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footer12.xml" ContentType="application/vnd.openxmlformats-officedocument.wordprocessingml.footer+xml"/>
  <Override PartName="/word/header3.xml" ContentType="application/vnd.openxmlformats-officedocument.wordprocessingml.head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header7.xml" ContentType="application/vnd.openxmlformats-officedocument.wordprocessingml.header+xml"/>
  <Override PartName="/word/footer17.xml" ContentType="application/vnd.openxmlformats-officedocument.wordprocessingml.footer+xml"/>
  <Override PartName="/word/header8.xml" ContentType="application/vnd.openxmlformats-officedocument.wordprocessingml.header+xml"/>
  <Override PartName="/word/footer18.xml" ContentType="application/vnd.openxmlformats-officedocument.wordprocessingml.footer+xml"/>
  <Override PartName="/word/header9.xml" ContentType="application/vnd.openxmlformats-officedocument.wordprocessingml.header+xml"/>
  <Override PartName="/word/footer19.xml" ContentType="application/vnd.openxmlformats-officedocument.wordprocessingml.footer+xml"/>
  <Override PartName="/word/header10.xml" ContentType="application/vnd.openxmlformats-officedocument.wordprocessingml.header+xml"/>
  <Override PartName="/word/footer20.xml" ContentType="application/vnd.openxmlformats-officedocument.wordprocessingml.footer+xml"/>
  <Override PartName="/word/header11.xml" ContentType="application/vnd.openxmlformats-officedocument.wordprocessingml.header+xml"/>
  <Override PartName="/word/footer21.xml" ContentType="application/vnd.openxmlformats-officedocument.wordprocessingml.footer+xml"/>
  <Override PartName="/word/header12.xml" ContentType="application/vnd.openxmlformats-officedocument.wordprocessingml.header+xml"/>
  <Override PartName="/word/footer22.xml" ContentType="application/vnd.openxmlformats-officedocument.wordprocessingml.footer+xml"/>
  <Override PartName="/word/header13.xml" ContentType="application/vnd.openxmlformats-officedocument.wordprocessingml.header+xml"/>
  <Override PartName="/word/footer23.xml" ContentType="application/vnd.openxmlformats-officedocument.wordprocessingml.footer+xml"/>
  <Override PartName="/word/header14.xml" ContentType="application/vnd.openxmlformats-officedocument.wordprocessingml.header+xml"/>
  <Override PartName="/word/footer24.xml" ContentType="application/vnd.openxmlformats-officedocument.wordprocessingml.footer+xml"/>
  <Override PartName="/word/header15.xml" ContentType="application/vnd.openxmlformats-officedocument.wordprocessingml.header+xml"/>
  <Override PartName="/word/footer25.xml" ContentType="application/vnd.openxmlformats-officedocument.wordprocessingml.footer+xml"/>
  <Override PartName="/word/header16.xml" ContentType="application/vnd.openxmlformats-officedocument.wordprocessingml.header+xml"/>
  <Override PartName="/word/footer26.xml" ContentType="application/vnd.openxmlformats-officedocument.wordprocessingml.footer+xml"/>
  <Override PartName="/word/header17.xml" ContentType="application/vnd.openxmlformats-officedocument.wordprocessingml.head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header20.xml" ContentType="application/vnd.openxmlformats-officedocument.wordprocessingml.header+xml"/>
  <Override PartName="/word/footer30.xml" ContentType="application/vnd.openxmlformats-officedocument.wordprocessingml.footer+xml"/>
  <Override PartName="/word/header21.xml" ContentType="application/vnd.openxmlformats-officedocument.wordprocessingml.header+xml"/>
  <Override PartName="/word/footer31.xml" ContentType="application/vnd.openxmlformats-officedocument.wordprocessingml.footer+xml"/>
  <Override PartName="/word/header22.xml" ContentType="application/vnd.openxmlformats-officedocument.wordprocessingml.header+xml"/>
  <Override PartName="/word/footer32.xml" ContentType="application/vnd.openxmlformats-officedocument.wordprocessingml.footer+xml"/>
  <Override PartName="/word/header23.xml" ContentType="application/vnd.openxmlformats-officedocument.wordprocessingml.header+xml"/>
  <Override PartName="/word/footer33.xml" ContentType="application/vnd.openxmlformats-officedocument.wordprocessingml.footer+xml"/>
  <Override PartName="/word/header24.xml" ContentType="application/vnd.openxmlformats-officedocument.wordprocessingml.header+xml"/>
  <Override PartName="/word/footer34.xml" ContentType="application/vnd.openxmlformats-officedocument.wordprocessingml.footer+xml"/>
  <Override PartName="/word/header25.xml" ContentType="application/vnd.openxmlformats-officedocument.wordprocessingml.header+xml"/>
  <Override PartName="/word/footer35.xml" ContentType="application/vnd.openxmlformats-officedocument.wordprocessingml.footer+xml"/>
  <Override PartName="/word/header26.xml" ContentType="application/vnd.openxmlformats-officedocument.wordprocessingml.header+xml"/>
  <Override PartName="/word/footer36.xml" ContentType="application/vnd.openxmlformats-officedocument.wordprocessingml.footer+xml"/>
  <Override PartName="/word/header27.xml" ContentType="application/vnd.openxmlformats-officedocument.wordprocessingml.header+xml"/>
  <Override PartName="/word/footer37.xml" ContentType="application/vnd.openxmlformats-officedocument.wordprocessingml.footer+xml"/>
  <Override PartName="/word/header28.xml" ContentType="application/vnd.openxmlformats-officedocument.wordprocessingml.header+xml"/>
  <Override PartName="/word/footer38.xml" ContentType="application/vnd.openxmlformats-officedocument.wordprocessingml.footer+xml"/>
  <Override PartName="/word/header29.xml" ContentType="application/vnd.openxmlformats-officedocument.wordprocessingml.header+xml"/>
  <Override PartName="/word/footer39.xml" ContentType="application/vnd.openxmlformats-officedocument.wordprocessingml.footer+xml"/>
  <Override PartName="/word/header30.xml" ContentType="application/vnd.openxmlformats-officedocument.wordprocessingml.header+xml"/>
  <Override PartName="/word/footer40.xml" ContentType="application/vnd.openxmlformats-officedocument.wordprocessingml.footer+xml"/>
  <Override PartName="/word/header31.xml" ContentType="application/vnd.openxmlformats-officedocument.wordprocessingml.header+xml"/>
  <Override PartName="/word/footer41.xml" ContentType="application/vnd.openxmlformats-officedocument.wordprocessingml.footer+xml"/>
  <Override PartName="/word/header32.xml" ContentType="application/vnd.openxmlformats-officedocument.wordprocessingml.header+xml"/>
  <Override PartName="/word/footer42.xml" ContentType="application/vnd.openxmlformats-officedocument.wordprocessingml.footer+xml"/>
  <Override PartName="/word/header33.xml" ContentType="application/vnd.openxmlformats-officedocument.wordprocessingml.header+xml"/>
  <Override PartName="/word/footer43.xml" ContentType="application/vnd.openxmlformats-officedocument.wordprocessingml.footer+xml"/>
  <Override PartName="/word/header34.xml" ContentType="application/vnd.openxmlformats-officedocument.wordprocessingml.header+xml"/>
  <Override PartName="/word/footer44.xml" ContentType="application/vnd.openxmlformats-officedocument.wordprocessingml.footer+xml"/>
  <Override PartName="/word/header35.xml" ContentType="application/vnd.openxmlformats-officedocument.wordprocessingml.header+xml"/>
  <Override PartName="/word/footer45.xml" ContentType="application/vnd.openxmlformats-officedocument.wordprocessingml.footer+xml"/>
  <Override PartName="/word/header36.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5DEB37" w14:textId="77777777" w:rsidR="00071548" w:rsidRDefault="00071548">
      <w:pPr>
        <w:pStyle w:val="BodyText"/>
        <w:spacing w:before="5"/>
        <w:rPr>
          <w:rFonts w:ascii="Times New Roman"/>
          <w:sz w:val="27"/>
        </w:rPr>
      </w:pPr>
    </w:p>
    <w:p w14:paraId="705DEB38" w14:textId="77777777" w:rsidR="00071548" w:rsidRDefault="00F10041">
      <w:pPr>
        <w:spacing w:before="84"/>
        <w:ind w:left="1202" w:right="1199"/>
        <w:jc w:val="center"/>
        <w:rPr>
          <w:rFonts w:ascii="Times New Roman"/>
          <w:b/>
          <w:sz w:val="40"/>
        </w:rPr>
      </w:pPr>
      <w:bookmarkStart w:id="0" w:name="Baystate_New_England_Orthopedic_Surgeons"/>
      <w:bookmarkStart w:id="1" w:name="Cover_Page"/>
      <w:bookmarkEnd w:id="0"/>
      <w:bookmarkEnd w:id="1"/>
      <w:r>
        <w:rPr>
          <w:rFonts w:ascii="Times New Roman"/>
          <w:b/>
          <w:sz w:val="40"/>
        </w:rPr>
        <w:t>BAYSTATE</w:t>
      </w:r>
      <w:r>
        <w:rPr>
          <w:rFonts w:ascii="Times New Roman"/>
          <w:b/>
          <w:spacing w:val="-14"/>
          <w:sz w:val="40"/>
        </w:rPr>
        <w:t xml:space="preserve"> </w:t>
      </w:r>
      <w:r>
        <w:rPr>
          <w:rFonts w:ascii="Times New Roman"/>
          <w:b/>
          <w:sz w:val="40"/>
        </w:rPr>
        <w:t>NEW</w:t>
      </w:r>
      <w:r>
        <w:rPr>
          <w:rFonts w:ascii="Times New Roman"/>
          <w:b/>
          <w:spacing w:val="-12"/>
          <w:sz w:val="40"/>
        </w:rPr>
        <w:t xml:space="preserve"> </w:t>
      </w:r>
      <w:r>
        <w:rPr>
          <w:rFonts w:ascii="Times New Roman"/>
          <w:b/>
          <w:sz w:val="40"/>
        </w:rPr>
        <w:t>ENGLAND</w:t>
      </w:r>
      <w:r>
        <w:rPr>
          <w:rFonts w:ascii="Times New Roman"/>
          <w:b/>
          <w:spacing w:val="-12"/>
          <w:sz w:val="40"/>
        </w:rPr>
        <w:t xml:space="preserve"> </w:t>
      </w:r>
      <w:r>
        <w:rPr>
          <w:rFonts w:ascii="Times New Roman"/>
          <w:b/>
          <w:sz w:val="40"/>
        </w:rPr>
        <w:t>ORTHOPEDIC SURGEONS ALLIANCE, LLC</w:t>
      </w:r>
    </w:p>
    <w:p w14:paraId="705DEB39" w14:textId="77777777" w:rsidR="00071548" w:rsidRDefault="00071548">
      <w:pPr>
        <w:pStyle w:val="BodyText"/>
        <w:rPr>
          <w:rFonts w:ascii="Times New Roman"/>
          <w:b/>
          <w:sz w:val="44"/>
        </w:rPr>
      </w:pPr>
    </w:p>
    <w:p w14:paraId="705DEB3A" w14:textId="77777777" w:rsidR="00071548" w:rsidRDefault="00071548">
      <w:pPr>
        <w:pStyle w:val="BodyText"/>
        <w:rPr>
          <w:rFonts w:ascii="Times New Roman"/>
          <w:b/>
          <w:sz w:val="44"/>
        </w:rPr>
      </w:pPr>
    </w:p>
    <w:p w14:paraId="705DEB3B" w14:textId="77777777" w:rsidR="00071548" w:rsidRDefault="00071548">
      <w:pPr>
        <w:pStyle w:val="BodyText"/>
        <w:rPr>
          <w:rFonts w:ascii="Times New Roman"/>
          <w:b/>
          <w:sz w:val="44"/>
        </w:rPr>
      </w:pPr>
    </w:p>
    <w:p w14:paraId="705DEB3C" w14:textId="77777777" w:rsidR="00071548" w:rsidRDefault="00F10041">
      <w:pPr>
        <w:spacing w:before="323"/>
        <w:ind w:left="1202" w:right="1199"/>
        <w:jc w:val="center"/>
        <w:rPr>
          <w:rFonts w:ascii="Times New Roman"/>
          <w:b/>
          <w:sz w:val="40"/>
        </w:rPr>
      </w:pPr>
      <w:r>
        <w:rPr>
          <w:rFonts w:ascii="Times New Roman"/>
          <w:b/>
          <w:sz w:val="40"/>
        </w:rPr>
        <w:t>APPLICATION</w:t>
      </w:r>
      <w:r>
        <w:rPr>
          <w:rFonts w:ascii="Times New Roman"/>
          <w:b/>
          <w:spacing w:val="-7"/>
          <w:sz w:val="40"/>
        </w:rPr>
        <w:t xml:space="preserve"> </w:t>
      </w:r>
      <w:r>
        <w:rPr>
          <w:rFonts w:ascii="Times New Roman"/>
          <w:b/>
          <w:sz w:val="40"/>
        </w:rPr>
        <w:t>FOR</w:t>
      </w:r>
      <w:r>
        <w:rPr>
          <w:rFonts w:ascii="Times New Roman"/>
          <w:b/>
          <w:spacing w:val="-9"/>
          <w:sz w:val="40"/>
        </w:rPr>
        <w:t xml:space="preserve"> </w:t>
      </w:r>
      <w:r>
        <w:rPr>
          <w:rFonts w:ascii="Times New Roman"/>
          <w:b/>
          <w:sz w:val="40"/>
        </w:rPr>
        <w:t>DETERMINATION</w:t>
      </w:r>
      <w:r>
        <w:rPr>
          <w:rFonts w:ascii="Times New Roman"/>
          <w:b/>
          <w:spacing w:val="-9"/>
          <w:sz w:val="40"/>
        </w:rPr>
        <w:t xml:space="preserve"> </w:t>
      </w:r>
      <w:r>
        <w:rPr>
          <w:rFonts w:ascii="Times New Roman"/>
          <w:b/>
          <w:sz w:val="40"/>
        </w:rPr>
        <w:t>OF</w:t>
      </w:r>
      <w:r>
        <w:rPr>
          <w:rFonts w:ascii="Times New Roman"/>
          <w:b/>
          <w:spacing w:val="-10"/>
          <w:sz w:val="40"/>
        </w:rPr>
        <w:t xml:space="preserve"> </w:t>
      </w:r>
      <w:r>
        <w:rPr>
          <w:rFonts w:ascii="Times New Roman"/>
          <w:b/>
          <w:sz w:val="40"/>
        </w:rPr>
        <w:t>NEED APPLICATION # BNEOS-21122916-AS AMBULATORY SURGERY CENTER</w:t>
      </w:r>
    </w:p>
    <w:p w14:paraId="705DEB3D" w14:textId="77777777" w:rsidR="00071548" w:rsidRDefault="00071548">
      <w:pPr>
        <w:pStyle w:val="BodyText"/>
        <w:rPr>
          <w:rFonts w:ascii="Times New Roman"/>
          <w:b/>
          <w:sz w:val="44"/>
        </w:rPr>
      </w:pPr>
    </w:p>
    <w:p w14:paraId="705DEB3E" w14:textId="77777777" w:rsidR="00071548" w:rsidRDefault="00071548">
      <w:pPr>
        <w:pStyle w:val="BodyText"/>
        <w:rPr>
          <w:rFonts w:ascii="Times New Roman"/>
          <w:b/>
          <w:sz w:val="44"/>
        </w:rPr>
      </w:pPr>
    </w:p>
    <w:p w14:paraId="705DEB3F" w14:textId="77777777" w:rsidR="00071548" w:rsidRDefault="00071548">
      <w:pPr>
        <w:pStyle w:val="BodyText"/>
        <w:rPr>
          <w:rFonts w:ascii="Times New Roman"/>
          <w:b/>
          <w:sz w:val="44"/>
        </w:rPr>
      </w:pPr>
    </w:p>
    <w:p w14:paraId="705DEB40" w14:textId="77777777" w:rsidR="00071548" w:rsidRDefault="00F10041">
      <w:pPr>
        <w:spacing w:before="324"/>
        <w:ind w:left="1202" w:right="1202"/>
        <w:jc w:val="center"/>
        <w:rPr>
          <w:rFonts w:ascii="Times New Roman"/>
          <w:b/>
          <w:sz w:val="40"/>
        </w:rPr>
      </w:pPr>
      <w:r>
        <w:rPr>
          <w:rFonts w:ascii="Times New Roman"/>
          <w:b/>
          <w:sz w:val="40"/>
        </w:rPr>
        <w:t xml:space="preserve">FEBRUARY 28, </w:t>
      </w:r>
      <w:r>
        <w:rPr>
          <w:rFonts w:ascii="Times New Roman"/>
          <w:b/>
          <w:spacing w:val="-4"/>
          <w:sz w:val="40"/>
        </w:rPr>
        <w:t>2022</w:t>
      </w:r>
    </w:p>
    <w:p w14:paraId="705DEB41" w14:textId="77777777" w:rsidR="00071548" w:rsidRDefault="00071548">
      <w:pPr>
        <w:pStyle w:val="BodyText"/>
        <w:rPr>
          <w:rFonts w:ascii="Times New Roman"/>
          <w:b/>
          <w:sz w:val="44"/>
        </w:rPr>
      </w:pPr>
    </w:p>
    <w:p w14:paraId="705DEB42" w14:textId="77777777" w:rsidR="00071548" w:rsidRDefault="00071548">
      <w:pPr>
        <w:pStyle w:val="BodyText"/>
        <w:rPr>
          <w:rFonts w:ascii="Times New Roman"/>
          <w:b/>
          <w:sz w:val="44"/>
        </w:rPr>
      </w:pPr>
    </w:p>
    <w:p w14:paraId="705DEB43" w14:textId="77777777" w:rsidR="00071548" w:rsidRDefault="00071548">
      <w:pPr>
        <w:pStyle w:val="BodyText"/>
        <w:rPr>
          <w:rFonts w:ascii="Times New Roman"/>
          <w:b/>
          <w:sz w:val="44"/>
        </w:rPr>
      </w:pPr>
    </w:p>
    <w:p w14:paraId="705DEB44" w14:textId="77777777" w:rsidR="00071548" w:rsidRDefault="00F10041">
      <w:pPr>
        <w:spacing w:before="321"/>
        <w:ind w:left="1202" w:right="1203"/>
        <w:jc w:val="center"/>
        <w:rPr>
          <w:rFonts w:ascii="Times New Roman"/>
          <w:b/>
          <w:sz w:val="40"/>
        </w:rPr>
      </w:pPr>
      <w:r>
        <w:rPr>
          <w:rFonts w:ascii="Times New Roman"/>
          <w:b/>
          <w:spacing w:val="-5"/>
          <w:sz w:val="40"/>
        </w:rPr>
        <w:t>BY</w:t>
      </w:r>
    </w:p>
    <w:p w14:paraId="705DEB45" w14:textId="77777777" w:rsidR="00071548" w:rsidRDefault="00071548">
      <w:pPr>
        <w:pStyle w:val="BodyText"/>
        <w:rPr>
          <w:rFonts w:ascii="Times New Roman"/>
          <w:b/>
          <w:sz w:val="40"/>
        </w:rPr>
      </w:pPr>
    </w:p>
    <w:p w14:paraId="705DEB46" w14:textId="77777777" w:rsidR="00071548" w:rsidRDefault="00F10041">
      <w:pPr>
        <w:ind w:left="1202" w:right="1202"/>
        <w:jc w:val="center"/>
        <w:rPr>
          <w:rFonts w:ascii="Times New Roman"/>
          <w:b/>
          <w:sz w:val="40"/>
        </w:rPr>
      </w:pPr>
      <w:r>
        <w:rPr>
          <w:rFonts w:ascii="Times New Roman"/>
          <w:b/>
          <w:sz w:val="40"/>
        </w:rPr>
        <w:t>BAYSTATE</w:t>
      </w:r>
      <w:r>
        <w:rPr>
          <w:rFonts w:ascii="Times New Roman"/>
          <w:b/>
          <w:spacing w:val="-14"/>
          <w:sz w:val="40"/>
        </w:rPr>
        <w:t xml:space="preserve"> </w:t>
      </w:r>
      <w:r>
        <w:rPr>
          <w:rFonts w:ascii="Times New Roman"/>
          <w:b/>
          <w:sz w:val="40"/>
        </w:rPr>
        <w:t>NEW</w:t>
      </w:r>
      <w:r>
        <w:rPr>
          <w:rFonts w:ascii="Times New Roman"/>
          <w:b/>
          <w:spacing w:val="-11"/>
          <w:sz w:val="40"/>
        </w:rPr>
        <w:t xml:space="preserve"> </w:t>
      </w:r>
      <w:r>
        <w:rPr>
          <w:rFonts w:ascii="Times New Roman"/>
          <w:b/>
          <w:sz w:val="40"/>
        </w:rPr>
        <w:t>ENGLAND</w:t>
      </w:r>
      <w:r>
        <w:rPr>
          <w:rFonts w:ascii="Times New Roman"/>
          <w:b/>
          <w:spacing w:val="-12"/>
          <w:sz w:val="40"/>
        </w:rPr>
        <w:t xml:space="preserve"> </w:t>
      </w:r>
      <w:r>
        <w:rPr>
          <w:rFonts w:ascii="Times New Roman"/>
          <w:b/>
          <w:sz w:val="40"/>
        </w:rPr>
        <w:t>ORTHOPEDIC SURGEONS ALLIANCE, LLC</w:t>
      </w:r>
    </w:p>
    <w:p w14:paraId="705DEB47" w14:textId="77777777" w:rsidR="00071548" w:rsidRDefault="00F10041">
      <w:pPr>
        <w:ind w:left="1202" w:right="1203"/>
        <w:jc w:val="center"/>
        <w:rPr>
          <w:rFonts w:ascii="Times New Roman"/>
          <w:b/>
          <w:sz w:val="40"/>
        </w:rPr>
      </w:pPr>
      <w:r>
        <w:rPr>
          <w:rFonts w:ascii="Times New Roman"/>
          <w:b/>
          <w:sz w:val="40"/>
        </w:rPr>
        <w:t>759</w:t>
      </w:r>
      <w:r>
        <w:rPr>
          <w:rFonts w:ascii="Times New Roman"/>
          <w:b/>
          <w:spacing w:val="-4"/>
          <w:sz w:val="40"/>
        </w:rPr>
        <w:t xml:space="preserve"> </w:t>
      </w:r>
      <w:r>
        <w:rPr>
          <w:rFonts w:ascii="Times New Roman"/>
          <w:b/>
          <w:sz w:val="40"/>
        </w:rPr>
        <w:t>CHESTNUT</w:t>
      </w:r>
      <w:r>
        <w:rPr>
          <w:rFonts w:ascii="Times New Roman"/>
          <w:b/>
          <w:spacing w:val="-3"/>
          <w:sz w:val="40"/>
        </w:rPr>
        <w:t xml:space="preserve"> </w:t>
      </w:r>
      <w:r>
        <w:rPr>
          <w:rFonts w:ascii="Times New Roman"/>
          <w:b/>
          <w:spacing w:val="-2"/>
          <w:sz w:val="40"/>
        </w:rPr>
        <w:t>STREET</w:t>
      </w:r>
    </w:p>
    <w:p w14:paraId="705DEB48" w14:textId="77777777" w:rsidR="00071548" w:rsidRDefault="00F10041">
      <w:pPr>
        <w:ind w:left="1202" w:right="1204"/>
        <w:jc w:val="center"/>
        <w:rPr>
          <w:rFonts w:ascii="Times New Roman"/>
          <w:b/>
          <w:sz w:val="40"/>
        </w:rPr>
      </w:pPr>
      <w:r>
        <w:rPr>
          <w:rFonts w:ascii="Times New Roman"/>
          <w:b/>
          <w:sz w:val="40"/>
        </w:rPr>
        <w:t>SPRINGFIELD,</w:t>
      </w:r>
      <w:r>
        <w:rPr>
          <w:rFonts w:ascii="Times New Roman"/>
          <w:b/>
          <w:spacing w:val="-7"/>
          <w:sz w:val="40"/>
        </w:rPr>
        <w:t xml:space="preserve"> </w:t>
      </w:r>
      <w:r>
        <w:rPr>
          <w:rFonts w:ascii="Times New Roman"/>
          <w:b/>
          <w:sz w:val="40"/>
        </w:rPr>
        <w:t>MA</w:t>
      </w:r>
      <w:r>
        <w:rPr>
          <w:rFonts w:ascii="Times New Roman"/>
          <w:b/>
          <w:spacing w:val="-7"/>
          <w:sz w:val="40"/>
        </w:rPr>
        <w:t xml:space="preserve"> </w:t>
      </w:r>
      <w:r>
        <w:rPr>
          <w:rFonts w:ascii="Times New Roman"/>
          <w:b/>
          <w:spacing w:val="-4"/>
          <w:sz w:val="40"/>
        </w:rPr>
        <w:t>01199</w:t>
      </w:r>
    </w:p>
    <w:p w14:paraId="705DEB49" w14:textId="77777777" w:rsidR="00071548" w:rsidRDefault="00071548">
      <w:pPr>
        <w:jc w:val="center"/>
        <w:rPr>
          <w:rFonts w:ascii="Times New Roman"/>
          <w:sz w:val="40"/>
        </w:rPr>
        <w:sectPr w:rsidR="00071548">
          <w:type w:val="continuous"/>
          <w:pgSz w:w="12240" w:h="15840"/>
          <w:pgMar w:top="1500" w:right="240" w:bottom="280" w:left="240" w:header="720" w:footer="720" w:gutter="0"/>
          <w:cols w:space="720"/>
        </w:sectPr>
      </w:pPr>
    </w:p>
    <w:p w14:paraId="705DEB4A" w14:textId="77777777" w:rsidR="00071548" w:rsidRDefault="00071548">
      <w:pPr>
        <w:pStyle w:val="BodyText"/>
        <w:spacing w:before="10"/>
        <w:rPr>
          <w:rFonts w:ascii="Times New Roman"/>
          <w:b/>
          <w:sz w:val="10"/>
        </w:rPr>
      </w:pPr>
    </w:p>
    <w:p w14:paraId="705DEB4B" w14:textId="77777777" w:rsidR="00071548" w:rsidRDefault="00F10041">
      <w:pPr>
        <w:spacing w:before="90"/>
        <w:ind w:left="1972" w:right="1971"/>
        <w:jc w:val="center"/>
        <w:rPr>
          <w:rFonts w:ascii="Times New Roman"/>
          <w:sz w:val="24"/>
        </w:rPr>
      </w:pPr>
      <w:bookmarkStart w:id="2" w:name="Table_of_Contents"/>
      <w:bookmarkEnd w:id="2"/>
      <w:r>
        <w:rPr>
          <w:rFonts w:ascii="Times New Roman"/>
          <w:sz w:val="24"/>
        </w:rPr>
        <w:t>BAYSTATE</w:t>
      </w:r>
      <w:r>
        <w:rPr>
          <w:rFonts w:ascii="Times New Roman"/>
          <w:spacing w:val="-8"/>
          <w:sz w:val="24"/>
        </w:rPr>
        <w:t xml:space="preserve"> </w:t>
      </w:r>
      <w:r>
        <w:rPr>
          <w:rFonts w:ascii="Times New Roman"/>
          <w:sz w:val="24"/>
        </w:rPr>
        <w:t>NEW</w:t>
      </w:r>
      <w:r>
        <w:rPr>
          <w:rFonts w:ascii="Times New Roman"/>
          <w:spacing w:val="-8"/>
          <w:sz w:val="24"/>
        </w:rPr>
        <w:t xml:space="preserve"> </w:t>
      </w:r>
      <w:r>
        <w:rPr>
          <w:rFonts w:ascii="Times New Roman"/>
          <w:sz w:val="24"/>
        </w:rPr>
        <w:t>ENGLAND</w:t>
      </w:r>
      <w:r>
        <w:rPr>
          <w:rFonts w:ascii="Times New Roman"/>
          <w:spacing w:val="-8"/>
          <w:sz w:val="24"/>
        </w:rPr>
        <w:t xml:space="preserve"> </w:t>
      </w:r>
      <w:r>
        <w:rPr>
          <w:rFonts w:ascii="Times New Roman"/>
          <w:sz w:val="24"/>
        </w:rPr>
        <w:t>ORTHOPEDIC</w:t>
      </w:r>
      <w:r>
        <w:rPr>
          <w:rFonts w:ascii="Times New Roman"/>
          <w:spacing w:val="-7"/>
          <w:sz w:val="24"/>
        </w:rPr>
        <w:t xml:space="preserve"> </w:t>
      </w:r>
      <w:r>
        <w:rPr>
          <w:rFonts w:ascii="Times New Roman"/>
          <w:sz w:val="24"/>
        </w:rPr>
        <w:t>SURGEONS</w:t>
      </w:r>
      <w:r>
        <w:rPr>
          <w:rFonts w:ascii="Times New Roman"/>
          <w:spacing w:val="-7"/>
          <w:sz w:val="24"/>
        </w:rPr>
        <w:t xml:space="preserve"> </w:t>
      </w:r>
      <w:r>
        <w:rPr>
          <w:rFonts w:ascii="Times New Roman"/>
          <w:sz w:val="24"/>
        </w:rPr>
        <w:t>ALLIANCE,</w:t>
      </w:r>
      <w:r>
        <w:rPr>
          <w:rFonts w:ascii="Times New Roman"/>
          <w:spacing w:val="-5"/>
          <w:sz w:val="24"/>
        </w:rPr>
        <w:t xml:space="preserve"> </w:t>
      </w:r>
      <w:r>
        <w:rPr>
          <w:rFonts w:ascii="Times New Roman"/>
          <w:sz w:val="24"/>
        </w:rPr>
        <w:t>LLC DON FOR AMBULATORY SURGERY CENTER</w:t>
      </w:r>
    </w:p>
    <w:p w14:paraId="705DEB4C" w14:textId="77777777" w:rsidR="00071548" w:rsidRDefault="00F10041">
      <w:pPr>
        <w:ind w:left="1202" w:right="1203"/>
        <w:jc w:val="center"/>
        <w:rPr>
          <w:rFonts w:ascii="Times New Roman"/>
          <w:sz w:val="24"/>
        </w:rPr>
      </w:pPr>
      <w:r>
        <w:rPr>
          <w:rFonts w:ascii="Times New Roman"/>
          <w:w w:val="95"/>
          <w:sz w:val="24"/>
        </w:rPr>
        <w:t>APPLICATION</w:t>
      </w:r>
      <w:r>
        <w:rPr>
          <w:rFonts w:ascii="Times New Roman"/>
          <w:spacing w:val="69"/>
          <w:sz w:val="24"/>
        </w:rPr>
        <w:t xml:space="preserve"> </w:t>
      </w:r>
      <w:r>
        <w:rPr>
          <w:rFonts w:ascii="Times New Roman"/>
          <w:w w:val="95"/>
          <w:sz w:val="24"/>
        </w:rPr>
        <w:t>#</w:t>
      </w:r>
      <w:r>
        <w:rPr>
          <w:rFonts w:ascii="Times New Roman"/>
          <w:spacing w:val="71"/>
          <w:sz w:val="24"/>
        </w:rPr>
        <w:t xml:space="preserve"> </w:t>
      </w:r>
      <w:r>
        <w:rPr>
          <w:rFonts w:ascii="Times New Roman"/>
          <w:w w:val="95"/>
          <w:sz w:val="24"/>
        </w:rPr>
        <w:t>BNEOS-21122916-</w:t>
      </w:r>
      <w:r>
        <w:rPr>
          <w:rFonts w:ascii="Times New Roman"/>
          <w:spacing w:val="-5"/>
          <w:w w:val="95"/>
          <w:sz w:val="24"/>
        </w:rPr>
        <w:t>AS</w:t>
      </w:r>
    </w:p>
    <w:p w14:paraId="705DEB4D" w14:textId="77777777" w:rsidR="00071548" w:rsidRDefault="00071548">
      <w:pPr>
        <w:pStyle w:val="BodyText"/>
        <w:rPr>
          <w:rFonts w:ascii="Times New Roman"/>
          <w:sz w:val="24"/>
        </w:rPr>
      </w:pPr>
    </w:p>
    <w:p w14:paraId="705DEB4E" w14:textId="77777777" w:rsidR="00071548" w:rsidRDefault="00F10041">
      <w:pPr>
        <w:ind w:left="1202" w:right="1202"/>
        <w:jc w:val="center"/>
        <w:rPr>
          <w:rFonts w:ascii="Times New Roman"/>
          <w:b/>
          <w:sz w:val="24"/>
        </w:rPr>
      </w:pPr>
      <w:r>
        <w:rPr>
          <w:rFonts w:ascii="Times New Roman"/>
          <w:b/>
          <w:sz w:val="24"/>
        </w:rPr>
        <w:t>TABLE</w:t>
      </w:r>
      <w:r>
        <w:rPr>
          <w:rFonts w:ascii="Times New Roman"/>
          <w:b/>
          <w:spacing w:val="-3"/>
          <w:sz w:val="24"/>
        </w:rPr>
        <w:t xml:space="preserve"> </w:t>
      </w:r>
      <w:r>
        <w:rPr>
          <w:rFonts w:ascii="Times New Roman"/>
          <w:b/>
          <w:sz w:val="24"/>
        </w:rPr>
        <w:t>OF</w:t>
      </w:r>
      <w:r>
        <w:rPr>
          <w:rFonts w:ascii="Times New Roman"/>
          <w:b/>
          <w:spacing w:val="-3"/>
          <w:sz w:val="24"/>
        </w:rPr>
        <w:t xml:space="preserve"> </w:t>
      </w:r>
      <w:r>
        <w:rPr>
          <w:rFonts w:ascii="Times New Roman"/>
          <w:b/>
          <w:spacing w:val="-2"/>
          <w:sz w:val="24"/>
        </w:rPr>
        <w:t>CONTENTS</w:t>
      </w:r>
    </w:p>
    <w:p w14:paraId="705DEB4F" w14:textId="77777777" w:rsidR="00071548" w:rsidRDefault="00071548">
      <w:pPr>
        <w:pStyle w:val="BodyText"/>
        <w:rPr>
          <w:rFonts w:ascii="Times New Roman"/>
          <w:b/>
          <w:sz w:val="24"/>
        </w:rPr>
      </w:pPr>
    </w:p>
    <w:p w14:paraId="705DEB50" w14:textId="77777777" w:rsidR="00071548" w:rsidRDefault="00F10041">
      <w:pPr>
        <w:tabs>
          <w:tab w:val="left" w:pos="2639"/>
        </w:tabs>
        <w:spacing w:line="480" w:lineRule="auto"/>
        <w:ind w:left="1200" w:right="7407"/>
        <w:rPr>
          <w:rFonts w:ascii="Times New Roman"/>
          <w:sz w:val="24"/>
        </w:rPr>
      </w:pPr>
      <w:r>
        <w:rPr>
          <w:rFonts w:ascii="Times New Roman"/>
          <w:sz w:val="24"/>
        </w:rPr>
        <w:t>Appendix 1</w:t>
      </w:r>
      <w:r>
        <w:rPr>
          <w:rFonts w:ascii="Times New Roman"/>
          <w:sz w:val="24"/>
        </w:rPr>
        <w:tab/>
        <w:t>Application</w:t>
      </w:r>
      <w:r>
        <w:rPr>
          <w:rFonts w:ascii="Times New Roman"/>
          <w:spacing w:val="-15"/>
          <w:sz w:val="24"/>
        </w:rPr>
        <w:t xml:space="preserve"> </w:t>
      </w:r>
      <w:r>
        <w:rPr>
          <w:rFonts w:ascii="Times New Roman"/>
          <w:sz w:val="24"/>
        </w:rPr>
        <w:t>Form Appendix 2</w:t>
      </w:r>
      <w:r>
        <w:rPr>
          <w:rFonts w:ascii="Times New Roman"/>
          <w:sz w:val="24"/>
        </w:rPr>
        <w:tab/>
      </w:r>
      <w:r>
        <w:rPr>
          <w:rFonts w:ascii="Times New Roman"/>
          <w:spacing w:val="-2"/>
          <w:sz w:val="24"/>
        </w:rPr>
        <w:t>Narrative</w:t>
      </w:r>
    </w:p>
    <w:p w14:paraId="705DEB51" w14:textId="77777777" w:rsidR="00071548" w:rsidRDefault="00F10041">
      <w:pPr>
        <w:tabs>
          <w:tab w:val="left" w:pos="2639"/>
        </w:tabs>
        <w:spacing w:line="480" w:lineRule="auto"/>
        <w:ind w:left="1200" w:right="3498"/>
        <w:rPr>
          <w:rFonts w:ascii="Times New Roman"/>
          <w:sz w:val="24"/>
        </w:rPr>
      </w:pPr>
      <w:r>
        <w:rPr>
          <w:rFonts w:ascii="Times New Roman"/>
          <w:sz w:val="24"/>
        </w:rPr>
        <w:t>Appendix 3</w:t>
      </w:r>
      <w:r>
        <w:rPr>
          <w:rFonts w:ascii="Times New Roman"/>
          <w:sz w:val="24"/>
        </w:rPr>
        <w:tab/>
        <w:t>Factor</w:t>
      </w:r>
      <w:r>
        <w:rPr>
          <w:rFonts w:ascii="Times New Roman"/>
          <w:spacing w:val="-9"/>
          <w:sz w:val="24"/>
        </w:rPr>
        <w:t xml:space="preserve"> </w:t>
      </w:r>
      <w:r>
        <w:rPr>
          <w:rFonts w:ascii="Times New Roman"/>
          <w:sz w:val="24"/>
        </w:rPr>
        <w:t>1</w:t>
      </w:r>
      <w:r>
        <w:rPr>
          <w:rFonts w:ascii="Times New Roman"/>
          <w:spacing w:val="-6"/>
          <w:sz w:val="24"/>
        </w:rPr>
        <w:t xml:space="preserve"> </w:t>
      </w:r>
      <w:r>
        <w:rPr>
          <w:rFonts w:ascii="Times New Roman"/>
          <w:sz w:val="24"/>
        </w:rPr>
        <w:t>Exhibits</w:t>
      </w:r>
      <w:r>
        <w:rPr>
          <w:rFonts w:ascii="Times New Roman"/>
          <w:spacing w:val="-8"/>
          <w:sz w:val="24"/>
        </w:rPr>
        <w:t xml:space="preserve"> </w:t>
      </w:r>
      <w:r>
        <w:rPr>
          <w:rFonts w:ascii="Times New Roman"/>
          <w:sz w:val="24"/>
        </w:rPr>
        <w:t>(Community</w:t>
      </w:r>
      <w:r>
        <w:rPr>
          <w:rFonts w:ascii="Times New Roman"/>
          <w:spacing w:val="-8"/>
          <w:sz w:val="24"/>
        </w:rPr>
        <w:t xml:space="preserve"> </w:t>
      </w:r>
      <w:r>
        <w:rPr>
          <w:rFonts w:ascii="Times New Roman"/>
          <w:sz w:val="24"/>
        </w:rPr>
        <w:t>Engagement</w:t>
      </w:r>
      <w:r>
        <w:rPr>
          <w:rFonts w:ascii="Times New Roman"/>
          <w:spacing w:val="-8"/>
          <w:sz w:val="24"/>
        </w:rPr>
        <w:t xml:space="preserve"> </w:t>
      </w:r>
      <w:r>
        <w:rPr>
          <w:rFonts w:ascii="Times New Roman"/>
          <w:sz w:val="24"/>
        </w:rPr>
        <w:t>Presentations) Appendix 4</w:t>
      </w:r>
      <w:r>
        <w:rPr>
          <w:rFonts w:ascii="Times New Roman"/>
          <w:sz w:val="24"/>
        </w:rPr>
        <w:tab/>
        <w:t>Factor 4 Exhibit (CPA Report)</w:t>
      </w:r>
    </w:p>
    <w:p w14:paraId="705DEB52" w14:textId="77777777" w:rsidR="00071548" w:rsidRDefault="00F10041">
      <w:pPr>
        <w:tabs>
          <w:tab w:val="left" w:pos="2632"/>
        </w:tabs>
        <w:ind w:left="1200"/>
        <w:rPr>
          <w:rFonts w:ascii="Times New Roman"/>
          <w:sz w:val="24"/>
        </w:rPr>
      </w:pPr>
      <w:r>
        <w:rPr>
          <w:rFonts w:ascii="Times New Roman"/>
          <w:sz w:val="24"/>
        </w:rPr>
        <w:t>Appendix</w:t>
      </w:r>
      <w:r>
        <w:rPr>
          <w:rFonts w:ascii="Times New Roman"/>
          <w:spacing w:val="-4"/>
          <w:sz w:val="24"/>
        </w:rPr>
        <w:t xml:space="preserve"> </w:t>
      </w:r>
      <w:r>
        <w:rPr>
          <w:rFonts w:ascii="Times New Roman"/>
          <w:spacing w:val="-10"/>
          <w:sz w:val="24"/>
        </w:rPr>
        <w:t>5</w:t>
      </w:r>
      <w:r>
        <w:rPr>
          <w:rFonts w:ascii="Times New Roman"/>
          <w:sz w:val="24"/>
        </w:rPr>
        <w:tab/>
        <w:t>Factor</w:t>
      </w:r>
      <w:r>
        <w:rPr>
          <w:rFonts w:ascii="Times New Roman"/>
          <w:spacing w:val="-2"/>
          <w:sz w:val="24"/>
        </w:rPr>
        <w:t xml:space="preserve"> </w:t>
      </w:r>
      <w:r>
        <w:rPr>
          <w:rFonts w:ascii="Times New Roman"/>
          <w:sz w:val="24"/>
        </w:rPr>
        <w:t>6 Exhibits</w:t>
      </w:r>
      <w:r>
        <w:rPr>
          <w:rFonts w:ascii="Times New Roman"/>
          <w:spacing w:val="-1"/>
          <w:sz w:val="24"/>
        </w:rPr>
        <w:t xml:space="preserve"> </w:t>
      </w:r>
      <w:r>
        <w:rPr>
          <w:rFonts w:ascii="Times New Roman"/>
          <w:sz w:val="24"/>
        </w:rPr>
        <w:t>(Community</w:t>
      </w:r>
      <w:r>
        <w:rPr>
          <w:rFonts w:ascii="Times New Roman"/>
          <w:spacing w:val="-1"/>
          <w:sz w:val="24"/>
        </w:rPr>
        <w:t xml:space="preserve"> </w:t>
      </w:r>
      <w:r>
        <w:rPr>
          <w:rFonts w:ascii="Times New Roman"/>
          <w:sz w:val="24"/>
        </w:rPr>
        <w:t>Health</w:t>
      </w:r>
      <w:r>
        <w:rPr>
          <w:rFonts w:ascii="Times New Roman"/>
          <w:spacing w:val="-1"/>
          <w:sz w:val="24"/>
        </w:rPr>
        <w:t xml:space="preserve"> </w:t>
      </w:r>
      <w:r>
        <w:rPr>
          <w:rFonts w:ascii="Times New Roman"/>
          <w:spacing w:val="-2"/>
          <w:sz w:val="24"/>
        </w:rPr>
        <w:t>Initiative)</w:t>
      </w:r>
    </w:p>
    <w:p w14:paraId="705DEB53" w14:textId="77777777" w:rsidR="00071548" w:rsidRDefault="00071548">
      <w:pPr>
        <w:pStyle w:val="BodyText"/>
        <w:rPr>
          <w:rFonts w:ascii="Times New Roman"/>
          <w:sz w:val="24"/>
        </w:rPr>
      </w:pPr>
    </w:p>
    <w:p w14:paraId="705DEB54" w14:textId="77777777" w:rsidR="00071548" w:rsidRDefault="00F10041" w:rsidP="00F10041">
      <w:pPr>
        <w:pStyle w:val="ListParagraph"/>
        <w:numPr>
          <w:ilvl w:val="1"/>
          <w:numId w:val="19"/>
        </w:numPr>
        <w:tabs>
          <w:tab w:val="left" w:pos="3329"/>
          <w:tab w:val="left" w:pos="3330"/>
        </w:tabs>
        <w:ind w:hanging="721"/>
        <w:rPr>
          <w:rFonts w:ascii="Times New Roman"/>
          <w:sz w:val="24"/>
        </w:rPr>
      </w:pPr>
      <w:r>
        <w:rPr>
          <w:rFonts w:ascii="Times New Roman"/>
          <w:sz w:val="24"/>
        </w:rPr>
        <w:t>CHI</w:t>
      </w:r>
      <w:r>
        <w:rPr>
          <w:rFonts w:ascii="Times New Roman"/>
          <w:spacing w:val="-11"/>
          <w:sz w:val="24"/>
        </w:rPr>
        <w:t xml:space="preserve"> </w:t>
      </w:r>
      <w:r>
        <w:rPr>
          <w:rFonts w:ascii="Times New Roman"/>
          <w:spacing w:val="-2"/>
          <w:sz w:val="24"/>
        </w:rPr>
        <w:t>Narrative</w:t>
      </w:r>
    </w:p>
    <w:p w14:paraId="705DEB55" w14:textId="77777777" w:rsidR="00071548" w:rsidRDefault="00F10041" w:rsidP="00F10041">
      <w:pPr>
        <w:pStyle w:val="ListParagraph"/>
        <w:numPr>
          <w:ilvl w:val="1"/>
          <w:numId w:val="19"/>
        </w:numPr>
        <w:tabs>
          <w:tab w:val="left" w:pos="3329"/>
          <w:tab w:val="left" w:pos="3330"/>
        </w:tabs>
        <w:ind w:hanging="721"/>
        <w:rPr>
          <w:rFonts w:ascii="Times New Roman"/>
          <w:sz w:val="24"/>
        </w:rPr>
      </w:pPr>
      <w:r>
        <w:rPr>
          <w:rFonts w:ascii="Times New Roman"/>
          <w:sz w:val="24"/>
        </w:rPr>
        <w:t>Community</w:t>
      </w:r>
      <w:r>
        <w:rPr>
          <w:rFonts w:ascii="Times New Roman"/>
          <w:spacing w:val="-4"/>
          <w:sz w:val="24"/>
        </w:rPr>
        <w:t xml:space="preserve"> </w:t>
      </w:r>
      <w:r>
        <w:rPr>
          <w:rFonts w:ascii="Times New Roman"/>
          <w:sz w:val="24"/>
        </w:rPr>
        <w:t>Health</w:t>
      </w:r>
      <w:r>
        <w:rPr>
          <w:rFonts w:ascii="Times New Roman"/>
          <w:spacing w:val="-4"/>
          <w:sz w:val="24"/>
        </w:rPr>
        <w:t xml:space="preserve"> </w:t>
      </w:r>
      <w:r>
        <w:rPr>
          <w:rFonts w:ascii="Times New Roman"/>
          <w:sz w:val="24"/>
        </w:rPr>
        <w:t>Needs</w:t>
      </w:r>
      <w:r>
        <w:rPr>
          <w:rFonts w:ascii="Times New Roman"/>
          <w:spacing w:val="-4"/>
          <w:sz w:val="24"/>
        </w:rPr>
        <w:t xml:space="preserve"> </w:t>
      </w:r>
      <w:r>
        <w:rPr>
          <w:rFonts w:ascii="Times New Roman"/>
          <w:sz w:val="24"/>
        </w:rPr>
        <w:t>Assessment</w:t>
      </w:r>
      <w:r>
        <w:rPr>
          <w:rFonts w:ascii="Times New Roman"/>
          <w:spacing w:val="-4"/>
          <w:sz w:val="24"/>
        </w:rPr>
        <w:t xml:space="preserve"> </w:t>
      </w:r>
      <w:r>
        <w:rPr>
          <w:rFonts w:ascii="Times New Roman"/>
          <w:sz w:val="24"/>
        </w:rPr>
        <w:t>and</w:t>
      </w:r>
      <w:r>
        <w:rPr>
          <w:rFonts w:ascii="Times New Roman"/>
          <w:spacing w:val="-3"/>
          <w:sz w:val="24"/>
        </w:rPr>
        <w:t xml:space="preserve"> </w:t>
      </w:r>
      <w:r>
        <w:rPr>
          <w:rFonts w:ascii="Times New Roman"/>
          <w:sz w:val="24"/>
        </w:rPr>
        <w:t>Implementation</w:t>
      </w:r>
      <w:r>
        <w:rPr>
          <w:rFonts w:ascii="Times New Roman"/>
          <w:spacing w:val="-3"/>
          <w:sz w:val="24"/>
        </w:rPr>
        <w:t xml:space="preserve"> </w:t>
      </w:r>
      <w:r>
        <w:rPr>
          <w:rFonts w:ascii="Times New Roman"/>
          <w:spacing w:val="-4"/>
          <w:sz w:val="24"/>
        </w:rPr>
        <w:t>Plan</w:t>
      </w:r>
    </w:p>
    <w:p w14:paraId="705DEB56" w14:textId="77777777" w:rsidR="00071548" w:rsidRDefault="00071548">
      <w:pPr>
        <w:pStyle w:val="BodyText"/>
        <w:rPr>
          <w:rFonts w:ascii="Times New Roman"/>
          <w:sz w:val="24"/>
        </w:rPr>
      </w:pPr>
    </w:p>
    <w:p w14:paraId="705DEB57" w14:textId="77777777" w:rsidR="00071548" w:rsidRDefault="00F10041">
      <w:pPr>
        <w:tabs>
          <w:tab w:val="left" w:pos="2639"/>
        </w:tabs>
        <w:spacing w:line="480" w:lineRule="auto"/>
        <w:ind w:left="1200" w:right="6780"/>
        <w:rPr>
          <w:rFonts w:ascii="Times New Roman"/>
          <w:sz w:val="24"/>
        </w:rPr>
      </w:pPr>
      <w:r>
        <w:rPr>
          <w:rFonts w:ascii="Times New Roman"/>
          <w:sz w:val="24"/>
        </w:rPr>
        <w:t>Appendix 6</w:t>
      </w:r>
      <w:r>
        <w:rPr>
          <w:rFonts w:ascii="Times New Roman"/>
          <w:sz w:val="24"/>
        </w:rPr>
        <w:tab/>
        <w:t>Change</w:t>
      </w:r>
      <w:r>
        <w:rPr>
          <w:rFonts w:ascii="Times New Roman"/>
          <w:spacing w:val="-14"/>
          <w:sz w:val="24"/>
        </w:rPr>
        <w:t xml:space="preserve"> </w:t>
      </w:r>
      <w:r>
        <w:rPr>
          <w:rFonts w:ascii="Times New Roman"/>
          <w:sz w:val="24"/>
        </w:rPr>
        <w:t>in</w:t>
      </w:r>
      <w:r>
        <w:rPr>
          <w:rFonts w:ascii="Times New Roman"/>
          <w:spacing w:val="-13"/>
          <w:sz w:val="24"/>
        </w:rPr>
        <w:t xml:space="preserve"> </w:t>
      </w:r>
      <w:r>
        <w:rPr>
          <w:rFonts w:ascii="Times New Roman"/>
          <w:sz w:val="24"/>
        </w:rPr>
        <w:t>Service</w:t>
      </w:r>
      <w:r>
        <w:rPr>
          <w:rFonts w:ascii="Times New Roman"/>
          <w:spacing w:val="-13"/>
          <w:sz w:val="24"/>
        </w:rPr>
        <w:t xml:space="preserve"> </w:t>
      </w:r>
      <w:r>
        <w:rPr>
          <w:rFonts w:ascii="Times New Roman"/>
          <w:sz w:val="24"/>
        </w:rPr>
        <w:t>Form Appendix 7</w:t>
      </w:r>
      <w:r>
        <w:rPr>
          <w:rFonts w:ascii="Times New Roman"/>
          <w:sz w:val="24"/>
        </w:rPr>
        <w:tab/>
        <w:t>Affiliated Parties Form Appendix 8</w:t>
      </w:r>
      <w:r>
        <w:rPr>
          <w:rFonts w:ascii="Times New Roman"/>
          <w:sz w:val="24"/>
        </w:rPr>
        <w:tab/>
      </w:r>
      <w:r>
        <w:rPr>
          <w:rFonts w:ascii="Times New Roman"/>
          <w:spacing w:val="-2"/>
          <w:sz w:val="24"/>
        </w:rPr>
        <w:t>Affidavit</w:t>
      </w:r>
    </w:p>
    <w:p w14:paraId="705DEB58" w14:textId="77777777" w:rsidR="00071548" w:rsidRDefault="00F10041">
      <w:pPr>
        <w:tabs>
          <w:tab w:val="left" w:pos="2639"/>
        </w:tabs>
        <w:spacing w:line="472" w:lineRule="auto"/>
        <w:ind w:left="1201" w:right="6533" w:hanging="2"/>
        <w:rPr>
          <w:rFonts w:ascii="Times New Roman"/>
          <w:sz w:val="24"/>
        </w:rPr>
      </w:pPr>
      <w:r>
        <w:rPr>
          <w:rFonts w:ascii="Times New Roman"/>
          <w:sz w:val="24"/>
        </w:rPr>
        <w:t>Appendix 9</w:t>
      </w:r>
      <w:r>
        <w:rPr>
          <w:rFonts w:ascii="Times New Roman"/>
          <w:sz w:val="24"/>
        </w:rPr>
        <w:tab/>
        <w:t>Certificate</w:t>
      </w:r>
      <w:r>
        <w:rPr>
          <w:rFonts w:ascii="Times New Roman"/>
          <w:spacing w:val="-15"/>
          <w:sz w:val="24"/>
        </w:rPr>
        <w:t xml:space="preserve"> </w:t>
      </w:r>
      <w:r>
        <w:rPr>
          <w:rFonts w:ascii="Times New Roman"/>
          <w:sz w:val="24"/>
        </w:rPr>
        <w:t>of</w:t>
      </w:r>
      <w:r>
        <w:rPr>
          <w:rFonts w:ascii="Times New Roman"/>
          <w:spacing w:val="-15"/>
          <w:sz w:val="24"/>
        </w:rPr>
        <w:t xml:space="preserve"> </w:t>
      </w:r>
      <w:r>
        <w:rPr>
          <w:rFonts w:ascii="Times New Roman"/>
          <w:sz w:val="24"/>
        </w:rPr>
        <w:t>Organization Appendix 10</w:t>
      </w:r>
      <w:r>
        <w:rPr>
          <w:rFonts w:ascii="Times New Roman"/>
          <w:spacing w:val="80"/>
          <w:sz w:val="24"/>
        </w:rPr>
        <w:t xml:space="preserve"> </w:t>
      </w:r>
      <w:r>
        <w:rPr>
          <w:rFonts w:ascii="Times New Roman"/>
          <w:sz w:val="24"/>
        </w:rPr>
        <w:t>Notice of Intent</w:t>
      </w:r>
    </w:p>
    <w:p w14:paraId="705DEB59" w14:textId="77777777" w:rsidR="00071548" w:rsidRDefault="00F10041">
      <w:pPr>
        <w:spacing w:before="8"/>
        <w:ind w:left="1201"/>
        <w:rPr>
          <w:rFonts w:ascii="Times New Roman"/>
          <w:sz w:val="24"/>
        </w:rPr>
      </w:pPr>
      <w:r>
        <w:rPr>
          <w:rFonts w:ascii="Times New Roman"/>
          <w:sz w:val="24"/>
        </w:rPr>
        <w:t>Appendix</w:t>
      </w:r>
      <w:r>
        <w:rPr>
          <w:rFonts w:ascii="Times New Roman"/>
          <w:spacing w:val="-5"/>
          <w:sz w:val="24"/>
        </w:rPr>
        <w:t xml:space="preserve"> </w:t>
      </w:r>
      <w:r>
        <w:rPr>
          <w:rFonts w:ascii="Times New Roman"/>
          <w:sz w:val="24"/>
        </w:rPr>
        <w:t>11</w:t>
      </w:r>
      <w:r>
        <w:rPr>
          <w:rFonts w:ascii="Times New Roman"/>
          <w:spacing w:val="30"/>
          <w:sz w:val="24"/>
        </w:rPr>
        <w:t xml:space="preserve">  </w:t>
      </w:r>
      <w:r>
        <w:rPr>
          <w:rFonts w:ascii="Times New Roman"/>
          <w:sz w:val="24"/>
        </w:rPr>
        <w:t>ACO</w:t>
      </w:r>
      <w:r>
        <w:rPr>
          <w:rFonts w:ascii="Times New Roman"/>
          <w:spacing w:val="-5"/>
          <w:sz w:val="24"/>
        </w:rPr>
        <w:t xml:space="preserve"> </w:t>
      </w:r>
      <w:r>
        <w:rPr>
          <w:rFonts w:ascii="Times New Roman"/>
          <w:spacing w:val="-2"/>
          <w:sz w:val="24"/>
        </w:rPr>
        <w:t>Letter</w:t>
      </w:r>
    </w:p>
    <w:p w14:paraId="705DEB5A" w14:textId="77777777" w:rsidR="00071548" w:rsidRDefault="00071548">
      <w:pPr>
        <w:pStyle w:val="BodyText"/>
        <w:rPr>
          <w:rFonts w:ascii="Times New Roman"/>
          <w:sz w:val="24"/>
        </w:rPr>
      </w:pPr>
    </w:p>
    <w:p w14:paraId="705DEB5B" w14:textId="77777777" w:rsidR="00071548" w:rsidRDefault="00F10041">
      <w:pPr>
        <w:ind w:left="1201"/>
        <w:rPr>
          <w:rFonts w:ascii="Times New Roman"/>
          <w:sz w:val="24"/>
        </w:rPr>
      </w:pPr>
      <w:r>
        <w:rPr>
          <w:rFonts w:ascii="Times New Roman"/>
          <w:sz w:val="24"/>
        </w:rPr>
        <w:t>Appendix</w:t>
      </w:r>
      <w:r>
        <w:rPr>
          <w:rFonts w:ascii="Times New Roman"/>
          <w:spacing w:val="-5"/>
          <w:sz w:val="24"/>
        </w:rPr>
        <w:t xml:space="preserve"> </w:t>
      </w:r>
      <w:r>
        <w:rPr>
          <w:rFonts w:ascii="Times New Roman"/>
          <w:sz w:val="24"/>
        </w:rPr>
        <w:t>12</w:t>
      </w:r>
      <w:r>
        <w:rPr>
          <w:rFonts w:ascii="Times New Roman"/>
          <w:spacing w:val="29"/>
          <w:sz w:val="24"/>
        </w:rPr>
        <w:t xml:space="preserve">  </w:t>
      </w:r>
      <w:r>
        <w:rPr>
          <w:rFonts w:ascii="Times New Roman"/>
          <w:sz w:val="24"/>
        </w:rPr>
        <w:t>Notices</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Material</w:t>
      </w:r>
      <w:r>
        <w:rPr>
          <w:rFonts w:ascii="Times New Roman"/>
          <w:spacing w:val="-5"/>
          <w:sz w:val="24"/>
        </w:rPr>
        <w:t xml:space="preserve"> </w:t>
      </w:r>
      <w:r>
        <w:rPr>
          <w:rFonts w:ascii="Times New Roman"/>
          <w:spacing w:val="-2"/>
          <w:sz w:val="24"/>
        </w:rPr>
        <w:t>Change</w:t>
      </w:r>
    </w:p>
    <w:p w14:paraId="705DEB5C" w14:textId="77777777" w:rsidR="00071548" w:rsidRDefault="00F10041" w:rsidP="00F10041">
      <w:pPr>
        <w:pStyle w:val="ListParagraph"/>
        <w:numPr>
          <w:ilvl w:val="1"/>
          <w:numId w:val="18"/>
        </w:numPr>
        <w:tabs>
          <w:tab w:val="left" w:pos="3242"/>
        </w:tabs>
        <w:spacing w:before="232"/>
        <w:ind w:hanging="601"/>
        <w:rPr>
          <w:rFonts w:ascii="Times New Roman"/>
          <w:sz w:val="24"/>
        </w:rPr>
      </w:pPr>
      <w:r>
        <w:rPr>
          <w:rFonts w:ascii="Times New Roman"/>
          <w:sz w:val="24"/>
        </w:rPr>
        <w:t>Baystate</w:t>
      </w:r>
      <w:r>
        <w:rPr>
          <w:rFonts w:ascii="Times New Roman"/>
          <w:spacing w:val="-5"/>
          <w:sz w:val="24"/>
        </w:rPr>
        <w:t xml:space="preserve"> </w:t>
      </w:r>
      <w:r>
        <w:rPr>
          <w:rFonts w:ascii="Times New Roman"/>
          <w:sz w:val="24"/>
        </w:rPr>
        <w:t>Medical</w:t>
      </w:r>
      <w:r>
        <w:rPr>
          <w:rFonts w:ascii="Times New Roman"/>
          <w:spacing w:val="-2"/>
          <w:sz w:val="24"/>
        </w:rPr>
        <w:t xml:space="preserve"> </w:t>
      </w:r>
      <w:r>
        <w:rPr>
          <w:rFonts w:ascii="Times New Roman"/>
          <w:sz w:val="24"/>
        </w:rPr>
        <w:t>Center,</w:t>
      </w:r>
      <w:r>
        <w:rPr>
          <w:rFonts w:ascii="Times New Roman"/>
          <w:spacing w:val="-2"/>
          <w:sz w:val="24"/>
        </w:rPr>
        <w:t xml:space="preserve"> </w:t>
      </w:r>
      <w:r>
        <w:rPr>
          <w:rFonts w:ascii="Times New Roman"/>
          <w:spacing w:val="-4"/>
          <w:sz w:val="24"/>
        </w:rPr>
        <w:t>Inc.</w:t>
      </w:r>
    </w:p>
    <w:p w14:paraId="705DEB5D" w14:textId="77777777" w:rsidR="00071548" w:rsidRDefault="00F10041" w:rsidP="00F10041">
      <w:pPr>
        <w:pStyle w:val="ListParagraph"/>
        <w:numPr>
          <w:ilvl w:val="1"/>
          <w:numId w:val="18"/>
        </w:numPr>
        <w:tabs>
          <w:tab w:val="left" w:pos="3242"/>
        </w:tabs>
        <w:spacing w:before="12"/>
        <w:ind w:hanging="601"/>
        <w:rPr>
          <w:rFonts w:ascii="Times New Roman"/>
          <w:sz w:val="24"/>
        </w:rPr>
      </w:pPr>
      <w:r>
        <w:rPr>
          <w:rFonts w:ascii="Times New Roman"/>
          <w:sz w:val="24"/>
        </w:rPr>
        <w:t>NEOS</w:t>
      </w:r>
      <w:r>
        <w:rPr>
          <w:rFonts w:ascii="Times New Roman"/>
          <w:spacing w:val="-6"/>
          <w:sz w:val="24"/>
        </w:rPr>
        <w:t xml:space="preserve"> </w:t>
      </w:r>
      <w:r>
        <w:rPr>
          <w:rFonts w:ascii="Times New Roman"/>
          <w:sz w:val="24"/>
        </w:rPr>
        <w:t>SurgCo,</w:t>
      </w:r>
      <w:r>
        <w:rPr>
          <w:rFonts w:ascii="Times New Roman"/>
          <w:spacing w:val="-5"/>
          <w:sz w:val="24"/>
        </w:rPr>
        <w:t xml:space="preserve"> LLC</w:t>
      </w:r>
    </w:p>
    <w:p w14:paraId="705DEB5E" w14:textId="77777777" w:rsidR="00071548" w:rsidRDefault="00071548">
      <w:pPr>
        <w:pStyle w:val="BodyText"/>
        <w:spacing w:before="1"/>
        <w:rPr>
          <w:rFonts w:ascii="Times New Roman"/>
          <w:sz w:val="26"/>
        </w:rPr>
      </w:pPr>
    </w:p>
    <w:p w14:paraId="705DEB5F" w14:textId="77777777" w:rsidR="00071548" w:rsidRDefault="00F10041">
      <w:pPr>
        <w:spacing w:before="1"/>
        <w:ind w:left="1201"/>
        <w:rPr>
          <w:rFonts w:ascii="Times New Roman"/>
          <w:sz w:val="24"/>
        </w:rPr>
      </w:pPr>
      <w:r>
        <w:rPr>
          <w:rFonts w:ascii="Times New Roman"/>
          <w:sz w:val="24"/>
        </w:rPr>
        <w:t>Appendix</w:t>
      </w:r>
      <w:r>
        <w:rPr>
          <w:rFonts w:ascii="Times New Roman"/>
          <w:spacing w:val="-4"/>
          <w:sz w:val="24"/>
        </w:rPr>
        <w:t xml:space="preserve"> </w:t>
      </w:r>
      <w:r>
        <w:rPr>
          <w:rFonts w:ascii="Times New Roman"/>
          <w:sz w:val="24"/>
        </w:rPr>
        <w:t>13</w:t>
      </w:r>
      <w:r>
        <w:rPr>
          <w:rFonts w:ascii="Times New Roman"/>
          <w:spacing w:val="30"/>
          <w:sz w:val="24"/>
        </w:rPr>
        <w:t xml:space="preserve">  </w:t>
      </w:r>
      <w:r>
        <w:rPr>
          <w:rFonts w:ascii="Times New Roman"/>
          <w:sz w:val="24"/>
        </w:rPr>
        <w:t>Filing</w:t>
      </w:r>
      <w:r>
        <w:rPr>
          <w:rFonts w:ascii="Times New Roman"/>
          <w:spacing w:val="-4"/>
          <w:sz w:val="24"/>
        </w:rPr>
        <w:t xml:space="preserve"> </w:t>
      </w:r>
      <w:r>
        <w:rPr>
          <w:rFonts w:ascii="Times New Roman"/>
          <w:spacing w:val="-5"/>
          <w:sz w:val="24"/>
        </w:rPr>
        <w:t>Fee</w:t>
      </w:r>
    </w:p>
    <w:p w14:paraId="705DEB60" w14:textId="77777777" w:rsidR="00071548" w:rsidRDefault="00071548">
      <w:pPr>
        <w:rPr>
          <w:rFonts w:ascii="Times New Roman"/>
          <w:sz w:val="24"/>
        </w:rPr>
        <w:sectPr w:rsidR="00071548">
          <w:pgSz w:w="12240" w:h="15840"/>
          <w:pgMar w:top="1500" w:right="240" w:bottom="280" w:left="240" w:header="720" w:footer="720" w:gutter="0"/>
          <w:cols w:space="720"/>
        </w:sectPr>
      </w:pPr>
    </w:p>
    <w:p w14:paraId="705DEB61" w14:textId="77777777" w:rsidR="00071548" w:rsidRDefault="00071548">
      <w:pPr>
        <w:pStyle w:val="BodyText"/>
        <w:rPr>
          <w:rFonts w:ascii="Times New Roman"/>
          <w:sz w:val="20"/>
        </w:rPr>
      </w:pPr>
    </w:p>
    <w:p w14:paraId="705DEB62" w14:textId="77777777" w:rsidR="00071548" w:rsidRDefault="00071548">
      <w:pPr>
        <w:pStyle w:val="BodyText"/>
        <w:rPr>
          <w:rFonts w:ascii="Times New Roman"/>
          <w:sz w:val="20"/>
        </w:rPr>
      </w:pPr>
    </w:p>
    <w:p w14:paraId="705DEB63" w14:textId="77777777" w:rsidR="00071548" w:rsidRDefault="00071548">
      <w:pPr>
        <w:pStyle w:val="BodyText"/>
        <w:spacing w:before="4"/>
        <w:rPr>
          <w:rFonts w:ascii="Times New Roman"/>
          <w:sz w:val="19"/>
        </w:rPr>
      </w:pPr>
    </w:p>
    <w:p w14:paraId="705DEB64" w14:textId="77777777" w:rsidR="00071548" w:rsidRDefault="00F10041">
      <w:pPr>
        <w:spacing w:before="85" w:line="480" w:lineRule="auto"/>
        <w:ind w:left="4024" w:right="4022" w:hanging="3"/>
        <w:jc w:val="center"/>
        <w:rPr>
          <w:rFonts w:ascii="Times New Roman"/>
          <w:b/>
          <w:sz w:val="36"/>
        </w:rPr>
      </w:pPr>
      <w:bookmarkStart w:id="3" w:name="1._Application_Form"/>
      <w:bookmarkEnd w:id="3"/>
      <w:r>
        <w:rPr>
          <w:rFonts w:ascii="Times New Roman"/>
          <w:b/>
          <w:sz w:val="36"/>
        </w:rPr>
        <w:t>APPENDIX 1 APPLICATION</w:t>
      </w:r>
      <w:r>
        <w:rPr>
          <w:rFonts w:ascii="Times New Roman"/>
          <w:b/>
          <w:spacing w:val="-23"/>
          <w:sz w:val="36"/>
        </w:rPr>
        <w:t xml:space="preserve"> </w:t>
      </w:r>
      <w:r>
        <w:rPr>
          <w:rFonts w:ascii="Times New Roman"/>
          <w:b/>
          <w:sz w:val="36"/>
        </w:rPr>
        <w:t>FORM</w:t>
      </w:r>
    </w:p>
    <w:p w14:paraId="705DEB65" w14:textId="77777777" w:rsidR="00071548" w:rsidRDefault="00071548">
      <w:pPr>
        <w:spacing w:line="480" w:lineRule="auto"/>
        <w:jc w:val="center"/>
        <w:rPr>
          <w:rFonts w:ascii="Times New Roman"/>
          <w:sz w:val="36"/>
        </w:rPr>
        <w:sectPr w:rsidR="00071548">
          <w:pgSz w:w="12240" w:h="15840"/>
          <w:pgMar w:top="1500" w:right="240" w:bottom="280" w:left="240" w:header="720" w:footer="720" w:gutter="0"/>
          <w:cols w:space="720"/>
        </w:sectPr>
      </w:pPr>
    </w:p>
    <w:p w14:paraId="705DEB66" w14:textId="77777777" w:rsidR="00071548" w:rsidRDefault="00F10041">
      <w:pPr>
        <w:spacing w:before="83" w:line="235" w:lineRule="auto"/>
        <w:ind w:left="2472" w:right="126"/>
        <w:jc w:val="center"/>
        <w:rPr>
          <w:rFonts w:ascii="Century Gothic"/>
          <w:b/>
          <w:sz w:val="36"/>
        </w:rPr>
      </w:pPr>
      <w:r>
        <w:rPr>
          <w:noProof/>
        </w:rPr>
        <w:lastRenderedPageBreak/>
        <w:drawing>
          <wp:anchor distT="0" distB="0" distL="0" distR="0" simplePos="0" relativeHeight="251341824" behindDoc="0" locked="0" layoutInCell="1" allowOverlap="1" wp14:anchorId="705E18C6" wp14:editId="75ABA1EA">
            <wp:simplePos x="0" y="0"/>
            <wp:positionH relativeFrom="page">
              <wp:posOffset>229387</wp:posOffset>
            </wp:positionH>
            <wp:positionV relativeFrom="paragraph">
              <wp:posOffset>88598</wp:posOffset>
            </wp:positionV>
            <wp:extent cx="1006360" cy="1022908"/>
            <wp:effectExtent l="0" t="0" r="3810" b="6350"/>
            <wp:wrapNone/>
            <wp:docPr id="1" name="image1.jpeg" descr="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006360" cy="1022908"/>
                    </a:xfrm>
                    <a:prstGeom prst="rect">
                      <a:avLst/>
                    </a:prstGeom>
                  </pic:spPr>
                </pic:pic>
              </a:graphicData>
            </a:graphic>
          </wp:anchor>
        </w:drawing>
      </w:r>
      <w:r>
        <w:rPr>
          <w:rFonts w:ascii="Century Gothic"/>
          <w:b/>
          <w:color w:val="231F20"/>
          <w:w w:val="90"/>
          <w:sz w:val="36"/>
        </w:rPr>
        <w:t xml:space="preserve">Massachusetts Department of Public Health </w:t>
      </w:r>
      <w:r>
        <w:rPr>
          <w:rFonts w:ascii="Century Gothic"/>
          <w:b/>
          <w:color w:val="231F20"/>
          <w:w w:val="95"/>
          <w:sz w:val="36"/>
        </w:rPr>
        <w:t>Determination of Need</w:t>
      </w:r>
    </w:p>
    <w:p w14:paraId="705DEB67" w14:textId="77777777" w:rsidR="00071548" w:rsidRDefault="00F10041">
      <w:pPr>
        <w:spacing w:line="433" w:lineRule="exact"/>
        <w:ind w:left="2470" w:right="126"/>
        <w:jc w:val="center"/>
        <w:rPr>
          <w:rFonts w:ascii="Century Gothic"/>
          <w:b/>
          <w:sz w:val="36"/>
        </w:rPr>
      </w:pPr>
      <w:r>
        <w:rPr>
          <w:rFonts w:ascii="Century Gothic"/>
          <w:b/>
          <w:color w:val="231F20"/>
          <w:w w:val="90"/>
          <w:sz w:val="36"/>
        </w:rPr>
        <w:t>Application</w:t>
      </w:r>
      <w:r>
        <w:rPr>
          <w:rFonts w:ascii="Century Gothic"/>
          <w:b/>
          <w:color w:val="231F20"/>
          <w:spacing w:val="12"/>
          <w:sz w:val="36"/>
        </w:rPr>
        <w:t xml:space="preserve"> </w:t>
      </w:r>
      <w:r>
        <w:rPr>
          <w:rFonts w:ascii="Century Gothic"/>
          <w:b/>
          <w:color w:val="231F20"/>
          <w:spacing w:val="-4"/>
          <w:sz w:val="36"/>
        </w:rPr>
        <w:t>Form</w:t>
      </w:r>
    </w:p>
    <w:p w14:paraId="705DEB68" w14:textId="77777777" w:rsidR="00071548" w:rsidRDefault="00F10041">
      <w:pPr>
        <w:spacing w:before="4"/>
        <w:rPr>
          <w:rFonts w:ascii="Century Gothic"/>
          <w:b/>
          <w:sz w:val="26"/>
        </w:rPr>
      </w:pPr>
      <w:r>
        <w:br w:type="column"/>
      </w:r>
    </w:p>
    <w:p w14:paraId="705DEB69" w14:textId="77777777" w:rsidR="00071548" w:rsidRDefault="00F10041">
      <w:pPr>
        <w:tabs>
          <w:tab w:val="left" w:pos="1042"/>
        </w:tabs>
        <w:ind w:left="121"/>
        <w:rPr>
          <w:rFonts w:ascii="Trebuchet MS"/>
          <w:sz w:val="20"/>
        </w:rPr>
      </w:pPr>
      <w:r>
        <w:rPr>
          <w:rFonts w:ascii="Trebuchet MS"/>
          <w:color w:val="231F20"/>
          <w:spacing w:val="-2"/>
          <w:sz w:val="20"/>
        </w:rPr>
        <w:t>Version:</w:t>
      </w:r>
      <w:r>
        <w:rPr>
          <w:rFonts w:ascii="Trebuchet MS"/>
          <w:color w:val="231F20"/>
          <w:sz w:val="20"/>
        </w:rPr>
        <w:tab/>
      </w:r>
      <w:r>
        <w:rPr>
          <w:rFonts w:ascii="Trebuchet MS"/>
          <w:color w:val="231F20"/>
          <w:w w:val="90"/>
          <w:sz w:val="20"/>
        </w:rPr>
        <w:t>11-8-</w:t>
      </w:r>
      <w:r>
        <w:rPr>
          <w:rFonts w:ascii="Trebuchet MS"/>
          <w:color w:val="231F20"/>
          <w:spacing w:val="-5"/>
          <w:w w:val="90"/>
          <w:sz w:val="20"/>
        </w:rPr>
        <w:t>17</w:t>
      </w:r>
    </w:p>
    <w:p w14:paraId="705DEB6A" w14:textId="77777777" w:rsidR="00071548" w:rsidRDefault="00071548">
      <w:pPr>
        <w:rPr>
          <w:rFonts w:ascii="Trebuchet MS"/>
          <w:sz w:val="20"/>
        </w:rPr>
        <w:sectPr w:rsidR="00071548">
          <w:footerReference w:type="default" r:id="rId8"/>
          <w:pgSz w:w="12240" w:h="15840"/>
          <w:pgMar w:top="220" w:right="240" w:bottom="420" w:left="240" w:header="0" w:footer="223" w:gutter="0"/>
          <w:pgNumType w:start="1"/>
          <w:cols w:num="2" w:space="720" w:equalWidth="0">
            <w:col w:w="9416" w:space="184"/>
            <w:col w:w="2160"/>
          </w:cols>
        </w:sectPr>
      </w:pPr>
    </w:p>
    <w:p w14:paraId="705DEB6B" w14:textId="77777777" w:rsidR="00071548" w:rsidRDefault="00071548">
      <w:pPr>
        <w:pStyle w:val="BodyText"/>
        <w:rPr>
          <w:rFonts w:ascii="Trebuchet MS"/>
          <w:sz w:val="20"/>
        </w:rPr>
      </w:pPr>
    </w:p>
    <w:p w14:paraId="705DEB6C" w14:textId="77777777" w:rsidR="00071548" w:rsidRDefault="00071548">
      <w:pPr>
        <w:pStyle w:val="BodyText"/>
        <w:rPr>
          <w:rFonts w:ascii="Trebuchet MS"/>
          <w:sz w:val="20"/>
        </w:rPr>
      </w:pPr>
    </w:p>
    <w:p w14:paraId="705DEB6D" w14:textId="77777777"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B6E" w14:textId="77777777" w:rsidR="00071548" w:rsidRDefault="00071548">
      <w:pPr>
        <w:pStyle w:val="BodyText"/>
        <w:spacing w:before="9"/>
        <w:rPr>
          <w:rFonts w:ascii="Trebuchet MS"/>
          <w:sz w:val="21"/>
        </w:rPr>
      </w:pPr>
    </w:p>
    <w:p w14:paraId="705DEB6F" w14:textId="053748FF" w:rsidR="00071548" w:rsidRDefault="00751267">
      <w:pPr>
        <w:ind w:left="176"/>
        <w:rPr>
          <w:rFonts w:ascii="Trebuchet MS"/>
          <w:sz w:val="20"/>
        </w:rPr>
      </w:pPr>
      <w:r>
        <w:rPr>
          <w:noProof/>
        </w:rPr>
        <mc:AlternateContent>
          <mc:Choice Requires="wpg">
            <w:drawing>
              <wp:anchor distT="0" distB="0" distL="114300" distR="114300" simplePos="0" relativeHeight="251374592" behindDoc="0" locked="0" layoutInCell="1" allowOverlap="1" wp14:anchorId="705E18C9" wp14:editId="546F7C00">
                <wp:simplePos x="0" y="0"/>
                <wp:positionH relativeFrom="page">
                  <wp:posOffset>1243965</wp:posOffset>
                </wp:positionH>
                <wp:positionV relativeFrom="paragraph">
                  <wp:posOffset>-54610</wp:posOffset>
                </wp:positionV>
                <wp:extent cx="3456305" cy="252095"/>
                <wp:effectExtent l="0" t="0" r="0" b="0"/>
                <wp:wrapNone/>
                <wp:docPr id="1000" name="docshapegroup4" descr="Ambulatory Surgery" title="Appli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6305" cy="252095"/>
                          <a:chOff x="1959" y="-86"/>
                          <a:chExt cx="5443" cy="397"/>
                        </a:xfrm>
                      </wpg:grpSpPr>
                      <wps:wsp>
                        <wps:cNvPr id="1001" name="docshape5"/>
                        <wps:cNvSpPr>
                          <a:spLocks/>
                        </wps:cNvSpPr>
                        <wps:spPr bwMode="auto">
                          <a:xfrm>
                            <a:off x="1958" y="-86"/>
                            <a:ext cx="5443" cy="397"/>
                          </a:xfrm>
                          <a:custGeom>
                            <a:avLst/>
                            <a:gdLst>
                              <a:gd name="T0" fmla="+- 0 7402 1959"/>
                              <a:gd name="T1" fmla="*/ T0 w 5443"/>
                              <a:gd name="T2" fmla="+- 0 -86 -86"/>
                              <a:gd name="T3" fmla="*/ -86 h 397"/>
                              <a:gd name="T4" fmla="+- 0 7392 1959"/>
                              <a:gd name="T5" fmla="*/ T4 w 5443"/>
                              <a:gd name="T6" fmla="+- 0 -86 -86"/>
                              <a:gd name="T7" fmla="*/ -86 h 397"/>
                              <a:gd name="T8" fmla="+- 0 7392 1959"/>
                              <a:gd name="T9" fmla="*/ T8 w 5443"/>
                              <a:gd name="T10" fmla="+- 0 -76 -86"/>
                              <a:gd name="T11" fmla="*/ -76 h 397"/>
                              <a:gd name="T12" fmla="+- 0 7392 1959"/>
                              <a:gd name="T13" fmla="*/ T12 w 5443"/>
                              <a:gd name="T14" fmla="+- 0 301 -86"/>
                              <a:gd name="T15" fmla="*/ 301 h 397"/>
                              <a:gd name="T16" fmla="+- 0 1969 1959"/>
                              <a:gd name="T17" fmla="*/ T16 w 5443"/>
                              <a:gd name="T18" fmla="+- 0 301 -86"/>
                              <a:gd name="T19" fmla="*/ 301 h 397"/>
                              <a:gd name="T20" fmla="+- 0 1969 1959"/>
                              <a:gd name="T21" fmla="*/ T20 w 5443"/>
                              <a:gd name="T22" fmla="+- 0 -76 -86"/>
                              <a:gd name="T23" fmla="*/ -76 h 397"/>
                              <a:gd name="T24" fmla="+- 0 7392 1959"/>
                              <a:gd name="T25" fmla="*/ T24 w 5443"/>
                              <a:gd name="T26" fmla="+- 0 -76 -86"/>
                              <a:gd name="T27" fmla="*/ -76 h 397"/>
                              <a:gd name="T28" fmla="+- 0 7392 1959"/>
                              <a:gd name="T29" fmla="*/ T28 w 5443"/>
                              <a:gd name="T30" fmla="+- 0 -86 -86"/>
                              <a:gd name="T31" fmla="*/ -86 h 397"/>
                              <a:gd name="T32" fmla="+- 0 1959 1959"/>
                              <a:gd name="T33" fmla="*/ T32 w 5443"/>
                              <a:gd name="T34" fmla="+- 0 -86 -86"/>
                              <a:gd name="T35" fmla="*/ -86 h 397"/>
                              <a:gd name="T36" fmla="+- 0 1959 1959"/>
                              <a:gd name="T37" fmla="*/ T36 w 5443"/>
                              <a:gd name="T38" fmla="+- 0 311 -86"/>
                              <a:gd name="T39" fmla="*/ 311 h 397"/>
                              <a:gd name="T40" fmla="+- 0 7402 1959"/>
                              <a:gd name="T41" fmla="*/ T40 w 5443"/>
                              <a:gd name="T42" fmla="+- 0 311 -86"/>
                              <a:gd name="T43" fmla="*/ 311 h 397"/>
                              <a:gd name="T44" fmla="+- 0 7402 1959"/>
                              <a:gd name="T45" fmla="*/ T44 w 5443"/>
                              <a:gd name="T46" fmla="+- 0 -86 -86"/>
                              <a:gd name="T47" fmla="*/ -8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43" h="397">
                                <a:moveTo>
                                  <a:pt x="5443" y="0"/>
                                </a:moveTo>
                                <a:lnTo>
                                  <a:pt x="5433" y="0"/>
                                </a:lnTo>
                                <a:lnTo>
                                  <a:pt x="5433" y="10"/>
                                </a:lnTo>
                                <a:lnTo>
                                  <a:pt x="5433" y="387"/>
                                </a:lnTo>
                                <a:lnTo>
                                  <a:pt x="10" y="387"/>
                                </a:lnTo>
                                <a:lnTo>
                                  <a:pt x="10" y="10"/>
                                </a:lnTo>
                                <a:lnTo>
                                  <a:pt x="5433" y="10"/>
                                </a:lnTo>
                                <a:lnTo>
                                  <a:pt x="5433" y="0"/>
                                </a:lnTo>
                                <a:lnTo>
                                  <a:pt x="0" y="0"/>
                                </a:lnTo>
                                <a:lnTo>
                                  <a:pt x="0" y="397"/>
                                </a:lnTo>
                                <a:lnTo>
                                  <a:pt x="5443" y="397"/>
                                </a:lnTo>
                                <a:lnTo>
                                  <a:pt x="54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docshape6"/>
                        <wps:cNvSpPr>
                          <a:spLocks/>
                        </wps:cNvSpPr>
                        <wps:spPr bwMode="auto">
                          <a:xfrm>
                            <a:off x="1968" y="-76"/>
                            <a:ext cx="5423" cy="377"/>
                          </a:xfrm>
                          <a:custGeom>
                            <a:avLst/>
                            <a:gdLst>
                              <a:gd name="T0" fmla="+- 0 7392 1969"/>
                              <a:gd name="T1" fmla="*/ T0 w 5423"/>
                              <a:gd name="T2" fmla="+- 0 -76 -76"/>
                              <a:gd name="T3" fmla="*/ -76 h 377"/>
                              <a:gd name="T4" fmla="+- 0 1969 1969"/>
                              <a:gd name="T5" fmla="*/ T4 w 5423"/>
                              <a:gd name="T6" fmla="+- 0 -76 -76"/>
                              <a:gd name="T7" fmla="*/ -76 h 377"/>
                              <a:gd name="T8" fmla="+- 0 1969 1969"/>
                              <a:gd name="T9" fmla="*/ T8 w 5423"/>
                              <a:gd name="T10" fmla="+- 0 301 -76"/>
                              <a:gd name="T11" fmla="*/ 301 h 377"/>
                              <a:gd name="T12" fmla="+- 0 1979 1969"/>
                              <a:gd name="T13" fmla="*/ T12 w 5423"/>
                              <a:gd name="T14" fmla="+- 0 291 -76"/>
                              <a:gd name="T15" fmla="*/ 291 h 377"/>
                              <a:gd name="T16" fmla="+- 0 1979 1969"/>
                              <a:gd name="T17" fmla="*/ T16 w 5423"/>
                              <a:gd name="T18" fmla="+- 0 -66 -76"/>
                              <a:gd name="T19" fmla="*/ -66 h 377"/>
                              <a:gd name="T20" fmla="+- 0 7382 1969"/>
                              <a:gd name="T21" fmla="*/ T20 w 5423"/>
                              <a:gd name="T22" fmla="+- 0 -66 -76"/>
                              <a:gd name="T23" fmla="*/ -66 h 377"/>
                              <a:gd name="T24" fmla="+- 0 7392 1969"/>
                              <a:gd name="T25" fmla="*/ T24 w 5423"/>
                              <a:gd name="T26" fmla="+- 0 -76 -76"/>
                              <a:gd name="T27" fmla="*/ -76 h 377"/>
                            </a:gdLst>
                            <a:ahLst/>
                            <a:cxnLst>
                              <a:cxn ang="0">
                                <a:pos x="T1" y="T3"/>
                              </a:cxn>
                              <a:cxn ang="0">
                                <a:pos x="T5" y="T7"/>
                              </a:cxn>
                              <a:cxn ang="0">
                                <a:pos x="T9" y="T11"/>
                              </a:cxn>
                              <a:cxn ang="0">
                                <a:pos x="T13" y="T15"/>
                              </a:cxn>
                              <a:cxn ang="0">
                                <a:pos x="T17" y="T19"/>
                              </a:cxn>
                              <a:cxn ang="0">
                                <a:pos x="T21" y="T23"/>
                              </a:cxn>
                              <a:cxn ang="0">
                                <a:pos x="T25" y="T27"/>
                              </a:cxn>
                            </a:cxnLst>
                            <a:rect l="0" t="0" r="r" b="b"/>
                            <a:pathLst>
                              <a:path w="5423" h="377">
                                <a:moveTo>
                                  <a:pt x="5423" y="0"/>
                                </a:moveTo>
                                <a:lnTo>
                                  <a:pt x="0" y="0"/>
                                </a:lnTo>
                                <a:lnTo>
                                  <a:pt x="0" y="377"/>
                                </a:lnTo>
                                <a:lnTo>
                                  <a:pt x="10" y="367"/>
                                </a:lnTo>
                                <a:lnTo>
                                  <a:pt x="10" y="10"/>
                                </a:lnTo>
                                <a:lnTo>
                                  <a:pt x="5413" y="10"/>
                                </a:lnTo>
                                <a:lnTo>
                                  <a:pt x="54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docshape7"/>
                        <wps:cNvSpPr>
                          <a:spLocks/>
                        </wps:cNvSpPr>
                        <wps:spPr bwMode="auto">
                          <a:xfrm>
                            <a:off x="1968" y="-76"/>
                            <a:ext cx="5423" cy="377"/>
                          </a:xfrm>
                          <a:custGeom>
                            <a:avLst/>
                            <a:gdLst>
                              <a:gd name="T0" fmla="+- 0 7392 1969"/>
                              <a:gd name="T1" fmla="*/ T0 w 5423"/>
                              <a:gd name="T2" fmla="+- 0 -76 -76"/>
                              <a:gd name="T3" fmla="*/ -76 h 377"/>
                              <a:gd name="T4" fmla="+- 0 7382 1969"/>
                              <a:gd name="T5" fmla="*/ T4 w 5423"/>
                              <a:gd name="T6" fmla="+- 0 -66 -76"/>
                              <a:gd name="T7" fmla="*/ -66 h 377"/>
                              <a:gd name="T8" fmla="+- 0 7382 1969"/>
                              <a:gd name="T9" fmla="*/ T8 w 5423"/>
                              <a:gd name="T10" fmla="+- 0 291 -76"/>
                              <a:gd name="T11" fmla="*/ 291 h 377"/>
                              <a:gd name="T12" fmla="+- 0 1979 1969"/>
                              <a:gd name="T13" fmla="*/ T12 w 5423"/>
                              <a:gd name="T14" fmla="+- 0 291 -76"/>
                              <a:gd name="T15" fmla="*/ 291 h 377"/>
                              <a:gd name="T16" fmla="+- 0 1969 1969"/>
                              <a:gd name="T17" fmla="*/ T16 w 5423"/>
                              <a:gd name="T18" fmla="+- 0 301 -76"/>
                              <a:gd name="T19" fmla="*/ 301 h 377"/>
                              <a:gd name="T20" fmla="+- 0 7392 1969"/>
                              <a:gd name="T21" fmla="*/ T20 w 5423"/>
                              <a:gd name="T22" fmla="+- 0 301 -76"/>
                              <a:gd name="T23" fmla="*/ 301 h 377"/>
                              <a:gd name="T24" fmla="+- 0 7392 1969"/>
                              <a:gd name="T25" fmla="*/ T24 w 5423"/>
                              <a:gd name="T26" fmla="+- 0 -76 -76"/>
                              <a:gd name="T27" fmla="*/ -76 h 377"/>
                            </a:gdLst>
                            <a:ahLst/>
                            <a:cxnLst>
                              <a:cxn ang="0">
                                <a:pos x="T1" y="T3"/>
                              </a:cxn>
                              <a:cxn ang="0">
                                <a:pos x="T5" y="T7"/>
                              </a:cxn>
                              <a:cxn ang="0">
                                <a:pos x="T9" y="T11"/>
                              </a:cxn>
                              <a:cxn ang="0">
                                <a:pos x="T13" y="T15"/>
                              </a:cxn>
                              <a:cxn ang="0">
                                <a:pos x="T17" y="T19"/>
                              </a:cxn>
                              <a:cxn ang="0">
                                <a:pos x="T21" y="T23"/>
                              </a:cxn>
                              <a:cxn ang="0">
                                <a:pos x="T25" y="T27"/>
                              </a:cxn>
                            </a:cxnLst>
                            <a:rect l="0" t="0" r="r" b="b"/>
                            <a:pathLst>
                              <a:path w="5423" h="377">
                                <a:moveTo>
                                  <a:pt x="5423" y="0"/>
                                </a:moveTo>
                                <a:lnTo>
                                  <a:pt x="5413" y="10"/>
                                </a:lnTo>
                                <a:lnTo>
                                  <a:pt x="5413" y="367"/>
                                </a:lnTo>
                                <a:lnTo>
                                  <a:pt x="10" y="367"/>
                                </a:lnTo>
                                <a:lnTo>
                                  <a:pt x="0" y="377"/>
                                </a:lnTo>
                                <a:lnTo>
                                  <a:pt x="5423" y="377"/>
                                </a:lnTo>
                                <a:lnTo>
                                  <a:pt x="54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docshape8"/>
                        <wps:cNvSpPr txBox="1">
                          <a:spLocks noChangeArrowheads="1"/>
                        </wps:cNvSpPr>
                        <wps:spPr bwMode="auto">
                          <a:xfrm>
                            <a:off x="1958" y="-86"/>
                            <a:ext cx="544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0" w14:textId="77777777" w:rsidR="009907FA" w:rsidRDefault="009907FA">
                              <w:pPr>
                                <w:spacing w:before="85"/>
                                <w:ind w:left="39"/>
                                <w:rPr>
                                  <w:rFonts w:ascii="Trebuchet MS"/>
                                  <w:sz w:val="20"/>
                                </w:rPr>
                              </w:pPr>
                              <w:r>
                                <w:rPr>
                                  <w:rFonts w:ascii="Trebuchet MS"/>
                                  <w:color w:val="231F20"/>
                                  <w:w w:val="95"/>
                                  <w:sz w:val="20"/>
                                </w:rPr>
                                <w:t>Ambulatory</w:t>
                              </w:r>
                              <w:r>
                                <w:rPr>
                                  <w:rFonts w:ascii="Trebuchet MS"/>
                                  <w:color w:val="231F20"/>
                                  <w:spacing w:val="-5"/>
                                  <w:w w:val="95"/>
                                  <w:sz w:val="20"/>
                                </w:rPr>
                                <w:t xml:space="preserve"> </w:t>
                              </w:r>
                              <w:r>
                                <w:rPr>
                                  <w:rFonts w:ascii="Trebuchet MS"/>
                                  <w:color w:val="231F20"/>
                                  <w:spacing w:val="-2"/>
                                  <w:sz w:val="20"/>
                                </w:rPr>
                                <w:t>Surgery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9" id="docshapegroup4" o:spid="_x0000_s1026" alt="Title: Application - Description: Ambulatory Surgery" style="position:absolute;left:0;text-align:left;margin-left:97.95pt;margin-top:-4.3pt;width:272.15pt;height:19.85pt;z-index:251374592;mso-position-horizontal-relative:page" coordorigin="1959,-86" coordsize="5443,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">
                <v:shape id="docshape5" o:spid="_x0000_s1027" style="position:absolute;left:1958;top:-86;width:5443;height:397;visibility:visible;mso-wrap-style:square;v-text-anchor:top" coordsize="544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" path="m5443,r-10,l5433,10r,377l10,387,10,10r5423,l5433,,,,,397r5443,l5443,xe" fillcolor="#231f20" stroked="f">
                  <v:path arrowok="t" o:connecttype="custom" o:connectlocs="5443,-86;5433,-86;5433,-76;5433,301;10,301;10,-76;5433,-76;5433,-86;0,-86;0,311;5443,311;5443,-86" o:connectangles="0,0,0,0,0,0,0,0,0,0,0,0"/>
                </v:shape>
                <v:shape id="docshape6" o:spid="_x0000_s1028" style="position:absolute;left:1968;top:-76;width:5423;height:377;visibility:visible;mso-wrap-style:square;v-text-anchor:top" coordsize="542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" path="m5423,l,,,377,10,367,10,10r5403,l5423,xe" fillcolor="#818386" stroked="f">
                  <v:path arrowok="t" o:connecttype="custom" o:connectlocs="5423,-76;0,-76;0,301;10,291;10,-66;5413,-66;5423,-76" o:connectangles="0,0,0,0,0,0,0"/>
                </v:shape>
                <v:shape id="docshape7" o:spid="_x0000_s1029" style="position:absolute;left:1968;top:-76;width:5423;height:377;visibility:visible;mso-wrap-style:square;v-text-anchor:top" coordsize="542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" path="m5423,r-10,10l5413,367,10,367,,377r5423,l5423,xe" fillcolor="#d4d0c8" stroked="f">
                  <v:path arrowok="t" o:connecttype="custom" o:connectlocs="5423,-76;5413,-66;5413,291;10,291;0,301;5423,301;5423,-76" o:connectangles="0,0,0,0,0,0,0"/>
                </v:shape>
                <v:shapetype id="_x0000_t202" coordsize="21600,21600" o:spt="202" path="m,l,21600r21600,l21600,xe">
                  <v:stroke joinstyle="miter"/>
                  <v:path gradientshapeok="t" o:connecttype="rect"/>
                </v:shapetype>
                <v:shape id="docshape8" o:spid="_x0000_s1030" type="#_x0000_t202" style="position:absolute;left:1958;top:-86;width:5443;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705E2180" w14:textId="77777777" w:rsidR="009907FA" w:rsidRDefault="009907FA">
                        <w:pPr>
                          <w:spacing w:before="85"/>
                          <w:ind w:left="39"/>
                          <w:rPr>
                            <w:rFonts w:ascii="Trebuchet MS"/>
                            <w:sz w:val="20"/>
                          </w:rPr>
                        </w:pPr>
                        <w:r>
                          <w:rPr>
                            <w:rFonts w:ascii="Trebuchet MS"/>
                            <w:color w:val="231F20"/>
                            <w:w w:val="95"/>
                            <w:sz w:val="20"/>
                          </w:rPr>
                          <w:t>Ambulatory</w:t>
                        </w:r>
                        <w:r>
                          <w:rPr>
                            <w:rFonts w:ascii="Trebuchet MS"/>
                            <w:color w:val="231F20"/>
                            <w:spacing w:val="-5"/>
                            <w:w w:val="95"/>
                            <w:sz w:val="20"/>
                          </w:rPr>
                          <w:t xml:space="preserve"> </w:t>
                        </w:r>
                        <w:r>
                          <w:rPr>
                            <w:rFonts w:ascii="Trebuchet MS"/>
                            <w:color w:val="231F20"/>
                            <w:spacing w:val="-2"/>
                            <w:sz w:val="20"/>
                          </w:rPr>
                          <w:t>Surgery</w:t>
                        </w:r>
                      </w:p>
                    </w:txbxContent>
                  </v:textbox>
                </v:shape>
                <w10:wrap anchorx="page"/>
              </v:group>
            </w:pict>
          </mc:Fallback>
        </mc:AlternateContent>
      </w:r>
      <w:r w:rsidR="00F10041">
        <w:rPr>
          <w:rFonts w:ascii="Trebuchet MS"/>
          <w:color w:val="231F20"/>
          <w:w w:val="95"/>
          <w:sz w:val="20"/>
        </w:rPr>
        <w:t>Application</w:t>
      </w:r>
      <w:r w:rsidR="00F10041">
        <w:rPr>
          <w:rFonts w:ascii="Trebuchet MS"/>
          <w:color w:val="231F20"/>
          <w:spacing w:val="-15"/>
          <w:w w:val="95"/>
          <w:sz w:val="20"/>
        </w:rPr>
        <w:t xml:space="preserve"> </w:t>
      </w:r>
      <w:r w:rsidR="00F10041">
        <w:rPr>
          <w:rFonts w:ascii="Trebuchet MS"/>
          <w:color w:val="231F20"/>
          <w:spacing w:val="-2"/>
          <w:sz w:val="20"/>
        </w:rPr>
        <w:t>Type:</w:t>
      </w:r>
    </w:p>
    <w:p w14:paraId="705DEB70" w14:textId="77777777" w:rsidR="00071548" w:rsidRDefault="00F10041">
      <w:pPr>
        <w:spacing w:before="7"/>
        <w:rPr>
          <w:rFonts w:ascii="Trebuchet MS"/>
          <w:sz w:val="19"/>
        </w:rPr>
      </w:pPr>
      <w:r>
        <w:br w:type="column"/>
      </w:r>
    </w:p>
    <w:p w14:paraId="705DEB71" w14:textId="77777777" w:rsidR="00071548" w:rsidRDefault="00F10041">
      <w:pPr>
        <w:spacing w:before="1"/>
        <w:ind w:left="121"/>
        <w:rPr>
          <w:rFonts w:ascii="Trebuchet MS"/>
          <w:sz w:val="20"/>
        </w:rPr>
      </w:pPr>
      <w:r>
        <w:rPr>
          <w:rFonts w:ascii="Trebuchet MS"/>
          <w:color w:val="231F20"/>
          <w:w w:val="95"/>
          <w:sz w:val="20"/>
        </w:rPr>
        <w:t>Application</w:t>
      </w:r>
      <w:r>
        <w:rPr>
          <w:rFonts w:ascii="Trebuchet MS"/>
          <w:color w:val="231F20"/>
          <w:spacing w:val="-15"/>
          <w:w w:val="95"/>
          <w:sz w:val="20"/>
        </w:rPr>
        <w:t xml:space="preserve"> </w:t>
      </w:r>
      <w:r>
        <w:rPr>
          <w:rFonts w:ascii="Trebuchet MS"/>
          <w:color w:val="231F20"/>
          <w:spacing w:val="-4"/>
          <w:w w:val="90"/>
          <w:sz w:val="20"/>
        </w:rPr>
        <w:t>Date:</w:t>
      </w:r>
    </w:p>
    <w:p w14:paraId="705DEB72" w14:textId="77777777" w:rsidR="00071548" w:rsidRDefault="00F10041">
      <w:pPr>
        <w:spacing w:before="7"/>
        <w:rPr>
          <w:rFonts w:ascii="Trebuchet MS"/>
          <w:sz w:val="20"/>
        </w:rPr>
      </w:pPr>
      <w:r>
        <w:br w:type="column"/>
      </w:r>
    </w:p>
    <w:p w14:paraId="705DEB73" w14:textId="77777777" w:rsidR="00071548" w:rsidRDefault="00F10041">
      <w:pPr>
        <w:ind w:left="97"/>
        <w:rPr>
          <w:rFonts w:ascii="Trebuchet MS"/>
          <w:sz w:val="20"/>
        </w:rPr>
      </w:pPr>
      <w:r>
        <w:rPr>
          <w:rFonts w:ascii="Trebuchet MS"/>
          <w:color w:val="211E1F"/>
          <w:spacing w:val="-2"/>
          <w:sz w:val="20"/>
        </w:rPr>
        <w:t>02/28/2022</w:t>
      </w:r>
    </w:p>
    <w:p w14:paraId="705DEB74" w14:textId="77777777" w:rsidR="00071548" w:rsidRDefault="00071548">
      <w:pPr>
        <w:rPr>
          <w:rFonts w:ascii="Trebuchet MS"/>
          <w:sz w:val="20"/>
        </w:rPr>
        <w:sectPr w:rsidR="00071548">
          <w:type w:val="continuous"/>
          <w:pgSz w:w="12240" w:h="15840"/>
          <w:pgMar w:top="1500" w:right="240" w:bottom="280" w:left="240" w:header="0" w:footer="223" w:gutter="0"/>
          <w:cols w:num="3" w:space="720" w:equalWidth="0">
            <w:col w:w="1747" w:space="5857"/>
            <w:col w:w="1565" w:space="39"/>
            <w:col w:w="2552"/>
          </w:cols>
        </w:sectPr>
      </w:pPr>
    </w:p>
    <w:p w14:paraId="705DEB75" w14:textId="77777777" w:rsidR="00071548" w:rsidRDefault="00071548">
      <w:pPr>
        <w:pStyle w:val="BodyText"/>
        <w:spacing w:before="1"/>
        <w:rPr>
          <w:rFonts w:ascii="Trebuchet MS"/>
          <w:sz w:val="15"/>
        </w:rPr>
      </w:pPr>
    </w:p>
    <w:p w14:paraId="705DEB76" w14:textId="2FC1E9F4" w:rsidR="00071548" w:rsidRDefault="00751267">
      <w:pPr>
        <w:spacing w:before="103"/>
        <w:ind w:left="176"/>
        <w:rPr>
          <w:rFonts w:ascii="Trebuchet MS"/>
          <w:sz w:val="20"/>
        </w:rPr>
      </w:pPr>
      <w:r>
        <w:rPr>
          <w:noProof/>
        </w:rPr>
        <mc:AlternateContent>
          <mc:Choice Requires="wpg">
            <w:drawing>
              <wp:anchor distT="0" distB="0" distL="114300" distR="114300" simplePos="0" relativeHeight="251375616" behindDoc="0" locked="0" layoutInCell="1" allowOverlap="1" wp14:anchorId="705E18CA" wp14:editId="53F4FEB7">
                <wp:simplePos x="0" y="0"/>
                <wp:positionH relativeFrom="page">
                  <wp:posOffset>1240155</wp:posOffset>
                </wp:positionH>
                <wp:positionV relativeFrom="paragraph">
                  <wp:posOffset>10795</wp:posOffset>
                </wp:positionV>
                <wp:extent cx="6268085" cy="252095"/>
                <wp:effectExtent l="0" t="0" r="0" b="0"/>
                <wp:wrapNone/>
                <wp:docPr id="995" name="docshapegroup9" descr="Baystate New England Orthopedic Surgeons Alliance, LLC" title="Applicant Na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8085" cy="252095"/>
                          <a:chOff x="1953" y="17"/>
                          <a:chExt cx="9871" cy="397"/>
                        </a:xfrm>
                      </wpg:grpSpPr>
                      <wps:wsp>
                        <wps:cNvPr id="996" name="docshape10"/>
                        <wps:cNvSpPr>
                          <a:spLocks/>
                        </wps:cNvSpPr>
                        <wps:spPr bwMode="auto">
                          <a:xfrm>
                            <a:off x="1952" y="17"/>
                            <a:ext cx="9871" cy="397"/>
                          </a:xfrm>
                          <a:custGeom>
                            <a:avLst/>
                            <a:gdLst>
                              <a:gd name="T0" fmla="+- 0 11823 1953"/>
                              <a:gd name="T1" fmla="*/ T0 w 9871"/>
                              <a:gd name="T2" fmla="+- 0 17 17"/>
                              <a:gd name="T3" fmla="*/ 17 h 397"/>
                              <a:gd name="T4" fmla="+- 0 11813 1953"/>
                              <a:gd name="T5" fmla="*/ T4 w 9871"/>
                              <a:gd name="T6" fmla="+- 0 17 17"/>
                              <a:gd name="T7" fmla="*/ 17 h 397"/>
                              <a:gd name="T8" fmla="+- 0 11813 1953"/>
                              <a:gd name="T9" fmla="*/ T8 w 9871"/>
                              <a:gd name="T10" fmla="+- 0 27 17"/>
                              <a:gd name="T11" fmla="*/ 27 h 397"/>
                              <a:gd name="T12" fmla="+- 0 11813 1953"/>
                              <a:gd name="T13" fmla="*/ T12 w 9871"/>
                              <a:gd name="T14" fmla="+- 0 404 17"/>
                              <a:gd name="T15" fmla="*/ 404 h 397"/>
                              <a:gd name="T16" fmla="+- 0 1963 1953"/>
                              <a:gd name="T17" fmla="*/ T16 w 9871"/>
                              <a:gd name="T18" fmla="+- 0 404 17"/>
                              <a:gd name="T19" fmla="*/ 404 h 397"/>
                              <a:gd name="T20" fmla="+- 0 1963 1953"/>
                              <a:gd name="T21" fmla="*/ T20 w 9871"/>
                              <a:gd name="T22" fmla="+- 0 27 17"/>
                              <a:gd name="T23" fmla="*/ 27 h 397"/>
                              <a:gd name="T24" fmla="+- 0 11813 1953"/>
                              <a:gd name="T25" fmla="*/ T24 w 9871"/>
                              <a:gd name="T26" fmla="+- 0 27 17"/>
                              <a:gd name="T27" fmla="*/ 27 h 397"/>
                              <a:gd name="T28" fmla="+- 0 11813 1953"/>
                              <a:gd name="T29" fmla="*/ T28 w 9871"/>
                              <a:gd name="T30" fmla="+- 0 17 17"/>
                              <a:gd name="T31" fmla="*/ 17 h 397"/>
                              <a:gd name="T32" fmla="+- 0 1953 1953"/>
                              <a:gd name="T33" fmla="*/ T32 w 9871"/>
                              <a:gd name="T34" fmla="+- 0 17 17"/>
                              <a:gd name="T35" fmla="*/ 17 h 397"/>
                              <a:gd name="T36" fmla="+- 0 1953 1953"/>
                              <a:gd name="T37" fmla="*/ T36 w 9871"/>
                              <a:gd name="T38" fmla="+- 0 414 17"/>
                              <a:gd name="T39" fmla="*/ 414 h 397"/>
                              <a:gd name="T40" fmla="+- 0 11823 1953"/>
                              <a:gd name="T41" fmla="*/ T40 w 9871"/>
                              <a:gd name="T42" fmla="+- 0 414 17"/>
                              <a:gd name="T43" fmla="*/ 414 h 397"/>
                              <a:gd name="T44" fmla="+- 0 11823 1953"/>
                              <a:gd name="T45" fmla="*/ T44 w 9871"/>
                              <a:gd name="T46" fmla="+- 0 17 17"/>
                              <a:gd name="T47" fmla="*/ 1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71" h="397">
                                <a:moveTo>
                                  <a:pt x="9870" y="0"/>
                                </a:moveTo>
                                <a:lnTo>
                                  <a:pt x="9860" y="0"/>
                                </a:lnTo>
                                <a:lnTo>
                                  <a:pt x="9860" y="10"/>
                                </a:lnTo>
                                <a:lnTo>
                                  <a:pt x="9860" y="387"/>
                                </a:lnTo>
                                <a:lnTo>
                                  <a:pt x="10" y="387"/>
                                </a:lnTo>
                                <a:lnTo>
                                  <a:pt x="10" y="10"/>
                                </a:lnTo>
                                <a:lnTo>
                                  <a:pt x="9860" y="10"/>
                                </a:lnTo>
                                <a:lnTo>
                                  <a:pt x="9860" y="0"/>
                                </a:lnTo>
                                <a:lnTo>
                                  <a:pt x="0" y="0"/>
                                </a:lnTo>
                                <a:lnTo>
                                  <a:pt x="0" y="397"/>
                                </a:lnTo>
                                <a:lnTo>
                                  <a:pt x="9870" y="397"/>
                                </a:lnTo>
                                <a:lnTo>
                                  <a:pt x="987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docshape11"/>
                        <wps:cNvSpPr>
                          <a:spLocks/>
                        </wps:cNvSpPr>
                        <wps:spPr bwMode="auto">
                          <a:xfrm>
                            <a:off x="1962" y="27"/>
                            <a:ext cx="9851" cy="377"/>
                          </a:xfrm>
                          <a:custGeom>
                            <a:avLst/>
                            <a:gdLst>
                              <a:gd name="T0" fmla="+- 0 11813 1963"/>
                              <a:gd name="T1" fmla="*/ T0 w 9851"/>
                              <a:gd name="T2" fmla="+- 0 27 27"/>
                              <a:gd name="T3" fmla="*/ 27 h 377"/>
                              <a:gd name="T4" fmla="+- 0 1963 1963"/>
                              <a:gd name="T5" fmla="*/ T4 w 9851"/>
                              <a:gd name="T6" fmla="+- 0 27 27"/>
                              <a:gd name="T7" fmla="*/ 27 h 377"/>
                              <a:gd name="T8" fmla="+- 0 1963 1963"/>
                              <a:gd name="T9" fmla="*/ T8 w 9851"/>
                              <a:gd name="T10" fmla="+- 0 404 27"/>
                              <a:gd name="T11" fmla="*/ 404 h 377"/>
                              <a:gd name="T12" fmla="+- 0 1973 1963"/>
                              <a:gd name="T13" fmla="*/ T12 w 9851"/>
                              <a:gd name="T14" fmla="+- 0 394 27"/>
                              <a:gd name="T15" fmla="*/ 394 h 377"/>
                              <a:gd name="T16" fmla="+- 0 1973 1963"/>
                              <a:gd name="T17" fmla="*/ T16 w 9851"/>
                              <a:gd name="T18" fmla="+- 0 37 27"/>
                              <a:gd name="T19" fmla="*/ 37 h 377"/>
                              <a:gd name="T20" fmla="+- 0 11803 1963"/>
                              <a:gd name="T21" fmla="*/ T20 w 9851"/>
                              <a:gd name="T22" fmla="+- 0 37 27"/>
                              <a:gd name="T23" fmla="*/ 37 h 377"/>
                              <a:gd name="T24" fmla="+- 0 11813 1963"/>
                              <a:gd name="T25" fmla="*/ T24 w 9851"/>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0" y="0"/>
                                </a:moveTo>
                                <a:lnTo>
                                  <a:pt x="0" y="0"/>
                                </a:lnTo>
                                <a:lnTo>
                                  <a:pt x="0" y="377"/>
                                </a:lnTo>
                                <a:lnTo>
                                  <a:pt x="10" y="367"/>
                                </a:lnTo>
                                <a:lnTo>
                                  <a:pt x="10" y="10"/>
                                </a:lnTo>
                                <a:lnTo>
                                  <a:pt x="9840" y="10"/>
                                </a:lnTo>
                                <a:lnTo>
                                  <a:pt x="985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docshape12"/>
                        <wps:cNvSpPr>
                          <a:spLocks/>
                        </wps:cNvSpPr>
                        <wps:spPr bwMode="auto">
                          <a:xfrm>
                            <a:off x="1962" y="27"/>
                            <a:ext cx="9851" cy="377"/>
                          </a:xfrm>
                          <a:custGeom>
                            <a:avLst/>
                            <a:gdLst>
                              <a:gd name="T0" fmla="+- 0 11813 1963"/>
                              <a:gd name="T1" fmla="*/ T0 w 9851"/>
                              <a:gd name="T2" fmla="+- 0 27 27"/>
                              <a:gd name="T3" fmla="*/ 27 h 377"/>
                              <a:gd name="T4" fmla="+- 0 11803 1963"/>
                              <a:gd name="T5" fmla="*/ T4 w 9851"/>
                              <a:gd name="T6" fmla="+- 0 37 27"/>
                              <a:gd name="T7" fmla="*/ 37 h 377"/>
                              <a:gd name="T8" fmla="+- 0 11803 1963"/>
                              <a:gd name="T9" fmla="*/ T8 w 9851"/>
                              <a:gd name="T10" fmla="+- 0 394 27"/>
                              <a:gd name="T11" fmla="*/ 394 h 377"/>
                              <a:gd name="T12" fmla="+- 0 1973 1963"/>
                              <a:gd name="T13" fmla="*/ T12 w 9851"/>
                              <a:gd name="T14" fmla="+- 0 394 27"/>
                              <a:gd name="T15" fmla="*/ 394 h 377"/>
                              <a:gd name="T16" fmla="+- 0 1963 1963"/>
                              <a:gd name="T17" fmla="*/ T16 w 9851"/>
                              <a:gd name="T18" fmla="+- 0 404 27"/>
                              <a:gd name="T19" fmla="*/ 404 h 377"/>
                              <a:gd name="T20" fmla="+- 0 11813 1963"/>
                              <a:gd name="T21" fmla="*/ T20 w 9851"/>
                              <a:gd name="T22" fmla="+- 0 404 27"/>
                              <a:gd name="T23" fmla="*/ 404 h 377"/>
                              <a:gd name="T24" fmla="+- 0 11813 1963"/>
                              <a:gd name="T25" fmla="*/ T24 w 9851"/>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0" y="0"/>
                                </a:moveTo>
                                <a:lnTo>
                                  <a:pt x="9840" y="10"/>
                                </a:lnTo>
                                <a:lnTo>
                                  <a:pt x="9840" y="367"/>
                                </a:lnTo>
                                <a:lnTo>
                                  <a:pt x="10" y="367"/>
                                </a:lnTo>
                                <a:lnTo>
                                  <a:pt x="0" y="377"/>
                                </a:lnTo>
                                <a:lnTo>
                                  <a:pt x="9850" y="377"/>
                                </a:lnTo>
                                <a:lnTo>
                                  <a:pt x="985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docshape13"/>
                        <wps:cNvSpPr txBox="1">
                          <a:spLocks noChangeArrowheads="1"/>
                        </wps:cNvSpPr>
                        <wps:spPr bwMode="auto">
                          <a:xfrm>
                            <a:off x="1952" y="17"/>
                            <a:ext cx="9871"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1" w14:textId="77777777" w:rsidR="009907FA" w:rsidRDefault="009907FA">
                              <w:pPr>
                                <w:spacing w:before="85"/>
                                <w:ind w:left="39"/>
                                <w:rPr>
                                  <w:rFonts w:ascii="Trebuchet MS"/>
                                  <w:sz w:val="20"/>
                                </w:rPr>
                              </w:pPr>
                              <w:r>
                                <w:rPr>
                                  <w:rFonts w:ascii="Trebuchet MS"/>
                                  <w:color w:val="231F20"/>
                                  <w:w w:val="90"/>
                                  <w:sz w:val="20"/>
                                </w:rPr>
                                <w:t>Baystate</w:t>
                              </w:r>
                              <w:r>
                                <w:rPr>
                                  <w:rFonts w:ascii="Trebuchet MS"/>
                                  <w:color w:val="231F20"/>
                                  <w:spacing w:val="16"/>
                                  <w:sz w:val="20"/>
                                </w:rPr>
                                <w:t xml:space="preserve"> </w:t>
                              </w:r>
                              <w:r>
                                <w:rPr>
                                  <w:rFonts w:ascii="Trebuchet MS"/>
                                  <w:color w:val="231F20"/>
                                  <w:w w:val="90"/>
                                  <w:sz w:val="20"/>
                                </w:rPr>
                                <w:t>New</w:t>
                              </w:r>
                              <w:r>
                                <w:rPr>
                                  <w:rFonts w:ascii="Trebuchet MS"/>
                                  <w:color w:val="231F20"/>
                                  <w:spacing w:val="17"/>
                                  <w:sz w:val="20"/>
                                </w:rPr>
                                <w:t xml:space="preserve"> </w:t>
                              </w:r>
                              <w:r>
                                <w:rPr>
                                  <w:rFonts w:ascii="Trebuchet MS"/>
                                  <w:color w:val="231F20"/>
                                  <w:w w:val="90"/>
                                  <w:sz w:val="20"/>
                                </w:rPr>
                                <w:t>England</w:t>
                              </w:r>
                              <w:r>
                                <w:rPr>
                                  <w:rFonts w:ascii="Trebuchet MS"/>
                                  <w:color w:val="231F20"/>
                                  <w:spacing w:val="16"/>
                                  <w:sz w:val="20"/>
                                </w:rPr>
                                <w:t xml:space="preserve"> </w:t>
                              </w:r>
                              <w:r>
                                <w:rPr>
                                  <w:rFonts w:ascii="Trebuchet MS"/>
                                  <w:color w:val="231F20"/>
                                  <w:w w:val="90"/>
                                  <w:sz w:val="20"/>
                                </w:rPr>
                                <w:t>Orthopedic</w:t>
                              </w:r>
                              <w:r>
                                <w:rPr>
                                  <w:rFonts w:ascii="Trebuchet MS"/>
                                  <w:color w:val="231F20"/>
                                  <w:spacing w:val="17"/>
                                  <w:sz w:val="20"/>
                                </w:rPr>
                                <w:t xml:space="preserve"> </w:t>
                              </w:r>
                              <w:r>
                                <w:rPr>
                                  <w:rFonts w:ascii="Trebuchet MS"/>
                                  <w:color w:val="231F20"/>
                                  <w:w w:val="90"/>
                                  <w:sz w:val="20"/>
                                </w:rPr>
                                <w:t>Surgeons</w:t>
                              </w:r>
                              <w:r>
                                <w:rPr>
                                  <w:rFonts w:ascii="Trebuchet MS"/>
                                  <w:color w:val="231F20"/>
                                  <w:spacing w:val="17"/>
                                  <w:sz w:val="20"/>
                                </w:rPr>
                                <w:t xml:space="preserve"> </w:t>
                              </w:r>
                              <w:r>
                                <w:rPr>
                                  <w:rFonts w:ascii="Trebuchet MS"/>
                                  <w:color w:val="231F20"/>
                                  <w:w w:val="90"/>
                                  <w:sz w:val="20"/>
                                </w:rPr>
                                <w:t>Alliance,</w:t>
                              </w:r>
                              <w:r>
                                <w:rPr>
                                  <w:rFonts w:ascii="Trebuchet MS"/>
                                  <w:color w:val="231F20"/>
                                  <w:spacing w:val="16"/>
                                  <w:sz w:val="20"/>
                                </w:rPr>
                                <w:t xml:space="preserve"> </w:t>
                              </w:r>
                              <w:r>
                                <w:rPr>
                                  <w:rFonts w:ascii="Trebuchet MS"/>
                                  <w:color w:val="231F20"/>
                                  <w:spacing w:val="-5"/>
                                  <w:w w:val="90"/>
                                  <w:sz w:val="20"/>
                                </w:rPr>
                                <w:t>LLC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A" id="docshapegroup9" o:spid="_x0000_s1031" alt="Title: Applicant Name - Description: Baystate New England Orthopedic Surgeons Alliance, LLC" style="position:absolute;left:0;text-align:left;margin-left:97.65pt;margin-top:.85pt;width:493.55pt;height:19.85pt;z-index:251375616;mso-position-horizontal-relative:page" coordorigin="1953,17" coordsize="987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">
                <v:shape id="docshape10" o:spid="_x0000_s1032" style="position:absolute;left:1952;top:17;width:9871;height:397;visibility:visible;mso-wrap-style:square;v-text-anchor:top" coordsize="98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" path="m9870,r-10,l9860,10r,377l10,387,10,10r9850,l9860,,,,,397r9870,l9870,xe" fillcolor="#231f20" stroked="f">
                  <v:path arrowok="t" o:connecttype="custom" o:connectlocs="9870,17;9860,17;9860,27;9860,404;10,404;10,27;9860,27;9860,17;0,17;0,414;9870,414;9870,17" o:connectangles="0,0,0,0,0,0,0,0,0,0,0,0"/>
                </v:shape>
                <v:shape id="docshape11" o:spid="_x0000_s1033" style="position:absolute;left:1962;top:27;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" path="m9850,l,,,377,10,367,10,10r9830,l9850,xe" fillcolor="#818386" stroked="f">
                  <v:path arrowok="t" o:connecttype="custom" o:connectlocs="9850,27;0,27;0,404;10,394;10,37;9840,37;9850,27" o:connectangles="0,0,0,0,0,0,0"/>
                </v:shape>
                <v:shape id="docshape12" o:spid="_x0000_s1034" style="position:absolute;left:1962;top:27;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" path="m9850,r-10,10l9840,367,10,367,,377r9850,l9850,xe" fillcolor="#d4d0c8" stroked="f">
                  <v:path arrowok="t" o:connecttype="custom" o:connectlocs="9850,27;9840,37;9840,394;10,394;0,404;9850,404;9850,27" o:connectangles="0,0,0,0,0,0,0"/>
                </v:shape>
                <v:shape id="docshape13" o:spid="_x0000_s1035" type="#_x0000_t202" style="position:absolute;left:1952;top:17;width:987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" filled="f" stroked="f">
                  <v:textbox inset="0,0,0,0">
                    <w:txbxContent>
                      <w:p w14:paraId="705E2181" w14:textId="77777777" w:rsidR="009907FA" w:rsidRDefault="009907FA">
                        <w:pPr>
                          <w:spacing w:before="85"/>
                          <w:ind w:left="39"/>
                          <w:rPr>
                            <w:rFonts w:ascii="Trebuchet MS"/>
                            <w:sz w:val="20"/>
                          </w:rPr>
                        </w:pPr>
                        <w:proofErr w:type="spellStart"/>
                        <w:r>
                          <w:rPr>
                            <w:rFonts w:ascii="Trebuchet MS"/>
                            <w:color w:val="231F20"/>
                            <w:w w:val="90"/>
                            <w:sz w:val="20"/>
                          </w:rPr>
                          <w:t>Baystate</w:t>
                        </w:r>
                        <w:proofErr w:type="spellEnd"/>
                        <w:r>
                          <w:rPr>
                            <w:rFonts w:ascii="Trebuchet MS"/>
                            <w:color w:val="231F20"/>
                            <w:spacing w:val="16"/>
                            <w:sz w:val="20"/>
                          </w:rPr>
                          <w:t xml:space="preserve"> </w:t>
                        </w:r>
                        <w:r>
                          <w:rPr>
                            <w:rFonts w:ascii="Trebuchet MS"/>
                            <w:color w:val="231F20"/>
                            <w:w w:val="90"/>
                            <w:sz w:val="20"/>
                          </w:rPr>
                          <w:t>New</w:t>
                        </w:r>
                        <w:r>
                          <w:rPr>
                            <w:rFonts w:ascii="Trebuchet MS"/>
                            <w:color w:val="231F20"/>
                            <w:spacing w:val="17"/>
                            <w:sz w:val="20"/>
                          </w:rPr>
                          <w:t xml:space="preserve"> </w:t>
                        </w:r>
                        <w:r>
                          <w:rPr>
                            <w:rFonts w:ascii="Trebuchet MS"/>
                            <w:color w:val="231F20"/>
                            <w:w w:val="90"/>
                            <w:sz w:val="20"/>
                          </w:rPr>
                          <w:t>England</w:t>
                        </w:r>
                        <w:r>
                          <w:rPr>
                            <w:rFonts w:ascii="Trebuchet MS"/>
                            <w:color w:val="231F20"/>
                            <w:spacing w:val="16"/>
                            <w:sz w:val="20"/>
                          </w:rPr>
                          <w:t xml:space="preserve"> </w:t>
                        </w:r>
                        <w:r>
                          <w:rPr>
                            <w:rFonts w:ascii="Trebuchet MS"/>
                            <w:color w:val="231F20"/>
                            <w:w w:val="90"/>
                            <w:sz w:val="20"/>
                          </w:rPr>
                          <w:t>Orthopedic</w:t>
                        </w:r>
                        <w:r>
                          <w:rPr>
                            <w:rFonts w:ascii="Trebuchet MS"/>
                            <w:color w:val="231F20"/>
                            <w:spacing w:val="17"/>
                            <w:sz w:val="20"/>
                          </w:rPr>
                          <w:t xml:space="preserve"> </w:t>
                        </w:r>
                        <w:r>
                          <w:rPr>
                            <w:rFonts w:ascii="Trebuchet MS"/>
                            <w:color w:val="231F20"/>
                            <w:w w:val="90"/>
                            <w:sz w:val="20"/>
                          </w:rPr>
                          <w:t>Surgeons</w:t>
                        </w:r>
                        <w:r>
                          <w:rPr>
                            <w:rFonts w:ascii="Trebuchet MS"/>
                            <w:color w:val="231F20"/>
                            <w:spacing w:val="17"/>
                            <w:sz w:val="20"/>
                          </w:rPr>
                          <w:t xml:space="preserve"> </w:t>
                        </w:r>
                        <w:r>
                          <w:rPr>
                            <w:rFonts w:ascii="Trebuchet MS"/>
                            <w:color w:val="231F20"/>
                            <w:w w:val="90"/>
                            <w:sz w:val="20"/>
                          </w:rPr>
                          <w:t>Alliance,</w:t>
                        </w:r>
                        <w:r>
                          <w:rPr>
                            <w:rFonts w:ascii="Trebuchet MS"/>
                            <w:color w:val="231F20"/>
                            <w:spacing w:val="16"/>
                            <w:sz w:val="20"/>
                          </w:rPr>
                          <w:t xml:space="preserve"> </w:t>
                        </w:r>
                        <w:r>
                          <w:rPr>
                            <w:rFonts w:ascii="Trebuchet MS"/>
                            <w:color w:val="231F20"/>
                            <w:spacing w:val="-5"/>
                            <w:w w:val="90"/>
                            <w:sz w:val="20"/>
                          </w:rPr>
                          <w:t>LLC</w:t>
                        </w:r>
                      </w:p>
                    </w:txbxContent>
                  </v:textbox>
                </v:shape>
                <w10:wrap anchorx="page"/>
              </v:group>
            </w:pict>
          </mc:Fallback>
        </mc:AlternateContent>
      </w:r>
      <w:r>
        <w:rPr>
          <w:noProof/>
        </w:rPr>
        <mc:AlternateContent>
          <mc:Choice Requires="wpg">
            <w:drawing>
              <wp:anchor distT="0" distB="0" distL="114300" distR="114300" simplePos="0" relativeHeight="251376640" behindDoc="0" locked="0" layoutInCell="1" allowOverlap="1" wp14:anchorId="705E18CB" wp14:editId="78DC8FD7">
                <wp:simplePos x="0" y="0"/>
                <wp:positionH relativeFrom="page">
                  <wp:posOffset>1240155</wp:posOffset>
                </wp:positionH>
                <wp:positionV relativeFrom="paragraph">
                  <wp:posOffset>335280</wp:posOffset>
                </wp:positionV>
                <wp:extent cx="6268085" cy="252095"/>
                <wp:effectExtent l="0" t="0" r="0" b="0"/>
                <wp:wrapNone/>
                <wp:docPr id="990" name="docshapegroup14" descr="759 Chestnut Street" title="Mailing Addr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8085" cy="252095"/>
                          <a:chOff x="1953" y="528"/>
                          <a:chExt cx="9871" cy="397"/>
                        </a:xfrm>
                      </wpg:grpSpPr>
                      <wps:wsp>
                        <wps:cNvPr id="991" name="docshape15"/>
                        <wps:cNvSpPr>
                          <a:spLocks/>
                        </wps:cNvSpPr>
                        <wps:spPr bwMode="auto">
                          <a:xfrm>
                            <a:off x="1952" y="527"/>
                            <a:ext cx="9871" cy="397"/>
                          </a:xfrm>
                          <a:custGeom>
                            <a:avLst/>
                            <a:gdLst>
                              <a:gd name="T0" fmla="+- 0 11823 1953"/>
                              <a:gd name="T1" fmla="*/ T0 w 9871"/>
                              <a:gd name="T2" fmla="+- 0 528 528"/>
                              <a:gd name="T3" fmla="*/ 528 h 397"/>
                              <a:gd name="T4" fmla="+- 0 11813 1953"/>
                              <a:gd name="T5" fmla="*/ T4 w 9871"/>
                              <a:gd name="T6" fmla="+- 0 528 528"/>
                              <a:gd name="T7" fmla="*/ 528 h 397"/>
                              <a:gd name="T8" fmla="+- 0 11813 1953"/>
                              <a:gd name="T9" fmla="*/ T8 w 9871"/>
                              <a:gd name="T10" fmla="+- 0 538 528"/>
                              <a:gd name="T11" fmla="*/ 538 h 397"/>
                              <a:gd name="T12" fmla="+- 0 11813 1953"/>
                              <a:gd name="T13" fmla="*/ T12 w 9871"/>
                              <a:gd name="T14" fmla="+- 0 914 528"/>
                              <a:gd name="T15" fmla="*/ 914 h 397"/>
                              <a:gd name="T16" fmla="+- 0 1963 1953"/>
                              <a:gd name="T17" fmla="*/ T16 w 9871"/>
                              <a:gd name="T18" fmla="+- 0 914 528"/>
                              <a:gd name="T19" fmla="*/ 914 h 397"/>
                              <a:gd name="T20" fmla="+- 0 1963 1953"/>
                              <a:gd name="T21" fmla="*/ T20 w 9871"/>
                              <a:gd name="T22" fmla="+- 0 538 528"/>
                              <a:gd name="T23" fmla="*/ 538 h 397"/>
                              <a:gd name="T24" fmla="+- 0 11813 1953"/>
                              <a:gd name="T25" fmla="*/ T24 w 9871"/>
                              <a:gd name="T26" fmla="+- 0 538 528"/>
                              <a:gd name="T27" fmla="*/ 538 h 397"/>
                              <a:gd name="T28" fmla="+- 0 11813 1953"/>
                              <a:gd name="T29" fmla="*/ T28 w 9871"/>
                              <a:gd name="T30" fmla="+- 0 528 528"/>
                              <a:gd name="T31" fmla="*/ 528 h 397"/>
                              <a:gd name="T32" fmla="+- 0 1953 1953"/>
                              <a:gd name="T33" fmla="*/ T32 w 9871"/>
                              <a:gd name="T34" fmla="+- 0 528 528"/>
                              <a:gd name="T35" fmla="*/ 528 h 397"/>
                              <a:gd name="T36" fmla="+- 0 1953 1953"/>
                              <a:gd name="T37" fmla="*/ T36 w 9871"/>
                              <a:gd name="T38" fmla="+- 0 924 528"/>
                              <a:gd name="T39" fmla="*/ 924 h 397"/>
                              <a:gd name="T40" fmla="+- 0 11823 1953"/>
                              <a:gd name="T41" fmla="*/ T40 w 9871"/>
                              <a:gd name="T42" fmla="+- 0 924 528"/>
                              <a:gd name="T43" fmla="*/ 924 h 397"/>
                              <a:gd name="T44" fmla="+- 0 11823 1953"/>
                              <a:gd name="T45" fmla="*/ T44 w 9871"/>
                              <a:gd name="T46" fmla="+- 0 528 528"/>
                              <a:gd name="T47" fmla="*/ 52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71" h="397">
                                <a:moveTo>
                                  <a:pt x="9870" y="0"/>
                                </a:moveTo>
                                <a:lnTo>
                                  <a:pt x="9860" y="0"/>
                                </a:lnTo>
                                <a:lnTo>
                                  <a:pt x="9860" y="10"/>
                                </a:lnTo>
                                <a:lnTo>
                                  <a:pt x="9860" y="386"/>
                                </a:lnTo>
                                <a:lnTo>
                                  <a:pt x="10" y="386"/>
                                </a:lnTo>
                                <a:lnTo>
                                  <a:pt x="10" y="10"/>
                                </a:lnTo>
                                <a:lnTo>
                                  <a:pt x="9860" y="10"/>
                                </a:lnTo>
                                <a:lnTo>
                                  <a:pt x="9860" y="0"/>
                                </a:lnTo>
                                <a:lnTo>
                                  <a:pt x="0" y="0"/>
                                </a:lnTo>
                                <a:lnTo>
                                  <a:pt x="0" y="396"/>
                                </a:lnTo>
                                <a:lnTo>
                                  <a:pt x="9870" y="396"/>
                                </a:lnTo>
                                <a:lnTo>
                                  <a:pt x="987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docshape16"/>
                        <wps:cNvSpPr>
                          <a:spLocks/>
                        </wps:cNvSpPr>
                        <wps:spPr bwMode="auto">
                          <a:xfrm>
                            <a:off x="1962" y="537"/>
                            <a:ext cx="9851" cy="377"/>
                          </a:xfrm>
                          <a:custGeom>
                            <a:avLst/>
                            <a:gdLst>
                              <a:gd name="T0" fmla="+- 0 11813 1963"/>
                              <a:gd name="T1" fmla="*/ T0 w 9851"/>
                              <a:gd name="T2" fmla="+- 0 538 538"/>
                              <a:gd name="T3" fmla="*/ 538 h 377"/>
                              <a:gd name="T4" fmla="+- 0 1963 1963"/>
                              <a:gd name="T5" fmla="*/ T4 w 9851"/>
                              <a:gd name="T6" fmla="+- 0 538 538"/>
                              <a:gd name="T7" fmla="*/ 538 h 377"/>
                              <a:gd name="T8" fmla="+- 0 1963 1963"/>
                              <a:gd name="T9" fmla="*/ T8 w 9851"/>
                              <a:gd name="T10" fmla="+- 0 914 538"/>
                              <a:gd name="T11" fmla="*/ 914 h 377"/>
                              <a:gd name="T12" fmla="+- 0 1973 1963"/>
                              <a:gd name="T13" fmla="*/ T12 w 9851"/>
                              <a:gd name="T14" fmla="+- 0 904 538"/>
                              <a:gd name="T15" fmla="*/ 904 h 377"/>
                              <a:gd name="T16" fmla="+- 0 1973 1963"/>
                              <a:gd name="T17" fmla="*/ T16 w 9851"/>
                              <a:gd name="T18" fmla="+- 0 548 538"/>
                              <a:gd name="T19" fmla="*/ 548 h 377"/>
                              <a:gd name="T20" fmla="+- 0 11803 1963"/>
                              <a:gd name="T21" fmla="*/ T20 w 9851"/>
                              <a:gd name="T22" fmla="+- 0 548 538"/>
                              <a:gd name="T23" fmla="*/ 548 h 377"/>
                              <a:gd name="T24" fmla="+- 0 11813 1963"/>
                              <a:gd name="T25" fmla="*/ T24 w 9851"/>
                              <a:gd name="T26" fmla="+- 0 538 538"/>
                              <a:gd name="T27" fmla="*/ 538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0" y="0"/>
                                </a:moveTo>
                                <a:lnTo>
                                  <a:pt x="0" y="0"/>
                                </a:lnTo>
                                <a:lnTo>
                                  <a:pt x="0" y="376"/>
                                </a:lnTo>
                                <a:lnTo>
                                  <a:pt x="10" y="366"/>
                                </a:lnTo>
                                <a:lnTo>
                                  <a:pt x="10" y="10"/>
                                </a:lnTo>
                                <a:lnTo>
                                  <a:pt x="9840" y="10"/>
                                </a:lnTo>
                                <a:lnTo>
                                  <a:pt x="985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docshape17"/>
                        <wps:cNvSpPr>
                          <a:spLocks/>
                        </wps:cNvSpPr>
                        <wps:spPr bwMode="auto">
                          <a:xfrm>
                            <a:off x="1962" y="537"/>
                            <a:ext cx="9851" cy="377"/>
                          </a:xfrm>
                          <a:custGeom>
                            <a:avLst/>
                            <a:gdLst>
                              <a:gd name="T0" fmla="+- 0 11813 1963"/>
                              <a:gd name="T1" fmla="*/ T0 w 9851"/>
                              <a:gd name="T2" fmla="+- 0 538 538"/>
                              <a:gd name="T3" fmla="*/ 538 h 377"/>
                              <a:gd name="T4" fmla="+- 0 11803 1963"/>
                              <a:gd name="T5" fmla="*/ T4 w 9851"/>
                              <a:gd name="T6" fmla="+- 0 548 538"/>
                              <a:gd name="T7" fmla="*/ 548 h 377"/>
                              <a:gd name="T8" fmla="+- 0 11803 1963"/>
                              <a:gd name="T9" fmla="*/ T8 w 9851"/>
                              <a:gd name="T10" fmla="+- 0 904 538"/>
                              <a:gd name="T11" fmla="*/ 904 h 377"/>
                              <a:gd name="T12" fmla="+- 0 1973 1963"/>
                              <a:gd name="T13" fmla="*/ T12 w 9851"/>
                              <a:gd name="T14" fmla="+- 0 904 538"/>
                              <a:gd name="T15" fmla="*/ 904 h 377"/>
                              <a:gd name="T16" fmla="+- 0 1963 1963"/>
                              <a:gd name="T17" fmla="*/ T16 w 9851"/>
                              <a:gd name="T18" fmla="+- 0 914 538"/>
                              <a:gd name="T19" fmla="*/ 914 h 377"/>
                              <a:gd name="T20" fmla="+- 0 11813 1963"/>
                              <a:gd name="T21" fmla="*/ T20 w 9851"/>
                              <a:gd name="T22" fmla="+- 0 914 538"/>
                              <a:gd name="T23" fmla="*/ 914 h 377"/>
                              <a:gd name="T24" fmla="+- 0 11813 1963"/>
                              <a:gd name="T25" fmla="*/ T24 w 9851"/>
                              <a:gd name="T26" fmla="+- 0 538 538"/>
                              <a:gd name="T27" fmla="*/ 538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0" y="0"/>
                                </a:moveTo>
                                <a:lnTo>
                                  <a:pt x="9840" y="10"/>
                                </a:lnTo>
                                <a:lnTo>
                                  <a:pt x="9840" y="366"/>
                                </a:lnTo>
                                <a:lnTo>
                                  <a:pt x="10" y="366"/>
                                </a:lnTo>
                                <a:lnTo>
                                  <a:pt x="0" y="376"/>
                                </a:lnTo>
                                <a:lnTo>
                                  <a:pt x="9850" y="376"/>
                                </a:lnTo>
                                <a:lnTo>
                                  <a:pt x="985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docshape18"/>
                        <wps:cNvSpPr txBox="1">
                          <a:spLocks noChangeArrowheads="1"/>
                        </wps:cNvSpPr>
                        <wps:spPr bwMode="auto">
                          <a:xfrm>
                            <a:off x="1952" y="527"/>
                            <a:ext cx="9871"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2" w14:textId="77777777" w:rsidR="009907FA" w:rsidRDefault="009907FA">
                              <w:pPr>
                                <w:spacing w:before="85"/>
                                <w:ind w:left="39"/>
                                <w:rPr>
                                  <w:rFonts w:ascii="Trebuchet MS"/>
                                  <w:sz w:val="20"/>
                                </w:rPr>
                              </w:pPr>
                              <w:r>
                                <w:rPr>
                                  <w:rFonts w:ascii="Trebuchet MS"/>
                                  <w:color w:val="231F20"/>
                                  <w:w w:val="95"/>
                                  <w:sz w:val="20"/>
                                </w:rPr>
                                <w:t>759</w:t>
                              </w:r>
                              <w:r>
                                <w:rPr>
                                  <w:rFonts w:ascii="Trebuchet MS"/>
                                  <w:color w:val="231F20"/>
                                  <w:spacing w:val="-12"/>
                                  <w:w w:val="95"/>
                                  <w:sz w:val="20"/>
                                </w:rPr>
                                <w:t xml:space="preserve"> </w:t>
                              </w:r>
                              <w:r>
                                <w:rPr>
                                  <w:rFonts w:ascii="Trebuchet MS"/>
                                  <w:color w:val="231F20"/>
                                  <w:w w:val="95"/>
                                  <w:sz w:val="20"/>
                                </w:rPr>
                                <w:t>Chestnut</w:t>
                              </w:r>
                              <w:r>
                                <w:rPr>
                                  <w:rFonts w:ascii="Trebuchet MS"/>
                                  <w:color w:val="231F20"/>
                                  <w:spacing w:val="-12"/>
                                  <w:w w:val="95"/>
                                  <w:sz w:val="20"/>
                                </w:rPr>
                                <w:t xml:space="preserve"> </w:t>
                              </w:r>
                              <w:r>
                                <w:rPr>
                                  <w:rFonts w:ascii="Trebuchet MS"/>
                                  <w:color w:val="231F20"/>
                                  <w:spacing w:val="-2"/>
                                  <w:w w:val="95"/>
                                  <w:sz w:val="20"/>
                                </w:rPr>
                                <w:t>Street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B" id="docshapegroup14" o:spid="_x0000_s1036" alt="Title: Mailing Address - Description: 759 Chestnut Street" style="position:absolute;left:0;text-align:left;margin-left:97.65pt;margin-top:26.4pt;width:493.55pt;height:19.85pt;z-index:251376640;mso-position-horizontal-relative:page" coordorigin="1953,528" coordsize="987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">
                <v:shape id="docshape15" o:spid="_x0000_s1037" style="position:absolute;left:1952;top:527;width:9871;height:397;visibility:visible;mso-wrap-style:square;v-text-anchor:top" coordsize="98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" path="m9870,r-10,l9860,10r,376l10,386,10,10r9850,l9860,,,,,396r9870,l9870,xe" fillcolor="#231f20" stroked="f">
                  <v:path arrowok="t" o:connecttype="custom" o:connectlocs="9870,528;9860,528;9860,538;9860,914;10,914;10,538;9860,538;9860,528;0,528;0,924;9870,924;9870,528" o:connectangles="0,0,0,0,0,0,0,0,0,0,0,0"/>
                </v:shape>
                <v:shape id="docshape16" o:spid="_x0000_s1038" style="position:absolute;left:1962;top:537;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" path="m9850,l,,,376,10,366,10,10r9830,l9850,xe" fillcolor="#818386" stroked="f">
                  <v:path arrowok="t" o:connecttype="custom" o:connectlocs="9850,538;0,538;0,914;10,904;10,548;9840,548;9850,538" o:connectangles="0,0,0,0,0,0,0"/>
                </v:shape>
                <v:shape id="docshape17" o:spid="_x0000_s1039" style="position:absolute;left:1962;top:537;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" path="m9850,r-10,10l9840,366,10,366,,376r9850,l9850,xe" fillcolor="#d4d0c8" stroked="f">
                  <v:path arrowok="t" o:connecttype="custom" o:connectlocs="9850,538;9840,548;9840,904;10,904;0,914;9850,914;9850,538" o:connectangles="0,0,0,0,0,0,0"/>
                </v:shape>
                <v:shape id="docshape18" o:spid="_x0000_s1040" type="#_x0000_t202" style="position:absolute;left:1952;top:527;width:987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705E2182" w14:textId="77777777" w:rsidR="009907FA" w:rsidRDefault="009907FA">
                        <w:pPr>
                          <w:spacing w:before="85"/>
                          <w:ind w:left="39"/>
                          <w:rPr>
                            <w:rFonts w:ascii="Trebuchet MS"/>
                            <w:sz w:val="20"/>
                          </w:rPr>
                        </w:pPr>
                        <w:r>
                          <w:rPr>
                            <w:rFonts w:ascii="Trebuchet MS"/>
                            <w:color w:val="231F20"/>
                            <w:w w:val="95"/>
                            <w:sz w:val="20"/>
                          </w:rPr>
                          <w:t>759</w:t>
                        </w:r>
                        <w:r>
                          <w:rPr>
                            <w:rFonts w:ascii="Trebuchet MS"/>
                            <w:color w:val="231F20"/>
                            <w:spacing w:val="-12"/>
                            <w:w w:val="95"/>
                            <w:sz w:val="20"/>
                          </w:rPr>
                          <w:t xml:space="preserve"> </w:t>
                        </w:r>
                        <w:r>
                          <w:rPr>
                            <w:rFonts w:ascii="Trebuchet MS"/>
                            <w:color w:val="231F20"/>
                            <w:w w:val="95"/>
                            <w:sz w:val="20"/>
                          </w:rPr>
                          <w:t>Chestnut</w:t>
                        </w:r>
                        <w:r>
                          <w:rPr>
                            <w:rFonts w:ascii="Trebuchet MS"/>
                            <w:color w:val="231F20"/>
                            <w:spacing w:val="-12"/>
                            <w:w w:val="95"/>
                            <w:sz w:val="20"/>
                          </w:rPr>
                          <w:t xml:space="preserve"> </w:t>
                        </w:r>
                        <w:r>
                          <w:rPr>
                            <w:rFonts w:ascii="Trebuchet MS"/>
                            <w:color w:val="231F20"/>
                            <w:spacing w:val="-2"/>
                            <w:w w:val="95"/>
                            <w:sz w:val="20"/>
                          </w:rPr>
                          <w:t>Street</w:t>
                        </w:r>
                      </w:p>
                    </w:txbxContent>
                  </v:textbox>
                </v:shape>
                <w10:wrap anchorx="page"/>
              </v:group>
            </w:pict>
          </mc:Fallback>
        </mc:AlternateContent>
      </w:r>
      <w:r w:rsidR="00F10041">
        <w:rPr>
          <w:rFonts w:ascii="Trebuchet MS"/>
          <w:color w:val="231F20"/>
          <w:w w:val="95"/>
          <w:sz w:val="20"/>
        </w:rPr>
        <w:t>Applicant</w:t>
      </w:r>
      <w:r w:rsidR="00F10041">
        <w:rPr>
          <w:rFonts w:ascii="Trebuchet MS"/>
          <w:color w:val="231F20"/>
          <w:spacing w:val="-15"/>
          <w:w w:val="95"/>
          <w:sz w:val="20"/>
        </w:rPr>
        <w:t xml:space="preserve"> </w:t>
      </w:r>
      <w:r w:rsidR="00F10041">
        <w:rPr>
          <w:rFonts w:ascii="Trebuchet MS"/>
          <w:color w:val="231F20"/>
          <w:spacing w:val="-2"/>
          <w:sz w:val="20"/>
        </w:rPr>
        <w:t>Name:</w:t>
      </w:r>
    </w:p>
    <w:p w14:paraId="705DEB77" w14:textId="77777777" w:rsidR="00071548" w:rsidRDefault="00071548">
      <w:pPr>
        <w:pStyle w:val="BodyText"/>
        <w:spacing w:before="1"/>
        <w:rPr>
          <w:rFonts w:ascii="Trebuchet MS"/>
          <w:sz w:val="15"/>
        </w:rPr>
      </w:pPr>
    </w:p>
    <w:p w14:paraId="705DEB78" w14:textId="77777777" w:rsidR="00071548" w:rsidRDefault="00071548">
      <w:pPr>
        <w:rPr>
          <w:rFonts w:ascii="Trebuchet MS"/>
          <w:sz w:val="15"/>
        </w:rPr>
        <w:sectPr w:rsidR="00071548">
          <w:type w:val="continuous"/>
          <w:pgSz w:w="12240" w:h="15840"/>
          <w:pgMar w:top="1500" w:right="240" w:bottom="280" w:left="240" w:header="0" w:footer="223" w:gutter="0"/>
          <w:cols w:space="720"/>
        </w:sectPr>
      </w:pPr>
    </w:p>
    <w:p w14:paraId="705DEB79" w14:textId="3849C2E0" w:rsidR="00071548" w:rsidRDefault="00751267">
      <w:pPr>
        <w:spacing w:before="101" w:line="542" w:lineRule="auto"/>
        <w:ind w:left="176" w:right="32"/>
        <w:rPr>
          <w:rFonts w:ascii="Trebuchet MS"/>
          <w:sz w:val="20"/>
        </w:rPr>
      </w:pPr>
      <w:r>
        <w:rPr>
          <w:noProof/>
        </w:rPr>
        <mc:AlternateContent>
          <mc:Choice Requires="wpg">
            <w:drawing>
              <wp:anchor distT="0" distB="0" distL="114300" distR="114300" simplePos="0" relativeHeight="251528192" behindDoc="1" locked="0" layoutInCell="1" allowOverlap="1" wp14:anchorId="705E18CC" wp14:editId="40871162">
                <wp:simplePos x="0" y="0"/>
                <wp:positionH relativeFrom="page">
                  <wp:posOffset>615950</wp:posOffset>
                </wp:positionH>
                <wp:positionV relativeFrom="paragraph">
                  <wp:posOffset>335280</wp:posOffset>
                </wp:positionV>
                <wp:extent cx="2870835" cy="271145"/>
                <wp:effectExtent l="0" t="0" r="0" b="0"/>
                <wp:wrapNone/>
                <wp:docPr id="985" name="docshapegroup19" descr="Springfield" title="C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0835" cy="271145"/>
                          <a:chOff x="970" y="528"/>
                          <a:chExt cx="4521" cy="427"/>
                        </a:xfrm>
                      </wpg:grpSpPr>
                      <wps:wsp>
                        <wps:cNvPr id="986" name="docshape20"/>
                        <wps:cNvSpPr>
                          <a:spLocks/>
                        </wps:cNvSpPr>
                        <wps:spPr bwMode="auto">
                          <a:xfrm>
                            <a:off x="969" y="527"/>
                            <a:ext cx="4521" cy="427"/>
                          </a:xfrm>
                          <a:custGeom>
                            <a:avLst/>
                            <a:gdLst>
                              <a:gd name="T0" fmla="+- 0 5491 970"/>
                              <a:gd name="T1" fmla="*/ T0 w 4521"/>
                              <a:gd name="T2" fmla="+- 0 528 528"/>
                              <a:gd name="T3" fmla="*/ 528 h 427"/>
                              <a:gd name="T4" fmla="+- 0 970 970"/>
                              <a:gd name="T5" fmla="*/ T4 w 4521"/>
                              <a:gd name="T6" fmla="+- 0 528 528"/>
                              <a:gd name="T7" fmla="*/ 528 h 427"/>
                              <a:gd name="T8" fmla="+- 0 970 970"/>
                              <a:gd name="T9" fmla="*/ T8 w 4521"/>
                              <a:gd name="T10" fmla="+- 0 954 528"/>
                              <a:gd name="T11" fmla="*/ 954 h 427"/>
                              <a:gd name="T12" fmla="+- 0 980 970"/>
                              <a:gd name="T13" fmla="*/ T12 w 4521"/>
                              <a:gd name="T14" fmla="+- 0 944 528"/>
                              <a:gd name="T15" fmla="*/ 944 h 427"/>
                              <a:gd name="T16" fmla="+- 0 980 970"/>
                              <a:gd name="T17" fmla="*/ T16 w 4521"/>
                              <a:gd name="T18" fmla="+- 0 538 528"/>
                              <a:gd name="T19" fmla="*/ 538 h 427"/>
                              <a:gd name="T20" fmla="+- 0 5481 970"/>
                              <a:gd name="T21" fmla="*/ T20 w 4521"/>
                              <a:gd name="T22" fmla="+- 0 538 528"/>
                              <a:gd name="T23" fmla="*/ 538 h 427"/>
                              <a:gd name="T24" fmla="+- 0 5491 970"/>
                              <a:gd name="T25" fmla="*/ T24 w 4521"/>
                              <a:gd name="T26" fmla="+- 0 528 528"/>
                              <a:gd name="T27" fmla="*/ 528 h 427"/>
                              <a:gd name="T28" fmla="+- 0 5491 970"/>
                              <a:gd name="T29" fmla="*/ T28 w 4521"/>
                              <a:gd name="T30" fmla="+- 0 528 528"/>
                              <a:gd name="T31" fmla="*/ 528 h 427"/>
                              <a:gd name="T32" fmla="+- 0 5481 970"/>
                              <a:gd name="T33" fmla="*/ T32 w 4521"/>
                              <a:gd name="T34" fmla="+- 0 538 528"/>
                              <a:gd name="T35" fmla="*/ 538 h 427"/>
                              <a:gd name="T36" fmla="+- 0 5481 970"/>
                              <a:gd name="T37" fmla="*/ T36 w 4521"/>
                              <a:gd name="T38" fmla="+- 0 944 528"/>
                              <a:gd name="T39" fmla="*/ 944 h 427"/>
                              <a:gd name="T40" fmla="+- 0 980 970"/>
                              <a:gd name="T41" fmla="*/ T40 w 4521"/>
                              <a:gd name="T42" fmla="+- 0 944 528"/>
                              <a:gd name="T43" fmla="*/ 944 h 427"/>
                              <a:gd name="T44" fmla="+- 0 970 970"/>
                              <a:gd name="T45" fmla="*/ T44 w 4521"/>
                              <a:gd name="T46" fmla="+- 0 954 528"/>
                              <a:gd name="T47" fmla="*/ 954 h 427"/>
                              <a:gd name="T48" fmla="+- 0 5491 970"/>
                              <a:gd name="T49" fmla="*/ T48 w 4521"/>
                              <a:gd name="T50" fmla="+- 0 954 528"/>
                              <a:gd name="T51" fmla="*/ 954 h 427"/>
                              <a:gd name="T52" fmla="+- 0 5491 970"/>
                              <a:gd name="T53" fmla="*/ T52 w 4521"/>
                              <a:gd name="T54" fmla="+- 0 528 528"/>
                              <a:gd name="T55" fmla="*/ 52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21" h="427">
                                <a:moveTo>
                                  <a:pt x="4521" y="0"/>
                                </a:moveTo>
                                <a:lnTo>
                                  <a:pt x="0" y="0"/>
                                </a:lnTo>
                                <a:lnTo>
                                  <a:pt x="0" y="426"/>
                                </a:lnTo>
                                <a:lnTo>
                                  <a:pt x="10" y="416"/>
                                </a:lnTo>
                                <a:lnTo>
                                  <a:pt x="10" y="10"/>
                                </a:lnTo>
                                <a:lnTo>
                                  <a:pt x="4511" y="10"/>
                                </a:lnTo>
                                <a:lnTo>
                                  <a:pt x="4521" y="0"/>
                                </a:lnTo>
                                <a:close/>
                                <a:moveTo>
                                  <a:pt x="4521" y="0"/>
                                </a:moveTo>
                                <a:lnTo>
                                  <a:pt x="4511" y="10"/>
                                </a:lnTo>
                                <a:lnTo>
                                  <a:pt x="4511" y="416"/>
                                </a:lnTo>
                                <a:lnTo>
                                  <a:pt x="10" y="416"/>
                                </a:lnTo>
                                <a:lnTo>
                                  <a:pt x="0" y="426"/>
                                </a:lnTo>
                                <a:lnTo>
                                  <a:pt x="4521" y="426"/>
                                </a:lnTo>
                                <a:lnTo>
                                  <a:pt x="45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docshape21"/>
                        <wps:cNvSpPr>
                          <a:spLocks/>
                        </wps:cNvSpPr>
                        <wps:spPr bwMode="auto">
                          <a:xfrm>
                            <a:off x="979" y="537"/>
                            <a:ext cx="4501" cy="407"/>
                          </a:xfrm>
                          <a:custGeom>
                            <a:avLst/>
                            <a:gdLst>
                              <a:gd name="T0" fmla="+- 0 5481 980"/>
                              <a:gd name="T1" fmla="*/ T0 w 4501"/>
                              <a:gd name="T2" fmla="+- 0 538 538"/>
                              <a:gd name="T3" fmla="*/ 538 h 407"/>
                              <a:gd name="T4" fmla="+- 0 980 980"/>
                              <a:gd name="T5" fmla="*/ T4 w 4501"/>
                              <a:gd name="T6" fmla="+- 0 538 538"/>
                              <a:gd name="T7" fmla="*/ 538 h 407"/>
                              <a:gd name="T8" fmla="+- 0 980 980"/>
                              <a:gd name="T9" fmla="*/ T8 w 4501"/>
                              <a:gd name="T10" fmla="+- 0 944 538"/>
                              <a:gd name="T11" fmla="*/ 944 h 407"/>
                              <a:gd name="T12" fmla="+- 0 990 980"/>
                              <a:gd name="T13" fmla="*/ T12 w 4501"/>
                              <a:gd name="T14" fmla="+- 0 934 538"/>
                              <a:gd name="T15" fmla="*/ 934 h 407"/>
                              <a:gd name="T16" fmla="+- 0 990 980"/>
                              <a:gd name="T17" fmla="*/ T16 w 4501"/>
                              <a:gd name="T18" fmla="+- 0 548 538"/>
                              <a:gd name="T19" fmla="*/ 548 h 407"/>
                              <a:gd name="T20" fmla="+- 0 5471 980"/>
                              <a:gd name="T21" fmla="*/ T20 w 4501"/>
                              <a:gd name="T22" fmla="+- 0 548 538"/>
                              <a:gd name="T23" fmla="*/ 548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0" y="0"/>
                                </a:lnTo>
                                <a:lnTo>
                                  <a:pt x="0" y="406"/>
                                </a:lnTo>
                                <a:lnTo>
                                  <a:pt x="10" y="396"/>
                                </a:lnTo>
                                <a:lnTo>
                                  <a:pt x="10" y="10"/>
                                </a:lnTo>
                                <a:lnTo>
                                  <a:pt x="4491" y="10"/>
                                </a:lnTo>
                                <a:lnTo>
                                  <a:pt x="450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docshape22"/>
                        <wps:cNvSpPr>
                          <a:spLocks/>
                        </wps:cNvSpPr>
                        <wps:spPr bwMode="auto">
                          <a:xfrm>
                            <a:off x="979" y="537"/>
                            <a:ext cx="4501" cy="407"/>
                          </a:xfrm>
                          <a:custGeom>
                            <a:avLst/>
                            <a:gdLst>
                              <a:gd name="T0" fmla="+- 0 5481 980"/>
                              <a:gd name="T1" fmla="*/ T0 w 4501"/>
                              <a:gd name="T2" fmla="+- 0 538 538"/>
                              <a:gd name="T3" fmla="*/ 538 h 407"/>
                              <a:gd name="T4" fmla="+- 0 5471 980"/>
                              <a:gd name="T5" fmla="*/ T4 w 4501"/>
                              <a:gd name="T6" fmla="+- 0 548 538"/>
                              <a:gd name="T7" fmla="*/ 548 h 407"/>
                              <a:gd name="T8" fmla="+- 0 5471 980"/>
                              <a:gd name="T9" fmla="*/ T8 w 4501"/>
                              <a:gd name="T10" fmla="+- 0 934 538"/>
                              <a:gd name="T11" fmla="*/ 934 h 407"/>
                              <a:gd name="T12" fmla="+- 0 990 980"/>
                              <a:gd name="T13" fmla="*/ T12 w 4501"/>
                              <a:gd name="T14" fmla="+- 0 934 538"/>
                              <a:gd name="T15" fmla="*/ 934 h 407"/>
                              <a:gd name="T16" fmla="+- 0 980 980"/>
                              <a:gd name="T17" fmla="*/ T16 w 4501"/>
                              <a:gd name="T18" fmla="+- 0 944 538"/>
                              <a:gd name="T19" fmla="*/ 944 h 407"/>
                              <a:gd name="T20" fmla="+- 0 5481 980"/>
                              <a:gd name="T21" fmla="*/ T20 w 4501"/>
                              <a:gd name="T22" fmla="+- 0 944 538"/>
                              <a:gd name="T23" fmla="*/ 944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4491" y="10"/>
                                </a:lnTo>
                                <a:lnTo>
                                  <a:pt x="4491" y="396"/>
                                </a:lnTo>
                                <a:lnTo>
                                  <a:pt x="10" y="396"/>
                                </a:lnTo>
                                <a:lnTo>
                                  <a:pt x="0" y="406"/>
                                </a:lnTo>
                                <a:lnTo>
                                  <a:pt x="4501" y="406"/>
                                </a:lnTo>
                                <a:lnTo>
                                  <a:pt x="450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docshape23"/>
                        <wps:cNvSpPr txBox="1">
                          <a:spLocks noChangeArrowheads="1"/>
                        </wps:cNvSpPr>
                        <wps:spPr bwMode="auto">
                          <a:xfrm>
                            <a:off x="969" y="527"/>
                            <a:ext cx="4521"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3" w14:textId="77777777" w:rsidR="009907FA" w:rsidRDefault="009907FA">
                              <w:pPr>
                                <w:spacing w:before="100"/>
                                <w:ind w:left="40"/>
                                <w:rPr>
                                  <w:rFonts w:ascii="Trebuchet MS"/>
                                  <w:sz w:val="20"/>
                                </w:rPr>
                              </w:pPr>
                              <w:r>
                                <w:rPr>
                                  <w:rFonts w:ascii="Trebuchet MS"/>
                                  <w:color w:val="231F20"/>
                                  <w:spacing w:val="-2"/>
                                  <w:sz w:val="20"/>
                                </w:rPr>
                                <w:t>Springfield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C" id="docshapegroup19" o:spid="_x0000_s1041" alt="Title: City - Description: Springfield" style="position:absolute;left:0;text-align:left;margin-left:48.5pt;margin-top:26.4pt;width:226.05pt;height:21.35pt;z-index:-251788288;mso-position-horizontal-relative:page" coordorigin="970,528" coordsize="452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">
                <v:shape id="docshape20" o:spid="_x0000_s1042" style="position:absolute;left:969;top:527;width:4521;height:427;visibility:visible;mso-wrap-style:square;v-text-anchor:top" coordsize="452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" path="m4521,l,,,426,10,416,10,10r4501,l4521,xm4521,r-10,10l4511,416,10,416,,426r4521,l4521,xe" fillcolor="#231f20" stroked="f">
                  <v:path arrowok="t" o:connecttype="custom" o:connectlocs="4521,528;0,528;0,954;10,944;10,538;4511,538;4521,528;4521,528;4511,538;4511,944;10,944;0,954;4521,954;4521,528" o:connectangles="0,0,0,0,0,0,0,0,0,0,0,0,0,0"/>
                </v:shape>
                <v:shape id="docshape21" o:spid="_x0000_s1043" style="position:absolute;left:979;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" path="m4501,l,,,406,10,396,10,10r4481,l4501,xe" fillcolor="#818386" stroked="f">
                  <v:path arrowok="t" o:connecttype="custom" o:connectlocs="4501,538;0,538;0,944;10,934;10,548;4491,548;4501,538" o:connectangles="0,0,0,0,0,0,0"/>
                </v:shape>
                <v:shape id="docshape22" o:spid="_x0000_s1044" style="position:absolute;left:979;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" path="m4501,r-10,10l4491,396,10,396,,406r4501,l4501,xe" fillcolor="#d4d0c8" stroked="f">
                  <v:path arrowok="t" o:connecttype="custom" o:connectlocs="4501,538;4491,548;4491,934;10,934;0,944;4501,944;4501,538" o:connectangles="0,0,0,0,0,0,0"/>
                </v:shape>
                <v:shape id="docshape23" o:spid="_x0000_s1045" type="#_x0000_t202" style="position:absolute;left:969;top:527;width:4521;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" filled="f" stroked="f">
                  <v:textbox inset="0,0,0,0">
                    <w:txbxContent>
                      <w:p w14:paraId="705E2183" w14:textId="77777777" w:rsidR="009907FA" w:rsidRDefault="009907FA">
                        <w:pPr>
                          <w:spacing w:before="100"/>
                          <w:ind w:left="40"/>
                          <w:rPr>
                            <w:rFonts w:ascii="Trebuchet MS"/>
                            <w:sz w:val="20"/>
                          </w:rPr>
                        </w:pPr>
                        <w:r>
                          <w:rPr>
                            <w:rFonts w:ascii="Trebuchet MS"/>
                            <w:color w:val="231F20"/>
                            <w:spacing w:val="-2"/>
                            <w:sz w:val="20"/>
                          </w:rPr>
                          <w:t>Springfield</w:t>
                        </w:r>
                      </w:p>
                    </w:txbxContent>
                  </v:textbox>
                </v:shape>
                <w10:wrap anchorx="page"/>
              </v:group>
            </w:pict>
          </mc:Fallback>
        </mc:AlternateContent>
      </w:r>
      <w:r>
        <w:rPr>
          <w:noProof/>
        </w:rPr>
        <mc:AlternateContent>
          <mc:Choice Requires="wpg">
            <w:drawing>
              <wp:anchor distT="0" distB="0" distL="114300" distR="114300" simplePos="0" relativeHeight="251377664" behindDoc="0" locked="0" layoutInCell="1" allowOverlap="1" wp14:anchorId="705E18CD" wp14:editId="18B2B432">
                <wp:simplePos x="0" y="0"/>
                <wp:positionH relativeFrom="page">
                  <wp:posOffset>3919220</wp:posOffset>
                </wp:positionH>
                <wp:positionV relativeFrom="paragraph">
                  <wp:posOffset>334645</wp:posOffset>
                </wp:positionV>
                <wp:extent cx="1168400" cy="252730"/>
                <wp:effectExtent l="0" t="0" r="0" b="0"/>
                <wp:wrapNone/>
                <wp:docPr id="980" name="docshapegroup24" descr="Massachusetts" title="St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252730"/>
                          <a:chOff x="6172" y="527"/>
                          <a:chExt cx="1840" cy="398"/>
                        </a:xfrm>
                      </wpg:grpSpPr>
                      <wps:wsp>
                        <wps:cNvPr id="981" name="docshape25"/>
                        <wps:cNvSpPr>
                          <a:spLocks/>
                        </wps:cNvSpPr>
                        <wps:spPr bwMode="auto">
                          <a:xfrm>
                            <a:off x="6171" y="527"/>
                            <a:ext cx="1840" cy="398"/>
                          </a:xfrm>
                          <a:custGeom>
                            <a:avLst/>
                            <a:gdLst>
                              <a:gd name="T0" fmla="+- 0 8011 6172"/>
                              <a:gd name="T1" fmla="*/ T0 w 1840"/>
                              <a:gd name="T2" fmla="+- 0 527 527"/>
                              <a:gd name="T3" fmla="*/ 527 h 398"/>
                              <a:gd name="T4" fmla="+- 0 8001 6172"/>
                              <a:gd name="T5" fmla="*/ T4 w 1840"/>
                              <a:gd name="T6" fmla="+- 0 527 527"/>
                              <a:gd name="T7" fmla="*/ 527 h 398"/>
                              <a:gd name="T8" fmla="+- 0 8001 6172"/>
                              <a:gd name="T9" fmla="*/ T8 w 1840"/>
                              <a:gd name="T10" fmla="+- 0 537 527"/>
                              <a:gd name="T11" fmla="*/ 537 h 398"/>
                              <a:gd name="T12" fmla="+- 0 8001 6172"/>
                              <a:gd name="T13" fmla="*/ T12 w 1840"/>
                              <a:gd name="T14" fmla="+- 0 915 527"/>
                              <a:gd name="T15" fmla="*/ 915 h 398"/>
                              <a:gd name="T16" fmla="+- 0 6182 6172"/>
                              <a:gd name="T17" fmla="*/ T16 w 1840"/>
                              <a:gd name="T18" fmla="+- 0 915 527"/>
                              <a:gd name="T19" fmla="*/ 915 h 398"/>
                              <a:gd name="T20" fmla="+- 0 6182 6172"/>
                              <a:gd name="T21" fmla="*/ T20 w 1840"/>
                              <a:gd name="T22" fmla="+- 0 537 527"/>
                              <a:gd name="T23" fmla="*/ 537 h 398"/>
                              <a:gd name="T24" fmla="+- 0 8001 6172"/>
                              <a:gd name="T25" fmla="*/ T24 w 1840"/>
                              <a:gd name="T26" fmla="+- 0 537 527"/>
                              <a:gd name="T27" fmla="*/ 537 h 398"/>
                              <a:gd name="T28" fmla="+- 0 8001 6172"/>
                              <a:gd name="T29" fmla="*/ T28 w 1840"/>
                              <a:gd name="T30" fmla="+- 0 527 527"/>
                              <a:gd name="T31" fmla="*/ 527 h 398"/>
                              <a:gd name="T32" fmla="+- 0 6172 6172"/>
                              <a:gd name="T33" fmla="*/ T32 w 1840"/>
                              <a:gd name="T34" fmla="+- 0 527 527"/>
                              <a:gd name="T35" fmla="*/ 527 h 398"/>
                              <a:gd name="T36" fmla="+- 0 6172 6172"/>
                              <a:gd name="T37" fmla="*/ T36 w 1840"/>
                              <a:gd name="T38" fmla="+- 0 925 527"/>
                              <a:gd name="T39" fmla="*/ 925 h 398"/>
                              <a:gd name="T40" fmla="+- 0 8011 6172"/>
                              <a:gd name="T41" fmla="*/ T40 w 1840"/>
                              <a:gd name="T42" fmla="+- 0 925 527"/>
                              <a:gd name="T43" fmla="*/ 925 h 398"/>
                              <a:gd name="T44" fmla="+- 0 8011 6172"/>
                              <a:gd name="T45" fmla="*/ T44 w 1840"/>
                              <a:gd name="T46" fmla="+- 0 527 527"/>
                              <a:gd name="T47" fmla="*/ 527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40" h="398">
                                <a:moveTo>
                                  <a:pt x="1839" y="0"/>
                                </a:moveTo>
                                <a:lnTo>
                                  <a:pt x="1829" y="0"/>
                                </a:lnTo>
                                <a:lnTo>
                                  <a:pt x="1829" y="10"/>
                                </a:lnTo>
                                <a:lnTo>
                                  <a:pt x="1829" y="388"/>
                                </a:lnTo>
                                <a:lnTo>
                                  <a:pt x="10" y="388"/>
                                </a:lnTo>
                                <a:lnTo>
                                  <a:pt x="10" y="10"/>
                                </a:lnTo>
                                <a:lnTo>
                                  <a:pt x="1829" y="10"/>
                                </a:lnTo>
                                <a:lnTo>
                                  <a:pt x="1829" y="0"/>
                                </a:lnTo>
                                <a:lnTo>
                                  <a:pt x="0" y="0"/>
                                </a:lnTo>
                                <a:lnTo>
                                  <a:pt x="0" y="398"/>
                                </a:lnTo>
                                <a:lnTo>
                                  <a:pt x="1839" y="398"/>
                                </a:lnTo>
                                <a:lnTo>
                                  <a:pt x="18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docshape26"/>
                        <wps:cNvSpPr>
                          <a:spLocks/>
                        </wps:cNvSpPr>
                        <wps:spPr bwMode="auto">
                          <a:xfrm>
                            <a:off x="6181" y="537"/>
                            <a:ext cx="1820" cy="378"/>
                          </a:xfrm>
                          <a:custGeom>
                            <a:avLst/>
                            <a:gdLst>
                              <a:gd name="T0" fmla="+- 0 8001 6182"/>
                              <a:gd name="T1" fmla="*/ T0 w 1820"/>
                              <a:gd name="T2" fmla="+- 0 537 537"/>
                              <a:gd name="T3" fmla="*/ 537 h 378"/>
                              <a:gd name="T4" fmla="+- 0 6182 6182"/>
                              <a:gd name="T5" fmla="*/ T4 w 1820"/>
                              <a:gd name="T6" fmla="+- 0 537 537"/>
                              <a:gd name="T7" fmla="*/ 537 h 378"/>
                              <a:gd name="T8" fmla="+- 0 6182 6182"/>
                              <a:gd name="T9" fmla="*/ T8 w 1820"/>
                              <a:gd name="T10" fmla="+- 0 915 537"/>
                              <a:gd name="T11" fmla="*/ 915 h 378"/>
                              <a:gd name="T12" fmla="+- 0 6192 6182"/>
                              <a:gd name="T13" fmla="*/ T12 w 1820"/>
                              <a:gd name="T14" fmla="+- 0 905 537"/>
                              <a:gd name="T15" fmla="*/ 905 h 378"/>
                              <a:gd name="T16" fmla="+- 0 6192 6182"/>
                              <a:gd name="T17" fmla="*/ T16 w 1820"/>
                              <a:gd name="T18" fmla="+- 0 547 537"/>
                              <a:gd name="T19" fmla="*/ 547 h 378"/>
                              <a:gd name="T20" fmla="+- 0 7991 6182"/>
                              <a:gd name="T21" fmla="*/ T20 w 1820"/>
                              <a:gd name="T22" fmla="+- 0 547 537"/>
                              <a:gd name="T23" fmla="*/ 547 h 378"/>
                              <a:gd name="T24" fmla="+- 0 8001 6182"/>
                              <a:gd name="T25" fmla="*/ T24 w 1820"/>
                              <a:gd name="T26" fmla="+- 0 537 537"/>
                              <a:gd name="T27" fmla="*/ 537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19" y="0"/>
                                </a:moveTo>
                                <a:lnTo>
                                  <a:pt x="0" y="0"/>
                                </a:lnTo>
                                <a:lnTo>
                                  <a:pt x="0" y="378"/>
                                </a:lnTo>
                                <a:lnTo>
                                  <a:pt x="10" y="368"/>
                                </a:lnTo>
                                <a:lnTo>
                                  <a:pt x="10" y="10"/>
                                </a:lnTo>
                                <a:lnTo>
                                  <a:pt x="1809" y="10"/>
                                </a:lnTo>
                                <a:lnTo>
                                  <a:pt x="181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docshape27"/>
                        <wps:cNvSpPr>
                          <a:spLocks/>
                        </wps:cNvSpPr>
                        <wps:spPr bwMode="auto">
                          <a:xfrm>
                            <a:off x="6181" y="537"/>
                            <a:ext cx="1820" cy="378"/>
                          </a:xfrm>
                          <a:custGeom>
                            <a:avLst/>
                            <a:gdLst>
                              <a:gd name="T0" fmla="+- 0 8001 6182"/>
                              <a:gd name="T1" fmla="*/ T0 w 1820"/>
                              <a:gd name="T2" fmla="+- 0 537 537"/>
                              <a:gd name="T3" fmla="*/ 537 h 378"/>
                              <a:gd name="T4" fmla="+- 0 7991 6182"/>
                              <a:gd name="T5" fmla="*/ T4 w 1820"/>
                              <a:gd name="T6" fmla="+- 0 547 537"/>
                              <a:gd name="T7" fmla="*/ 547 h 378"/>
                              <a:gd name="T8" fmla="+- 0 7991 6182"/>
                              <a:gd name="T9" fmla="*/ T8 w 1820"/>
                              <a:gd name="T10" fmla="+- 0 905 537"/>
                              <a:gd name="T11" fmla="*/ 905 h 378"/>
                              <a:gd name="T12" fmla="+- 0 6192 6182"/>
                              <a:gd name="T13" fmla="*/ T12 w 1820"/>
                              <a:gd name="T14" fmla="+- 0 905 537"/>
                              <a:gd name="T15" fmla="*/ 905 h 378"/>
                              <a:gd name="T16" fmla="+- 0 6182 6182"/>
                              <a:gd name="T17" fmla="*/ T16 w 1820"/>
                              <a:gd name="T18" fmla="+- 0 915 537"/>
                              <a:gd name="T19" fmla="*/ 915 h 378"/>
                              <a:gd name="T20" fmla="+- 0 8001 6182"/>
                              <a:gd name="T21" fmla="*/ T20 w 1820"/>
                              <a:gd name="T22" fmla="+- 0 915 537"/>
                              <a:gd name="T23" fmla="*/ 915 h 378"/>
                              <a:gd name="T24" fmla="+- 0 8001 6182"/>
                              <a:gd name="T25" fmla="*/ T24 w 1820"/>
                              <a:gd name="T26" fmla="+- 0 537 537"/>
                              <a:gd name="T27" fmla="*/ 537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19" y="0"/>
                                </a:moveTo>
                                <a:lnTo>
                                  <a:pt x="1809" y="10"/>
                                </a:lnTo>
                                <a:lnTo>
                                  <a:pt x="1809" y="368"/>
                                </a:lnTo>
                                <a:lnTo>
                                  <a:pt x="10" y="368"/>
                                </a:lnTo>
                                <a:lnTo>
                                  <a:pt x="0" y="378"/>
                                </a:lnTo>
                                <a:lnTo>
                                  <a:pt x="1819" y="378"/>
                                </a:lnTo>
                                <a:lnTo>
                                  <a:pt x="1819"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docshape28"/>
                        <wps:cNvSpPr txBox="1">
                          <a:spLocks noChangeArrowheads="1"/>
                        </wps:cNvSpPr>
                        <wps:spPr bwMode="auto">
                          <a:xfrm>
                            <a:off x="6171" y="527"/>
                            <a:ext cx="1840"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4" w14:textId="77777777" w:rsidR="009907FA" w:rsidRDefault="009907FA">
                              <w:pPr>
                                <w:spacing w:before="86"/>
                                <w:ind w:left="39"/>
                                <w:rPr>
                                  <w:rFonts w:ascii="Trebuchet MS"/>
                                  <w:sz w:val="20"/>
                                </w:rPr>
                              </w:pPr>
                              <w:r>
                                <w:rPr>
                                  <w:rFonts w:ascii="Trebuchet MS"/>
                                  <w:color w:val="231F20"/>
                                  <w:spacing w:val="-2"/>
                                  <w:sz w:val="20"/>
                                </w:rPr>
                                <w:t>Massachusetts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D" id="docshapegroup24" o:spid="_x0000_s1046" alt="Title: State - Description: Massachusetts" style="position:absolute;left:0;text-align:left;margin-left:308.6pt;margin-top:26.35pt;width:92pt;height:19.9pt;z-index:251377664;mso-position-horizontal-relative:page" coordorigin="6172,527" coordsize="184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">
                <v:shape id="docshape25" o:spid="_x0000_s1047" style="position:absolute;left:6171;top:527;width:1840;height:398;visibility:visible;mso-wrap-style:square;v-text-anchor:top" coordsize="184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" path="m1839,r-10,l1829,10r,378l10,388,10,10r1819,l1829,,,,,398r1839,l1839,xe" fillcolor="#231f20" stroked="f">
                  <v:path arrowok="t" o:connecttype="custom" o:connectlocs="1839,527;1829,527;1829,537;1829,915;10,915;10,537;1829,537;1829,527;0,527;0,925;1839,925;1839,527" o:connectangles="0,0,0,0,0,0,0,0,0,0,0,0"/>
                </v:shape>
                <v:shape id="docshape26" o:spid="_x0000_s1048" style="position:absolute;left:6181;top:537;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" path="m1819,l,,,378,10,368,10,10r1799,l1819,xe" fillcolor="#818386" stroked="f">
                  <v:path arrowok="t" o:connecttype="custom" o:connectlocs="1819,537;0,537;0,915;10,905;10,547;1809,547;1819,537" o:connectangles="0,0,0,0,0,0,0"/>
                </v:shape>
                <v:shape id="docshape27" o:spid="_x0000_s1049" style="position:absolute;left:6181;top:537;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" path="m1819,r-10,10l1809,368,10,368,,378r1819,l1819,xe" fillcolor="#d4d0c8" stroked="f">
                  <v:path arrowok="t" o:connecttype="custom" o:connectlocs="1819,537;1809,547;1809,905;10,905;0,915;1819,915;1819,537" o:connectangles="0,0,0,0,0,0,0"/>
                </v:shape>
                <v:shape id="docshape28" o:spid="_x0000_s1050" type="#_x0000_t202" style="position:absolute;left:6171;top:527;width:1840;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705E2184" w14:textId="77777777" w:rsidR="009907FA" w:rsidRDefault="009907FA">
                        <w:pPr>
                          <w:spacing w:before="86"/>
                          <w:ind w:left="39"/>
                          <w:rPr>
                            <w:rFonts w:ascii="Trebuchet MS"/>
                            <w:sz w:val="20"/>
                          </w:rPr>
                        </w:pPr>
                        <w:r>
                          <w:rPr>
                            <w:rFonts w:ascii="Trebuchet MS"/>
                            <w:color w:val="231F20"/>
                            <w:spacing w:val="-2"/>
                            <w:sz w:val="20"/>
                          </w:rPr>
                          <w:t>Massachusetts</w:t>
                        </w:r>
                      </w:p>
                    </w:txbxContent>
                  </v:textbox>
                </v:shape>
                <w10:wrap anchorx="page"/>
              </v:group>
            </w:pict>
          </mc:Fallback>
        </mc:AlternateContent>
      </w:r>
      <w:r>
        <w:rPr>
          <w:noProof/>
        </w:rPr>
        <mc:AlternateContent>
          <mc:Choice Requires="wpg">
            <w:drawing>
              <wp:anchor distT="0" distB="0" distL="114300" distR="114300" simplePos="0" relativeHeight="251378688" behindDoc="0" locked="0" layoutInCell="1" allowOverlap="1" wp14:anchorId="705E18CE" wp14:editId="1AB7A29B">
                <wp:simplePos x="0" y="0"/>
                <wp:positionH relativeFrom="page">
                  <wp:posOffset>5714365</wp:posOffset>
                </wp:positionH>
                <wp:positionV relativeFrom="paragraph">
                  <wp:posOffset>335280</wp:posOffset>
                </wp:positionV>
                <wp:extent cx="1201420" cy="271145"/>
                <wp:effectExtent l="0" t="0" r="0" b="0"/>
                <wp:wrapNone/>
                <wp:docPr id="975" name="docshapegroup29" descr="01199" title="Zip Co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420" cy="271145"/>
                          <a:chOff x="8999" y="528"/>
                          <a:chExt cx="1892" cy="427"/>
                        </a:xfrm>
                      </wpg:grpSpPr>
                      <wps:wsp>
                        <wps:cNvPr id="976" name="docshape30"/>
                        <wps:cNvSpPr>
                          <a:spLocks/>
                        </wps:cNvSpPr>
                        <wps:spPr bwMode="auto">
                          <a:xfrm>
                            <a:off x="8999" y="527"/>
                            <a:ext cx="1892" cy="427"/>
                          </a:xfrm>
                          <a:custGeom>
                            <a:avLst/>
                            <a:gdLst>
                              <a:gd name="T0" fmla="+- 0 10891 8999"/>
                              <a:gd name="T1" fmla="*/ T0 w 1892"/>
                              <a:gd name="T2" fmla="+- 0 528 528"/>
                              <a:gd name="T3" fmla="*/ 528 h 427"/>
                              <a:gd name="T4" fmla="+- 0 10881 8999"/>
                              <a:gd name="T5" fmla="*/ T4 w 1892"/>
                              <a:gd name="T6" fmla="+- 0 528 528"/>
                              <a:gd name="T7" fmla="*/ 528 h 427"/>
                              <a:gd name="T8" fmla="+- 0 10881 8999"/>
                              <a:gd name="T9" fmla="*/ T8 w 1892"/>
                              <a:gd name="T10" fmla="+- 0 538 528"/>
                              <a:gd name="T11" fmla="*/ 538 h 427"/>
                              <a:gd name="T12" fmla="+- 0 10881 8999"/>
                              <a:gd name="T13" fmla="*/ T12 w 1892"/>
                              <a:gd name="T14" fmla="+- 0 944 528"/>
                              <a:gd name="T15" fmla="*/ 944 h 427"/>
                              <a:gd name="T16" fmla="+- 0 9009 8999"/>
                              <a:gd name="T17" fmla="*/ T16 w 1892"/>
                              <a:gd name="T18" fmla="+- 0 944 528"/>
                              <a:gd name="T19" fmla="*/ 944 h 427"/>
                              <a:gd name="T20" fmla="+- 0 9009 8999"/>
                              <a:gd name="T21" fmla="*/ T20 w 1892"/>
                              <a:gd name="T22" fmla="+- 0 538 528"/>
                              <a:gd name="T23" fmla="*/ 538 h 427"/>
                              <a:gd name="T24" fmla="+- 0 10881 8999"/>
                              <a:gd name="T25" fmla="*/ T24 w 1892"/>
                              <a:gd name="T26" fmla="+- 0 538 528"/>
                              <a:gd name="T27" fmla="*/ 538 h 427"/>
                              <a:gd name="T28" fmla="+- 0 10881 8999"/>
                              <a:gd name="T29" fmla="*/ T28 w 1892"/>
                              <a:gd name="T30" fmla="+- 0 528 528"/>
                              <a:gd name="T31" fmla="*/ 528 h 427"/>
                              <a:gd name="T32" fmla="+- 0 8999 8999"/>
                              <a:gd name="T33" fmla="*/ T32 w 1892"/>
                              <a:gd name="T34" fmla="+- 0 528 528"/>
                              <a:gd name="T35" fmla="*/ 528 h 427"/>
                              <a:gd name="T36" fmla="+- 0 8999 8999"/>
                              <a:gd name="T37" fmla="*/ T36 w 1892"/>
                              <a:gd name="T38" fmla="+- 0 954 528"/>
                              <a:gd name="T39" fmla="*/ 954 h 427"/>
                              <a:gd name="T40" fmla="+- 0 10891 8999"/>
                              <a:gd name="T41" fmla="*/ T40 w 1892"/>
                              <a:gd name="T42" fmla="+- 0 954 528"/>
                              <a:gd name="T43" fmla="*/ 954 h 427"/>
                              <a:gd name="T44" fmla="+- 0 10891 8999"/>
                              <a:gd name="T45" fmla="*/ T44 w 1892"/>
                              <a:gd name="T46" fmla="+- 0 528 528"/>
                              <a:gd name="T47" fmla="*/ 52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2" h="427">
                                <a:moveTo>
                                  <a:pt x="1892" y="0"/>
                                </a:moveTo>
                                <a:lnTo>
                                  <a:pt x="1882" y="0"/>
                                </a:lnTo>
                                <a:lnTo>
                                  <a:pt x="1882" y="10"/>
                                </a:lnTo>
                                <a:lnTo>
                                  <a:pt x="1882" y="416"/>
                                </a:lnTo>
                                <a:lnTo>
                                  <a:pt x="10" y="416"/>
                                </a:lnTo>
                                <a:lnTo>
                                  <a:pt x="10" y="10"/>
                                </a:lnTo>
                                <a:lnTo>
                                  <a:pt x="1882" y="10"/>
                                </a:lnTo>
                                <a:lnTo>
                                  <a:pt x="1882" y="0"/>
                                </a:lnTo>
                                <a:lnTo>
                                  <a:pt x="0" y="0"/>
                                </a:lnTo>
                                <a:lnTo>
                                  <a:pt x="0" y="426"/>
                                </a:lnTo>
                                <a:lnTo>
                                  <a:pt x="1892" y="426"/>
                                </a:lnTo>
                                <a:lnTo>
                                  <a:pt x="18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docshape31"/>
                        <wps:cNvSpPr>
                          <a:spLocks/>
                        </wps:cNvSpPr>
                        <wps:spPr bwMode="auto">
                          <a:xfrm>
                            <a:off x="9009" y="537"/>
                            <a:ext cx="1872" cy="407"/>
                          </a:xfrm>
                          <a:custGeom>
                            <a:avLst/>
                            <a:gdLst>
                              <a:gd name="T0" fmla="+- 0 10881 9009"/>
                              <a:gd name="T1" fmla="*/ T0 w 1872"/>
                              <a:gd name="T2" fmla="+- 0 538 538"/>
                              <a:gd name="T3" fmla="*/ 538 h 407"/>
                              <a:gd name="T4" fmla="+- 0 9009 9009"/>
                              <a:gd name="T5" fmla="*/ T4 w 1872"/>
                              <a:gd name="T6" fmla="+- 0 538 538"/>
                              <a:gd name="T7" fmla="*/ 538 h 407"/>
                              <a:gd name="T8" fmla="+- 0 9009 9009"/>
                              <a:gd name="T9" fmla="*/ T8 w 1872"/>
                              <a:gd name="T10" fmla="+- 0 944 538"/>
                              <a:gd name="T11" fmla="*/ 944 h 407"/>
                              <a:gd name="T12" fmla="+- 0 9019 9009"/>
                              <a:gd name="T13" fmla="*/ T12 w 1872"/>
                              <a:gd name="T14" fmla="+- 0 934 538"/>
                              <a:gd name="T15" fmla="*/ 934 h 407"/>
                              <a:gd name="T16" fmla="+- 0 9019 9009"/>
                              <a:gd name="T17" fmla="*/ T16 w 1872"/>
                              <a:gd name="T18" fmla="+- 0 548 538"/>
                              <a:gd name="T19" fmla="*/ 548 h 407"/>
                              <a:gd name="T20" fmla="+- 0 10871 9009"/>
                              <a:gd name="T21" fmla="*/ T20 w 1872"/>
                              <a:gd name="T22" fmla="+- 0 548 538"/>
                              <a:gd name="T23" fmla="*/ 548 h 407"/>
                              <a:gd name="T24" fmla="+- 0 10881 9009"/>
                              <a:gd name="T25" fmla="*/ T24 w 1872"/>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2" y="0"/>
                                </a:moveTo>
                                <a:lnTo>
                                  <a:pt x="0" y="0"/>
                                </a:lnTo>
                                <a:lnTo>
                                  <a:pt x="0" y="406"/>
                                </a:lnTo>
                                <a:lnTo>
                                  <a:pt x="10" y="396"/>
                                </a:lnTo>
                                <a:lnTo>
                                  <a:pt x="10" y="10"/>
                                </a:lnTo>
                                <a:lnTo>
                                  <a:pt x="1862" y="10"/>
                                </a:lnTo>
                                <a:lnTo>
                                  <a:pt x="187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docshape32"/>
                        <wps:cNvSpPr>
                          <a:spLocks/>
                        </wps:cNvSpPr>
                        <wps:spPr bwMode="auto">
                          <a:xfrm>
                            <a:off x="9009" y="537"/>
                            <a:ext cx="1872" cy="407"/>
                          </a:xfrm>
                          <a:custGeom>
                            <a:avLst/>
                            <a:gdLst>
                              <a:gd name="T0" fmla="+- 0 10881 9009"/>
                              <a:gd name="T1" fmla="*/ T0 w 1872"/>
                              <a:gd name="T2" fmla="+- 0 538 538"/>
                              <a:gd name="T3" fmla="*/ 538 h 407"/>
                              <a:gd name="T4" fmla="+- 0 10871 9009"/>
                              <a:gd name="T5" fmla="*/ T4 w 1872"/>
                              <a:gd name="T6" fmla="+- 0 548 538"/>
                              <a:gd name="T7" fmla="*/ 548 h 407"/>
                              <a:gd name="T8" fmla="+- 0 10871 9009"/>
                              <a:gd name="T9" fmla="*/ T8 w 1872"/>
                              <a:gd name="T10" fmla="+- 0 934 538"/>
                              <a:gd name="T11" fmla="*/ 934 h 407"/>
                              <a:gd name="T12" fmla="+- 0 9019 9009"/>
                              <a:gd name="T13" fmla="*/ T12 w 1872"/>
                              <a:gd name="T14" fmla="+- 0 934 538"/>
                              <a:gd name="T15" fmla="*/ 934 h 407"/>
                              <a:gd name="T16" fmla="+- 0 9009 9009"/>
                              <a:gd name="T17" fmla="*/ T16 w 1872"/>
                              <a:gd name="T18" fmla="+- 0 944 538"/>
                              <a:gd name="T19" fmla="*/ 944 h 407"/>
                              <a:gd name="T20" fmla="+- 0 10881 9009"/>
                              <a:gd name="T21" fmla="*/ T20 w 1872"/>
                              <a:gd name="T22" fmla="+- 0 944 538"/>
                              <a:gd name="T23" fmla="*/ 944 h 407"/>
                              <a:gd name="T24" fmla="+- 0 10881 9009"/>
                              <a:gd name="T25" fmla="*/ T24 w 1872"/>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2" y="0"/>
                                </a:moveTo>
                                <a:lnTo>
                                  <a:pt x="1862" y="10"/>
                                </a:lnTo>
                                <a:lnTo>
                                  <a:pt x="1862" y="396"/>
                                </a:lnTo>
                                <a:lnTo>
                                  <a:pt x="10" y="396"/>
                                </a:lnTo>
                                <a:lnTo>
                                  <a:pt x="0" y="406"/>
                                </a:lnTo>
                                <a:lnTo>
                                  <a:pt x="1872" y="406"/>
                                </a:lnTo>
                                <a:lnTo>
                                  <a:pt x="187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docshape33"/>
                        <wps:cNvSpPr txBox="1">
                          <a:spLocks noChangeArrowheads="1"/>
                        </wps:cNvSpPr>
                        <wps:spPr bwMode="auto">
                          <a:xfrm>
                            <a:off x="8999" y="527"/>
                            <a:ext cx="189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5" w14:textId="77777777" w:rsidR="009907FA" w:rsidRDefault="009907FA">
                              <w:pPr>
                                <w:spacing w:before="52"/>
                                <w:ind w:left="39"/>
                                <w:rPr>
                                  <w:rFonts w:ascii="Trebuchet MS"/>
                                  <w:sz w:val="20"/>
                                </w:rPr>
                              </w:pPr>
                              <w:r>
                                <w:rPr>
                                  <w:rFonts w:ascii="Trebuchet MS"/>
                                  <w:color w:val="231F20"/>
                                  <w:spacing w:val="-2"/>
                                  <w:sz w:val="20"/>
                                </w:rPr>
                                <w:t>01199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E" id="docshapegroup29" o:spid="_x0000_s1051" alt="Title: Zip Code - Description: 01199" style="position:absolute;left:0;text-align:left;margin-left:449.95pt;margin-top:26.4pt;width:94.6pt;height:21.35pt;z-index:251378688;mso-position-horizontal-relative:page" coordorigin="8999,528" coordsize="189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">
                <v:shape id="docshape30" o:spid="_x0000_s1052" style="position:absolute;left:8999;top:527;width:1892;height:427;visibility:visible;mso-wrap-style:square;v-text-anchor:top" coordsize="18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" path="m1892,r-10,l1882,10r,406l10,416,10,10r1872,l1882,,,,,426r1892,l1892,xe" fillcolor="#231f20" stroked="f">
                  <v:path arrowok="t" o:connecttype="custom" o:connectlocs="1892,528;1882,528;1882,538;1882,944;10,944;10,538;1882,538;1882,528;0,528;0,954;1892,954;1892,528" o:connectangles="0,0,0,0,0,0,0,0,0,0,0,0"/>
                </v:shape>
                <v:shape id="docshape31" o:spid="_x0000_s1053" style="position:absolute;left:9009;top:537;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" path="m1872,l,,,406,10,396,10,10r1852,l1872,xe" fillcolor="#818386" stroked="f">
                  <v:path arrowok="t" o:connecttype="custom" o:connectlocs="1872,538;0,538;0,944;10,934;10,548;1862,548;1872,538" o:connectangles="0,0,0,0,0,0,0"/>
                </v:shape>
                <v:shape id="docshape32" o:spid="_x0000_s1054" style="position:absolute;left:9009;top:537;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" path="m1872,r-10,10l1862,396,10,396,,406r1872,l1872,xe" fillcolor="#d4d0c8" stroked="f">
                  <v:path arrowok="t" o:connecttype="custom" o:connectlocs="1872,538;1862,548;1862,934;10,934;0,944;1872,944;1872,538" o:connectangles="0,0,0,0,0,0,0"/>
                </v:shape>
                <v:shape id="docshape33" o:spid="_x0000_s1055" type="#_x0000_t202" style="position:absolute;left:8999;top:527;width:189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705E2185" w14:textId="77777777" w:rsidR="009907FA" w:rsidRDefault="009907FA">
                        <w:pPr>
                          <w:spacing w:before="52"/>
                          <w:ind w:left="39"/>
                          <w:rPr>
                            <w:rFonts w:ascii="Trebuchet MS"/>
                            <w:sz w:val="20"/>
                          </w:rPr>
                        </w:pPr>
                        <w:r>
                          <w:rPr>
                            <w:rFonts w:ascii="Trebuchet MS"/>
                            <w:color w:val="231F20"/>
                            <w:spacing w:val="-2"/>
                            <w:sz w:val="20"/>
                          </w:rPr>
                          <w:t>01199</w:t>
                        </w:r>
                      </w:p>
                    </w:txbxContent>
                  </v:textbox>
                </v:shape>
                <w10:wrap anchorx="page"/>
              </v:group>
            </w:pict>
          </mc:Fallback>
        </mc:AlternateContent>
      </w:r>
      <w:r>
        <w:rPr>
          <w:noProof/>
        </w:rPr>
        <mc:AlternateContent>
          <mc:Choice Requires="wpg">
            <w:drawing>
              <wp:anchor distT="0" distB="0" distL="114300" distR="114300" simplePos="0" relativeHeight="251529216" behindDoc="1" locked="0" layoutInCell="1" allowOverlap="1" wp14:anchorId="705E18CF" wp14:editId="11E5CFE1">
                <wp:simplePos x="0" y="0"/>
                <wp:positionH relativeFrom="page">
                  <wp:posOffset>1151890</wp:posOffset>
                </wp:positionH>
                <wp:positionV relativeFrom="paragraph">
                  <wp:posOffset>678180</wp:posOffset>
                </wp:positionV>
                <wp:extent cx="2698115" cy="252095"/>
                <wp:effectExtent l="0" t="0" r="0" b="0"/>
                <wp:wrapNone/>
                <wp:docPr id="970" name="docshapegroup34" descr="Bill Kern" title="Contact P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115" cy="252095"/>
                          <a:chOff x="1814" y="1068"/>
                          <a:chExt cx="4249" cy="397"/>
                        </a:xfrm>
                      </wpg:grpSpPr>
                      <wps:wsp>
                        <wps:cNvPr id="971" name="docshape35"/>
                        <wps:cNvSpPr>
                          <a:spLocks/>
                        </wps:cNvSpPr>
                        <wps:spPr bwMode="auto">
                          <a:xfrm>
                            <a:off x="1814" y="1067"/>
                            <a:ext cx="4249" cy="397"/>
                          </a:xfrm>
                          <a:custGeom>
                            <a:avLst/>
                            <a:gdLst>
                              <a:gd name="T0" fmla="+- 0 6063 1814"/>
                              <a:gd name="T1" fmla="*/ T0 w 4249"/>
                              <a:gd name="T2" fmla="+- 0 1068 1068"/>
                              <a:gd name="T3" fmla="*/ 1068 h 397"/>
                              <a:gd name="T4" fmla="+- 0 1814 1814"/>
                              <a:gd name="T5" fmla="*/ T4 w 4249"/>
                              <a:gd name="T6" fmla="+- 0 1068 1068"/>
                              <a:gd name="T7" fmla="*/ 1068 h 397"/>
                              <a:gd name="T8" fmla="+- 0 1814 1814"/>
                              <a:gd name="T9" fmla="*/ T8 w 4249"/>
                              <a:gd name="T10" fmla="+- 0 1464 1068"/>
                              <a:gd name="T11" fmla="*/ 1464 h 397"/>
                              <a:gd name="T12" fmla="+- 0 1824 1814"/>
                              <a:gd name="T13" fmla="*/ T12 w 4249"/>
                              <a:gd name="T14" fmla="+- 0 1454 1068"/>
                              <a:gd name="T15" fmla="*/ 1454 h 397"/>
                              <a:gd name="T16" fmla="+- 0 1824 1814"/>
                              <a:gd name="T17" fmla="*/ T16 w 4249"/>
                              <a:gd name="T18" fmla="+- 0 1078 1068"/>
                              <a:gd name="T19" fmla="*/ 1078 h 397"/>
                              <a:gd name="T20" fmla="+- 0 6053 1814"/>
                              <a:gd name="T21" fmla="*/ T20 w 4249"/>
                              <a:gd name="T22" fmla="+- 0 1078 1068"/>
                              <a:gd name="T23" fmla="*/ 1078 h 397"/>
                              <a:gd name="T24" fmla="+- 0 6063 1814"/>
                              <a:gd name="T25" fmla="*/ T24 w 4249"/>
                              <a:gd name="T26" fmla="+- 0 1068 1068"/>
                              <a:gd name="T27" fmla="*/ 1068 h 397"/>
                              <a:gd name="T28" fmla="+- 0 6063 1814"/>
                              <a:gd name="T29" fmla="*/ T28 w 4249"/>
                              <a:gd name="T30" fmla="+- 0 1068 1068"/>
                              <a:gd name="T31" fmla="*/ 1068 h 397"/>
                              <a:gd name="T32" fmla="+- 0 6053 1814"/>
                              <a:gd name="T33" fmla="*/ T32 w 4249"/>
                              <a:gd name="T34" fmla="+- 0 1078 1068"/>
                              <a:gd name="T35" fmla="*/ 1078 h 397"/>
                              <a:gd name="T36" fmla="+- 0 6053 1814"/>
                              <a:gd name="T37" fmla="*/ T36 w 4249"/>
                              <a:gd name="T38" fmla="+- 0 1454 1068"/>
                              <a:gd name="T39" fmla="*/ 1454 h 397"/>
                              <a:gd name="T40" fmla="+- 0 1824 1814"/>
                              <a:gd name="T41" fmla="*/ T40 w 4249"/>
                              <a:gd name="T42" fmla="+- 0 1454 1068"/>
                              <a:gd name="T43" fmla="*/ 1454 h 397"/>
                              <a:gd name="T44" fmla="+- 0 1814 1814"/>
                              <a:gd name="T45" fmla="*/ T44 w 4249"/>
                              <a:gd name="T46" fmla="+- 0 1464 1068"/>
                              <a:gd name="T47" fmla="*/ 1464 h 397"/>
                              <a:gd name="T48" fmla="+- 0 6063 1814"/>
                              <a:gd name="T49" fmla="*/ T48 w 4249"/>
                              <a:gd name="T50" fmla="+- 0 1464 1068"/>
                              <a:gd name="T51" fmla="*/ 1464 h 397"/>
                              <a:gd name="T52" fmla="+- 0 6063 1814"/>
                              <a:gd name="T53" fmla="*/ T52 w 4249"/>
                              <a:gd name="T54" fmla="+- 0 1068 1068"/>
                              <a:gd name="T55" fmla="*/ 106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249" h="397">
                                <a:moveTo>
                                  <a:pt x="4249" y="0"/>
                                </a:moveTo>
                                <a:lnTo>
                                  <a:pt x="0" y="0"/>
                                </a:lnTo>
                                <a:lnTo>
                                  <a:pt x="0" y="396"/>
                                </a:lnTo>
                                <a:lnTo>
                                  <a:pt x="10" y="386"/>
                                </a:lnTo>
                                <a:lnTo>
                                  <a:pt x="10" y="10"/>
                                </a:lnTo>
                                <a:lnTo>
                                  <a:pt x="4239" y="10"/>
                                </a:lnTo>
                                <a:lnTo>
                                  <a:pt x="4249" y="0"/>
                                </a:lnTo>
                                <a:close/>
                                <a:moveTo>
                                  <a:pt x="4249" y="0"/>
                                </a:moveTo>
                                <a:lnTo>
                                  <a:pt x="4239" y="10"/>
                                </a:lnTo>
                                <a:lnTo>
                                  <a:pt x="4239" y="386"/>
                                </a:lnTo>
                                <a:lnTo>
                                  <a:pt x="10" y="386"/>
                                </a:lnTo>
                                <a:lnTo>
                                  <a:pt x="0" y="396"/>
                                </a:lnTo>
                                <a:lnTo>
                                  <a:pt x="4249" y="396"/>
                                </a:lnTo>
                                <a:lnTo>
                                  <a:pt x="42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docshape36"/>
                        <wps:cNvSpPr>
                          <a:spLocks/>
                        </wps:cNvSpPr>
                        <wps:spPr bwMode="auto">
                          <a:xfrm>
                            <a:off x="1824" y="1077"/>
                            <a:ext cx="4229" cy="377"/>
                          </a:xfrm>
                          <a:custGeom>
                            <a:avLst/>
                            <a:gdLst>
                              <a:gd name="T0" fmla="+- 0 6053 1824"/>
                              <a:gd name="T1" fmla="*/ T0 w 4229"/>
                              <a:gd name="T2" fmla="+- 0 1078 1078"/>
                              <a:gd name="T3" fmla="*/ 1078 h 377"/>
                              <a:gd name="T4" fmla="+- 0 1824 1824"/>
                              <a:gd name="T5" fmla="*/ T4 w 4229"/>
                              <a:gd name="T6" fmla="+- 0 1078 1078"/>
                              <a:gd name="T7" fmla="*/ 1078 h 377"/>
                              <a:gd name="T8" fmla="+- 0 1824 1824"/>
                              <a:gd name="T9" fmla="*/ T8 w 4229"/>
                              <a:gd name="T10" fmla="+- 0 1454 1078"/>
                              <a:gd name="T11" fmla="*/ 1454 h 377"/>
                              <a:gd name="T12" fmla="+- 0 1834 1824"/>
                              <a:gd name="T13" fmla="*/ T12 w 4229"/>
                              <a:gd name="T14" fmla="+- 0 1444 1078"/>
                              <a:gd name="T15" fmla="*/ 1444 h 377"/>
                              <a:gd name="T16" fmla="+- 0 1834 1824"/>
                              <a:gd name="T17" fmla="*/ T16 w 4229"/>
                              <a:gd name="T18" fmla="+- 0 1088 1078"/>
                              <a:gd name="T19" fmla="*/ 1088 h 377"/>
                              <a:gd name="T20" fmla="+- 0 6043 1824"/>
                              <a:gd name="T21" fmla="*/ T20 w 4229"/>
                              <a:gd name="T22" fmla="+- 0 1088 1078"/>
                              <a:gd name="T23" fmla="*/ 1088 h 377"/>
                              <a:gd name="T24" fmla="+- 0 6053 1824"/>
                              <a:gd name="T25" fmla="*/ T24 w 4229"/>
                              <a:gd name="T26" fmla="+- 0 1078 1078"/>
                              <a:gd name="T27" fmla="*/ 1078 h 377"/>
                            </a:gdLst>
                            <a:ahLst/>
                            <a:cxnLst>
                              <a:cxn ang="0">
                                <a:pos x="T1" y="T3"/>
                              </a:cxn>
                              <a:cxn ang="0">
                                <a:pos x="T5" y="T7"/>
                              </a:cxn>
                              <a:cxn ang="0">
                                <a:pos x="T9" y="T11"/>
                              </a:cxn>
                              <a:cxn ang="0">
                                <a:pos x="T13" y="T15"/>
                              </a:cxn>
                              <a:cxn ang="0">
                                <a:pos x="T17" y="T19"/>
                              </a:cxn>
                              <a:cxn ang="0">
                                <a:pos x="T21" y="T23"/>
                              </a:cxn>
                              <a:cxn ang="0">
                                <a:pos x="T25" y="T27"/>
                              </a:cxn>
                            </a:cxnLst>
                            <a:rect l="0" t="0" r="r" b="b"/>
                            <a:pathLst>
                              <a:path w="4229" h="377">
                                <a:moveTo>
                                  <a:pt x="4229" y="0"/>
                                </a:moveTo>
                                <a:lnTo>
                                  <a:pt x="0" y="0"/>
                                </a:lnTo>
                                <a:lnTo>
                                  <a:pt x="0" y="376"/>
                                </a:lnTo>
                                <a:lnTo>
                                  <a:pt x="10" y="366"/>
                                </a:lnTo>
                                <a:lnTo>
                                  <a:pt x="10" y="10"/>
                                </a:lnTo>
                                <a:lnTo>
                                  <a:pt x="4219" y="10"/>
                                </a:lnTo>
                                <a:lnTo>
                                  <a:pt x="422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docshape37"/>
                        <wps:cNvSpPr>
                          <a:spLocks/>
                        </wps:cNvSpPr>
                        <wps:spPr bwMode="auto">
                          <a:xfrm>
                            <a:off x="1824" y="1077"/>
                            <a:ext cx="4229" cy="377"/>
                          </a:xfrm>
                          <a:custGeom>
                            <a:avLst/>
                            <a:gdLst>
                              <a:gd name="T0" fmla="+- 0 6053 1824"/>
                              <a:gd name="T1" fmla="*/ T0 w 4229"/>
                              <a:gd name="T2" fmla="+- 0 1078 1078"/>
                              <a:gd name="T3" fmla="*/ 1078 h 377"/>
                              <a:gd name="T4" fmla="+- 0 6043 1824"/>
                              <a:gd name="T5" fmla="*/ T4 w 4229"/>
                              <a:gd name="T6" fmla="+- 0 1088 1078"/>
                              <a:gd name="T7" fmla="*/ 1088 h 377"/>
                              <a:gd name="T8" fmla="+- 0 6043 1824"/>
                              <a:gd name="T9" fmla="*/ T8 w 4229"/>
                              <a:gd name="T10" fmla="+- 0 1444 1078"/>
                              <a:gd name="T11" fmla="*/ 1444 h 377"/>
                              <a:gd name="T12" fmla="+- 0 1834 1824"/>
                              <a:gd name="T13" fmla="*/ T12 w 4229"/>
                              <a:gd name="T14" fmla="+- 0 1444 1078"/>
                              <a:gd name="T15" fmla="*/ 1444 h 377"/>
                              <a:gd name="T16" fmla="+- 0 1824 1824"/>
                              <a:gd name="T17" fmla="*/ T16 w 4229"/>
                              <a:gd name="T18" fmla="+- 0 1454 1078"/>
                              <a:gd name="T19" fmla="*/ 1454 h 377"/>
                              <a:gd name="T20" fmla="+- 0 6053 1824"/>
                              <a:gd name="T21" fmla="*/ T20 w 4229"/>
                              <a:gd name="T22" fmla="+- 0 1454 1078"/>
                              <a:gd name="T23" fmla="*/ 1454 h 377"/>
                              <a:gd name="T24" fmla="+- 0 6053 1824"/>
                              <a:gd name="T25" fmla="*/ T24 w 4229"/>
                              <a:gd name="T26" fmla="+- 0 1078 1078"/>
                              <a:gd name="T27" fmla="*/ 1078 h 377"/>
                            </a:gdLst>
                            <a:ahLst/>
                            <a:cxnLst>
                              <a:cxn ang="0">
                                <a:pos x="T1" y="T3"/>
                              </a:cxn>
                              <a:cxn ang="0">
                                <a:pos x="T5" y="T7"/>
                              </a:cxn>
                              <a:cxn ang="0">
                                <a:pos x="T9" y="T11"/>
                              </a:cxn>
                              <a:cxn ang="0">
                                <a:pos x="T13" y="T15"/>
                              </a:cxn>
                              <a:cxn ang="0">
                                <a:pos x="T17" y="T19"/>
                              </a:cxn>
                              <a:cxn ang="0">
                                <a:pos x="T21" y="T23"/>
                              </a:cxn>
                              <a:cxn ang="0">
                                <a:pos x="T25" y="T27"/>
                              </a:cxn>
                            </a:cxnLst>
                            <a:rect l="0" t="0" r="r" b="b"/>
                            <a:pathLst>
                              <a:path w="4229" h="377">
                                <a:moveTo>
                                  <a:pt x="4229" y="0"/>
                                </a:moveTo>
                                <a:lnTo>
                                  <a:pt x="4219" y="10"/>
                                </a:lnTo>
                                <a:lnTo>
                                  <a:pt x="4219" y="366"/>
                                </a:lnTo>
                                <a:lnTo>
                                  <a:pt x="10" y="366"/>
                                </a:lnTo>
                                <a:lnTo>
                                  <a:pt x="0" y="376"/>
                                </a:lnTo>
                                <a:lnTo>
                                  <a:pt x="4229" y="376"/>
                                </a:lnTo>
                                <a:lnTo>
                                  <a:pt x="4229"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docshape38"/>
                        <wps:cNvSpPr txBox="1">
                          <a:spLocks noChangeArrowheads="1"/>
                        </wps:cNvSpPr>
                        <wps:spPr bwMode="auto">
                          <a:xfrm>
                            <a:off x="1814" y="1067"/>
                            <a:ext cx="4249"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6" w14:textId="77777777" w:rsidR="009907FA" w:rsidRDefault="009907FA">
                              <w:pPr>
                                <w:spacing w:before="85"/>
                                <w:ind w:left="39"/>
                                <w:rPr>
                                  <w:rFonts w:ascii="Trebuchet MS"/>
                                  <w:sz w:val="20"/>
                                </w:rPr>
                              </w:pPr>
                              <w:r>
                                <w:rPr>
                                  <w:rFonts w:ascii="Trebuchet MS"/>
                                  <w:color w:val="231F20"/>
                                  <w:w w:val="85"/>
                                  <w:sz w:val="20"/>
                                </w:rPr>
                                <w:t>Bill</w:t>
                              </w:r>
                              <w:r>
                                <w:rPr>
                                  <w:rFonts w:ascii="Trebuchet MS"/>
                                  <w:color w:val="231F20"/>
                                  <w:spacing w:val="-7"/>
                                  <w:w w:val="85"/>
                                  <w:sz w:val="20"/>
                                </w:rPr>
                                <w:t xml:space="preserve"> </w:t>
                              </w:r>
                              <w:r>
                                <w:rPr>
                                  <w:rFonts w:ascii="Trebuchet MS"/>
                                  <w:color w:val="231F20"/>
                                  <w:spacing w:val="-4"/>
                                  <w:sz w:val="20"/>
                                </w:rPr>
                                <w:t>Kern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CF" id="docshapegroup34" o:spid="_x0000_s1056" alt="Title: Contact Person - Description: Bill Kern" style="position:absolute;left:0;text-align:left;margin-left:90.7pt;margin-top:53.4pt;width:212.45pt;height:19.85pt;z-index:-251787264;mso-position-horizontal-relative:page" coordorigin="1814,1068" coordsize="4249,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">
                <v:shape id="docshape35" o:spid="_x0000_s1057" style="position:absolute;left:1814;top:1067;width:4249;height:397;visibility:visible;mso-wrap-style:square;v-text-anchor:top" coordsize="4249,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" path="m4249,l,,,396,10,386,10,10r4229,l4249,xm4249,r-10,10l4239,386,10,386,,396r4249,l4249,xe" fillcolor="#231f20" stroked="f">
                  <v:path arrowok="t" o:connecttype="custom" o:connectlocs="4249,1068;0,1068;0,1464;10,1454;10,1078;4239,1078;4249,1068;4249,1068;4239,1078;4239,1454;10,1454;0,1464;4249,1464;4249,1068" o:connectangles="0,0,0,0,0,0,0,0,0,0,0,0,0,0"/>
                </v:shape>
                <v:shape id="docshape36" o:spid="_x0000_s1058" style="position:absolute;left:1824;top:1077;width:4229;height:377;visibility:visible;mso-wrap-style:square;v-text-anchor:top" coordsize="422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" path="m4229,l,,,376,10,366,10,10r4209,l4229,xe" fillcolor="#818386" stroked="f">
                  <v:path arrowok="t" o:connecttype="custom" o:connectlocs="4229,1078;0,1078;0,1454;10,1444;10,1088;4219,1088;4229,1078" o:connectangles="0,0,0,0,0,0,0"/>
                </v:shape>
                <v:shape id="docshape37" o:spid="_x0000_s1059" style="position:absolute;left:1824;top:1077;width:4229;height:377;visibility:visible;mso-wrap-style:square;v-text-anchor:top" coordsize="422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" path="m4229,r-10,10l4219,366,10,366,,376r4229,l4229,xe" fillcolor="#d4d0c8" stroked="f">
                  <v:path arrowok="t" o:connecttype="custom" o:connectlocs="4229,1078;4219,1088;4219,1444;10,1444;0,1454;4229,1454;4229,1078" o:connectangles="0,0,0,0,0,0,0"/>
                </v:shape>
                <v:shape id="docshape38" o:spid="_x0000_s1060" type="#_x0000_t202" style="position:absolute;left:1814;top:1067;width:424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14:paraId="705E2186" w14:textId="77777777" w:rsidR="009907FA" w:rsidRDefault="009907FA">
                        <w:pPr>
                          <w:spacing w:before="85"/>
                          <w:ind w:left="39"/>
                          <w:rPr>
                            <w:rFonts w:ascii="Trebuchet MS"/>
                            <w:sz w:val="20"/>
                          </w:rPr>
                        </w:pPr>
                        <w:r>
                          <w:rPr>
                            <w:rFonts w:ascii="Trebuchet MS"/>
                            <w:color w:val="231F20"/>
                            <w:w w:val="85"/>
                            <w:sz w:val="20"/>
                          </w:rPr>
                          <w:t>Bill</w:t>
                        </w:r>
                        <w:r>
                          <w:rPr>
                            <w:rFonts w:ascii="Trebuchet MS"/>
                            <w:color w:val="231F20"/>
                            <w:spacing w:val="-7"/>
                            <w:w w:val="85"/>
                            <w:sz w:val="20"/>
                          </w:rPr>
                          <w:t xml:space="preserve"> </w:t>
                        </w:r>
                        <w:r>
                          <w:rPr>
                            <w:rFonts w:ascii="Trebuchet MS"/>
                            <w:color w:val="231F20"/>
                            <w:spacing w:val="-4"/>
                            <w:sz w:val="20"/>
                          </w:rPr>
                          <w:t>Kern</w:t>
                        </w:r>
                      </w:p>
                    </w:txbxContent>
                  </v:textbox>
                </v:shape>
                <w10:wrap anchorx="page"/>
              </v:group>
            </w:pict>
          </mc:Fallback>
        </mc:AlternateContent>
      </w:r>
      <w:r>
        <w:rPr>
          <w:noProof/>
        </w:rPr>
        <mc:AlternateContent>
          <mc:Choice Requires="wpg">
            <w:drawing>
              <wp:anchor distT="0" distB="0" distL="114300" distR="114300" simplePos="0" relativeHeight="251379712" behindDoc="0" locked="0" layoutInCell="1" allowOverlap="1" wp14:anchorId="705E18D0" wp14:editId="3864ADBA">
                <wp:simplePos x="0" y="0"/>
                <wp:positionH relativeFrom="page">
                  <wp:posOffset>4234180</wp:posOffset>
                </wp:positionH>
                <wp:positionV relativeFrom="paragraph">
                  <wp:posOffset>678180</wp:posOffset>
                </wp:positionV>
                <wp:extent cx="3273425" cy="252095"/>
                <wp:effectExtent l="0" t="0" r="0" b="0"/>
                <wp:wrapNone/>
                <wp:docPr id="965" name="docshapegroup39" descr="Senior Director, Finance, Baystate Health, Inc." title="Tit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3425" cy="252095"/>
                          <a:chOff x="6668" y="1068"/>
                          <a:chExt cx="5155" cy="397"/>
                        </a:xfrm>
                      </wpg:grpSpPr>
                      <wps:wsp>
                        <wps:cNvPr id="966" name="docshape40"/>
                        <wps:cNvSpPr>
                          <a:spLocks/>
                        </wps:cNvSpPr>
                        <wps:spPr bwMode="auto">
                          <a:xfrm>
                            <a:off x="6668" y="1067"/>
                            <a:ext cx="5155" cy="397"/>
                          </a:xfrm>
                          <a:custGeom>
                            <a:avLst/>
                            <a:gdLst>
                              <a:gd name="T0" fmla="+- 0 11823 6668"/>
                              <a:gd name="T1" fmla="*/ T0 w 5155"/>
                              <a:gd name="T2" fmla="+- 0 1068 1068"/>
                              <a:gd name="T3" fmla="*/ 1068 h 397"/>
                              <a:gd name="T4" fmla="+- 0 11813 6668"/>
                              <a:gd name="T5" fmla="*/ T4 w 5155"/>
                              <a:gd name="T6" fmla="+- 0 1068 1068"/>
                              <a:gd name="T7" fmla="*/ 1068 h 397"/>
                              <a:gd name="T8" fmla="+- 0 11813 6668"/>
                              <a:gd name="T9" fmla="*/ T8 w 5155"/>
                              <a:gd name="T10" fmla="+- 0 1078 1068"/>
                              <a:gd name="T11" fmla="*/ 1078 h 397"/>
                              <a:gd name="T12" fmla="+- 0 11813 6668"/>
                              <a:gd name="T13" fmla="*/ T12 w 5155"/>
                              <a:gd name="T14" fmla="+- 0 1454 1068"/>
                              <a:gd name="T15" fmla="*/ 1454 h 397"/>
                              <a:gd name="T16" fmla="+- 0 6678 6668"/>
                              <a:gd name="T17" fmla="*/ T16 w 5155"/>
                              <a:gd name="T18" fmla="+- 0 1454 1068"/>
                              <a:gd name="T19" fmla="*/ 1454 h 397"/>
                              <a:gd name="T20" fmla="+- 0 6678 6668"/>
                              <a:gd name="T21" fmla="*/ T20 w 5155"/>
                              <a:gd name="T22" fmla="+- 0 1078 1068"/>
                              <a:gd name="T23" fmla="*/ 1078 h 397"/>
                              <a:gd name="T24" fmla="+- 0 11813 6668"/>
                              <a:gd name="T25" fmla="*/ T24 w 5155"/>
                              <a:gd name="T26" fmla="+- 0 1078 1068"/>
                              <a:gd name="T27" fmla="*/ 1078 h 397"/>
                              <a:gd name="T28" fmla="+- 0 11813 6668"/>
                              <a:gd name="T29" fmla="*/ T28 w 5155"/>
                              <a:gd name="T30" fmla="+- 0 1068 1068"/>
                              <a:gd name="T31" fmla="*/ 1068 h 397"/>
                              <a:gd name="T32" fmla="+- 0 6668 6668"/>
                              <a:gd name="T33" fmla="*/ T32 w 5155"/>
                              <a:gd name="T34" fmla="+- 0 1068 1068"/>
                              <a:gd name="T35" fmla="*/ 1068 h 397"/>
                              <a:gd name="T36" fmla="+- 0 6668 6668"/>
                              <a:gd name="T37" fmla="*/ T36 w 5155"/>
                              <a:gd name="T38" fmla="+- 0 1464 1068"/>
                              <a:gd name="T39" fmla="*/ 1464 h 397"/>
                              <a:gd name="T40" fmla="+- 0 11823 6668"/>
                              <a:gd name="T41" fmla="*/ T40 w 5155"/>
                              <a:gd name="T42" fmla="+- 0 1464 1068"/>
                              <a:gd name="T43" fmla="*/ 1464 h 397"/>
                              <a:gd name="T44" fmla="+- 0 11823 6668"/>
                              <a:gd name="T45" fmla="*/ T44 w 5155"/>
                              <a:gd name="T46" fmla="+- 0 1068 1068"/>
                              <a:gd name="T47" fmla="*/ 106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55" h="397">
                                <a:moveTo>
                                  <a:pt x="5155" y="0"/>
                                </a:moveTo>
                                <a:lnTo>
                                  <a:pt x="5145" y="0"/>
                                </a:lnTo>
                                <a:lnTo>
                                  <a:pt x="5145" y="10"/>
                                </a:lnTo>
                                <a:lnTo>
                                  <a:pt x="5145" y="386"/>
                                </a:lnTo>
                                <a:lnTo>
                                  <a:pt x="10" y="386"/>
                                </a:lnTo>
                                <a:lnTo>
                                  <a:pt x="10" y="10"/>
                                </a:lnTo>
                                <a:lnTo>
                                  <a:pt x="5145" y="10"/>
                                </a:lnTo>
                                <a:lnTo>
                                  <a:pt x="5145" y="0"/>
                                </a:lnTo>
                                <a:lnTo>
                                  <a:pt x="0" y="0"/>
                                </a:lnTo>
                                <a:lnTo>
                                  <a:pt x="0" y="396"/>
                                </a:lnTo>
                                <a:lnTo>
                                  <a:pt x="5155" y="396"/>
                                </a:lnTo>
                                <a:lnTo>
                                  <a:pt x="51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docshape41"/>
                        <wps:cNvSpPr>
                          <a:spLocks/>
                        </wps:cNvSpPr>
                        <wps:spPr bwMode="auto">
                          <a:xfrm>
                            <a:off x="6678" y="1077"/>
                            <a:ext cx="5135" cy="377"/>
                          </a:xfrm>
                          <a:custGeom>
                            <a:avLst/>
                            <a:gdLst>
                              <a:gd name="T0" fmla="+- 0 11813 6678"/>
                              <a:gd name="T1" fmla="*/ T0 w 5135"/>
                              <a:gd name="T2" fmla="+- 0 1078 1078"/>
                              <a:gd name="T3" fmla="*/ 1078 h 377"/>
                              <a:gd name="T4" fmla="+- 0 6678 6678"/>
                              <a:gd name="T5" fmla="*/ T4 w 5135"/>
                              <a:gd name="T6" fmla="+- 0 1078 1078"/>
                              <a:gd name="T7" fmla="*/ 1078 h 377"/>
                              <a:gd name="T8" fmla="+- 0 6678 6678"/>
                              <a:gd name="T9" fmla="*/ T8 w 5135"/>
                              <a:gd name="T10" fmla="+- 0 1454 1078"/>
                              <a:gd name="T11" fmla="*/ 1454 h 377"/>
                              <a:gd name="T12" fmla="+- 0 6688 6678"/>
                              <a:gd name="T13" fmla="*/ T12 w 5135"/>
                              <a:gd name="T14" fmla="+- 0 1444 1078"/>
                              <a:gd name="T15" fmla="*/ 1444 h 377"/>
                              <a:gd name="T16" fmla="+- 0 6688 6678"/>
                              <a:gd name="T17" fmla="*/ T16 w 5135"/>
                              <a:gd name="T18" fmla="+- 0 1088 1078"/>
                              <a:gd name="T19" fmla="*/ 1088 h 377"/>
                              <a:gd name="T20" fmla="+- 0 11803 6678"/>
                              <a:gd name="T21" fmla="*/ T20 w 5135"/>
                              <a:gd name="T22" fmla="+- 0 1088 1078"/>
                              <a:gd name="T23" fmla="*/ 1088 h 377"/>
                              <a:gd name="T24" fmla="+- 0 11813 6678"/>
                              <a:gd name="T25" fmla="*/ T24 w 5135"/>
                              <a:gd name="T26" fmla="+- 0 1078 1078"/>
                              <a:gd name="T27" fmla="*/ 1078 h 377"/>
                            </a:gdLst>
                            <a:ahLst/>
                            <a:cxnLst>
                              <a:cxn ang="0">
                                <a:pos x="T1" y="T3"/>
                              </a:cxn>
                              <a:cxn ang="0">
                                <a:pos x="T5" y="T7"/>
                              </a:cxn>
                              <a:cxn ang="0">
                                <a:pos x="T9" y="T11"/>
                              </a:cxn>
                              <a:cxn ang="0">
                                <a:pos x="T13" y="T15"/>
                              </a:cxn>
                              <a:cxn ang="0">
                                <a:pos x="T17" y="T19"/>
                              </a:cxn>
                              <a:cxn ang="0">
                                <a:pos x="T21" y="T23"/>
                              </a:cxn>
                              <a:cxn ang="0">
                                <a:pos x="T25" y="T27"/>
                              </a:cxn>
                            </a:cxnLst>
                            <a:rect l="0" t="0" r="r" b="b"/>
                            <a:pathLst>
                              <a:path w="5135" h="377">
                                <a:moveTo>
                                  <a:pt x="5135" y="0"/>
                                </a:moveTo>
                                <a:lnTo>
                                  <a:pt x="0" y="0"/>
                                </a:lnTo>
                                <a:lnTo>
                                  <a:pt x="0" y="376"/>
                                </a:lnTo>
                                <a:lnTo>
                                  <a:pt x="10" y="366"/>
                                </a:lnTo>
                                <a:lnTo>
                                  <a:pt x="10" y="10"/>
                                </a:lnTo>
                                <a:lnTo>
                                  <a:pt x="5125" y="10"/>
                                </a:lnTo>
                                <a:lnTo>
                                  <a:pt x="5135"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docshape42"/>
                        <wps:cNvSpPr>
                          <a:spLocks/>
                        </wps:cNvSpPr>
                        <wps:spPr bwMode="auto">
                          <a:xfrm>
                            <a:off x="6678" y="1077"/>
                            <a:ext cx="5135" cy="377"/>
                          </a:xfrm>
                          <a:custGeom>
                            <a:avLst/>
                            <a:gdLst>
                              <a:gd name="T0" fmla="+- 0 11813 6678"/>
                              <a:gd name="T1" fmla="*/ T0 w 5135"/>
                              <a:gd name="T2" fmla="+- 0 1078 1078"/>
                              <a:gd name="T3" fmla="*/ 1078 h 377"/>
                              <a:gd name="T4" fmla="+- 0 11803 6678"/>
                              <a:gd name="T5" fmla="*/ T4 w 5135"/>
                              <a:gd name="T6" fmla="+- 0 1088 1078"/>
                              <a:gd name="T7" fmla="*/ 1088 h 377"/>
                              <a:gd name="T8" fmla="+- 0 11803 6678"/>
                              <a:gd name="T9" fmla="*/ T8 w 5135"/>
                              <a:gd name="T10" fmla="+- 0 1444 1078"/>
                              <a:gd name="T11" fmla="*/ 1444 h 377"/>
                              <a:gd name="T12" fmla="+- 0 6688 6678"/>
                              <a:gd name="T13" fmla="*/ T12 w 5135"/>
                              <a:gd name="T14" fmla="+- 0 1444 1078"/>
                              <a:gd name="T15" fmla="*/ 1444 h 377"/>
                              <a:gd name="T16" fmla="+- 0 6678 6678"/>
                              <a:gd name="T17" fmla="*/ T16 w 5135"/>
                              <a:gd name="T18" fmla="+- 0 1454 1078"/>
                              <a:gd name="T19" fmla="*/ 1454 h 377"/>
                              <a:gd name="T20" fmla="+- 0 11813 6678"/>
                              <a:gd name="T21" fmla="*/ T20 w 5135"/>
                              <a:gd name="T22" fmla="+- 0 1454 1078"/>
                              <a:gd name="T23" fmla="*/ 1454 h 377"/>
                              <a:gd name="T24" fmla="+- 0 11813 6678"/>
                              <a:gd name="T25" fmla="*/ T24 w 5135"/>
                              <a:gd name="T26" fmla="+- 0 1078 1078"/>
                              <a:gd name="T27" fmla="*/ 1078 h 377"/>
                            </a:gdLst>
                            <a:ahLst/>
                            <a:cxnLst>
                              <a:cxn ang="0">
                                <a:pos x="T1" y="T3"/>
                              </a:cxn>
                              <a:cxn ang="0">
                                <a:pos x="T5" y="T7"/>
                              </a:cxn>
                              <a:cxn ang="0">
                                <a:pos x="T9" y="T11"/>
                              </a:cxn>
                              <a:cxn ang="0">
                                <a:pos x="T13" y="T15"/>
                              </a:cxn>
                              <a:cxn ang="0">
                                <a:pos x="T17" y="T19"/>
                              </a:cxn>
                              <a:cxn ang="0">
                                <a:pos x="T21" y="T23"/>
                              </a:cxn>
                              <a:cxn ang="0">
                                <a:pos x="T25" y="T27"/>
                              </a:cxn>
                            </a:cxnLst>
                            <a:rect l="0" t="0" r="r" b="b"/>
                            <a:pathLst>
                              <a:path w="5135" h="377">
                                <a:moveTo>
                                  <a:pt x="5135" y="0"/>
                                </a:moveTo>
                                <a:lnTo>
                                  <a:pt x="5125" y="10"/>
                                </a:lnTo>
                                <a:lnTo>
                                  <a:pt x="5125" y="366"/>
                                </a:lnTo>
                                <a:lnTo>
                                  <a:pt x="10" y="366"/>
                                </a:lnTo>
                                <a:lnTo>
                                  <a:pt x="0" y="376"/>
                                </a:lnTo>
                                <a:lnTo>
                                  <a:pt x="5135" y="376"/>
                                </a:lnTo>
                                <a:lnTo>
                                  <a:pt x="5135"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docshape43"/>
                        <wps:cNvSpPr txBox="1">
                          <a:spLocks noChangeArrowheads="1"/>
                        </wps:cNvSpPr>
                        <wps:spPr bwMode="auto">
                          <a:xfrm>
                            <a:off x="6668" y="1067"/>
                            <a:ext cx="5155"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7" w14:textId="77777777" w:rsidR="009907FA" w:rsidRDefault="009907FA">
                              <w:pPr>
                                <w:spacing w:before="85"/>
                                <w:ind w:left="39"/>
                                <w:rPr>
                                  <w:rFonts w:ascii="Trebuchet MS"/>
                                  <w:sz w:val="20"/>
                                </w:rPr>
                              </w:pPr>
                              <w:r>
                                <w:rPr>
                                  <w:rFonts w:ascii="Trebuchet MS"/>
                                  <w:color w:val="231F20"/>
                                  <w:w w:val="90"/>
                                  <w:sz w:val="20"/>
                                </w:rPr>
                                <w:t>Senior</w:t>
                              </w:r>
                              <w:r>
                                <w:rPr>
                                  <w:rFonts w:ascii="Trebuchet MS"/>
                                  <w:color w:val="231F20"/>
                                  <w:spacing w:val="-8"/>
                                  <w:w w:val="90"/>
                                  <w:sz w:val="20"/>
                                </w:rPr>
                                <w:t xml:space="preserve"> </w:t>
                              </w:r>
                              <w:r>
                                <w:rPr>
                                  <w:rFonts w:ascii="Trebuchet MS"/>
                                  <w:color w:val="231F20"/>
                                  <w:w w:val="90"/>
                                  <w:sz w:val="20"/>
                                </w:rPr>
                                <w:t>Director,</w:t>
                              </w:r>
                              <w:r>
                                <w:rPr>
                                  <w:rFonts w:ascii="Trebuchet MS"/>
                                  <w:color w:val="231F20"/>
                                  <w:spacing w:val="-8"/>
                                  <w:w w:val="90"/>
                                  <w:sz w:val="20"/>
                                </w:rPr>
                                <w:t xml:space="preserve"> </w:t>
                              </w:r>
                              <w:r>
                                <w:rPr>
                                  <w:rFonts w:ascii="Trebuchet MS"/>
                                  <w:color w:val="231F20"/>
                                  <w:w w:val="90"/>
                                  <w:sz w:val="20"/>
                                </w:rPr>
                                <w:t>Finance,</w:t>
                              </w:r>
                              <w:r>
                                <w:rPr>
                                  <w:rFonts w:ascii="Trebuchet MS"/>
                                  <w:color w:val="231F20"/>
                                  <w:spacing w:val="-8"/>
                                  <w:w w:val="90"/>
                                  <w:sz w:val="20"/>
                                </w:rPr>
                                <w:t xml:space="preserve"> </w:t>
                              </w:r>
                              <w:r>
                                <w:rPr>
                                  <w:rFonts w:ascii="Trebuchet MS"/>
                                  <w:color w:val="231F20"/>
                                  <w:w w:val="90"/>
                                  <w:sz w:val="20"/>
                                </w:rPr>
                                <w:t>Baystate</w:t>
                              </w:r>
                              <w:r>
                                <w:rPr>
                                  <w:rFonts w:ascii="Trebuchet MS"/>
                                  <w:color w:val="231F20"/>
                                  <w:spacing w:val="-8"/>
                                  <w:w w:val="90"/>
                                  <w:sz w:val="20"/>
                                </w:rPr>
                                <w:t xml:space="preserve"> </w:t>
                              </w:r>
                              <w:r>
                                <w:rPr>
                                  <w:rFonts w:ascii="Trebuchet MS"/>
                                  <w:color w:val="231F20"/>
                                  <w:w w:val="90"/>
                                  <w:sz w:val="20"/>
                                </w:rPr>
                                <w:t>Health,</w:t>
                              </w:r>
                              <w:r>
                                <w:rPr>
                                  <w:rFonts w:ascii="Trebuchet MS"/>
                                  <w:color w:val="231F20"/>
                                  <w:spacing w:val="-8"/>
                                  <w:w w:val="90"/>
                                  <w:sz w:val="20"/>
                                </w:rPr>
                                <w:t xml:space="preserve"> </w:t>
                              </w:r>
                              <w:r>
                                <w:rPr>
                                  <w:rFonts w:ascii="Trebuchet MS"/>
                                  <w:color w:val="231F20"/>
                                  <w:spacing w:val="-4"/>
                                  <w:w w:val="90"/>
                                  <w:sz w:val="20"/>
                                </w:rPr>
                                <w:t>Inc.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0" id="docshapegroup39" o:spid="_x0000_s1061" alt="Title: Title - Description: Senior Director, Finance, Baystate Health, Inc." style="position:absolute;left:0;text-align:left;margin-left:333.4pt;margin-top:53.4pt;width:257.75pt;height:19.85pt;z-index:251379712;mso-position-horizontal-relative:page" coordorigin="6668,1068" coordsize="515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">
                <v:shape id="docshape40" o:spid="_x0000_s1062" style="position:absolute;left:6668;top:1067;width:5155;height:397;visibility:visible;mso-wrap-style:square;v-text-anchor:top" coordsize="51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" path="m5155,r-10,l5145,10r,376l10,386,10,10r5135,l5145,,,,,396r5155,l5155,xe" fillcolor="#231f20" stroked="f">
                  <v:path arrowok="t" o:connecttype="custom" o:connectlocs="5155,1068;5145,1068;5145,1078;5145,1454;10,1454;10,1078;5145,1078;5145,1068;0,1068;0,1464;5155,1464;5155,1068" o:connectangles="0,0,0,0,0,0,0,0,0,0,0,0"/>
                </v:shape>
                <v:shape id="docshape41" o:spid="_x0000_s1063" style="position:absolute;left:6678;top:1077;width:5135;height:377;visibility:visible;mso-wrap-style:square;v-text-anchor:top" coordsize="513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" path="m5135,l,,,376,10,366,10,10r5115,l5135,xe" fillcolor="#818386" stroked="f">
                  <v:path arrowok="t" o:connecttype="custom" o:connectlocs="5135,1078;0,1078;0,1454;10,1444;10,1088;5125,1088;5135,1078" o:connectangles="0,0,0,0,0,0,0"/>
                </v:shape>
                <v:shape id="docshape42" o:spid="_x0000_s1064" style="position:absolute;left:6678;top:1077;width:5135;height:377;visibility:visible;mso-wrap-style:square;v-text-anchor:top" coordsize="513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" path="m5135,r-10,10l5125,366,10,366,,376r5135,l5135,xe" fillcolor="#d4d0c8" stroked="f">
                  <v:path arrowok="t" o:connecttype="custom" o:connectlocs="5135,1078;5125,1088;5125,1444;10,1444;0,1454;5135,1454;5135,1078" o:connectangles="0,0,0,0,0,0,0"/>
                </v:shape>
                <v:shape id="docshape43" o:spid="_x0000_s1065" type="#_x0000_t202" style="position:absolute;left:6668;top:1067;width:5155;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" filled="f" stroked="f">
                  <v:textbox inset="0,0,0,0">
                    <w:txbxContent>
                      <w:p w14:paraId="705E2187" w14:textId="77777777" w:rsidR="009907FA" w:rsidRDefault="009907FA">
                        <w:pPr>
                          <w:spacing w:before="85"/>
                          <w:ind w:left="39"/>
                          <w:rPr>
                            <w:rFonts w:ascii="Trebuchet MS"/>
                            <w:sz w:val="20"/>
                          </w:rPr>
                        </w:pPr>
                        <w:r>
                          <w:rPr>
                            <w:rFonts w:ascii="Trebuchet MS"/>
                            <w:color w:val="231F20"/>
                            <w:w w:val="90"/>
                            <w:sz w:val="20"/>
                          </w:rPr>
                          <w:t>Senior</w:t>
                        </w:r>
                        <w:r>
                          <w:rPr>
                            <w:rFonts w:ascii="Trebuchet MS"/>
                            <w:color w:val="231F20"/>
                            <w:spacing w:val="-8"/>
                            <w:w w:val="90"/>
                            <w:sz w:val="20"/>
                          </w:rPr>
                          <w:t xml:space="preserve"> </w:t>
                        </w:r>
                        <w:r>
                          <w:rPr>
                            <w:rFonts w:ascii="Trebuchet MS"/>
                            <w:color w:val="231F20"/>
                            <w:w w:val="90"/>
                            <w:sz w:val="20"/>
                          </w:rPr>
                          <w:t>Director,</w:t>
                        </w:r>
                        <w:r>
                          <w:rPr>
                            <w:rFonts w:ascii="Trebuchet MS"/>
                            <w:color w:val="231F20"/>
                            <w:spacing w:val="-8"/>
                            <w:w w:val="90"/>
                            <w:sz w:val="20"/>
                          </w:rPr>
                          <w:t xml:space="preserve"> </w:t>
                        </w:r>
                        <w:r>
                          <w:rPr>
                            <w:rFonts w:ascii="Trebuchet MS"/>
                            <w:color w:val="231F20"/>
                            <w:w w:val="90"/>
                            <w:sz w:val="20"/>
                          </w:rPr>
                          <w:t>Finance,</w:t>
                        </w:r>
                        <w:r>
                          <w:rPr>
                            <w:rFonts w:ascii="Trebuchet MS"/>
                            <w:color w:val="231F20"/>
                            <w:spacing w:val="-8"/>
                            <w:w w:val="90"/>
                            <w:sz w:val="20"/>
                          </w:rPr>
                          <w:t xml:space="preserve"> </w:t>
                        </w:r>
                        <w:proofErr w:type="spellStart"/>
                        <w:r>
                          <w:rPr>
                            <w:rFonts w:ascii="Trebuchet MS"/>
                            <w:color w:val="231F20"/>
                            <w:w w:val="90"/>
                            <w:sz w:val="20"/>
                          </w:rPr>
                          <w:t>Baystate</w:t>
                        </w:r>
                        <w:proofErr w:type="spellEnd"/>
                        <w:r>
                          <w:rPr>
                            <w:rFonts w:ascii="Trebuchet MS"/>
                            <w:color w:val="231F20"/>
                            <w:spacing w:val="-8"/>
                            <w:w w:val="90"/>
                            <w:sz w:val="20"/>
                          </w:rPr>
                          <w:t xml:space="preserve"> </w:t>
                        </w:r>
                        <w:r>
                          <w:rPr>
                            <w:rFonts w:ascii="Trebuchet MS"/>
                            <w:color w:val="231F20"/>
                            <w:w w:val="90"/>
                            <w:sz w:val="20"/>
                          </w:rPr>
                          <w:t>Health,</w:t>
                        </w:r>
                        <w:r>
                          <w:rPr>
                            <w:rFonts w:ascii="Trebuchet MS"/>
                            <w:color w:val="231F20"/>
                            <w:spacing w:val="-8"/>
                            <w:w w:val="90"/>
                            <w:sz w:val="20"/>
                          </w:rPr>
                          <w:t xml:space="preserve"> </w:t>
                        </w:r>
                        <w:r>
                          <w:rPr>
                            <w:rFonts w:ascii="Trebuchet MS"/>
                            <w:color w:val="231F20"/>
                            <w:spacing w:val="-4"/>
                            <w:w w:val="90"/>
                            <w:sz w:val="20"/>
                          </w:rPr>
                          <w:t>Inc.</w:t>
                        </w:r>
                      </w:p>
                    </w:txbxContent>
                  </v:textbox>
                </v:shape>
                <w10:wrap anchorx="page"/>
              </v:group>
            </w:pict>
          </mc:Fallback>
        </mc:AlternateContent>
      </w:r>
      <w:r w:rsidR="00F10041">
        <w:rPr>
          <w:rFonts w:ascii="Trebuchet MS"/>
          <w:color w:val="231F20"/>
          <w:w w:val="95"/>
          <w:sz w:val="20"/>
        </w:rPr>
        <w:t>Mailing</w:t>
      </w:r>
      <w:r w:rsidR="00F10041">
        <w:rPr>
          <w:rFonts w:ascii="Trebuchet MS"/>
          <w:color w:val="231F20"/>
          <w:spacing w:val="-15"/>
          <w:w w:val="95"/>
          <w:sz w:val="20"/>
        </w:rPr>
        <w:t xml:space="preserve"> </w:t>
      </w:r>
      <w:r w:rsidR="00F10041">
        <w:rPr>
          <w:rFonts w:ascii="Trebuchet MS"/>
          <w:color w:val="231F20"/>
          <w:w w:val="95"/>
          <w:sz w:val="20"/>
        </w:rPr>
        <w:t xml:space="preserve">Address: </w:t>
      </w:r>
      <w:r w:rsidR="00F10041">
        <w:rPr>
          <w:rFonts w:ascii="Trebuchet MS"/>
          <w:color w:val="231F20"/>
          <w:spacing w:val="-2"/>
          <w:sz w:val="20"/>
        </w:rPr>
        <w:t>City:</w:t>
      </w:r>
    </w:p>
    <w:p w14:paraId="705DEB7A" w14:textId="77777777" w:rsidR="00071548" w:rsidRDefault="00F10041">
      <w:pPr>
        <w:rPr>
          <w:rFonts w:ascii="Trebuchet MS"/>
          <w:sz w:val="24"/>
        </w:rPr>
      </w:pPr>
      <w:r>
        <w:br w:type="column"/>
      </w:r>
    </w:p>
    <w:p w14:paraId="705DEB7B" w14:textId="77777777" w:rsidR="00071548" w:rsidRDefault="00071548">
      <w:pPr>
        <w:pStyle w:val="BodyText"/>
        <w:spacing w:before="9"/>
        <w:rPr>
          <w:rFonts w:ascii="Trebuchet MS"/>
          <w:sz w:val="28"/>
        </w:rPr>
      </w:pPr>
    </w:p>
    <w:p w14:paraId="705DEB7C" w14:textId="77777777" w:rsidR="00071548" w:rsidRDefault="00F10041">
      <w:pPr>
        <w:ind w:left="176"/>
        <w:rPr>
          <w:rFonts w:ascii="Trebuchet MS"/>
          <w:sz w:val="20"/>
        </w:rPr>
      </w:pPr>
      <w:r>
        <w:rPr>
          <w:rFonts w:ascii="Trebuchet MS"/>
          <w:color w:val="231F20"/>
          <w:spacing w:val="-2"/>
          <w:w w:val="90"/>
          <w:sz w:val="20"/>
        </w:rPr>
        <w:t>State:</w:t>
      </w:r>
    </w:p>
    <w:p w14:paraId="705DEB7D" w14:textId="77777777" w:rsidR="00071548" w:rsidRDefault="00F10041">
      <w:pPr>
        <w:rPr>
          <w:rFonts w:ascii="Trebuchet MS"/>
          <w:sz w:val="24"/>
        </w:rPr>
      </w:pPr>
      <w:r>
        <w:br w:type="column"/>
      </w:r>
    </w:p>
    <w:p w14:paraId="705DEB7E" w14:textId="77777777" w:rsidR="00071548" w:rsidRDefault="00071548">
      <w:pPr>
        <w:pStyle w:val="BodyText"/>
        <w:spacing w:before="11"/>
        <w:rPr>
          <w:rFonts w:ascii="Trebuchet MS"/>
          <w:sz w:val="25"/>
        </w:rPr>
      </w:pPr>
    </w:p>
    <w:p w14:paraId="705DEB7F" w14:textId="77777777" w:rsidR="00071548" w:rsidRDefault="00F10041">
      <w:pPr>
        <w:ind w:left="176"/>
        <w:rPr>
          <w:rFonts w:ascii="Trebuchet MS"/>
          <w:sz w:val="20"/>
        </w:rPr>
      </w:pPr>
      <w:r>
        <w:rPr>
          <w:rFonts w:ascii="Trebuchet MS"/>
          <w:color w:val="231F20"/>
          <w:w w:val="95"/>
          <w:sz w:val="20"/>
        </w:rPr>
        <w:t>Zip</w:t>
      </w:r>
      <w:r>
        <w:rPr>
          <w:rFonts w:ascii="Trebuchet MS"/>
          <w:color w:val="231F20"/>
          <w:spacing w:val="-10"/>
          <w:w w:val="95"/>
          <w:sz w:val="20"/>
        </w:rPr>
        <w:t xml:space="preserve"> </w:t>
      </w:r>
      <w:r>
        <w:rPr>
          <w:rFonts w:ascii="Trebuchet MS"/>
          <w:color w:val="231F20"/>
          <w:spacing w:val="-2"/>
          <w:sz w:val="20"/>
        </w:rPr>
        <w:t>Code:</w:t>
      </w:r>
    </w:p>
    <w:p w14:paraId="705DEB80" w14:textId="77777777" w:rsidR="00071548" w:rsidRDefault="00071548">
      <w:pPr>
        <w:rPr>
          <w:rFonts w:ascii="Trebuchet MS"/>
          <w:sz w:val="20"/>
        </w:rPr>
        <w:sectPr w:rsidR="00071548">
          <w:type w:val="continuous"/>
          <w:pgSz w:w="12240" w:h="15840"/>
          <w:pgMar w:top="1500" w:right="240" w:bottom="280" w:left="240" w:header="0" w:footer="223" w:gutter="0"/>
          <w:cols w:num="3" w:space="720" w:equalWidth="0">
            <w:col w:w="1594" w:space="3593"/>
            <w:col w:w="686" w:space="1834"/>
            <w:col w:w="4053"/>
          </w:cols>
        </w:sectPr>
      </w:pPr>
    </w:p>
    <w:p w14:paraId="705DEB81" w14:textId="48AFB897" w:rsidR="00071548" w:rsidRDefault="00751267">
      <w:pPr>
        <w:tabs>
          <w:tab w:val="left" w:pos="5936"/>
        </w:tabs>
        <w:spacing w:before="3"/>
        <w:ind w:left="176"/>
        <w:rPr>
          <w:rFonts w:ascii="Trebuchet MS"/>
          <w:sz w:val="20"/>
        </w:rPr>
      </w:pPr>
      <w:r>
        <w:rPr>
          <w:noProof/>
        </w:rPr>
        <mc:AlternateContent>
          <mc:Choice Requires="wpg">
            <w:drawing>
              <wp:anchor distT="0" distB="0" distL="114300" distR="114300" simplePos="0" relativeHeight="251380736" behindDoc="0" locked="0" layoutInCell="1" allowOverlap="1" wp14:anchorId="705E18D1" wp14:editId="09697AE3">
                <wp:simplePos x="0" y="0"/>
                <wp:positionH relativeFrom="page">
                  <wp:posOffset>1376045</wp:posOffset>
                </wp:positionH>
                <wp:positionV relativeFrom="paragraph">
                  <wp:posOffset>271780</wp:posOffset>
                </wp:positionV>
                <wp:extent cx="6131560" cy="252095"/>
                <wp:effectExtent l="0" t="0" r="0" b="0"/>
                <wp:wrapNone/>
                <wp:docPr id="960" name="docshapegroup44" descr="280 Chestnut Street, 3rd Floor" title="Mailing Addr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1560" cy="252095"/>
                          <a:chOff x="2167" y="428"/>
                          <a:chExt cx="9656" cy="397"/>
                        </a:xfrm>
                      </wpg:grpSpPr>
                      <wps:wsp>
                        <wps:cNvPr id="961" name="docshape45"/>
                        <wps:cNvSpPr>
                          <a:spLocks/>
                        </wps:cNvSpPr>
                        <wps:spPr bwMode="auto">
                          <a:xfrm>
                            <a:off x="2167" y="427"/>
                            <a:ext cx="9656" cy="397"/>
                          </a:xfrm>
                          <a:custGeom>
                            <a:avLst/>
                            <a:gdLst>
                              <a:gd name="T0" fmla="+- 0 11823 2167"/>
                              <a:gd name="T1" fmla="*/ T0 w 9656"/>
                              <a:gd name="T2" fmla="+- 0 428 428"/>
                              <a:gd name="T3" fmla="*/ 428 h 397"/>
                              <a:gd name="T4" fmla="+- 0 11813 2167"/>
                              <a:gd name="T5" fmla="*/ T4 w 9656"/>
                              <a:gd name="T6" fmla="+- 0 438 428"/>
                              <a:gd name="T7" fmla="*/ 438 h 397"/>
                              <a:gd name="T8" fmla="+- 0 11813 2167"/>
                              <a:gd name="T9" fmla="*/ T8 w 9656"/>
                              <a:gd name="T10" fmla="+- 0 814 428"/>
                              <a:gd name="T11" fmla="*/ 814 h 397"/>
                              <a:gd name="T12" fmla="+- 0 2177 2167"/>
                              <a:gd name="T13" fmla="*/ T12 w 9656"/>
                              <a:gd name="T14" fmla="+- 0 814 428"/>
                              <a:gd name="T15" fmla="*/ 814 h 397"/>
                              <a:gd name="T16" fmla="+- 0 2167 2167"/>
                              <a:gd name="T17" fmla="*/ T16 w 9656"/>
                              <a:gd name="T18" fmla="+- 0 824 428"/>
                              <a:gd name="T19" fmla="*/ 824 h 397"/>
                              <a:gd name="T20" fmla="+- 0 11823 2167"/>
                              <a:gd name="T21" fmla="*/ T20 w 9656"/>
                              <a:gd name="T22" fmla="+- 0 824 428"/>
                              <a:gd name="T23" fmla="*/ 824 h 397"/>
                              <a:gd name="T24" fmla="+- 0 11823 2167"/>
                              <a:gd name="T25" fmla="*/ T24 w 9656"/>
                              <a:gd name="T26" fmla="+- 0 428 428"/>
                              <a:gd name="T27" fmla="*/ 428 h 397"/>
                              <a:gd name="T28" fmla="+- 0 11823 2167"/>
                              <a:gd name="T29" fmla="*/ T28 w 9656"/>
                              <a:gd name="T30" fmla="+- 0 428 428"/>
                              <a:gd name="T31" fmla="*/ 428 h 397"/>
                              <a:gd name="T32" fmla="+- 0 2167 2167"/>
                              <a:gd name="T33" fmla="*/ T32 w 9656"/>
                              <a:gd name="T34" fmla="+- 0 428 428"/>
                              <a:gd name="T35" fmla="*/ 428 h 397"/>
                              <a:gd name="T36" fmla="+- 0 2167 2167"/>
                              <a:gd name="T37" fmla="*/ T36 w 9656"/>
                              <a:gd name="T38" fmla="+- 0 824 428"/>
                              <a:gd name="T39" fmla="*/ 824 h 397"/>
                              <a:gd name="T40" fmla="+- 0 2177 2167"/>
                              <a:gd name="T41" fmla="*/ T40 w 9656"/>
                              <a:gd name="T42" fmla="+- 0 814 428"/>
                              <a:gd name="T43" fmla="*/ 814 h 397"/>
                              <a:gd name="T44" fmla="+- 0 2177 2167"/>
                              <a:gd name="T45" fmla="*/ T44 w 9656"/>
                              <a:gd name="T46" fmla="+- 0 438 428"/>
                              <a:gd name="T47" fmla="*/ 438 h 397"/>
                              <a:gd name="T48" fmla="+- 0 11813 2167"/>
                              <a:gd name="T49" fmla="*/ T48 w 9656"/>
                              <a:gd name="T50" fmla="+- 0 438 428"/>
                              <a:gd name="T51" fmla="*/ 438 h 397"/>
                              <a:gd name="T52" fmla="+- 0 11823 2167"/>
                              <a:gd name="T53" fmla="*/ T52 w 9656"/>
                              <a:gd name="T54" fmla="+- 0 428 428"/>
                              <a:gd name="T55" fmla="*/ 42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56" h="397">
                                <a:moveTo>
                                  <a:pt x="9656" y="0"/>
                                </a:moveTo>
                                <a:lnTo>
                                  <a:pt x="9646" y="10"/>
                                </a:lnTo>
                                <a:lnTo>
                                  <a:pt x="9646" y="386"/>
                                </a:lnTo>
                                <a:lnTo>
                                  <a:pt x="10" y="386"/>
                                </a:lnTo>
                                <a:lnTo>
                                  <a:pt x="0" y="396"/>
                                </a:lnTo>
                                <a:lnTo>
                                  <a:pt x="9656" y="396"/>
                                </a:lnTo>
                                <a:lnTo>
                                  <a:pt x="9656" y="0"/>
                                </a:lnTo>
                                <a:close/>
                                <a:moveTo>
                                  <a:pt x="9656" y="0"/>
                                </a:moveTo>
                                <a:lnTo>
                                  <a:pt x="0" y="0"/>
                                </a:lnTo>
                                <a:lnTo>
                                  <a:pt x="0" y="396"/>
                                </a:lnTo>
                                <a:lnTo>
                                  <a:pt x="10" y="386"/>
                                </a:lnTo>
                                <a:lnTo>
                                  <a:pt x="10" y="10"/>
                                </a:lnTo>
                                <a:lnTo>
                                  <a:pt x="9646" y="10"/>
                                </a:lnTo>
                                <a:lnTo>
                                  <a:pt x="96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docshape46"/>
                        <wps:cNvSpPr>
                          <a:spLocks/>
                        </wps:cNvSpPr>
                        <wps:spPr bwMode="auto">
                          <a:xfrm>
                            <a:off x="2177" y="437"/>
                            <a:ext cx="9636" cy="377"/>
                          </a:xfrm>
                          <a:custGeom>
                            <a:avLst/>
                            <a:gdLst>
                              <a:gd name="T0" fmla="+- 0 11813 2177"/>
                              <a:gd name="T1" fmla="*/ T0 w 9636"/>
                              <a:gd name="T2" fmla="+- 0 438 438"/>
                              <a:gd name="T3" fmla="*/ 438 h 377"/>
                              <a:gd name="T4" fmla="+- 0 2177 2177"/>
                              <a:gd name="T5" fmla="*/ T4 w 9636"/>
                              <a:gd name="T6" fmla="+- 0 438 438"/>
                              <a:gd name="T7" fmla="*/ 438 h 377"/>
                              <a:gd name="T8" fmla="+- 0 2177 2177"/>
                              <a:gd name="T9" fmla="*/ T8 w 9636"/>
                              <a:gd name="T10" fmla="+- 0 814 438"/>
                              <a:gd name="T11" fmla="*/ 814 h 377"/>
                              <a:gd name="T12" fmla="+- 0 2187 2177"/>
                              <a:gd name="T13" fmla="*/ T12 w 9636"/>
                              <a:gd name="T14" fmla="+- 0 804 438"/>
                              <a:gd name="T15" fmla="*/ 804 h 377"/>
                              <a:gd name="T16" fmla="+- 0 2187 2177"/>
                              <a:gd name="T17" fmla="*/ T16 w 9636"/>
                              <a:gd name="T18" fmla="+- 0 448 438"/>
                              <a:gd name="T19" fmla="*/ 448 h 377"/>
                              <a:gd name="T20" fmla="+- 0 11803 2177"/>
                              <a:gd name="T21" fmla="*/ T20 w 9636"/>
                              <a:gd name="T22" fmla="+- 0 448 438"/>
                              <a:gd name="T23" fmla="*/ 448 h 377"/>
                              <a:gd name="T24" fmla="+- 0 11813 2177"/>
                              <a:gd name="T25" fmla="*/ T24 w 9636"/>
                              <a:gd name="T26" fmla="+- 0 438 438"/>
                              <a:gd name="T27" fmla="*/ 438 h 377"/>
                            </a:gdLst>
                            <a:ahLst/>
                            <a:cxnLst>
                              <a:cxn ang="0">
                                <a:pos x="T1" y="T3"/>
                              </a:cxn>
                              <a:cxn ang="0">
                                <a:pos x="T5" y="T7"/>
                              </a:cxn>
                              <a:cxn ang="0">
                                <a:pos x="T9" y="T11"/>
                              </a:cxn>
                              <a:cxn ang="0">
                                <a:pos x="T13" y="T15"/>
                              </a:cxn>
                              <a:cxn ang="0">
                                <a:pos x="T17" y="T19"/>
                              </a:cxn>
                              <a:cxn ang="0">
                                <a:pos x="T21" y="T23"/>
                              </a:cxn>
                              <a:cxn ang="0">
                                <a:pos x="T25" y="T27"/>
                              </a:cxn>
                            </a:cxnLst>
                            <a:rect l="0" t="0" r="r" b="b"/>
                            <a:pathLst>
                              <a:path w="9636" h="377">
                                <a:moveTo>
                                  <a:pt x="9636" y="0"/>
                                </a:moveTo>
                                <a:lnTo>
                                  <a:pt x="0" y="0"/>
                                </a:lnTo>
                                <a:lnTo>
                                  <a:pt x="0" y="376"/>
                                </a:lnTo>
                                <a:lnTo>
                                  <a:pt x="10" y="366"/>
                                </a:lnTo>
                                <a:lnTo>
                                  <a:pt x="10" y="10"/>
                                </a:lnTo>
                                <a:lnTo>
                                  <a:pt x="9626" y="10"/>
                                </a:lnTo>
                                <a:lnTo>
                                  <a:pt x="963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docshape47"/>
                        <wps:cNvSpPr>
                          <a:spLocks/>
                        </wps:cNvSpPr>
                        <wps:spPr bwMode="auto">
                          <a:xfrm>
                            <a:off x="2177" y="437"/>
                            <a:ext cx="9636" cy="377"/>
                          </a:xfrm>
                          <a:custGeom>
                            <a:avLst/>
                            <a:gdLst>
                              <a:gd name="T0" fmla="+- 0 11813 2177"/>
                              <a:gd name="T1" fmla="*/ T0 w 9636"/>
                              <a:gd name="T2" fmla="+- 0 438 438"/>
                              <a:gd name="T3" fmla="*/ 438 h 377"/>
                              <a:gd name="T4" fmla="+- 0 11803 2177"/>
                              <a:gd name="T5" fmla="*/ T4 w 9636"/>
                              <a:gd name="T6" fmla="+- 0 448 438"/>
                              <a:gd name="T7" fmla="*/ 448 h 377"/>
                              <a:gd name="T8" fmla="+- 0 11803 2177"/>
                              <a:gd name="T9" fmla="*/ T8 w 9636"/>
                              <a:gd name="T10" fmla="+- 0 804 438"/>
                              <a:gd name="T11" fmla="*/ 804 h 377"/>
                              <a:gd name="T12" fmla="+- 0 2187 2177"/>
                              <a:gd name="T13" fmla="*/ T12 w 9636"/>
                              <a:gd name="T14" fmla="+- 0 804 438"/>
                              <a:gd name="T15" fmla="*/ 804 h 377"/>
                              <a:gd name="T16" fmla="+- 0 2177 2177"/>
                              <a:gd name="T17" fmla="*/ T16 w 9636"/>
                              <a:gd name="T18" fmla="+- 0 814 438"/>
                              <a:gd name="T19" fmla="*/ 814 h 377"/>
                              <a:gd name="T20" fmla="+- 0 11813 2177"/>
                              <a:gd name="T21" fmla="*/ T20 w 9636"/>
                              <a:gd name="T22" fmla="+- 0 814 438"/>
                              <a:gd name="T23" fmla="*/ 814 h 377"/>
                              <a:gd name="T24" fmla="+- 0 11813 2177"/>
                              <a:gd name="T25" fmla="*/ T24 w 9636"/>
                              <a:gd name="T26" fmla="+- 0 438 438"/>
                              <a:gd name="T27" fmla="*/ 438 h 377"/>
                            </a:gdLst>
                            <a:ahLst/>
                            <a:cxnLst>
                              <a:cxn ang="0">
                                <a:pos x="T1" y="T3"/>
                              </a:cxn>
                              <a:cxn ang="0">
                                <a:pos x="T5" y="T7"/>
                              </a:cxn>
                              <a:cxn ang="0">
                                <a:pos x="T9" y="T11"/>
                              </a:cxn>
                              <a:cxn ang="0">
                                <a:pos x="T13" y="T15"/>
                              </a:cxn>
                              <a:cxn ang="0">
                                <a:pos x="T17" y="T19"/>
                              </a:cxn>
                              <a:cxn ang="0">
                                <a:pos x="T21" y="T23"/>
                              </a:cxn>
                              <a:cxn ang="0">
                                <a:pos x="T25" y="T27"/>
                              </a:cxn>
                            </a:cxnLst>
                            <a:rect l="0" t="0" r="r" b="b"/>
                            <a:pathLst>
                              <a:path w="9636" h="377">
                                <a:moveTo>
                                  <a:pt x="9636" y="0"/>
                                </a:moveTo>
                                <a:lnTo>
                                  <a:pt x="9626" y="10"/>
                                </a:lnTo>
                                <a:lnTo>
                                  <a:pt x="9626" y="366"/>
                                </a:lnTo>
                                <a:lnTo>
                                  <a:pt x="10" y="366"/>
                                </a:lnTo>
                                <a:lnTo>
                                  <a:pt x="0" y="376"/>
                                </a:lnTo>
                                <a:lnTo>
                                  <a:pt x="9636" y="376"/>
                                </a:lnTo>
                                <a:lnTo>
                                  <a:pt x="963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docshape48"/>
                        <wps:cNvSpPr txBox="1">
                          <a:spLocks noChangeArrowheads="1"/>
                        </wps:cNvSpPr>
                        <wps:spPr bwMode="auto">
                          <a:xfrm>
                            <a:off x="2167" y="427"/>
                            <a:ext cx="9656"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8" w14:textId="77777777" w:rsidR="009907FA" w:rsidRDefault="009907FA">
                              <w:pPr>
                                <w:spacing w:before="85"/>
                                <w:ind w:left="39"/>
                                <w:rPr>
                                  <w:rFonts w:ascii="Trebuchet MS"/>
                                  <w:sz w:val="20"/>
                                </w:rPr>
                              </w:pPr>
                              <w:r>
                                <w:rPr>
                                  <w:rFonts w:ascii="Trebuchet MS"/>
                                  <w:color w:val="231F20"/>
                                  <w:w w:val="90"/>
                                  <w:sz w:val="20"/>
                                </w:rPr>
                                <w:t>280</w:t>
                              </w:r>
                              <w:r>
                                <w:rPr>
                                  <w:rFonts w:ascii="Trebuchet MS"/>
                                  <w:color w:val="231F20"/>
                                  <w:spacing w:val="-6"/>
                                  <w:sz w:val="20"/>
                                </w:rPr>
                                <w:t xml:space="preserve"> </w:t>
                              </w:r>
                              <w:r>
                                <w:rPr>
                                  <w:rFonts w:ascii="Trebuchet MS"/>
                                  <w:color w:val="231F20"/>
                                  <w:w w:val="90"/>
                                  <w:sz w:val="20"/>
                                </w:rPr>
                                <w:t>Chestnut</w:t>
                              </w:r>
                              <w:r>
                                <w:rPr>
                                  <w:rFonts w:ascii="Trebuchet MS"/>
                                  <w:color w:val="231F20"/>
                                  <w:spacing w:val="-5"/>
                                  <w:sz w:val="20"/>
                                </w:rPr>
                                <w:t xml:space="preserve"> </w:t>
                              </w:r>
                              <w:r>
                                <w:rPr>
                                  <w:rFonts w:ascii="Trebuchet MS"/>
                                  <w:color w:val="231F20"/>
                                  <w:w w:val="90"/>
                                  <w:sz w:val="20"/>
                                </w:rPr>
                                <w:t>Street,</w:t>
                              </w:r>
                              <w:r>
                                <w:rPr>
                                  <w:rFonts w:ascii="Trebuchet MS"/>
                                  <w:color w:val="231F20"/>
                                  <w:spacing w:val="-5"/>
                                  <w:sz w:val="20"/>
                                </w:rPr>
                                <w:t xml:space="preserve"> </w:t>
                              </w:r>
                              <w:r>
                                <w:rPr>
                                  <w:rFonts w:ascii="Trebuchet MS"/>
                                  <w:color w:val="231F20"/>
                                  <w:w w:val="90"/>
                                  <w:sz w:val="20"/>
                                </w:rPr>
                                <w:t>3rd</w:t>
                              </w:r>
                              <w:r>
                                <w:rPr>
                                  <w:rFonts w:ascii="Trebuchet MS"/>
                                  <w:color w:val="231F20"/>
                                  <w:spacing w:val="-5"/>
                                  <w:sz w:val="20"/>
                                </w:rPr>
                                <w:t xml:space="preserve"> </w:t>
                              </w:r>
                              <w:r>
                                <w:rPr>
                                  <w:rFonts w:ascii="Trebuchet MS"/>
                                  <w:color w:val="231F20"/>
                                  <w:spacing w:val="-2"/>
                                  <w:w w:val="90"/>
                                  <w:sz w:val="20"/>
                                </w:rPr>
                                <w:t>Floor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1" id="docshapegroup44" o:spid="_x0000_s1066" alt="Title: Mailing Address - Description: 280 Chestnut Street, 3rd Floor" style="position:absolute;left:0;text-align:left;margin-left:108.35pt;margin-top:21.4pt;width:482.8pt;height:19.85pt;z-index:251380736;mso-position-horizontal-relative:page" coordorigin="2167,428" coordsize="965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">
                <v:shape id="docshape45" o:spid="_x0000_s1067" style="position:absolute;left:2167;top:427;width:9656;height:397;visibility:visible;mso-wrap-style:square;v-text-anchor:top" coordsize="965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" path="m9656,r-10,10l9646,386,10,386,,396r9656,l9656,xm9656,l,,,396,10,386,10,10r9636,l9656,xe" fillcolor="#231f20" stroked="f">
                  <v:path arrowok="t" o:connecttype="custom" o:connectlocs="9656,428;9646,438;9646,814;10,814;0,824;9656,824;9656,428;9656,428;0,428;0,824;10,814;10,438;9646,438;9656,428" o:connectangles="0,0,0,0,0,0,0,0,0,0,0,0,0,0"/>
                </v:shape>
                <v:shape id="docshape46" o:spid="_x0000_s1068" style="position:absolute;left:2177;top:437;width:9636;height:377;visibility:visible;mso-wrap-style:square;v-text-anchor:top" coordsize="963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" path="m9636,l,,,376,10,366,10,10r9616,l9636,xe" fillcolor="#818386" stroked="f">
                  <v:path arrowok="t" o:connecttype="custom" o:connectlocs="9636,438;0,438;0,814;10,804;10,448;9626,448;9636,438" o:connectangles="0,0,0,0,0,0,0"/>
                </v:shape>
                <v:shape id="docshape47" o:spid="_x0000_s1069" style="position:absolute;left:2177;top:437;width:9636;height:377;visibility:visible;mso-wrap-style:square;v-text-anchor:top" coordsize="963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" path="m9636,r-10,10l9626,366,10,366,,376r9636,l9636,xe" fillcolor="#d4d0c8" stroked="f">
                  <v:path arrowok="t" o:connecttype="custom" o:connectlocs="9636,438;9626,448;9626,804;10,804;0,814;9636,814;9636,438" o:connectangles="0,0,0,0,0,0,0"/>
                </v:shape>
                <v:shape id="docshape48" o:spid="_x0000_s1070" type="#_x0000_t202" style="position:absolute;left:2167;top:427;width:965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705E2188" w14:textId="77777777" w:rsidR="009907FA" w:rsidRDefault="009907FA">
                        <w:pPr>
                          <w:spacing w:before="85"/>
                          <w:ind w:left="39"/>
                          <w:rPr>
                            <w:rFonts w:ascii="Trebuchet MS"/>
                            <w:sz w:val="20"/>
                          </w:rPr>
                        </w:pPr>
                        <w:r>
                          <w:rPr>
                            <w:rFonts w:ascii="Trebuchet MS"/>
                            <w:color w:val="231F20"/>
                            <w:w w:val="90"/>
                            <w:sz w:val="20"/>
                          </w:rPr>
                          <w:t>280</w:t>
                        </w:r>
                        <w:r>
                          <w:rPr>
                            <w:rFonts w:ascii="Trebuchet MS"/>
                            <w:color w:val="231F20"/>
                            <w:spacing w:val="-6"/>
                            <w:sz w:val="20"/>
                          </w:rPr>
                          <w:t xml:space="preserve"> </w:t>
                        </w:r>
                        <w:r>
                          <w:rPr>
                            <w:rFonts w:ascii="Trebuchet MS"/>
                            <w:color w:val="231F20"/>
                            <w:w w:val="90"/>
                            <w:sz w:val="20"/>
                          </w:rPr>
                          <w:t>Chestnut</w:t>
                        </w:r>
                        <w:r>
                          <w:rPr>
                            <w:rFonts w:ascii="Trebuchet MS"/>
                            <w:color w:val="231F20"/>
                            <w:spacing w:val="-5"/>
                            <w:sz w:val="20"/>
                          </w:rPr>
                          <w:t xml:space="preserve"> </w:t>
                        </w:r>
                        <w:r>
                          <w:rPr>
                            <w:rFonts w:ascii="Trebuchet MS"/>
                            <w:color w:val="231F20"/>
                            <w:w w:val="90"/>
                            <w:sz w:val="20"/>
                          </w:rPr>
                          <w:t>Street,</w:t>
                        </w:r>
                        <w:r>
                          <w:rPr>
                            <w:rFonts w:ascii="Trebuchet MS"/>
                            <w:color w:val="231F20"/>
                            <w:spacing w:val="-5"/>
                            <w:sz w:val="20"/>
                          </w:rPr>
                          <w:t xml:space="preserve"> </w:t>
                        </w:r>
                        <w:r>
                          <w:rPr>
                            <w:rFonts w:ascii="Trebuchet MS"/>
                            <w:color w:val="231F20"/>
                            <w:w w:val="90"/>
                            <w:sz w:val="20"/>
                          </w:rPr>
                          <w:t>3rd</w:t>
                        </w:r>
                        <w:r>
                          <w:rPr>
                            <w:rFonts w:ascii="Trebuchet MS"/>
                            <w:color w:val="231F20"/>
                            <w:spacing w:val="-5"/>
                            <w:sz w:val="20"/>
                          </w:rPr>
                          <w:t xml:space="preserve"> </w:t>
                        </w:r>
                        <w:r>
                          <w:rPr>
                            <w:rFonts w:ascii="Trebuchet MS"/>
                            <w:color w:val="231F20"/>
                            <w:spacing w:val="-2"/>
                            <w:w w:val="90"/>
                            <w:sz w:val="20"/>
                          </w:rPr>
                          <w:t>Floor</w:t>
                        </w:r>
                      </w:p>
                    </w:txbxContent>
                  </v:textbox>
                </v:shape>
                <w10:wrap anchorx="page"/>
              </v:group>
            </w:pict>
          </mc:Fallback>
        </mc:AlternateContent>
      </w:r>
      <w:r w:rsidR="00F10041">
        <w:rPr>
          <w:rFonts w:ascii="Trebuchet MS"/>
          <w:color w:val="231F20"/>
          <w:w w:val="90"/>
          <w:sz w:val="20"/>
        </w:rPr>
        <w:t>Contact</w:t>
      </w:r>
      <w:r w:rsidR="00F10041">
        <w:rPr>
          <w:rFonts w:ascii="Trebuchet MS"/>
          <w:color w:val="231F20"/>
          <w:spacing w:val="2"/>
          <w:sz w:val="20"/>
        </w:rPr>
        <w:t xml:space="preserve"> </w:t>
      </w:r>
      <w:r w:rsidR="00F10041">
        <w:rPr>
          <w:rFonts w:ascii="Trebuchet MS"/>
          <w:color w:val="231F20"/>
          <w:spacing w:val="-2"/>
          <w:sz w:val="20"/>
        </w:rPr>
        <w:t>Person:</w:t>
      </w:r>
      <w:r w:rsidR="00F10041">
        <w:rPr>
          <w:rFonts w:ascii="Trebuchet MS"/>
          <w:color w:val="231F20"/>
          <w:sz w:val="20"/>
        </w:rPr>
        <w:tab/>
      </w:r>
      <w:r w:rsidR="00F10041">
        <w:rPr>
          <w:rFonts w:ascii="Trebuchet MS"/>
          <w:color w:val="231F20"/>
          <w:spacing w:val="-2"/>
          <w:sz w:val="20"/>
        </w:rPr>
        <w:t>Title:</w:t>
      </w:r>
    </w:p>
    <w:p w14:paraId="705DEB82" w14:textId="77777777" w:rsidR="00071548" w:rsidRDefault="00071548">
      <w:pPr>
        <w:pStyle w:val="BodyText"/>
        <w:spacing w:before="1"/>
        <w:rPr>
          <w:rFonts w:ascii="Trebuchet MS"/>
          <w:sz w:val="15"/>
        </w:rPr>
      </w:pPr>
    </w:p>
    <w:p w14:paraId="705DEB83" w14:textId="77777777" w:rsidR="00071548" w:rsidRDefault="00071548">
      <w:pPr>
        <w:rPr>
          <w:rFonts w:ascii="Trebuchet MS"/>
          <w:sz w:val="15"/>
        </w:rPr>
        <w:sectPr w:rsidR="00071548">
          <w:type w:val="continuous"/>
          <w:pgSz w:w="12240" w:h="15840"/>
          <w:pgMar w:top="1500" w:right="240" w:bottom="280" w:left="240" w:header="0" w:footer="223" w:gutter="0"/>
          <w:cols w:space="720"/>
        </w:sectPr>
      </w:pPr>
    </w:p>
    <w:p w14:paraId="705DEB84" w14:textId="3E92D590" w:rsidR="00071548" w:rsidRDefault="00751267">
      <w:pPr>
        <w:spacing w:before="103" w:line="542" w:lineRule="auto"/>
        <w:ind w:left="176" w:right="32"/>
        <w:rPr>
          <w:rFonts w:ascii="Trebuchet MS"/>
          <w:sz w:val="20"/>
        </w:rPr>
      </w:pPr>
      <w:r>
        <w:rPr>
          <w:noProof/>
        </w:rPr>
        <mc:AlternateContent>
          <mc:Choice Requires="wpg">
            <w:drawing>
              <wp:anchor distT="0" distB="0" distL="114300" distR="114300" simplePos="0" relativeHeight="251530240" behindDoc="1" locked="0" layoutInCell="1" allowOverlap="1" wp14:anchorId="705E18D2" wp14:editId="2E9C006D">
                <wp:simplePos x="0" y="0"/>
                <wp:positionH relativeFrom="page">
                  <wp:posOffset>615950</wp:posOffset>
                </wp:positionH>
                <wp:positionV relativeFrom="paragraph">
                  <wp:posOffset>335280</wp:posOffset>
                </wp:positionV>
                <wp:extent cx="2870835" cy="271145"/>
                <wp:effectExtent l="0" t="0" r="0" b="0"/>
                <wp:wrapNone/>
                <wp:docPr id="955" name="docshapegroup49" descr="Springfield" title="C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0835" cy="271145"/>
                          <a:chOff x="970" y="528"/>
                          <a:chExt cx="4521" cy="427"/>
                        </a:xfrm>
                      </wpg:grpSpPr>
                      <wps:wsp>
                        <wps:cNvPr id="956" name="docshape50"/>
                        <wps:cNvSpPr>
                          <a:spLocks/>
                        </wps:cNvSpPr>
                        <wps:spPr bwMode="auto">
                          <a:xfrm>
                            <a:off x="969" y="527"/>
                            <a:ext cx="4521" cy="427"/>
                          </a:xfrm>
                          <a:custGeom>
                            <a:avLst/>
                            <a:gdLst>
                              <a:gd name="T0" fmla="+- 0 5491 970"/>
                              <a:gd name="T1" fmla="*/ T0 w 4521"/>
                              <a:gd name="T2" fmla="+- 0 528 528"/>
                              <a:gd name="T3" fmla="*/ 528 h 427"/>
                              <a:gd name="T4" fmla="+- 0 970 970"/>
                              <a:gd name="T5" fmla="*/ T4 w 4521"/>
                              <a:gd name="T6" fmla="+- 0 528 528"/>
                              <a:gd name="T7" fmla="*/ 528 h 427"/>
                              <a:gd name="T8" fmla="+- 0 970 970"/>
                              <a:gd name="T9" fmla="*/ T8 w 4521"/>
                              <a:gd name="T10" fmla="+- 0 954 528"/>
                              <a:gd name="T11" fmla="*/ 954 h 427"/>
                              <a:gd name="T12" fmla="+- 0 980 970"/>
                              <a:gd name="T13" fmla="*/ T12 w 4521"/>
                              <a:gd name="T14" fmla="+- 0 944 528"/>
                              <a:gd name="T15" fmla="*/ 944 h 427"/>
                              <a:gd name="T16" fmla="+- 0 980 970"/>
                              <a:gd name="T17" fmla="*/ T16 w 4521"/>
                              <a:gd name="T18" fmla="+- 0 538 528"/>
                              <a:gd name="T19" fmla="*/ 538 h 427"/>
                              <a:gd name="T20" fmla="+- 0 5481 970"/>
                              <a:gd name="T21" fmla="*/ T20 w 4521"/>
                              <a:gd name="T22" fmla="+- 0 538 528"/>
                              <a:gd name="T23" fmla="*/ 538 h 427"/>
                              <a:gd name="T24" fmla="+- 0 5491 970"/>
                              <a:gd name="T25" fmla="*/ T24 w 4521"/>
                              <a:gd name="T26" fmla="+- 0 528 528"/>
                              <a:gd name="T27" fmla="*/ 528 h 427"/>
                              <a:gd name="T28" fmla="+- 0 5491 970"/>
                              <a:gd name="T29" fmla="*/ T28 w 4521"/>
                              <a:gd name="T30" fmla="+- 0 528 528"/>
                              <a:gd name="T31" fmla="*/ 528 h 427"/>
                              <a:gd name="T32" fmla="+- 0 5481 970"/>
                              <a:gd name="T33" fmla="*/ T32 w 4521"/>
                              <a:gd name="T34" fmla="+- 0 538 528"/>
                              <a:gd name="T35" fmla="*/ 538 h 427"/>
                              <a:gd name="T36" fmla="+- 0 5481 970"/>
                              <a:gd name="T37" fmla="*/ T36 w 4521"/>
                              <a:gd name="T38" fmla="+- 0 944 528"/>
                              <a:gd name="T39" fmla="*/ 944 h 427"/>
                              <a:gd name="T40" fmla="+- 0 980 970"/>
                              <a:gd name="T41" fmla="*/ T40 w 4521"/>
                              <a:gd name="T42" fmla="+- 0 944 528"/>
                              <a:gd name="T43" fmla="*/ 944 h 427"/>
                              <a:gd name="T44" fmla="+- 0 970 970"/>
                              <a:gd name="T45" fmla="*/ T44 w 4521"/>
                              <a:gd name="T46" fmla="+- 0 954 528"/>
                              <a:gd name="T47" fmla="*/ 954 h 427"/>
                              <a:gd name="T48" fmla="+- 0 5491 970"/>
                              <a:gd name="T49" fmla="*/ T48 w 4521"/>
                              <a:gd name="T50" fmla="+- 0 954 528"/>
                              <a:gd name="T51" fmla="*/ 954 h 427"/>
                              <a:gd name="T52" fmla="+- 0 5491 970"/>
                              <a:gd name="T53" fmla="*/ T52 w 4521"/>
                              <a:gd name="T54" fmla="+- 0 528 528"/>
                              <a:gd name="T55" fmla="*/ 52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21" h="427">
                                <a:moveTo>
                                  <a:pt x="4521" y="0"/>
                                </a:moveTo>
                                <a:lnTo>
                                  <a:pt x="0" y="0"/>
                                </a:lnTo>
                                <a:lnTo>
                                  <a:pt x="0" y="426"/>
                                </a:lnTo>
                                <a:lnTo>
                                  <a:pt x="10" y="416"/>
                                </a:lnTo>
                                <a:lnTo>
                                  <a:pt x="10" y="10"/>
                                </a:lnTo>
                                <a:lnTo>
                                  <a:pt x="4511" y="10"/>
                                </a:lnTo>
                                <a:lnTo>
                                  <a:pt x="4521" y="0"/>
                                </a:lnTo>
                                <a:close/>
                                <a:moveTo>
                                  <a:pt x="4521" y="0"/>
                                </a:moveTo>
                                <a:lnTo>
                                  <a:pt x="4511" y="10"/>
                                </a:lnTo>
                                <a:lnTo>
                                  <a:pt x="4511" y="416"/>
                                </a:lnTo>
                                <a:lnTo>
                                  <a:pt x="10" y="416"/>
                                </a:lnTo>
                                <a:lnTo>
                                  <a:pt x="0" y="426"/>
                                </a:lnTo>
                                <a:lnTo>
                                  <a:pt x="4521" y="426"/>
                                </a:lnTo>
                                <a:lnTo>
                                  <a:pt x="45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docshape51"/>
                        <wps:cNvSpPr>
                          <a:spLocks/>
                        </wps:cNvSpPr>
                        <wps:spPr bwMode="auto">
                          <a:xfrm>
                            <a:off x="979" y="537"/>
                            <a:ext cx="4501" cy="407"/>
                          </a:xfrm>
                          <a:custGeom>
                            <a:avLst/>
                            <a:gdLst>
                              <a:gd name="T0" fmla="+- 0 5481 980"/>
                              <a:gd name="T1" fmla="*/ T0 w 4501"/>
                              <a:gd name="T2" fmla="+- 0 538 538"/>
                              <a:gd name="T3" fmla="*/ 538 h 407"/>
                              <a:gd name="T4" fmla="+- 0 980 980"/>
                              <a:gd name="T5" fmla="*/ T4 w 4501"/>
                              <a:gd name="T6" fmla="+- 0 538 538"/>
                              <a:gd name="T7" fmla="*/ 538 h 407"/>
                              <a:gd name="T8" fmla="+- 0 980 980"/>
                              <a:gd name="T9" fmla="*/ T8 w 4501"/>
                              <a:gd name="T10" fmla="+- 0 944 538"/>
                              <a:gd name="T11" fmla="*/ 944 h 407"/>
                              <a:gd name="T12" fmla="+- 0 990 980"/>
                              <a:gd name="T13" fmla="*/ T12 w 4501"/>
                              <a:gd name="T14" fmla="+- 0 934 538"/>
                              <a:gd name="T15" fmla="*/ 934 h 407"/>
                              <a:gd name="T16" fmla="+- 0 990 980"/>
                              <a:gd name="T17" fmla="*/ T16 w 4501"/>
                              <a:gd name="T18" fmla="+- 0 548 538"/>
                              <a:gd name="T19" fmla="*/ 548 h 407"/>
                              <a:gd name="T20" fmla="+- 0 5471 980"/>
                              <a:gd name="T21" fmla="*/ T20 w 4501"/>
                              <a:gd name="T22" fmla="+- 0 548 538"/>
                              <a:gd name="T23" fmla="*/ 548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0" y="0"/>
                                </a:lnTo>
                                <a:lnTo>
                                  <a:pt x="0" y="406"/>
                                </a:lnTo>
                                <a:lnTo>
                                  <a:pt x="10" y="396"/>
                                </a:lnTo>
                                <a:lnTo>
                                  <a:pt x="10" y="10"/>
                                </a:lnTo>
                                <a:lnTo>
                                  <a:pt x="4491" y="10"/>
                                </a:lnTo>
                                <a:lnTo>
                                  <a:pt x="450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docshape52"/>
                        <wps:cNvSpPr>
                          <a:spLocks/>
                        </wps:cNvSpPr>
                        <wps:spPr bwMode="auto">
                          <a:xfrm>
                            <a:off x="979" y="537"/>
                            <a:ext cx="4501" cy="407"/>
                          </a:xfrm>
                          <a:custGeom>
                            <a:avLst/>
                            <a:gdLst>
                              <a:gd name="T0" fmla="+- 0 5481 980"/>
                              <a:gd name="T1" fmla="*/ T0 w 4501"/>
                              <a:gd name="T2" fmla="+- 0 538 538"/>
                              <a:gd name="T3" fmla="*/ 538 h 407"/>
                              <a:gd name="T4" fmla="+- 0 5471 980"/>
                              <a:gd name="T5" fmla="*/ T4 w 4501"/>
                              <a:gd name="T6" fmla="+- 0 548 538"/>
                              <a:gd name="T7" fmla="*/ 548 h 407"/>
                              <a:gd name="T8" fmla="+- 0 5471 980"/>
                              <a:gd name="T9" fmla="*/ T8 w 4501"/>
                              <a:gd name="T10" fmla="+- 0 934 538"/>
                              <a:gd name="T11" fmla="*/ 934 h 407"/>
                              <a:gd name="T12" fmla="+- 0 990 980"/>
                              <a:gd name="T13" fmla="*/ T12 w 4501"/>
                              <a:gd name="T14" fmla="+- 0 934 538"/>
                              <a:gd name="T15" fmla="*/ 934 h 407"/>
                              <a:gd name="T16" fmla="+- 0 980 980"/>
                              <a:gd name="T17" fmla="*/ T16 w 4501"/>
                              <a:gd name="T18" fmla="+- 0 944 538"/>
                              <a:gd name="T19" fmla="*/ 944 h 407"/>
                              <a:gd name="T20" fmla="+- 0 5481 980"/>
                              <a:gd name="T21" fmla="*/ T20 w 4501"/>
                              <a:gd name="T22" fmla="+- 0 944 538"/>
                              <a:gd name="T23" fmla="*/ 944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4491" y="10"/>
                                </a:lnTo>
                                <a:lnTo>
                                  <a:pt x="4491" y="396"/>
                                </a:lnTo>
                                <a:lnTo>
                                  <a:pt x="10" y="396"/>
                                </a:lnTo>
                                <a:lnTo>
                                  <a:pt x="0" y="406"/>
                                </a:lnTo>
                                <a:lnTo>
                                  <a:pt x="4501" y="406"/>
                                </a:lnTo>
                                <a:lnTo>
                                  <a:pt x="450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docshape53"/>
                        <wps:cNvSpPr txBox="1">
                          <a:spLocks noChangeArrowheads="1"/>
                        </wps:cNvSpPr>
                        <wps:spPr bwMode="auto">
                          <a:xfrm>
                            <a:off x="969" y="527"/>
                            <a:ext cx="4521"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9" w14:textId="77777777" w:rsidR="009907FA" w:rsidRDefault="009907FA">
                              <w:pPr>
                                <w:spacing w:before="100"/>
                                <w:ind w:left="40"/>
                                <w:rPr>
                                  <w:rFonts w:ascii="Trebuchet MS"/>
                                  <w:sz w:val="20"/>
                                </w:rPr>
                              </w:pPr>
                              <w:r>
                                <w:rPr>
                                  <w:rFonts w:ascii="Trebuchet MS"/>
                                  <w:color w:val="231F20"/>
                                  <w:spacing w:val="-2"/>
                                  <w:sz w:val="20"/>
                                </w:rPr>
                                <w:t>Springfield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2" id="docshapegroup49" o:spid="_x0000_s1071" alt="Title: City - Description: Springfield" style="position:absolute;left:0;text-align:left;margin-left:48.5pt;margin-top:26.4pt;width:226.05pt;height:21.35pt;z-index:-251786240;mso-position-horizontal-relative:page" coordorigin="970,528" coordsize="452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">
                <v:shape id="docshape50" o:spid="_x0000_s1072" style="position:absolute;left:969;top:527;width:4521;height:427;visibility:visible;mso-wrap-style:square;v-text-anchor:top" coordsize="452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" path="m4521,l,,,426,10,416,10,10r4501,l4521,xm4521,r-10,10l4511,416,10,416,,426r4521,l4521,xe" fillcolor="#231f20" stroked="f">
                  <v:path arrowok="t" o:connecttype="custom" o:connectlocs="4521,528;0,528;0,954;10,944;10,538;4511,538;4521,528;4521,528;4511,538;4511,944;10,944;0,954;4521,954;4521,528" o:connectangles="0,0,0,0,0,0,0,0,0,0,0,0,0,0"/>
                </v:shape>
                <v:shape id="docshape51" o:spid="_x0000_s1073" style="position:absolute;left:979;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" path="m4501,l,,,406,10,396,10,10r4481,l4501,xe" fillcolor="#818386" stroked="f">
                  <v:path arrowok="t" o:connecttype="custom" o:connectlocs="4501,538;0,538;0,944;10,934;10,548;4491,548;4501,538" o:connectangles="0,0,0,0,0,0,0"/>
                </v:shape>
                <v:shape id="docshape52" o:spid="_x0000_s1074" style="position:absolute;left:979;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" path="m4501,r-10,10l4491,396,10,396,,406r4501,l4501,xe" fillcolor="#d4d0c8" stroked="f">
                  <v:path arrowok="t" o:connecttype="custom" o:connectlocs="4501,538;4491,548;4491,934;10,934;0,944;4501,944;4501,538" o:connectangles="0,0,0,0,0,0,0"/>
                </v:shape>
                <v:shape id="docshape53" o:spid="_x0000_s1075" type="#_x0000_t202" style="position:absolute;left:969;top:527;width:4521;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14:paraId="705E2189" w14:textId="77777777" w:rsidR="009907FA" w:rsidRDefault="009907FA">
                        <w:pPr>
                          <w:spacing w:before="100"/>
                          <w:ind w:left="40"/>
                          <w:rPr>
                            <w:rFonts w:ascii="Trebuchet MS"/>
                            <w:sz w:val="20"/>
                          </w:rPr>
                        </w:pPr>
                        <w:r>
                          <w:rPr>
                            <w:rFonts w:ascii="Trebuchet MS"/>
                            <w:color w:val="231F20"/>
                            <w:spacing w:val="-2"/>
                            <w:sz w:val="20"/>
                          </w:rPr>
                          <w:t>Springfield</w:t>
                        </w:r>
                      </w:p>
                    </w:txbxContent>
                  </v:textbox>
                </v:shape>
                <w10:wrap anchorx="page"/>
              </v:group>
            </w:pict>
          </mc:Fallback>
        </mc:AlternateContent>
      </w:r>
      <w:r w:rsidR="00F10041">
        <w:rPr>
          <w:rFonts w:ascii="Trebuchet MS"/>
          <w:color w:val="231F20"/>
          <w:w w:val="95"/>
          <w:sz w:val="20"/>
        </w:rPr>
        <w:t>Mailing</w:t>
      </w:r>
      <w:r w:rsidR="00F10041">
        <w:rPr>
          <w:rFonts w:ascii="Trebuchet MS"/>
          <w:color w:val="231F20"/>
          <w:spacing w:val="-15"/>
          <w:w w:val="95"/>
          <w:sz w:val="20"/>
        </w:rPr>
        <w:t xml:space="preserve"> </w:t>
      </w:r>
      <w:r w:rsidR="00F10041">
        <w:rPr>
          <w:rFonts w:ascii="Trebuchet MS"/>
          <w:color w:val="231F20"/>
          <w:w w:val="95"/>
          <w:sz w:val="20"/>
        </w:rPr>
        <w:t xml:space="preserve">Address: </w:t>
      </w:r>
      <w:r w:rsidR="00F10041">
        <w:rPr>
          <w:rFonts w:ascii="Trebuchet MS"/>
          <w:color w:val="231F20"/>
          <w:spacing w:val="-2"/>
          <w:sz w:val="20"/>
        </w:rPr>
        <w:t>City:</w:t>
      </w:r>
    </w:p>
    <w:p w14:paraId="705DEB85" w14:textId="77777777" w:rsidR="00071548" w:rsidRDefault="00F10041">
      <w:pPr>
        <w:rPr>
          <w:rFonts w:ascii="Trebuchet MS"/>
          <w:sz w:val="24"/>
        </w:rPr>
      </w:pPr>
      <w:r>
        <w:br w:type="column"/>
      </w:r>
    </w:p>
    <w:p w14:paraId="705DEB86" w14:textId="77777777" w:rsidR="00071548" w:rsidRDefault="00071548">
      <w:pPr>
        <w:pStyle w:val="BodyText"/>
        <w:spacing w:before="9"/>
        <w:rPr>
          <w:rFonts w:ascii="Trebuchet MS"/>
          <w:sz w:val="28"/>
        </w:rPr>
      </w:pPr>
    </w:p>
    <w:p w14:paraId="705DEB87" w14:textId="77777777" w:rsidR="00071548" w:rsidRDefault="00F10041">
      <w:pPr>
        <w:ind w:left="176"/>
        <w:rPr>
          <w:rFonts w:ascii="Trebuchet MS"/>
          <w:sz w:val="20"/>
        </w:rPr>
      </w:pPr>
      <w:r>
        <w:rPr>
          <w:rFonts w:ascii="Trebuchet MS"/>
          <w:color w:val="231F20"/>
          <w:spacing w:val="-2"/>
          <w:w w:val="90"/>
          <w:sz w:val="20"/>
        </w:rPr>
        <w:t>State:</w:t>
      </w:r>
    </w:p>
    <w:p w14:paraId="705DEB88" w14:textId="77777777" w:rsidR="00071548" w:rsidRDefault="00F10041">
      <w:pPr>
        <w:rPr>
          <w:rFonts w:ascii="Trebuchet MS"/>
          <w:sz w:val="24"/>
        </w:rPr>
      </w:pPr>
      <w:r>
        <w:br w:type="column"/>
      </w:r>
    </w:p>
    <w:p w14:paraId="705DEB89" w14:textId="77777777" w:rsidR="00071548" w:rsidRDefault="00071548">
      <w:pPr>
        <w:pStyle w:val="BodyText"/>
        <w:spacing w:before="10"/>
        <w:rPr>
          <w:rFonts w:ascii="Trebuchet MS"/>
          <w:sz w:val="25"/>
        </w:rPr>
      </w:pPr>
    </w:p>
    <w:p w14:paraId="705DEB8A" w14:textId="77777777" w:rsidR="00071548" w:rsidRDefault="00F10041">
      <w:pPr>
        <w:ind w:left="176"/>
        <w:rPr>
          <w:rFonts w:ascii="Trebuchet MS"/>
          <w:sz w:val="20"/>
        </w:rPr>
      </w:pPr>
      <w:r>
        <w:rPr>
          <w:rFonts w:ascii="Trebuchet MS"/>
          <w:color w:val="231F20"/>
          <w:w w:val="95"/>
          <w:sz w:val="20"/>
        </w:rPr>
        <w:t>Zip</w:t>
      </w:r>
      <w:r>
        <w:rPr>
          <w:rFonts w:ascii="Trebuchet MS"/>
          <w:color w:val="231F20"/>
          <w:spacing w:val="-10"/>
          <w:w w:val="95"/>
          <w:sz w:val="20"/>
        </w:rPr>
        <w:t xml:space="preserve"> </w:t>
      </w:r>
      <w:r>
        <w:rPr>
          <w:rFonts w:ascii="Trebuchet MS"/>
          <w:color w:val="231F20"/>
          <w:spacing w:val="-2"/>
          <w:sz w:val="20"/>
        </w:rPr>
        <w:t>Code:</w:t>
      </w:r>
    </w:p>
    <w:p w14:paraId="705DEB8B" w14:textId="77777777" w:rsidR="00071548" w:rsidRDefault="00071548">
      <w:pPr>
        <w:rPr>
          <w:rFonts w:ascii="Trebuchet MS"/>
          <w:sz w:val="20"/>
        </w:rPr>
        <w:sectPr w:rsidR="00071548">
          <w:type w:val="continuous"/>
          <w:pgSz w:w="12240" w:h="15840"/>
          <w:pgMar w:top="1500" w:right="240" w:bottom="280" w:left="240" w:header="0" w:footer="223" w:gutter="0"/>
          <w:cols w:num="3" w:space="720" w:equalWidth="0">
            <w:col w:w="1594" w:space="3593"/>
            <w:col w:w="686" w:space="1834"/>
            <w:col w:w="4053"/>
          </w:cols>
        </w:sectPr>
      </w:pPr>
    </w:p>
    <w:p w14:paraId="705DEB8C" w14:textId="4C324B1D" w:rsidR="00071548" w:rsidRDefault="00751267">
      <w:pPr>
        <w:tabs>
          <w:tab w:val="left" w:pos="4001"/>
          <w:tab w:val="left" w:pos="5382"/>
        </w:tabs>
        <w:spacing w:before="15"/>
        <w:ind w:left="176"/>
        <w:rPr>
          <w:rFonts w:ascii="Trebuchet MS"/>
          <w:sz w:val="20"/>
        </w:rPr>
      </w:pPr>
      <w:r>
        <w:rPr>
          <w:noProof/>
        </w:rPr>
        <mc:AlternateContent>
          <mc:Choice Requires="wpg">
            <w:drawing>
              <wp:anchor distT="0" distB="0" distL="114300" distR="114300" simplePos="0" relativeHeight="251381760" behindDoc="0" locked="0" layoutInCell="1" allowOverlap="1" wp14:anchorId="705E18D3" wp14:editId="31C924A6">
                <wp:simplePos x="0" y="0"/>
                <wp:positionH relativeFrom="page">
                  <wp:posOffset>3919220</wp:posOffset>
                </wp:positionH>
                <wp:positionV relativeFrom="paragraph">
                  <wp:posOffset>-397510</wp:posOffset>
                </wp:positionV>
                <wp:extent cx="1168400" cy="252730"/>
                <wp:effectExtent l="0" t="0" r="0" b="0"/>
                <wp:wrapNone/>
                <wp:docPr id="950" name="docshapegroup54" descr="Massachusetts" title="St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252730"/>
                          <a:chOff x="6172" y="-626"/>
                          <a:chExt cx="1840" cy="398"/>
                        </a:xfrm>
                      </wpg:grpSpPr>
                      <wps:wsp>
                        <wps:cNvPr id="951" name="docshape55"/>
                        <wps:cNvSpPr>
                          <a:spLocks/>
                        </wps:cNvSpPr>
                        <wps:spPr bwMode="auto">
                          <a:xfrm>
                            <a:off x="6171" y="-627"/>
                            <a:ext cx="1840" cy="398"/>
                          </a:xfrm>
                          <a:custGeom>
                            <a:avLst/>
                            <a:gdLst>
                              <a:gd name="T0" fmla="+- 0 8011 6172"/>
                              <a:gd name="T1" fmla="*/ T0 w 1840"/>
                              <a:gd name="T2" fmla="+- 0 -626 -626"/>
                              <a:gd name="T3" fmla="*/ -626 h 398"/>
                              <a:gd name="T4" fmla="+- 0 8001 6172"/>
                              <a:gd name="T5" fmla="*/ T4 w 1840"/>
                              <a:gd name="T6" fmla="+- 0 -626 -626"/>
                              <a:gd name="T7" fmla="*/ -626 h 398"/>
                              <a:gd name="T8" fmla="+- 0 8001 6172"/>
                              <a:gd name="T9" fmla="*/ T8 w 1840"/>
                              <a:gd name="T10" fmla="+- 0 -616 -626"/>
                              <a:gd name="T11" fmla="*/ -616 h 398"/>
                              <a:gd name="T12" fmla="+- 0 8001 6172"/>
                              <a:gd name="T13" fmla="*/ T12 w 1840"/>
                              <a:gd name="T14" fmla="+- 0 -239 -626"/>
                              <a:gd name="T15" fmla="*/ -239 h 398"/>
                              <a:gd name="T16" fmla="+- 0 6182 6172"/>
                              <a:gd name="T17" fmla="*/ T16 w 1840"/>
                              <a:gd name="T18" fmla="+- 0 -239 -626"/>
                              <a:gd name="T19" fmla="*/ -239 h 398"/>
                              <a:gd name="T20" fmla="+- 0 6182 6172"/>
                              <a:gd name="T21" fmla="*/ T20 w 1840"/>
                              <a:gd name="T22" fmla="+- 0 -616 -626"/>
                              <a:gd name="T23" fmla="*/ -616 h 398"/>
                              <a:gd name="T24" fmla="+- 0 8001 6172"/>
                              <a:gd name="T25" fmla="*/ T24 w 1840"/>
                              <a:gd name="T26" fmla="+- 0 -616 -626"/>
                              <a:gd name="T27" fmla="*/ -616 h 398"/>
                              <a:gd name="T28" fmla="+- 0 8001 6172"/>
                              <a:gd name="T29" fmla="*/ T28 w 1840"/>
                              <a:gd name="T30" fmla="+- 0 -626 -626"/>
                              <a:gd name="T31" fmla="*/ -626 h 398"/>
                              <a:gd name="T32" fmla="+- 0 6172 6172"/>
                              <a:gd name="T33" fmla="*/ T32 w 1840"/>
                              <a:gd name="T34" fmla="+- 0 -626 -626"/>
                              <a:gd name="T35" fmla="*/ -626 h 398"/>
                              <a:gd name="T36" fmla="+- 0 6172 6172"/>
                              <a:gd name="T37" fmla="*/ T36 w 1840"/>
                              <a:gd name="T38" fmla="+- 0 -229 -626"/>
                              <a:gd name="T39" fmla="*/ -229 h 398"/>
                              <a:gd name="T40" fmla="+- 0 8011 6172"/>
                              <a:gd name="T41" fmla="*/ T40 w 1840"/>
                              <a:gd name="T42" fmla="+- 0 -229 -626"/>
                              <a:gd name="T43" fmla="*/ -229 h 398"/>
                              <a:gd name="T44" fmla="+- 0 8011 6172"/>
                              <a:gd name="T45" fmla="*/ T44 w 1840"/>
                              <a:gd name="T46" fmla="+- 0 -626 -626"/>
                              <a:gd name="T47" fmla="*/ -626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40" h="398">
                                <a:moveTo>
                                  <a:pt x="1839" y="0"/>
                                </a:moveTo>
                                <a:lnTo>
                                  <a:pt x="1829" y="0"/>
                                </a:lnTo>
                                <a:lnTo>
                                  <a:pt x="1829" y="10"/>
                                </a:lnTo>
                                <a:lnTo>
                                  <a:pt x="1829" y="387"/>
                                </a:lnTo>
                                <a:lnTo>
                                  <a:pt x="10" y="387"/>
                                </a:lnTo>
                                <a:lnTo>
                                  <a:pt x="10" y="10"/>
                                </a:lnTo>
                                <a:lnTo>
                                  <a:pt x="1829" y="10"/>
                                </a:lnTo>
                                <a:lnTo>
                                  <a:pt x="1829" y="0"/>
                                </a:lnTo>
                                <a:lnTo>
                                  <a:pt x="0" y="0"/>
                                </a:lnTo>
                                <a:lnTo>
                                  <a:pt x="0" y="397"/>
                                </a:lnTo>
                                <a:lnTo>
                                  <a:pt x="1839" y="397"/>
                                </a:lnTo>
                                <a:lnTo>
                                  <a:pt x="18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2" name="docshape56"/>
                        <wps:cNvSpPr>
                          <a:spLocks/>
                        </wps:cNvSpPr>
                        <wps:spPr bwMode="auto">
                          <a:xfrm>
                            <a:off x="6181" y="-617"/>
                            <a:ext cx="1820" cy="378"/>
                          </a:xfrm>
                          <a:custGeom>
                            <a:avLst/>
                            <a:gdLst>
                              <a:gd name="T0" fmla="+- 0 8001 6182"/>
                              <a:gd name="T1" fmla="*/ T0 w 1820"/>
                              <a:gd name="T2" fmla="+- 0 -616 -616"/>
                              <a:gd name="T3" fmla="*/ -616 h 378"/>
                              <a:gd name="T4" fmla="+- 0 6182 6182"/>
                              <a:gd name="T5" fmla="*/ T4 w 1820"/>
                              <a:gd name="T6" fmla="+- 0 -616 -616"/>
                              <a:gd name="T7" fmla="*/ -616 h 378"/>
                              <a:gd name="T8" fmla="+- 0 6182 6182"/>
                              <a:gd name="T9" fmla="*/ T8 w 1820"/>
                              <a:gd name="T10" fmla="+- 0 -239 -616"/>
                              <a:gd name="T11" fmla="*/ -239 h 378"/>
                              <a:gd name="T12" fmla="+- 0 6192 6182"/>
                              <a:gd name="T13" fmla="*/ T12 w 1820"/>
                              <a:gd name="T14" fmla="+- 0 -249 -616"/>
                              <a:gd name="T15" fmla="*/ -249 h 378"/>
                              <a:gd name="T16" fmla="+- 0 6192 6182"/>
                              <a:gd name="T17" fmla="*/ T16 w 1820"/>
                              <a:gd name="T18" fmla="+- 0 -606 -616"/>
                              <a:gd name="T19" fmla="*/ -606 h 378"/>
                              <a:gd name="T20" fmla="+- 0 7991 6182"/>
                              <a:gd name="T21" fmla="*/ T20 w 1820"/>
                              <a:gd name="T22" fmla="+- 0 -606 -616"/>
                              <a:gd name="T23" fmla="*/ -606 h 378"/>
                              <a:gd name="T24" fmla="+- 0 8001 6182"/>
                              <a:gd name="T25" fmla="*/ T24 w 1820"/>
                              <a:gd name="T26" fmla="+- 0 -616 -616"/>
                              <a:gd name="T27" fmla="*/ -616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19" y="0"/>
                                </a:moveTo>
                                <a:lnTo>
                                  <a:pt x="0" y="0"/>
                                </a:lnTo>
                                <a:lnTo>
                                  <a:pt x="0" y="377"/>
                                </a:lnTo>
                                <a:lnTo>
                                  <a:pt x="10" y="367"/>
                                </a:lnTo>
                                <a:lnTo>
                                  <a:pt x="10" y="10"/>
                                </a:lnTo>
                                <a:lnTo>
                                  <a:pt x="1809" y="10"/>
                                </a:lnTo>
                                <a:lnTo>
                                  <a:pt x="181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docshape57"/>
                        <wps:cNvSpPr>
                          <a:spLocks/>
                        </wps:cNvSpPr>
                        <wps:spPr bwMode="auto">
                          <a:xfrm>
                            <a:off x="6181" y="-617"/>
                            <a:ext cx="1820" cy="378"/>
                          </a:xfrm>
                          <a:custGeom>
                            <a:avLst/>
                            <a:gdLst>
                              <a:gd name="T0" fmla="+- 0 8001 6182"/>
                              <a:gd name="T1" fmla="*/ T0 w 1820"/>
                              <a:gd name="T2" fmla="+- 0 -616 -616"/>
                              <a:gd name="T3" fmla="*/ -616 h 378"/>
                              <a:gd name="T4" fmla="+- 0 7991 6182"/>
                              <a:gd name="T5" fmla="*/ T4 w 1820"/>
                              <a:gd name="T6" fmla="+- 0 -606 -616"/>
                              <a:gd name="T7" fmla="*/ -606 h 378"/>
                              <a:gd name="T8" fmla="+- 0 7991 6182"/>
                              <a:gd name="T9" fmla="*/ T8 w 1820"/>
                              <a:gd name="T10" fmla="+- 0 -249 -616"/>
                              <a:gd name="T11" fmla="*/ -249 h 378"/>
                              <a:gd name="T12" fmla="+- 0 6192 6182"/>
                              <a:gd name="T13" fmla="*/ T12 w 1820"/>
                              <a:gd name="T14" fmla="+- 0 -249 -616"/>
                              <a:gd name="T15" fmla="*/ -249 h 378"/>
                              <a:gd name="T16" fmla="+- 0 6182 6182"/>
                              <a:gd name="T17" fmla="*/ T16 w 1820"/>
                              <a:gd name="T18" fmla="+- 0 -239 -616"/>
                              <a:gd name="T19" fmla="*/ -239 h 378"/>
                              <a:gd name="T20" fmla="+- 0 8001 6182"/>
                              <a:gd name="T21" fmla="*/ T20 w 1820"/>
                              <a:gd name="T22" fmla="+- 0 -239 -616"/>
                              <a:gd name="T23" fmla="*/ -239 h 378"/>
                              <a:gd name="T24" fmla="+- 0 8001 6182"/>
                              <a:gd name="T25" fmla="*/ T24 w 1820"/>
                              <a:gd name="T26" fmla="+- 0 -616 -616"/>
                              <a:gd name="T27" fmla="*/ -616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19" y="0"/>
                                </a:moveTo>
                                <a:lnTo>
                                  <a:pt x="1809" y="10"/>
                                </a:lnTo>
                                <a:lnTo>
                                  <a:pt x="1809" y="367"/>
                                </a:lnTo>
                                <a:lnTo>
                                  <a:pt x="10" y="367"/>
                                </a:lnTo>
                                <a:lnTo>
                                  <a:pt x="0" y="377"/>
                                </a:lnTo>
                                <a:lnTo>
                                  <a:pt x="1819" y="377"/>
                                </a:lnTo>
                                <a:lnTo>
                                  <a:pt x="1819"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 name="docshape58"/>
                        <wps:cNvSpPr txBox="1">
                          <a:spLocks noChangeArrowheads="1"/>
                        </wps:cNvSpPr>
                        <wps:spPr bwMode="auto">
                          <a:xfrm>
                            <a:off x="6171" y="-627"/>
                            <a:ext cx="1840"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A" w14:textId="77777777" w:rsidR="009907FA" w:rsidRDefault="009907FA">
                              <w:pPr>
                                <w:spacing w:before="86"/>
                                <w:ind w:left="39"/>
                                <w:rPr>
                                  <w:rFonts w:ascii="Trebuchet MS"/>
                                  <w:sz w:val="20"/>
                                </w:rPr>
                              </w:pPr>
                              <w:r>
                                <w:rPr>
                                  <w:rFonts w:ascii="Trebuchet MS"/>
                                  <w:color w:val="231F20"/>
                                  <w:spacing w:val="-2"/>
                                  <w:sz w:val="20"/>
                                </w:rPr>
                                <w:t>Massachusetts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3" id="docshapegroup54" o:spid="_x0000_s1076" alt="Title: State - Description: Massachusetts" style="position:absolute;left:0;text-align:left;margin-left:308.6pt;margin-top:-31.3pt;width:92pt;height:19.9pt;z-index:251381760;mso-position-horizontal-relative:page" coordorigin="6172,-626" coordsize="184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">
                <v:shape id="docshape55" o:spid="_x0000_s1077" style="position:absolute;left:6171;top:-627;width:1840;height:398;visibility:visible;mso-wrap-style:square;v-text-anchor:top" coordsize="184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" path="m1839,r-10,l1829,10r,377l10,387,10,10r1819,l1829,,,,,397r1839,l1839,xe" fillcolor="#231f20" stroked="f">
                  <v:path arrowok="t" o:connecttype="custom" o:connectlocs="1839,-626;1829,-626;1829,-616;1829,-239;10,-239;10,-616;1829,-616;1829,-626;0,-626;0,-229;1839,-229;1839,-626" o:connectangles="0,0,0,0,0,0,0,0,0,0,0,0"/>
                </v:shape>
                <v:shape id="docshape56" o:spid="_x0000_s1078" style="position:absolute;left:6181;top:-617;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" path="m1819,l,,,377,10,367,10,10r1799,l1819,xe" fillcolor="#818386" stroked="f">
                  <v:path arrowok="t" o:connecttype="custom" o:connectlocs="1819,-616;0,-616;0,-239;10,-249;10,-606;1809,-606;1819,-616" o:connectangles="0,0,0,0,0,0,0"/>
                </v:shape>
                <v:shape id="docshape57" o:spid="_x0000_s1079" style="position:absolute;left:6181;top:-617;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" path="m1819,r-10,10l1809,367,10,367,,377r1819,l1819,xe" fillcolor="#d4d0c8" stroked="f">
                  <v:path arrowok="t" o:connecttype="custom" o:connectlocs="1819,-616;1809,-606;1809,-249;10,-249;0,-239;1819,-239;1819,-616" o:connectangles="0,0,0,0,0,0,0"/>
                </v:shape>
                <v:shape id="docshape58" o:spid="_x0000_s1080" type="#_x0000_t202" style="position:absolute;left:6171;top:-627;width:1840;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HCxQAAANwAAAAPAAAAZHJzL2Rvd25yZXYueG1sRI9Ba8JA&#10;FITvBf/D8oTe6sZS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7SCHCxQAAANwAAAAP&#10;AAAAAAAAAAAAAAAAAAcCAABkcnMvZG93bnJldi54bWxQSwUGAAAAAAMAAwC3AAAA+QIAAAAA&#10;" filled="f" stroked="f">
                  <v:textbox inset="0,0,0,0">
                    <w:txbxContent>
                      <w:p w14:paraId="705E218A" w14:textId="77777777" w:rsidR="009907FA" w:rsidRDefault="009907FA">
                        <w:pPr>
                          <w:spacing w:before="86"/>
                          <w:ind w:left="39"/>
                          <w:rPr>
                            <w:rFonts w:ascii="Trebuchet MS"/>
                            <w:sz w:val="20"/>
                          </w:rPr>
                        </w:pPr>
                        <w:r>
                          <w:rPr>
                            <w:rFonts w:ascii="Trebuchet MS"/>
                            <w:color w:val="231F20"/>
                            <w:spacing w:val="-2"/>
                            <w:sz w:val="20"/>
                          </w:rPr>
                          <w:t>Massachusetts</w:t>
                        </w:r>
                      </w:p>
                    </w:txbxContent>
                  </v:textbox>
                </v:shape>
                <w10:wrap anchorx="page"/>
              </v:group>
            </w:pict>
          </mc:Fallback>
        </mc:AlternateContent>
      </w:r>
      <w:r>
        <w:rPr>
          <w:noProof/>
        </w:rPr>
        <mc:AlternateContent>
          <mc:Choice Requires="wpg">
            <w:drawing>
              <wp:anchor distT="0" distB="0" distL="114300" distR="114300" simplePos="0" relativeHeight="251382784" behindDoc="0" locked="0" layoutInCell="1" allowOverlap="1" wp14:anchorId="705E18D4" wp14:editId="0C8FBFFC">
                <wp:simplePos x="0" y="0"/>
                <wp:positionH relativeFrom="page">
                  <wp:posOffset>5714365</wp:posOffset>
                </wp:positionH>
                <wp:positionV relativeFrom="paragraph">
                  <wp:posOffset>-396875</wp:posOffset>
                </wp:positionV>
                <wp:extent cx="1201420" cy="271145"/>
                <wp:effectExtent l="0" t="0" r="0" b="0"/>
                <wp:wrapNone/>
                <wp:docPr id="945" name="docshapegroup59" descr="01199" title="Zip Co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420" cy="271145"/>
                          <a:chOff x="8999" y="-625"/>
                          <a:chExt cx="1892" cy="427"/>
                        </a:xfrm>
                      </wpg:grpSpPr>
                      <wps:wsp>
                        <wps:cNvPr id="946" name="docshape60"/>
                        <wps:cNvSpPr>
                          <a:spLocks/>
                        </wps:cNvSpPr>
                        <wps:spPr bwMode="auto">
                          <a:xfrm>
                            <a:off x="8999" y="-626"/>
                            <a:ext cx="1892" cy="427"/>
                          </a:xfrm>
                          <a:custGeom>
                            <a:avLst/>
                            <a:gdLst>
                              <a:gd name="T0" fmla="+- 0 10891 8999"/>
                              <a:gd name="T1" fmla="*/ T0 w 1892"/>
                              <a:gd name="T2" fmla="+- 0 -625 -625"/>
                              <a:gd name="T3" fmla="*/ -625 h 427"/>
                              <a:gd name="T4" fmla="+- 0 10881 8999"/>
                              <a:gd name="T5" fmla="*/ T4 w 1892"/>
                              <a:gd name="T6" fmla="+- 0 -625 -625"/>
                              <a:gd name="T7" fmla="*/ -625 h 427"/>
                              <a:gd name="T8" fmla="+- 0 10881 8999"/>
                              <a:gd name="T9" fmla="*/ T8 w 1892"/>
                              <a:gd name="T10" fmla="+- 0 -615 -625"/>
                              <a:gd name="T11" fmla="*/ -615 h 427"/>
                              <a:gd name="T12" fmla="+- 0 10881 8999"/>
                              <a:gd name="T13" fmla="*/ T12 w 1892"/>
                              <a:gd name="T14" fmla="+- 0 -209 -625"/>
                              <a:gd name="T15" fmla="*/ -209 h 427"/>
                              <a:gd name="T16" fmla="+- 0 9009 8999"/>
                              <a:gd name="T17" fmla="*/ T16 w 1892"/>
                              <a:gd name="T18" fmla="+- 0 -209 -625"/>
                              <a:gd name="T19" fmla="*/ -209 h 427"/>
                              <a:gd name="T20" fmla="+- 0 9009 8999"/>
                              <a:gd name="T21" fmla="*/ T20 w 1892"/>
                              <a:gd name="T22" fmla="+- 0 -615 -625"/>
                              <a:gd name="T23" fmla="*/ -615 h 427"/>
                              <a:gd name="T24" fmla="+- 0 10881 8999"/>
                              <a:gd name="T25" fmla="*/ T24 w 1892"/>
                              <a:gd name="T26" fmla="+- 0 -615 -625"/>
                              <a:gd name="T27" fmla="*/ -615 h 427"/>
                              <a:gd name="T28" fmla="+- 0 10881 8999"/>
                              <a:gd name="T29" fmla="*/ T28 w 1892"/>
                              <a:gd name="T30" fmla="+- 0 -625 -625"/>
                              <a:gd name="T31" fmla="*/ -625 h 427"/>
                              <a:gd name="T32" fmla="+- 0 8999 8999"/>
                              <a:gd name="T33" fmla="*/ T32 w 1892"/>
                              <a:gd name="T34" fmla="+- 0 -625 -625"/>
                              <a:gd name="T35" fmla="*/ -625 h 427"/>
                              <a:gd name="T36" fmla="+- 0 8999 8999"/>
                              <a:gd name="T37" fmla="*/ T36 w 1892"/>
                              <a:gd name="T38" fmla="+- 0 -199 -625"/>
                              <a:gd name="T39" fmla="*/ -199 h 427"/>
                              <a:gd name="T40" fmla="+- 0 10891 8999"/>
                              <a:gd name="T41" fmla="*/ T40 w 1892"/>
                              <a:gd name="T42" fmla="+- 0 -199 -625"/>
                              <a:gd name="T43" fmla="*/ -199 h 427"/>
                              <a:gd name="T44" fmla="+- 0 10891 8999"/>
                              <a:gd name="T45" fmla="*/ T44 w 1892"/>
                              <a:gd name="T46" fmla="+- 0 -625 -625"/>
                              <a:gd name="T47" fmla="*/ -62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2" h="427">
                                <a:moveTo>
                                  <a:pt x="1892" y="0"/>
                                </a:moveTo>
                                <a:lnTo>
                                  <a:pt x="1882" y="0"/>
                                </a:lnTo>
                                <a:lnTo>
                                  <a:pt x="1882" y="10"/>
                                </a:lnTo>
                                <a:lnTo>
                                  <a:pt x="1882" y="416"/>
                                </a:lnTo>
                                <a:lnTo>
                                  <a:pt x="10" y="416"/>
                                </a:lnTo>
                                <a:lnTo>
                                  <a:pt x="10" y="10"/>
                                </a:lnTo>
                                <a:lnTo>
                                  <a:pt x="1882" y="10"/>
                                </a:lnTo>
                                <a:lnTo>
                                  <a:pt x="1882" y="0"/>
                                </a:lnTo>
                                <a:lnTo>
                                  <a:pt x="0" y="0"/>
                                </a:lnTo>
                                <a:lnTo>
                                  <a:pt x="0" y="426"/>
                                </a:lnTo>
                                <a:lnTo>
                                  <a:pt x="1892" y="426"/>
                                </a:lnTo>
                                <a:lnTo>
                                  <a:pt x="18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docshape61"/>
                        <wps:cNvSpPr>
                          <a:spLocks/>
                        </wps:cNvSpPr>
                        <wps:spPr bwMode="auto">
                          <a:xfrm>
                            <a:off x="9009" y="-616"/>
                            <a:ext cx="1872" cy="407"/>
                          </a:xfrm>
                          <a:custGeom>
                            <a:avLst/>
                            <a:gdLst>
                              <a:gd name="T0" fmla="+- 0 10881 9009"/>
                              <a:gd name="T1" fmla="*/ T0 w 1872"/>
                              <a:gd name="T2" fmla="+- 0 -615 -615"/>
                              <a:gd name="T3" fmla="*/ -615 h 407"/>
                              <a:gd name="T4" fmla="+- 0 9009 9009"/>
                              <a:gd name="T5" fmla="*/ T4 w 1872"/>
                              <a:gd name="T6" fmla="+- 0 -615 -615"/>
                              <a:gd name="T7" fmla="*/ -615 h 407"/>
                              <a:gd name="T8" fmla="+- 0 9009 9009"/>
                              <a:gd name="T9" fmla="*/ T8 w 1872"/>
                              <a:gd name="T10" fmla="+- 0 -209 -615"/>
                              <a:gd name="T11" fmla="*/ -209 h 407"/>
                              <a:gd name="T12" fmla="+- 0 9019 9009"/>
                              <a:gd name="T13" fmla="*/ T12 w 1872"/>
                              <a:gd name="T14" fmla="+- 0 -219 -615"/>
                              <a:gd name="T15" fmla="*/ -219 h 407"/>
                              <a:gd name="T16" fmla="+- 0 9019 9009"/>
                              <a:gd name="T17" fmla="*/ T16 w 1872"/>
                              <a:gd name="T18" fmla="+- 0 -605 -615"/>
                              <a:gd name="T19" fmla="*/ -605 h 407"/>
                              <a:gd name="T20" fmla="+- 0 10871 9009"/>
                              <a:gd name="T21" fmla="*/ T20 w 1872"/>
                              <a:gd name="T22" fmla="+- 0 -605 -615"/>
                              <a:gd name="T23" fmla="*/ -605 h 407"/>
                              <a:gd name="T24" fmla="+- 0 10881 9009"/>
                              <a:gd name="T25" fmla="*/ T24 w 1872"/>
                              <a:gd name="T26" fmla="+- 0 -615 -615"/>
                              <a:gd name="T27" fmla="*/ -615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2" y="0"/>
                                </a:moveTo>
                                <a:lnTo>
                                  <a:pt x="0" y="0"/>
                                </a:lnTo>
                                <a:lnTo>
                                  <a:pt x="0" y="406"/>
                                </a:lnTo>
                                <a:lnTo>
                                  <a:pt x="10" y="396"/>
                                </a:lnTo>
                                <a:lnTo>
                                  <a:pt x="10" y="10"/>
                                </a:lnTo>
                                <a:lnTo>
                                  <a:pt x="1862" y="10"/>
                                </a:lnTo>
                                <a:lnTo>
                                  <a:pt x="187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docshape62"/>
                        <wps:cNvSpPr>
                          <a:spLocks/>
                        </wps:cNvSpPr>
                        <wps:spPr bwMode="auto">
                          <a:xfrm>
                            <a:off x="9009" y="-616"/>
                            <a:ext cx="1872" cy="407"/>
                          </a:xfrm>
                          <a:custGeom>
                            <a:avLst/>
                            <a:gdLst>
                              <a:gd name="T0" fmla="+- 0 10881 9009"/>
                              <a:gd name="T1" fmla="*/ T0 w 1872"/>
                              <a:gd name="T2" fmla="+- 0 -615 -615"/>
                              <a:gd name="T3" fmla="*/ -615 h 407"/>
                              <a:gd name="T4" fmla="+- 0 10871 9009"/>
                              <a:gd name="T5" fmla="*/ T4 w 1872"/>
                              <a:gd name="T6" fmla="+- 0 -605 -615"/>
                              <a:gd name="T7" fmla="*/ -605 h 407"/>
                              <a:gd name="T8" fmla="+- 0 10871 9009"/>
                              <a:gd name="T9" fmla="*/ T8 w 1872"/>
                              <a:gd name="T10" fmla="+- 0 -219 -615"/>
                              <a:gd name="T11" fmla="*/ -219 h 407"/>
                              <a:gd name="T12" fmla="+- 0 9019 9009"/>
                              <a:gd name="T13" fmla="*/ T12 w 1872"/>
                              <a:gd name="T14" fmla="+- 0 -219 -615"/>
                              <a:gd name="T15" fmla="*/ -219 h 407"/>
                              <a:gd name="T16" fmla="+- 0 9009 9009"/>
                              <a:gd name="T17" fmla="*/ T16 w 1872"/>
                              <a:gd name="T18" fmla="+- 0 -209 -615"/>
                              <a:gd name="T19" fmla="*/ -209 h 407"/>
                              <a:gd name="T20" fmla="+- 0 10881 9009"/>
                              <a:gd name="T21" fmla="*/ T20 w 1872"/>
                              <a:gd name="T22" fmla="+- 0 -209 -615"/>
                              <a:gd name="T23" fmla="*/ -209 h 407"/>
                              <a:gd name="T24" fmla="+- 0 10881 9009"/>
                              <a:gd name="T25" fmla="*/ T24 w 1872"/>
                              <a:gd name="T26" fmla="+- 0 -615 -615"/>
                              <a:gd name="T27" fmla="*/ -615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2" y="0"/>
                                </a:moveTo>
                                <a:lnTo>
                                  <a:pt x="1862" y="10"/>
                                </a:lnTo>
                                <a:lnTo>
                                  <a:pt x="1862" y="396"/>
                                </a:lnTo>
                                <a:lnTo>
                                  <a:pt x="10" y="396"/>
                                </a:lnTo>
                                <a:lnTo>
                                  <a:pt x="0" y="406"/>
                                </a:lnTo>
                                <a:lnTo>
                                  <a:pt x="1872" y="406"/>
                                </a:lnTo>
                                <a:lnTo>
                                  <a:pt x="187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docshape63"/>
                        <wps:cNvSpPr txBox="1">
                          <a:spLocks noChangeArrowheads="1"/>
                        </wps:cNvSpPr>
                        <wps:spPr bwMode="auto">
                          <a:xfrm>
                            <a:off x="8999" y="-626"/>
                            <a:ext cx="189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B" w14:textId="77777777" w:rsidR="009907FA" w:rsidRDefault="009907FA">
                              <w:pPr>
                                <w:spacing w:before="52"/>
                                <w:ind w:left="39"/>
                                <w:rPr>
                                  <w:rFonts w:ascii="Trebuchet MS"/>
                                  <w:sz w:val="20"/>
                                </w:rPr>
                              </w:pPr>
                              <w:r>
                                <w:rPr>
                                  <w:rFonts w:ascii="Trebuchet MS"/>
                                  <w:color w:val="231F20"/>
                                  <w:spacing w:val="-2"/>
                                  <w:sz w:val="20"/>
                                </w:rPr>
                                <w:t>01199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4" id="docshapegroup59" o:spid="_x0000_s1081" alt="Title: Zip Code - Description: 01199" style="position:absolute;left:0;text-align:left;margin-left:449.95pt;margin-top:-31.25pt;width:94.6pt;height:21.35pt;z-index:251382784;mso-position-horizontal-relative:page" coordorigin="8999,-625" coordsize="189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">
                <v:shape id="docshape60" o:spid="_x0000_s1082" style="position:absolute;left:8999;top:-626;width:1892;height:427;visibility:visible;mso-wrap-style:square;v-text-anchor:top" coordsize="18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" path="m1892,r-10,l1882,10r,406l10,416,10,10r1872,l1882,,,,,426r1892,l1892,xe" fillcolor="#231f20" stroked="f">
                  <v:path arrowok="t" o:connecttype="custom" o:connectlocs="1892,-625;1882,-625;1882,-615;1882,-209;10,-209;10,-615;1882,-615;1882,-625;0,-625;0,-199;1892,-199;1892,-625" o:connectangles="0,0,0,0,0,0,0,0,0,0,0,0"/>
                </v:shape>
                <v:shape id="docshape61" o:spid="_x0000_s1083" style="position:absolute;left:9009;top:-616;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" path="m1872,l,,,406,10,396,10,10r1852,l1872,xe" fillcolor="#818386" stroked="f">
                  <v:path arrowok="t" o:connecttype="custom" o:connectlocs="1872,-615;0,-615;0,-209;10,-219;10,-605;1862,-605;1872,-615" o:connectangles="0,0,0,0,0,0,0"/>
                </v:shape>
                <v:shape id="docshape62" o:spid="_x0000_s1084" style="position:absolute;left:9009;top:-616;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" path="m1872,r-10,10l1862,396,10,396,,406r1872,l1872,xe" fillcolor="#d4d0c8" stroked="f">
                  <v:path arrowok="t" o:connecttype="custom" o:connectlocs="1872,-615;1862,-605;1862,-219;10,-219;0,-209;1872,-209;1872,-615" o:connectangles="0,0,0,0,0,0,0"/>
                </v:shape>
                <v:shape id="docshape63" o:spid="_x0000_s1085" type="#_x0000_t202" style="position:absolute;left:8999;top:-626;width:189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iBxQAAANwAAAAPAAAAZHJzL2Rvd25yZXYueG1sRI9Ba8JA&#10;FITvBf/D8gRvdWMR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BQkBiBxQAAANwAAAAP&#10;AAAAAAAAAAAAAAAAAAcCAABkcnMvZG93bnJldi54bWxQSwUGAAAAAAMAAwC3AAAA+QIAAAAA&#10;" filled="f" stroked="f">
                  <v:textbox inset="0,0,0,0">
                    <w:txbxContent>
                      <w:p w14:paraId="705E218B" w14:textId="77777777" w:rsidR="009907FA" w:rsidRDefault="009907FA">
                        <w:pPr>
                          <w:spacing w:before="52"/>
                          <w:ind w:left="39"/>
                          <w:rPr>
                            <w:rFonts w:ascii="Trebuchet MS"/>
                            <w:sz w:val="20"/>
                          </w:rPr>
                        </w:pPr>
                        <w:r>
                          <w:rPr>
                            <w:rFonts w:ascii="Trebuchet MS"/>
                            <w:color w:val="231F20"/>
                            <w:spacing w:val="-2"/>
                            <w:sz w:val="20"/>
                          </w:rPr>
                          <w:t>01199</w:t>
                        </w:r>
                      </w:p>
                    </w:txbxContent>
                  </v:textbox>
                </v:shape>
                <w10:wrap anchorx="page"/>
              </v:group>
            </w:pict>
          </mc:Fallback>
        </mc:AlternateContent>
      </w:r>
      <w:r>
        <w:rPr>
          <w:noProof/>
        </w:rPr>
        <mc:AlternateContent>
          <mc:Choice Requires="wpg">
            <w:drawing>
              <wp:anchor distT="0" distB="0" distL="114300" distR="114300" simplePos="0" relativeHeight="251531264" behindDoc="1" locked="0" layoutInCell="1" allowOverlap="1" wp14:anchorId="705E18D5" wp14:editId="01C4EB8F">
                <wp:simplePos x="0" y="0"/>
                <wp:positionH relativeFrom="page">
                  <wp:posOffset>712470</wp:posOffset>
                </wp:positionH>
                <wp:positionV relativeFrom="paragraph">
                  <wp:posOffset>-53975</wp:posOffset>
                </wp:positionV>
                <wp:extent cx="1909445" cy="271145"/>
                <wp:effectExtent l="0" t="0" r="0" b="0"/>
                <wp:wrapNone/>
                <wp:docPr id="940" name="docshapegroup64" descr="4137945556" title="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9445" cy="271145"/>
                          <a:chOff x="1122" y="-85"/>
                          <a:chExt cx="3007" cy="427"/>
                        </a:xfrm>
                      </wpg:grpSpPr>
                      <wps:wsp>
                        <wps:cNvPr id="941" name="docshape65"/>
                        <wps:cNvSpPr>
                          <a:spLocks/>
                        </wps:cNvSpPr>
                        <wps:spPr bwMode="auto">
                          <a:xfrm>
                            <a:off x="1121" y="-86"/>
                            <a:ext cx="3007" cy="427"/>
                          </a:xfrm>
                          <a:custGeom>
                            <a:avLst/>
                            <a:gdLst>
                              <a:gd name="T0" fmla="+- 0 4128 1122"/>
                              <a:gd name="T1" fmla="*/ T0 w 3007"/>
                              <a:gd name="T2" fmla="+- 0 -85 -85"/>
                              <a:gd name="T3" fmla="*/ -85 h 427"/>
                              <a:gd name="T4" fmla="+- 0 4118 1122"/>
                              <a:gd name="T5" fmla="*/ T4 w 3007"/>
                              <a:gd name="T6" fmla="+- 0 -85 -85"/>
                              <a:gd name="T7" fmla="*/ -85 h 427"/>
                              <a:gd name="T8" fmla="+- 0 4118 1122"/>
                              <a:gd name="T9" fmla="*/ T8 w 3007"/>
                              <a:gd name="T10" fmla="+- 0 -75 -85"/>
                              <a:gd name="T11" fmla="*/ -75 h 427"/>
                              <a:gd name="T12" fmla="+- 0 4118 1122"/>
                              <a:gd name="T13" fmla="*/ T12 w 3007"/>
                              <a:gd name="T14" fmla="+- 0 331 -85"/>
                              <a:gd name="T15" fmla="*/ 331 h 427"/>
                              <a:gd name="T16" fmla="+- 0 1132 1122"/>
                              <a:gd name="T17" fmla="*/ T16 w 3007"/>
                              <a:gd name="T18" fmla="+- 0 331 -85"/>
                              <a:gd name="T19" fmla="*/ 331 h 427"/>
                              <a:gd name="T20" fmla="+- 0 1132 1122"/>
                              <a:gd name="T21" fmla="*/ T20 w 3007"/>
                              <a:gd name="T22" fmla="+- 0 -75 -85"/>
                              <a:gd name="T23" fmla="*/ -75 h 427"/>
                              <a:gd name="T24" fmla="+- 0 4118 1122"/>
                              <a:gd name="T25" fmla="*/ T24 w 3007"/>
                              <a:gd name="T26" fmla="+- 0 -75 -85"/>
                              <a:gd name="T27" fmla="*/ -75 h 427"/>
                              <a:gd name="T28" fmla="+- 0 4118 1122"/>
                              <a:gd name="T29" fmla="*/ T28 w 3007"/>
                              <a:gd name="T30" fmla="+- 0 -85 -85"/>
                              <a:gd name="T31" fmla="*/ -85 h 427"/>
                              <a:gd name="T32" fmla="+- 0 1122 1122"/>
                              <a:gd name="T33" fmla="*/ T32 w 3007"/>
                              <a:gd name="T34" fmla="+- 0 -85 -85"/>
                              <a:gd name="T35" fmla="*/ -85 h 427"/>
                              <a:gd name="T36" fmla="+- 0 1122 1122"/>
                              <a:gd name="T37" fmla="*/ T36 w 3007"/>
                              <a:gd name="T38" fmla="+- 0 341 -85"/>
                              <a:gd name="T39" fmla="*/ 341 h 427"/>
                              <a:gd name="T40" fmla="+- 0 4128 1122"/>
                              <a:gd name="T41" fmla="*/ T40 w 3007"/>
                              <a:gd name="T42" fmla="+- 0 341 -85"/>
                              <a:gd name="T43" fmla="*/ 341 h 427"/>
                              <a:gd name="T44" fmla="+- 0 4128 1122"/>
                              <a:gd name="T45" fmla="*/ T44 w 3007"/>
                              <a:gd name="T46" fmla="+- 0 -85 -85"/>
                              <a:gd name="T47" fmla="*/ -8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07" h="427">
                                <a:moveTo>
                                  <a:pt x="3006" y="0"/>
                                </a:moveTo>
                                <a:lnTo>
                                  <a:pt x="2996" y="0"/>
                                </a:lnTo>
                                <a:lnTo>
                                  <a:pt x="2996" y="10"/>
                                </a:lnTo>
                                <a:lnTo>
                                  <a:pt x="2996" y="416"/>
                                </a:lnTo>
                                <a:lnTo>
                                  <a:pt x="10" y="416"/>
                                </a:lnTo>
                                <a:lnTo>
                                  <a:pt x="10" y="10"/>
                                </a:lnTo>
                                <a:lnTo>
                                  <a:pt x="2996" y="10"/>
                                </a:lnTo>
                                <a:lnTo>
                                  <a:pt x="2996" y="0"/>
                                </a:lnTo>
                                <a:lnTo>
                                  <a:pt x="0" y="0"/>
                                </a:lnTo>
                                <a:lnTo>
                                  <a:pt x="0" y="426"/>
                                </a:lnTo>
                                <a:lnTo>
                                  <a:pt x="3006" y="426"/>
                                </a:lnTo>
                                <a:lnTo>
                                  <a:pt x="30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docshape66"/>
                        <wps:cNvSpPr>
                          <a:spLocks/>
                        </wps:cNvSpPr>
                        <wps:spPr bwMode="auto">
                          <a:xfrm>
                            <a:off x="1131" y="-76"/>
                            <a:ext cx="2987" cy="407"/>
                          </a:xfrm>
                          <a:custGeom>
                            <a:avLst/>
                            <a:gdLst>
                              <a:gd name="T0" fmla="+- 0 4118 1132"/>
                              <a:gd name="T1" fmla="*/ T0 w 2987"/>
                              <a:gd name="T2" fmla="+- 0 -75 -75"/>
                              <a:gd name="T3" fmla="*/ -75 h 407"/>
                              <a:gd name="T4" fmla="+- 0 1132 1132"/>
                              <a:gd name="T5" fmla="*/ T4 w 2987"/>
                              <a:gd name="T6" fmla="+- 0 -75 -75"/>
                              <a:gd name="T7" fmla="*/ -75 h 407"/>
                              <a:gd name="T8" fmla="+- 0 1132 1132"/>
                              <a:gd name="T9" fmla="*/ T8 w 2987"/>
                              <a:gd name="T10" fmla="+- 0 331 -75"/>
                              <a:gd name="T11" fmla="*/ 331 h 407"/>
                              <a:gd name="T12" fmla="+- 0 1142 1132"/>
                              <a:gd name="T13" fmla="*/ T12 w 2987"/>
                              <a:gd name="T14" fmla="+- 0 321 -75"/>
                              <a:gd name="T15" fmla="*/ 321 h 407"/>
                              <a:gd name="T16" fmla="+- 0 1142 1132"/>
                              <a:gd name="T17" fmla="*/ T16 w 2987"/>
                              <a:gd name="T18" fmla="+- 0 -65 -75"/>
                              <a:gd name="T19" fmla="*/ -65 h 407"/>
                              <a:gd name="T20" fmla="+- 0 4108 1132"/>
                              <a:gd name="T21" fmla="*/ T20 w 2987"/>
                              <a:gd name="T22" fmla="+- 0 -65 -75"/>
                              <a:gd name="T23" fmla="*/ -65 h 407"/>
                              <a:gd name="T24" fmla="+- 0 4118 1132"/>
                              <a:gd name="T25" fmla="*/ T24 w 2987"/>
                              <a:gd name="T26" fmla="+- 0 -75 -75"/>
                              <a:gd name="T27" fmla="*/ -75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6" y="0"/>
                                </a:moveTo>
                                <a:lnTo>
                                  <a:pt x="0" y="0"/>
                                </a:lnTo>
                                <a:lnTo>
                                  <a:pt x="0" y="406"/>
                                </a:lnTo>
                                <a:lnTo>
                                  <a:pt x="10" y="396"/>
                                </a:lnTo>
                                <a:lnTo>
                                  <a:pt x="10" y="10"/>
                                </a:lnTo>
                                <a:lnTo>
                                  <a:pt x="2976" y="10"/>
                                </a:lnTo>
                                <a:lnTo>
                                  <a:pt x="29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docshape67"/>
                        <wps:cNvSpPr>
                          <a:spLocks/>
                        </wps:cNvSpPr>
                        <wps:spPr bwMode="auto">
                          <a:xfrm>
                            <a:off x="1131" y="-76"/>
                            <a:ext cx="2987" cy="407"/>
                          </a:xfrm>
                          <a:custGeom>
                            <a:avLst/>
                            <a:gdLst>
                              <a:gd name="T0" fmla="+- 0 4118 1132"/>
                              <a:gd name="T1" fmla="*/ T0 w 2987"/>
                              <a:gd name="T2" fmla="+- 0 -75 -75"/>
                              <a:gd name="T3" fmla="*/ -75 h 407"/>
                              <a:gd name="T4" fmla="+- 0 4108 1132"/>
                              <a:gd name="T5" fmla="*/ T4 w 2987"/>
                              <a:gd name="T6" fmla="+- 0 -65 -75"/>
                              <a:gd name="T7" fmla="*/ -65 h 407"/>
                              <a:gd name="T8" fmla="+- 0 4108 1132"/>
                              <a:gd name="T9" fmla="*/ T8 w 2987"/>
                              <a:gd name="T10" fmla="+- 0 321 -75"/>
                              <a:gd name="T11" fmla="*/ 321 h 407"/>
                              <a:gd name="T12" fmla="+- 0 1142 1132"/>
                              <a:gd name="T13" fmla="*/ T12 w 2987"/>
                              <a:gd name="T14" fmla="+- 0 321 -75"/>
                              <a:gd name="T15" fmla="*/ 321 h 407"/>
                              <a:gd name="T16" fmla="+- 0 1132 1132"/>
                              <a:gd name="T17" fmla="*/ T16 w 2987"/>
                              <a:gd name="T18" fmla="+- 0 331 -75"/>
                              <a:gd name="T19" fmla="*/ 331 h 407"/>
                              <a:gd name="T20" fmla="+- 0 4118 1132"/>
                              <a:gd name="T21" fmla="*/ T20 w 2987"/>
                              <a:gd name="T22" fmla="+- 0 331 -75"/>
                              <a:gd name="T23" fmla="*/ 331 h 407"/>
                              <a:gd name="T24" fmla="+- 0 4118 1132"/>
                              <a:gd name="T25" fmla="*/ T24 w 2987"/>
                              <a:gd name="T26" fmla="+- 0 -75 -75"/>
                              <a:gd name="T27" fmla="*/ -75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6" y="0"/>
                                </a:moveTo>
                                <a:lnTo>
                                  <a:pt x="2976" y="10"/>
                                </a:lnTo>
                                <a:lnTo>
                                  <a:pt x="2976" y="396"/>
                                </a:lnTo>
                                <a:lnTo>
                                  <a:pt x="10" y="396"/>
                                </a:lnTo>
                                <a:lnTo>
                                  <a:pt x="0" y="406"/>
                                </a:lnTo>
                                <a:lnTo>
                                  <a:pt x="2986" y="406"/>
                                </a:lnTo>
                                <a:lnTo>
                                  <a:pt x="29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docshape68"/>
                        <wps:cNvSpPr txBox="1">
                          <a:spLocks noChangeArrowheads="1"/>
                        </wps:cNvSpPr>
                        <wps:spPr bwMode="auto">
                          <a:xfrm>
                            <a:off x="1121" y="-86"/>
                            <a:ext cx="300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C" w14:textId="77777777" w:rsidR="009907FA" w:rsidRDefault="009907FA">
                              <w:pPr>
                                <w:spacing w:before="100"/>
                                <w:ind w:left="39"/>
                                <w:rPr>
                                  <w:rFonts w:ascii="Trebuchet MS"/>
                                  <w:sz w:val="20"/>
                                </w:rPr>
                              </w:pPr>
                              <w:r>
                                <w:rPr>
                                  <w:rFonts w:ascii="Trebuchet MS"/>
                                  <w:color w:val="231F20"/>
                                  <w:spacing w:val="-2"/>
                                  <w:sz w:val="20"/>
                                </w:rPr>
                                <w:t>4137945556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5" id="docshapegroup64" o:spid="_x0000_s1086" alt="Title: Phone - Description: 4137945556" style="position:absolute;left:0;text-align:left;margin-left:56.1pt;margin-top:-4.25pt;width:150.35pt;height:21.35pt;z-index:-251785216;mso-position-horizontal-relative:page" coordorigin="1122,-85" coordsize="30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">
                <v:shape id="docshape65" o:spid="_x0000_s1087" style="position:absolute;left:1121;top:-86;width:3007;height:427;visibility:visible;mso-wrap-style:square;v-text-anchor:top" coordsize="300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" path="m3006,r-10,l2996,10r,406l10,416,10,10r2986,l2996,,,,,426r3006,l3006,xe" fillcolor="#231f20" stroked="f">
                  <v:path arrowok="t" o:connecttype="custom" o:connectlocs="3006,-85;2996,-85;2996,-75;2996,331;10,331;10,-75;2996,-75;2996,-85;0,-85;0,341;3006,341;3006,-85" o:connectangles="0,0,0,0,0,0,0,0,0,0,0,0"/>
                </v:shape>
                <v:shape id="docshape66" o:spid="_x0000_s1088" style="position:absolute;left:1131;top:-76;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" path="m2986,l,,,406,10,396,10,10r2966,l2986,xe" fillcolor="#818386" stroked="f">
                  <v:path arrowok="t" o:connecttype="custom" o:connectlocs="2986,-75;0,-75;0,331;10,321;10,-65;2976,-65;2986,-75" o:connectangles="0,0,0,0,0,0,0"/>
                </v:shape>
                <v:shape id="docshape67" o:spid="_x0000_s1089" style="position:absolute;left:1131;top:-76;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" path="m2986,r-10,10l2976,396,10,396,,406r2986,l2986,xe" fillcolor="#d4d0c8" stroked="f">
                  <v:path arrowok="t" o:connecttype="custom" o:connectlocs="2986,-75;2976,-65;2976,321;10,321;0,331;2986,331;2986,-75" o:connectangles="0,0,0,0,0,0,0"/>
                </v:shape>
                <v:shape id="docshape68" o:spid="_x0000_s1090" type="#_x0000_t202" style="position:absolute;left:1121;top:-86;width:3007;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705E218C" w14:textId="77777777" w:rsidR="009907FA" w:rsidRDefault="009907FA">
                        <w:pPr>
                          <w:spacing w:before="100"/>
                          <w:ind w:left="39"/>
                          <w:rPr>
                            <w:rFonts w:ascii="Trebuchet MS"/>
                            <w:sz w:val="20"/>
                          </w:rPr>
                        </w:pPr>
                        <w:r>
                          <w:rPr>
                            <w:rFonts w:ascii="Trebuchet MS"/>
                            <w:color w:val="231F20"/>
                            <w:spacing w:val="-2"/>
                            <w:sz w:val="20"/>
                          </w:rPr>
                          <w:t>4137945556</w:t>
                        </w:r>
                      </w:p>
                    </w:txbxContent>
                  </v:textbox>
                </v:shape>
                <w10:wrap anchorx="page"/>
              </v:group>
            </w:pict>
          </mc:Fallback>
        </mc:AlternateContent>
      </w:r>
      <w:r>
        <w:rPr>
          <w:noProof/>
        </w:rPr>
        <mc:AlternateContent>
          <mc:Choice Requires="wpg">
            <w:drawing>
              <wp:anchor distT="0" distB="0" distL="114300" distR="114300" simplePos="0" relativeHeight="251383808" behindDoc="0" locked="0" layoutInCell="1" allowOverlap="1" wp14:anchorId="705E18D7" wp14:editId="7A8D8B96">
                <wp:simplePos x="0" y="0"/>
                <wp:positionH relativeFrom="page">
                  <wp:posOffset>4036695</wp:posOffset>
                </wp:positionH>
                <wp:positionV relativeFrom="paragraph">
                  <wp:posOffset>-53975</wp:posOffset>
                </wp:positionV>
                <wp:extent cx="3462020" cy="271145"/>
                <wp:effectExtent l="0" t="0" r="0" b="0"/>
                <wp:wrapNone/>
                <wp:docPr id="931" name="docshapegroup73" descr="william.kernii@baystatehealth.org" title="E-mai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2020" cy="271145"/>
                          <a:chOff x="6357" y="-85"/>
                          <a:chExt cx="5452" cy="427"/>
                        </a:xfrm>
                      </wpg:grpSpPr>
                      <wps:wsp>
                        <wps:cNvPr id="932" name="docshape74"/>
                        <wps:cNvSpPr>
                          <a:spLocks/>
                        </wps:cNvSpPr>
                        <wps:spPr bwMode="auto">
                          <a:xfrm>
                            <a:off x="6357" y="-86"/>
                            <a:ext cx="5452" cy="427"/>
                          </a:xfrm>
                          <a:custGeom>
                            <a:avLst/>
                            <a:gdLst>
                              <a:gd name="T0" fmla="+- 0 11809 6357"/>
                              <a:gd name="T1" fmla="*/ T0 w 5452"/>
                              <a:gd name="T2" fmla="+- 0 -85 -85"/>
                              <a:gd name="T3" fmla="*/ -85 h 427"/>
                              <a:gd name="T4" fmla="+- 0 11799 6357"/>
                              <a:gd name="T5" fmla="*/ T4 w 5452"/>
                              <a:gd name="T6" fmla="+- 0 -85 -85"/>
                              <a:gd name="T7" fmla="*/ -85 h 427"/>
                              <a:gd name="T8" fmla="+- 0 11799 6357"/>
                              <a:gd name="T9" fmla="*/ T8 w 5452"/>
                              <a:gd name="T10" fmla="+- 0 -75 -85"/>
                              <a:gd name="T11" fmla="*/ -75 h 427"/>
                              <a:gd name="T12" fmla="+- 0 11799 6357"/>
                              <a:gd name="T13" fmla="*/ T12 w 5452"/>
                              <a:gd name="T14" fmla="+- 0 331 -85"/>
                              <a:gd name="T15" fmla="*/ 331 h 427"/>
                              <a:gd name="T16" fmla="+- 0 6367 6357"/>
                              <a:gd name="T17" fmla="*/ T16 w 5452"/>
                              <a:gd name="T18" fmla="+- 0 331 -85"/>
                              <a:gd name="T19" fmla="*/ 331 h 427"/>
                              <a:gd name="T20" fmla="+- 0 6367 6357"/>
                              <a:gd name="T21" fmla="*/ T20 w 5452"/>
                              <a:gd name="T22" fmla="+- 0 -75 -85"/>
                              <a:gd name="T23" fmla="*/ -75 h 427"/>
                              <a:gd name="T24" fmla="+- 0 11799 6357"/>
                              <a:gd name="T25" fmla="*/ T24 w 5452"/>
                              <a:gd name="T26" fmla="+- 0 -75 -85"/>
                              <a:gd name="T27" fmla="*/ -75 h 427"/>
                              <a:gd name="T28" fmla="+- 0 11799 6357"/>
                              <a:gd name="T29" fmla="*/ T28 w 5452"/>
                              <a:gd name="T30" fmla="+- 0 -85 -85"/>
                              <a:gd name="T31" fmla="*/ -85 h 427"/>
                              <a:gd name="T32" fmla="+- 0 6357 6357"/>
                              <a:gd name="T33" fmla="*/ T32 w 5452"/>
                              <a:gd name="T34" fmla="+- 0 -85 -85"/>
                              <a:gd name="T35" fmla="*/ -85 h 427"/>
                              <a:gd name="T36" fmla="+- 0 6357 6357"/>
                              <a:gd name="T37" fmla="*/ T36 w 5452"/>
                              <a:gd name="T38" fmla="+- 0 341 -85"/>
                              <a:gd name="T39" fmla="*/ 341 h 427"/>
                              <a:gd name="T40" fmla="+- 0 11809 6357"/>
                              <a:gd name="T41" fmla="*/ T40 w 5452"/>
                              <a:gd name="T42" fmla="+- 0 341 -85"/>
                              <a:gd name="T43" fmla="*/ 341 h 427"/>
                              <a:gd name="T44" fmla="+- 0 11809 6357"/>
                              <a:gd name="T45" fmla="*/ T44 w 5452"/>
                              <a:gd name="T46" fmla="+- 0 -85 -85"/>
                              <a:gd name="T47" fmla="*/ -8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52" h="427">
                                <a:moveTo>
                                  <a:pt x="5452" y="0"/>
                                </a:moveTo>
                                <a:lnTo>
                                  <a:pt x="5442" y="0"/>
                                </a:lnTo>
                                <a:lnTo>
                                  <a:pt x="5442" y="10"/>
                                </a:lnTo>
                                <a:lnTo>
                                  <a:pt x="5442" y="416"/>
                                </a:lnTo>
                                <a:lnTo>
                                  <a:pt x="10" y="416"/>
                                </a:lnTo>
                                <a:lnTo>
                                  <a:pt x="10" y="10"/>
                                </a:lnTo>
                                <a:lnTo>
                                  <a:pt x="5442" y="10"/>
                                </a:lnTo>
                                <a:lnTo>
                                  <a:pt x="5442" y="0"/>
                                </a:lnTo>
                                <a:lnTo>
                                  <a:pt x="0" y="0"/>
                                </a:lnTo>
                                <a:lnTo>
                                  <a:pt x="0" y="426"/>
                                </a:lnTo>
                                <a:lnTo>
                                  <a:pt x="5452" y="426"/>
                                </a:lnTo>
                                <a:lnTo>
                                  <a:pt x="54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docshape75"/>
                        <wps:cNvSpPr>
                          <a:spLocks/>
                        </wps:cNvSpPr>
                        <wps:spPr bwMode="auto">
                          <a:xfrm>
                            <a:off x="6367" y="-76"/>
                            <a:ext cx="5432" cy="407"/>
                          </a:xfrm>
                          <a:custGeom>
                            <a:avLst/>
                            <a:gdLst>
                              <a:gd name="T0" fmla="+- 0 11799 6367"/>
                              <a:gd name="T1" fmla="*/ T0 w 5432"/>
                              <a:gd name="T2" fmla="+- 0 -75 -75"/>
                              <a:gd name="T3" fmla="*/ -75 h 407"/>
                              <a:gd name="T4" fmla="+- 0 6367 6367"/>
                              <a:gd name="T5" fmla="*/ T4 w 5432"/>
                              <a:gd name="T6" fmla="+- 0 -75 -75"/>
                              <a:gd name="T7" fmla="*/ -75 h 407"/>
                              <a:gd name="T8" fmla="+- 0 6367 6367"/>
                              <a:gd name="T9" fmla="*/ T8 w 5432"/>
                              <a:gd name="T10" fmla="+- 0 331 -75"/>
                              <a:gd name="T11" fmla="*/ 331 h 407"/>
                              <a:gd name="T12" fmla="+- 0 6377 6367"/>
                              <a:gd name="T13" fmla="*/ T12 w 5432"/>
                              <a:gd name="T14" fmla="+- 0 321 -75"/>
                              <a:gd name="T15" fmla="*/ 321 h 407"/>
                              <a:gd name="T16" fmla="+- 0 6377 6367"/>
                              <a:gd name="T17" fmla="*/ T16 w 5432"/>
                              <a:gd name="T18" fmla="+- 0 -65 -75"/>
                              <a:gd name="T19" fmla="*/ -65 h 407"/>
                              <a:gd name="T20" fmla="+- 0 11789 6367"/>
                              <a:gd name="T21" fmla="*/ T20 w 5432"/>
                              <a:gd name="T22" fmla="+- 0 -65 -75"/>
                              <a:gd name="T23" fmla="*/ -65 h 407"/>
                              <a:gd name="T24" fmla="+- 0 11799 6367"/>
                              <a:gd name="T25" fmla="*/ T24 w 5432"/>
                              <a:gd name="T26" fmla="+- 0 -75 -75"/>
                              <a:gd name="T27" fmla="*/ -75 h 407"/>
                            </a:gdLst>
                            <a:ahLst/>
                            <a:cxnLst>
                              <a:cxn ang="0">
                                <a:pos x="T1" y="T3"/>
                              </a:cxn>
                              <a:cxn ang="0">
                                <a:pos x="T5" y="T7"/>
                              </a:cxn>
                              <a:cxn ang="0">
                                <a:pos x="T9" y="T11"/>
                              </a:cxn>
                              <a:cxn ang="0">
                                <a:pos x="T13" y="T15"/>
                              </a:cxn>
                              <a:cxn ang="0">
                                <a:pos x="T17" y="T19"/>
                              </a:cxn>
                              <a:cxn ang="0">
                                <a:pos x="T21" y="T23"/>
                              </a:cxn>
                              <a:cxn ang="0">
                                <a:pos x="T25" y="T27"/>
                              </a:cxn>
                            </a:cxnLst>
                            <a:rect l="0" t="0" r="r" b="b"/>
                            <a:pathLst>
                              <a:path w="5432" h="407">
                                <a:moveTo>
                                  <a:pt x="5432" y="0"/>
                                </a:moveTo>
                                <a:lnTo>
                                  <a:pt x="0" y="0"/>
                                </a:lnTo>
                                <a:lnTo>
                                  <a:pt x="0" y="406"/>
                                </a:lnTo>
                                <a:lnTo>
                                  <a:pt x="10" y="396"/>
                                </a:lnTo>
                                <a:lnTo>
                                  <a:pt x="10" y="10"/>
                                </a:lnTo>
                                <a:lnTo>
                                  <a:pt x="5422" y="10"/>
                                </a:lnTo>
                                <a:lnTo>
                                  <a:pt x="543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docshape76"/>
                        <wps:cNvSpPr>
                          <a:spLocks/>
                        </wps:cNvSpPr>
                        <wps:spPr bwMode="auto">
                          <a:xfrm>
                            <a:off x="6367" y="-76"/>
                            <a:ext cx="5432" cy="407"/>
                          </a:xfrm>
                          <a:custGeom>
                            <a:avLst/>
                            <a:gdLst>
                              <a:gd name="T0" fmla="+- 0 11799 6367"/>
                              <a:gd name="T1" fmla="*/ T0 w 5432"/>
                              <a:gd name="T2" fmla="+- 0 -75 -75"/>
                              <a:gd name="T3" fmla="*/ -75 h 407"/>
                              <a:gd name="T4" fmla="+- 0 11789 6367"/>
                              <a:gd name="T5" fmla="*/ T4 w 5432"/>
                              <a:gd name="T6" fmla="+- 0 -65 -75"/>
                              <a:gd name="T7" fmla="*/ -65 h 407"/>
                              <a:gd name="T8" fmla="+- 0 11789 6367"/>
                              <a:gd name="T9" fmla="*/ T8 w 5432"/>
                              <a:gd name="T10" fmla="+- 0 321 -75"/>
                              <a:gd name="T11" fmla="*/ 321 h 407"/>
                              <a:gd name="T12" fmla="+- 0 6377 6367"/>
                              <a:gd name="T13" fmla="*/ T12 w 5432"/>
                              <a:gd name="T14" fmla="+- 0 321 -75"/>
                              <a:gd name="T15" fmla="*/ 321 h 407"/>
                              <a:gd name="T16" fmla="+- 0 6367 6367"/>
                              <a:gd name="T17" fmla="*/ T16 w 5432"/>
                              <a:gd name="T18" fmla="+- 0 331 -75"/>
                              <a:gd name="T19" fmla="*/ 331 h 407"/>
                              <a:gd name="T20" fmla="+- 0 11799 6367"/>
                              <a:gd name="T21" fmla="*/ T20 w 5432"/>
                              <a:gd name="T22" fmla="+- 0 331 -75"/>
                              <a:gd name="T23" fmla="*/ 331 h 407"/>
                              <a:gd name="T24" fmla="+- 0 11799 6367"/>
                              <a:gd name="T25" fmla="*/ T24 w 5432"/>
                              <a:gd name="T26" fmla="+- 0 -75 -75"/>
                              <a:gd name="T27" fmla="*/ -75 h 407"/>
                            </a:gdLst>
                            <a:ahLst/>
                            <a:cxnLst>
                              <a:cxn ang="0">
                                <a:pos x="T1" y="T3"/>
                              </a:cxn>
                              <a:cxn ang="0">
                                <a:pos x="T5" y="T7"/>
                              </a:cxn>
                              <a:cxn ang="0">
                                <a:pos x="T9" y="T11"/>
                              </a:cxn>
                              <a:cxn ang="0">
                                <a:pos x="T13" y="T15"/>
                              </a:cxn>
                              <a:cxn ang="0">
                                <a:pos x="T17" y="T19"/>
                              </a:cxn>
                              <a:cxn ang="0">
                                <a:pos x="T21" y="T23"/>
                              </a:cxn>
                              <a:cxn ang="0">
                                <a:pos x="T25" y="T27"/>
                              </a:cxn>
                            </a:cxnLst>
                            <a:rect l="0" t="0" r="r" b="b"/>
                            <a:pathLst>
                              <a:path w="5432" h="407">
                                <a:moveTo>
                                  <a:pt x="5432" y="0"/>
                                </a:moveTo>
                                <a:lnTo>
                                  <a:pt x="5422" y="10"/>
                                </a:lnTo>
                                <a:lnTo>
                                  <a:pt x="5422" y="396"/>
                                </a:lnTo>
                                <a:lnTo>
                                  <a:pt x="10" y="396"/>
                                </a:lnTo>
                                <a:lnTo>
                                  <a:pt x="0" y="406"/>
                                </a:lnTo>
                                <a:lnTo>
                                  <a:pt x="5432" y="406"/>
                                </a:lnTo>
                                <a:lnTo>
                                  <a:pt x="543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docshape77"/>
                        <wps:cNvSpPr txBox="1">
                          <a:spLocks noChangeArrowheads="1"/>
                        </wps:cNvSpPr>
                        <wps:spPr bwMode="auto">
                          <a:xfrm>
                            <a:off x="6357" y="-86"/>
                            <a:ext cx="545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D" w14:textId="77777777" w:rsidR="009907FA" w:rsidRDefault="003D6E61">
                              <w:pPr>
                                <w:spacing w:before="100"/>
                                <w:ind w:left="39"/>
                                <w:rPr>
                                  <w:rFonts w:ascii="Trebuchet MS"/>
                                  <w:sz w:val="20"/>
                                </w:rPr>
                              </w:pPr>
                              <w:hyperlink r:id="rId9">
                                <w:r w:rsidR="009907FA">
                                  <w:rPr>
                                    <w:rFonts w:ascii="Trebuchet MS"/>
                                    <w:color w:val="231F20"/>
                                    <w:spacing w:val="-2"/>
                                    <w:w w:val="95"/>
                                    <w:sz w:val="20"/>
                                  </w:rPr>
                                  <w:t>william.kernii@baystatehealth.org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7" id="docshapegroup73" o:spid="_x0000_s1091" alt="Title: E-mail - Description: william.kernii@baystatehealth.org" style="position:absolute;left:0;text-align:left;margin-left:317.85pt;margin-top:-4.25pt;width:272.6pt;height:21.35pt;z-index:251383808;mso-position-horizontal-relative:page" coordorigin="6357,-85" coordsize="545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">
                <v:shape id="docshape74" o:spid="_x0000_s1092" style="position:absolute;left:6357;top:-86;width:5452;height:427;visibility:visible;mso-wrap-style:square;v-text-anchor:top" coordsize="545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" path="m5452,r-10,l5442,10r,406l10,416,10,10r5432,l5442,,,,,426r5452,l5452,xe" fillcolor="#231f20" stroked="f">
                  <v:path arrowok="t" o:connecttype="custom" o:connectlocs="5452,-85;5442,-85;5442,-75;5442,331;10,331;10,-75;5442,-75;5442,-85;0,-85;0,341;5452,341;5452,-85" o:connectangles="0,0,0,0,0,0,0,0,0,0,0,0"/>
                </v:shape>
                <v:shape id="docshape75" o:spid="_x0000_s1093" style="position:absolute;left:6367;top:-76;width:5432;height:407;visibility:visible;mso-wrap-style:square;v-text-anchor:top" coordsize="54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" path="m5432,l,,,406,10,396,10,10r5412,l5432,xe" fillcolor="#818386" stroked="f">
                  <v:path arrowok="t" o:connecttype="custom" o:connectlocs="5432,-75;0,-75;0,331;10,321;10,-65;5422,-65;5432,-75" o:connectangles="0,0,0,0,0,0,0"/>
                </v:shape>
                <v:shape id="docshape76" o:spid="_x0000_s1094" style="position:absolute;left:6367;top:-76;width:5432;height:407;visibility:visible;mso-wrap-style:square;v-text-anchor:top" coordsize="54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" path="m5432,r-10,10l5422,396,10,396,,406r5432,l5432,xe" fillcolor="#d4d0c8" stroked="f">
                  <v:path arrowok="t" o:connecttype="custom" o:connectlocs="5432,-75;5422,-65;5422,321;10,321;0,331;5432,331;5432,-75" o:connectangles="0,0,0,0,0,0,0"/>
                </v:shape>
                <v:shape id="docshape77" o:spid="_x0000_s1095" type="#_x0000_t202" style="position:absolute;left:6357;top:-86;width:545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14:paraId="705E218D" w14:textId="77777777" w:rsidR="009907FA" w:rsidRDefault="00C10866">
                        <w:pPr>
                          <w:spacing w:before="100"/>
                          <w:ind w:left="39"/>
                          <w:rPr>
                            <w:rFonts w:ascii="Trebuchet MS"/>
                            <w:sz w:val="20"/>
                          </w:rPr>
                        </w:pPr>
                        <w:hyperlink r:id="rId10">
                          <w:r w:rsidR="009907FA">
                            <w:rPr>
                              <w:rFonts w:ascii="Trebuchet MS"/>
                              <w:color w:val="231F20"/>
                              <w:spacing w:val="-2"/>
                              <w:w w:val="95"/>
                              <w:sz w:val="20"/>
                            </w:rPr>
                            <w:t>william.kernii@baystatehealth.org</w:t>
                          </w:r>
                        </w:hyperlink>
                      </w:p>
                    </w:txbxContent>
                  </v:textbox>
                </v:shape>
                <w10:wrap anchorx="page"/>
              </v:group>
            </w:pict>
          </mc:Fallback>
        </mc:AlternateContent>
      </w:r>
      <w:r w:rsidR="00F10041">
        <w:rPr>
          <w:rFonts w:ascii="Trebuchet MS"/>
          <w:color w:val="231F20"/>
          <w:spacing w:val="-2"/>
          <w:w w:val="95"/>
          <w:sz w:val="20"/>
        </w:rPr>
        <w:t>Phone:</w:t>
      </w:r>
      <w:r w:rsidR="00F10041">
        <w:rPr>
          <w:rFonts w:ascii="Trebuchet MS"/>
          <w:color w:val="231F20"/>
          <w:sz w:val="20"/>
        </w:rPr>
        <w:tab/>
      </w:r>
      <w:r w:rsidR="00F10041">
        <w:rPr>
          <w:rFonts w:ascii="Trebuchet MS"/>
          <w:color w:val="231F20"/>
          <w:spacing w:val="-4"/>
          <w:w w:val="95"/>
          <w:sz w:val="20"/>
        </w:rPr>
        <w:t>Ext:</w:t>
      </w:r>
      <w:r w:rsidR="00F10041">
        <w:rPr>
          <w:rFonts w:ascii="Trebuchet MS"/>
          <w:color w:val="231F20"/>
          <w:sz w:val="20"/>
        </w:rPr>
        <w:tab/>
      </w:r>
      <w:r w:rsidR="00F10041">
        <w:rPr>
          <w:rFonts w:ascii="Trebuchet MS"/>
          <w:color w:val="231F20"/>
          <w:w w:val="85"/>
          <w:sz w:val="20"/>
        </w:rPr>
        <w:t>E-</w:t>
      </w:r>
      <w:r w:rsidR="00F10041">
        <w:rPr>
          <w:rFonts w:ascii="Trebuchet MS"/>
          <w:color w:val="231F20"/>
          <w:spacing w:val="-2"/>
          <w:w w:val="95"/>
          <w:sz w:val="20"/>
        </w:rPr>
        <w:t>mail:</w:t>
      </w:r>
    </w:p>
    <w:p w14:paraId="705DEB8D" w14:textId="77777777" w:rsidR="00071548" w:rsidRDefault="00071548">
      <w:pPr>
        <w:pStyle w:val="BodyText"/>
        <w:rPr>
          <w:rFonts w:ascii="Trebuchet MS"/>
          <w:sz w:val="20"/>
        </w:rPr>
      </w:pPr>
    </w:p>
    <w:p w14:paraId="705DEB8E" w14:textId="324E8174" w:rsidR="00071548" w:rsidRDefault="00B862F2">
      <w:pPr>
        <w:pStyle w:val="BodyText"/>
        <w:spacing w:before="5"/>
        <w:rPr>
          <w:rFonts w:ascii="Trebuchet MS"/>
          <w:sz w:val="26"/>
        </w:rPr>
      </w:pPr>
      <w:r>
        <w:rPr>
          <w:rFonts w:ascii="Trebuchet MS"/>
          <w:noProof/>
          <w:sz w:val="26"/>
        </w:rPr>
        <mc:AlternateContent>
          <mc:Choice Requires="wps">
            <w:drawing>
              <wp:anchor distT="0" distB="0" distL="114300" distR="114300" simplePos="0" relativeHeight="251704320" behindDoc="0" locked="0" layoutInCell="1" allowOverlap="1" wp14:anchorId="5A5FB83F" wp14:editId="2330F401">
                <wp:simplePos x="0" y="0"/>
                <wp:positionH relativeFrom="column">
                  <wp:posOffset>1089665</wp:posOffset>
                </wp:positionH>
                <wp:positionV relativeFrom="paragraph">
                  <wp:posOffset>996950</wp:posOffset>
                </wp:positionV>
                <wp:extent cx="6265058" cy="252095"/>
                <wp:effectExtent l="0" t="0" r="2540" b="0"/>
                <wp:wrapTopAndBottom/>
                <wp:docPr id="897" name="docshape83" descr="50 Wason Avenue" title="Facility Addres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5058" cy="252095"/>
                        </a:xfrm>
                        <a:custGeom>
                          <a:avLst/>
                          <a:gdLst>
                            <a:gd name="T0" fmla="+- 0 11823 1956"/>
                            <a:gd name="T1" fmla="*/ T0 w 9867"/>
                            <a:gd name="T2" fmla="+- 0 1572 1572"/>
                            <a:gd name="T3" fmla="*/ 1572 h 397"/>
                            <a:gd name="T4" fmla="+- 0 11813 1956"/>
                            <a:gd name="T5" fmla="*/ T4 w 9867"/>
                            <a:gd name="T6" fmla="+- 0 1572 1572"/>
                            <a:gd name="T7" fmla="*/ 1572 h 397"/>
                            <a:gd name="T8" fmla="+- 0 11813 1956"/>
                            <a:gd name="T9" fmla="*/ T8 w 9867"/>
                            <a:gd name="T10" fmla="+- 0 1582 1572"/>
                            <a:gd name="T11" fmla="*/ 1582 h 397"/>
                            <a:gd name="T12" fmla="+- 0 11813 1956"/>
                            <a:gd name="T13" fmla="*/ T12 w 9867"/>
                            <a:gd name="T14" fmla="+- 0 1959 1572"/>
                            <a:gd name="T15" fmla="*/ 1959 h 397"/>
                            <a:gd name="T16" fmla="+- 0 1966 1956"/>
                            <a:gd name="T17" fmla="*/ T16 w 9867"/>
                            <a:gd name="T18" fmla="+- 0 1959 1572"/>
                            <a:gd name="T19" fmla="*/ 1959 h 397"/>
                            <a:gd name="T20" fmla="+- 0 1966 1956"/>
                            <a:gd name="T21" fmla="*/ T20 w 9867"/>
                            <a:gd name="T22" fmla="+- 0 1582 1572"/>
                            <a:gd name="T23" fmla="*/ 1582 h 397"/>
                            <a:gd name="T24" fmla="+- 0 11813 1956"/>
                            <a:gd name="T25" fmla="*/ T24 w 9867"/>
                            <a:gd name="T26" fmla="+- 0 1582 1572"/>
                            <a:gd name="T27" fmla="*/ 1582 h 397"/>
                            <a:gd name="T28" fmla="+- 0 11813 1956"/>
                            <a:gd name="T29" fmla="*/ T28 w 9867"/>
                            <a:gd name="T30" fmla="+- 0 1572 1572"/>
                            <a:gd name="T31" fmla="*/ 1572 h 397"/>
                            <a:gd name="T32" fmla="+- 0 1956 1956"/>
                            <a:gd name="T33" fmla="*/ T32 w 9867"/>
                            <a:gd name="T34" fmla="+- 0 1572 1572"/>
                            <a:gd name="T35" fmla="*/ 1572 h 397"/>
                            <a:gd name="T36" fmla="+- 0 1956 1956"/>
                            <a:gd name="T37" fmla="*/ T36 w 9867"/>
                            <a:gd name="T38" fmla="+- 0 1969 1572"/>
                            <a:gd name="T39" fmla="*/ 1969 h 397"/>
                            <a:gd name="T40" fmla="+- 0 11823 1956"/>
                            <a:gd name="T41" fmla="*/ T40 w 9867"/>
                            <a:gd name="T42" fmla="+- 0 1969 1572"/>
                            <a:gd name="T43" fmla="*/ 1969 h 397"/>
                            <a:gd name="T44" fmla="+- 0 11823 1956"/>
                            <a:gd name="T45" fmla="*/ T44 w 9867"/>
                            <a:gd name="T46" fmla="+- 0 1572 1572"/>
                            <a:gd name="T47" fmla="*/ 1572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67" h="397">
                              <a:moveTo>
                                <a:pt x="9867" y="0"/>
                              </a:moveTo>
                              <a:lnTo>
                                <a:pt x="9857" y="0"/>
                              </a:lnTo>
                              <a:lnTo>
                                <a:pt x="9857" y="10"/>
                              </a:lnTo>
                              <a:lnTo>
                                <a:pt x="9857" y="387"/>
                              </a:lnTo>
                              <a:lnTo>
                                <a:pt x="10" y="387"/>
                              </a:lnTo>
                              <a:lnTo>
                                <a:pt x="10" y="10"/>
                              </a:lnTo>
                              <a:lnTo>
                                <a:pt x="9857" y="10"/>
                              </a:lnTo>
                              <a:lnTo>
                                <a:pt x="9857" y="0"/>
                              </a:lnTo>
                              <a:lnTo>
                                <a:pt x="0" y="0"/>
                              </a:lnTo>
                              <a:lnTo>
                                <a:pt x="0" y="397"/>
                              </a:lnTo>
                              <a:lnTo>
                                <a:pt x="9867" y="397"/>
                              </a:lnTo>
                              <a:lnTo>
                                <a:pt x="986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C736A43" id="docshape83" o:spid="_x0000_s1026" alt="Title: Facility Address: - Description: 50 Wason Avenue" style="position:absolute;margin-left:85.8pt;margin-top:78.5pt;width:493.3pt;height:19.85pt;z-index:251704320;visibility:visible;mso-wrap-style:square;mso-wrap-distance-left:9pt;mso-wrap-distance-top:0;mso-wrap-distance-right:9pt;mso-wrap-distance-bottom:0;mso-position-horizontal:absolute;mso-position-horizontal-relative:text;mso-position-vertical:absolute;mso-position-vertical-relative:text;v-text-anchor:top" coordsize="986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" path="m9867,r-10,l9857,10r,377l10,387,10,10r9847,l9857,,,,,397r9867,l9867,xe" fillcolor="#231f20" stroked="f">
                <v:path arrowok="t" o:connecttype="custom" o:connectlocs="6265058,998220;6258708,998220;6258708,1004570;6258708,1243965;6350,1243965;6350,1004570;6258708,1004570;6258708,998220;0,998220;0,1250315;6265058,1250315;6265058,998220" o:connectangles="0,0,0,0,0,0,0,0,0,0,0,0"/>
                <w10:wrap type="topAndBottom"/>
              </v:shape>
            </w:pict>
          </mc:Fallback>
        </mc:AlternateContent>
      </w:r>
      <w:r>
        <w:rPr>
          <w:rFonts w:ascii="Trebuchet MS"/>
          <w:noProof/>
          <w:sz w:val="26"/>
        </w:rPr>
        <mc:AlternateContent>
          <mc:Choice Requires="wps">
            <w:drawing>
              <wp:anchor distT="0" distB="0" distL="114300" distR="114300" simplePos="0" relativeHeight="251707392" behindDoc="0" locked="0" layoutInCell="1" allowOverlap="1" wp14:anchorId="18873E33" wp14:editId="280D942B">
                <wp:simplePos x="0" y="0"/>
                <wp:positionH relativeFrom="column">
                  <wp:posOffset>462925</wp:posOffset>
                </wp:positionH>
                <wp:positionV relativeFrom="paragraph">
                  <wp:posOffset>1320800</wp:posOffset>
                </wp:positionV>
                <wp:extent cx="2870507" cy="271145"/>
                <wp:effectExtent l="0" t="0" r="6350" b="0"/>
                <wp:wrapTopAndBottom/>
                <wp:docPr id="900" name="docshape86" descr="Springfield" title="Cit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507" cy="271145"/>
                        </a:xfrm>
                        <a:custGeom>
                          <a:avLst/>
                          <a:gdLst>
                            <a:gd name="T0" fmla="+- 0 5491 970"/>
                            <a:gd name="T1" fmla="*/ T0 w 4521"/>
                            <a:gd name="T2" fmla="+- 0 2082 2082"/>
                            <a:gd name="T3" fmla="*/ 2082 h 427"/>
                            <a:gd name="T4" fmla="+- 0 970 970"/>
                            <a:gd name="T5" fmla="*/ T4 w 4521"/>
                            <a:gd name="T6" fmla="+- 0 2082 2082"/>
                            <a:gd name="T7" fmla="*/ 2082 h 427"/>
                            <a:gd name="T8" fmla="+- 0 970 970"/>
                            <a:gd name="T9" fmla="*/ T8 w 4521"/>
                            <a:gd name="T10" fmla="+- 0 2509 2082"/>
                            <a:gd name="T11" fmla="*/ 2509 h 427"/>
                            <a:gd name="T12" fmla="+- 0 980 970"/>
                            <a:gd name="T13" fmla="*/ T12 w 4521"/>
                            <a:gd name="T14" fmla="+- 0 2499 2082"/>
                            <a:gd name="T15" fmla="*/ 2499 h 427"/>
                            <a:gd name="T16" fmla="+- 0 980 970"/>
                            <a:gd name="T17" fmla="*/ T16 w 4521"/>
                            <a:gd name="T18" fmla="+- 0 2092 2082"/>
                            <a:gd name="T19" fmla="*/ 2092 h 427"/>
                            <a:gd name="T20" fmla="+- 0 5481 970"/>
                            <a:gd name="T21" fmla="*/ T20 w 4521"/>
                            <a:gd name="T22" fmla="+- 0 2092 2082"/>
                            <a:gd name="T23" fmla="*/ 2092 h 427"/>
                            <a:gd name="T24" fmla="+- 0 5491 970"/>
                            <a:gd name="T25" fmla="*/ T24 w 4521"/>
                            <a:gd name="T26" fmla="+- 0 2082 2082"/>
                            <a:gd name="T27" fmla="*/ 2082 h 427"/>
                            <a:gd name="T28" fmla="+- 0 5491 970"/>
                            <a:gd name="T29" fmla="*/ T28 w 4521"/>
                            <a:gd name="T30" fmla="+- 0 2082 2082"/>
                            <a:gd name="T31" fmla="*/ 2082 h 427"/>
                            <a:gd name="T32" fmla="+- 0 5481 970"/>
                            <a:gd name="T33" fmla="*/ T32 w 4521"/>
                            <a:gd name="T34" fmla="+- 0 2092 2082"/>
                            <a:gd name="T35" fmla="*/ 2092 h 427"/>
                            <a:gd name="T36" fmla="+- 0 5481 970"/>
                            <a:gd name="T37" fmla="*/ T36 w 4521"/>
                            <a:gd name="T38" fmla="+- 0 2499 2082"/>
                            <a:gd name="T39" fmla="*/ 2499 h 427"/>
                            <a:gd name="T40" fmla="+- 0 980 970"/>
                            <a:gd name="T41" fmla="*/ T40 w 4521"/>
                            <a:gd name="T42" fmla="+- 0 2499 2082"/>
                            <a:gd name="T43" fmla="*/ 2499 h 427"/>
                            <a:gd name="T44" fmla="+- 0 970 970"/>
                            <a:gd name="T45" fmla="*/ T44 w 4521"/>
                            <a:gd name="T46" fmla="+- 0 2509 2082"/>
                            <a:gd name="T47" fmla="*/ 2509 h 427"/>
                            <a:gd name="T48" fmla="+- 0 5491 970"/>
                            <a:gd name="T49" fmla="*/ T48 w 4521"/>
                            <a:gd name="T50" fmla="+- 0 2509 2082"/>
                            <a:gd name="T51" fmla="*/ 2509 h 427"/>
                            <a:gd name="T52" fmla="+- 0 5491 970"/>
                            <a:gd name="T53" fmla="*/ T52 w 4521"/>
                            <a:gd name="T54" fmla="+- 0 2082 2082"/>
                            <a:gd name="T55" fmla="*/ 2082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21" h="427">
                              <a:moveTo>
                                <a:pt x="4521" y="0"/>
                              </a:moveTo>
                              <a:lnTo>
                                <a:pt x="0" y="0"/>
                              </a:lnTo>
                              <a:lnTo>
                                <a:pt x="0" y="427"/>
                              </a:lnTo>
                              <a:lnTo>
                                <a:pt x="10" y="417"/>
                              </a:lnTo>
                              <a:lnTo>
                                <a:pt x="10" y="10"/>
                              </a:lnTo>
                              <a:lnTo>
                                <a:pt x="4511" y="10"/>
                              </a:lnTo>
                              <a:lnTo>
                                <a:pt x="4521" y="0"/>
                              </a:lnTo>
                              <a:close/>
                              <a:moveTo>
                                <a:pt x="4521" y="0"/>
                              </a:moveTo>
                              <a:lnTo>
                                <a:pt x="4511" y="10"/>
                              </a:lnTo>
                              <a:lnTo>
                                <a:pt x="4511" y="417"/>
                              </a:lnTo>
                              <a:lnTo>
                                <a:pt x="10" y="417"/>
                              </a:lnTo>
                              <a:lnTo>
                                <a:pt x="0" y="427"/>
                              </a:lnTo>
                              <a:lnTo>
                                <a:pt x="4521" y="427"/>
                              </a:lnTo>
                              <a:lnTo>
                                <a:pt x="45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99B9BA8" id="docshape86" o:spid="_x0000_s1026" alt="Title: City - Description: Springfield" style="position:absolute;margin-left:36.45pt;margin-top:104pt;width:226pt;height:21.35pt;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452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" path="m4521,l,,,427,10,417,10,10r4501,l4521,xm4521,r-10,10l4511,417,10,417,,427r4521,l4521,xe" fillcolor="#231f20" stroked="f">
                <v:path arrowok="t" o:connecttype="custom" o:connectlocs="2870507,1322070;0,1322070;0,1593215;6349,1586865;6349,1328420;2864158,1328420;2870507,1322070;2870507,1322070;2864158,1328420;2864158,1586865;6349,1586865;0,1593215;2870507,1593215;2870507,1322070" o:connectangles="0,0,0,0,0,0,0,0,0,0,0,0,0,0"/>
                <w10:wrap type="topAndBottom"/>
              </v:shape>
            </w:pict>
          </mc:Fallback>
        </mc:AlternateContent>
      </w:r>
      <w:r>
        <w:rPr>
          <w:rFonts w:ascii="Trebuchet MS"/>
          <w:noProof/>
          <w:sz w:val="26"/>
        </w:rPr>
        <mc:AlternateContent>
          <mc:Choice Requires="wps">
            <w:drawing>
              <wp:anchor distT="0" distB="0" distL="114300" distR="114300" simplePos="0" relativeHeight="251710464" behindDoc="0" locked="0" layoutInCell="1" allowOverlap="1" wp14:anchorId="1F34E5F1" wp14:editId="2BFA0C3D">
                <wp:simplePos x="0" y="0"/>
                <wp:positionH relativeFrom="column">
                  <wp:posOffset>3727198</wp:posOffset>
                </wp:positionH>
                <wp:positionV relativeFrom="paragraph">
                  <wp:posOffset>1320165</wp:posOffset>
                </wp:positionV>
                <wp:extent cx="1207121" cy="252730"/>
                <wp:effectExtent l="0" t="0" r="0" b="0"/>
                <wp:wrapTopAndBottom/>
                <wp:docPr id="903" name="docshape89" descr="Massachusetts" title="Stat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21" cy="252730"/>
                        </a:xfrm>
                        <a:custGeom>
                          <a:avLst/>
                          <a:gdLst>
                            <a:gd name="T0" fmla="+- 0 8011 6110"/>
                            <a:gd name="T1" fmla="*/ T0 w 1901"/>
                            <a:gd name="T2" fmla="+- 0 2082 2082"/>
                            <a:gd name="T3" fmla="*/ 2082 h 398"/>
                            <a:gd name="T4" fmla="+- 0 8001 6110"/>
                            <a:gd name="T5" fmla="*/ T4 w 1901"/>
                            <a:gd name="T6" fmla="+- 0 2082 2082"/>
                            <a:gd name="T7" fmla="*/ 2082 h 398"/>
                            <a:gd name="T8" fmla="+- 0 8001 6110"/>
                            <a:gd name="T9" fmla="*/ T8 w 1901"/>
                            <a:gd name="T10" fmla="+- 0 2092 2082"/>
                            <a:gd name="T11" fmla="*/ 2092 h 398"/>
                            <a:gd name="T12" fmla="+- 0 8001 6110"/>
                            <a:gd name="T13" fmla="*/ T12 w 1901"/>
                            <a:gd name="T14" fmla="+- 0 2469 2082"/>
                            <a:gd name="T15" fmla="*/ 2469 h 398"/>
                            <a:gd name="T16" fmla="+- 0 6120 6110"/>
                            <a:gd name="T17" fmla="*/ T16 w 1901"/>
                            <a:gd name="T18" fmla="+- 0 2469 2082"/>
                            <a:gd name="T19" fmla="*/ 2469 h 398"/>
                            <a:gd name="T20" fmla="+- 0 6120 6110"/>
                            <a:gd name="T21" fmla="*/ T20 w 1901"/>
                            <a:gd name="T22" fmla="+- 0 2092 2082"/>
                            <a:gd name="T23" fmla="*/ 2092 h 398"/>
                            <a:gd name="T24" fmla="+- 0 8001 6110"/>
                            <a:gd name="T25" fmla="*/ T24 w 1901"/>
                            <a:gd name="T26" fmla="+- 0 2092 2082"/>
                            <a:gd name="T27" fmla="*/ 2092 h 398"/>
                            <a:gd name="T28" fmla="+- 0 8001 6110"/>
                            <a:gd name="T29" fmla="*/ T28 w 1901"/>
                            <a:gd name="T30" fmla="+- 0 2082 2082"/>
                            <a:gd name="T31" fmla="*/ 2082 h 398"/>
                            <a:gd name="T32" fmla="+- 0 6110 6110"/>
                            <a:gd name="T33" fmla="*/ T32 w 1901"/>
                            <a:gd name="T34" fmla="+- 0 2082 2082"/>
                            <a:gd name="T35" fmla="*/ 2082 h 398"/>
                            <a:gd name="T36" fmla="+- 0 6110 6110"/>
                            <a:gd name="T37" fmla="*/ T36 w 1901"/>
                            <a:gd name="T38" fmla="+- 0 2479 2082"/>
                            <a:gd name="T39" fmla="*/ 2479 h 398"/>
                            <a:gd name="T40" fmla="+- 0 8011 6110"/>
                            <a:gd name="T41" fmla="*/ T40 w 1901"/>
                            <a:gd name="T42" fmla="+- 0 2479 2082"/>
                            <a:gd name="T43" fmla="*/ 2479 h 398"/>
                            <a:gd name="T44" fmla="+- 0 8011 6110"/>
                            <a:gd name="T45" fmla="*/ T44 w 1901"/>
                            <a:gd name="T46" fmla="+- 0 2082 2082"/>
                            <a:gd name="T47" fmla="*/ 2082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1" h="398">
                              <a:moveTo>
                                <a:pt x="1901" y="0"/>
                              </a:moveTo>
                              <a:lnTo>
                                <a:pt x="1891" y="0"/>
                              </a:lnTo>
                              <a:lnTo>
                                <a:pt x="1891" y="10"/>
                              </a:lnTo>
                              <a:lnTo>
                                <a:pt x="1891" y="387"/>
                              </a:lnTo>
                              <a:lnTo>
                                <a:pt x="10" y="387"/>
                              </a:lnTo>
                              <a:lnTo>
                                <a:pt x="10" y="10"/>
                              </a:lnTo>
                              <a:lnTo>
                                <a:pt x="1891" y="10"/>
                              </a:lnTo>
                              <a:lnTo>
                                <a:pt x="1891" y="0"/>
                              </a:lnTo>
                              <a:lnTo>
                                <a:pt x="0" y="0"/>
                              </a:lnTo>
                              <a:lnTo>
                                <a:pt x="0" y="397"/>
                              </a:lnTo>
                              <a:lnTo>
                                <a:pt x="1901" y="397"/>
                              </a:lnTo>
                              <a:lnTo>
                                <a:pt x="190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C49701B" id="docshape89" o:spid="_x0000_s1026" alt="Title: State - Description: Massachusetts" style="position:absolute;margin-left:293.5pt;margin-top:103.95pt;width:95.05pt;height:19.9pt;z-index:251710464;visibility:visible;mso-wrap-style:square;mso-wrap-distance-left:9pt;mso-wrap-distance-top:0;mso-wrap-distance-right:9pt;mso-wrap-distance-bottom:0;mso-position-horizontal:absolute;mso-position-horizontal-relative:text;mso-position-vertical:absolute;mso-position-vertical-relative:text;v-text-anchor:top" coordsize="1901,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" path="m1901,r-10,l1891,10r,377l10,387,10,10r1881,l1891,,,,,397r1901,l1901,xe" fillcolor="#231f20" stroked="f">
                <v:path arrowok="t" o:connecttype="custom" o:connectlocs="1207121,1322070;1200771,1322070;1200771,1328420;1200771,1567815;6350,1567815;6350,1328420;1200771,1328420;1200771,1322070;0,1322070;0,1574165;1207121,1574165;1207121,1322070" o:connectangles="0,0,0,0,0,0,0,0,0,0,0,0"/>
                <w10:wrap type="topAndBottom"/>
              </v:shape>
            </w:pict>
          </mc:Fallback>
        </mc:AlternateContent>
      </w:r>
      <w:r>
        <w:rPr>
          <w:rFonts w:ascii="Trebuchet MS"/>
          <w:noProof/>
          <w:sz w:val="26"/>
        </w:rPr>
        <mc:AlternateContent>
          <mc:Choice Requires="wps">
            <w:drawing>
              <wp:anchor distT="0" distB="0" distL="114300" distR="114300" simplePos="0" relativeHeight="251713536" behindDoc="0" locked="0" layoutInCell="1" allowOverlap="1" wp14:anchorId="5632F93F" wp14:editId="32B4591A">
                <wp:simplePos x="0" y="0"/>
                <wp:positionH relativeFrom="column">
                  <wp:posOffset>5561646</wp:posOffset>
                </wp:positionH>
                <wp:positionV relativeFrom="paragraph">
                  <wp:posOffset>1320800</wp:posOffset>
                </wp:positionV>
                <wp:extent cx="1201253" cy="252095"/>
                <wp:effectExtent l="0" t="0" r="0" b="0"/>
                <wp:wrapTopAndBottom/>
                <wp:docPr id="906" name="docshape92" descr="01107" title="Zip Cod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1253" cy="252095"/>
                        </a:xfrm>
                        <a:custGeom>
                          <a:avLst/>
                          <a:gdLst>
                            <a:gd name="T0" fmla="+- 0 10891 8999"/>
                            <a:gd name="T1" fmla="*/ T0 w 1892"/>
                            <a:gd name="T2" fmla="+- 0 2082 2082"/>
                            <a:gd name="T3" fmla="*/ 2082 h 397"/>
                            <a:gd name="T4" fmla="+- 0 10881 8999"/>
                            <a:gd name="T5" fmla="*/ T4 w 1892"/>
                            <a:gd name="T6" fmla="+- 0 2082 2082"/>
                            <a:gd name="T7" fmla="*/ 2082 h 397"/>
                            <a:gd name="T8" fmla="+- 0 10881 8999"/>
                            <a:gd name="T9" fmla="*/ T8 w 1892"/>
                            <a:gd name="T10" fmla="+- 0 2092 2082"/>
                            <a:gd name="T11" fmla="*/ 2092 h 397"/>
                            <a:gd name="T12" fmla="+- 0 10881 8999"/>
                            <a:gd name="T13" fmla="*/ T12 w 1892"/>
                            <a:gd name="T14" fmla="+- 0 2469 2082"/>
                            <a:gd name="T15" fmla="*/ 2469 h 397"/>
                            <a:gd name="T16" fmla="+- 0 9009 8999"/>
                            <a:gd name="T17" fmla="*/ T16 w 1892"/>
                            <a:gd name="T18" fmla="+- 0 2469 2082"/>
                            <a:gd name="T19" fmla="*/ 2469 h 397"/>
                            <a:gd name="T20" fmla="+- 0 9009 8999"/>
                            <a:gd name="T21" fmla="*/ T20 w 1892"/>
                            <a:gd name="T22" fmla="+- 0 2092 2082"/>
                            <a:gd name="T23" fmla="*/ 2092 h 397"/>
                            <a:gd name="T24" fmla="+- 0 10881 8999"/>
                            <a:gd name="T25" fmla="*/ T24 w 1892"/>
                            <a:gd name="T26" fmla="+- 0 2092 2082"/>
                            <a:gd name="T27" fmla="*/ 2092 h 397"/>
                            <a:gd name="T28" fmla="+- 0 10881 8999"/>
                            <a:gd name="T29" fmla="*/ T28 w 1892"/>
                            <a:gd name="T30" fmla="+- 0 2082 2082"/>
                            <a:gd name="T31" fmla="*/ 2082 h 397"/>
                            <a:gd name="T32" fmla="+- 0 8999 8999"/>
                            <a:gd name="T33" fmla="*/ T32 w 1892"/>
                            <a:gd name="T34" fmla="+- 0 2082 2082"/>
                            <a:gd name="T35" fmla="*/ 2082 h 397"/>
                            <a:gd name="T36" fmla="+- 0 8999 8999"/>
                            <a:gd name="T37" fmla="*/ T36 w 1892"/>
                            <a:gd name="T38" fmla="+- 0 2479 2082"/>
                            <a:gd name="T39" fmla="*/ 2479 h 397"/>
                            <a:gd name="T40" fmla="+- 0 10891 8999"/>
                            <a:gd name="T41" fmla="*/ T40 w 1892"/>
                            <a:gd name="T42" fmla="+- 0 2479 2082"/>
                            <a:gd name="T43" fmla="*/ 2479 h 397"/>
                            <a:gd name="T44" fmla="+- 0 10891 8999"/>
                            <a:gd name="T45" fmla="*/ T44 w 1892"/>
                            <a:gd name="T46" fmla="+- 0 2082 2082"/>
                            <a:gd name="T47" fmla="*/ 2082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2" h="397">
                              <a:moveTo>
                                <a:pt x="1892" y="0"/>
                              </a:moveTo>
                              <a:lnTo>
                                <a:pt x="1882" y="0"/>
                              </a:lnTo>
                              <a:lnTo>
                                <a:pt x="1882" y="10"/>
                              </a:lnTo>
                              <a:lnTo>
                                <a:pt x="1882" y="387"/>
                              </a:lnTo>
                              <a:lnTo>
                                <a:pt x="10" y="387"/>
                              </a:lnTo>
                              <a:lnTo>
                                <a:pt x="10" y="10"/>
                              </a:lnTo>
                              <a:lnTo>
                                <a:pt x="1882" y="10"/>
                              </a:lnTo>
                              <a:lnTo>
                                <a:pt x="1882" y="0"/>
                              </a:lnTo>
                              <a:lnTo>
                                <a:pt x="0" y="0"/>
                              </a:lnTo>
                              <a:lnTo>
                                <a:pt x="0" y="397"/>
                              </a:lnTo>
                              <a:lnTo>
                                <a:pt x="1892" y="397"/>
                              </a:lnTo>
                              <a:lnTo>
                                <a:pt x="18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B65E27D" id="docshape92" o:spid="_x0000_s1026" alt="Title: Zip Code - Description: 01107" style="position:absolute;margin-left:437.9pt;margin-top:104pt;width:94.6pt;height:19.85pt;z-index:251713536;visibility:visible;mso-wrap-style:square;mso-wrap-distance-left:9pt;mso-wrap-distance-top:0;mso-wrap-distance-right:9pt;mso-wrap-distance-bottom:0;mso-position-horizontal:absolute;mso-position-horizontal-relative:text;mso-position-vertical:absolute;mso-position-vertical-relative:text;v-text-anchor:top" coordsize="1892,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" path="m1892,r-10,l1882,10r,377l10,387,10,10r1872,l1882,,,,,397r1892,l1892,xe" fillcolor="#231f20" stroked="f">
                <v:path arrowok="t" o:connecttype="custom" o:connectlocs="1201253,1322070;1194904,1322070;1194904,1328420;1194904,1567815;6349,1567815;6349,1328420;1194904,1328420;1194904,1322070;0,1322070;0,1574165;1201253,1574165;1201253,1322070" o:connectangles="0,0,0,0,0,0,0,0,0,0,0,0"/>
                <w10:wrap type="topAndBottom"/>
              </v:shape>
            </w:pict>
          </mc:Fallback>
        </mc:AlternateContent>
      </w:r>
      <w:r>
        <w:rPr>
          <w:rFonts w:ascii="Trebuchet MS"/>
          <w:noProof/>
          <w:sz w:val="26"/>
        </w:rPr>
        <mc:AlternateContent>
          <mc:Choice Requires="wps">
            <w:drawing>
              <wp:anchor distT="0" distB="0" distL="114300" distR="114300" simplePos="0" relativeHeight="251716608" behindDoc="0" locked="0" layoutInCell="1" allowOverlap="1" wp14:anchorId="63E6F26D" wp14:editId="4BCB0539">
                <wp:simplePos x="0" y="0"/>
                <wp:positionH relativeFrom="column">
                  <wp:posOffset>1012203</wp:posOffset>
                </wp:positionH>
                <wp:positionV relativeFrom="paragraph">
                  <wp:posOffset>1663700</wp:posOffset>
                </wp:positionV>
                <wp:extent cx="3333520" cy="252095"/>
                <wp:effectExtent l="0" t="0" r="635" b="0"/>
                <wp:wrapTopAndBottom/>
                <wp:docPr id="909" name="docshape95" descr="Freestanding Ambulatory Surgery Facility" title="Facility Typ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520" cy="252095"/>
                        </a:xfrm>
                        <a:custGeom>
                          <a:avLst/>
                          <a:gdLst>
                            <a:gd name="T0" fmla="+- 0 7084 1834"/>
                            <a:gd name="T1" fmla="*/ T0 w 5250"/>
                            <a:gd name="T2" fmla="+- 0 2622 2622"/>
                            <a:gd name="T3" fmla="*/ 2622 h 397"/>
                            <a:gd name="T4" fmla="+- 0 1834 1834"/>
                            <a:gd name="T5" fmla="*/ T4 w 5250"/>
                            <a:gd name="T6" fmla="+- 0 2622 2622"/>
                            <a:gd name="T7" fmla="*/ 2622 h 397"/>
                            <a:gd name="T8" fmla="+- 0 1834 1834"/>
                            <a:gd name="T9" fmla="*/ T8 w 5250"/>
                            <a:gd name="T10" fmla="+- 0 3019 2622"/>
                            <a:gd name="T11" fmla="*/ 3019 h 397"/>
                            <a:gd name="T12" fmla="+- 0 1844 1834"/>
                            <a:gd name="T13" fmla="*/ T12 w 5250"/>
                            <a:gd name="T14" fmla="+- 0 3009 2622"/>
                            <a:gd name="T15" fmla="*/ 3009 h 397"/>
                            <a:gd name="T16" fmla="+- 0 1844 1834"/>
                            <a:gd name="T17" fmla="*/ T16 w 5250"/>
                            <a:gd name="T18" fmla="+- 0 2632 2622"/>
                            <a:gd name="T19" fmla="*/ 2632 h 397"/>
                            <a:gd name="T20" fmla="+- 0 7074 1834"/>
                            <a:gd name="T21" fmla="*/ T20 w 5250"/>
                            <a:gd name="T22" fmla="+- 0 2632 2622"/>
                            <a:gd name="T23" fmla="*/ 2632 h 397"/>
                            <a:gd name="T24" fmla="+- 0 7084 1834"/>
                            <a:gd name="T25" fmla="*/ T24 w 5250"/>
                            <a:gd name="T26" fmla="+- 0 2622 2622"/>
                            <a:gd name="T27" fmla="*/ 2622 h 397"/>
                            <a:gd name="T28" fmla="+- 0 7084 1834"/>
                            <a:gd name="T29" fmla="*/ T28 w 5250"/>
                            <a:gd name="T30" fmla="+- 0 2622 2622"/>
                            <a:gd name="T31" fmla="*/ 2622 h 397"/>
                            <a:gd name="T32" fmla="+- 0 7074 1834"/>
                            <a:gd name="T33" fmla="*/ T32 w 5250"/>
                            <a:gd name="T34" fmla="+- 0 2632 2622"/>
                            <a:gd name="T35" fmla="*/ 2632 h 397"/>
                            <a:gd name="T36" fmla="+- 0 7074 1834"/>
                            <a:gd name="T37" fmla="*/ T36 w 5250"/>
                            <a:gd name="T38" fmla="+- 0 3009 2622"/>
                            <a:gd name="T39" fmla="*/ 3009 h 397"/>
                            <a:gd name="T40" fmla="+- 0 1844 1834"/>
                            <a:gd name="T41" fmla="*/ T40 w 5250"/>
                            <a:gd name="T42" fmla="+- 0 3009 2622"/>
                            <a:gd name="T43" fmla="*/ 3009 h 397"/>
                            <a:gd name="T44" fmla="+- 0 1834 1834"/>
                            <a:gd name="T45" fmla="*/ T44 w 5250"/>
                            <a:gd name="T46" fmla="+- 0 3019 2622"/>
                            <a:gd name="T47" fmla="*/ 3019 h 397"/>
                            <a:gd name="T48" fmla="+- 0 7084 1834"/>
                            <a:gd name="T49" fmla="*/ T48 w 5250"/>
                            <a:gd name="T50" fmla="+- 0 3019 2622"/>
                            <a:gd name="T51" fmla="*/ 3019 h 397"/>
                            <a:gd name="T52" fmla="+- 0 7084 1834"/>
                            <a:gd name="T53" fmla="*/ T52 w 5250"/>
                            <a:gd name="T54" fmla="+- 0 2622 2622"/>
                            <a:gd name="T55" fmla="*/ 2622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50" h="397">
                              <a:moveTo>
                                <a:pt x="5250" y="0"/>
                              </a:moveTo>
                              <a:lnTo>
                                <a:pt x="0" y="0"/>
                              </a:lnTo>
                              <a:lnTo>
                                <a:pt x="0" y="397"/>
                              </a:lnTo>
                              <a:lnTo>
                                <a:pt x="10" y="387"/>
                              </a:lnTo>
                              <a:lnTo>
                                <a:pt x="10" y="10"/>
                              </a:lnTo>
                              <a:lnTo>
                                <a:pt x="5240" y="10"/>
                              </a:lnTo>
                              <a:lnTo>
                                <a:pt x="5250" y="0"/>
                              </a:lnTo>
                              <a:close/>
                              <a:moveTo>
                                <a:pt x="5250" y="0"/>
                              </a:moveTo>
                              <a:lnTo>
                                <a:pt x="5240" y="10"/>
                              </a:lnTo>
                              <a:lnTo>
                                <a:pt x="5240" y="387"/>
                              </a:lnTo>
                              <a:lnTo>
                                <a:pt x="10" y="387"/>
                              </a:lnTo>
                              <a:lnTo>
                                <a:pt x="0" y="397"/>
                              </a:lnTo>
                              <a:lnTo>
                                <a:pt x="5250" y="397"/>
                              </a:lnTo>
                              <a:lnTo>
                                <a:pt x="525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867220E" id="docshape95" o:spid="_x0000_s1026" alt="Title: Facility Type - Description: Freestanding Ambulatory Surgery Facility" style="position:absolute;margin-left:79.7pt;margin-top:131pt;width:262.5pt;height:19.85pt;z-index:251716608;visibility:visible;mso-wrap-style:square;mso-wrap-distance-left:9pt;mso-wrap-distance-top:0;mso-wrap-distance-right:9pt;mso-wrap-distance-bottom:0;mso-position-horizontal:absolute;mso-position-horizontal-relative:text;mso-position-vertical:absolute;mso-position-vertical-relative:text;v-text-anchor:top" coordsize="5250,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" path="m5250,l,,,397,10,387,10,10r5230,l5250,xm5250,r-10,10l5240,387,10,387,,397r5250,l5250,xe" fillcolor="#231f20" stroked="f">
                <v:path arrowok="t" o:connecttype="custom" o:connectlocs="3333520,1664970;0,1664970;0,1917065;6350,1910715;6350,1671320;3327170,1671320;3333520,1664970;3333520,1664970;3327170,1671320;3327170,1910715;6350,1910715;0,1917065;3333520,1917065;3333520,1664970" o:connectangles="0,0,0,0,0,0,0,0,0,0,0,0,0,0"/>
                <w10:wrap type="topAndBottom"/>
              </v:shape>
            </w:pict>
          </mc:Fallback>
        </mc:AlternateContent>
      </w:r>
      <w:r>
        <w:rPr>
          <w:rFonts w:ascii="Trebuchet MS"/>
          <w:noProof/>
          <w:sz w:val="26"/>
        </w:rPr>
        <mc:AlternateContent>
          <mc:Choice Requires="wps">
            <w:drawing>
              <wp:anchor distT="0" distB="0" distL="114300" distR="114300" simplePos="0" relativeHeight="251728896" behindDoc="0" locked="0" layoutInCell="1" allowOverlap="1" wp14:anchorId="4D3D3399" wp14:editId="46944030">
                <wp:simplePos x="0" y="0"/>
                <wp:positionH relativeFrom="column">
                  <wp:posOffset>111704</wp:posOffset>
                </wp:positionH>
                <wp:positionV relativeFrom="paragraph">
                  <wp:posOffset>691515</wp:posOffset>
                </wp:positionV>
                <wp:extent cx="1965899" cy="844550"/>
                <wp:effectExtent l="0" t="0" r="15875" b="12700"/>
                <wp:wrapTopAndBottom/>
                <wp:docPr id="922"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899" cy="84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8E" w14:textId="77777777" w:rsidR="009907FA" w:rsidRDefault="009907FA">
                            <w:pPr>
                              <w:spacing w:before="7"/>
                              <w:ind w:left="70"/>
                              <w:rPr>
                                <w:rFonts w:ascii="Trebuchet MS"/>
                                <w:sz w:val="20"/>
                              </w:rPr>
                            </w:pPr>
                            <w:r>
                              <w:rPr>
                                <w:rFonts w:ascii="Trebuchet MS"/>
                                <w:color w:val="231F20"/>
                                <w:w w:val="95"/>
                                <w:position w:val="1"/>
                                <w:sz w:val="24"/>
                              </w:rPr>
                              <w:t>1</w:t>
                            </w:r>
                            <w:r>
                              <w:rPr>
                                <w:rFonts w:ascii="Trebuchet MS"/>
                                <w:color w:val="231F20"/>
                                <w:spacing w:val="66"/>
                                <w:position w:val="1"/>
                                <w:sz w:val="24"/>
                              </w:rPr>
                              <w:t xml:space="preserve"> </w:t>
                            </w:r>
                            <w:r>
                              <w:rPr>
                                <w:rFonts w:ascii="Trebuchet MS"/>
                                <w:color w:val="231F20"/>
                                <w:w w:val="95"/>
                                <w:sz w:val="20"/>
                              </w:rPr>
                              <w:t>Facility</w:t>
                            </w:r>
                            <w:r>
                              <w:rPr>
                                <w:rFonts w:ascii="Trebuchet MS"/>
                                <w:color w:val="231F20"/>
                                <w:spacing w:val="-15"/>
                                <w:w w:val="95"/>
                                <w:sz w:val="20"/>
                              </w:rPr>
                              <w:t xml:space="preserve"> </w:t>
                            </w:r>
                            <w:r>
                              <w:rPr>
                                <w:rFonts w:ascii="Trebuchet MS"/>
                                <w:color w:val="231F20"/>
                                <w:spacing w:val="-2"/>
                                <w:w w:val="95"/>
                                <w:sz w:val="20"/>
                              </w:rPr>
                              <w:t>Name:</w:t>
                            </w:r>
                          </w:p>
                          <w:p w14:paraId="705E218F" w14:textId="77777777" w:rsidR="009907FA" w:rsidRDefault="009907FA">
                            <w:pPr>
                              <w:tabs>
                                <w:tab w:val="left" w:pos="593"/>
                                <w:tab w:val="left" w:pos="1579"/>
                              </w:tabs>
                              <w:spacing w:before="6" w:line="526" w:lineRule="exact"/>
                              <w:ind w:right="18"/>
                              <w:rPr>
                                <w:rFonts w:ascii="Trebuchet MS"/>
                                <w:sz w:val="20"/>
                              </w:rPr>
                            </w:pPr>
                            <w:r>
                              <w:rPr>
                                <w:rFonts w:ascii="Trebuchet MS"/>
                                <w:color w:val="231F20"/>
                                <w:sz w:val="20"/>
                              </w:rPr>
                              <w:t>Facility</w:t>
                            </w:r>
                            <w:r>
                              <w:rPr>
                                <w:rFonts w:ascii="Trebuchet MS"/>
                                <w:color w:val="231F20"/>
                                <w:spacing w:val="-16"/>
                                <w:sz w:val="20"/>
                              </w:rPr>
                              <w:t xml:space="preserve"> </w:t>
                            </w:r>
                            <w:r>
                              <w:rPr>
                                <w:rFonts w:ascii="Trebuchet MS"/>
                                <w:color w:val="231F20"/>
                                <w:sz w:val="20"/>
                              </w:rPr>
                              <w:t>Address:</w:t>
                            </w:r>
                            <w:r>
                              <w:rPr>
                                <w:rFonts w:ascii="Trebuchet MS"/>
                                <w:color w:val="231F20"/>
                                <w:sz w:val="20"/>
                              </w:rPr>
                              <w:tab/>
                            </w:r>
                            <w:r>
                              <w:rPr>
                                <w:rFonts w:ascii="Trebuchet MS"/>
                                <w:color w:val="231F20"/>
                                <w:w w:val="95"/>
                                <w:sz w:val="20"/>
                              </w:rPr>
                              <w:t>50</w:t>
                            </w:r>
                            <w:r>
                              <w:rPr>
                                <w:rFonts w:ascii="Trebuchet MS"/>
                                <w:color w:val="231F20"/>
                                <w:spacing w:val="-10"/>
                                <w:w w:val="95"/>
                                <w:sz w:val="20"/>
                              </w:rPr>
                              <w:t xml:space="preserve"> </w:t>
                            </w:r>
                            <w:r>
                              <w:rPr>
                                <w:rFonts w:ascii="Trebuchet MS"/>
                                <w:color w:val="231F20"/>
                                <w:w w:val="95"/>
                                <w:sz w:val="20"/>
                              </w:rPr>
                              <w:t>Wason</w:t>
                            </w:r>
                            <w:r>
                              <w:rPr>
                                <w:rFonts w:ascii="Trebuchet MS"/>
                                <w:color w:val="231F20"/>
                                <w:spacing w:val="-10"/>
                                <w:w w:val="95"/>
                                <w:sz w:val="20"/>
                              </w:rPr>
                              <w:t xml:space="preserve"> </w:t>
                            </w:r>
                            <w:r>
                              <w:rPr>
                                <w:rFonts w:ascii="Trebuchet MS"/>
                                <w:color w:val="231F20"/>
                                <w:w w:val="95"/>
                                <w:sz w:val="20"/>
                              </w:rPr>
                              <w:t xml:space="preserve">Avenue </w:t>
                            </w:r>
                            <w:r>
                              <w:rPr>
                                <w:rFonts w:ascii="Trebuchet MS"/>
                                <w:color w:val="231F20"/>
                                <w:spacing w:val="-2"/>
                                <w:sz w:val="20"/>
                              </w:rPr>
                              <w:t>City:</w:t>
                            </w:r>
                            <w:r>
                              <w:rPr>
                                <w:rFonts w:ascii="Trebuchet MS"/>
                                <w:color w:val="231F20"/>
                                <w:sz w:val="20"/>
                              </w:rPr>
                              <w:tab/>
                            </w:r>
                            <w:r>
                              <w:rPr>
                                <w:rFonts w:ascii="Trebuchet MS"/>
                                <w:color w:val="231F20"/>
                                <w:spacing w:val="-2"/>
                                <w:sz w:val="20"/>
                              </w:rPr>
                              <w:t>Springfield</w:t>
                            </w:r>
                          </w:p>
                        </w:txbxContent>
                      </wps:txbx>
                      <wps:bodyPr rot="0" vert="horz" wrap="square" lIns="0" tIns="0" rIns="0" bIns="0" anchor="t" anchorCtr="0" upright="1">
                        <a:noAutofit/>
                      </wps:bodyPr>
                    </wps:wsp>
                  </a:graphicData>
                </a:graphic>
              </wp:anchor>
            </w:drawing>
          </mc:Choice>
          <mc:Fallback>
            <w:pict>
              <v:shape w14:anchorId="4D3D3399" id="docshape108" o:spid="_x0000_s1096" type="#_x0000_t202" style="position:absolute;margin-left:8.8pt;margin-top:54.45pt;width:154.8pt;height:66.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" filled="f" stroked="f">
                <v:textbox inset="0,0,0,0">
                  <w:txbxContent>
                    <w:p w14:paraId="705E218E" w14:textId="77777777" w:rsidR="009907FA" w:rsidRDefault="009907FA">
                      <w:pPr>
                        <w:spacing w:before="7"/>
                        <w:ind w:left="70"/>
                        <w:rPr>
                          <w:rFonts w:ascii="Trebuchet MS"/>
                          <w:sz w:val="20"/>
                        </w:rPr>
                      </w:pPr>
                      <w:r>
                        <w:rPr>
                          <w:rFonts w:ascii="Trebuchet MS"/>
                          <w:color w:val="231F20"/>
                          <w:w w:val="95"/>
                          <w:position w:val="1"/>
                          <w:sz w:val="24"/>
                        </w:rPr>
                        <w:t>1</w:t>
                      </w:r>
                      <w:r>
                        <w:rPr>
                          <w:rFonts w:ascii="Trebuchet MS"/>
                          <w:color w:val="231F20"/>
                          <w:spacing w:val="66"/>
                          <w:position w:val="1"/>
                          <w:sz w:val="24"/>
                        </w:rPr>
                        <w:t xml:space="preserve"> </w:t>
                      </w:r>
                      <w:r>
                        <w:rPr>
                          <w:rFonts w:ascii="Trebuchet MS"/>
                          <w:color w:val="231F20"/>
                          <w:w w:val="95"/>
                          <w:sz w:val="20"/>
                        </w:rPr>
                        <w:t>Facility</w:t>
                      </w:r>
                      <w:r>
                        <w:rPr>
                          <w:rFonts w:ascii="Trebuchet MS"/>
                          <w:color w:val="231F20"/>
                          <w:spacing w:val="-15"/>
                          <w:w w:val="95"/>
                          <w:sz w:val="20"/>
                        </w:rPr>
                        <w:t xml:space="preserve"> </w:t>
                      </w:r>
                      <w:r>
                        <w:rPr>
                          <w:rFonts w:ascii="Trebuchet MS"/>
                          <w:color w:val="231F20"/>
                          <w:spacing w:val="-2"/>
                          <w:w w:val="95"/>
                          <w:sz w:val="20"/>
                        </w:rPr>
                        <w:t>Name:</w:t>
                      </w:r>
                    </w:p>
                    <w:p w14:paraId="705E218F" w14:textId="77777777" w:rsidR="009907FA" w:rsidRDefault="009907FA">
                      <w:pPr>
                        <w:tabs>
                          <w:tab w:val="left" w:pos="593"/>
                          <w:tab w:val="left" w:pos="1579"/>
                        </w:tabs>
                        <w:spacing w:before="6" w:line="526" w:lineRule="exact"/>
                        <w:ind w:right="18"/>
                        <w:rPr>
                          <w:rFonts w:ascii="Trebuchet MS"/>
                          <w:sz w:val="20"/>
                        </w:rPr>
                      </w:pPr>
                      <w:r>
                        <w:rPr>
                          <w:rFonts w:ascii="Trebuchet MS"/>
                          <w:color w:val="231F20"/>
                          <w:sz w:val="20"/>
                        </w:rPr>
                        <w:t>Facility</w:t>
                      </w:r>
                      <w:r>
                        <w:rPr>
                          <w:rFonts w:ascii="Trebuchet MS"/>
                          <w:color w:val="231F20"/>
                          <w:spacing w:val="-16"/>
                          <w:sz w:val="20"/>
                        </w:rPr>
                        <w:t xml:space="preserve"> </w:t>
                      </w:r>
                      <w:r>
                        <w:rPr>
                          <w:rFonts w:ascii="Trebuchet MS"/>
                          <w:color w:val="231F20"/>
                          <w:sz w:val="20"/>
                        </w:rPr>
                        <w:t>Address:</w:t>
                      </w:r>
                      <w:r>
                        <w:rPr>
                          <w:rFonts w:ascii="Trebuchet MS"/>
                          <w:color w:val="231F20"/>
                          <w:sz w:val="20"/>
                        </w:rPr>
                        <w:tab/>
                      </w:r>
                      <w:r>
                        <w:rPr>
                          <w:rFonts w:ascii="Trebuchet MS"/>
                          <w:color w:val="231F20"/>
                          <w:w w:val="95"/>
                          <w:sz w:val="20"/>
                        </w:rPr>
                        <w:t>50</w:t>
                      </w:r>
                      <w:r>
                        <w:rPr>
                          <w:rFonts w:ascii="Trebuchet MS"/>
                          <w:color w:val="231F20"/>
                          <w:spacing w:val="-10"/>
                          <w:w w:val="95"/>
                          <w:sz w:val="20"/>
                        </w:rPr>
                        <w:t xml:space="preserve"> </w:t>
                      </w:r>
                      <w:proofErr w:type="spellStart"/>
                      <w:r>
                        <w:rPr>
                          <w:rFonts w:ascii="Trebuchet MS"/>
                          <w:color w:val="231F20"/>
                          <w:w w:val="95"/>
                          <w:sz w:val="20"/>
                        </w:rPr>
                        <w:t>Wason</w:t>
                      </w:r>
                      <w:proofErr w:type="spellEnd"/>
                      <w:r>
                        <w:rPr>
                          <w:rFonts w:ascii="Trebuchet MS"/>
                          <w:color w:val="231F20"/>
                          <w:spacing w:val="-10"/>
                          <w:w w:val="95"/>
                          <w:sz w:val="20"/>
                        </w:rPr>
                        <w:t xml:space="preserve"> </w:t>
                      </w:r>
                      <w:r>
                        <w:rPr>
                          <w:rFonts w:ascii="Trebuchet MS"/>
                          <w:color w:val="231F20"/>
                          <w:w w:val="95"/>
                          <w:sz w:val="20"/>
                        </w:rPr>
                        <w:t xml:space="preserve">Avenue </w:t>
                      </w:r>
                      <w:r>
                        <w:rPr>
                          <w:rFonts w:ascii="Trebuchet MS"/>
                          <w:color w:val="231F20"/>
                          <w:spacing w:val="-2"/>
                          <w:sz w:val="20"/>
                        </w:rPr>
                        <w:t>City:</w:t>
                      </w:r>
                      <w:r>
                        <w:rPr>
                          <w:rFonts w:ascii="Trebuchet MS"/>
                          <w:color w:val="231F20"/>
                          <w:sz w:val="20"/>
                        </w:rPr>
                        <w:tab/>
                      </w:r>
                      <w:r>
                        <w:rPr>
                          <w:rFonts w:ascii="Trebuchet MS"/>
                          <w:color w:val="231F20"/>
                          <w:spacing w:val="-2"/>
                          <w:sz w:val="20"/>
                        </w:rPr>
                        <w:t>Springfield</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29920" behindDoc="0" locked="0" layoutInCell="1" allowOverlap="1" wp14:anchorId="7EF3A118" wp14:editId="406F3B2B">
                <wp:simplePos x="0" y="0"/>
                <wp:positionH relativeFrom="column">
                  <wp:posOffset>3405319</wp:posOffset>
                </wp:positionH>
                <wp:positionV relativeFrom="paragraph">
                  <wp:posOffset>1373505</wp:posOffset>
                </wp:positionV>
                <wp:extent cx="1130832" cy="153035"/>
                <wp:effectExtent l="0" t="0" r="12700" b="18415"/>
                <wp:wrapTopAndBottom/>
                <wp:docPr id="923"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832"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0" w14:textId="77777777" w:rsidR="009907FA" w:rsidRDefault="009907FA">
                            <w:pPr>
                              <w:spacing w:before="2"/>
                              <w:rPr>
                                <w:rFonts w:ascii="Trebuchet MS"/>
                                <w:sz w:val="20"/>
                              </w:rPr>
                            </w:pPr>
                            <w:r>
                              <w:rPr>
                                <w:rFonts w:ascii="Trebuchet MS"/>
                                <w:color w:val="231F20"/>
                                <w:w w:val="90"/>
                                <w:sz w:val="20"/>
                              </w:rPr>
                              <w:t>State:</w:t>
                            </w:r>
                            <w:r>
                              <w:rPr>
                                <w:rFonts w:ascii="Trebuchet MS"/>
                                <w:color w:val="231F20"/>
                                <w:spacing w:val="-2"/>
                                <w:w w:val="95"/>
                                <w:sz w:val="20"/>
                              </w:rPr>
                              <w:t xml:space="preserve"> Massachusetts</w:t>
                            </w:r>
                          </w:p>
                        </w:txbxContent>
                      </wps:txbx>
                      <wps:bodyPr rot="0" vert="horz" wrap="square" lIns="0" tIns="0" rIns="0" bIns="0" anchor="t" anchorCtr="0" upright="1">
                        <a:noAutofit/>
                      </wps:bodyPr>
                    </wps:wsp>
                  </a:graphicData>
                </a:graphic>
              </wp:anchor>
            </w:drawing>
          </mc:Choice>
          <mc:Fallback>
            <w:pict>
              <v:shape w14:anchorId="7EF3A118" id="docshape109" o:spid="_x0000_s1097" type="#_x0000_t202" style="position:absolute;margin-left:268.15pt;margin-top:108.15pt;width:89.05pt;height:12.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" filled="f" stroked="f">
                <v:textbox inset="0,0,0,0">
                  <w:txbxContent>
                    <w:p w14:paraId="705E2190" w14:textId="77777777" w:rsidR="009907FA" w:rsidRDefault="009907FA">
                      <w:pPr>
                        <w:spacing w:before="2"/>
                        <w:rPr>
                          <w:rFonts w:ascii="Trebuchet MS"/>
                          <w:sz w:val="20"/>
                        </w:rPr>
                      </w:pPr>
                      <w:r>
                        <w:rPr>
                          <w:rFonts w:ascii="Trebuchet MS"/>
                          <w:color w:val="231F20"/>
                          <w:w w:val="90"/>
                          <w:sz w:val="20"/>
                        </w:rPr>
                        <w:t>State:</w:t>
                      </w:r>
                      <w:r>
                        <w:rPr>
                          <w:rFonts w:ascii="Trebuchet MS"/>
                          <w:color w:val="231F20"/>
                          <w:spacing w:val="-2"/>
                          <w:w w:val="95"/>
                          <w:sz w:val="20"/>
                        </w:rPr>
                        <w:t xml:space="preserve"> Massachusetts</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30944" behindDoc="0" locked="0" layoutInCell="1" allowOverlap="1" wp14:anchorId="567E185A" wp14:editId="063DB046">
                <wp:simplePos x="0" y="0"/>
                <wp:positionH relativeFrom="column">
                  <wp:posOffset>5005913</wp:posOffset>
                </wp:positionH>
                <wp:positionV relativeFrom="paragraph">
                  <wp:posOffset>1351915</wp:posOffset>
                </wp:positionV>
                <wp:extent cx="920158" cy="153035"/>
                <wp:effectExtent l="0" t="0" r="13335" b="18415"/>
                <wp:wrapTopAndBottom/>
                <wp:docPr id="924"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58"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1" w14:textId="77777777" w:rsidR="009907FA" w:rsidRDefault="009907FA">
                            <w:pPr>
                              <w:spacing w:before="2"/>
                              <w:rPr>
                                <w:rFonts w:ascii="Trebuchet MS"/>
                                <w:sz w:val="20"/>
                              </w:rPr>
                            </w:pPr>
                            <w:r>
                              <w:rPr>
                                <w:rFonts w:ascii="Trebuchet MS"/>
                                <w:color w:val="231F20"/>
                                <w:w w:val="95"/>
                                <w:sz w:val="20"/>
                              </w:rPr>
                              <w:t>Zip</w:t>
                            </w:r>
                            <w:r>
                              <w:rPr>
                                <w:rFonts w:ascii="Trebuchet MS"/>
                                <w:color w:val="231F20"/>
                                <w:spacing w:val="-15"/>
                                <w:w w:val="95"/>
                                <w:sz w:val="20"/>
                              </w:rPr>
                              <w:t xml:space="preserve"> </w:t>
                            </w:r>
                            <w:r>
                              <w:rPr>
                                <w:rFonts w:ascii="Trebuchet MS"/>
                                <w:color w:val="231F20"/>
                                <w:w w:val="95"/>
                                <w:sz w:val="20"/>
                              </w:rPr>
                              <w:t>Code:</w:t>
                            </w:r>
                            <w:r>
                              <w:rPr>
                                <w:rFonts w:ascii="Trebuchet MS"/>
                                <w:color w:val="231F20"/>
                                <w:spacing w:val="50"/>
                                <w:sz w:val="20"/>
                              </w:rPr>
                              <w:t xml:space="preserve"> </w:t>
                            </w:r>
                            <w:r>
                              <w:rPr>
                                <w:rFonts w:ascii="Trebuchet MS"/>
                                <w:color w:val="231F20"/>
                                <w:spacing w:val="-2"/>
                                <w:w w:val="95"/>
                                <w:sz w:val="20"/>
                              </w:rPr>
                              <w:t>01107</w:t>
                            </w:r>
                          </w:p>
                        </w:txbxContent>
                      </wps:txbx>
                      <wps:bodyPr rot="0" vert="horz" wrap="square" lIns="0" tIns="0" rIns="0" bIns="0" anchor="t" anchorCtr="0" upright="1">
                        <a:noAutofit/>
                      </wps:bodyPr>
                    </wps:wsp>
                  </a:graphicData>
                </a:graphic>
              </wp:anchor>
            </w:drawing>
          </mc:Choice>
          <mc:Fallback>
            <w:pict>
              <v:shape w14:anchorId="567E185A" id="docshape110" o:spid="_x0000_s1098" type="#_x0000_t202" style="position:absolute;margin-left:394.15pt;margin-top:106.45pt;width:72.45pt;height:12.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" filled="f" stroked="f">
                <v:textbox inset="0,0,0,0">
                  <w:txbxContent>
                    <w:p w14:paraId="705E2191" w14:textId="77777777" w:rsidR="009907FA" w:rsidRDefault="009907FA">
                      <w:pPr>
                        <w:spacing w:before="2"/>
                        <w:rPr>
                          <w:rFonts w:ascii="Trebuchet MS"/>
                          <w:sz w:val="20"/>
                        </w:rPr>
                      </w:pPr>
                      <w:r>
                        <w:rPr>
                          <w:rFonts w:ascii="Trebuchet MS"/>
                          <w:color w:val="231F20"/>
                          <w:w w:val="95"/>
                          <w:sz w:val="20"/>
                        </w:rPr>
                        <w:t>Zip</w:t>
                      </w:r>
                      <w:r>
                        <w:rPr>
                          <w:rFonts w:ascii="Trebuchet MS"/>
                          <w:color w:val="231F20"/>
                          <w:spacing w:val="-15"/>
                          <w:w w:val="95"/>
                          <w:sz w:val="20"/>
                        </w:rPr>
                        <w:t xml:space="preserve"> </w:t>
                      </w:r>
                      <w:r>
                        <w:rPr>
                          <w:rFonts w:ascii="Trebuchet MS"/>
                          <w:color w:val="231F20"/>
                          <w:w w:val="95"/>
                          <w:sz w:val="20"/>
                        </w:rPr>
                        <w:t>Code:</w:t>
                      </w:r>
                      <w:r>
                        <w:rPr>
                          <w:rFonts w:ascii="Trebuchet MS"/>
                          <w:color w:val="231F20"/>
                          <w:spacing w:val="50"/>
                          <w:sz w:val="20"/>
                        </w:rPr>
                        <w:t xml:space="preserve"> </w:t>
                      </w:r>
                      <w:r>
                        <w:rPr>
                          <w:rFonts w:ascii="Trebuchet MS"/>
                          <w:color w:val="231F20"/>
                          <w:spacing w:val="-2"/>
                          <w:w w:val="95"/>
                          <w:sz w:val="20"/>
                        </w:rPr>
                        <w:t>01107</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31968" behindDoc="0" locked="0" layoutInCell="1" allowOverlap="1" wp14:anchorId="47E55F79" wp14:editId="07A02422">
                <wp:simplePos x="0" y="0"/>
                <wp:positionH relativeFrom="column">
                  <wp:posOffset>111704</wp:posOffset>
                </wp:positionH>
                <wp:positionV relativeFrom="paragraph">
                  <wp:posOffset>1716405</wp:posOffset>
                </wp:positionV>
                <wp:extent cx="674861" cy="153035"/>
                <wp:effectExtent l="0" t="0" r="11430" b="18415"/>
                <wp:wrapTopAndBottom/>
                <wp:docPr id="925"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61"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2" w14:textId="77777777" w:rsidR="009907FA" w:rsidRDefault="009907FA">
                            <w:pPr>
                              <w:spacing w:before="2"/>
                              <w:rPr>
                                <w:rFonts w:ascii="Trebuchet MS"/>
                                <w:sz w:val="20"/>
                              </w:rPr>
                            </w:pPr>
                            <w:r>
                              <w:rPr>
                                <w:rFonts w:ascii="Trebuchet MS"/>
                                <w:color w:val="231F20"/>
                                <w:w w:val="85"/>
                                <w:sz w:val="20"/>
                              </w:rPr>
                              <w:t>Facility</w:t>
                            </w:r>
                            <w:r>
                              <w:rPr>
                                <w:rFonts w:ascii="Trebuchet MS"/>
                                <w:color w:val="231F20"/>
                                <w:spacing w:val="1"/>
                                <w:sz w:val="20"/>
                              </w:rPr>
                              <w:t xml:space="preserve"> </w:t>
                            </w:r>
                            <w:r>
                              <w:rPr>
                                <w:rFonts w:ascii="Trebuchet MS"/>
                                <w:color w:val="231F20"/>
                                <w:spacing w:val="-2"/>
                                <w:w w:val="90"/>
                                <w:sz w:val="20"/>
                              </w:rPr>
                              <w:t>type:</w:t>
                            </w:r>
                          </w:p>
                        </w:txbxContent>
                      </wps:txbx>
                      <wps:bodyPr rot="0" vert="horz" wrap="square" lIns="0" tIns="0" rIns="0" bIns="0" anchor="t" anchorCtr="0" upright="1">
                        <a:noAutofit/>
                      </wps:bodyPr>
                    </wps:wsp>
                  </a:graphicData>
                </a:graphic>
              </wp:anchor>
            </w:drawing>
          </mc:Choice>
          <mc:Fallback>
            <w:pict>
              <v:shape w14:anchorId="47E55F79" id="docshape111" o:spid="_x0000_s1099" type="#_x0000_t202" style="position:absolute;margin-left:8.8pt;margin-top:135.15pt;width:53.15pt;height:12.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" filled="f" stroked="f">
                <v:textbox inset="0,0,0,0">
                  <w:txbxContent>
                    <w:p w14:paraId="705E2192" w14:textId="77777777" w:rsidR="009907FA" w:rsidRDefault="009907FA">
                      <w:pPr>
                        <w:spacing w:before="2"/>
                        <w:rPr>
                          <w:rFonts w:ascii="Trebuchet MS"/>
                          <w:sz w:val="20"/>
                        </w:rPr>
                      </w:pPr>
                      <w:r>
                        <w:rPr>
                          <w:rFonts w:ascii="Trebuchet MS"/>
                          <w:color w:val="231F20"/>
                          <w:w w:val="85"/>
                          <w:sz w:val="20"/>
                        </w:rPr>
                        <w:t>Facility</w:t>
                      </w:r>
                      <w:r>
                        <w:rPr>
                          <w:rFonts w:ascii="Trebuchet MS"/>
                          <w:color w:val="231F20"/>
                          <w:spacing w:val="1"/>
                          <w:sz w:val="20"/>
                        </w:rPr>
                        <w:t xml:space="preserve"> </w:t>
                      </w:r>
                      <w:r>
                        <w:rPr>
                          <w:rFonts w:ascii="Trebuchet MS"/>
                          <w:color w:val="231F20"/>
                          <w:spacing w:val="-2"/>
                          <w:w w:val="90"/>
                          <w:sz w:val="20"/>
                        </w:rPr>
                        <w:t>type:</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32992" behindDoc="0" locked="0" layoutInCell="1" allowOverlap="1" wp14:anchorId="656F099D" wp14:editId="2596D065">
                <wp:simplePos x="0" y="0"/>
                <wp:positionH relativeFrom="column">
                  <wp:posOffset>1037437</wp:posOffset>
                </wp:positionH>
                <wp:positionV relativeFrom="paragraph">
                  <wp:posOffset>1716405</wp:posOffset>
                </wp:positionV>
                <wp:extent cx="2202688" cy="153035"/>
                <wp:effectExtent l="0" t="0" r="7620" b="18415"/>
                <wp:wrapTopAndBottom/>
                <wp:docPr id="926"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688"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3" w14:textId="77777777" w:rsidR="009907FA" w:rsidRDefault="009907FA">
                            <w:pPr>
                              <w:spacing w:before="2"/>
                              <w:rPr>
                                <w:rFonts w:ascii="Trebuchet MS"/>
                                <w:sz w:val="20"/>
                              </w:rPr>
                            </w:pPr>
                            <w:r>
                              <w:rPr>
                                <w:rFonts w:ascii="Trebuchet MS"/>
                                <w:color w:val="231F20"/>
                                <w:w w:val="95"/>
                                <w:sz w:val="20"/>
                              </w:rPr>
                              <w:t>Freestanding</w:t>
                            </w:r>
                            <w:r>
                              <w:rPr>
                                <w:rFonts w:ascii="Trebuchet MS"/>
                                <w:color w:val="231F20"/>
                                <w:spacing w:val="-10"/>
                                <w:w w:val="95"/>
                                <w:sz w:val="20"/>
                              </w:rPr>
                              <w:t xml:space="preserve"> </w:t>
                            </w:r>
                            <w:r>
                              <w:rPr>
                                <w:rFonts w:ascii="Trebuchet MS"/>
                                <w:color w:val="231F20"/>
                                <w:w w:val="95"/>
                                <w:sz w:val="20"/>
                              </w:rPr>
                              <w:t>Ambulatory</w:t>
                            </w:r>
                            <w:r>
                              <w:rPr>
                                <w:rFonts w:ascii="Trebuchet MS"/>
                                <w:color w:val="231F20"/>
                                <w:spacing w:val="-9"/>
                                <w:w w:val="95"/>
                                <w:sz w:val="20"/>
                              </w:rPr>
                              <w:t xml:space="preserve"> </w:t>
                            </w:r>
                            <w:r>
                              <w:rPr>
                                <w:rFonts w:ascii="Trebuchet MS"/>
                                <w:color w:val="231F20"/>
                                <w:w w:val="95"/>
                                <w:sz w:val="20"/>
                              </w:rPr>
                              <w:t>Surgery</w:t>
                            </w:r>
                            <w:r>
                              <w:rPr>
                                <w:rFonts w:ascii="Trebuchet MS"/>
                                <w:color w:val="231F20"/>
                                <w:spacing w:val="-9"/>
                                <w:w w:val="95"/>
                                <w:sz w:val="20"/>
                              </w:rPr>
                              <w:t xml:space="preserve"> </w:t>
                            </w:r>
                            <w:r>
                              <w:rPr>
                                <w:rFonts w:ascii="Trebuchet MS"/>
                                <w:color w:val="231F20"/>
                                <w:spacing w:val="-2"/>
                                <w:w w:val="90"/>
                                <w:sz w:val="20"/>
                              </w:rPr>
                              <w:t>Facility</w:t>
                            </w:r>
                          </w:p>
                        </w:txbxContent>
                      </wps:txbx>
                      <wps:bodyPr rot="0" vert="horz" wrap="square" lIns="0" tIns="0" rIns="0" bIns="0" anchor="t" anchorCtr="0" upright="1">
                        <a:noAutofit/>
                      </wps:bodyPr>
                    </wps:wsp>
                  </a:graphicData>
                </a:graphic>
              </wp:anchor>
            </w:drawing>
          </mc:Choice>
          <mc:Fallback>
            <w:pict>
              <v:shape w14:anchorId="656F099D" id="docshape112" o:spid="_x0000_s1100" type="#_x0000_t202" style="position:absolute;margin-left:81.7pt;margin-top:135.15pt;width:173.45pt;height:12.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" filled="f" stroked="f">
                <v:textbox inset="0,0,0,0">
                  <w:txbxContent>
                    <w:p w14:paraId="705E2193" w14:textId="77777777" w:rsidR="009907FA" w:rsidRDefault="009907FA">
                      <w:pPr>
                        <w:spacing w:before="2"/>
                        <w:rPr>
                          <w:rFonts w:ascii="Trebuchet MS"/>
                          <w:sz w:val="20"/>
                        </w:rPr>
                      </w:pPr>
                      <w:r>
                        <w:rPr>
                          <w:rFonts w:ascii="Trebuchet MS"/>
                          <w:color w:val="231F20"/>
                          <w:w w:val="95"/>
                          <w:sz w:val="20"/>
                        </w:rPr>
                        <w:t>Freestanding</w:t>
                      </w:r>
                      <w:r>
                        <w:rPr>
                          <w:rFonts w:ascii="Trebuchet MS"/>
                          <w:color w:val="231F20"/>
                          <w:spacing w:val="-10"/>
                          <w:w w:val="95"/>
                          <w:sz w:val="20"/>
                        </w:rPr>
                        <w:t xml:space="preserve"> </w:t>
                      </w:r>
                      <w:r>
                        <w:rPr>
                          <w:rFonts w:ascii="Trebuchet MS"/>
                          <w:color w:val="231F20"/>
                          <w:w w:val="95"/>
                          <w:sz w:val="20"/>
                        </w:rPr>
                        <w:t>Ambulatory</w:t>
                      </w:r>
                      <w:r>
                        <w:rPr>
                          <w:rFonts w:ascii="Trebuchet MS"/>
                          <w:color w:val="231F20"/>
                          <w:spacing w:val="-9"/>
                          <w:w w:val="95"/>
                          <w:sz w:val="20"/>
                        </w:rPr>
                        <w:t xml:space="preserve"> </w:t>
                      </w:r>
                      <w:r>
                        <w:rPr>
                          <w:rFonts w:ascii="Trebuchet MS"/>
                          <w:color w:val="231F20"/>
                          <w:w w:val="95"/>
                          <w:sz w:val="20"/>
                        </w:rPr>
                        <w:t>Surgery</w:t>
                      </w:r>
                      <w:r>
                        <w:rPr>
                          <w:rFonts w:ascii="Trebuchet MS"/>
                          <w:color w:val="231F20"/>
                          <w:spacing w:val="-9"/>
                          <w:w w:val="95"/>
                          <w:sz w:val="20"/>
                        </w:rPr>
                        <w:t xml:space="preserve"> </w:t>
                      </w:r>
                      <w:r>
                        <w:rPr>
                          <w:rFonts w:ascii="Trebuchet MS"/>
                          <w:color w:val="231F20"/>
                          <w:spacing w:val="-2"/>
                          <w:w w:val="90"/>
                          <w:sz w:val="20"/>
                        </w:rPr>
                        <w:t>Facility</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34016" behindDoc="0" locked="0" layoutInCell="1" allowOverlap="1" wp14:anchorId="63236777" wp14:editId="25C57455">
                <wp:simplePos x="0" y="0"/>
                <wp:positionH relativeFrom="column">
                  <wp:posOffset>4657919</wp:posOffset>
                </wp:positionH>
                <wp:positionV relativeFrom="paragraph">
                  <wp:posOffset>1716405</wp:posOffset>
                </wp:positionV>
                <wp:extent cx="741760" cy="153035"/>
                <wp:effectExtent l="0" t="0" r="1270" b="18415"/>
                <wp:wrapTopAndBottom/>
                <wp:docPr id="927"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7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4" w14:textId="77777777" w:rsidR="009907FA" w:rsidRDefault="009907FA">
                            <w:pPr>
                              <w:spacing w:before="2"/>
                              <w:rPr>
                                <w:rFonts w:ascii="Trebuchet MS"/>
                                <w:sz w:val="20"/>
                              </w:rPr>
                            </w:pPr>
                            <w:r>
                              <w:rPr>
                                <w:rFonts w:ascii="Trebuchet MS"/>
                                <w:color w:val="231F20"/>
                                <w:sz w:val="20"/>
                              </w:rPr>
                              <w:t>CMS</w:t>
                            </w:r>
                            <w:r>
                              <w:rPr>
                                <w:rFonts w:ascii="Trebuchet MS"/>
                                <w:color w:val="231F20"/>
                                <w:spacing w:val="-4"/>
                                <w:sz w:val="20"/>
                              </w:rPr>
                              <w:t xml:space="preserve"> </w:t>
                            </w:r>
                            <w:r>
                              <w:rPr>
                                <w:rFonts w:ascii="Trebuchet MS"/>
                                <w:color w:val="231F20"/>
                                <w:spacing w:val="-2"/>
                                <w:w w:val="95"/>
                                <w:sz w:val="20"/>
                              </w:rPr>
                              <w:t>Number:</w:t>
                            </w:r>
                          </w:p>
                        </w:txbxContent>
                      </wps:txbx>
                      <wps:bodyPr rot="0" vert="horz" wrap="square" lIns="0" tIns="0" rIns="0" bIns="0" anchor="t" anchorCtr="0" upright="1">
                        <a:noAutofit/>
                      </wps:bodyPr>
                    </wps:wsp>
                  </a:graphicData>
                </a:graphic>
              </wp:anchor>
            </w:drawing>
          </mc:Choice>
          <mc:Fallback>
            <w:pict>
              <v:shape w14:anchorId="63236777" id="docshape113" o:spid="_x0000_s1101" type="#_x0000_t202" style="position:absolute;margin-left:366.75pt;margin-top:135.15pt;width:58.4pt;height:12.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" filled="f" stroked="f">
                <v:textbox inset="0,0,0,0">
                  <w:txbxContent>
                    <w:p w14:paraId="705E2194" w14:textId="77777777" w:rsidR="009907FA" w:rsidRDefault="009907FA">
                      <w:pPr>
                        <w:spacing w:before="2"/>
                        <w:rPr>
                          <w:rFonts w:ascii="Trebuchet MS"/>
                          <w:sz w:val="20"/>
                        </w:rPr>
                      </w:pPr>
                      <w:r>
                        <w:rPr>
                          <w:rFonts w:ascii="Trebuchet MS"/>
                          <w:color w:val="231F20"/>
                          <w:sz w:val="20"/>
                        </w:rPr>
                        <w:t>CMS</w:t>
                      </w:r>
                      <w:r>
                        <w:rPr>
                          <w:rFonts w:ascii="Trebuchet MS"/>
                          <w:color w:val="231F20"/>
                          <w:spacing w:val="-4"/>
                          <w:sz w:val="20"/>
                        </w:rPr>
                        <w:t xml:space="preserve"> </w:t>
                      </w:r>
                      <w:r>
                        <w:rPr>
                          <w:rFonts w:ascii="Trebuchet MS"/>
                          <w:color w:val="231F20"/>
                          <w:spacing w:val="-2"/>
                          <w:w w:val="95"/>
                          <w:sz w:val="20"/>
                        </w:rPr>
                        <w:t>Number:</w:t>
                      </w:r>
                    </w:p>
                  </w:txbxContent>
                </v:textbox>
                <w10:wrap type="topAndBottom"/>
              </v:shape>
            </w:pict>
          </mc:Fallback>
        </mc:AlternateContent>
      </w:r>
      <w:r>
        <w:rPr>
          <w:rFonts w:ascii="Trebuchet MS"/>
          <w:noProof/>
          <w:sz w:val="26"/>
        </w:rPr>
        <mc:AlternateContent>
          <mc:Choice Requires="wps">
            <w:drawing>
              <wp:anchor distT="0" distB="0" distL="114300" distR="114300" simplePos="0" relativeHeight="251735040" behindDoc="0" locked="0" layoutInCell="1" allowOverlap="1" wp14:anchorId="6B7DDD50" wp14:editId="230C98DA">
                <wp:simplePos x="0" y="0"/>
                <wp:positionH relativeFrom="column">
                  <wp:posOffset>76200</wp:posOffset>
                </wp:positionH>
                <wp:positionV relativeFrom="paragraph">
                  <wp:posOffset>208915</wp:posOffset>
                </wp:positionV>
                <wp:extent cx="7312853" cy="424180"/>
                <wp:effectExtent l="0" t="0" r="2540" b="0"/>
                <wp:wrapTopAndBottom/>
                <wp:docPr id="928"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2853" cy="424180"/>
                        </a:xfrm>
                        <a:prstGeom prst="rect">
                          <a:avLst/>
                        </a:prstGeom>
                        <a:solidFill>
                          <a:srgbClr val="2829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2195" w14:textId="77777777" w:rsidR="009907FA" w:rsidRDefault="009907FA">
                            <w:pPr>
                              <w:spacing w:line="333" w:lineRule="exact"/>
                              <w:ind w:left="28"/>
                              <w:rPr>
                                <w:rFonts w:ascii="Century Gothic"/>
                                <w:b/>
                                <w:color w:val="000000"/>
                                <w:sz w:val="28"/>
                              </w:rPr>
                            </w:pPr>
                            <w:r>
                              <w:rPr>
                                <w:rFonts w:ascii="Century Gothic"/>
                                <w:b/>
                                <w:color w:val="FFFFFF"/>
                                <w:w w:val="95"/>
                                <w:sz w:val="28"/>
                              </w:rPr>
                              <w:t>Facility</w:t>
                            </w:r>
                            <w:r>
                              <w:rPr>
                                <w:rFonts w:ascii="Century Gothic"/>
                                <w:b/>
                                <w:color w:val="FFFFFF"/>
                                <w:spacing w:val="-19"/>
                                <w:w w:val="95"/>
                                <w:sz w:val="28"/>
                              </w:rPr>
                              <w:t xml:space="preserve"> </w:t>
                            </w:r>
                            <w:r>
                              <w:rPr>
                                <w:rFonts w:ascii="Century Gothic"/>
                                <w:b/>
                                <w:color w:val="FFFFFF"/>
                                <w:spacing w:val="-2"/>
                                <w:sz w:val="28"/>
                              </w:rPr>
                              <w:t>Information</w:t>
                            </w:r>
                          </w:p>
                          <w:p w14:paraId="705E2196" w14:textId="77777777" w:rsidR="009907FA" w:rsidRDefault="009907FA">
                            <w:pPr>
                              <w:spacing w:before="13"/>
                              <w:ind w:left="28"/>
                              <w:rPr>
                                <w:rFonts w:ascii="Century Gothic"/>
                                <w:b/>
                                <w:color w:val="000000"/>
                                <w:sz w:val="20"/>
                              </w:rPr>
                            </w:pPr>
                            <w:r>
                              <w:rPr>
                                <w:rFonts w:ascii="Century Gothic"/>
                                <w:b/>
                                <w:color w:val="FFFFFF"/>
                                <w:w w:val="90"/>
                                <w:sz w:val="20"/>
                              </w:rPr>
                              <w:t>List</w:t>
                            </w:r>
                            <w:r>
                              <w:rPr>
                                <w:rFonts w:ascii="Century Gothic"/>
                                <w:b/>
                                <w:color w:val="FFFFFF"/>
                                <w:spacing w:val="-5"/>
                                <w:sz w:val="20"/>
                              </w:rPr>
                              <w:t xml:space="preserve"> </w:t>
                            </w:r>
                            <w:r>
                              <w:rPr>
                                <w:rFonts w:ascii="Century Gothic"/>
                                <w:b/>
                                <w:color w:val="FFFFFF"/>
                                <w:w w:val="90"/>
                                <w:sz w:val="20"/>
                              </w:rPr>
                              <w:t>each</w:t>
                            </w:r>
                            <w:r>
                              <w:rPr>
                                <w:rFonts w:ascii="Century Gothic"/>
                                <w:b/>
                                <w:color w:val="FFFFFF"/>
                                <w:spacing w:val="-4"/>
                                <w:sz w:val="20"/>
                              </w:rPr>
                              <w:t xml:space="preserve"> </w:t>
                            </w:r>
                            <w:r>
                              <w:rPr>
                                <w:rFonts w:ascii="Century Gothic"/>
                                <w:b/>
                                <w:color w:val="FFFFFF"/>
                                <w:w w:val="90"/>
                                <w:sz w:val="20"/>
                              </w:rPr>
                              <w:t>facility</w:t>
                            </w:r>
                            <w:r>
                              <w:rPr>
                                <w:rFonts w:ascii="Century Gothic"/>
                                <w:b/>
                                <w:color w:val="FFFFFF"/>
                                <w:spacing w:val="-5"/>
                                <w:sz w:val="20"/>
                              </w:rPr>
                              <w:t xml:space="preserve"> </w:t>
                            </w:r>
                            <w:r>
                              <w:rPr>
                                <w:rFonts w:ascii="Century Gothic"/>
                                <w:b/>
                                <w:color w:val="FFFFFF"/>
                                <w:w w:val="90"/>
                                <w:sz w:val="20"/>
                              </w:rPr>
                              <w:t>affected</w:t>
                            </w:r>
                            <w:r>
                              <w:rPr>
                                <w:rFonts w:ascii="Century Gothic"/>
                                <w:b/>
                                <w:color w:val="FFFFFF"/>
                                <w:spacing w:val="-4"/>
                                <w:sz w:val="20"/>
                              </w:rPr>
                              <w:t xml:space="preserve"> </w:t>
                            </w:r>
                            <w:r>
                              <w:rPr>
                                <w:rFonts w:ascii="Century Gothic"/>
                                <w:b/>
                                <w:color w:val="FFFFFF"/>
                                <w:w w:val="90"/>
                                <w:sz w:val="20"/>
                              </w:rPr>
                              <w:t>and</w:t>
                            </w:r>
                            <w:r>
                              <w:rPr>
                                <w:rFonts w:ascii="Century Gothic"/>
                                <w:b/>
                                <w:color w:val="FFFFFF"/>
                                <w:spacing w:val="-5"/>
                                <w:sz w:val="20"/>
                              </w:rPr>
                              <w:t xml:space="preserve"> </w:t>
                            </w:r>
                            <w:r>
                              <w:rPr>
                                <w:rFonts w:ascii="Century Gothic"/>
                                <w:b/>
                                <w:color w:val="FFFFFF"/>
                                <w:w w:val="90"/>
                                <w:sz w:val="20"/>
                              </w:rPr>
                              <w:t>or</w:t>
                            </w:r>
                            <w:r>
                              <w:rPr>
                                <w:rFonts w:ascii="Century Gothic"/>
                                <w:b/>
                                <w:color w:val="FFFFFF"/>
                                <w:spacing w:val="-4"/>
                                <w:sz w:val="20"/>
                              </w:rPr>
                              <w:t xml:space="preserve"> </w:t>
                            </w:r>
                            <w:r>
                              <w:rPr>
                                <w:rFonts w:ascii="Century Gothic"/>
                                <w:b/>
                                <w:color w:val="FFFFFF"/>
                                <w:w w:val="90"/>
                                <w:sz w:val="20"/>
                              </w:rPr>
                              <w:t>included</w:t>
                            </w:r>
                            <w:r>
                              <w:rPr>
                                <w:rFonts w:ascii="Century Gothic"/>
                                <w:b/>
                                <w:color w:val="FFFFFF"/>
                                <w:spacing w:val="-5"/>
                                <w:sz w:val="20"/>
                              </w:rPr>
                              <w:t xml:space="preserve"> </w:t>
                            </w:r>
                            <w:r>
                              <w:rPr>
                                <w:rFonts w:ascii="Century Gothic"/>
                                <w:b/>
                                <w:color w:val="FFFFFF"/>
                                <w:w w:val="90"/>
                                <w:sz w:val="20"/>
                              </w:rPr>
                              <w:t>in</w:t>
                            </w:r>
                            <w:r>
                              <w:rPr>
                                <w:rFonts w:ascii="Century Gothic"/>
                                <w:b/>
                                <w:color w:val="FFFFFF"/>
                                <w:spacing w:val="-4"/>
                                <w:sz w:val="20"/>
                              </w:rPr>
                              <w:t xml:space="preserve"> </w:t>
                            </w:r>
                            <w:r>
                              <w:rPr>
                                <w:rFonts w:ascii="Century Gothic"/>
                                <w:b/>
                                <w:color w:val="FFFFFF"/>
                                <w:w w:val="90"/>
                                <w:sz w:val="20"/>
                              </w:rPr>
                              <w:t>Proposed</w:t>
                            </w:r>
                            <w:r>
                              <w:rPr>
                                <w:rFonts w:ascii="Century Gothic"/>
                                <w:b/>
                                <w:color w:val="FFFFFF"/>
                                <w:spacing w:val="-5"/>
                                <w:sz w:val="20"/>
                              </w:rPr>
                              <w:t xml:space="preserve"> </w:t>
                            </w:r>
                            <w:r>
                              <w:rPr>
                                <w:rFonts w:ascii="Century Gothic"/>
                                <w:b/>
                                <w:color w:val="FFFFFF"/>
                                <w:spacing w:val="-2"/>
                                <w:w w:val="90"/>
                                <w:sz w:val="20"/>
                              </w:rPr>
                              <w:t>Project</w:t>
                            </w:r>
                          </w:p>
                        </w:txbxContent>
                      </wps:txbx>
                      <wps:bodyPr rot="0" vert="horz" wrap="square" lIns="0" tIns="0" rIns="0" bIns="0" anchor="t" anchorCtr="0" upright="1">
                        <a:noAutofit/>
                      </wps:bodyPr>
                    </wps:wsp>
                  </a:graphicData>
                </a:graphic>
              </wp:anchor>
            </w:drawing>
          </mc:Choice>
          <mc:Fallback>
            <w:pict>
              <v:shape w14:anchorId="6B7DDD50" id="docshape114" o:spid="_x0000_s1102" type="#_x0000_t202" style="position:absolute;margin-left:6pt;margin-top:16.45pt;width:575.8pt;height:33.4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" fillcolor="#282973" stroked="f">
                <v:textbox inset="0,0,0,0">
                  <w:txbxContent>
                    <w:p w14:paraId="705E2195" w14:textId="77777777" w:rsidR="009907FA" w:rsidRDefault="009907FA">
                      <w:pPr>
                        <w:spacing w:line="333" w:lineRule="exact"/>
                        <w:ind w:left="28"/>
                        <w:rPr>
                          <w:rFonts w:ascii="Century Gothic"/>
                          <w:b/>
                          <w:color w:val="000000"/>
                          <w:sz w:val="28"/>
                        </w:rPr>
                      </w:pPr>
                      <w:r>
                        <w:rPr>
                          <w:rFonts w:ascii="Century Gothic"/>
                          <w:b/>
                          <w:color w:val="FFFFFF"/>
                          <w:w w:val="95"/>
                          <w:sz w:val="28"/>
                        </w:rPr>
                        <w:t>Facility</w:t>
                      </w:r>
                      <w:r>
                        <w:rPr>
                          <w:rFonts w:ascii="Century Gothic"/>
                          <w:b/>
                          <w:color w:val="FFFFFF"/>
                          <w:spacing w:val="-19"/>
                          <w:w w:val="95"/>
                          <w:sz w:val="28"/>
                        </w:rPr>
                        <w:t xml:space="preserve"> </w:t>
                      </w:r>
                      <w:r>
                        <w:rPr>
                          <w:rFonts w:ascii="Century Gothic"/>
                          <w:b/>
                          <w:color w:val="FFFFFF"/>
                          <w:spacing w:val="-2"/>
                          <w:sz w:val="28"/>
                        </w:rPr>
                        <w:t>Information</w:t>
                      </w:r>
                    </w:p>
                    <w:p w14:paraId="705E2196" w14:textId="77777777" w:rsidR="009907FA" w:rsidRDefault="009907FA">
                      <w:pPr>
                        <w:spacing w:before="13"/>
                        <w:ind w:left="28"/>
                        <w:rPr>
                          <w:rFonts w:ascii="Century Gothic"/>
                          <w:b/>
                          <w:color w:val="000000"/>
                          <w:sz w:val="20"/>
                        </w:rPr>
                      </w:pPr>
                      <w:r>
                        <w:rPr>
                          <w:rFonts w:ascii="Century Gothic"/>
                          <w:b/>
                          <w:color w:val="FFFFFF"/>
                          <w:w w:val="90"/>
                          <w:sz w:val="20"/>
                        </w:rPr>
                        <w:t>List</w:t>
                      </w:r>
                      <w:r>
                        <w:rPr>
                          <w:rFonts w:ascii="Century Gothic"/>
                          <w:b/>
                          <w:color w:val="FFFFFF"/>
                          <w:spacing w:val="-5"/>
                          <w:sz w:val="20"/>
                        </w:rPr>
                        <w:t xml:space="preserve"> </w:t>
                      </w:r>
                      <w:r>
                        <w:rPr>
                          <w:rFonts w:ascii="Century Gothic"/>
                          <w:b/>
                          <w:color w:val="FFFFFF"/>
                          <w:w w:val="90"/>
                          <w:sz w:val="20"/>
                        </w:rPr>
                        <w:t>each</w:t>
                      </w:r>
                      <w:r>
                        <w:rPr>
                          <w:rFonts w:ascii="Century Gothic"/>
                          <w:b/>
                          <w:color w:val="FFFFFF"/>
                          <w:spacing w:val="-4"/>
                          <w:sz w:val="20"/>
                        </w:rPr>
                        <w:t xml:space="preserve"> </w:t>
                      </w:r>
                      <w:r>
                        <w:rPr>
                          <w:rFonts w:ascii="Century Gothic"/>
                          <w:b/>
                          <w:color w:val="FFFFFF"/>
                          <w:w w:val="90"/>
                          <w:sz w:val="20"/>
                        </w:rPr>
                        <w:t>facility</w:t>
                      </w:r>
                      <w:r>
                        <w:rPr>
                          <w:rFonts w:ascii="Century Gothic"/>
                          <w:b/>
                          <w:color w:val="FFFFFF"/>
                          <w:spacing w:val="-5"/>
                          <w:sz w:val="20"/>
                        </w:rPr>
                        <w:t xml:space="preserve"> </w:t>
                      </w:r>
                      <w:r>
                        <w:rPr>
                          <w:rFonts w:ascii="Century Gothic"/>
                          <w:b/>
                          <w:color w:val="FFFFFF"/>
                          <w:w w:val="90"/>
                          <w:sz w:val="20"/>
                        </w:rPr>
                        <w:t>affected</w:t>
                      </w:r>
                      <w:r>
                        <w:rPr>
                          <w:rFonts w:ascii="Century Gothic"/>
                          <w:b/>
                          <w:color w:val="FFFFFF"/>
                          <w:spacing w:val="-4"/>
                          <w:sz w:val="20"/>
                        </w:rPr>
                        <w:t xml:space="preserve"> </w:t>
                      </w:r>
                      <w:r>
                        <w:rPr>
                          <w:rFonts w:ascii="Century Gothic"/>
                          <w:b/>
                          <w:color w:val="FFFFFF"/>
                          <w:w w:val="90"/>
                          <w:sz w:val="20"/>
                        </w:rPr>
                        <w:t>and</w:t>
                      </w:r>
                      <w:r>
                        <w:rPr>
                          <w:rFonts w:ascii="Century Gothic"/>
                          <w:b/>
                          <w:color w:val="FFFFFF"/>
                          <w:spacing w:val="-5"/>
                          <w:sz w:val="20"/>
                        </w:rPr>
                        <w:t xml:space="preserve"> </w:t>
                      </w:r>
                      <w:r>
                        <w:rPr>
                          <w:rFonts w:ascii="Century Gothic"/>
                          <w:b/>
                          <w:color w:val="FFFFFF"/>
                          <w:w w:val="90"/>
                          <w:sz w:val="20"/>
                        </w:rPr>
                        <w:t>or</w:t>
                      </w:r>
                      <w:r>
                        <w:rPr>
                          <w:rFonts w:ascii="Century Gothic"/>
                          <w:b/>
                          <w:color w:val="FFFFFF"/>
                          <w:spacing w:val="-4"/>
                          <w:sz w:val="20"/>
                        </w:rPr>
                        <w:t xml:space="preserve"> </w:t>
                      </w:r>
                      <w:r>
                        <w:rPr>
                          <w:rFonts w:ascii="Century Gothic"/>
                          <w:b/>
                          <w:color w:val="FFFFFF"/>
                          <w:w w:val="90"/>
                          <w:sz w:val="20"/>
                        </w:rPr>
                        <w:t>included</w:t>
                      </w:r>
                      <w:r>
                        <w:rPr>
                          <w:rFonts w:ascii="Century Gothic"/>
                          <w:b/>
                          <w:color w:val="FFFFFF"/>
                          <w:spacing w:val="-5"/>
                          <w:sz w:val="20"/>
                        </w:rPr>
                        <w:t xml:space="preserve"> </w:t>
                      </w:r>
                      <w:r>
                        <w:rPr>
                          <w:rFonts w:ascii="Century Gothic"/>
                          <w:b/>
                          <w:color w:val="FFFFFF"/>
                          <w:w w:val="90"/>
                          <w:sz w:val="20"/>
                        </w:rPr>
                        <w:t>in</w:t>
                      </w:r>
                      <w:r>
                        <w:rPr>
                          <w:rFonts w:ascii="Century Gothic"/>
                          <w:b/>
                          <w:color w:val="FFFFFF"/>
                          <w:spacing w:val="-4"/>
                          <w:sz w:val="20"/>
                        </w:rPr>
                        <w:t xml:space="preserve"> </w:t>
                      </w:r>
                      <w:r>
                        <w:rPr>
                          <w:rFonts w:ascii="Century Gothic"/>
                          <w:b/>
                          <w:color w:val="FFFFFF"/>
                          <w:w w:val="90"/>
                          <w:sz w:val="20"/>
                        </w:rPr>
                        <w:t>Proposed</w:t>
                      </w:r>
                      <w:r>
                        <w:rPr>
                          <w:rFonts w:ascii="Century Gothic"/>
                          <w:b/>
                          <w:color w:val="FFFFFF"/>
                          <w:spacing w:val="-5"/>
                          <w:sz w:val="20"/>
                        </w:rPr>
                        <w:t xml:space="preserve"> </w:t>
                      </w:r>
                      <w:r>
                        <w:rPr>
                          <w:rFonts w:ascii="Century Gothic"/>
                          <w:b/>
                          <w:color w:val="FFFFFF"/>
                          <w:spacing w:val="-2"/>
                          <w:w w:val="90"/>
                          <w:sz w:val="20"/>
                        </w:rPr>
                        <w:t>Project</w:t>
                      </w:r>
                    </w:p>
                  </w:txbxContent>
                </v:textbox>
                <w10:wrap type="topAndBottom"/>
              </v:shape>
            </w:pict>
          </mc:Fallback>
        </mc:AlternateContent>
      </w:r>
    </w:p>
    <w:p w14:paraId="705DEB8F" w14:textId="77777777" w:rsidR="00071548" w:rsidRDefault="00F10041" w:rsidP="00F10041">
      <w:pPr>
        <w:numPr>
          <w:ilvl w:val="0"/>
          <w:numId w:val="17"/>
        </w:numPr>
        <w:tabs>
          <w:tab w:val="left" w:pos="490"/>
          <w:tab w:val="left" w:pos="11639"/>
        </w:tabs>
        <w:spacing w:before="97"/>
        <w:rPr>
          <w:rFonts w:ascii="Century Gothic"/>
          <w:b/>
          <w:sz w:val="28"/>
        </w:rPr>
      </w:pPr>
      <w:r>
        <w:rPr>
          <w:rFonts w:ascii="Century Gothic"/>
          <w:b/>
          <w:color w:val="FFFFFF"/>
          <w:w w:val="90"/>
          <w:sz w:val="28"/>
          <w:shd w:val="clear" w:color="auto" w:fill="282973"/>
        </w:rPr>
        <w:t>About</w:t>
      </w:r>
      <w:r>
        <w:rPr>
          <w:rFonts w:ascii="Century Gothic"/>
          <w:b/>
          <w:color w:val="FFFFFF"/>
          <w:spacing w:val="6"/>
          <w:sz w:val="28"/>
          <w:shd w:val="clear" w:color="auto" w:fill="282973"/>
        </w:rPr>
        <w:t xml:space="preserve"> </w:t>
      </w:r>
      <w:r>
        <w:rPr>
          <w:rFonts w:ascii="Century Gothic"/>
          <w:b/>
          <w:color w:val="FFFFFF"/>
          <w:w w:val="90"/>
          <w:sz w:val="28"/>
          <w:shd w:val="clear" w:color="auto" w:fill="282973"/>
        </w:rPr>
        <w:t>the</w:t>
      </w:r>
      <w:r>
        <w:rPr>
          <w:rFonts w:ascii="Century Gothic"/>
          <w:b/>
          <w:color w:val="FFFFFF"/>
          <w:spacing w:val="7"/>
          <w:sz w:val="28"/>
          <w:shd w:val="clear" w:color="auto" w:fill="282973"/>
        </w:rPr>
        <w:t xml:space="preserve"> </w:t>
      </w:r>
      <w:r>
        <w:rPr>
          <w:rFonts w:ascii="Century Gothic"/>
          <w:b/>
          <w:color w:val="FFFFFF"/>
          <w:spacing w:val="-2"/>
          <w:w w:val="90"/>
          <w:sz w:val="28"/>
          <w:shd w:val="clear" w:color="auto" w:fill="282973"/>
        </w:rPr>
        <w:t>Applicant</w:t>
      </w:r>
      <w:r>
        <w:rPr>
          <w:rFonts w:ascii="Century Gothic"/>
          <w:b/>
          <w:color w:val="FFFFFF"/>
          <w:sz w:val="28"/>
          <w:shd w:val="clear" w:color="auto" w:fill="282973"/>
        </w:rPr>
        <w:tab/>
      </w:r>
    </w:p>
    <w:p w14:paraId="705DEB90" w14:textId="464FD129" w:rsidR="00071548" w:rsidRDefault="00751267" w:rsidP="00F10041">
      <w:pPr>
        <w:pStyle w:val="ListParagraph"/>
        <w:numPr>
          <w:ilvl w:val="1"/>
          <w:numId w:val="17"/>
        </w:numPr>
        <w:tabs>
          <w:tab w:val="left" w:pos="509"/>
        </w:tabs>
        <w:spacing w:before="180"/>
        <w:ind w:hanging="333"/>
        <w:rPr>
          <w:rFonts w:ascii="Trebuchet MS"/>
          <w:sz w:val="20"/>
        </w:rPr>
      </w:pPr>
      <w:r>
        <w:rPr>
          <w:noProof/>
        </w:rPr>
        <mc:AlternateContent>
          <mc:Choice Requires="wpg">
            <w:drawing>
              <wp:anchor distT="0" distB="0" distL="114300" distR="114300" simplePos="0" relativeHeight="251384832" behindDoc="0" locked="0" layoutInCell="1" allowOverlap="1" wp14:anchorId="705E18D9" wp14:editId="3550B0F9">
                <wp:simplePos x="0" y="0"/>
                <wp:positionH relativeFrom="page">
                  <wp:posOffset>2792095</wp:posOffset>
                </wp:positionH>
                <wp:positionV relativeFrom="paragraph">
                  <wp:posOffset>59690</wp:posOffset>
                </wp:positionV>
                <wp:extent cx="3636645" cy="252095"/>
                <wp:effectExtent l="0" t="0" r="0" b="0"/>
                <wp:wrapNone/>
                <wp:docPr id="887" name="docshapegroup117" title="1.1 Type of organization (of the Applic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6645" cy="252095"/>
                          <a:chOff x="4397" y="94"/>
                          <a:chExt cx="5727" cy="397"/>
                        </a:xfrm>
                      </wpg:grpSpPr>
                      <wps:wsp>
                        <wps:cNvPr id="888" name="docshape118"/>
                        <wps:cNvSpPr>
                          <a:spLocks/>
                        </wps:cNvSpPr>
                        <wps:spPr bwMode="auto">
                          <a:xfrm>
                            <a:off x="4396" y="94"/>
                            <a:ext cx="5727" cy="397"/>
                          </a:xfrm>
                          <a:custGeom>
                            <a:avLst/>
                            <a:gdLst>
                              <a:gd name="T0" fmla="+- 0 10123 4397"/>
                              <a:gd name="T1" fmla="*/ T0 w 5727"/>
                              <a:gd name="T2" fmla="+- 0 94 94"/>
                              <a:gd name="T3" fmla="*/ 94 h 397"/>
                              <a:gd name="T4" fmla="+- 0 10113 4397"/>
                              <a:gd name="T5" fmla="*/ T4 w 5727"/>
                              <a:gd name="T6" fmla="+- 0 94 94"/>
                              <a:gd name="T7" fmla="*/ 94 h 397"/>
                              <a:gd name="T8" fmla="+- 0 10113 4397"/>
                              <a:gd name="T9" fmla="*/ T8 w 5727"/>
                              <a:gd name="T10" fmla="+- 0 104 94"/>
                              <a:gd name="T11" fmla="*/ 104 h 397"/>
                              <a:gd name="T12" fmla="+- 0 10113 4397"/>
                              <a:gd name="T13" fmla="*/ T12 w 5727"/>
                              <a:gd name="T14" fmla="+- 0 481 94"/>
                              <a:gd name="T15" fmla="*/ 481 h 397"/>
                              <a:gd name="T16" fmla="+- 0 4407 4397"/>
                              <a:gd name="T17" fmla="*/ T16 w 5727"/>
                              <a:gd name="T18" fmla="+- 0 481 94"/>
                              <a:gd name="T19" fmla="*/ 481 h 397"/>
                              <a:gd name="T20" fmla="+- 0 4407 4397"/>
                              <a:gd name="T21" fmla="*/ T20 w 5727"/>
                              <a:gd name="T22" fmla="+- 0 104 94"/>
                              <a:gd name="T23" fmla="*/ 104 h 397"/>
                              <a:gd name="T24" fmla="+- 0 10113 4397"/>
                              <a:gd name="T25" fmla="*/ T24 w 5727"/>
                              <a:gd name="T26" fmla="+- 0 104 94"/>
                              <a:gd name="T27" fmla="*/ 104 h 397"/>
                              <a:gd name="T28" fmla="+- 0 10113 4397"/>
                              <a:gd name="T29" fmla="*/ T28 w 5727"/>
                              <a:gd name="T30" fmla="+- 0 94 94"/>
                              <a:gd name="T31" fmla="*/ 94 h 397"/>
                              <a:gd name="T32" fmla="+- 0 4397 4397"/>
                              <a:gd name="T33" fmla="*/ T32 w 5727"/>
                              <a:gd name="T34" fmla="+- 0 94 94"/>
                              <a:gd name="T35" fmla="*/ 94 h 397"/>
                              <a:gd name="T36" fmla="+- 0 4397 4397"/>
                              <a:gd name="T37" fmla="*/ T36 w 5727"/>
                              <a:gd name="T38" fmla="+- 0 491 94"/>
                              <a:gd name="T39" fmla="*/ 491 h 397"/>
                              <a:gd name="T40" fmla="+- 0 10123 4397"/>
                              <a:gd name="T41" fmla="*/ T40 w 5727"/>
                              <a:gd name="T42" fmla="+- 0 491 94"/>
                              <a:gd name="T43" fmla="*/ 491 h 397"/>
                              <a:gd name="T44" fmla="+- 0 10123 4397"/>
                              <a:gd name="T45" fmla="*/ T44 w 5727"/>
                              <a:gd name="T46" fmla="+- 0 94 94"/>
                              <a:gd name="T47" fmla="*/ 94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27" h="397">
                                <a:moveTo>
                                  <a:pt x="5726" y="0"/>
                                </a:moveTo>
                                <a:lnTo>
                                  <a:pt x="5716" y="0"/>
                                </a:lnTo>
                                <a:lnTo>
                                  <a:pt x="5716" y="10"/>
                                </a:lnTo>
                                <a:lnTo>
                                  <a:pt x="5716" y="387"/>
                                </a:lnTo>
                                <a:lnTo>
                                  <a:pt x="10" y="387"/>
                                </a:lnTo>
                                <a:lnTo>
                                  <a:pt x="10" y="10"/>
                                </a:lnTo>
                                <a:lnTo>
                                  <a:pt x="5716" y="10"/>
                                </a:lnTo>
                                <a:lnTo>
                                  <a:pt x="5716" y="0"/>
                                </a:lnTo>
                                <a:lnTo>
                                  <a:pt x="0" y="0"/>
                                </a:lnTo>
                                <a:lnTo>
                                  <a:pt x="0" y="397"/>
                                </a:lnTo>
                                <a:lnTo>
                                  <a:pt x="5726" y="397"/>
                                </a:lnTo>
                                <a:lnTo>
                                  <a:pt x="572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docshape119"/>
                        <wps:cNvSpPr>
                          <a:spLocks/>
                        </wps:cNvSpPr>
                        <wps:spPr bwMode="auto">
                          <a:xfrm>
                            <a:off x="4406" y="104"/>
                            <a:ext cx="5707" cy="377"/>
                          </a:xfrm>
                          <a:custGeom>
                            <a:avLst/>
                            <a:gdLst>
                              <a:gd name="T0" fmla="+- 0 10113 4407"/>
                              <a:gd name="T1" fmla="*/ T0 w 5707"/>
                              <a:gd name="T2" fmla="+- 0 104 104"/>
                              <a:gd name="T3" fmla="*/ 104 h 377"/>
                              <a:gd name="T4" fmla="+- 0 4407 4407"/>
                              <a:gd name="T5" fmla="*/ T4 w 5707"/>
                              <a:gd name="T6" fmla="+- 0 104 104"/>
                              <a:gd name="T7" fmla="*/ 104 h 377"/>
                              <a:gd name="T8" fmla="+- 0 4407 4407"/>
                              <a:gd name="T9" fmla="*/ T8 w 5707"/>
                              <a:gd name="T10" fmla="+- 0 481 104"/>
                              <a:gd name="T11" fmla="*/ 481 h 377"/>
                              <a:gd name="T12" fmla="+- 0 4417 4407"/>
                              <a:gd name="T13" fmla="*/ T12 w 5707"/>
                              <a:gd name="T14" fmla="+- 0 471 104"/>
                              <a:gd name="T15" fmla="*/ 471 h 377"/>
                              <a:gd name="T16" fmla="+- 0 4417 4407"/>
                              <a:gd name="T17" fmla="*/ T16 w 5707"/>
                              <a:gd name="T18" fmla="+- 0 114 104"/>
                              <a:gd name="T19" fmla="*/ 114 h 377"/>
                              <a:gd name="T20" fmla="+- 0 10103 4407"/>
                              <a:gd name="T21" fmla="*/ T20 w 5707"/>
                              <a:gd name="T22" fmla="+- 0 114 104"/>
                              <a:gd name="T23" fmla="*/ 114 h 377"/>
                              <a:gd name="T24" fmla="+- 0 10113 4407"/>
                              <a:gd name="T25" fmla="*/ T24 w 5707"/>
                              <a:gd name="T26" fmla="+- 0 104 104"/>
                              <a:gd name="T27" fmla="*/ 104 h 377"/>
                            </a:gdLst>
                            <a:ahLst/>
                            <a:cxnLst>
                              <a:cxn ang="0">
                                <a:pos x="T1" y="T3"/>
                              </a:cxn>
                              <a:cxn ang="0">
                                <a:pos x="T5" y="T7"/>
                              </a:cxn>
                              <a:cxn ang="0">
                                <a:pos x="T9" y="T11"/>
                              </a:cxn>
                              <a:cxn ang="0">
                                <a:pos x="T13" y="T15"/>
                              </a:cxn>
                              <a:cxn ang="0">
                                <a:pos x="T17" y="T19"/>
                              </a:cxn>
                              <a:cxn ang="0">
                                <a:pos x="T21" y="T23"/>
                              </a:cxn>
                              <a:cxn ang="0">
                                <a:pos x="T25" y="T27"/>
                              </a:cxn>
                            </a:cxnLst>
                            <a:rect l="0" t="0" r="r" b="b"/>
                            <a:pathLst>
                              <a:path w="5707" h="377">
                                <a:moveTo>
                                  <a:pt x="5706" y="0"/>
                                </a:moveTo>
                                <a:lnTo>
                                  <a:pt x="0" y="0"/>
                                </a:lnTo>
                                <a:lnTo>
                                  <a:pt x="0" y="377"/>
                                </a:lnTo>
                                <a:lnTo>
                                  <a:pt x="10" y="367"/>
                                </a:lnTo>
                                <a:lnTo>
                                  <a:pt x="10" y="10"/>
                                </a:lnTo>
                                <a:lnTo>
                                  <a:pt x="5696" y="10"/>
                                </a:lnTo>
                                <a:lnTo>
                                  <a:pt x="570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docshape120"/>
                        <wps:cNvSpPr>
                          <a:spLocks/>
                        </wps:cNvSpPr>
                        <wps:spPr bwMode="auto">
                          <a:xfrm>
                            <a:off x="4406" y="104"/>
                            <a:ext cx="5707" cy="377"/>
                          </a:xfrm>
                          <a:custGeom>
                            <a:avLst/>
                            <a:gdLst>
                              <a:gd name="T0" fmla="+- 0 10113 4407"/>
                              <a:gd name="T1" fmla="*/ T0 w 5707"/>
                              <a:gd name="T2" fmla="+- 0 104 104"/>
                              <a:gd name="T3" fmla="*/ 104 h 377"/>
                              <a:gd name="T4" fmla="+- 0 10103 4407"/>
                              <a:gd name="T5" fmla="*/ T4 w 5707"/>
                              <a:gd name="T6" fmla="+- 0 114 104"/>
                              <a:gd name="T7" fmla="*/ 114 h 377"/>
                              <a:gd name="T8" fmla="+- 0 10103 4407"/>
                              <a:gd name="T9" fmla="*/ T8 w 5707"/>
                              <a:gd name="T10" fmla="+- 0 471 104"/>
                              <a:gd name="T11" fmla="*/ 471 h 377"/>
                              <a:gd name="T12" fmla="+- 0 4417 4407"/>
                              <a:gd name="T13" fmla="*/ T12 w 5707"/>
                              <a:gd name="T14" fmla="+- 0 471 104"/>
                              <a:gd name="T15" fmla="*/ 471 h 377"/>
                              <a:gd name="T16" fmla="+- 0 4407 4407"/>
                              <a:gd name="T17" fmla="*/ T16 w 5707"/>
                              <a:gd name="T18" fmla="+- 0 481 104"/>
                              <a:gd name="T19" fmla="*/ 481 h 377"/>
                              <a:gd name="T20" fmla="+- 0 10113 4407"/>
                              <a:gd name="T21" fmla="*/ T20 w 5707"/>
                              <a:gd name="T22" fmla="+- 0 481 104"/>
                              <a:gd name="T23" fmla="*/ 481 h 377"/>
                              <a:gd name="T24" fmla="+- 0 10113 4407"/>
                              <a:gd name="T25" fmla="*/ T24 w 5707"/>
                              <a:gd name="T26" fmla="+- 0 104 104"/>
                              <a:gd name="T27" fmla="*/ 104 h 377"/>
                            </a:gdLst>
                            <a:ahLst/>
                            <a:cxnLst>
                              <a:cxn ang="0">
                                <a:pos x="T1" y="T3"/>
                              </a:cxn>
                              <a:cxn ang="0">
                                <a:pos x="T5" y="T7"/>
                              </a:cxn>
                              <a:cxn ang="0">
                                <a:pos x="T9" y="T11"/>
                              </a:cxn>
                              <a:cxn ang="0">
                                <a:pos x="T13" y="T15"/>
                              </a:cxn>
                              <a:cxn ang="0">
                                <a:pos x="T17" y="T19"/>
                              </a:cxn>
                              <a:cxn ang="0">
                                <a:pos x="T21" y="T23"/>
                              </a:cxn>
                              <a:cxn ang="0">
                                <a:pos x="T25" y="T27"/>
                              </a:cxn>
                            </a:cxnLst>
                            <a:rect l="0" t="0" r="r" b="b"/>
                            <a:pathLst>
                              <a:path w="5707" h="377">
                                <a:moveTo>
                                  <a:pt x="5706" y="0"/>
                                </a:moveTo>
                                <a:lnTo>
                                  <a:pt x="5696" y="10"/>
                                </a:lnTo>
                                <a:lnTo>
                                  <a:pt x="5696" y="367"/>
                                </a:lnTo>
                                <a:lnTo>
                                  <a:pt x="10" y="367"/>
                                </a:lnTo>
                                <a:lnTo>
                                  <a:pt x="0" y="377"/>
                                </a:lnTo>
                                <a:lnTo>
                                  <a:pt x="5706" y="377"/>
                                </a:lnTo>
                                <a:lnTo>
                                  <a:pt x="570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docshape121"/>
                        <wps:cNvSpPr txBox="1">
                          <a:spLocks noChangeArrowheads="1"/>
                        </wps:cNvSpPr>
                        <wps:spPr bwMode="auto">
                          <a:xfrm>
                            <a:off x="4396" y="94"/>
                            <a:ext cx="572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9" w14:textId="77777777" w:rsidR="009907FA" w:rsidRDefault="009907FA">
                              <w:pPr>
                                <w:spacing w:before="85"/>
                                <w:ind w:left="39"/>
                                <w:rPr>
                                  <w:rFonts w:ascii="Trebuchet MS"/>
                                  <w:sz w:val="20"/>
                                </w:rPr>
                              </w:pPr>
                              <w:r>
                                <w:rPr>
                                  <w:rFonts w:ascii="Trebuchet MS"/>
                                  <w:color w:val="231F20"/>
                                  <w:w w:val="90"/>
                                  <w:sz w:val="20"/>
                                </w:rPr>
                                <w:t>for</w:t>
                              </w:r>
                              <w:r>
                                <w:rPr>
                                  <w:rFonts w:ascii="Trebuchet MS"/>
                                  <w:color w:val="231F20"/>
                                  <w:spacing w:val="-12"/>
                                  <w:w w:val="90"/>
                                  <w:sz w:val="20"/>
                                </w:rPr>
                                <w:t xml:space="preserve"> </w:t>
                              </w:r>
                              <w:r>
                                <w:rPr>
                                  <w:rFonts w:ascii="Trebuchet MS"/>
                                  <w:color w:val="231F20"/>
                                  <w:spacing w:val="-2"/>
                                  <w:sz w:val="20"/>
                                </w:rPr>
                                <w:t>profit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D9" id="docshapegroup117" o:spid="_x0000_s1103" alt="Title: 1.1 Type of organization (of the Applicant)" style="position:absolute;left:0;text-align:left;margin-left:219.85pt;margin-top:4.7pt;width:286.35pt;height:19.85pt;z-index:251384832;mso-position-horizontal-relative:page" coordorigin="4397,94" coordsize="572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">
                <v:shape id="docshape118" o:spid="_x0000_s1104" style="position:absolute;left:4396;top:94;width:5727;height:397;visibility:visible;mso-wrap-style:square;v-text-anchor:top" coordsize="572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" path="m5726,r-10,l5716,10r,377l10,387,10,10r5706,l5716,,,,,397r5726,l5726,xe" fillcolor="#231f20" stroked="f">
                  <v:path arrowok="t" o:connecttype="custom" o:connectlocs="5726,94;5716,94;5716,104;5716,481;10,481;10,104;5716,104;5716,94;0,94;0,491;5726,491;5726,94" o:connectangles="0,0,0,0,0,0,0,0,0,0,0,0"/>
                </v:shape>
                <v:shape id="docshape119" o:spid="_x0000_s1105" style="position:absolute;left:4406;top:104;width:5707;height:377;visibility:visible;mso-wrap-style:square;v-text-anchor:top" coordsize="570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" path="m5706,l,,,377,10,367,10,10r5686,l5706,xe" fillcolor="#818386" stroked="f">
                  <v:path arrowok="t" o:connecttype="custom" o:connectlocs="5706,104;0,104;0,481;10,471;10,114;5696,114;5706,104" o:connectangles="0,0,0,0,0,0,0"/>
                </v:shape>
                <v:shape id="docshape120" o:spid="_x0000_s1106" style="position:absolute;left:4406;top:104;width:5707;height:377;visibility:visible;mso-wrap-style:square;v-text-anchor:top" coordsize="570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" path="m5706,r-10,10l5696,367,10,367,,377r5706,l5706,xe" fillcolor="#d4d0c8" stroked="f">
                  <v:path arrowok="t" o:connecttype="custom" o:connectlocs="5706,104;5696,114;5696,471;10,471;0,481;5706,481;5706,104" o:connectangles="0,0,0,0,0,0,0"/>
                </v:shape>
                <v:shape id="docshape121" o:spid="_x0000_s1107" type="#_x0000_t202" style="position:absolute;left:4396;top:94;width:572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" filled="f" stroked="f">
                  <v:textbox inset="0,0,0,0">
                    <w:txbxContent>
                      <w:p w14:paraId="705E2199" w14:textId="77777777" w:rsidR="009907FA" w:rsidRDefault="009907FA">
                        <w:pPr>
                          <w:spacing w:before="85"/>
                          <w:ind w:left="39"/>
                          <w:rPr>
                            <w:rFonts w:ascii="Trebuchet MS"/>
                            <w:sz w:val="20"/>
                          </w:rPr>
                        </w:pPr>
                        <w:r>
                          <w:rPr>
                            <w:rFonts w:ascii="Trebuchet MS"/>
                            <w:color w:val="231F20"/>
                            <w:w w:val="90"/>
                            <w:sz w:val="20"/>
                          </w:rPr>
                          <w:t>for</w:t>
                        </w:r>
                        <w:r>
                          <w:rPr>
                            <w:rFonts w:ascii="Trebuchet MS"/>
                            <w:color w:val="231F20"/>
                            <w:spacing w:val="-12"/>
                            <w:w w:val="90"/>
                            <w:sz w:val="20"/>
                          </w:rPr>
                          <w:t xml:space="preserve"> </w:t>
                        </w:r>
                        <w:r>
                          <w:rPr>
                            <w:rFonts w:ascii="Trebuchet MS"/>
                            <w:color w:val="231F20"/>
                            <w:spacing w:val="-2"/>
                            <w:sz w:val="20"/>
                          </w:rPr>
                          <w:t>profit</w:t>
                        </w:r>
                      </w:p>
                    </w:txbxContent>
                  </v:textbox>
                </v:shape>
                <w10:wrap anchorx="page"/>
              </v:group>
            </w:pict>
          </mc:Fallback>
        </mc:AlternateContent>
      </w:r>
      <w:r w:rsidR="00F10041">
        <w:rPr>
          <w:rFonts w:ascii="Trebuchet MS"/>
          <w:color w:val="231F20"/>
          <w:w w:val="90"/>
          <w:sz w:val="20"/>
        </w:rPr>
        <w:t>Type</w:t>
      </w:r>
      <w:r w:rsidR="00F10041">
        <w:rPr>
          <w:rFonts w:ascii="Trebuchet MS"/>
          <w:color w:val="231F20"/>
          <w:spacing w:val="-3"/>
          <w:sz w:val="20"/>
        </w:rPr>
        <w:t xml:space="preserve"> </w:t>
      </w:r>
      <w:r w:rsidR="00F10041">
        <w:rPr>
          <w:rFonts w:ascii="Trebuchet MS"/>
          <w:color w:val="231F20"/>
          <w:w w:val="90"/>
          <w:sz w:val="20"/>
        </w:rPr>
        <w:t>of</w:t>
      </w:r>
      <w:r w:rsidR="00F10041">
        <w:rPr>
          <w:rFonts w:ascii="Trebuchet MS"/>
          <w:color w:val="231F20"/>
          <w:spacing w:val="-3"/>
          <w:sz w:val="20"/>
        </w:rPr>
        <w:t xml:space="preserve"> </w:t>
      </w:r>
      <w:r w:rsidR="00F10041">
        <w:rPr>
          <w:rFonts w:ascii="Trebuchet MS"/>
          <w:color w:val="231F20"/>
          <w:w w:val="90"/>
          <w:sz w:val="20"/>
        </w:rPr>
        <w:t>organization</w:t>
      </w:r>
      <w:r w:rsidR="00F10041">
        <w:rPr>
          <w:rFonts w:ascii="Trebuchet MS"/>
          <w:color w:val="231F20"/>
          <w:spacing w:val="-3"/>
          <w:sz w:val="20"/>
        </w:rPr>
        <w:t xml:space="preserve"> </w:t>
      </w:r>
      <w:r w:rsidR="00F10041">
        <w:rPr>
          <w:rFonts w:ascii="Trebuchet MS"/>
          <w:color w:val="231F20"/>
          <w:w w:val="90"/>
          <w:sz w:val="20"/>
        </w:rPr>
        <w:t>(of</w:t>
      </w:r>
      <w:r w:rsidR="00F10041">
        <w:rPr>
          <w:rFonts w:ascii="Trebuchet MS"/>
          <w:color w:val="231F20"/>
          <w:spacing w:val="-3"/>
          <w:sz w:val="20"/>
        </w:rPr>
        <w:t xml:space="preserve"> </w:t>
      </w:r>
      <w:r w:rsidR="00F10041">
        <w:rPr>
          <w:rFonts w:ascii="Trebuchet MS"/>
          <w:color w:val="231F20"/>
          <w:w w:val="90"/>
          <w:sz w:val="20"/>
        </w:rPr>
        <w:t>the</w:t>
      </w:r>
      <w:r w:rsidR="00F10041">
        <w:rPr>
          <w:rFonts w:ascii="Trebuchet MS"/>
          <w:color w:val="231F20"/>
          <w:spacing w:val="-2"/>
          <w:sz w:val="20"/>
        </w:rPr>
        <w:t xml:space="preserve"> </w:t>
      </w:r>
      <w:r w:rsidR="00F10041">
        <w:rPr>
          <w:rFonts w:ascii="Trebuchet MS"/>
          <w:color w:val="231F20"/>
          <w:spacing w:val="-2"/>
          <w:w w:val="90"/>
          <w:sz w:val="20"/>
        </w:rPr>
        <w:t>Applicant):</w:t>
      </w:r>
    </w:p>
    <w:p w14:paraId="705DEB91" w14:textId="77777777" w:rsidR="00071548" w:rsidRDefault="00071548">
      <w:pPr>
        <w:pStyle w:val="BodyText"/>
        <w:spacing w:before="7"/>
        <w:rPr>
          <w:rFonts w:ascii="Trebuchet MS"/>
          <w:sz w:val="20"/>
        </w:rPr>
      </w:pPr>
    </w:p>
    <w:p w14:paraId="705DEB92" w14:textId="1961788B" w:rsidR="00071548" w:rsidRDefault="00F10041" w:rsidP="00F10041">
      <w:pPr>
        <w:pStyle w:val="ListParagraph"/>
        <w:numPr>
          <w:ilvl w:val="1"/>
          <w:numId w:val="17"/>
        </w:numPr>
        <w:tabs>
          <w:tab w:val="left" w:pos="480"/>
          <w:tab w:val="left" w:pos="3366"/>
          <w:tab w:val="left" w:pos="4846"/>
          <w:tab w:val="left" w:pos="6928"/>
          <w:tab w:val="left" w:pos="8337"/>
          <w:tab w:val="left" w:pos="9279"/>
          <w:tab w:val="left" w:pos="10261"/>
        </w:tabs>
        <w:spacing w:before="1"/>
        <w:ind w:left="479"/>
        <w:rPr>
          <w:rFonts w:ascii="Trebuchet MS"/>
          <w:sz w:val="20"/>
        </w:rPr>
      </w:pPr>
      <w:r>
        <w:rPr>
          <w:rFonts w:ascii="Trebuchet MS"/>
          <w:color w:val="231F20"/>
          <w:w w:val="95"/>
          <w:position w:val="-3"/>
          <w:sz w:val="20"/>
        </w:rPr>
        <w:t>Applicant's</w:t>
      </w:r>
      <w:r>
        <w:rPr>
          <w:rFonts w:ascii="Trebuchet MS"/>
          <w:color w:val="231F20"/>
          <w:spacing w:val="-7"/>
          <w:w w:val="95"/>
          <w:position w:val="-3"/>
          <w:sz w:val="20"/>
        </w:rPr>
        <w:t xml:space="preserve"> </w:t>
      </w:r>
      <w:r>
        <w:rPr>
          <w:rFonts w:ascii="Trebuchet MS"/>
          <w:color w:val="231F20"/>
          <w:w w:val="95"/>
          <w:position w:val="-3"/>
          <w:sz w:val="20"/>
        </w:rPr>
        <w:t>Business</w:t>
      </w:r>
      <w:r>
        <w:rPr>
          <w:rFonts w:ascii="Trebuchet MS"/>
          <w:color w:val="231F20"/>
          <w:spacing w:val="-6"/>
          <w:w w:val="95"/>
          <w:position w:val="-3"/>
          <w:sz w:val="20"/>
        </w:rPr>
        <w:t xml:space="preserve"> </w:t>
      </w:r>
      <w:r>
        <w:rPr>
          <w:rFonts w:ascii="Trebuchet MS"/>
          <w:color w:val="231F20"/>
          <w:spacing w:val="-2"/>
          <w:w w:val="95"/>
          <w:position w:val="-3"/>
          <w:sz w:val="20"/>
        </w:rPr>
        <w:t>Type:</w:t>
      </w:r>
      <w:r w:rsidR="006C09F4">
        <w:rPr>
          <w:rFonts w:ascii="Trebuchet MS"/>
          <w:color w:val="231F20"/>
          <w:position w:val="-3"/>
          <w:sz w:val="20"/>
        </w:rPr>
        <w:t xml:space="preserve"> </w:t>
      </w:r>
      <w:r>
        <w:rPr>
          <w:rFonts w:ascii="Trebuchet MS"/>
          <w:color w:val="231F20"/>
          <w:spacing w:val="-5"/>
          <w:sz w:val="20"/>
        </w:rPr>
        <w:t>LLC</w:t>
      </w:r>
      <w:r>
        <w:rPr>
          <w:rFonts w:ascii="Trebuchet MS"/>
          <w:color w:val="231F20"/>
          <w:sz w:val="20"/>
        </w:rPr>
        <w:tab/>
      </w:r>
    </w:p>
    <w:p w14:paraId="705DEB93" w14:textId="77777777" w:rsidR="00071548" w:rsidRDefault="00071548">
      <w:pPr>
        <w:pStyle w:val="BodyText"/>
        <w:rPr>
          <w:rFonts w:ascii="Trebuchet MS"/>
          <w:sz w:val="20"/>
        </w:rPr>
      </w:pPr>
    </w:p>
    <w:p w14:paraId="705DEB94" w14:textId="7E50BA4E" w:rsidR="00071548" w:rsidRDefault="00751267" w:rsidP="00F10041">
      <w:pPr>
        <w:pStyle w:val="ListParagraph"/>
        <w:numPr>
          <w:ilvl w:val="1"/>
          <w:numId w:val="17"/>
        </w:numPr>
        <w:tabs>
          <w:tab w:val="left" w:pos="509"/>
        </w:tabs>
        <w:spacing w:before="103"/>
        <w:ind w:hanging="333"/>
        <w:rPr>
          <w:rFonts w:ascii="Trebuchet MS"/>
          <w:sz w:val="20"/>
        </w:rPr>
      </w:pPr>
      <w:r>
        <w:rPr>
          <w:noProof/>
        </w:rPr>
        <mc:AlternateContent>
          <mc:Choice Requires="wpg">
            <w:drawing>
              <wp:anchor distT="0" distB="0" distL="114300" distR="114300" simplePos="0" relativeHeight="251385856" behindDoc="0" locked="0" layoutInCell="1" allowOverlap="1" wp14:anchorId="705E18E5" wp14:editId="73A208C3">
                <wp:simplePos x="0" y="0"/>
                <wp:positionH relativeFrom="page">
                  <wp:posOffset>6426835</wp:posOffset>
                </wp:positionH>
                <wp:positionV relativeFrom="paragraph">
                  <wp:posOffset>10795</wp:posOffset>
                </wp:positionV>
                <wp:extent cx="1081405" cy="252095"/>
                <wp:effectExtent l="0" t="0" r="0" b="0"/>
                <wp:wrapNone/>
                <wp:docPr id="875" name="docshapegroup129" descr="BNEOS" title="What is the acronym used by the Applicant's Organiz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1405" cy="252095"/>
                          <a:chOff x="10121" y="17"/>
                          <a:chExt cx="1703" cy="397"/>
                        </a:xfrm>
                      </wpg:grpSpPr>
                      <wps:wsp>
                        <wps:cNvPr id="876" name="docshape130"/>
                        <wps:cNvSpPr>
                          <a:spLocks/>
                        </wps:cNvSpPr>
                        <wps:spPr bwMode="auto">
                          <a:xfrm>
                            <a:off x="10121" y="17"/>
                            <a:ext cx="1703" cy="397"/>
                          </a:xfrm>
                          <a:custGeom>
                            <a:avLst/>
                            <a:gdLst>
                              <a:gd name="T0" fmla="+- 0 11823 10121"/>
                              <a:gd name="T1" fmla="*/ T0 w 1703"/>
                              <a:gd name="T2" fmla="+- 0 17 17"/>
                              <a:gd name="T3" fmla="*/ 17 h 397"/>
                              <a:gd name="T4" fmla="+- 0 11813 10121"/>
                              <a:gd name="T5" fmla="*/ T4 w 1703"/>
                              <a:gd name="T6" fmla="+- 0 17 17"/>
                              <a:gd name="T7" fmla="*/ 17 h 397"/>
                              <a:gd name="T8" fmla="+- 0 11813 10121"/>
                              <a:gd name="T9" fmla="*/ T8 w 1703"/>
                              <a:gd name="T10" fmla="+- 0 27 17"/>
                              <a:gd name="T11" fmla="*/ 27 h 397"/>
                              <a:gd name="T12" fmla="+- 0 11813 10121"/>
                              <a:gd name="T13" fmla="*/ T12 w 1703"/>
                              <a:gd name="T14" fmla="+- 0 404 17"/>
                              <a:gd name="T15" fmla="*/ 404 h 397"/>
                              <a:gd name="T16" fmla="+- 0 10131 10121"/>
                              <a:gd name="T17" fmla="*/ T16 w 1703"/>
                              <a:gd name="T18" fmla="+- 0 404 17"/>
                              <a:gd name="T19" fmla="*/ 404 h 397"/>
                              <a:gd name="T20" fmla="+- 0 10131 10121"/>
                              <a:gd name="T21" fmla="*/ T20 w 1703"/>
                              <a:gd name="T22" fmla="+- 0 27 17"/>
                              <a:gd name="T23" fmla="*/ 27 h 397"/>
                              <a:gd name="T24" fmla="+- 0 11813 10121"/>
                              <a:gd name="T25" fmla="*/ T24 w 1703"/>
                              <a:gd name="T26" fmla="+- 0 27 17"/>
                              <a:gd name="T27" fmla="*/ 27 h 397"/>
                              <a:gd name="T28" fmla="+- 0 11813 10121"/>
                              <a:gd name="T29" fmla="*/ T28 w 1703"/>
                              <a:gd name="T30" fmla="+- 0 17 17"/>
                              <a:gd name="T31" fmla="*/ 17 h 397"/>
                              <a:gd name="T32" fmla="+- 0 10121 10121"/>
                              <a:gd name="T33" fmla="*/ T32 w 1703"/>
                              <a:gd name="T34" fmla="+- 0 17 17"/>
                              <a:gd name="T35" fmla="*/ 17 h 397"/>
                              <a:gd name="T36" fmla="+- 0 10121 10121"/>
                              <a:gd name="T37" fmla="*/ T36 w 1703"/>
                              <a:gd name="T38" fmla="+- 0 414 17"/>
                              <a:gd name="T39" fmla="*/ 414 h 397"/>
                              <a:gd name="T40" fmla="+- 0 11823 10121"/>
                              <a:gd name="T41" fmla="*/ T40 w 1703"/>
                              <a:gd name="T42" fmla="+- 0 414 17"/>
                              <a:gd name="T43" fmla="*/ 414 h 397"/>
                              <a:gd name="T44" fmla="+- 0 11823 10121"/>
                              <a:gd name="T45" fmla="*/ T44 w 1703"/>
                              <a:gd name="T46" fmla="+- 0 17 17"/>
                              <a:gd name="T47" fmla="*/ 1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03" h="397">
                                <a:moveTo>
                                  <a:pt x="1702" y="0"/>
                                </a:moveTo>
                                <a:lnTo>
                                  <a:pt x="1692" y="0"/>
                                </a:lnTo>
                                <a:lnTo>
                                  <a:pt x="1692" y="10"/>
                                </a:lnTo>
                                <a:lnTo>
                                  <a:pt x="1692" y="387"/>
                                </a:lnTo>
                                <a:lnTo>
                                  <a:pt x="10" y="387"/>
                                </a:lnTo>
                                <a:lnTo>
                                  <a:pt x="10" y="10"/>
                                </a:lnTo>
                                <a:lnTo>
                                  <a:pt x="1692" y="10"/>
                                </a:lnTo>
                                <a:lnTo>
                                  <a:pt x="1692" y="0"/>
                                </a:lnTo>
                                <a:lnTo>
                                  <a:pt x="0" y="0"/>
                                </a:lnTo>
                                <a:lnTo>
                                  <a:pt x="0" y="397"/>
                                </a:lnTo>
                                <a:lnTo>
                                  <a:pt x="1702" y="397"/>
                                </a:lnTo>
                                <a:lnTo>
                                  <a:pt x="170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docshape131"/>
                        <wps:cNvSpPr>
                          <a:spLocks/>
                        </wps:cNvSpPr>
                        <wps:spPr bwMode="auto">
                          <a:xfrm>
                            <a:off x="10131" y="27"/>
                            <a:ext cx="1683" cy="377"/>
                          </a:xfrm>
                          <a:custGeom>
                            <a:avLst/>
                            <a:gdLst>
                              <a:gd name="T0" fmla="+- 0 11813 10131"/>
                              <a:gd name="T1" fmla="*/ T0 w 1683"/>
                              <a:gd name="T2" fmla="+- 0 27 27"/>
                              <a:gd name="T3" fmla="*/ 27 h 377"/>
                              <a:gd name="T4" fmla="+- 0 10131 10131"/>
                              <a:gd name="T5" fmla="*/ T4 w 1683"/>
                              <a:gd name="T6" fmla="+- 0 27 27"/>
                              <a:gd name="T7" fmla="*/ 27 h 377"/>
                              <a:gd name="T8" fmla="+- 0 10131 10131"/>
                              <a:gd name="T9" fmla="*/ T8 w 1683"/>
                              <a:gd name="T10" fmla="+- 0 404 27"/>
                              <a:gd name="T11" fmla="*/ 404 h 377"/>
                              <a:gd name="T12" fmla="+- 0 10141 10131"/>
                              <a:gd name="T13" fmla="*/ T12 w 1683"/>
                              <a:gd name="T14" fmla="+- 0 394 27"/>
                              <a:gd name="T15" fmla="*/ 394 h 377"/>
                              <a:gd name="T16" fmla="+- 0 10141 10131"/>
                              <a:gd name="T17" fmla="*/ T16 w 1683"/>
                              <a:gd name="T18" fmla="+- 0 37 27"/>
                              <a:gd name="T19" fmla="*/ 37 h 377"/>
                              <a:gd name="T20" fmla="+- 0 11803 10131"/>
                              <a:gd name="T21" fmla="*/ T20 w 1683"/>
                              <a:gd name="T22" fmla="+- 0 37 27"/>
                              <a:gd name="T23" fmla="*/ 37 h 377"/>
                              <a:gd name="T24" fmla="+- 0 11813 10131"/>
                              <a:gd name="T25" fmla="*/ T24 w 1683"/>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1683" h="377">
                                <a:moveTo>
                                  <a:pt x="1682" y="0"/>
                                </a:moveTo>
                                <a:lnTo>
                                  <a:pt x="0" y="0"/>
                                </a:lnTo>
                                <a:lnTo>
                                  <a:pt x="0" y="377"/>
                                </a:lnTo>
                                <a:lnTo>
                                  <a:pt x="10" y="367"/>
                                </a:lnTo>
                                <a:lnTo>
                                  <a:pt x="10" y="10"/>
                                </a:lnTo>
                                <a:lnTo>
                                  <a:pt x="1672" y="10"/>
                                </a:lnTo>
                                <a:lnTo>
                                  <a:pt x="168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docshape132"/>
                        <wps:cNvSpPr>
                          <a:spLocks/>
                        </wps:cNvSpPr>
                        <wps:spPr bwMode="auto">
                          <a:xfrm>
                            <a:off x="10131" y="27"/>
                            <a:ext cx="1683" cy="377"/>
                          </a:xfrm>
                          <a:custGeom>
                            <a:avLst/>
                            <a:gdLst>
                              <a:gd name="T0" fmla="+- 0 11813 10131"/>
                              <a:gd name="T1" fmla="*/ T0 w 1683"/>
                              <a:gd name="T2" fmla="+- 0 27 27"/>
                              <a:gd name="T3" fmla="*/ 27 h 377"/>
                              <a:gd name="T4" fmla="+- 0 11803 10131"/>
                              <a:gd name="T5" fmla="*/ T4 w 1683"/>
                              <a:gd name="T6" fmla="+- 0 37 27"/>
                              <a:gd name="T7" fmla="*/ 37 h 377"/>
                              <a:gd name="T8" fmla="+- 0 11803 10131"/>
                              <a:gd name="T9" fmla="*/ T8 w 1683"/>
                              <a:gd name="T10" fmla="+- 0 394 27"/>
                              <a:gd name="T11" fmla="*/ 394 h 377"/>
                              <a:gd name="T12" fmla="+- 0 10141 10131"/>
                              <a:gd name="T13" fmla="*/ T12 w 1683"/>
                              <a:gd name="T14" fmla="+- 0 394 27"/>
                              <a:gd name="T15" fmla="*/ 394 h 377"/>
                              <a:gd name="T16" fmla="+- 0 10131 10131"/>
                              <a:gd name="T17" fmla="*/ T16 w 1683"/>
                              <a:gd name="T18" fmla="+- 0 404 27"/>
                              <a:gd name="T19" fmla="*/ 404 h 377"/>
                              <a:gd name="T20" fmla="+- 0 11813 10131"/>
                              <a:gd name="T21" fmla="*/ T20 w 1683"/>
                              <a:gd name="T22" fmla="+- 0 404 27"/>
                              <a:gd name="T23" fmla="*/ 404 h 377"/>
                              <a:gd name="T24" fmla="+- 0 11813 10131"/>
                              <a:gd name="T25" fmla="*/ T24 w 1683"/>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1683" h="377">
                                <a:moveTo>
                                  <a:pt x="1682" y="0"/>
                                </a:moveTo>
                                <a:lnTo>
                                  <a:pt x="1672" y="10"/>
                                </a:lnTo>
                                <a:lnTo>
                                  <a:pt x="1672" y="367"/>
                                </a:lnTo>
                                <a:lnTo>
                                  <a:pt x="10" y="367"/>
                                </a:lnTo>
                                <a:lnTo>
                                  <a:pt x="0" y="377"/>
                                </a:lnTo>
                                <a:lnTo>
                                  <a:pt x="1682" y="377"/>
                                </a:lnTo>
                                <a:lnTo>
                                  <a:pt x="168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docshape133"/>
                        <wps:cNvSpPr txBox="1">
                          <a:spLocks noChangeArrowheads="1"/>
                        </wps:cNvSpPr>
                        <wps:spPr bwMode="auto">
                          <a:xfrm>
                            <a:off x="10121" y="17"/>
                            <a:ext cx="170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A" w14:textId="77777777" w:rsidR="009907FA" w:rsidRDefault="009907FA">
                              <w:pPr>
                                <w:spacing w:before="85"/>
                                <w:ind w:left="39"/>
                                <w:rPr>
                                  <w:rFonts w:ascii="Trebuchet MS"/>
                                  <w:sz w:val="20"/>
                                </w:rPr>
                              </w:pPr>
                              <w:r>
                                <w:rPr>
                                  <w:rFonts w:ascii="Trebuchet MS"/>
                                  <w:color w:val="231F20"/>
                                  <w:spacing w:val="-2"/>
                                  <w:sz w:val="20"/>
                                </w:rPr>
                                <w:t>BNEOS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E5" id="docshapegroup129" o:spid="_x0000_s1108" alt="Title: What is the acronym used by the Applicant's Organization? - Description: BNEOS" style="position:absolute;left:0;text-align:left;margin-left:506.05pt;margin-top:.85pt;width:85.15pt;height:19.85pt;z-index:251385856;mso-position-horizontal-relative:page" coordorigin="10121,17" coordsize="1703,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">
                <v:shape id="docshape130" o:spid="_x0000_s1109" style="position:absolute;left:10121;top:17;width:1703;height:397;visibility:visible;mso-wrap-style:square;v-text-anchor:top" coordsize="170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" path="m1702,r-10,l1692,10r,377l10,387,10,10r1682,l1692,,,,,397r1702,l1702,xe" fillcolor="#231f20" stroked="f">
                  <v:path arrowok="t" o:connecttype="custom" o:connectlocs="1702,17;1692,17;1692,27;1692,404;10,404;10,27;1692,27;1692,17;0,17;0,414;1702,414;1702,17" o:connectangles="0,0,0,0,0,0,0,0,0,0,0,0"/>
                </v:shape>
                <v:shape id="docshape131" o:spid="_x0000_s1110" style="position:absolute;left:10131;top:27;width:1683;height:377;visibility:visible;mso-wrap-style:square;v-text-anchor:top" coordsize="168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" path="m1682,l,,,377,10,367,10,10r1662,l1682,xe" fillcolor="#818386" stroked="f">
                  <v:path arrowok="t" o:connecttype="custom" o:connectlocs="1682,27;0,27;0,404;10,394;10,37;1672,37;1682,27" o:connectangles="0,0,0,0,0,0,0"/>
                </v:shape>
                <v:shape id="docshape132" o:spid="_x0000_s1111" style="position:absolute;left:10131;top:27;width:1683;height:377;visibility:visible;mso-wrap-style:square;v-text-anchor:top" coordsize="168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" path="m1682,r-10,10l1672,367,10,367,,377r1682,l1682,xe" fillcolor="#d4d0c8" stroked="f">
                  <v:path arrowok="t" o:connecttype="custom" o:connectlocs="1682,27;1672,37;1672,394;10,394;0,404;1682,404;1682,27" o:connectangles="0,0,0,0,0,0,0"/>
                </v:shape>
                <v:shape id="docshape133" o:spid="_x0000_s1112" type="#_x0000_t202" style="position:absolute;left:10121;top:17;width:1703;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2h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8GcEjzPxCMjJHQAA//8DAFBLAQItABQABgAIAAAAIQDb4fbL7gAAAIUBAAATAAAAAAAAAAAA&#10;AAAAAAAAAABbQ29udGVudF9UeXBlc10ueG1sUEsBAi0AFAAGAAgAAAAhAFr0LFu/AAAAFQEAAAsA&#10;AAAAAAAAAAAAAAAAHwEAAF9yZWxzLy5yZWxzUEsBAi0AFAAGAAgAAAAhAOgd3aHEAAAA3AAAAA8A&#10;AAAAAAAAAAAAAAAABwIAAGRycy9kb3ducmV2LnhtbFBLBQYAAAAAAwADALcAAAD4AgAAAAA=&#10;" filled="f" stroked="f">
                  <v:textbox inset="0,0,0,0">
                    <w:txbxContent>
                      <w:p w14:paraId="705E219A" w14:textId="77777777" w:rsidR="009907FA" w:rsidRDefault="009907FA">
                        <w:pPr>
                          <w:spacing w:before="85"/>
                          <w:ind w:left="39"/>
                          <w:rPr>
                            <w:rFonts w:ascii="Trebuchet MS"/>
                            <w:sz w:val="20"/>
                          </w:rPr>
                        </w:pPr>
                        <w:r>
                          <w:rPr>
                            <w:rFonts w:ascii="Trebuchet MS"/>
                            <w:color w:val="231F20"/>
                            <w:spacing w:val="-2"/>
                            <w:sz w:val="20"/>
                          </w:rPr>
                          <w:t>BNEOS</w:t>
                        </w:r>
                      </w:p>
                    </w:txbxContent>
                  </v:textbox>
                </v:shape>
                <w10:wrap anchorx="page"/>
              </v:group>
            </w:pict>
          </mc:Fallback>
        </mc:AlternateContent>
      </w:r>
      <w:r w:rsidR="00F10041">
        <w:rPr>
          <w:rFonts w:ascii="Trebuchet MS"/>
          <w:color w:val="231F20"/>
          <w:w w:val="95"/>
          <w:sz w:val="20"/>
        </w:rPr>
        <w:t>What</w:t>
      </w:r>
      <w:r w:rsidR="00F10041">
        <w:rPr>
          <w:rFonts w:ascii="Trebuchet MS"/>
          <w:color w:val="231F20"/>
          <w:spacing w:val="-13"/>
          <w:w w:val="95"/>
          <w:sz w:val="20"/>
        </w:rPr>
        <w:t xml:space="preserve"> </w:t>
      </w:r>
      <w:r w:rsidR="00F10041">
        <w:rPr>
          <w:rFonts w:ascii="Trebuchet MS"/>
          <w:color w:val="231F20"/>
          <w:w w:val="95"/>
          <w:sz w:val="20"/>
        </w:rPr>
        <w:t>is</w:t>
      </w:r>
      <w:r w:rsidR="00F10041">
        <w:rPr>
          <w:rFonts w:ascii="Trebuchet MS"/>
          <w:color w:val="231F20"/>
          <w:spacing w:val="-13"/>
          <w:w w:val="95"/>
          <w:sz w:val="20"/>
        </w:rPr>
        <w:t xml:space="preserve"> </w:t>
      </w:r>
      <w:r w:rsidR="00F10041">
        <w:rPr>
          <w:rFonts w:ascii="Trebuchet MS"/>
          <w:color w:val="231F20"/>
          <w:w w:val="95"/>
          <w:sz w:val="20"/>
        </w:rPr>
        <w:t>the</w:t>
      </w:r>
      <w:r w:rsidR="00F10041">
        <w:rPr>
          <w:rFonts w:ascii="Trebuchet MS"/>
          <w:color w:val="231F20"/>
          <w:spacing w:val="-13"/>
          <w:w w:val="95"/>
          <w:sz w:val="20"/>
        </w:rPr>
        <w:t xml:space="preserve"> </w:t>
      </w:r>
      <w:r w:rsidR="00F10041">
        <w:rPr>
          <w:rFonts w:ascii="Trebuchet MS"/>
          <w:color w:val="231F20"/>
          <w:w w:val="95"/>
          <w:sz w:val="20"/>
        </w:rPr>
        <w:t>acronym</w:t>
      </w:r>
      <w:r w:rsidR="00F10041">
        <w:rPr>
          <w:rFonts w:ascii="Trebuchet MS"/>
          <w:color w:val="231F20"/>
          <w:spacing w:val="-13"/>
          <w:w w:val="95"/>
          <w:sz w:val="20"/>
        </w:rPr>
        <w:t xml:space="preserve"> </w:t>
      </w:r>
      <w:r w:rsidR="00F10041">
        <w:rPr>
          <w:rFonts w:ascii="Trebuchet MS"/>
          <w:color w:val="231F20"/>
          <w:w w:val="95"/>
          <w:sz w:val="20"/>
        </w:rPr>
        <w:t>used</w:t>
      </w:r>
      <w:r w:rsidR="00F10041">
        <w:rPr>
          <w:rFonts w:ascii="Trebuchet MS"/>
          <w:color w:val="231F20"/>
          <w:spacing w:val="-13"/>
          <w:w w:val="95"/>
          <w:sz w:val="20"/>
        </w:rPr>
        <w:t xml:space="preserve"> </w:t>
      </w:r>
      <w:r w:rsidR="00F10041">
        <w:rPr>
          <w:rFonts w:ascii="Trebuchet MS"/>
          <w:color w:val="231F20"/>
          <w:w w:val="95"/>
          <w:sz w:val="20"/>
        </w:rPr>
        <w:t>by</w:t>
      </w:r>
      <w:r w:rsidR="00F10041">
        <w:rPr>
          <w:rFonts w:ascii="Trebuchet MS"/>
          <w:color w:val="231F20"/>
          <w:spacing w:val="-13"/>
          <w:w w:val="95"/>
          <w:sz w:val="20"/>
        </w:rPr>
        <w:t xml:space="preserve"> </w:t>
      </w:r>
      <w:r w:rsidR="00F10041">
        <w:rPr>
          <w:rFonts w:ascii="Trebuchet MS"/>
          <w:color w:val="231F20"/>
          <w:w w:val="95"/>
          <w:sz w:val="20"/>
        </w:rPr>
        <w:t>the</w:t>
      </w:r>
      <w:r w:rsidR="00F10041">
        <w:rPr>
          <w:rFonts w:ascii="Trebuchet MS"/>
          <w:color w:val="231F20"/>
          <w:spacing w:val="-13"/>
          <w:w w:val="95"/>
          <w:sz w:val="20"/>
        </w:rPr>
        <w:t xml:space="preserve"> </w:t>
      </w:r>
      <w:r w:rsidR="00F10041">
        <w:rPr>
          <w:rFonts w:ascii="Trebuchet MS"/>
          <w:color w:val="231F20"/>
          <w:w w:val="95"/>
          <w:sz w:val="20"/>
        </w:rPr>
        <w:t>Applicant's</w:t>
      </w:r>
      <w:r w:rsidR="00F10041">
        <w:rPr>
          <w:rFonts w:ascii="Trebuchet MS"/>
          <w:color w:val="231F20"/>
          <w:spacing w:val="-13"/>
          <w:w w:val="95"/>
          <w:sz w:val="20"/>
        </w:rPr>
        <w:t xml:space="preserve"> </w:t>
      </w:r>
      <w:r w:rsidR="00F10041">
        <w:rPr>
          <w:rFonts w:ascii="Trebuchet MS"/>
          <w:color w:val="231F20"/>
          <w:spacing w:val="-2"/>
          <w:w w:val="95"/>
          <w:sz w:val="20"/>
        </w:rPr>
        <w:t>Organization?</w:t>
      </w:r>
    </w:p>
    <w:p w14:paraId="705DEB95" w14:textId="1485DD7C" w:rsidR="00071548" w:rsidRDefault="00F10041" w:rsidP="00F10041">
      <w:pPr>
        <w:pStyle w:val="ListParagraph"/>
        <w:numPr>
          <w:ilvl w:val="1"/>
          <w:numId w:val="17"/>
        </w:numPr>
        <w:tabs>
          <w:tab w:val="left" w:pos="509"/>
          <w:tab w:val="left" w:pos="10254"/>
          <w:tab w:val="left" w:pos="11096"/>
        </w:tabs>
        <w:spacing w:before="126"/>
        <w:ind w:hanging="333"/>
        <w:rPr>
          <w:rFonts w:ascii="Trebuchet MS"/>
          <w:sz w:val="20"/>
        </w:rPr>
      </w:pPr>
      <w:r>
        <w:rPr>
          <w:rFonts w:ascii="Trebuchet MS"/>
          <w:color w:val="231F20"/>
          <w:w w:val="90"/>
          <w:position w:val="2"/>
          <w:sz w:val="20"/>
        </w:rPr>
        <w:t>Is</w:t>
      </w:r>
      <w:r>
        <w:rPr>
          <w:rFonts w:ascii="Trebuchet MS"/>
          <w:color w:val="231F20"/>
          <w:spacing w:val="1"/>
          <w:position w:val="2"/>
          <w:sz w:val="20"/>
        </w:rPr>
        <w:t xml:space="preserve"> </w:t>
      </w:r>
      <w:r>
        <w:rPr>
          <w:rFonts w:ascii="Trebuchet MS"/>
          <w:color w:val="231F20"/>
          <w:w w:val="90"/>
          <w:position w:val="2"/>
          <w:sz w:val="20"/>
        </w:rPr>
        <w:t>Applicant</w:t>
      </w:r>
      <w:r>
        <w:rPr>
          <w:rFonts w:ascii="Trebuchet MS"/>
          <w:color w:val="231F20"/>
          <w:spacing w:val="1"/>
          <w:position w:val="2"/>
          <w:sz w:val="20"/>
        </w:rPr>
        <w:t xml:space="preserve"> </w:t>
      </w:r>
      <w:r>
        <w:rPr>
          <w:rFonts w:ascii="Trebuchet MS"/>
          <w:color w:val="231F20"/>
          <w:w w:val="90"/>
          <w:position w:val="2"/>
          <w:sz w:val="20"/>
        </w:rPr>
        <w:t>a</w:t>
      </w:r>
      <w:r>
        <w:rPr>
          <w:rFonts w:ascii="Trebuchet MS"/>
          <w:color w:val="231F20"/>
          <w:spacing w:val="1"/>
          <w:position w:val="2"/>
          <w:sz w:val="20"/>
        </w:rPr>
        <w:t xml:space="preserve"> </w:t>
      </w:r>
      <w:r>
        <w:rPr>
          <w:rFonts w:ascii="Trebuchet MS"/>
          <w:color w:val="231F20"/>
          <w:w w:val="90"/>
          <w:position w:val="2"/>
          <w:sz w:val="20"/>
        </w:rPr>
        <w:t>registered</w:t>
      </w:r>
      <w:r>
        <w:rPr>
          <w:rFonts w:ascii="Trebuchet MS"/>
          <w:color w:val="231F20"/>
          <w:spacing w:val="1"/>
          <w:position w:val="2"/>
          <w:sz w:val="20"/>
        </w:rPr>
        <w:t xml:space="preserve"> </w:t>
      </w:r>
      <w:r>
        <w:rPr>
          <w:rFonts w:ascii="Trebuchet MS"/>
          <w:color w:val="231F20"/>
          <w:w w:val="90"/>
          <w:position w:val="2"/>
          <w:sz w:val="20"/>
        </w:rPr>
        <w:t>provider</w:t>
      </w:r>
      <w:r>
        <w:rPr>
          <w:rFonts w:ascii="Trebuchet MS"/>
          <w:color w:val="231F20"/>
          <w:spacing w:val="1"/>
          <w:position w:val="2"/>
          <w:sz w:val="20"/>
        </w:rPr>
        <w:t xml:space="preserve"> </w:t>
      </w:r>
      <w:r>
        <w:rPr>
          <w:rFonts w:ascii="Trebuchet MS"/>
          <w:color w:val="231F20"/>
          <w:w w:val="90"/>
          <w:position w:val="2"/>
          <w:sz w:val="20"/>
        </w:rPr>
        <w:t>organization</w:t>
      </w:r>
      <w:r>
        <w:rPr>
          <w:rFonts w:ascii="Trebuchet MS"/>
          <w:color w:val="231F20"/>
          <w:spacing w:val="1"/>
          <w:position w:val="2"/>
          <w:sz w:val="20"/>
        </w:rPr>
        <w:t xml:space="preserve"> </w:t>
      </w:r>
      <w:r>
        <w:rPr>
          <w:rFonts w:ascii="Trebuchet MS"/>
          <w:color w:val="231F20"/>
          <w:w w:val="90"/>
          <w:position w:val="2"/>
          <w:sz w:val="20"/>
        </w:rPr>
        <w:t>as</w:t>
      </w:r>
      <w:r>
        <w:rPr>
          <w:rFonts w:ascii="Trebuchet MS"/>
          <w:color w:val="231F20"/>
          <w:spacing w:val="2"/>
          <w:position w:val="2"/>
          <w:sz w:val="20"/>
        </w:rPr>
        <w:t xml:space="preserve"> </w:t>
      </w:r>
      <w:r>
        <w:rPr>
          <w:rFonts w:ascii="Trebuchet MS"/>
          <w:color w:val="231F20"/>
          <w:w w:val="90"/>
          <w:position w:val="2"/>
          <w:sz w:val="20"/>
        </w:rPr>
        <w:t>the</w:t>
      </w:r>
      <w:r>
        <w:rPr>
          <w:rFonts w:ascii="Trebuchet MS"/>
          <w:color w:val="231F20"/>
          <w:spacing w:val="1"/>
          <w:position w:val="2"/>
          <w:sz w:val="20"/>
        </w:rPr>
        <w:t xml:space="preserve"> </w:t>
      </w:r>
      <w:r>
        <w:rPr>
          <w:rFonts w:ascii="Trebuchet MS"/>
          <w:color w:val="231F20"/>
          <w:w w:val="90"/>
          <w:position w:val="2"/>
          <w:sz w:val="20"/>
        </w:rPr>
        <w:t>term</w:t>
      </w:r>
      <w:r>
        <w:rPr>
          <w:rFonts w:ascii="Trebuchet MS"/>
          <w:color w:val="231F20"/>
          <w:spacing w:val="1"/>
          <w:position w:val="2"/>
          <w:sz w:val="20"/>
        </w:rPr>
        <w:t xml:space="preserve"> </w:t>
      </w:r>
      <w:r>
        <w:rPr>
          <w:rFonts w:ascii="Trebuchet MS"/>
          <w:color w:val="231F20"/>
          <w:w w:val="90"/>
          <w:position w:val="2"/>
          <w:sz w:val="20"/>
        </w:rPr>
        <w:t>is</w:t>
      </w:r>
      <w:r>
        <w:rPr>
          <w:rFonts w:ascii="Trebuchet MS"/>
          <w:color w:val="231F20"/>
          <w:spacing w:val="1"/>
          <w:position w:val="2"/>
          <w:sz w:val="20"/>
        </w:rPr>
        <w:t xml:space="preserve"> </w:t>
      </w:r>
      <w:r>
        <w:rPr>
          <w:rFonts w:ascii="Trebuchet MS"/>
          <w:color w:val="231F20"/>
          <w:w w:val="90"/>
          <w:position w:val="2"/>
          <w:sz w:val="20"/>
        </w:rPr>
        <w:t>used</w:t>
      </w:r>
      <w:r>
        <w:rPr>
          <w:rFonts w:ascii="Trebuchet MS"/>
          <w:color w:val="231F20"/>
          <w:spacing w:val="1"/>
          <w:position w:val="2"/>
          <w:sz w:val="20"/>
        </w:rPr>
        <w:t xml:space="preserve"> </w:t>
      </w:r>
      <w:r>
        <w:rPr>
          <w:rFonts w:ascii="Trebuchet MS"/>
          <w:color w:val="231F20"/>
          <w:w w:val="90"/>
          <w:position w:val="2"/>
          <w:sz w:val="20"/>
        </w:rPr>
        <w:t>in</w:t>
      </w:r>
      <w:r>
        <w:rPr>
          <w:rFonts w:ascii="Trebuchet MS"/>
          <w:color w:val="231F20"/>
          <w:spacing w:val="1"/>
          <w:position w:val="2"/>
          <w:sz w:val="20"/>
        </w:rPr>
        <w:t xml:space="preserve"> </w:t>
      </w:r>
      <w:r>
        <w:rPr>
          <w:rFonts w:ascii="Trebuchet MS"/>
          <w:color w:val="231F20"/>
          <w:w w:val="90"/>
          <w:position w:val="2"/>
          <w:sz w:val="20"/>
        </w:rPr>
        <w:t>the</w:t>
      </w:r>
      <w:r>
        <w:rPr>
          <w:rFonts w:ascii="Trebuchet MS"/>
          <w:color w:val="231F20"/>
          <w:spacing w:val="1"/>
          <w:position w:val="2"/>
          <w:sz w:val="20"/>
        </w:rPr>
        <w:t xml:space="preserve"> </w:t>
      </w:r>
      <w:r>
        <w:rPr>
          <w:rFonts w:ascii="Trebuchet MS"/>
          <w:color w:val="231F20"/>
          <w:w w:val="90"/>
          <w:position w:val="2"/>
          <w:sz w:val="20"/>
        </w:rPr>
        <w:t>HPC/CHIA</w:t>
      </w:r>
      <w:r>
        <w:rPr>
          <w:rFonts w:ascii="Trebuchet MS"/>
          <w:color w:val="231F20"/>
          <w:spacing w:val="2"/>
          <w:position w:val="2"/>
          <w:sz w:val="20"/>
        </w:rPr>
        <w:t xml:space="preserve"> </w:t>
      </w:r>
      <w:r>
        <w:rPr>
          <w:rFonts w:ascii="Trebuchet MS"/>
          <w:color w:val="231F20"/>
          <w:w w:val="90"/>
          <w:position w:val="2"/>
          <w:sz w:val="20"/>
        </w:rPr>
        <w:t>RPO</w:t>
      </w:r>
      <w:r>
        <w:rPr>
          <w:rFonts w:ascii="Trebuchet MS"/>
          <w:color w:val="231F20"/>
          <w:spacing w:val="1"/>
          <w:position w:val="2"/>
          <w:sz w:val="20"/>
        </w:rPr>
        <w:t xml:space="preserve"> </w:t>
      </w:r>
      <w:r>
        <w:rPr>
          <w:rFonts w:ascii="Trebuchet MS"/>
          <w:color w:val="231F20"/>
          <w:spacing w:val="-2"/>
          <w:w w:val="90"/>
          <w:position w:val="2"/>
          <w:sz w:val="20"/>
        </w:rPr>
        <w:t>program?</w:t>
      </w:r>
      <w:r w:rsidR="00152D28">
        <w:rPr>
          <w:rFonts w:ascii="Trebuchet MS"/>
          <w:color w:val="231F20"/>
          <w:position w:val="2"/>
          <w:sz w:val="20"/>
        </w:rPr>
        <w:t xml:space="preserve"> </w:t>
      </w:r>
      <w:r>
        <w:rPr>
          <w:rFonts w:ascii="Trebuchet MS"/>
          <w:color w:val="231F20"/>
          <w:spacing w:val="-5"/>
          <w:sz w:val="20"/>
        </w:rPr>
        <w:t>Yes</w:t>
      </w:r>
      <w:r>
        <w:rPr>
          <w:rFonts w:ascii="Trebuchet MS"/>
          <w:color w:val="231F20"/>
          <w:sz w:val="20"/>
        </w:rPr>
        <w:tab/>
      </w:r>
    </w:p>
    <w:p w14:paraId="705DEB96" w14:textId="77777777" w:rsidR="00071548" w:rsidRDefault="00071548">
      <w:pPr>
        <w:pStyle w:val="BodyText"/>
        <w:spacing w:before="6"/>
        <w:rPr>
          <w:rFonts w:ascii="Trebuchet MS"/>
          <w:sz w:val="20"/>
        </w:rPr>
      </w:pPr>
    </w:p>
    <w:p w14:paraId="705DEB97" w14:textId="77777777"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B98" w14:textId="77777777" w:rsidR="00071548" w:rsidRDefault="00F10041" w:rsidP="00F10041">
      <w:pPr>
        <w:pStyle w:val="ListParagraph"/>
        <w:numPr>
          <w:ilvl w:val="1"/>
          <w:numId w:val="17"/>
        </w:numPr>
        <w:tabs>
          <w:tab w:val="left" w:pos="509"/>
        </w:tabs>
        <w:spacing w:before="103"/>
        <w:ind w:hanging="333"/>
        <w:rPr>
          <w:rFonts w:ascii="Trebuchet MS"/>
          <w:sz w:val="20"/>
        </w:rPr>
      </w:pPr>
      <w:r>
        <w:rPr>
          <w:rFonts w:ascii="Trebuchet MS"/>
          <w:color w:val="231F20"/>
          <w:w w:val="90"/>
          <w:sz w:val="20"/>
        </w:rPr>
        <w:t>Is</w:t>
      </w:r>
      <w:r>
        <w:rPr>
          <w:rFonts w:ascii="Trebuchet MS"/>
          <w:color w:val="231F20"/>
          <w:spacing w:val="-4"/>
          <w:w w:val="90"/>
          <w:sz w:val="20"/>
        </w:rPr>
        <w:t xml:space="preserve"> </w:t>
      </w:r>
      <w:r>
        <w:rPr>
          <w:rFonts w:ascii="Trebuchet MS"/>
          <w:color w:val="231F20"/>
          <w:w w:val="90"/>
          <w:sz w:val="20"/>
        </w:rPr>
        <w:t>Applicant</w:t>
      </w:r>
      <w:r>
        <w:rPr>
          <w:rFonts w:ascii="Trebuchet MS"/>
          <w:color w:val="231F20"/>
          <w:spacing w:val="-3"/>
          <w:w w:val="90"/>
          <w:sz w:val="20"/>
        </w:rPr>
        <w:t xml:space="preserve"> </w:t>
      </w:r>
      <w:r>
        <w:rPr>
          <w:rFonts w:ascii="Trebuchet MS"/>
          <w:color w:val="231F20"/>
          <w:w w:val="90"/>
          <w:sz w:val="20"/>
        </w:rPr>
        <w:t>or</w:t>
      </w:r>
      <w:r>
        <w:rPr>
          <w:rFonts w:ascii="Trebuchet MS"/>
          <w:color w:val="231F20"/>
          <w:spacing w:val="-3"/>
          <w:w w:val="90"/>
          <w:sz w:val="20"/>
        </w:rPr>
        <w:t xml:space="preserve"> </w:t>
      </w:r>
      <w:r>
        <w:rPr>
          <w:rFonts w:ascii="Trebuchet MS"/>
          <w:color w:val="231F20"/>
          <w:w w:val="90"/>
          <w:sz w:val="20"/>
        </w:rPr>
        <w:t>any</w:t>
      </w:r>
      <w:r>
        <w:rPr>
          <w:rFonts w:ascii="Trebuchet MS"/>
          <w:color w:val="231F20"/>
          <w:spacing w:val="-3"/>
          <w:w w:val="90"/>
          <w:sz w:val="20"/>
        </w:rPr>
        <w:t xml:space="preserve"> </w:t>
      </w:r>
      <w:r>
        <w:rPr>
          <w:rFonts w:ascii="Trebuchet MS"/>
          <w:color w:val="231F20"/>
          <w:w w:val="90"/>
          <w:sz w:val="20"/>
        </w:rPr>
        <w:t>affiliated</w:t>
      </w:r>
      <w:r>
        <w:rPr>
          <w:rFonts w:ascii="Trebuchet MS"/>
          <w:color w:val="231F20"/>
          <w:spacing w:val="-3"/>
          <w:w w:val="90"/>
          <w:sz w:val="20"/>
        </w:rPr>
        <w:t xml:space="preserve"> </w:t>
      </w:r>
      <w:r>
        <w:rPr>
          <w:rFonts w:ascii="Trebuchet MS"/>
          <w:color w:val="231F20"/>
          <w:w w:val="90"/>
          <w:sz w:val="20"/>
        </w:rPr>
        <w:t>entity</w:t>
      </w:r>
      <w:r>
        <w:rPr>
          <w:rFonts w:ascii="Trebuchet MS"/>
          <w:color w:val="231F20"/>
          <w:spacing w:val="-3"/>
          <w:w w:val="90"/>
          <w:sz w:val="20"/>
        </w:rPr>
        <w:t xml:space="preserve"> </w:t>
      </w:r>
      <w:r>
        <w:rPr>
          <w:rFonts w:ascii="Trebuchet MS"/>
          <w:color w:val="231F20"/>
          <w:w w:val="90"/>
          <w:sz w:val="20"/>
        </w:rPr>
        <w:t>an</w:t>
      </w:r>
      <w:r>
        <w:rPr>
          <w:rFonts w:ascii="Trebuchet MS"/>
          <w:color w:val="231F20"/>
          <w:spacing w:val="-3"/>
          <w:w w:val="90"/>
          <w:sz w:val="20"/>
        </w:rPr>
        <w:t xml:space="preserve"> </w:t>
      </w:r>
      <w:r>
        <w:rPr>
          <w:rFonts w:ascii="Trebuchet MS"/>
          <w:color w:val="231F20"/>
          <w:w w:val="90"/>
          <w:sz w:val="20"/>
        </w:rPr>
        <w:t>HPC-certified</w:t>
      </w:r>
      <w:r>
        <w:rPr>
          <w:rFonts w:ascii="Trebuchet MS"/>
          <w:color w:val="231F20"/>
          <w:spacing w:val="-3"/>
          <w:w w:val="90"/>
          <w:sz w:val="20"/>
        </w:rPr>
        <w:t xml:space="preserve"> </w:t>
      </w:r>
      <w:r>
        <w:rPr>
          <w:rFonts w:ascii="Trebuchet MS"/>
          <w:color w:val="231F20"/>
          <w:spacing w:val="-4"/>
          <w:w w:val="90"/>
          <w:sz w:val="20"/>
        </w:rPr>
        <w:t>ACO?</w:t>
      </w:r>
    </w:p>
    <w:p w14:paraId="705DEB9A" w14:textId="67481A22" w:rsidR="00071548" w:rsidRDefault="00F10041" w:rsidP="00152D28">
      <w:pPr>
        <w:tabs>
          <w:tab w:val="left" w:pos="790"/>
        </w:tabs>
        <w:spacing w:before="123"/>
        <w:rPr>
          <w:rFonts w:ascii="Trebuchet MS"/>
          <w:sz w:val="20"/>
        </w:rPr>
        <w:sectPr w:rsidR="00071548">
          <w:type w:val="continuous"/>
          <w:pgSz w:w="12240" w:h="15840"/>
          <w:pgMar w:top="1500" w:right="240" w:bottom="280" w:left="240" w:header="0" w:footer="223" w:gutter="0"/>
          <w:cols w:num="2" w:space="720" w:equalWidth="0">
            <w:col w:w="5278" w:space="4801"/>
            <w:col w:w="1681"/>
          </w:cols>
        </w:sectPr>
      </w:pPr>
      <w:r>
        <w:rPr>
          <w:rFonts w:ascii="Trebuchet MS"/>
          <w:color w:val="231F20"/>
          <w:spacing w:val="-5"/>
          <w:sz w:val="20"/>
        </w:rPr>
        <w:t>Yes</w:t>
      </w:r>
      <w:r>
        <w:rPr>
          <w:rFonts w:ascii="Trebuchet MS"/>
          <w:color w:val="231F20"/>
          <w:sz w:val="20"/>
        </w:rPr>
        <w:tab/>
      </w:r>
    </w:p>
    <w:p w14:paraId="705DEB9C" w14:textId="67104176"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B9D" w14:textId="77777777" w:rsidR="00071548" w:rsidRDefault="00071548">
      <w:pPr>
        <w:pStyle w:val="BodyText"/>
        <w:spacing w:before="8"/>
        <w:rPr>
          <w:rFonts w:ascii="Trebuchet MS"/>
          <w:sz w:val="19"/>
        </w:rPr>
      </w:pPr>
    </w:p>
    <w:p w14:paraId="705DEB9E" w14:textId="45C29467" w:rsidR="00071548" w:rsidRDefault="00751267" w:rsidP="00F10041">
      <w:pPr>
        <w:pStyle w:val="ListParagraph"/>
        <w:numPr>
          <w:ilvl w:val="2"/>
          <w:numId w:val="17"/>
        </w:numPr>
        <w:tabs>
          <w:tab w:val="left" w:pos="646"/>
        </w:tabs>
        <w:rPr>
          <w:rFonts w:ascii="Trebuchet MS"/>
          <w:sz w:val="20"/>
        </w:rPr>
      </w:pPr>
      <w:r>
        <w:rPr>
          <w:noProof/>
        </w:rPr>
        <mc:AlternateContent>
          <mc:Choice Requires="wpg">
            <w:drawing>
              <wp:anchor distT="0" distB="0" distL="114300" distR="114300" simplePos="0" relativeHeight="251387904" behindDoc="0" locked="0" layoutInCell="1" allowOverlap="1" wp14:anchorId="705E18EC" wp14:editId="2A37058C">
                <wp:simplePos x="0" y="0"/>
                <wp:positionH relativeFrom="page">
                  <wp:posOffset>2908935</wp:posOffset>
                </wp:positionH>
                <wp:positionV relativeFrom="paragraph">
                  <wp:posOffset>-33020</wp:posOffset>
                </wp:positionV>
                <wp:extent cx="4599305" cy="271145"/>
                <wp:effectExtent l="0" t="0" r="0" b="0"/>
                <wp:wrapNone/>
                <wp:docPr id="856" name="docshapegroup148" descr="Baycare Health Partners, Inc." title="1.5. a If yes, what is the legal name of the ent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9305" cy="271145"/>
                          <a:chOff x="4581" y="-52"/>
                          <a:chExt cx="7243" cy="427"/>
                        </a:xfrm>
                      </wpg:grpSpPr>
                      <wps:wsp>
                        <wps:cNvPr id="857" name="docshape149"/>
                        <wps:cNvSpPr>
                          <a:spLocks/>
                        </wps:cNvSpPr>
                        <wps:spPr bwMode="auto">
                          <a:xfrm>
                            <a:off x="4580" y="-53"/>
                            <a:ext cx="7243" cy="427"/>
                          </a:xfrm>
                          <a:custGeom>
                            <a:avLst/>
                            <a:gdLst>
                              <a:gd name="T0" fmla="+- 0 11823 4581"/>
                              <a:gd name="T1" fmla="*/ T0 w 7243"/>
                              <a:gd name="T2" fmla="+- 0 -52 -52"/>
                              <a:gd name="T3" fmla="*/ -52 h 427"/>
                              <a:gd name="T4" fmla="+- 0 11813 4581"/>
                              <a:gd name="T5" fmla="*/ T4 w 7243"/>
                              <a:gd name="T6" fmla="+- 0 -52 -52"/>
                              <a:gd name="T7" fmla="*/ -52 h 427"/>
                              <a:gd name="T8" fmla="+- 0 11813 4581"/>
                              <a:gd name="T9" fmla="*/ T8 w 7243"/>
                              <a:gd name="T10" fmla="+- 0 -42 -52"/>
                              <a:gd name="T11" fmla="*/ -42 h 427"/>
                              <a:gd name="T12" fmla="+- 0 11813 4581"/>
                              <a:gd name="T13" fmla="*/ T12 w 7243"/>
                              <a:gd name="T14" fmla="+- 0 364 -52"/>
                              <a:gd name="T15" fmla="*/ 364 h 427"/>
                              <a:gd name="T16" fmla="+- 0 4591 4581"/>
                              <a:gd name="T17" fmla="*/ T16 w 7243"/>
                              <a:gd name="T18" fmla="+- 0 364 -52"/>
                              <a:gd name="T19" fmla="*/ 364 h 427"/>
                              <a:gd name="T20" fmla="+- 0 4591 4581"/>
                              <a:gd name="T21" fmla="*/ T20 w 7243"/>
                              <a:gd name="T22" fmla="+- 0 -42 -52"/>
                              <a:gd name="T23" fmla="*/ -42 h 427"/>
                              <a:gd name="T24" fmla="+- 0 11813 4581"/>
                              <a:gd name="T25" fmla="*/ T24 w 7243"/>
                              <a:gd name="T26" fmla="+- 0 -42 -52"/>
                              <a:gd name="T27" fmla="*/ -42 h 427"/>
                              <a:gd name="T28" fmla="+- 0 11813 4581"/>
                              <a:gd name="T29" fmla="*/ T28 w 7243"/>
                              <a:gd name="T30" fmla="+- 0 -52 -52"/>
                              <a:gd name="T31" fmla="*/ -52 h 427"/>
                              <a:gd name="T32" fmla="+- 0 4581 4581"/>
                              <a:gd name="T33" fmla="*/ T32 w 7243"/>
                              <a:gd name="T34" fmla="+- 0 -52 -52"/>
                              <a:gd name="T35" fmla="*/ -52 h 427"/>
                              <a:gd name="T36" fmla="+- 0 4581 4581"/>
                              <a:gd name="T37" fmla="*/ T36 w 7243"/>
                              <a:gd name="T38" fmla="+- 0 374 -52"/>
                              <a:gd name="T39" fmla="*/ 374 h 427"/>
                              <a:gd name="T40" fmla="+- 0 11823 4581"/>
                              <a:gd name="T41" fmla="*/ T40 w 7243"/>
                              <a:gd name="T42" fmla="+- 0 374 -52"/>
                              <a:gd name="T43" fmla="*/ 374 h 427"/>
                              <a:gd name="T44" fmla="+- 0 11823 4581"/>
                              <a:gd name="T45" fmla="*/ T44 w 7243"/>
                              <a:gd name="T46" fmla="+- 0 -52 -52"/>
                              <a:gd name="T47" fmla="*/ -52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43" h="427">
                                <a:moveTo>
                                  <a:pt x="7242" y="0"/>
                                </a:moveTo>
                                <a:lnTo>
                                  <a:pt x="7232" y="0"/>
                                </a:lnTo>
                                <a:lnTo>
                                  <a:pt x="7232" y="10"/>
                                </a:lnTo>
                                <a:lnTo>
                                  <a:pt x="7232" y="416"/>
                                </a:lnTo>
                                <a:lnTo>
                                  <a:pt x="10" y="416"/>
                                </a:lnTo>
                                <a:lnTo>
                                  <a:pt x="10" y="10"/>
                                </a:lnTo>
                                <a:lnTo>
                                  <a:pt x="7232" y="10"/>
                                </a:lnTo>
                                <a:lnTo>
                                  <a:pt x="7232" y="0"/>
                                </a:lnTo>
                                <a:lnTo>
                                  <a:pt x="0" y="0"/>
                                </a:lnTo>
                                <a:lnTo>
                                  <a:pt x="0" y="426"/>
                                </a:lnTo>
                                <a:lnTo>
                                  <a:pt x="7242" y="426"/>
                                </a:lnTo>
                                <a:lnTo>
                                  <a:pt x="72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150"/>
                        <wps:cNvSpPr>
                          <a:spLocks/>
                        </wps:cNvSpPr>
                        <wps:spPr bwMode="auto">
                          <a:xfrm>
                            <a:off x="4590" y="-43"/>
                            <a:ext cx="7223" cy="407"/>
                          </a:xfrm>
                          <a:custGeom>
                            <a:avLst/>
                            <a:gdLst>
                              <a:gd name="T0" fmla="+- 0 11813 4591"/>
                              <a:gd name="T1" fmla="*/ T0 w 7223"/>
                              <a:gd name="T2" fmla="+- 0 -42 -42"/>
                              <a:gd name="T3" fmla="*/ -42 h 407"/>
                              <a:gd name="T4" fmla="+- 0 4591 4591"/>
                              <a:gd name="T5" fmla="*/ T4 w 7223"/>
                              <a:gd name="T6" fmla="+- 0 -42 -42"/>
                              <a:gd name="T7" fmla="*/ -42 h 407"/>
                              <a:gd name="T8" fmla="+- 0 4591 4591"/>
                              <a:gd name="T9" fmla="*/ T8 w 7223"/>
                              <a:gd name="T10" fmla="+- 0 364 -42"/>
                              <a:gd name="T11" fmla="*/ 364 h 407"/>
                              <a:gd name="T12" fmla="+- 0 4601 4591"/>
                              <a:gd name="T13" fmla="*/ T12 w 7223"/>
                              <a:gd name="T14" fmla="+- 0 354 -42"/>
                              <a:gd name="T15" fmla="*/ 354 h 407"/>
                              <a:gd name="T16" fmla="+- 0 4601 4591"/>
                              <a:gd name="T17" fmla="*/ T16 w 7223"/>
                              <a:gd name="T18" fmla="+- 0 -32 -42"/>
                              <a:gd name="T19" fmla="*/ -32 h 407"/>
                              <a:gd name="T20" fmla="+- 0 11803 4591"/>
                              <a:gd name="T21" fmla="*/ T20 w 7223"/>
                              <a:gd name="T22" fmla="+- 0 -32 -42"/>
                              <a:gd name="T23" fmla="*/ -32 h 407"/>
                              <a:gd name="T24" fmla="+- 0 11813 4591"/>
                              <a:gd name="T25" fmla="*/ T24 w 7223"/>
                              <a:gd name="T26" fmla="+- 0 -42 -42"/>
                              <a:gd name="T27" fmla="*/ -42 h 407"/>
                            </a:gdLst>
                            <a:ahLst/>
                            <a:cxnLst>
                              <a:cxn ang="0">
                                <a:pos x="T1" y="T3"/>
                              </a:cxn>
                              <a:cxn ang="0">
                                <a:pos x="T5" y="T7"/>
                              </a:cxn>
                              <a:cxn ang="0">
                                <a:pos x="T9" y="T11"/>
                              </a:cxn>
                              <a:cxn ang="0">
                                <a:pos x="T13" y="T15"/>
                              </a:cxn>
                              <a:cxn ang="0">
                                <a:pos x="T17" y="T19"/>
                              </a:cxn>
                              <a:cxn ang="0">
                                <a:pos x="T21" y="T23"/>
                              </a:cxn>
                              <a:cxn ang="0">
                                <a:pos x="T25" y="T27"/>
                              </a:cxn>
                            </a:cxnLst>
                            <a:rect l="0" t="0" r="r" b="b"/>
                            <a:pathLst>
                              <a:path w="7223" h="407">
                                <a:moveTo>
                                  <a:pt x="7222" y="0"/>
                                </a:moveTo>
                                <a:lnTo>
                                  <a:pt x="0" y="0"/>
                                </a:lnTo>
                                <a:lnTo>
                                  <a:pt x="0" y="406"/>
                                </a:lnTo>
                                <a:lnTo>
                                  <a:pt x="10" y="396"/>
                                </a:lnTo>
                                <a:lnTo>
                                  <a:pt x="10" y="10"/>
                                </a:lnTo>
                                <a:lnTo>
                                  <a:pt x="7212" y="10"/>
                                </a:lnTo>
                                <a:lnTo>
                                  <a:pt x="722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151"/>
                        <wps:cNvSpPr>
                          <a:spLocks/>
                        </wps:cNvSpPr>
                        <wps:spPr bwMode="auto">
                          <a:xfrm>
                            <a:off x="4590" y="-43"/>
                            <a:ext cx="7223" cy="407"/>
                          </a:xfrm>
                          <a:custGeom>
                            <a:avLst/>
                            <a:gdLst>
                              <a:gd name="T0" fmla="+- 0 11813 4591"/>
                              <a:gd name="T1" fmla="*/ T0 w 7223"/>
                              <a:gd name="T2" fmla="+- 0 -42 -42"/>
                              <a:gd name="T3" fmla="*/ -42 h 407"/>
                              <a:gd name="T4" fmla="+- 0 11803 4591"/>
                              <a:gd name="T5" fmla="*/ T4 w 7223"/>
                              <a:gd name="T6" fmla="+- 0 -32 -42"/>
                              <a:gd name="T7" fmla="*/ -32 h 407"/>
                              <a:gd name="T8" fmla="+- 0 11803 4591"/>
                              <a:gd name="T9" fmla="*/ T8 w 7223"/>
                              <a:gd name="T10" fmla="+- 0 354 -42"/>
                              <a:gd name="T11" fmla="*/ 354 h 407"/>
                              <a:gd name="T12" fmla="+- 0 4601 4591"/>
                              <a:gd name="T13" fmla="*/ T12 w 7223"/>
                              <a:gd name="T14" fmla="+- 0 354 -42"/>
                              <a:gd name="T15" fmla="*/ 354 h 407"/>
                              <a:gd name="T16" fmla="+- 0 4591 4591"/>
                              <a:gd name="T17" fmla="*/ T16 w 7223"/>
                              <a:gd name="T18" fmla="+- 0 364 -42"/>
                              <a:gd name="T19" fmla="*/ 364 h 407"/>
                              <a:gd name="T20" fmla="+- 0 11813 4591"/>
                              <a:gd name="T21" fmla="*/ T20 w 7223"/>
                              <a:gd name="T22" fmla="+- 0 364 -42"/>
                              <a:gd name="T23" fmla="*/ 364 h 407"/>
                              <a:gd name="T24" fmla="+- 0 11813 4591"/>
                              <a:gd name="T25" fmla="*/ T24 w 7223"/>
                              <a:gd name="T26" fmla="+- 0 -42 -42"/>
                              <a:gd name="T27" fmla="*/ -42 h 407"/>
                            </a:gdLst>
                            <a:ahLst/>
                            <a:cxnLst>
                              <a:cxn ang="0">
                                <a:pos x="T1" y="T3"/>
                              </a:cxn>
                              <a:cxn ang="0">
                                <a:pos x="T5" y="T7"/>
                              </a:cxn>
                              <a:cxn ang="0">
                                <a:pos x="T9" y="T11"/>
                              </a:cxn>
                              <a:cxn ang="0">
                                <a:pos x="T13" y="T15"/>
                              </a:cxn>
                              <a:cxn ang="0">
                                <a:pos x="T17" y="T19"/>
                              </a:cxn>
                              <a:cxn ang="0">
                                <a:pos x="T21" y="T23"/>
                              </a:cxn>
                              <a:cxn ang="0">
                                <a:pos x="T25" y="T27"/>
                              </a:cxn>
                            </a:cxnLst>
                            <a:rect l="0" t="0" r="r" b="b"/>
                            <a:pathLst>
                              <a:path w="7223" h="407">
                                <a:moveTo>
                                  <a:pt x="7222" y="0"/>
                                </a:moveTo>
                                <a:lnTo>
                                  <a:pt x="7212" y="10"/>
                                </a:lnTo>
                                <a:lnTo>
                                  <a:pt x="7212" y="396"/>
                                </a:lnTo>
                                <a:lnTo>
                                  <a:pt x="10" y="396"/>
                                </a:lnTo>
                                <a:lnTo>
                                  <a:pt x="0" y="406"/>
                                </a:lnTo>
                                <a:lnTo>
                                  <a:pt x="7222" y="406"/>
                                </a:lnTo>
                                <a:lnTo>
                                  <a:pt x="722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docshape152"/>
                        <wps:cNvSpPr txBox="1">
                          <a:spLocks noChangeArrowheads="1"/>
                        </wps:cNvSpPr>
                        <wps:spPr bwMode="auto">
                          <a:xfrm>
                            <a:off x="4580" y="-53"/>
                            <a:ext cx="7243"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B" w14:textId="77777777" w:rsidR="009907FA" w:rsidRDefault="009907FA">
                              <w:pPr>
                                <w:spacing w:before="52"/>
                                <w:ind w:left="39"/>
                                <w:rPr>
                                  <w:rFonts w:ascii="Trebuchet MS"/>
                                  <w:sz w:val="20"/>
                                </w:rPr>
                              </w:pPr>
                              <w:r>
                                <w:rPr>
                                  <w:rFonts w:ascii="Trebuchet MS"/>
                                  <w:color w:val="231F20"/>
                                  <w:w w:val="90"/>
                                  <w:sz w:val="20"/>
                                </w:rPr>
                                <w:t>Baycare</w:t>
                              </w:r>
                              <w:r>
                                <w:rPr>
                                  <w:rFonts w:ascii="Trebuchet MS"/>
                                  <w:color w:val="231F20"/>
                                  <w:spacing w:val="-10"/>
                                  <w:w w:val="90"/>
                                  <w:sz w:val="20"/>
                                </w:rPr>
                                <w:t xml:space="preserve"> </w:t>
                              </w:r>
                              <w:r>
                                <w:rPr>
                                  <w:rFonts w:ascii="Trebuchet MS"/>
                                  <w:color w:val="231F20"/>
                                  <w:w w:val="90"/>
                                  <w:sz w:val="20"/>
                                </w:rPr>
                                <w:t>Health</w:t>
                              </w:r>
                              <w:r>
                                <w:rPr>
                                  <w:rFonts w:ascii="Trebuchet MS"/>
                                  <w:color w:val="231F20"/>
                                  <w:spacing w:val="-9"/>
                                  <w:w w:val="90"/>
                                  <w:sz w:val="20"/>
                                </w:rPr>
                                <w:t xml:space="preserve"> </w:t>
                              </w:r>
                              <w:r>
                                <w:rPr>
                                  <w:rFonts w:ascii="Trebuchet MS"/>
                                  <w:color w:val="231F20"/>
                                  <w:w w:val="90"/>
                                  <w:sz w:val="20"/>
                                </w:rPr>
                                <w:t>Partners,</w:t>
                              </w:r>
                              <w:r>
                                <w:rPr>
                                  <w:rFonts w:ascii="Trebuchet MS"/>
                                  <w:color w:val="231F20"/>
                                  <w:spacing w:val="-9"/>
                                  <w:w w:val="90"/>
                                  <w:sz w:val="20"/>
                                </w:rPr>
                                <w:t xml:space="preserve"> </w:t>
                              </w:r>
                              <w:r>
                                <w:rPr>
                                  <w:rFonts w:ascii="Trebuchet MS"/>
                                  <w:color w:val="231F20"/>
                                  <w:spacing w:val="-4"/>
                                  <w:w w:val="90"/>
                                  <w:sz w:val="20"/>
                                </w:rPr>
                                <w:t>Inc.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EC" id="docshapegroup148" o:spid="_x0000_s1113" alt="Title: 1.5. a If yes, what is the legal name of the entity? - Description: Baycare Health Partners, Inc." style="position:absolute;left:0;text-align:left;margin-left:229.05pt;margin-top:-2.6pt;width:362.15pt;height:21.35pt;z-index:251387904;mso-position-horizontal-relative:page" coordorigin="4581,-52" coordsize="7243,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">
                <v:shape id="docshape149" o:spid="_x0000_s1114" style="position:absolute;left:4580;top:-53;width:7243;height:427;visibility:visible;mso-wrap-style:square;v-text-anchor:top" coordsize="7243,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" path="m7242,r-10,l7232,10r,406l10,416,10,10r7222,l7232,,,,,426r7242,l7242,xe" fillcolor="#231f20" stroked="f">
                  <v:path arrowok="t" o:connecttype="custom" o:connectlocs="7242,-52;7232,-52;7232,-42;7232,364;10,364;10,-42;7232,-42;7232,-52;0,-52;0,374;7242,374;7242,-52" o:connectangles="0,0,0,0,0,0,0,0,0,0,0,0"/>
                </v:shape>
                <v:shape id="docshape150" o:spid="_x0000_s1115" style="position:absolute;left:4590;top:-43;width:7223;height:407;visibility:visible;mso-wrap-style:square;v-text-anchor:top" coordsize="7223,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" path="m7222,l,,,406,10,396,10,10r7202,l7222,xe" fillcolor="#818386" stroked="f">
                  <v:path arrowok="t" o:connecttype="custom" o:connectlocs="7222,-42;0,-42;0,364;10,354;10,-32;7212,-32;7222,-42" o:connectangles="0,0,0,0,0,0,0"/>
                </v:shape>
                <v:shape id="docshape151" o:spid="_x0000_s1116" style="position:absolute;left:4590;top:-43;width:7223;height:407;visibility:visible;mso-wrap-style:square;v-text-anchor:top" coordsize="7223,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" path="m7222,r-10,10l7212,396,10,396,,406r7222,l7222,xe" fillcolor="#d4d0c8" stroked="f">
                  <v:path arrowok="t" o:connecttype="custom" o:connectlocs="7222,-42;7212,-32;7212,354;10,354;0,364;7222,364;7222,-42" o:connectangles="0,0,0,0,0,0,0"/>
                </v:shape>
                <v:shape id="docshape152" o:spid="_x0000_s1117" type="#_x0000_t202" style="position:absolute;left:4580;top:-53;width:7243;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" filled="f" stroked="f">
                  <v:textbox inset="0,0,0,0">
                    <w:txbxContent>
                      <w:p w14:paraId="705E219B" w14:textId="77777777" w:rsidR="009907FA" w:rsidRDefault="009907FA">
                        <w:pPr>
                          <w:spacing w:before="52"/>
                          <w:ind w:left="39"/>
                          <w:rPr>
                            <w:rFonts w:ascii="Trebuchet MS"/>
                            <w:sz w:val="20"/>
                          </w:rPr>
                        </w:pPr>
                        <w:proofErr w:type="spellStart"/>
                        <w:r>
                          <w:rPr>
                            <w:rFonts w:ascii="Trebuchet MS"/>
                            <w:color w:val="231F20"/>
                            <w:w w:val="90"/>
                            <w:sz w:val="20"/>
                          </w:rPr>
                          <w:t>Baycare</w:t>
                        </w:r>
                        <w:proofErr w:type="spellEnd"/>
                        <w:r>
                          <w:rPr>
                            <w:rFonts w:ascii="Trebuchet MS"/>
                            <w:color w:val="231F20"/>
                            <w:spacing w:val="-10"/>
                            <w:w w:val="90"/>
                            <w:sz w:val="20"/>
                          </w:rPr>
                          <w:t xml:space="preserve"> </w:t>
                        </w:r>
                        <w:r>
                          <w:rPr>
                            <w:rFonts w:ascii="Trebuchet MS"/>
                            <w:color w:val="231F20"/>
                            <w:w w:val="90"/>
                            <w:sz w:val="20"/>
                          </w:rPr>
                          <w:t>Health</w:t>
                        </w:r>
                        <w:r>
                          <w:rPr>
                            <w:rFonts w:ascii="Trebuchet MS"/>
                            <w:color w:val="231F20"/>
                            <w:spacing w:val="-9"/>
                            <w:w w:val="90"/>
                            <w:sz w:val="20"/>
                          </w:rPr>
                          <w:t xml:space="preserve"> </w:t>
                        </w:r>
                        <w:r>
                          <w:rPr>
                            <w:rFonts w:ascii="Trebuchet MS"/>
                            <w:color w:val="231F20"/>
                            <w:w w:val="90"/>
                            <w:sz w:val="20"/>
                          </w:rPr>
                          <w:t>Partners,</w:t>
                        </w:r>
                        <w:r>
                          <w:rPr>
                            <w:rFonts w:ascii="Trebuchet MS"/>
                            <w:color w:val="231F20"/>
                            <w:spacing w:val="-9"/>
                            <w:w w:val="90"/>
                            <w:sz w:val="20"/>
                          </w:rPr>
                          <w:t xml:space="preserve"> </w:t>
                        </w:r>
                        <w:r>
                          <w:rPr>
                            <w:rFonts w:ascii="Trebuchet MS"/>
                            <w:color w:val="231F20"/>
                            <w:spacing w:val="-4"/>
                            <w:w w:val="90"/>
                            <w:sz w:val="20"/>
                          </w:rPr>
                          <w:t>Inc.</w:t>
                        </w:r>
                      </w:p>
                    </w:txbxContent>
                  </v:textbox>
                </v:shape>
                <w10:wrap anchorx="page"/>
              </v:group>
            </w:pict>
          </mc:Fallback>
        </mc:AlternateContent>
      </w:r>
      <w:r w:rsidR="00F10041">
        <w:rPr>
          <w:rFonts w:ascii="Trebuchet MS"/>
          <w:color w:val="231F20"/>
          <w:w w:val="90"/>
          <w:sz w:val="20"/>
        </w:rPr>
        <w:t>If</w:t>
      </w:r>
      <w:r w:rsidR="00F10041">
        <w:rPr>
          <w:rFonts w:ascii="Trebuchet MS"/>
          <w:color w:val="231F20"/>
          <w:spacing w:val="-6"/>
          <w:w w:val="90"/>
          <w:sz w:val="20"/>
        </w:rPr>
        <w:t xml:space="preserve"> </w:t>
      </w:r>
      <w:r w:rsidR="00F10041">
        <w:rPr>
          <w:rFonts w:ascii="Trebuchet MS"/>
          <w:color w:val="231F20"/>
          <w:w w:val="90"/>
          <w:sz w:val="20"/>
        </w:rPr>
        <w:t>yes,</w:t>
      </w:r>
      <w:r w:rsidR="00F10041">
        <w:rPr>
          <w:rFonts w:ascii="Trebuchet MS"/>
          <w:color w:val="231F20"/>
          <w:spacing w:val="-6"/>
          <w:w w:val="90"/>
          <w:sz w:val="20"/>
        </w:rPr>
        <w:t xml:space="preserve"> </w:t>
      </w:r>
      <w:r w:rsidR="00F10041">
        <w:rPr>
          <w:rFonts w:ascii="Trebuchet MS"/>
          <w:color w:val="231F20"/>
          <w:w w:val="90"/>
          <w:sz w:val="20"/>
        </w:rPr>
        <w:t>what</w:t>
      </w:r>
      <w:r w:rsidR="00F10041">
        <w:rPr>
          <w:rFonts w:ascii="Trebuchet MS"/>
          <w:color w:val="231F20"/>
          <w:spacing w:val="-6"/>
          <w:w w:val="90"/>
          <w:sz w:val="20"/>
        </w:rPr>
        <w:t xml:space="preserve"> </w:t>
      </w:r>
      <w:r w:rsidR="00F10041">
        <w:rPr>
          <w:rFonts w:ascii="Trebuchet MS"/>
          <w:color w:val="231F20"/>
          <w:w w:val="90"/>
          <w:sz w:val="20"/>
        </w:rPr>
        <w:t>is</w:t>
      </w:r>
      <w:r w:rsidR="00F10041">
        <w:rPr>
          <w:rFonts w:ascii="Trebuchet MS"/>
          <w:color w:val="231F20"/>
          <w:spacing w:val="-6"/>
          <w:w w:val="90"/>
          <w:sz w:val="20"/>
        </w:rPr>
        <w:t xml:space="preserve"> </w:t>
      </w:r>
      <w:r w:rsidR="00F10041">
        <w:rPr>
          <w:rFonts w:ascii="Trebuchet MS"/>
          <w:color w:val="231F20"/>
          <w:w w:val="90"/>
          <w:sz w:val="20"/>
        </w:rPr>
        <w:t>the</w:t>
      </w:r>
      <w:r w:rsidR="00F10041">
        <w:rPr>
          <w:rFonts w:ascii="Trebuchet MS"/>
          <w:color w:val="231F20"/>
          <w:spacing w:val="-5"/>
          <w:w w:val="90"/>
          <w:sz w:val="20"/>
        </w:rPr>
        <w:t xml:space="preserve"> </w:t>
      </w:r>
      <w:r w:rsidR="00F10041">
        <w:rPr>
          <w:rFonts w:ascii="Trebuchet MS"/>
          <w:color w:val="231F20"/>
          <w:w w:val="90"/>
          <w:sz w:val="20"/>
        </w:rPr>
        <w:t>legal</w:t>
      </w:r>
      <w:r w:rsidR="00F10041">
        <w:rPr>
          <w:rFonts w:ascii="Trebuchet MS"/>
          <w:color w:val="231F20"/>
          <w:spacing w:val="-6"/>
          <w:w w:val="90"/>
          <w:sz w:val="20"/>
        </w:rPr>
        <w:t xml:space="preserve"> </w:t>
      </w:r>
      <w:r w:rsidR="00F10041">
        <w:rPr>
          <w:rFonts w:ascii="Trebuchet MS"/>
          <w:color w:val="231F20"/>
          <w:w w:val="90"/>
          <w:sz w:val="20"/>
        </w:rPr>
        <w:t>name</w:t>
      </w:r>
      <w:r w:rsidR="00F10041">
        <w:rPr>
          <w:rFonts w:ascii="Trebuchet MS"/>
          <w:color w:val="231F20"/>
          <w:spacing w:val="-6"/>
          <w:w w:val="90"/>
          <w:sz w:val="20"/>
        </w:rPr>
        <w:t xml:space="preserve"> </w:t>
      </w:r>
      <w:r w:rsidR="00F10041">
        <w:rPr>
          <w:rFonts w:ascii="Trebuchet MS"/>
          <w:color w:val="231F20"/>
          <w:w w:val="90"/>
          <w:sz w:val="20"/>
        </w:rPr>
        <w:t>of</w:t>
      </w:r>
      <w:r w:rsidR="00F10041">
        <w:rPr>
          <w:rFonts w:ascii="Trebuchet MS"/>
          <w:color w:val="231F20"/>
          <w:spacing w:val="-6"/>
          <w:w w:val="90"/>
          <w:sz w:val="20"/>
        </w:rPr>
        <w:t xml:space="preserve"> </w:t>
      </w:r>
      <w:r w:rsidR="00F10041">
        <w:rPr>
          <w:rFonts w:ascii="Trebuchet MS"/>
          <w:color w:val="231F20"/>
          <w:w w:val="90"/>
          <w:sz w:val="20"/>
        </w:rPr>
        <w:t>that</w:t>
      </w:r>
      <w:r w:rsidR="00F10041">
        <w:rPr>
          <w:rFonts w:ascii="Trebuchet MS"/>
          <w:color w:val="231F20"/>
          <w:spacing w:val="-5"/>
          <w:w w:val="90"/>
          <w:sz w:val="20"/>
        </w:rPr>
        <w:t xml:space="preserve"> </w:t>
      </w:r>
      <w:r w:rsidR="00F10041">
        <w:rPr>
          <w:rFonts w:ascii="Trebuchet MS"/>
          <w:color w:val="231F20"/>
          <w:spacing w:val="-2"/>
          <w:w w:val="90"/>
          <w:sz w:val="20"/>
        </w:rPr>
        <w:t>entity?</w:t>
      </w:r>
    </w:p>
    <w:p w14:paraId="705DEB9F" w14:textId="7B5875C3" w:rsidR="00071548" w:rsidRDefault="00F10041" w:rsidP="00F10041">
      <w:pPr>
        <w:pStyle w:val="ListParagraph"/>
        <w:numPr>
          <w:ilvl w:val="1"/>
          <w:numId w:val="17"/>
        </w:numPr>
        <w:tabs>
          <w:tab w:val="left" w:pos="509"/>
        </w:tabs>
        <w:spacing w:before="189" w:line="247" w:lineRule="auto"/>
        <w:ind w:left="473" w:right="38" w:hanging="297"/>
        <w:rPr>
          <w:rFonts w:ascii="Trebuchet MS" w:hAnsi="Trebuchet MS"/>
          <w:sz w:val="20"/>
        </w:rPr>
      </w:pPr>
      <w:r>
        <w:rPr>
          <w:rFonts w:ascii="Trebuchet MS" w:hAnsi="Trebuchet MS"/>
          <w:color w:val="231F20"/>
          <w:w w:val="90"/>
          <w:sz w:val="20"/>
        </w:rPr>
        <w:t>Is</w:t>
      </w:r>
      <w:r>
        <w:rPr>
          <w:rFonts w:ascii="Trebuchet MS" w:hAnsi="Trebuchet MS"/>
          <w:color w:val="231F20"/>
          <w:spacing w:val="-2"/>
          <w:w w:val="90"/>
          <w:sz w:val="20"/>
        </w:rPr>
        <w:t xml:space="preserve"> </w:t>
      </w:r>
      <w:r>
        <w:rPr>
          <w:rFonts w:ascii="Trebuchet MS" w:hAnsi="Trebuchet MS"/>
          <w:color w:val="231F20"/>
          <w:w w:val="90"/>
          <w:sz w:val="20"/>
        </w:rPr>
        <w:t>Applicant</w:t>
      </w:r>
      <w:r>
        <w:rPr>
          <w:rFonts w:ascii="Trebuchet MS" w:hAnsi="Trebuchet MS"/>
          <w:color w:val="231F20"/>
          <w:spacing w:val="-2"/>
          <w:w w:val="90"/>
          <w:sz w:val="20"/>
        </w:rPr>
        <w:t xml:space="preserve"> </w:t>
      </w:r>
      <w:r>
        <w:rPr>
          <w:rFonts w:ascii="Trebuchet MS" w:hAnsi="Trebuchet MS"/>
          <w:color w:val="231F20"/>
          <w:w w:val="90"/>
          <w:sz w:val="20"/>
        </w:rPr>
        <w:t>or</w:t>
      </w:r>
      <w:r>
        <w:rPr>
          <w:rFonts w:ascii="Trebuchet MS" w:hAnsi="Trebuchet MS"/>
          <w:color w:val="231F20"/>
          <w:spacing w:val="-2"/>
          <w:w w:val="90"/>
          <w:sz w:val="20"/>
        </w:rPr>
        <w:t xml:space="preserve"> </w:t>
      </w:r>
      <w:r>
        <w:rPr>
          <w:rFonts w:ascii="Trebuchet MS" w:hAnsi="Trebuchet MS"/>
          <w:color w:val="231F20"/>
          <w:w w:val="90"/>
          <w:sz w:val="20"/>
        </w:rPr>
        <w:t>any</w:t>
      </w:r>
      <w:r>
        <w:rPr>
          <w:rFonts w:ascii="Trebuchet MS" w:hAnsi="Trebuchet MS"/>
          <w:color w:val="231F20"/>
          <w:spacing w:val="-2"/>
          <w:w w:val="90"/>
          <w:sz w:val="20"/>
        </w:rPr>
        <w:t xml:space="preserve"> </w:t>
      </w:r>
      <w:r>
        <w:rPr>
          <w:rFonts w:ascii="Trebuchet MS" w:hAnsi="Trebuchet MS"/>
          <w:color w:val="231F20"/>
          <w:w w:val="90"/>
          <w:sz w:val="20"/>
        </w:rPr>
        <w:t>affiliate</w:t>
      </w:r>
      <w:r>
        <w:rPr>
          <w:rFonts w:ascii="Trebuchet MS" w:hAnsi="Trebuchet MS"/>
          <w:color w:val="231F20"/>
          <w:spacing w:val="-2"/>
          <w:w w:val="90"/>
          <w:sz w:val="20"/>
        </w:rPr>
        <w:t xml:space="preserve"> </w:t>
      </w:r>
      <w:r>
        <w:rPr>
          <w:rFonts w:ascii="Trebuchet MS" w:hAnsi="Trebuchet MS"/>
          <w:color w:val="231F20"/>
          <w:w w:val="90"/>
          <w:sz w:val="20"/>
        </w:rPr>
        <w:t>thereof</w:t>
      </w:r>
      <w:r>
        <w:rPr>
          <w:rFonts w:ascii="Trebuchet MS" w:hAnsi="Trebuchet MS"/>
          <w:color w:val="231F20"/>
          <w:spacing w:val="-2"/>
          <w:w w:val="90"/>
          <w:sz w:val="20"/>
        </w:rPr>
        <w:t xml:space="preserve"> </w:t>
      </w:r>
      <w:r>
        <w:rPr>
          <w:rFonts w:ascii="Trebuchet MS" w:hAnsi="Trebuchet MS"/>
          <w:color w:val="231F20"/>
          <w:w w:val="90"/>
          <w:sz w:val="20"/>
        </w:rPr>
        <w:t>subject</w:t>
      </w:r>
      <w:r>
        <w:rPr>
          <w:rFonts w:ascii="Trebuchet MS" w:hAnsi="Trebuchet MS"/>
          <w:color w:val="231F20"/>
          <w:spacing w:val="-2"/>
          <w:w w:val="90"/>
          <w:sz w:val="20"/>
        </w:rPr>
        <w:t xml:space="preserve"> </w:t>
      </w:r>
      <w:r>
        <w:rPr>
          <w:rFonts w:ascii="Trebuchet MS" w:hAnsi="Trebuchet MS"/>
          <w:color w:val="231F20"/>
          <w:w w:val="90"/>
          <w:sz w:val="20"/>
        </w:rPr>
        <w:t>to</w:t>
      </w:r>
      <w:r>
        <w:rPr>
          <w:rFonts w:ascii="Trebuchet MS" w:hAnsi="Trebuchet MS"/>
          <w:color w:val="231F20"/>
          <w:spacing w:val="-2"/>
          <w:w w:val="90"/>
          <w:sz w:val="20"/>
        </w:rPr>
        <w:t xml:space="preserve"> </w:t>
      </w:r>
      <w:r>
        <w:rPr>
          <w:rFonts w:ascii="Trebuchet MS" w:hAnsi="Trebuchet MS"/>
          <w:color w:val="231F20"/>
          <w:w w:val="90"/>
          <w:sz w:val="20"/>
        </w:rPr>
        <w:t>M.G.L.</w:t>
      </w:r>
      <w:r>
        <w:rPr>
          <w:rFonts w:ascii="Trebuchet MS" w:hAnsi="Trebuchet MS"/>
          <w:color w:val="231F20"/>
          <w:spacing w:val="-2"/>
          <w:w w:val="90"/>
          <w:sz w:val="20"/>
        </w:rPr>
        <w:t xml:space="preserve"> </w:t>
      </w:r>
      <w:r>
        <w:rPr>
          <w:rFonts w:ascii="Trebuchet MS" w:hAnsi="Trebuchet MS"/>
          <w:color w:val="231F20"/>
          <w:w w:val="90"/>
          <w:sz w:val="20"/>
        </w:rPr>
        <w:t>c.</w:t>
      </w:r>
      <w:r>
        <w:rPr>
          <w:rFonts w:ascii="Trebuchet MS" w:hAnsi="Trebuchet MS"/>
          <w:color w:val="231F20"/>
          <w:spacing w:val="-2"/>
          <w:w w:val="90"/>
          <w:sz w:val="20"/>
        </w:rPr>
        <w:t xml:space="preserve"> </w:t>
      </w:r>
      <w:r>
        <w:rPr>
          <w:rFonts w:ascii="Trebuchet MS" w:hAnsi="Trebuchet MS"/>
          <w:color w:val="231F20"/>
          <w:w w:val="90"/>
          <w:sz w:val="20"/>
        </w:rPr>
        <w:t>6D,</w:t>
      </w:r>
      <w:r>
        <w:rPr>
          <w:rFonts w:ascii="Trebuchet MS" w:hAnsi="Trebuchet MS"/>
          <w:color w:val="231F20"/>
          <w:spacing w:val="-2"/>
          <w:w w:val="90"/>
          <w:sz w:val="20"/>
        </w:rPr>
        <w:t xml:space="preserve"> </w:t>
      </w:r>
      <w:r>
        <w:rPr>
          <w:rFonts w:ascii="Trebuchet MS" w:hAnsi="Trebuchet MS"/>
          <w:color w:val="231F20"/>
          <w:w w:val="90"/>
          <w:sz w:val="20"/>
        </w:rPr>
        <w:t>§</w:t>
      </w:r>
      <w:r>
        <w:rPr>
          <w:rFonts w:ascii="Trebuchet MS" w:hAnsi="Trebuchet MS"/>
          <w:color w:val="231F20"/>
          <w:spacing w:val="-2"/>
          <w:w w:val="90"/>
          <w:sz w:val="20"/>
        </w:rPr>
        <w:t xml:space="preserve"> </w:t>
      </w:r>
      <w:r>
        <w:rPr>
          <w:rFonts w:ascii="Trebuchet MS" w:hAnsi="Trebuchet MS"/>
          <w:color w:val="231F20"/>
          <w:w w:val="90"/>
          <w:sz w:val="20"/>
        </w:rPr>
        <w:t>13</w:t>
      </w:r>
      <w:r>
        <w:rPr>
          <w:rFonts w:ascii="Trebuchet MS" w:hAnsi="Trebuchet MS"/>
          <w:color w:val="231F20"/>
          <w:spacing w:val="-2"/>
          <w:w w:val="90"/>
          <w:sz w:val="20"/>
        </w:rPr>
        <w:t xml:space="preserve"> </w:t>
      </w:r>
      <w:r>
        <w:rPr>
          <w:rFonts w:ascii="Trebuchet MS" w:hAnsi="Trebuchet MS"/>
          <w:color w:val="231F20"/>
          <w:w w:val="90"/>
          <w:sz w:val="20"/>
        </w:rPr>
        <w:t>and</w:t>
      </w:r>
      <w:r>
        <w:rPr>
          <w:rFonts w:ascii="Trebuchet MS" w:hAnsi="Trebuchet MS"/>
          <w:color w:val="231F20"/>
          <w:spacing w:val="-2"/>
          <w:w w:val="90"/>
          <w:sz w:val="20"/>
        </w:rPr>
        <w:t xml:space="preserve"> </w:t>
      </w:r>
      <w:r>
        <w:rPr>
          <w:rFonts w:ascii="Trebuchet MS" w:hAnsi="Trebuchet MS"/>
          <w:color w:val="231F20"/>
          <w:w w:val="90"/>
          <w:sz w:val="20"/>
        </w:rPr>
        <w:t>958</w:t>
      </w:r>
      <w:r>
        <w:rPr>
          <w:rFonts w:ascii="Trebuchet MS" w:hAnsi="Trebuchet MS"/>
          <w:color w:val="231F20"/>
          <w:spacing w:val="-2"/>
          <w:w w:val="90"/>
          <w:sz w:val="20"/>
        </w:rPr>
        <w:t xml:space="preserve"> </w:t>
      </w:r>
      <w:r>
        <w:rPr>
          <w:rFonts w:ascii="Trebuchet MS" w:hAnsi="Trebuchet MS"/>
          <w:color w:val="231F20"/>
          <w:w w:val="90"/>
          <w:sz w:val="20"/>
        </w:rPr>
        <w:t>CMR</w:t>
      </w:r>
      <w:r>
        <w:rPr>
          <w:rFonts w:ascii="Trebuchet MS" w:hAnsi="Trebuchet MS"/>
          <w:color w:val="231F20"/>
          <w:spacing w:val="-2"/>
          <w:w w:val="90"/>
          <w:sz w:val="20"/>
        </w:rPr>
        <w:t xml:space="preserve"> </w:t>
      </w:r>
      <w:r>
        <w:rPr>
          <w:rFonts w:ascii="Trebuchet MS" w:hAnsi="Trebuchet MS"/>
          <w:color w:val="231F20"/>
          <w:w w:val="90"/>
          <w:sz w:val="20"/>
        </w:rPr>
        <w:t>7.00</w:t>
      </w:r>
      <w:r>
        <w:rPr>
          <w:rFonts w:ascii="Trebuchet MS" w:hAnsi="Trebuchet MS"/>
          <w:color w:val="231F20"/>
          <w:spacing w:val="-2"/>
          <w:w w:val="90"/>
          <w:sz w:val="20"/>
        </w:rPr>
        <w:t xml:space="preserve"> </w:t>
      </w:r>
      <w:r>
        <w:rPr>
          <w:rFonts w:ascii="Trebuchet MS" w:hAnsi="Trebuchet MS"/>
          <w:color w:val="231F20"/>
          <w:w w:val="90"/>
          <w:sz w:val="20"/>
        </w:rPr>
        <w:t>(filing</w:t>
      </w:r>
      <w:r>
        <w:rPr>
          <w:rFonts w:ascii="Trebuchet MS" w:hAnsi="Trebuchet MS"/>
          <w:color w:val="231F20"/>
          <w:spacing w:val="-2"/>
          <w:w w:val="90"/>
          <w:sz w:val="20"/>
        </w:rPr>
        <w:t xml:space="preserve"> </w:t>
      </w:r>
      <w:r>
        <w:rPr>
          <w:rFonts w:ascii="Trebuchet MS" w:hAnsi="Trebuchet MS"/>
          <w:color w:val="231F20"/>
          <w:w w:val="90"/>
          <w:sz w:val="20"/>
        </w:rPr>
        <w:t>of</w:t>
      </w:r>
      <w:r>
        <w:rPr>
          <w:rFonts w:ascii="Trebuchet MS" w:hAnsi="Trebuchet MS"/>
          <w:color w:val="231F20"/>
          <w:spacing w:val="-2"/>
          <w:w w:val="90"/>
          <w:sz w:val="20"/>
        </w:rPr>
        <w:t xml:space="preserve"> </w:t>
      </w:r>
      <w:r>
        <w:rPr>
          <w:rFonts w:ascii="Trebuchet MS" w:hAnsi="Trebuchet MS"/>
          <w:color w:val="231F20"/>
          <w:w w:val="90"/>
          <w:sz w:val="20"/>
        </w:rPr>
        <w:t>Notice</w:t>
      </w:r>
      <w:r>
        <w:rPr>
          <w:rFonts w:ascii="Trebuchet MS" w:hAnsi="Trebuchet MS"/>
          <w:color w:val="231F20"/>
          <w:spacing w:val="-2"/>
          <w:w w:val="90"/>
          <w:sz w:val="20"/>
        </w:rPr>
        <w:t xml:space="preserve"> </w:t>
      </w:r>
      <w:r>
        <w:rPr>
          <w:rFonts w:ascii="Trebuchet MS" w:hAnsi="Trebuchet MS"/>
          <w:color w:val="231F20"/>
          <w:w w:val="90"/>
          <w:sz w:val="20"/>
        </w:rPr>
        <w:t>of</w:t>
      </w:r>
      <w:r>
        <w:rPr>
          <w:rFonts w:ascii="Trebuchet MS" w:hAnsi="Trebuchet MS"/>
          <w:color w:val="231F20"/>
          <w:spacing w:val="-2"/>
          <w:w w:val="90"/>
          <w:sz w:val="20"/>
        </w:rPr>
        <w:t xml:space="preserve"> </w:t>
      </w:r>
      <w:r>
        <w:rPr>
          <w:rFonts w:ascii="Trebuchet MS" w:hAnsi="Trebuchet MS"/>
          <w:color w:val="231F20"/>
          <w:w w:val="90"/>
          <w:sz w:val="20"/>
        </w:rPr>
        <w:t xml:space="preserve">Material </w:t>
      </w:r>
      <w:r>
        <w:rPr>
          <w:rFonts w:ascii="Trebuchet MS" w:hAnsi="Trebuchet MS"/>
          <w:color w:val="231F20"/>
          <w:sz w:val="20"/>
        </w:rPr>
        <w:t>Change</w:t>
      </w:r>
      <w:r>
        <w:rPr>
          <w:rFonts w:ascii="Trebuchet MS" w:hAnsi="Trebuchet MS"/>
          <w:color w:val="231F20"/>
          <w:spacing w:val="-16"/>
          <w:sz w:val="20"/>
        </w:rPr>
        <w:t xml:space="preserve"> </w:t>
      </w:r>
      <w:r>
        <w:rPr>
          <w:rFonts w:ascii="Trebuchet MS" w:hAnsi="Trebuchet MS"/>
          <w:color w:val="231F20"/>
          <w:sz w:val="20"/>
        </w:rPr>
        <w:t>to</w:t>
      </w:r>
      <w:r>
        <w:rPr>
          <w:rFonts w:ascii="Trebuchet MS" w:hAnsi="Trebuchet MS"/>
          <w:color w:val="231F20"/>
          <w:spacing w:val="-16"/>
          <w:sz w:val="20"/>
        </w:rPr>
        <w:t xml:space="preserve"> </w:t>
      </w:r>
      <w:r>
        <w:rPr>
          <w:rFonts w:ascii="Trebuchet MS" w:hAnsi="Trebuchet MS"/>
          <w:color w:val="231F20"/>
          <w:sz w:val="20"/>
        </w:rPr>
        <w:t>the</w:t>
      </w:r>
      <w:r>
        <w:rPr>
          <w:rFonts w:ascii="Trebuchet MS" w:hAnsi="Trebuchet MS"/>
          <w:color w:val="231F20"/>
          <w:spacing w:val="-16"/>
          <w:sz w:val="20"/>
        </w:rPr>
        <w:t xml:space="preserve"> </w:t>
      </w:r>
      <w:r>
        <w:rPr>
          <w:rFonts w:ascii="Trebuchet MS" w:hAnsi="Trebuchet MS"/>
          <w:color w:val="231F20"/>
          <w:sz w:val="20"/>
        </w:rPr>
        <w:t>Health</w:t>
      </w:r>
      <w:r>
        <w:rPr>
          <w:rFonts w:ascii="Trebuchet MS" w:hAnsi="Trebuchet MS"/>
          <w:color w:val="231F20"/>
          <w:spacing w:val="-16"/>
          <w:sz w:val="20"/>
        </w:rPr>
        <w:t xml:space="preserve"> </w:t>
      </w:r>
      <w:r>
        <w:rPr>
          <w:rFonts w:ascii="Trebuchet MS" w:hAnsi="Trebuchet MS"/>
          <w:color w:val="231F20"/>
          <w:sz w:val="20"/>
        </w:rPr>
        <w:t>Policy</w:t>
      </w:r>
      <w:r>
        <w:rPr>
          <w:rFonts w:ascii="Trebuchet MS" w:hAnsi="Trebuchet MS"/>
          <w:color w:val="231F20"/>
          <w:spacing w:val="-16"/>
          <w:sz w:val="20"/>
        </w:rPr>
        <w:t xml:space="preserve"> </w:t>
      </w:r>
      <w:r>
        <w:rPr>
          <w:rFonts w:ascii="Trebuchet MS" w:hAnsi="Trebuchet MS"/>
          <w:color w:val="231F20"/>
          <w:sz w:val="20"/>
        </w:rPr>
        <w:t>Commission)?</w:t>
      </w:r>
      <w:r w:rsidR="004545A4">
        <w:rPr>
          <w:rFonts w:ascii="Trebuchet MS" w:hAnsi="Trebuchet MS"/>
          <w:color w:val="231F20"/>
          <w:sz w:val="20"/>
        </w:rPr>
        <w:t xml:space="preserve"> Yes</w:t>
      </w:r>
    </w:p>
    <w:p w14:paraId="705DEBA0" w14:textId="77777777" w:rsidR="00071548" w:rsidRDefault="00F10041">
      <w:pPr>
        <w:rPr>
          <w:rFonts w:ascii="Trebuchet MS"/>
          <w:sz w:val="24"/>
        </w:rPr>
      </w:pPr>
      <w:r>
        <w:br w:type="column"/>
      </w:r>
    </w:p>
    <w:p w14:paraId="705DEBA1" w14:textId="77777777" w:rsidR="00071548" w:rsidRDefault="00071548">
      <w:pPr>
        <w:pStyle w:val="BodyText"/>
        <w:spacing w:before="8"/>
        <w:rPr>
          <w:rFonts w:ascii="Trebuchet MS"/>
          <w:sz w:val="33"/>
        </w:rPr>
      </w:pPr>
    </w:p>
    <w:p w14:paraId="705DEBA2" w14:textId="2903F87C" w:rsidR="00071548" w:rsidRDefault="004545A4">
      <w:pPr>
        <w:tabs>
          <w:tab w:val="left" w:pos="807"/>
        </w:tabs>
        <w:ind w:left="176"/>
        <w:rPr>
          <w:rFonts w:ascii="Trebuchet MS"/>
          <w:sz w:val="20"/>
        </w:rPr>
      </w:pPr>
      <w:r>
        <w:rPr>
          <w:rFonts w:ascii="Trebuchet MS"/>
          <w:color w:val="231F20"/>
          <w:spacing w:val="-5"/>
          <w:sz w:val="20"/>
        </w:rPr>
        <w:t xml:space="preserve"> </w:t>
      </w:r>
      <w:r w:rsidR="00F10041">
        <w:rPr>
          <w:rFonts w:ascii="Times New Roman"/>
          <w:color w:val="231F20"/>
          <w:spacing w:val="-24"/>
          <w:sz w:val="20"/>
        </w:rPr>
        <w:t xml:space="preserve"> </w:t>
      </w:r>
    </w:p>
    <w:p w14:paraId="705DEBA3" w14:textId="77777777" w:rsidR="00071548" w:rsidRDefault="00071548">
      <w:pPr>
        <w:rPr>
          <w:rFonts w:ascii="Trebuchet MS"/>
          <w:sz w:val="20"/>
        </w:rPr>
        <w:sectPr w:rsidR="00071548">
          <w:type w:val="continuous"/>
          <w:pgSz w:w="12240" w:h="15840"/>
          <w:pgMar w:top="1500" w:right="240" w:bottom="280" w:left="240" w:header="0" w:footer="223" w:gutter="0"/>
          <w:cols w:num="2" w:space="720" w:equalWidth="0">
            <w:col w:w="9488" w:space="575"/>
            <w:col w:w="1697"/>
          </w:cols>
        </w:sectPr>
      </w:pPr>
    </w:p>
    <w:p w14:paraId="705DEBA4" w14:textId="77777777" w:rsidR="00071548" w:rsidRDefault="00071548">
      <w:pPr>
        <w:pStyle w:val="BodyText"/>
        <w:spacing w:before="11"/>
        <w:rPr>
          <w:rFonts w:ascii="Trebuchet MS"/>
          <w:sz w:val="11"/>
        </w:rPr>
      </w:pPr>
    </w:p>
    <w:p w14:paraId="705DEBA5" w14:textId="068FAF93" w:rsidR="00071548" w:rsidRDefault="00F10041" w:rsidP="00F10041">
      <w:pPr>
        <w:pStyle w:val="ListParagraph"/>
        <w:numPr>
          <w:ilvl w:val="1"/>
          <w:numId w:val="17"/>
        </w:numPr>
        <w:tabs>
          <w:tab w:val="left" w:pos="509"/>
          <w:tab w:val="left" w:pos="10267"/>
          <w:tab w:val="left" w:pos="10869"/>
        </w:tabs>
        <w:spacing w:before="103"/>
        <w:ind w:hanging="333"/>
        <w:rPr>
          <w:rFonts w:ascii="Trebuchet MS"/>
          <w:sz w:val="20"/>
        </w:rPr>
      </w:pPr>
      <w:r>
        <w:rPr>
          <w:rFonts w:ascii="Trebuchet MS"/>
          <w:color w:val="231F20"/>
          <w:w w:val="90"/>
          <w:sz w:val="20"/>
        </w:rPr>
        <w:lastRenderedPageBreak/>
        <w:t>Does</w:t>
      </w:r>
      <w:r>
        <w:rPr>
          <w:rFonts w:ascii="Trebuchet MS"/>
          <w:color w:val="231F20"/>
          <w:spacing w:val="-1"/>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Proposed</w:t>
      </w:r>
      <w:r>
        <w:rPr>
          <w:rFonts w:ascii="Trebuchet MS"/>
          <w:color w:val="231F20"/>
          <w:sz w:val="20"/>
        </w:rPr>
        <w:t xml:space="preserve"> </w:t>
      </w:r>
      <w:r>
        <w:rPr>
          <w:rFonts w:ascii="Trebuchet MS"/>
          <w:color w:val="231F20"/>
          <w:w w:val="90"/>
          <w:sz w:val="20"/>
        </w:rPr>
        <w:t>Project</w:t>
      </w:r>
      <w:r>
        <w:rPr>
          <w:rFonts w:ascii="Trebuchet MS"/>
          <w:color w:val="231F20"/>
          <w:spacing w:val="-1"/>
          <w:sz w:val="20"/>
        </w:rPr>
        <w:t xml:space="preserve"> </w:t>
      </w:r>
      <w:r>
        <w:rPr>
          <w:rFonts w:ascii="Trebuchet MS"/>
          <w:color w:val="231F20"/>
          <w:w w:val="90"/>
          <w:sz w:val="20"/>
        </w:rPr>
        <w:t>also</w:t>
      </w:r>
      <w:r>
        <w:rPr>
          <w:rFonts w:ascii="Trebuchet MS"/>
          <w:color w:val="231F20"/>
          <w:sz w:val="20"/>
        </w:rPr>
        <w:t xml:space="preserve"> </w:t>
      </w:r>
      <w:r>
        <w:rPr>
          <w:rFonts w:ascii="Trebuchet MS"/>
          <w:color w:val="231F20"/>
          <w:w w:val="90"/>
          <w:sz w:val="20"/>
        </w:rPr>
        <w:t>require</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filing</w:t>
      </w:r>
      <w:r>
        <w:rPr>
          <w:rFonts w:ascii="Trebuchet MS"/>
          <w:color w:val="231F20"/>
          <w:spacing w:val="-1"/>
          <w:sz w:val="20"/>
        </w:rPr>
        <w:t xml:space="preserve"> </w:t>
      </w:r>
      <w:r>
        <w:rPr>
          <w:rFonts w:ascii="Trebuchet MS"/>
          <w:color w:val="231F20"/>
          <w:w w:val="90"/>
          <w:sz w:val="20"/>
        </w:rPr>
        <w:t>of</w:t>
      </w:r>
      <w:r>
        <w:rPr>
          <w:rFonts w:ascii="Trebuchet MS"/>
          <w:color w:val="231F20"/>
          <w:sz w:val="20"/>
        </w:rPr>
        <w:t xml:space="preserve"> </w:t>
      </w:r>
      <w:r>
        <w:rPr>
          <w:rFonts w:ascii="Trebuchet MS"/>
          <w:color w:val="231F20"/>
          <w:w w:val="90"/>
          <w:sz w:val="20"/>
        </w:rPr>
        <w:t>a</w:t>
      </w:r>
      <w:r>
        <w:rPr>
          <w:rFonts w:ascii="Trebuchet MS"/>
          <w:color w:val="231F20"/>
          <w:sz w:val="20"/>
        </w:rPr>
        <w:t xml:space="preserve"> </w:t>
      </w:r>
      <w:r>
        <w:rPr>
          <w:rFonts w:ascii="Trebuchet MS"/>
          <w:color w:val="231F20"/>
          <w:w w:val="90"/>
          <w:sz w:val="20"/>
        </w:rPr>
        <w:t>MCN</w:t>
      </w:r>
      <w:r>
        <w:rPr>
          <w:rFonts w:ascii="Trebuchet MS"/>
          <w:color w:val="231F20"/>
          <w:sz w:val="20"/>
        </w:rPr>
        <w:t xml:space="preserve"> </w:t>
      </w:r>
      <w:r>
        <w:rPr>
          <w:rFonts w:ascii="Trebuchet MS"/>
          <w:color w:val="231F20"/>
          <w:w w:val="90"/>
          <w:sz w:val="20"/>
        </w:rPr>
        <w:t>with</w:t>
      </w:r>
      <w:r>
        <w:rPr>
          <w:rFonts w:ascii="Trebuchet MS"/>
          <w:color w:val="231F20"/>
          <w:spacing w:val="-1"/>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spacing w:val="-4"/>
          <w:w w:val="90"/>
          <w:sz w:val="20"/>
        </w:rPr>
        <w:t>HPC?</w:t>
      </w:r>
      <w:r w:rsidR="00934B26">
        <w:rPr>
          <w:rFonts w:ascii="Trebuchet MS"/>
          <w:color w:val="231F20"/>
          <w:sz w:val="20"/>
        </w:rPr>
        <w:t xml:space="preserve"> </w:t>
      </w:r>
      <w:r>
        <w:rPr>
          <w:rFonts w:ascii="Trebuchet MS"/>
          <w:color w:val="231F20"/>
          <w:spacing w:val="-5"/>
          <w:position w:val="-1"/>
          <w:sz w:val="20"/>
        </w:rPr>
        <w:t>Yes</w:t>
      </w:r>
      <w:r>
        <w:rPr>
          <w:rFonts w:ascii="Trebuchet MS"/>
          <w:color w:val="231F20"/>
          <w:position w:val="-1"/>
          <w:sz w:val="20"/>
        </w:rPr>
        <w:tab/>
      </w:r>
      <w:r>
        <w:rPr>
          <w:rFonts w:ascii="Times New Roman"/>
          <w:color w:val="231F20"/>
          <w:spacing w:val="-26"/>
          <w:position w:val="-1"/>
          <w:sz w:val="20"/>
        </w:rPr>
        <w:t xml:space="preserve"> </w:t>
      </w:r>
    </w:p>
    <w:p w14:paraId="705DEBA6" w14:textId="77777777"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BA7" w14:textId="2A512D50" w:rsidR="00071548" w:rsidRDefault="00F10041" w:rsidP="00F10041">
      <w:pPr>
        <w:pStyle w:val="ListParagraph"/>
        <w:numPr>
          <w:ilvl w:val="2"/>
          <w:numId w:val="17"/>
        </w:numPr>
        <w:tabs>
          <w:tab w:val="left" w:pos="646"/>
          <w:tab w:val="left" w:pos="10254"/>
          <w:tab w:val="left" w:pos="10869"/>
        </w:tabs>
        <w:spacing w:before="74"/>
        <w:rPr>
          <w:rFonts w:ascii="Trebuchet MS"/>
          <w:sz w:val="20"/>
        </w:rPr>
      </w:pPr>
      <w:r>
        <w:rPr>
          <w:rFonts w:ascii="Trebuchet MS"/>
          <w:color w:val="231F20"/>
          <w:w w:val="90"/>
          <w:sz w:val="20"/>
        </w:rPr>
        <w:lastRenderedPageBreak/>
        <w:t>If</w:t>
      </w:r>
      <w:r>
        <w:rPr>
          <w:rFonts w:ascii="Trebuchet MS"/>
          <w:color w:val="231F20"/>
          <w:spacing w:val="-2"/>
          <w:sz w:val="20"/>
        </w:rPr>
        <w:t xml:space="preserve"> </w:t>
      </w:r>
      <w:r>
        <w:rPr>
          <w:rFonts w:ascii="Trebuchet MS"/>
          <w:color w:val="231F20"/>
          <w:w w:val="90"/>
          <w:sz w:val="20"/>
        </w:rPr>
        <w:t>Yes,</w:t>
      </w:r>
      <w:r>
        <w:rPr>
          <w:rFonts w:ascii="Trebuchet MS"/>
          <w:color w:val="231F20"/>
          <w:spacing w:val="-2"/>
          <w:sz w:val="20"/>
        </w:rPr>
        <w:t xml:space="preserve"> </w:t>
      </w:r>
      <w:r>
        <w:rPr>
          <w:rFonts w:ascii="Trebuchet MS"/>
          <w:color w:val="231F20"/>
          <w:w w:val="90"/>
          <w:sz w:val="20"/>
        </w:rPr>
        <w:t>has</w:t>
      </w:r>
      <w:r>
        <w:rPr>
          <w:rFonts w:ascii="Trebuchet MS"/>
          <w:color w:val="231F20"/>
          <w:spacing w:val="-1"/>
          <w:sz w:val="20"/>
        </w:rPr>
        <w:t xml:space="preserve"> </w:t>
      </w:r>
      <w:r>
        <w:rPr>
          <w:rFonts w:ascii="Trebuchet MS"/>
          <w:color w:val="231F20"/>
          <w:w w:val="90"/>
          <w:sz w:val="20"/>
        </w:rPr>
        <w:t>Material</w:t>
      </w:r>
      <w:r>
        <w:rPr>
          <w:rFonts w:ascii="Trebuchet MS"/>
          <w:color w:val="231F20"/>
          <w:spacing w:val="-2"/>
          <w:sz w:val="20"/>
        </w:rPr>
        <w:t xml:space="preserve"> </w:t>
      </w:r>
      <w:r>
        <w:rPr>
          <w:rFonts w:ascii="Trebuchet MS"/>
          <w:color w:val="231F20"/>
          <w:w w:val="90"/>
          <w:sz w:val="20"/>
        </w:rPr>
        <w:t>Change</w:t>
      </w:r>
      <w:r>
        <w:rPr>
          <w:rFonts w:ascii="Trebuchet MS"/>
          <w:color w:val="231F20"/>
          <w:spacing w:val="-1"/>
          <w:sz w:val="20"/>
        </w:rPr>
        <w:t xml:space="preserve"> </w:t>
      </w:r>
      <w:r>
        <w:rPr>
          <w:rFonts w:ascii="Trebuchet MS"/>
          <w:color w:val="231F20"/>
          <w:w w:val="90"/>
          <w:sz w:val="20"/>
        </w:rPr>
        <w:t>Notice</w:t>
      </w:r>
      <w:r>
        <w:rPr>
          <w:rFonts w:ascii="Trebuchet MS"/>
          <w:color w:val="231F20"/>
          <w:spacing w:val="-2"/>
          <w:sz w:val="20"/>
        </w:rPr>
        <w:t xml:space="preserve"> </w:t>
      </w:r>
      <w:r>
        <w:rPr>
          <w:rFonts w:ascii="Trebuchet MS"/>
          <w:color w:val="231F20"/>
          <w:w w:val="90"/>
          <w:sz w:val="20"/>
        </w:rPr>
        <w:t>been</w:t>
      </w:r>
      <w:r>
        <w:rPr>
          <w:rFonts w:ascii="Trebuchet MS"/>
          <w:color w:val="231F20"/>
          <w:spacing w:val="-2"/>
          <w:sz w:val="20"/>
        </w:rPr>
        <w:t xml:space="preserve"> </w:t>
      </w:r>
      <w:r>
        <w:rPr>
          <w:rFonts w:ascii="Trebuchet MS"/>
          <w:color w:val="231F20"/>
          <w:spacing w:val="-2"/>
          <w:w w:val="90"/>
          <w:sz w:val="20"/>
        </w:rPr>
        <w:t>filed?</w:t>
      </w:r>
      <w:r w:rsidR="00903C67">
        <w:rPr>
          <w:rFonts w:ascii="Trebuchet MS"/>
          <w:color w:val="231F20"/>
          <w:sz w:val="20"/>
        </w:rPr>
        <w:t xml:space="preserve"> </w:t>
      </w:r>
      <w:r>
        <w:rPr>
          <w:rFonts w:ascii="Trebuchet MS"/>
          <w:color w:val="231F20"/>
          <w:spacing w:val="-5"/>
          <w:position w:val="-1"/>
          <w:sz w:val="20"/>
        </w:rPr>
        <w:t>Yes</w:t>
      </w:r>
      <w:r>
        <w:rPr>
          <w:rFonts w:ascii="Trebuchet MS"/>
          <w:color w:val="231F20"/>
          <w:position w:val="-1"/>
          <w:sz w:val="20"/>
        </w:rPr>
        <w:tab/>
      </w:r>
      <w:r>
        <w:rPr>
          <w:rFonts w:ascii="Times New Roman"/>
          <w:color w:val="231F20"/>
          <w:spacing w:val="-26"/>
          <w:position w:val="-1"/>
          <w:sz w:val="20"/>
        </w:rPr>
        <w:t xml:space="preserve"> </w:t>
      </w:r>
    </w:p>
    <w:p w14:paraId="705DEBA8" w14:textId="162F840B" w:rsidR="00071548" w:rsidRDefault="00751267" w:rsidP="00F10041">
      <w:pPr>
        <w:pStyle w:val="ListParagraph"/>
        <w:numPr>
          <w:ilvl w:val="2"/>
          <w:numId w:val="17"/>
        </w:numPr>
        <w:tabs>
          <w:tab w:val="left" w:pos="664"/>
        </w:tabs>
        <w:spacing w:before="221"/>
        <w:ind w:left="663" w:hanging="488"/>
        <w:rPr>
          <w:rFonts w:ascii="Trebuchet MS"/>
          <w:sz w:val="20"/>
        </w:rPr>
      </w:pPr>
      <w:r>
        <w:rPr>
          <w:noProof/>
        </w:rPr>
        <mc:AlternateContent>
          <mc:Choice Requires="wpg">
            <w:drawing>
              <wp:anchor distT="0" distB="0" distL="114300" distR="114300" simplePos="0" relativeHeight="251389952" behindDoc="0" locked="0" layoutInCell="1" allowOverlap="1" wp14:anchorId="705E18F6" wp14:editId="1BDC8422">
                <wp:simplePos x="0" y="0"/>
                <wp:positionH relativeFrom="page">
                  <wp:posOffset>6262370</wp:posOffset>
                </wp:positionH>
                <wp:positionV relativeFrom="paragraph">
                  <wp:posOffset>107315</wp:posOffset>
                </wp:positionV>
                <wp:extent cx="1245870" cy="271145"/>
                <wp:effectExtent l="0" t="0" r="0" b="0"/>
                <wp:wrapNone/>
                <wp:docPr id="830" name="docshapegroup174" descr="10/26/2021" title="1.7b If yes, provide the date of fil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271145"/>
                          <a:chOff x="9862" y="169"/>
                          <a:chExt cx="1962" cy="427"/>
                        </a:xfrm>
                      </wpg:grpSpPr>
                      <wps:wsp>
                        <wps:cNvPr id="831" name="docshape175"/>
                        <wps:cNvSpPr>
                          <a:spLocks/>
                        </wps:cNvSpPr>
                        <wps:spPr bwMode="auto">
                          <a:xfrm>
                            <a:off x="9861" y="168"/>
                            <a:ext cx="1962" cy="427"/>
                          </a:xfrm>
                          <a:custGeom>
                            <a:avLst/>
                            <a:gdLst>
                              <a:gd name="T0" fmla="+- 0 11823 9862"/>
                              <a:gd name="T1" fmla="*/ T0 w 1962"/>
                              <a:gd name="T2" fmla="+- 0 169 169"/>
                              <a:gd name="T3" fmla="*/ 169 h 427"/>
                              <a:gd name="T4" fmla="+- 0 11813 9862"/>
                              <a:gd name="T5" fmla="*/ T4 w 1962"/>
                              <a:gd name="T6" fmla="+- 0 169 169"/>
                              <a:gd name="T7" fmla="*/ 169 h 427"/>
                              <a:gd name="T8" fmla="+- 0 11813 9862"/>
                              <a:gd name="T9" fmla="*/ T8 w 1962"/>
                              <a:gd name="T10" fmla="+- 0 179 169"/>
                              <a:gd name="T11" fmla="*/ 179 h 427"/>
                              <a:gd name="T12" fmla="+- 0 11813 9862"/>
                              <a:gd name="T13" fmla="*/ T12 w 1962"/>
                              <a:gd name="T14" fmla="+- 0 585 169"/>
                              <a:gd name="T15" fmla="*/ 585 h 427"/>
                              <a:gd name="T16" fmla="+- 0 9872 9862"/>
                              <a:gd name="T17" fmla="*/ T16 w 1962"/>
                              <a:gd name="T18" fmla="+- 0 585 169"/>
                              <a:gd name="T19" fmla="*/ 585 h 427"/>
                              <a:gd name="T20" fmla="+- 0 9872 9862"/>
                              <a:gd name="T21" fmla="*/ T20 w 1962"/>
                              <a:gd name="T22" fmla="+- 0 179 169"/>
                              <a:gd name="T23" fmla="*/ 179 h 427"/>
                              <a:gd name="T24" fmla="+- 0 11813 9862"/>
                              <a:gd name="T25" fmla="*/ T24 w 1962"/>
                              <a:gd name="T26" fmla="+- 0 179 169"/>
                              <a:gd name="T27" fmla="*/ 179 h 427"/>
                              <a:gd name="T28" fmla="+- 0 11813 9862"/>
                              <a:gd name="T29" fmla="*/ T28 w 1962"/>
                              <a:gd name="T30" fmla="+- 0 169 169"/>
                              <a:gd name="T31" fmla="*/ 169 h 427"/>
                              <a:gd name="T32" fmla="+- 0 9862 9862"/>
                              <a:gd name="T33" fmla="*/ T32 w 1962"/>
                              <a:gd name="T34" fmla="+- 0 169 169"/>
                              <a:gd name="T35" fmla="*/ 169 h 427"/>
                              <a:gd name="T36" fmla="+- 0 9862 9862"/>
                              <a:gd name="T37" fmla="*/ T36 w 1962"/>
                              <a:gd name="T38" fmla="+- 0 595 169"/>
                              <a:gd name="T39" fmla="*/ 595 h 427"/>
                              <a:gd name="T40" fmla="+- 0 11823 9862"/>
                              <a:gd name="T41" fmla="*/ T40 w 1962"/>
                              <a:gd name="T42" fmla="+- 0 595 169"/>
                              <a:gd name="T43" fmla="*/ 595 h 427"/>
                              <a:gd name="T44" fmla="+- 0 11823 9862"/>
                              <a:gd name="T45" fmla="*/ T44 w 1962"/>
                              <a:gd name="T46" fmla="+- 0 169 169"/>
                              <a:gd name="T47" fmla="*/ 169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62" h="427">
                                <a:moveTo>
                                  <a:pt x="1961" y="0"/>
                                </a:moveTo>
                                <a:lnTo>
                                  <a:pt x="1951" y="0"/>
                                </a:lnTo>
                                <a:lnTo>
                                  <a:pt x="1951" y="10"/>
                                </a:lnTo>
                                <a:lnTo>
                                  <a:pt x="1951" y="416"/>
                                </a:lnTo>
                                <a:lnTo>
                                  <a:pt x="10" y="416"/>
                                </a:lnTo>
                                <a:lnTo>
                                  <a:pt x="10" y="10"/>
                                </a:lnTo>
                                <a:lnTo>
                                  <a:pt x="1951" y="10"/>
                                </a:lnTo>
                                <a:lnTo>
                                  <a:pt x="1951" y="0"/>
                                </a:lnTo>
                                <a:lnTo>
                                  <a:pt x="0" y="0"/>
                                </a:lnTo>
                                <a:lnTo>
                                  <a:pt x="0" y="426"/>
                                </a:lnTo>
                                <a:lnTo>
                                  <a:pt x="1961" y="426"/>
                                </a:lnTo>
                                <a:lnTo>
                                  <a:pt x="196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docshape176"/>
                        <wps:cNvSpPr>
                          <a:spLocks/>
                        </wps:cNvSpPr>
                        <wps:spPr bwMode="auto">
                          <a:xfrm>
                            <a:off x="9871" y="178"/>
                            <a:ext cx="1942" cy="407"/>
                          </a:xfrm>
                          <a:custGeom>
                            <a:avLst/>
                            <a:gdLst>
                              <a:gd name="T0" fmla="+- 0 11813 9872"/>
                              <a:gd name="T1" fmla="*/ T0 w 1942"/>
                              <a:gd name="T2" fmla="+- 0 179 179"/>
                              <a:gd name="T3" fmla="*/ 179 h 407"/>
                              <a:gd name="T4" fmla="+- 0 9872 9872"/>
                              <a:gd name="T5" fmla="*/ T4 w 1942"/>
                              <a:gd name="T6" fmla="+- 0 179 179"/>
                              <a:gd name="T7" fmla="*/ 179 h 407"/>
                              <a:gd name="T8" fmla="+- 0 9872 9872"/>
                              <a:gd name="T9" fmla="*/ T8 w 1942"/>
                              <a:gd name="T10" fmla="+- 0 585 179"/>
                              <a:gd name="T11" fmla="*/ 585 h 407"/>
                              <a:gd name="T12" fmla="+- 0 9882 9872"/>
                              <a:gd name="T13" fmla="*/ T12 w 1942"/>
                              <a:gd name="T14" fmla="+- 0 575 179"/>
                              <a:gd name="T15" fmla="*/ 575 h 407"/>
                              <a:gd name="T16" fmla="+- 0 9882 9872"/>
                              <a:gd name="T17" fmla="*/ T16 w 1942"/>
                              <a:gd name="T18" fmla="+- 0 189 179"/>
                              <a:gd name="T19" fmla="*/ 189 h 407"/>
                              <a:gd name="T20" fmla="+- 0 11803 9872"/>
                              <a:gd name="T21" fmla="*/ T20 w 1942"/>
                              <a:gd name="T22" fmla="+- 0 189 179"/>
                              <a:gd name="T23" fmla="*/ 189 h 407"/>
                              <a:gd name="T24" fmla="+- 0 11813 9872"/>
                              <a:gd name="T25" fmla="*/ T24 w 1942"/>
                              <a:gd name="T26" fmla="+- 0 179 179"/>
                              <a:gd name="T27" fmla="*/ 179 h 407"/>
                            </a:gdLst>
                            <a:ahLst/>
                            <a:cxnLst>
                              <a:cxn ang="0">
                                <a:pos x="T1" y="T3"/>
                              </a:cxn>
                              <a:cxn ang="0">
                                <a:pos x="T5" y="T7"/>
                              </a:cxn>
                              <a:cxn ang="0">
                                <a:pos x="T9" y="T11"/>
                              </a:cxn>
                              <a:cxn ang="0">
                                <a:pos x="T13" y="T15"/>
                              </a:cxn>
                              <a:cxn ang="0">
                                <a:pos x="T17" y="T19"/>
                              </a:cxn>
                              <a:cxn ang="0">
                                <a:pos x="T21" y="T23"/>
                              </a:cxn>
                              <a:cxn ang="0">
                                <a:pos x="T25" y="T27"/>
                              </a:cxn>
                            </a:cxnLst>
                            <a:rect l="0" t="0" r="r" b="b"/>
                            <a:pathLst>
                              <a:path w="1942" h="407">
                                <a:moveTo>
                                  <a:pt x="1941" y="0"/>
                                </a:moveTo>
                                <a:lnTo>
                                  <a:pt x="0" y="0"/>
                                </a:lnTo>
                                <a:lnTo>
                                  <a:pt x="0" y="406"/>
                                </a:lnTo>
                                <a:lnTo>
                                  <a:pt x="10" y="396"/>
                                </a:lnTo>
                                <a:lnTo>
                                  <a:pt x="10" y="10"/>
                                </a:lnTo>
                                <a:lnTo>
                                  <a:pt x="1931" y="10"/>
                                </a:lnTo>
                                <a:lnTo>
                                  <a:pt x="194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docshape177"/>
                        <wps:cNvSpPr>
                          <a:spLocks/>
                        </wps:cNvSpPr>
                        <wps:spPr bwMode="auto">
                          <a:xfrm>
                            <a:off x="9871" y="178"/>
                            <a:ext cx="1942" cy="407"/>
                          </a:xfrm>
                          <a:custGeom>
                            <a:avLst/>
                            <a:gdLst>
                              <a:gd name="T0" fmla="+- 0 11813 9872"/>
                              <a:gd name="T1" fmla="*/ T0 w 1942"/>
                              <a:gd name="T2" fmla="+- 0 179 179"/>
                              <a:gd name="T3" fmla="*/ 179 h 407"/>
                              <a:gd name="T4" fmla="+- 0 11803 9872"/>
                              <a:gd name="T5" fmla="*/ T4 w 1942"/>
                              <a:gd name="T6" fmla="+- 0 189 179"/>
                              <a:gd name="T7" fmla="*/ 189 h 407"/>
                              <a:gd name="T8" fmla="+- 0 11803 9872"/>
                              <a:gd name="T9" fmla="*/ T8 w 1942"/>
                              <a:gd name="T10" fmla="+- 0 575 179"/>
                              <a:gd name="T11" fmla="*/ 575 h 407"/>
                              <a:gd name="T12" fmla="+- 0 9882 9872"/>
                              <a:gd name="T13" fmla="*/ T12 w 1942"/>
                              <a:gd name="T14" fmla="+- 0 575 179"/>
                              <a:gd name="T15" fmla="*/ 575 h 407"/>
                              <a:gd name="T16" fmla="+- 0 9872 9872"/>
                              <a:gd name="T17" fmla="*/ T16 w 1942"/>
                              <a:gd name="T18" fmla="+- 0 585 179"/>
                              <a:gd name="T19" fmla="*/ 585 h 407"/>
                              <a:gd name="T20" fmla="+- 0 11813 9872"/>
                              <a:gd name="T21" fmla="*/ T20 w 1942"/>
                              <a:gd name="T22" fmla="+- 0 585 179"/>
                              <a:gd name="T23" fmla="*/ 585 h 407"/>
                              <a:gd name="T24" fmla="+- 0 11813 9872"/>
                              <a:gd name="T25" fmla="*/ T24 w 1942"/>
                              <a:gd name="T26" fmla="+- 0 179 179"/>
                              <a:gd name="T27" fmla="*/ 179 h 407"/>
                            </a:gdLst>
                            <a:ahLst/>
                            <a:cxnLst>
                              <a:cxn ang="0">
                                <a:pos x="T1" y="T3"/>
                              </a:cxn>
                              <a:cxn ang="0">
                                <a:pos x="T5" y="T7"/>
                              </a:cxn>
                              <a:cxn ang="0">
                                <a:pos x="T9" y="T11"/>
                              </a:cxn>
                              <a:cxn ang="0">
                                <a:pos x="T13" y="T15"/>
                              </a:cxn>
                              <a:cxn ang="0">
                                <a:pos x="T17" y="T19"/>
                              </a:cxn>
                              <a:cxn ang="0">
                                <a:pos x="T21" y="T23"/>
                              </a:cxn>
                              <a:cxn ang="0">
                                <a:pos x="T25" y="T27"/>
                              </a:cxn>
                            </a:cxnLst>
                            <a:rect l="0" t="0" r="r" b="b"/>
                            <a:pathLst>
                              <a:path w="1942" h="407">
                                <a:moveTo>
                                  <a:pt x="1941" y="0"/>
                                </a:moveTo>
                                <a:lnTo>
                                  <a:pt x="1931" y="10"/>
                                </a:lnTo>
                                <a:lnTo>
                                  <a:pt x="1931" y="396"/>
                                </a:lnTo>
                                <a:lnTo>
                                  <a:pt x="10" y="396"/>
                                </a:lnTo>
                                <a:lnTo>
                                  <a:pt x="0" y="406"/>
                                </a:lnTo>
                                <a:lnTo>
                                  <a:pt x="1941" y="406"/>
                                </a:lnTo>
                                <a:lnTo>
                                  <a:pt x="194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docshape178"/>
                        <wps:cNvSpPr txBox="1">
                          <a:spLocks noChangeArrowheads="1"/>
                        </wps:cNvSpPr>
                        <wps:spPr bwMode="auto">
                          <a:xfrm>
                            <a:off x="9861" y="168"/>
                            <a:ext cx="196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C" w14:textId="77777777" w:rsidR="009907FA" w:rsidRDefault="009907FA">
                              <w:pPr>
                                <w:spacing w:before="52"/>
                                <w:ind w:left="39"/>
                                <w:rPr>
                                  <w:rFonts w:ascii="Trebuchet MS"/>
                                  <w:sz w:val="20"/>
                                </w:rPr>
                              </w:pPr>
                              <w:r>
                                <w:rPr>
                                  <w:rFonts w:ascii="Trebuchet MS"/>
                                  <w:color w:val="231F20"/>
                                  <w:spacing w:val="-2"/>
                                  <w:sz w:val="20"/>
                                </w:rPr>
                                <w:t>10/26/2021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F6" id="docshapegroup174" o:spid="_x0000_s1118" alt="Title: 1.7b If yes, provide the date of filing - Description: 10/26/2021" style="position:absolute;left:0;text-align:left;margin-left:493.1pt;margin-top:8.45pt;width:98.1pt;height:21.35pt;z-index:251389952;mso-position-horizontal-relative:page" coordorigin="9862,169" coordsize="196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">
                <v:shape id="docshape175" o:spid="_x0000_s1119" style="position:absolute;left:9861;top:168;width:1962;height:427;visibility:visible;mso-wrap-style:square;v-text-anchor:top" coordsize="196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" path="m1961,r-10,l1951,10r,406l10,416,10,10r1941,l1951,,,,,426r1961,l1961,xe" fillcolor="#231f20" stroked="f">
                  <v:path arrowok="t" o:connecttype="custom" o:connectlocs="1961,169;1951,169;1951,179;1951,585;10,585;10,179;1951,179;1951,169;0,169;0,595;1961,595;1961,169" o:connectangles="0,0,0,0,0,0,0,0,0,0,0,0"/>
                </v:shape>
                <v:shape id="docshape176" o:spid="_x0000_s1120" style="position:absolute;left:9871;top:178;width:1942;height:407;visibility:visible;mso-wrap-style:square;v-text-anchor:top" coordsize="194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" path="m1941,l,,,406,10,396,10,10r1921,l1941,xe" fillcolor="#818386" stroked="f">
                  <v:path arrowok="t" o:connecttype="custom" o:connectlocs="1941,179;0,179;0,585;10,575;10,189;1931,189;1941,179" o:connectangles="0,0,0,0,0,0,0"/>
                </v:shape>
                <v:shape id="docshape177" o:spid="_x0000_s1121" style="position:absolute;left:9871;top:178;width:1942;height:407;visibility:visible;mso-wrap-style:square;v-text-anchor:top" coordsize="194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" path="m1941,r-10,10l1931,396,10,396,,406r1941,l1941,xe" fillcolor="#d4d0c8" stroked="f">
                  <v:path arrowok="t" o:connecttype="custom" o:connectlocs="1941,179;1931,189;1931,575;10,575;0,585;1941,585;1941,179" o:connectangles="0,0,0,0,0,0,0"/>
                </v:shape>
                <v:shape id="docshape178" o:spid="_x0000_s1122" type="#_x0000_t202" style="position:absolute;left:9861;top:168;width:196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14:paraId="705E219C" w14:textId="77777777" w:rsidR="009907FA" w:rsidRDefault="009907FA">
                        <w:pPr>
                          <w:spacing w:before="52"/>
                          <w:ind w:left="39"/>
                          <w:rPr>
                            <w:rFonts w:ascii="Trebuchet MS"/>
                            <w:sz w:val="20"/>
                          </w:rPr>
                        </w:pPr>
                        <w:r>
                          <w:rPr>
                            <w:rFonts w:ascii="Trebuchet MS"/>
                            <w:color w:val="231F20"/>
                            <w:spacing w:val="-2"/>
                            <w:sz w:val="20"/>
                          </w:rPr>
                          <w:t>10/26/2021</w:t>
                        </w:r>
                      </w:p>
                    </w:txbxContent>
                  </v:textbox>
                </v:shape>
                <w10:wrap anchorx="page"/>
              </v:group>
            </w:pict>
          </mc:Fallback>
        </mc:AlternateContent>
      </w:r>
      <w:r w:rsidR="00F10041">
        <w:rPr>
          <w:rFonts w:ascii="Trebuchet MS"/>
          <w:color w:val="231F20"/>
          <w:w w:val="90"/>
          <w:sz w:val="20"/>
        </w:rPr>
        <w:t>If</w:t>
      </w:r>
      <w:r w:rsidR="00F10041">
        <w:rPr>
          <w:rFonts w:ascii="Trebuchet MS"/>
          <w:color w:val="231F20"/>
          <w:spacing w:val="-8"/>
          <w:w w:val="90"/>
          <w:sz w:val="20"/>
        </w:rPr>
        <w:t xml:space="preserve"> </w:t>
      </w:r>
      <w:r w:rsidR="00F10041">
        <w:rPr>
          <w:rFonts w:ascii="Trebuchet MS"/>
          <w:color w:val="231F20"/>
          <w:w w:val="90"/>
          <w:sz w:val="20"/>
        </w:rPr>
        <w:t>yes,</w:t>
      </w:r>
      <w:r w:rsidR="00F10041">
        <w:rPr>
          <w:rFonts w:ascii="Trebuchet MS"/>
          <w:color w:val="231F20"/>
          <w:spacing w:val="-7"/>
          <w:w w:val="90"/>
          <w:sz w:val="20"/>
        </w:rPr>
        <w:t xml:space="preserve"> </w:t>
      </w:r>
      <w:r w:rsidR="00F10041">
        <w:rPr>
          <w:rFonts w:ascii="Trebuchet MS"/>
          <w:color w:val="231F20"/>
          <w:w w:val="90"/>
          <w:sz w:val="20"/>
        </w:rPr>
        <w:t>provide</w:t>
      </w:r>
      <w:r w:rsidR="00F10041">
        <w:rPr>
          <w:rFonts w:ascii="Trebuchet MS"/>
          <w:color w:val="231F20"/>
          <w:spacing w:val="-7"/>
          <w:w w:val="90"/>
          <w:sz w:val="20"/>
        </w:rPr>
        <w:t xml:space="preserve"> </w:t>
      </w:r>
      <w:r w:rsidR="00F10041">
        <w:rPr>
          <w:rFonts w:ascii="Trebuchet MS"/>
          <w:color w:val="231F20"/>
          <w:w w:val="90"/>
          <w:sz w:val="20"/>
        </w:rPr>
        <w:t>the</w:t>
      </w:r>
      <w:r w:rsidR="00F10041">
        <w:rPr>
          <w:rFonts w:ascii="Trebuchet MS"/>
          <w:color w:val="231F20"/>
          <w:spacing w:val="-8"/>
          <w:w w:val="90"/>
          <w:sz w:val="20"/>
        </w:rPr>
        <w:t xml:space="preserve"> </w:t>
      </w:r>
      <w:r w:rsidR="00F10041">
        <w:rPr>
          <w:rFonts w:ascii="Trebuchet MS"/>
          <w:color w:val="231F20"/>
          <w:w w:val="90"/>
          <w:sz w:val="20"/>
        </w:rPr>
        <w:t>date</w:t>
      </w:r>
      <w:r w:rsidR="00F10041">
        <w:rPr>
          <w:rFonts w:ascii="Trebuchet MS"/>
          <w:color w:val="231F20"/>
          <w:spacing w:val="-7"/>
          <w:w w:val="90"/>
          <w:sz w:val="20"/>
        </w:rPr>
        <w:t xml:space="preserve"> </w:t>
      </w:r>
      <w:r w:rsidR="00F10041">
        <w:rPr>
          <w:rFonts w:ascii="Trebuchet MS"/>
          <w:color w:val="231F20"/>
          <w:w w:val="90"/>
          <w:sz w:val="20"/>
        </w:rPr>
        <w:t>of</w:t>
      </w:r>
      <w:r w:rsidR="00F10041">
        <w:rPr>
          <w:rFonts w:ascii="Trebuchet MS"/>
          <w:color w:val="231F20"/>
          <w:spacing w:val="-7"/>
          <w:w w:val="90"/>
          <w:sz w:val="20"/>
        </w:rPr>
        <w:t xml:space="preserve"> </w:t>
      </w:r>
      <w:r w:rsidR="00F10041">
        <w:rPr>
          <w:rFonts w:ascii="Trebuchet MS"/>
          <w:color w:val="231F20"/>
          <w:spacing w:val="-2"/>
          <w:w w:val="90"/>
          <w:sz w:val="20"/>
        </w:rPr>
        <w:t>filing.</w:t>
      </w:r>
    </w:p>
    <w:p w14:paraId="705DEBA9" w14:textId="77777777" w:rsidR="00071548" w:rsidRDefault="00071548">
      <w:pPr>
        <w:rPr>
          <w:rFonts w:ascii="Trebuchet MS"/>
          <w:sz w:val="20"/>
        </w:rPr>
        <w:sectPr w:rsidR="00071548">
          <w:pgSz w:w="12240" w:h="15840"/>
          <w:pgMar w:top="420" w:right="240" w:bottom="420" w:left="240" w:header="0" w:footer="223" w:gutter="0"/>
          <w:cols w:space="720"/>
        </w:sectPr>
      </w:pPr>
    </w:p>
    <w:p w14:paraId="705DEBAA" w14:textId="4146F45D" w:rsidR="00071548" w:rsidRDefault="00F10041" w:rsidP="00F10041">
      <w:pPr>
        <w:pStyle w:val="ListParagraph"/>
        <w:numPr>
          <w:ilvl w:val="1"/>
          <w:numId w:val="17"/>
        </w:numPr>
        <w:tabs>
          <w:tab w:val="left" w:pos="509"/>
        </w:tabs>
        <w:spacing w:before="189" w:line="247" w:lineRule="auto"/>
        <w:ind w:left="515" w:right="38" w:hanging="340"/>
        <w:jc w:val="both"/>
        <w:rPr>
          <w:rFonts w:ascii="Trebuchet MS" w:hAnsi="Trebuchet MS"/>
          <w:sz w:val="20"/>
        </w:rPr>
      </w:pPr>
      <w:r>
        <w:rPr>
          <w:rFonts w:ascii="Trebuchet MS" w:hAnsi="Trebuchet MS"/>
          <w:color w:val="231F20"/>
          <w:w w:val="90"/>
          <w:sz w:val="20"/>
        </w:rPr>
        <w:t xml:space="preserve">Has the Applicant or any subsidiary thereof been notified pursuant to M.G.L. c. 12C, § 16 that it is exceeding the health care cost growth benchmark established under M.G.L. c. 6D, § 9 and is thus, pursuant to M.G.L. c. 6D, §10 </w:t>
      </w:r>
      <w:r>
        <w:rPr>
          <w:rFonts w:ascii="Trebuchet MS" w:hAnsi="Trebuchet MS"/>
          <w:color w:val="231F20"/>
          <w:w w:val="95"/>
          <w:sz w:val="20"/>
        </w:rPr>
        <w:t>required to file a performance improvement plan with CHIA?</w:t>
      </w:r>
      <w:r w:rsidR="005E35E5">
        <w:rPr>
          <w:rFonts w:ascii="Trebuchet MS" w:hAnsi="Trebuchet MS"/>
          <w:color w:val="231F20"/>
          <w:w w:val="95"/>
          <w:sz w:val="20"/>
        </w:rPr>
        <w:t xml:space="preserve"> No</w:t>
      </w:r>
    </w:p>
    <w:p w14:paraId="705DEBAB" w14:textId="74C4D985" w:rsidR="00071548" w:rsidRDefault="00F10041">
      <w:pPr>
        <w:tabs>
          <w:tab w:val="left" w:pos="1259"/>
        </w:tabs>
        <w:spacing w:before="209"/>
        <w:ind w:left="417"/>
        <w:rPr>
          <w:rFonts w:ascii="Trebuchet MS"/>
          <w:sz w:val="20"/>
        </w:rPr>
      </w:pPr>
      <w:r>
        <w:br w:type="column"/>
      </w:r>
      <w:r>
        <w:rPr>
          <w:rFonts w:ascii="Trebuchet MS"/>
          <w:color w:val="231F20"/>
          <w:sz w:val="20"/>
        </w:rPr>
        <w:tab/>
      </w:r>
    </w:p>
    <w:p w14:paraId="705DEBAC" w14:textId="77777777" w:rsidR="00071548" w:rsidRDefault="00071548">
      <w:pPr>
        <w:rPr>
          <w:rFonts w:ascii="Trebuchet MS"/>
          <w:sz w:val="20"/>
        </w:rPr>
        <w:sectPr w:rsidR="00071548">
          <w:type w:val="continuous"/>
          <w:pgSz w:w="12240" w:h="15840"/>
          <w:pgMar w:top="1500" w:right="240" w:bottom="280" w:left="240" w:header="0" w:footer="223" w:gutter="0"/>
          <w:cols w:num="2" w:space="720" w:equalWidth="0">
            <w:col w:w="9776" w:space="61"/>
            <w:col w:w="1923"/>
          </w:cols>
        </w:sectPr>
      </w:pPr>
    </w:p>
    <w:p w14:paraId="705DEBAD" w14:textId="77777777" w:rsidR="00071548" w:rsidRDefault="00071548">
      <w:pPr>
        <w:pStyle w:val="BodyText"/>
        <w:spacing w:before="3"/>
        <w:rPr>
          <w:rFonts w:ascii="Trebuchet MS"/>
          <w:sz w:val="21"/>
        </w:rPr>
      </w:pPr>
    </w:p>
    <w:p w14:paraId="705DEBAE" w14:textId="06BF13C4" w:rsidR="00071548" w:rsidRDefault="00751267">
      <w:pPr>
        <w:pStyle w:val="BodyText"/>
        <w:ind w:left="115"/>
        <w:rPr>
          <w:rFonts w:ascii="Trebuchet MS"/>
          <w:sz w:val="20"/>
        </w:rPr>
      </w:pPr>
      <w:r>
        <w:rPr>
          <w:rFonts w:ascii="Trebuchet MS"/>
          <w:noProof/>
          <w:sz w:val="20"/>
        </w:rPr>
        <mc:AlternateContent>
          <mc:Choice Requires="wps">
            <w:drawing>
              <wp:inline distT="0" distB="0" distL="0" distR="0" wp14:anchorId="705E18FB" wp14:editId="75C5CFA2">
                <wp:extent cx="7315835" cy="244475"/>
                <wp:effectExtent l="6350" t="5080" r="12065" b="7620"/>
                <wp:docPr id="822"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244475"/>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9D" w14:textId="77777777" w:rsidR="009907FA" w:rsidRDefault="009907FA">
                            <w:pPr>
                              <w:spacing w:line="257" w:lineRule="exact"/>
                              <w:ind w:left="23"/>
                              <w:rPr>
                                <w:rFonts w:ascii="Trebuchet MS"/>
                                <w:sz w:val="24"/>
                              </w:rPr>
                            </w:pPr>
                            <w:r>
                              <w:rPr>
                                <w:rFonts w:ascii="Trebuchet MS"/>
                                <w:color w:val="231F20"/>
                                <w:w w:val="90"/>
                                <w:sz w:val="20"/>
                              </w:rPr>
                              <w:t>1.9</w:t>
                            </w:r>
                            <w:r>
                              <w:rPr>
                                <w:rFonts w:ascii="Trebuchet MS"/>
                                <w:color w:val="231F20"/>
                                <w:spacing w:val="52"/>
                                <w:w w:val="150"/>
                                <w:sz w:val="20"/>
                              </w:rPr>
                              <w:t xml:space="preserve"> </w:t>
                            </w:r>
                            <w:r>
                              <w:rPr>
                                <w:rFonts w:ascii="Trebuchet MS"/>
                                <w:color w:val="231F20"/>
                                <w:w w:val="90"/>
                                <w:sz w:val="24"/>
                              </w:rPr>
                              <w:t>Complete</w:t>
                            </w:r>
                            <w:r>
                              <w:rPr>
                                <w:rFonts w:ascii="Trebuchet MS"/>
                                <w:color w:val="231F20"/>
                                <w:spacing w:val="-8"/>
                                <w:w w:val="90"/>
                                <w:sz w:val="24"/>
                              </w:rPr>
                              <w:t xml:space="preserve"> </w:t>
                            </w:r>
                            <w:r>
                              <w:rPr>
                                <w:rFonts w:ascii="Trebuchet MS"/>
                                <w:color w:val="231F20"/>
                                <w:w w:val="90"/>
                                <w:sz w:val="24"/>
                              </w:rPr>
                              <w:t>the</w:t>
                            </w:r>
                            <w:r>
                              <w:rPr>
                                <w:rFonts w:ascii="Trebuchet MS"/>
                                <w:color w:val="231F20"/>
                                <w:spacing w:val="-8"/>
                                <w:w w:val="90"/>
                                <w:sz w:val="24"/>
                              </w:rPr>
                              <w:t xml:space="preserve"> </w:t>
                            </w:r>
                            <w:r>
                              <w:rPr>
                                <w:rFonts w:ascii="Trebuchet MS"/>
                                <w:color w:val="231F20"/>
                                <w:w w:val="90"/>
                                <w:sz w:val="24"/>
                              </w:rPr>
                              <w:t>Affiliated</w:t>
                            </w:r>
                            <w:r>
                              <w:rPr>
                                <w:rFonts w:ascii="Trebuchet MS"/>
                                <w:color w:val="231F20"/>
                                <w:spacing w:val="-8"/>
                                <w:w w:val="90"/>
                                <w:sz w:val="24"/>
                              </w:rPr>
                              <w:t xml:space="preserve"> </w:t>
                            </w:r>
                            <w:r>
                              <w:rPr>
                                <w:rFonts w:ascii="Trebuchet MS"/>
                                <w:color w:val="231F20"/>
                                <w:w w:val="90"/>
                                <w:sz w:val="24"/>
                              </w:rPr>
                              <w:t>Parties</w:t>
                            </w:r>
                            <w:r>
                              <w:rPr>
                                <w:rFonts w:ascii="Trebuchet MS"/>
                                <w:color w:val="231F20"/>
                                <w:spacing w:val="-8"/>
                                <w:w w:val="90"/>
                                <w:sz w:val="24"/>
                              </w:rPr>
                              <w:t xml:space="preserve"> </w:t>
                            </w:r>
                            <w:r>
                              <w:rPr>
                                <w:rFonts w:ascii="Trebuchet MS"/>
                                <w:color w:val="231F20"/>
                                <w:spacing w:val="-4"/>
                                <w:w w:val="90"/>
                                <w:sz w:val="24"/>
                              </w:rPr>
                              <w:t>Form</w:t>
                            </w:r>
                          </w:p>
                        </w:txbxContent>
                      </wps:txbx>
                      <wps:bodyPr rot="0" vert="horz" wrap="square" lIns="0" tIns="0" rIns="0" bIns="0" anchor="t" anchorCtr="0" upright="1">
                        <a:noAutofit/>
                      </wps:bodyPr>
                    </wps:wsp>
                  </a:graphicData>
                </a:graphic>
              </wp:inline>
            </w:drawing>
          </mc:Choice>
          <mc:Fallback>
            <w:pict>
              <v:shape w14:anchorId="705E18FB" id="docshape186" o:spid="_x0000_s1123" type="#_x0000_t202" style="width:576.05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" filled="f" strokecolor="#231f20" strokeweight=".5pt">
                <v:textbox inset="0,0,0,0">
                  <w:txbxContent>
                    <w:p w14:paraId="705E219D" w14:textId="77777777" w:rsidR="009907FA" w:rsidRDefault="009907FA">
                      <w:pPr>
                        <w:spacing w:line="257" w:lineRule="exact"/>
                        <w:ind w:left="23"/>
                        <w:rPr>
                          <w:rFonts w:ascii="Trebuchet MS"/>
                          <w:sz w:val="24"/>
                        </w:rPr>
                      </w:pPr>
                      <w:r>
                        <w:rPr>
                          <w:rFonts w:ascii="Trebuchet MS"/>
                          <w:color w:val="231F20"/>
                          <w:w w:val="90"/>
                          <w:sz w:val="20"/>
                        </w:rPr>
                        <w:t>1.9</w:t>
                      </w:r>
                      <w:r>
                        <w:rPr>
                          <w:rFonts w:ascii="Trebuchet MS"/>
                          <w:color w:val="231F20"/>
                          <w:spacing w:val="52"/>
                          <w:w w:val="150"/>
                          <w:sz w:val="20"/>
                        </w:rPr>
                        <w:t xml:space="preserve"> </w:t>
                      </w:r>
                      <w:r>
                        <w:rPr>
                          <w:rFonts w:ascii="Trebuchet MS"/>
                          <w:color w:val="231F20"/>
                          <w:w w:val="90"/>
                          <w:sz w:val="24"/>
                        </w:rPr>
                        <w:t>Complete</w:t>
                      </w:r>
                      <w:r>
                        <w:rPr>
                          <w:rFonts w:ascii="Trebuchet MS"/>
                          <w:color w:val="231F20"/>
                          <w:spacing w:val="-8"/>
                          <w:w w:val="90"/>
                          <w:sz w:val="24"/>
                        </w:rPr>
                        <w:t xml:space="preserve"> </w:t>
                      </w:r>
                      <w:r>
                        <w:rPr>
                          <w:rFonts w:ascii="Trebuchet MS"/>
                          <w:color w:val="231F20"/>
                          <w:w w:val="90"/>
                          <w:sz w:val="24"/>
                        </w:rPr>
                        <w:t>the</w:t>
                      </w:r>
                      <w:r>
                        <w:rPr>
                          <w:rFonts w:ascii="Trebuchet MS"/>
                          <w:color w:val="231F20"/>
                          <w:spacing w:val="-8"/>
                          <w:w w:val="90"/>
                          <w:sz w:val="24"/>
                        </w:rPr>
                        <w:t xml:space="preserve"> </w:t>
                      </w:r>
                      <w:r>
                        <w:rPr>
                          <w:rFonts w:ascii="Trebuchet MS"/>
                          <w:color w:val="231F20"/>
                          <w:w w:val="90"/>
                          <w:sz w:val="24"/>
                        </w:rPr>
                        <w:t>Affiliated</w:t>
                      </w:r>
                      <w:r>
                        <w:rPr>
                          <w:rFonts w:ascii="Trebuchet MS"/>
                          <w:color w:val="231F20"/>
                          <w:spacing w:val="-8"/>
                          <w:w w:val="90"/>
                          <w:sz w:val="24"/>
                        </w:rPr>
                        <w:t xml:space="preserve"> </w:t>
                      </w:r>
                      <w:r>
                        <w:rPr>
                          <w:rFonts w:ascii="Trebuchet MS"/>
                          <w:color w:val="231F20"/>
                          <w:w w:val="90"/>
                          <w:sz w:val="24"/>
                        </w:rPr>
                        <w:t>Parties</w:t>
                      </w:r>
                      <w:r>
                        <w:rPr>
                          <w:rFonts w:ascii="Trebuchet MS"/>
                          <w:color w:val="231F20"/>
                          <w:spacing w:val="-8"/>
                          <w:w w:val="90"/>
                          <w:sz w:val="24"/>
                        </w:rPr>
                        <w:t xml:space="preserve"> </w:t>
                      </w:r>
                      <w:r>
                        <w:rPr>
                          <w:rFonts w:ascii="Trebuchet MS"/>
                          <w:color w:val="231F20"/>
                          <w:spacing w:val="-4"/>
                          <w:w w:val="90"/>
                          <w:sz w:val="24"/>
                        </w:rPr>
                        <w:t>Form</w:t>
                      </w:r>
                    </w:p>
                  </w:txbxContent>
                </v:textbox>
                <w10:anchorlock/>
              </v:shape>
            </w:pict>
          </mc:Fallback>
        </mc:AlternateContent>
      </w:r>
    </w:p>
    <w:p w14:paraId="705DEBAF" w14:textId="77777777" w:rsidR="00071548" w:rsidRDefault="00F10041" w:rsidP="00F10041">
      <w:pPr>
        <w:numPr>
          <w:ilvl w:val="0"/>
          <w:numId w:val="17"/>
        </w:numPr>
        <w:tabs>
          <w:tab w:val="left" w:pos="490"/>
          <w:tab w:val="left" w:pos="11639"/>
        </w:tabs>
        <w:spacing w:before="61"/>
        <w:rPr>
          <w:rFonts w:ascii="Century Gothic"/>
          <w:b/>
          <w:sz w:val="28"/>
        </w:rPr>
      </w:pPr>
      <w:r>
        <w:rPr>
          <w:rFonts w:ascii="Century Gothic"/>
          <w:b/>
          <w:color w:val="FFFFFF"/>
          <w:w w:val="90"/>
          <w:sz w:val="28"/>
          <w:shd w:val="clear" w:color="auto" w:fill="282973"/>
        </w:rPr>
        <w:t>Project</w:t>
      </w:r>
      <w:r>
        <w:rPr>
          <w:rFonts w:ascii="Century Gothic"/>
          <w:b/>
          <w:color w:val="FFFFFF"/>
          <w:spacing w:val="13"/>
          <w:sz w:val="28"/>
          <w:shd w:val="clear" w:color="auto" w:fill="282973"/>
        </w:rPr>
        <w:t xml:space="preserve"> </w:t>
      </w:r>
      <w:r>
        <w:rPr>
          <w:rFonts w:ascii="Century Gothic"/>
          <w:b/>
          <w:color w:val="FFFFFF"/>
          <w:spacing w:val="-2"/>
          <w:sz w:val="28"/>
          <w:shd w:val="clear" w:color="auto" w:fill="282973"/>
        </w:rPr>
        <w:t>Description</w:t>
      </w:r>
      <w:r>
        <w:rPr>
          <w:rFonts w:ascii="Century Gothic"/>
          <w:b/>
          <w:color w:val="FFFFFF"/>
          <w:sz w:val="28"/>
          <w:shd w:val="clear" w:color="auto" w:fill="282973"/>
        </w:rPr>
        <w:tab/>
      </w:r>
    </w:p>
    <w:p w14:paraId="705DEBB0" w14:textId="77777777" w:rsidR="00071548" w:rsidRDefault="00F10041" w:rsidP="00F10041">
      <w:pPr>
        <w:pStyle w:val="ListParagraph"/>
        <w:numPr>
          <w:ilvl w:val="1"/>
          <w:numId w:val="17"/>
        </w:numPr>
        <w:tabs>
          <w:tab w:val="left" w:pos="549"/>
        </w:tabs>
        <w:spacing w:before="57"/>
        <w:ind w:left="548" w:hanging="333"/>
        <w:rPr>
          <w:rFonts w:ascii="Trebuchet MS"/>
          <w:sz w:val="20"/>
        </w:rPr>
      </w:pPr>
      <w:r>
        <w:rPr>
          <w:rFonts w:ascii="Trebuchet MS"/>
          <w:color w:val="231F20"/>
          <w:w w:val="90"/>
          <w:sz w:val="20"/>
        </w:rPr>
        <w:t>Provide</w:t>
      </w:r>
      <w:r>
        <w:rPr>
          <w:rFonts w:ascii="Trebuchet MS"/>
          <w:color w:val="231F20"/>
          <w:spacing w:val="-5"/>
          <w:sz w:val="20"/>
        </w:rPr>
        <w:t xml:space="preserve"> </w:t>
      </w:r>
      <w:r>
        <w:rPr>
          <w:rFonts w:ascii="Trebuchet MS"/>
          <w:color w:val="231F20"/>
          <w:w w:val="90"/>
          <w:sz w:val="20"/>
        </w:rPr>
        <w:t>a</w:t>
      </w:r>
      <w:r>
        <w:rPr>
          <w:rFonts w:ascii="Trebuchet MS"/>
          <w:color w:val="231F20"/>
          <w:spacing w:val="-4"/>
          <w:sz w:val="20"/>
        </w:rPr>
        <w:t xml:space="preserve"> </w:t>
      </w:r>
      <w:r>
        <w:rPr>
          <w:rFonts w:ascii="Trebuchet MS"/>
          <w:color w:val="231F20"/>
          <w:w w:val="90"/>
          <w:sz w:val="20"/>
        </w:rPr>
        <w:t>brief</w:t>
      </w:r>
      <w:r>
        <w:rPr>
          <w:rFonts w:ascii="Trebuchet MS"/>
          <w:color w:val="231F20"/>
          <w:spacing w:val="-4"/>
          <w:sz w:val="20"/>
        </w:rPr>
        <w:t xml:space="preserve"> </w:t>
      </w:r>
      <w:r>
        <w:rPr>
          <w:rFonts w:ascii="Trebuchet MS"/>
          <w:color w:val="231F20"/>
          <w:w w:val="90"/>
          <w:sz w:val="20"/>
        </w:rPr>
        <w:t>description</w:t>
      </w:r>
      <w:r>
        <w:rPr>
          <w:rFonts w:ascii="Trebuchet MS"/>
          <w:color w:val="231F20"/>
          <w:spacing w:val="-4"/>
          <w:sz w:val="20"/>
        </w:rPr>
        <w:t xml:space="preserve"> </w:t>
      </w:r>
      <w:r>
        <w:rPr>
          <w:rFonts w:ascii="Trebuchet MS"/>
          <w:color w:val="231F20"/>
          <w:w w:val="90"/>
          <w:sz w:val="20"/>
        </w:rPr>
        <w:t>of</w:t>
      </w:r>
      <w:r>
        <w:rPr>
          <w:rFonts w:ascii="Trebuchet MS"/>
          <w:color w:val="231F20"/>
          <w:spacing w:val="-4"/>
          <w:sz w:val="20"/>
        </w:rPr>
        <w:t xml:space="preserve"> </w:t>
      </w:r>
      <w:r>
        <w:rPr>
          <w:rFonts w:ascii="Trebuchet MS"/>
          <w:color w:val="231F20"/>
          <w:w w:val="90"/>
          <w:sz w:val="20"/>
        </w:rPr>
        <w:t>the</w:t>
      </w:r>
      <w:r>
        <w:rPr>
          <w:rFonts w:ascii="Trebuchet MS"/>
          <w:color w:val="231F20"/>
          <w:spacing w:val="-5"/>
          <w:sz w:val="20"/>
        </w:rPr>
        <w:t xml:space="preserve"> </w:t>
      </w:r>
      <w:r>
        <w:rPr>
          <w:rFonts w:ascii="Trebuchet MS"/>
          <w:color w:val="231F20"/>
          <w:w w:val="90"/>
          <w:sz w:val="20"/>
        </w:rPr>
        <w:t>scope</w:t>
      </w:r>
      <w:r>
        <w:rPr>
          <w:rFonts w:ascii="Trebuchet MS"/>
          <w:color w:val="231F20"/>
          <w:spacing w:val="-4"/>
          <w:sz w:val="20"/>
        </w:rPr>
        <w:t xml:space="preserve"> </w:t>
      </w:r>
      <w:r>
        <w:rPr>
          <w:rFonts w:ascii="Trebuchet MS"/>
          <w:color w:val="231F20"/>
          <w:w w:val="90"/>
          <w:sz w:val="20"/>
        </w:rPr>
        <w:t>of</w:t>
      </w:r>
      <w:r>
        <w:rPr>
          <w:rFonts w:ascii="Trebuchet MS"/>
          <w:color w:val="231F20"/>
          <w:spacing w:val="-4"/>
          <w:sz w:val="20"/>
        </w:rPr>
        <w:t xml:space="preserve"> </w:t>
      </w:r>
      <w:r>
        <w:rPr>
          <w:rFonts w:ascii="Trebuchet MS"/>
          <w:color w:val="231F20"/>
          <w:w w:val="90"/>
          <w:sz w:val="20"/>
        </w:rPr>
        <w:t>the</w:t>
      </w:r>
      <w:r>
        <w:rPr>
          <w:rFonts w:ascii="Trebuchet MS"/>
          <w:color w:val="231F20"/>
          <w:spacing w:val="-4"/>
          <w:sz w:val="20"/>
        </w:rPr>
        <w:t xml:space="preserve"> </w:t>
      </w:r>
      <w:r>
        <w:rPr>
          <w:rFonts w:ascii="Trebuchet MS"/>
          <w:color w:val="231F20"/>
          <w:spacing w:val="-2"/>
          <w:w w:val="90"/>
          <w:sz w:val="20"/>
        </w:rPr>
        <w:t>project.</w:t>
      </w:r>
    </w:p>
    <w:p w14:paraId="705DEBB1" w14:textId="612EDD89" w:rsidR="00071548" w:rsidRDefault="00751267">
      <w:pPr>
        <w:pStyle w:val="BodyText"/>
        <w:rPr>
          <w:rFonts w:ascii="Trebuchet MS"/>
          <w:sz w:val="5"/>
        </w:rPr>
      </w:pPr>
      <w:r>
        <w:rPr>
          <w:noProof/>
        </w:rPr>
        <mc:AlternateContent>
          <mc:Choice Requires="wpg">
            <w:drawing>
              <wp:anchor distT="0" distB="0" distL="0" distR="0" simplePos="0" relativeHeight="251737088" behindDoc="1" locked="0" layoutInCell="1" allowOverlap="1" wp14:anchorId="705E18FC" wp14:editId="40BB7E66">
                <wp:simplePos x="0" y="0"/>
                <wp:positionH relativeFrom="page">
                  <wp:posOffset>264795</wp:posOffset>
                </wp:positionH>
                <wp:positionV relativeFrom="paragraph">
                  <wp:posOffset>52070</wp:posOffset>
                </wp:positionV>
                <wp:extent cx="7243445" cy="324485"/>
                <wp:effectExtent l="0" t="0" r="0" b="0"/>
                <wp:wrapTopAndBottom/>
                <wp:docPr id="817" name="docshapegroup187" descr="See attached Narrative" title="2.1 Provide a brief description of the scope of the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24485"/>
                          <a:chOff x="417" y="82"/>
                          <a:chExt cx="11407" cy="511"/>
                        </a:xfrm>
                      </wpg:grpSpPr>
                      <wps:wsp>
                        <wps:cNvPr id="818" name="docshape188"/>
                        <wps:cNvSpPr>
                          <a:spLocks/>
                        </wps:cNvSpPr>
                        <wps:spPr bwMode="auto">
                          <a:xfrm>
                            <a:off x="416" y="82"/>
                            <a:ext cx="11407" cy="511"/>
                          </a:xfrm>
                          <a:custGeom>
                            <a:avLst/>
                            <a:gdLst>
                              <a:gd name="T0" fmla="+- 0 11823 417"/>
                              <a:gd name="T1" fmla="*/ T0 w 11407"/>
                              <a:gd name="T2" fmla="+- 0 82 82"/>
                              <a:gd name="T3" fmla="*/ 82 h 511"/>
                              <a:gd name="T4" fmla="+- 0 11813 417"/>
                              <a:gd name="T5" fmla="*/ T4 w 11407"/>
                              <a:gd name="T6" fmla="+- 0 82 82"/>
                              <a:gd name="T7" fmla="*/ 82 h 511"/>
                              <a:gd name="T8" fmla="+- 0 11813 417"/>
                              <a:gd name="T9" fmla="*/ T8 w 11407"/>
                              <a:gd name="T10" fmla="+- 0 92 82"/>
                              <a:gd name="T11" fmla="*/ 92 h 511"/>
                              <a:gd name="T12" fmla="+- 0 11813 417"/>
                              <a:gd name="T13" fmla="*/ T12 w 11407"/>
                              <a:gd name="T14" fmla="+- 0 583 82"/>
                              <a:gd name="T15" fmla="*/ 583 h 511"/>
                              <a:gd name="T16" fmla="+- 0 427 417"/>
                              <a:gd name="T17" fmla="*/ T16 w 11407"/>
                              <a:gd name="T18" fmla="+- 0 583 82"/>
                              <a:gd name="T19" fmla="*/ 583 h 511"/>
                              <a:gd name="T20" fmla="+- 0 427 417"/>
                              <a:gd name="T21" fmla="*/ T20 w 11407"/>
                              <a:gd name="T22" fmla="+- 0 92 82"/>
                              <a:gd name="T23" fmla="*/ 92 h 511"/>
                              <a:gd name="T24" fmla="+- 0 11813 417"/>
                              <a:gd name="T25" fmla="*/ T24 w 11407"/>
                              <a:gd name="T26" fmla="+- 0 92 82"/>
                              <a:gd name="T27" fmla="*/ 92 h 511"/>
                              <a:gd name="T28" fmla="+- 0 11813 417"/>
                              <a:gd name="T29" fmla="*/ T28 w 11407"/>
                              <a:gd name="T30" fmla="+- 0 82 82"/>
                              <a:gd name="T31" fmla="*/ 82 h 511"/>
                              <a:gd name="T32" fmla="+- 0 417 417"/>
                              <a:gd name="T33" fmla="*/ T32 w 11407"/>
                              <a:gd name="T34" fmla="+- 0 82 82"/>
                              <a:gd name="T35" fmla="*/ 82 h 511"/>
                              <a:gd name="T36" fmla="+- 0 417 417"/>
                              <a:gd name="T37" fmla="*/ T36 w 11407"/>
                              <a:gd name="T38" fmla="+- 0 593 82"/>
                              <a:gd name="T39" fmla="*/ 593 h 511"/>
                              <a:gd name="T40" fmla="+- 0 11823 417"/>
                              <a:gd name="T41" fmla="*/ T40 w 11407"/>
                              <a:gd name="T42" fmla="+- 0 593 82"/>
                              <a:gd name="T43" fmla="*/ 593 h 511"/>
                              <a:gd name="T44" fmla="+- 0 11823 417"/>
                              <a:gd name="T45" fmla="*/ T44 w 11407"/>
                              <a:gd name="T46" fmla="+- 0 82 82"/>
                              <a:gd name="T47" fmla="*/ 82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11">
                                <a:moveTo>
                                  <a:pt x="11406" y="0"/>
                                </a:moveTo>
                                <a:lnTo>
                                  <a:pt x="11396" y="0"/>
                                </a:lnTo>
                                <a:lnTo>
                                  <a:pt x="11396" y="10"/>
                                </a:lnTo>
                                <a:lnTo>
                                  <a:pt x="11396" y="501"/>
                                </a:lnTo>
                                <a:lnTo>
                                  <a:pt x="10" y="501"/>
                                </a:lnTo>
                                <a:lnTo>
                                  <a:pt x="10" y="10"/>
                                </a:lnTo>
                                <a:lnTo>
                                  <a:pt x="11396" y="10"/>
                                </a:lnTo>
                                <a:lnTo>
                                  <a:pt x="11396" y="0"/>
                                </a:lnTo>
                                <a:lnTo>
                                  <a:pt x="0" y="0"/>
                                </a:lnTo>
                                <a:lnTo>
                                  <a:pt x="0" y="511"/>
                                </a:lnTo>
                                <a:lnTo>
                                  <a:pt x="11406" y="511"/>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docshape189"/>
                        <wps:cNvSpPr>
                          <a:spLocks/>
                        </wps:cNvSpPr>
                        <wps:spPr bwMode="auto">
                          <a:xfrm>
                            <a:off x="426" y="92"/>
                            <a:ext cx="11387" cy="491"/>
                          </a:xfrm>
                          <a:custGeom>
                            <a:avLst/>
                            <a:gdLst>
                              <a:gd name="T0" fmla="+- 0 11813 427"/>
                              <a:gd name="T1" fmla="*/ T0 w 11387"/>
                              <a:gd name="T2" fmla="+- 0 92 92"/>
                              <a:gd name="T3" fmla="*/ 92 h 491"/>
                              <a:gd name="T4" fmla="+- 0 427 427"/>
                              <a:gd name="T5" fmla="*/ T4 w 11387"/>
                              <a:gd name="T6" fmla="+- 0 92 92"/>
                              <a:gd name="T7" fmla="*/ 92 h 491"/>
                              <a:gd name="T8" fmla="+- 0 427 427"/>
                              <a:gd name="T9" fmla="*/ T8 w 11387"/>
                              <a:gd name="T10" fmla="+- 0 583 92"/>
                              <a:gd name="T11" fmla="*/ 583 h 491"/>
                              <a:gd name="T12" fmla="+- 0 437 427"/>
                              <a:gd name="T13" fmla="*/ T12 w 11387"/>
                              <a:gd name="T14" fmla="+- 0 573 92"/>
                              <a:gd name="T15" fmla="*/ 573 h 491"/>
                              <a:gd name="T16" fmla="+- 0 437 427"/>
                              <a:gd name="T17" fmla="*/ T16 w 11387"/>
                              <a:gd name="T18" fmla="+- 0 102 92"/>
                              <a:gd name="T19" fmla="*/ 102 h 491"/>
                              <a:gd name="T20" fmla="+- 0 11803 427"/>
                              <a:gd name="T21" fmla="*/ T20 w 11387"/>
                              <a:gd name="T22" fmla="+- 0 102 92"/>
                              <a:gd name="T23" fmla="*/ 102 h 491"/>
                              <a:gd name="T24" fmla="+- 0 11813 427"/>
                              <a:gd name="T25" fmla="*/ T24 w 11387"/>
                              <a:gd name="T26" fmla="+- 0 92 92"/>
                              <a:gd name="T27" fmla="*/ 92 h 491"/>
                            </a:gdLst>
                            <a:ahLst/>
                            <a:cxnLst>
                              <a:cxn ang="0">
                                <a:pos x="T1" y="T3"/>
                              </a:cxn>
                              <a:cxn ang="0">
                                <a:pos x="T5" y="T7"/>
                              </a:cxn>
                              <a:cxn ang="0">
                                <a:pos x="T9" y="T11"/>
                              </a:cxn>
                              <a:cxn ang="0">
                                <a:pos x="T13" y="T15"/>
                              </a:cxn>
                              <a:cxn ang="0">
                                <a:pos x="T17" y="T19"/>
                              </a:cxn>
                              <a:cxn ang="0">
                                <a:pos x="T21" y="T23"/>
                              </a:cxn>
                              <a:cxn ang="0">
                                <a:pos x="T25" y="T27"/>
                              </a:cxn>
                            </a:cxnLst>
                            <a:rect l="0" t="0" r="r" b="b"/>
                            <a:pathLst>
                              <a:path w="11387" h="491">
                                <a:moveTo>
                                  <a:pt x="11386" y="0"/>
                                </a:moveTo>
                                <a:lnTo>
                                  <a:pt x="0" y="0"/>
                                </a:lnTo>
                                <a:lnTo>
                                  <a:pt x="0" y="491"/>
                                </a:lnTo>
                                <a:lnTo>
                                  <a:pt x="10" y="481"/>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docshape190"/>
                        <wps:cNvSpPr>
                          <a:spLocks/>
                        </wps:cNvSpPr>
                        <wps:spPr bwMode="auto">
                          <a:xfrm>
                            <a:off x="426" y="92"/>
                            <a:ext cx="11387" cy="491"/>
                          </a:xfrm>
                          <a:custGeom>
                            <a:avLst/>
                            <a:gdLst>
                              <a:gd name="T0" fmla="+- 0 11813 427"/>
                              <a:gd name="T1" fmla="*/ T0 w 11387"/>
                              <a:gd name="T2" fmla="+- 0 92 92"/>
                              <a:gd name="T3" fmla="*/ 92 h 491"/>
                              <a:gd name="T4" fmla="+- 0 11803 427"/>
                              <a:gd name="T5" fmla="*/ T4 w 11387"/>
                              <a:gd name="T6" fmla="+- 0 102 92"/>
                              <a:gd name="T7" fmla="*/ 102 h 491"/>
                              <a:gd name="T8" fmla="+- 0 11803 427"/>
                              <a:gd name="T9" fmla="*/ T8 w 11387"/>
                              <a:gd name="T10" fmla="+- 0 573 92"/>
                              <a:gd name="T11" fmla="*/ 573 h 491"/>
                              <a:gd name="T12" fmla="+- 0 437 427"/>
                              <a:gd name="T13" fmla="*/ T12 w 11387"/>
                              <a:gd name="T14" fmla="+- 0 573 92"/>
                              <a:gd name="T15" fmla="*/ 573 h 491"/>
                              <a:gd name="T16" fmla="+- 0 427 427"/>
                              <a:gd name="T17" fmla="*/ T16 w 11387"/>
                              <a:gd name="T18" fmla="+- 0 583 92"/>
                              <a:gd name="T19" fmla="*/ 583 h 491"/>
                              <a:gd name="T20" fmla="+- 0 11813 427"/>
                              <a:gd name="T21" fmla="*/ T20 w 11387"/>
                              <a:gd name="T22" fmla="+- 0 583 92"/>
                              <a:gd name="T23" fmla="*/ 583 h 491"/>
                              <a:gd name="T24" fmla="+- 0 11813 427"/>
                              <a:gd name="T25" fmla="*/ T24 w 11387"/>
                              <a:gd name="T26" fmla="+- 0 92 92"/>
                              <a:gd name="T27" fmla="*/ 92 h 491"/>
                            </a:gdLst>
                            <a:ahLst/>
                            <a:cxnLst>
                              <a:cxn ang="0">
                                <a:pos x="T1" y="T3"/>
                              </a:cxn>
                              <a:cxn ang="0">
                                <a:pos x="T5" y="T7"/>
                              </a:cxn>
                              <a:cxn ang="0">
                                <a:pos x="T9" y="T11"/>
                              </a:cxn>
                              <a:cxn ang="0">
                                <a:pos x="T13" y="T15"/>
                              </a:cxn>
                              <a:cxn ang="0">
                                <a:pos x="T17" y="T19"/>
                              </a:cxn>
                              <a:cxn ang="0">
                                <a:pos x="T21" y="T23"/>
                              </a:cxn>
                              <a:cxn ang="0">
                                <a:pos x="T25" y="T27"/>
                              </a:cxn>
                            </a:cxnLst>
                            <a:rect l="0" t="0" r="r" b="b"/>
                            <a:pathLst>
                              <a:path w="11387" h="491">
                                <a:moveTo>
                                  <a:pt x="11386" y="0"/>
                                </a:moveTo>
                                <a:lnTo>
                                  <a:pt x="11376" y="10"/>
                                </a:lnTo>
                                <a:lnTo>
                                  <a:pt x="11376" y="481"/>
                                </a:lnTo>
                                <a:lnTo>
                                  <a:pt x="10" y="481"/>
                                </a:lnTo>
                                <a:lnTo>
                                  <a:pt x="0" y="491"/>
                                </a:lnTo>
                                <a:lnTo>
                                  <a:pt x="11386" y="491"/>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docshape191"/>
                        <wps:cNvSpPr txBox="1">
                          <a:spLocks noChangeArrowheads="1"/>
                        </wps:cNvSpPr>
                        <wps:spPr bwMode="auto">
                          <a:xfrm>
                            <a:off x="416" y="82"/>
                            <a:ext cx="11407"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9E"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8FC" id="docshapegroup187" o:spid="_x0000_s1124" alt="Title: 2.1 Provide a brief description of the scope of the project - Description: See attached Narrative" style="position:absolute;margin-left:20.85pt;margin-top:4.1pt;width:570.35pt;height:25.55pt;z-index:-251579392;mso-wrap-distance-left:0;mso-wrap-distance-right:0;mso-position-horizontal-relative:page;mso-position-vertical-relative:text" coordorigin="417,82" coordsize="1140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">
                <v:shape id="docshape188" o:spid="_x0000_s1125" style="position:absolute;left:416;top:82;width:11407;height:511;visibility:visible;mso-wrap-style:square;v-text-anchor:top" coordsize="1140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" path="m11406,r-10,l11396,10r,491l10,501,10,10r11386,l11396,,,,,511r11406,l11406,xe" fillcolor="#231f20" stroked="f">
                  <v:path arrowok="t" o:connecttype="custom" o:connectlocs="11406,82;11396,82;11396,92;11396,583;10,583;10,92;11396,92;11396,82;0,82;0,593;11406,593;11406,82" o:connectangles="0,0,0,0,0,0,0,0,0,0,0,0"/>
                </v:shape>
                <v:shape id="docshape189" o:spid="_x0000_s1126" style="position:absolute;left:426;top:92;width:11387;height:491;visibility:visible;mso-wrap-style:square;v-text-anchor:top" coordsize="1138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" path="m11386,l,,,491,10,481,10,10r11366,l11386,xe" fillcolor="#818386" stroked="f">
                  <v:path arrowok="t" o:connecttype="custom" o:connectlocs="11386,92;0,92;0,583;10,573;10,102;11376,102;11386,92" o:connectangles="0,0,0,0,0,0,0"/>
                </v:shape>
                <v:shape id="docshape190" o:spid="_x0000_s1127" style="position:absolute;left:426;top:92;width:11387;height:491;visibility:visible;mso-wrap-style:square;v-text-anchor:top" coordsize="1138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" path="m11386,r-10,10l11376,481,10,481,,491r11386,l11386,xe" fillcolor="#d4d0c8" stroked="f">
                  <v:path arrowok="t" o:connecttype="custom" o:connectlocs="11386,92;11376,102;11376,573;10,573;0,583;11386,583;11386,92" o:connectangles="0,0,0,0,0,0,0"/>
                </v:shape>
                <v:shape id="docshape191" o:spid="_x0000_s1128" type="#_x0000_t202" style="position:absolute;left:416;top:82;width:11407;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705E219E"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BB2" w14:textId="77777777" w:rsidR="00071548" w:rsidRDefault="00071548">
      <w:pPr>
        <w:pStyle w:val="BodyText"/>
        <w:spacing w:before="5"/>
        <w:rPr>
          <w:rFonts w:ascii="Trebuchet MS"/>
          <w:sz w:val="4"/>
        </w:rPr>
      </w:pPr>
    </w:p>
    <w:p w14:paraId="705DEBB3" w14:textId="72AA42DE" w:rsidR="00071548" w:rsidRDefault="00751267">
      <w:pPr>
        <w:pStyle w:val="BodyText"/>
        <w:ind w:left="115"/>
        <w:rPr>
          <w:rFonts w:ascii="Trebuchet MS"/>
          <w:sz w:val="20"/>
        </w:rPr>
      </w:pPr>
      <w:r>
        <w:rPr>
          <w:rFonts w:ascii="Trebuchet MS"/>
          <w:noProof/>
          <w:sz w:val="20"/>
        </w:rPr>
        <mc:AlternateContent>
          <mc:Choice Requires="wps">
            <w:drawing>
              <wp:inline distT="0" distB="0" distL="0" distR="0" wp14:anchorId="705E18FE" wp14:editId="73ECF554">
                <wp:extent cx="7315835" cy="244475"/>
                <wp:effectExtent l="6350" t="6350" r="12065" b="6350"/>
                <wp:docPr id="816"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244475"/>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9F" w14:textId="77777777" w:rsidR="009907FA" w:rsidRDefault="009907FA">
                            <w:pPr>
                              <w:spacing w:line="257" w:lineRule="exact"/>
                              <w:ind w:left="23"/>
                              <w:rPr>
                                <w:rFonts w:ascii="Trebuchet MS"/>
                                <w:sz w:val="24"/>
                              </w:rPr>
                            </w:pPr>
                            <w:r>
                              <w:rPr>
                                <w:rFonts w:ascii="Trebuchet MS"/>
                                <w:color w:val="231F20"/>
                                <w:w w:val="95"/>
                                <w:sz w:val="20"/>
                              </w:rPr>
                              <w:t>2.2</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2.3</w:t>
                            </w:r>
                            <w:r>
                              <w:rPr>
                                <w:rFonts w:ascii="Trebuchet MS"/>
                                <w:color w:val="231F20"/>
                                <w:spacing w:val="46"/>
                                <w:sz w:val="20"/>
                              </w:rPr>
                              <w:t xml:space="preserve"> </w:t>
                            </w:r>
                            <w:r>
                              <w:rPr>
                                <w:rFonts w:ascii="Trebuchet MS"/>
                                <w:color w:val="231F20"/>
                                <w:w w:val="95"/>
                                <w:sz w:val="24"/>
                              </w:rPr>
                              <w:t>Complete</w:t>
                            </w:r>
                            <w:r>
                              <w:rPr>
                                <w:rFonts w:ascii="Trebuchet MS"/>
                                <w:color w:val="231F20"/>
                                <w:spacing w:val="-18"/>
                                <w:w w:val="95"/>
                                <w:sz w:val="24"/>
                              </w:rPr>
                              <w:t xml:space="preserve"> </w:t>
                            </w:r>
                            <w:r>
                              <w:rPr>
                                <w:rFonts w:ascii="Trebuchet MS"/>
                                <w:color w:val="231F20"/>
                                <w:w w:val="95"/>
                                <w:sz w:val="24"/>
                              </w:rPr>
                              <w:t>the</w:t>
                            </w:r>
                            <w:r>
                              <w:rPr>
                                <w:rFonts w:ascii="Trebuchet MS"/>
                                <w:color w:val="231F20"/>
                                <w:spacing w:val="-19"/>
                                <w:w w:val="95"/>
                                <w:sz w:val="24"/>
                              </w:rPr>
                              <w:t xml:space="preserve"> </w:t>
                            </w:r>
                            <w:r>
                              <w:rPr>
                                <w:rFonts w:ascii="Trebuchet MS"/>
                                <w:color w:val="231F20"/>
                                <w:w w:val="95"/>
                                <w:sz w:val="24"/>
                              </w:rPr>
                              <w:t>Change</w:t>
                            </w:r>
                            <w:r>
                              <w:rPr>
                                <w:rFonts w:ascii="Trebuchet MS"/>
                                <w:color w:val="231F20"/>
                                <w:spacing w:val="-18"/>
                                <w:w w:val="95"/>
                                <w:sz w:val="24"/>
                              </w:rPr>
                              <w:t xml:space="preserve"> </w:t>
                            </w:r>
                            <w:r>
                              <w:rPr>
                                <w:rFonts w:ascii="Trebuchet MS"/>
                                <w:color w:val="231F20"/>
                                <w:w w:val="95"/>
                                <w:sz w:val="24"/>
                              </w:rPr>
                              <w:t>in</w:t>
                            </w:r>
                            <w:r>
                              <w:rPr>
                                <w:rFonts w:ascii="Trebuchet MS"/>
                                <w:color w:val="231F20"/>
                                <w:spacing w:val="-19"/>
                                <w:w w:val="95"/>
                                <w:sz w:val="24"/>
                              </w:rPr>
                              <w:t xml:space="preserve"> </w:t>
                            </w:r>
                            <w:r>
                              <w:rPr>
                                <w:rFonts w:ascii="Trebuchet MS"/>
                                <w:color w:val="231F20"/>
                                <w:w w:val="95"/>
                                <w:sz w:val="24"/>
                              </w:rPr>
                              <w:t>Service</w:t>
                            </w:r>
                            <w:r>
                              <w:rPr>
                                <w:rFonts w:ascii="Trebuchet MS"/>
                                <w:color w:val="231F20"/>
                                <w:spacing w:val="-18"/>
                                <w:w w:val="95"/>
                                <w:sz w:val="24"/>
                              </w:rPr>
                              <w:t xml:space="preserve"> </w:t>
                            </w:r>
                            <w:r>
                              <w:rPr>
                                <w:rFonts w:ascii="Trebuchet MS"/>
                                <w:color w:val="231F20"/>
                                <w:spacing w:val="-4"/>
                                <w:w w:val="95"/>
                                <w:sz w:val="24"/>
                              </w:rPr>
                              <w:t>Form</w:t>
                            </w:r>
                          </w:p>
                        </w:txbxContent>
                      </wps:txbx>
                      <wps:bodyPr rot="0" vert="horz" wrap="square" lIns="0" tIns="0" rIns="0" bIns="0" anchor="t" anchorCtr="0" upright="1">
                        <a:noAutofit/>
                      </wps:bodyPr>
                    </wps:wsp>
                  </a:graphicData>
                </a:graphic>
              </wp:inline>
            </w:drawing>
          </mc:Choice>
          <mc:Fallback>
            <w:pict>
              <v:shape w14:anchorId="705E18FE" id="docshape192" o:spid="_x0000_s1129" type="#_x0000_t202" style="width:576.05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" filled="f" strokecolor="#231f20" strokeweight=".5pt">
                <v:textbox inset="0,0,0,0">
                  <w:txbxContent>
                    <w:p w14:paraId="705E219F" w14:textId="77777777" w:rsidR="009907FA" w:rsidRDefault="009907FA">
                      <w:pPr>
                        <w:spacing w:line="257" w:lineRule="exact"/>
                        <w:ind w:left="23"/>
                        <w:rPr>
                          <w:rFonts w:ascii="Trebuchet MS"/>
                          <w:sz w:val="24"/>
                        </w:rPr>
                      </w:pPr>
                      <w:r>
                        <w:rPr>
                          <w:rFonts w:ascii="Trebuchet MS"/>
                          <w:color w:val="231F20"/>
                          <w:w w:val="95"/>
                          <w:sz w:val="20"/>
                        </w:rPr>
                        <w:t>2.2</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2.3</w:t>
                      </w:r>
                      <w:r>
                        <w:rPr>
                          <w:rFonts w:ascii="Trebuchet MS"/>
                          <w:color w:val="231F20"/>
                          <w:spacing w:val="46"/>
                          <w:sz w:val="20"/>
                        </w:rPr>
                        <w:t xml:space="preserve"> </w:t>
                      </w:r>
                      <w:r>
                        <w:rPr>
                          <w:rFonts w:ascii="Trebuchet MS"/>
                          <w:color w:val="231F20"/>
                          <w:w w:val="95"/>
                          <w:sz w:val="24"/>
                        </w:rPr>
                        <w:t>Complete</w:t>
                      </w:r>
                      <w:r>
                        <w:rPr>
                          <w:rFonts w:ascii="Trebuchet MS"/>
                          <w:color w:val="231F20"/>
                          <w:spacing w:val="-18"/>
                          <w:w w:val="95"/>
                          <w:sz w:val="24"/>
                        </w:rPr>
                        <w:t xml:space="preserve"> </w:t>
                      </w:r>
                      <w:r>
                        <w:rPr>
                          <w:rFonts w:ascii="Trebuchet MS"/>
                          <w:color w:val="231F20"/>
                          <w:w w:val="95"/>
                          <w:sz w:val="24"/>
                        </w:rPr>
                        <w:t>the</w:t>
                      </w:r>
                      <w:r>
                        <w:rPr>
                          <w:rFonts w:ascii="Trebuchet MS"/>
                          <w:color w:val="231F20"/>
                          <w:spacing w:val="-19"/>
                          <w:w w:val="95"/>
                          <w:sz w:val="24"/>
                        </w:rPr>
                        <w:t xml:space="preserve"> </w:t>
                      </w:r>
                      <w:r>
                        <w:rPr>
                          <w:rFonts w:ascii="Trebuchet MS"/>
                          <w:color w:val="231F20"/>
                          <w:w w:val="95"/>
                          <w:sz w:val="24"/>
                        </w:rPr>
                        <w:t>Change</w:t>
                      </w:r>
                      <w:r>
                        <w:rPr>
                          <w:rFonts w:ascii="Trebuchet MS"/>
                          <w:color w:val="231F20"/>
                          <w:spacing w:val="-18"/>
                          <w:w w:val="95"/>
                          <w:sz w:val="24"/>
                        </w:rPr>
                        <w:t xml:space="preserve"> </w:t>
                      </w:r>
                      <w:r>
                        <w:rPr>
                          <w:rFonts w:ascii="Trebuchet MS"/>
                          <w:color w:val="231F20"/>
                          <w:w w:val="95"/>
                          <w:sz w:val="24"/>
                        </w:rPr>
                        <w:t>in</w:t>
                      </w:r>
                      <w:r>
                        <w:rPr>
                          <w:rFonts w:ascii="Trebuchet MS"/>
                          <w:color w:val="231F20"/>
                          <w:spacing w:val="-19"/>
                          <w:w w:val="95"/>
                          <w:sz w:val="24"/>
                        </w:rPr>
                        <w:t xml:space="preserve"> </w:t>
                      </w:r>
                      <w:r>
                        <w:rPr>
                          <w:rFonts w:ascii="Trebuchet MS"/>
                          <w:color w:val="231F20"/>
                          <w:w w:val="95"/>
                          <w:sz w:val="24"/>
                        </w:rPr>
                        <w:t>Service</w:t>
                      </w:r>
                      <w:r>
                        <w:rPr>
                          <w:rFonts w:ascii="Trebuchet MS"/>
                          <w:color w:val="231F20"/>
                          <w:spacing w:val="-18"/>
                          <w:w w:val="95"/>
                          <w:sz w:val="24"/>
                        </w:rPr>
                        <w:t xml:space="preserve"> </w:t>
                      </w:r>
                      <w:r>
                        <w:rPr>
                          <w:rFonts w:ascii="Trebuchet MS"/>
                          <w:color w:val="231F20"/>
                          <w:spacing w:val="-4"/>
                          <w:w w:val="95"/>
                          <w:sz w:val="24"/>
                        </w:rPr>
                        <w:t>Form</w:t>
                      </w:r>
                    </w:p>
                  </w:txbxContent>
                </v:textbox>
                <w10:anchorlock/>
              </v:shape>
            </w:pict>
          </mc:Fallback>
        </mc:AlternateContent>
      </w:r>
    </w:p>
    <w:p w14:paraId="705DEBB4" w14:textId="77777777" w:rsidR="00071548" w:rsidRDefault="00F10041" w:rsidP="00F10041">
      <w:pPr>
        <w:numPr>
          <w:ilvl w:val="0"/>
          <w:numId w:val="17"/>
        </w:numPr>
        <w:tabs>
          <w:tab w:val="left" w:pos="490"/>
          <w:tab w:val="left" w:pos="11639"/>
        </w:tabs>
        <w:spacing w:before="62"/>
        <w:rPr>
          <w:rFonts w:ascii="Century Gothic"/>
          <w:b/>
          <w:sz w:val="28"/>
        </w:rPr>
      </w:pPr>
      <w:r>
        <w:rPr>
          <w:rFonts w:ascii="Century Gothic"/>
          <w:b/>
          <w:color w:val="FFFFFF"/>
          <w:w w:val="90"/>
          <w:sz w:val="28"/>
          <w:shd w:val="clear" w:color="auto" w:fill="282973"/>
        </w:rPr>
        <w:t>Delegated</w:t>
      </w:r>
      <w:r>
        <w:rPr>
          <w:rFonts w:ascii="Century Gothic"/>
          <w:b/>
          <w:color w:val="FFFFFF"/>
          <w:spacing w:val="-15"/>
          <w:w w:val="90"/>
          <w:sz w:val="28"/>
          <w:shd w:val="clear" w:color="auto" w:fill="282973"/>
        </w:rPr>
        <w:t xml:space="preserve"> </w:t>
      </w:r>
      <w:r>
        <w:rPr>
          <w:rFonts w:ascii="Century Gothic"/>
          <w:b/>
          <w:color w:val="FFFFFF"/>
          <w:spacing w:val="-2"/>
          <w:sz w:val="28"/>
          <w:shd w:val="clear" w:color="auto" w:fill="282973"/>
        </w:rPr>
        <w:t>Review</w:t>
      </w:r>
      <w:r>
        <w:rPr>
          <w:rFonts w:ascii="Century Gothic"/>
          <w:b/>
          <w:color w:val="FFFFFF"/>
          <w:sz w:val="28"/>
          <w:shd w:val="clear" w:color="auto" w:fill="282973"/>
        </w:rPr>
        <w:tab/>
      </w:r>
    </w:p>
    <w:p w14:paraId="705DEBB5" w14:textId="75596C7C" w:rsidR="00071548" w:rsidRDefault="00F10041" w:rsidP="00F10041">
      <w:pPr>
        <w:pStyle w:val="ListParagraph"/>
        <w:numPr>
          <w:ilvl w:val="1"/>
          <w:numId w:val="17"/>
        </w:numPr>
        <w:tabs>
          <w:tab w:val="left" w:pos="509"/>
          <w:tab w:val="left" w:pos="10013"/>
          <w:tab w:val="left" w:pos="11096"/>
        </w:tabs>
        <w:spacing w:before="28"/>
        <w:ind w:hanging="333"/>
        <w:rPr>
          <w:rFonts w:ascii="Trebuchet MS"/>
          <w:sz w:val="20"/>
        </w:rPr>
      </w:pPr>
      <w:r>
        <w:rPr>
          <w:rFonts w:ascii="Trebuchet MS"/>
          <w:color w:val="231F20"/>
          <w:w w:val="90"/>
          <w:sz w:val="20"/>
        </w:rPr>
        <w:t>Do</w:t>
      </w:r>
      <w:r>
        <w:rPr>
          <w:rFonts w:ascii="Trebuchet MS"/>
          <w:color w:val="231F20"/>
          <w:sz w:val="20"/>
        </w:rPr>
        <w:t xml:space="preserve"> </w:t>
      </w:r>
      <w:r>
        <w:rPr>
          <w:rFonts w:ascii="Trebuchet MS"/>
          <w:color w:val="231F20"/>
          <w:w w:val="90"/>
          <w:sz w:val="20"/>
        </w:rPr>
        <w:t>you</w:t>
      </w:r>
      <w:r>
        <w:rPr>
          <w:rFonts w:ascii="Trebuchet MS"/>
          <w:color w:val="231F20"/>
          <w:spacing w:val="1"/>
          <w:sz w:val="20"/>
        </w:rPr>
        <w:t xml:space="preserve"> </w:t>
      </w:r>
      <w:r>
        <w:rPr>
          <w:rFonts w:ascii="Trebuchet MS"/>
          <w:color w:val="231F20"/>
          <w:w w:val="90"/>
          <w:sz w:val="20"/>
        </w:rPr>
        <w:t>assert</w:t>
      </w:r>
      <w:r>
        <w:rPr>
          <w:rFonts w:ascii="Trebuchet MS"/>
          <w:color w:val="231F20"/>
          <w:spacing w:val="1"/>
          <w:sz w:val="20"/>
        </w:rPr>
        <w:t xml:space="preserve"> </w:t>
      </w:r>
      <w:r>
        <w:rPr>
          <w:rFonts w:ascii="Trebuchet MS"/>
          <w:color w:val="231F20"/>
          <w:w w:val="90"/>
          <w:sz w:val="20"/>
        </w:rPr>
        <w:t>that</w:t>
      </w:r>
      <w:r>
        <w:rPr>
          <w:rFonts w:ascii="Trebuchet MS"/>
          <w:color w:val="231F20"/>
          <w:spacing w:val="1"/>
          <w:sz w:val="20"/>
        </w:rPr>
        <w:t xml:space="preserve"> </w:t>
      </w:r>
      <w:r>
        <w:rPr>
          <w:rFonts w:ascii="Trebuchet MS"/>
          <w:color w:val="231F20"/>
          <w:w w:val="90"/>
          <w:sz w:val="20"/>
        </w:rPr>
        <w:t>this</w:t>
      </w:r>
      <w:r>
        <w:rPr>
          <w:rFonts w:ascii="Trebuchet MS"/>
          <w:color w:val="231F20"/>
          <w:spacing w:val="1"/>
          <w:sz w:val="20"/>
        </w:rPr>
        <w:t xml:space="preserve"> </w:t>
      </w:r>
      <w:r>
        <w:rPr>
          <w:rFonts w:ascii="Trebuchet MS"/>
          <w:color w:val="231F20"/>
          <w:w w:val="90"/>
          <w:sz w:val="20"/>
        </w:rPr>
        <w:t>Application</w:t>
      </w:r>
      <w:r>
        <w:rPr>
          <w:rFonts w:ascii="Trebuchet MS"/>
          <w:color w:val="231F20"/>
          <w:spacing w:val="1"/>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eligible</w:t>
      </w:r>
      <w:r>
        <w:rPr>
          <w:rFonts w:ascii="Trebuchet MS"/>
          <w:color w:val="231F20"/>
          <w:spacing w:val="1"/>
          <w:sz w:val="20"/>
        </w:rPr>
        <w:t xml:space="preserve"> </w:t>
      </w:r>
      <w:r>
        <w:rPr>
          <w:rFonts w:ascii="Trebuchet MS"/>
          <w:color w:val="231F20"/>
          <w:w w:val="90"/>
          <w:sz w:val="20"/>
        </w:rPr>
        <w:t>for</w:t>
      </w:r>
      <w:r>
        <w:rPr>
          <w:rFonts w:ascii="Trebuchet MS"/>
          <w:color w:val="231F20"/>
          <w:spacing w:val="1"/>
          <w:sz w:val="20"/>
        </w:rPr>
        <w:t xml:space="preserve"> </w:t>
      </w:r>
      <w:r>
        <w:rPr>
          <w:rFonts w:ascii="Trebuchet MS"/>
          <w:color w:val="231F20"/>
          <w:w w:val="90"/>
          <w:sz w:val="20"/>
        </w:rPr>
        <w:t>Delegated</w:t>
      </w:r>
      <w:r>
        <w:rPr>
          <w:rFonts w:ascii="Trebuchet MS"/>
          <w:color w:val="231F20"/>
          <w:spacing w:val="1"/>
          <w:sz w:val="20"/>
        </w:rPr>
        <w:t xml:space="preserve"> </w:t>
      </w:r>
      <w:r>
        <w:rPr>
          <w:rFonts w:ascii="Trebuchet MS"/>
          <w:color w:val="231F20"/>
          <w:spacing w:val="-2"/>
          <w:w w:val="90"/>
          <w:sz w:val="20"/>
        </w:rPr>
        <w:t>Review?</w:t>
      </w:r>
      <w:r w:rsidR="00722589">
        <w:rPr>
          <w:rFonts w:ascii="Trebuchet MS"/>
          <w:color w:val="231F20"/>
          <w:sz w:val="20"/>
        </w:rPr>
        <w:t xml:space="preserve"> </w:t>
      </w:r>
      <w:r>
        <w:rPr>
          <w:rFonts w:ascii="Trebuchet MS"/>
          <w:color w:val="231F20"/>
          <w:spacing w:val="-5"/>
          <w:position w:val="-1"/>
          <w:sz w:val="20"/>
        </w:rPr>
        <w:t>No</w:t>
      </w:r>
    </w:p>
    <w:p w14:paraId="705DEBB6" w14:textId="77777777" w:rsidR="00071548" w:rsidRDefault="00071548">
      <w:pPr>
        <w:pStyle w:val="BodyText"/>
        <w:spacing w:before="10"/>
        <w:rPr>
          <w:rFonts w:ascii="Trebuchet MS"/>
          <w:sz w:val="33"/>
        </w:rPr>
      </w:pPr>
    </w:p>
    <w:p w14:paraId="705DEBB7" w14:textId="77777777" w:rsidR="00071548" w:rsidRDefault="00F10041" w:rsidP="00F10041">
      <w:pPr>
        <w:numPr>
          <w:ilvl w:val="0"/>
          <w:numId w:val="17"/>
        </w:numPr>
        <w:tabs>
          <w:tab w:val="left" w:pos="490"/>
          <w:tab w:val="left" w:pos="11639"/>
        </w:tabs>
        <w:spacing w:before="1"/>
        <w:rPr>
          <w:rFonts w:ascii="Century Gothic"/>
          <w:b/>
          <w:sz w:val="28"/>
        </w:rPr>
      </w:pPr>
      <w:r>
        <w:rPr>
          <w:rFonts w:ascii="Century Gothic"/>
          <w:b/>
          <w:color w:val="FFFFFF"/>
          <w:w w:val="90"/>
          <w:sz w:val="28"/>
          <w:shd w:val="clear" w:color="auto" w:fill="282973"/>
        </w:rPr>
        <w:t>Conservation</w:t>
      </w:r>
      <w:r>
        <w:rPr>
          <w:rFonts w:ascii="Century Gothic"/>
          <w:b/>
          <w:color w:val="FFFFFF"/>
          <w:spacing w:val="22"/>
          <w:sz w:val="28"/>
          <w:shd w:val="clear" w:color="auto" w:fill="282973"/>
        </w:rPr>
        <w:t xml:space="preserve"> </w:t>
      </w:r>
      <w:r>
        <w:rPr>
          <w:rFonts w:ascii="Century Gothic"/>
          <w:b/>
          <w:color w:val="FFFFFF"/>
          <w:spacing w:val="-2"/>
          <w:sz w:val="28"/>
          <w:shd w:val="clear" w:color="auto" w:fill="282973"/>
        </w:rPr>
        <w:t>Project</w:t>
      </w:r>
      <w:r>
        <w:rPr>
          <w:rFonts w:ascii="Century Gothic"/>
          <w:b/>
          <w:color w:val="FFFFFF"/>
          <w:sz w:val="28"/>
          <w:shd w:val="clear" w:color="auto" w:fill="282973"/>
        </w:rPr>
        <w:tab/>
      </w:r>
    </w:p>
    <w:p w14:paraId="705DEBB8" w14:textId="35EF8ADE" w:rsidR="00071548" w:rsidRDefault="00F10041" w:rsidP="00F10041">
      <w:pPr>
        <w:pStyle w:val="ListParagraph"/>
        <w:numPr>
          <w:ilvl w:val="1"/>
          <w:numId w:val="17"/>
        </w:numPr>
        <w:tabs>
          <w:tab w:val="left" w:pos="509"/>
          <w:tab w:val="left" w:pos="10013"/>
          <w:tab w:val="left" w:pos="11096"/>
        </w:tabs>
        <w:spacing w:before="28"/>
        <w:ind w:hanging="333"/>
        <w:rPr>
          <w:rFonts w:ascii="Trebuchet MS"/>
          <w:sz w:val="20"/>
        </w:rPr>
      </w:pPr>
      <w:r>
        <w:rPr>
          <w:rFonts w:ascii="Trebuchet MS"/>
          <w:color w:val="231F20"/>
          <w:w w:val="95"/>
          <w:sz w:val="20"/>
        </w:rPr>
        <w:t>Are</w:t>
      </w:r>
      <w:r>
        <w:rPr>
          <w:rFonts w:ascii="Trebuchet MS"/>
          <w:color w:val="231F20"/>
          <w:spacing w:val="-15"/>
          <w:w w:val="95"/>
          <w:sz w:val="20"/>
        </w:rPr>
        <w:t xml:space="preserve"> </w:t>
      </w:r>
      <w:r>
        <w:rPr>
          <w:rFonts w:ascii="Trebuchet MS"/>
          <w:color w:val="231F20"/>
          <w:w w:val="95"/>
          <w:sz w:val="20"/>
        </w:rPr>
        <w:t>you</w:t>
      </w:r>
      <w:r>
        <w:rPr>
          <w:rFonts w:ascii="Trebuchet MS"/>
          <w:color w:val="231F20"/>
          <w:spacing w:val="-15"/>
          <w:w w:val="95"/>
          <w:sz w:val="20"/>
        </w:rPr>
        <w:t xml:space="preserve"> </w:t>
      </w:r>
      <w:r>
        <w:rPr>
          <w:rFonts w:ascii="Trebuchet MS"/>
          <w:color w:val="231F20"/>
          <w:w w:val="95"/>
          <w:sz w:val="20"/>
        </w:rPr>
        <w:t>submitting</w:t>
      </w:r>
      <w:r>
        <w:rPr>
          <w:rFonts w:ascii="Trebuchet MS"/>
          <w:color w:val="231F20"/>
          <w:spacing w:val="-14"/>
          <w:w w:val="95"/>
          <w:sz w:val="20"/>
        </w:rPr>
        <w:t xml:space="preserve"> </w:t>
      </w:r>
      <w:r>
        <w:rPr>
          <w:rFonts w:ascii="Trebuchet MS"/>
          <w:color w:val="231F20"/>
          <w:w w:val="95"/>
          <w:sz w:val="20"/>
        </w:rPr>
        <w:t>this</w:t>
      </w:r>
      <w:r>
        <w:rPr>
          <w:rFonts w:ascii="Trebuchet MS"/>
          <w:color w:val="231F20"/>
          <w:spacing w:val="-15"/>
          <w:w w:val="95"/>
          <w:sz w:val="20"/>
        </w:rPr>
        <w:t xml:space="preserve"> </w:t>
      </w:r>
      <w:r>
        <w:rPr>
          <w:rFonts w:ascii="Trebuchet MS"/>
          <w:color w:val="231F20"/>
          <w:w w:val="95"/>
          <w:sz w:val="20"/>
        </w:rPr>
        <w:t>Application</w:t>
      </w:r>
      <w:r>
        <w:rPr>
          <w:rFonts w:ascii="Trebuchet MS"/>
          <w:color w:val="231F20"/>
          <w:spacing w:val="-14"/>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Conservation</w:t>
      </w:r>
      <w:r>
        <w:rPr>
          <w:rFonts w:ascii="Trebuchet MS"/>
          <w:color w:val="231F20"/>
          <w:spacing w:val="-14"/>
          <w:w w:val="95"/>
          <w:sz w:val="20"/>
        </w:rPr>
        <w:t xml:space="preserve"> </w:t>
      </w:r>
      <w:r>
        <w:rPr>
          <w:rFonts w:ascii="Trebuchet MS"/>
          <w:color w:val="231F20"/>
          <w:spacing w:val="-2"/>
          <w:w w:val="95"/>
          <w:sz w:val="20"/>
        </w:rPr>
        <w:t>Project?</w:t>
      </w:r>
      <w:r w:rsidR="00225EA4">
        <w:rPr>
          <w:rFonts w:ascii="Trebuchet MS"/>
          <w:color w:val="231F20"/>
          <w:sz w:val="20"/>
        </w:rPr>
        <w:t xml:space="preserve"> </w:t>
      </w:r>
      <w:r>
        <w:rPr>
          <w:rFonts w:ascii="Trebuchet MS"/>
          <w:color w:val="231F20"/>
          <w:spacing w:val="-5"/>
          <w:position w:val="-1"/>
          <w:sz w:val="20"/>
        </w:rPr>
        <w:t>No</w:t>
      </w:r>
    </w:p>
    <w:p w14:paraId="705DEBB9" w14:textId="77777777" w:rsidR="00071548" w:rsidRDefault="00071548">
      <w:pPr>
        <w:pStyle w:val="BodyText"/>
        <w:spacing w:before="10"/>
        <w:rPr>
          <w:rFonts w:ascii="Trebuchet MS"/>
          <w:sz w:val="33"/>
        </w:rPr>
      </w:pPr>
    </w:p>
    <w:p w14:paraId="705DEBBA" w14:textId="77777777" w:rsidR="00071548" w:rsidRDefault="00F10041" w:rsidP="00F10041">
      <w:pPr>
        <w:numPr>
          <w:ilvl w:val="0"/>
          <w:numId w:val="17"/>
        </w:numPr>
        <w:tabs>
          <w:tab w:val="left" w:pos="490"/>
          <w:tab w:val="left" w:pos="11639"/>
        </w:tabs>
        <w:spacing w:before="1"/>
        <w:rPr>
          <w:rFonts w:ascii="Century Gothic"/>
          <w:b/>
          <w:sz w:val="28"/>
        </w:rPr>
      </w:pPr>
      <w:r>
        <w:rPr>
          <w:rFonts w:ascii="Century Gothic"/>
          <w:b/>
          <w:color w:val="FFFFFF"/>
          <w:w w:val="90"/>
          <w:sz w:val="28"/>
          <w:shd w:val="clear" w:color="auto" w:fill="282973"/>
        </w:rPr>
        <w:t>DoN-Required</w:t>
      </w:r>
      <w:r>
        <w:rPr>
          <w:rFonts w:ascii="Century Gothic"/>
          <w:b/>
          <w:color w:val="FFFFFF"/>
          <w:spacing w:val="76"/>
          <w:sz w:val="28"/>
          <w:shd w:val="clear" w:color="auto" w:fill="282973"/>
        </w:rPr>
        <w:t xml:space="preserve"> </w:t>
      </w:r>
      <w:r>
        <w:rPr>
          <w:rFonts w:ascii="Century Gothic"/>
          <w:b/>
          <w:color w:val="FFFFFF"/>
          <w:w w:val="90"/>
          <w:sz w:val="28"/>
          <w:shd w:val="clear" w:color="auto" w:fill="282973"/>
        </w:rPr>
        <w:t>Services</w:t>
      </w:r>
      <w:r>
        <w:rPr>
          <w:rFonts w:ascii="Century Gothic"/>
          <w:b/>
          <w:color w:val="FFFFFF"/>
          <w:spacing w:val="-1"/>
          <w:sz w:val="28"/>
          <w:shd w:val="clear" w:color="auto" w:fill="282973"/>
        </w:rPr>
        <w:t xml:space="preserve"> </w:t>
      </w:r>
      <w:r>
        <w:rPr>
          <w:rFonts w:ascii="Century Gothic"/>
          <w:b/>
          <w:color w:val="FFFFFF"/>
          <w:w w:val="90"/>
          <w:sz w:val="28"/>
          <w:shd w:val="clear" w:color="auto" w:fill="282973"/>
        </w:rPr>
        <w:t>and</w:t>
      </w:r>
      <w:r>
        <w:rPr>
          <w:rFonts w:ascii="Century Gothic"/>
          <w:b/>
          <w:color w:val="FFFFFF"/>
          <w:sz w:val="28"/>
          <w:shd w:val="clear" w:color="auto" w:fill="282973"/>
        </w:rPr>
        <w:t xml:space="preserve"> </w:t>
      </w:r>
      <w:r>
        <w:rPr>
          <w:rFonts w:ascii="Century Gothic"/>
          <w:b/>
          <w:color w:val="FFFFFF"/>
          <w:w w:val="90"/>
          <w:sz w:val="28"/>
          <w:shd w:val="clear" w:color="auto" w:fill="282973"/>
        </w:rPr>
        <w:t>DoN-Required</w:t>
      </w:r>
      <w:r>
        <w:rPr>
          <w:rFonts w:ascii="Century Gothic"/>
          <w:b/>
          <w:color w:val="FFFFFF"/>
          <w:spacing w:val="-1"/>
          <w:sz w:val="28"/>
          <w:shd w:val="clear" w:color="auto" w:fill="282973"/>
        </w:rPr>
        <w:t xml:space="preserve"> </w:t>
      </w:r>
      <w:r>
        <w:rPr>
          <w:rFonts w:ascii="Century Gothic"/>
          <w:b/>
          <w:color w:val="FFFFFF"/>
          <w:spacing w:val="-2"/>
          <w:w w:val="90"/>
          <w:sz w:val="28"/>
          <w:shd w:val="clear" w:color="auto" w:fill="282973"/>
        </w:rPr>
        <w:t>Equipment</w:t>
      </w:r>
      <w:r>
        <w:rPr>
          <w:rFonts w:ascii="Century Gothic"/>
          <w:b/>
          <w:color w:val="FFFFFF"/>
          <w:sz w:val="28"/>
          <w:shd w:val="clear" w:color="auto" w:fill="282973"/>
        </w:rPr>
        <w:tab/>
      </w:r>
    </w:p>
    <w:p w14:paraId="705DEBBB" w14:textId="68671C22" w:rsidR="00071548" w:rsidRDefault="00F10041" w:rsidP="00F10041">
      <w:pPr>
        <w:pStyle w:val="ListParagraph"/>
        <w:numPr>
          <w:ilvl w:val="1"/>
          <w:numId w:val="17"/>
        </w:numPr>
        <w:tabs>
          <w:tab w:val="left" w:pos="509"/>
          <w:tab w:val="left" w:pos="10013"/>
          <w:tab w:val="left" w:pos="11096"/>
        </w:tabs>
        <w:spacing w:before="28"/>
        <w:ind w:hanging="333"/>
        <w:rPr>
          <w:rFonts w:ascii="Trebuchet MS"/>
          <w:sz w:val="20"/>
        </w:rPr>
      </w:pPr>
      <w:r>
        <w:rPr>
          <w:rFonts w:ascii="Trebuchet MS"/>
          <w:color w:val="231F20"/>
          <w:w w:val="90"/>
          <w:sz w:val="20"/>
        </w:rPr>
        <w:t>Is</w:t>
      </w:r>
      <w:r>
        <w:rPr>
          <w:rFonts w:ascii="Trebuchet MS"/>
          <w:color w:val="231F20"/>
          <w:spacing w:val="9"/>
          <w:sz w:val="20"/>
        </w:rPr>
        <w:t xml:space="preserve"> </w:t>
      </w:r>
      <w:r>
        <w:rPr>
          <w:rFonts w:ascii="Trebuchet MS"/>
          <w:color w:val="231F20"/>
          <w:w w:val="90"/>
          <w:sz w:val="20"/>
        </w:rPr>
        <w:t>this</w:t>
      </w:r>
      <w:r>
        <w:rPr>
          <w:rFonts w:ascii="Trebuchet MS"/>
          <w:color w:val="231F20"/>
          <w:spacing w:val="10"/>
          <w:sz w:val="20"/>
        </w:rPr>
        <w:t xml:space="preserve"> </w:t>
      </w:r>
      <w:r>
        <w:rPr>
          <w:rFonts w:ascii="Trebuchet MS"/>
          <w:color w:val="231F20"/>
          <w:w w:val="90"/>
          <w:sz w:val="20"/>
        </w:rPr>
        <w:t>an</w:t>
      </w:r>
      <w:r>
        <w:rPr>
          <w:rFonts w:ascii="Trebuchet MS"/>
          <w:color w:val="231F20"/>
          <w:spacing w:val="10"/>
          <w:sz w:val="20"/>
        </w:rPr>
        <w:t xml:space="preserve"> </w:t>
      </w:r>
      <w:r>
        <w:rPr>
          <w:rFonts w:ascii="Trebuchet MS"/>
          <w:color w:val="231F20"/>
          <w:w w:val="90"/>
          <w:sz w:val="20"/>
        </w:rPr>
        <w:t>application</w:t>
      </w:r>
      <w:r>
        <w:rPr>
          <w:rFonts w:ascii="Trebuchet MS"/>
          <w:color w:val="231F20"/>
          <w:spacing w:val="10"/>
          <w:sz w:val="20"/>
        </w:rPr>
        <w:t xml:space="preserve"> </w:t>
      </w:r>
      <w:r>
        <w:rPr>
          <w:rFonts w:ascii="Trebuchet MS"/>
          <w:color w:val="231F20"/>
          <w:w w:val="90"/>
          <w:sz w:val="20"/>
        </w:rPr>
        <w:t>filed</w:t>
      </w:r>
      <w:r>
        <w:rPr>
          <w:rFonts w:ascii="Trebuchet MS"/>
          <w:color w:val="231F20"/>
          <w:spacing w:val="10"/>
          <w:sz w:val="20"/>
        </w:rPr>
        <w:t xml:space="preserve"> </w:t>
      </w:r>
      <w:r>
        <w:rPr>
          <w:rFonts w:ascii="Trebuchet MS"/>
          <w:color w:val="231F20"/>
          <w:w w:val="90"/>
          <w:sz w:val="20"/>
        </w:rPr>
        <w:t>pursuant</w:t>
      </w:r>
      <w:r>
        <w:rPr>
          <w:rFonts w:ascii="Trebuchet MS"/>
          <w:color w:val="231F20"/>
          <w:spacing w:val="10"/>
          <w:sz w:val="20"/>
        </w:rPr>
        <w:t xml:space="preserve"> </w:t>
      </w:r>
      <w:r>
        <w:rPr>
          <w:rFonts w:ascii="Trebuchet MS"/>
          <w:color w:val="231F20"/>
          <w:w w:val="90"/>
          <w:sz w:val="20"/>
        </w:rPr>
        <w:t>to</w:t>
      </w:r>
      <w:r>
        <w:rPr>
          <w:rFonts w:ascii="Trebuchet MS"/>
          <w:color w:val="231F20"/>
          <w:spacing w:val="9"/>
          <w:sz w:val="20"/>
        </w:rPr>
        <w:t xml:space="preserve"> </w:t>
      </w:r>
      <w:r>
        <w:rPr>
          <w:rFonts w:ascii="Trebuchet MS"/>
          <w:color w:val="231F20"/>
          <w:w w:val="90"/>
          <w:sz w:val="20"/>
        </w:rPr>
        <w:t>105</w:t>
      </w:r>
      <w:r>
        <w:rPr>
          <w:rFonts w:ascii="Trebuchet MS"/>
          <w:color w:val="231F20"/>
          <w:spacing w:val="10"/>
          <w:sz w:val="20"/>
        </w:rPr>
        <w:t xml:space="preserve"> </w:t>
      </w:r>
      <w:r>
        <w:rPr>
          <w:rFonts w:ascii="Trebuchet MS"/>
          <w:color w:val="231F20"/>
          <w:w w:val="90"/>
          <w:sz w:val="20"/>
        </w:rPr>
        <w:t>CMR</w:t>
      </w:r>
      <w:r>
        <w:rPr>
          <w:rFonts w:ascii="Trebuchet MS"/>
          <w:color w:val="231F20"/>
          <w:spacing w:val="10"/>
          <w:sz w:val="20"/>
        </w:rPr>
        <w:t xml:space="preserve"> </w:t>
      </w:r>
      <w:r>
        <w:rPr>
          <w:rFonts w:ascii="Trebuchet MS"/>
          <w:color w:val="231F20"/>
          <w:w w:val="90"/>
          <w:sz w:val="20"/>
        </w:rPr>
        <w:t>100.725:</w:t>
      </w:r>
      <w:r>
        <w:rPr>
          <w:rFonts w:ascii="Trebuchet MS"/>
          <w:color w:val="231F20"/>
          <w:spacing w:val="10"/>
          <w:sz w:val="20"/>
        </w:rPr>
        <w:t xml:space="preserve"> </w:t>
      </w:r>
      <w:r>
        <w:rPr>
          <w:rFonts w:ascii="Trebuchet MS"/>
          <w:color w:val="231F20"/>
          <w:w w:val="90"/>
          <w:sz w:val="20"/>
        </w:rPr>
        <w:t>DoN-Required</w:t>
      </w:r>
      <w:r>
        <w:rPr>
          <w:rFonts w:ascii="Trebuchet MS"/>
          <w:color w:val="231F20"/>
          <w:spacing w:val="10"/>
          <w:sz w:val="20"/>
        </w:rPr>
        <w:t xml:space="preserve"> </w:t>
      </w:r>
      <w:r>
        <w:rPr>
          <w:rFonts w:ascii="Trebuchet MS"/>
          <w:color w:val="231F20"/>
          <w:w w:val="90"/>
          <w:sz w:val="20"/>
        </w:rPr>
        <w:t>Equipment</w:t>
      </w:r>
      <w:r>
        <w:rPr>
          <w:rFonts w:ascii="Trebuchet MS"/>
          <w:color w:val="231F20"/>
          <w:spacing w:val="10"/>
          <w:sz w:val="20"/>
        </w:rPr>
        <w:t xml:space="preserve"> </w:t>
      </w:r>
      <w:r>
        <w:rPr>
          <w:rFonts w:ascii="Trebuchet MS"/>
          <w:color w:val="231F20"/>
          <w:w w:val="90"/>
          <w:sz w:val="20"/>
        </w:rPr>
        <w:t>and</w:t>
      </w:r>
      <w:r>
        <w:rPr>
          <w:rFonts w:ascii="Trebuchet MS"/>
          <w:color w:val="231F20"/>
          <w:spacing w:val="10"/>
          <w:sz w:val="20"/>
        </w:rPr>
        <w:t xml:space="preserve"> </w:t>
      </w:r>
      <w:r>
        <w:rPr>
          <w:rFonts w:ascii="Trebuchet MS"/>
          <w:color w:val="231F20"/>
          <w:w w:val="90"/>
          <w:sz w:val="20"/>
        </w:rPr>
        <w:t>DoN-Required</w:t>
      </w:r>
      <w:r>
        <w:rPr>
          <w:rFonts w:ascii="Trebuchet MS"/>
          <w:color w:val="231F20"/>
          <w:spacing w:val="9"/>
          <w:sz w:val="20"/>
        </w:rPr>
        <w:t xml:space="preserve"> </w:t>
      </w:r>
      <w:r>
        <w:rPr>
          <w:rFonts w:ascii="Trebuchet MS"/>
          <w:color w:val="231F20"/>
          <w:spacing w:val="-2"/>
          <w:w w:val="90"/>
          <w:sz w:val="20"/>
        </w:rPr>
        <w:t>Service?</w:t>
      </w:r>
      <w:r w:rsidR="00060C49">
        <w:rPr>
          <w:rFonts w:ascii="Trebuchet MS"/>
          <w:color w:val="231F20"/>
          <w:sz w:val="20"/>
        </w:rPr>
        <w:t xml:space="preserve"> </w:t>
      </w:r>
      <w:r>
        <w:rPr>
          <w:rFonts w:ascii="Trebuchet MS"/>
          <w:color w:val="231F20"/>
          <w:spacing w:val="-5"/>
          <w:position w:val="-1"/>
          <w:sz w:val="20"/>
        </w:rPr>
        <w:t>No</w:t>
      </w:r>
    </w:p>
    <w:p w14:paraId="705DEBBC" w14:textId="77777777" w:rsidR="00071548" w:rsidRDefault="00071548">
      <w:pPr>
        <w:pStyle w:val="BodyText"/>
        <w:spacing w:before="8"/>
        <w:rPr>
          <w:rFonts w:ascii="Trebuchet MS"/>
          <w:sz w:val="33"/>
        </w:rPr>
      </w:pPr>
    </w:p>
    <w:p w14:paraId="705DEBBD" w14:textId="77777777" w:rsidR="00071548" w:rsidRDefault="00F10041" w:rsidP="00F10041">
      <w:pPr>
        <w:numPr>
          <w:ilvl w:val="0"/>
          <w:numId w:val="17"/>
        </w:numPr>
        <w:tabs>
          <w:tab w:val="left" w:pos="490"/>
          <w:tab w:val="left" w:pos="11639"/>
        </w:tabs>
        <w:rPr>
          <w:rFonts w:ascii="Century Gothic"/>
          <w:b/>
          <w:sz w:val="28"/>
        </w:rPr>
      </w:pPr>
      <w:r>
        <w:rPr>
          <w:rFonts w:ascii="Century Gothic"/>
          <w:b/>
          <w:color w:val="FFFFFF"/>
          <w:sz w:val="28"/>
          <w:shd w:val="clear" w:color="auto" w:fill="282973"/>
        </w:rPr>
        <w:t>Transfer</w:t>
      </w:r>
      <w:r>
        <w:rPr>
          <w:rFonts w:ascii="Century Gothic"/>
          <w:b/>
          <w:color w:val="FFFFFF"/>
          <w:spacing w:val="-20"/>
          <w:sz w:val="28"/>
          <w:shd w:val="clear" w:color="auto" w:fill="282973"/>
        </w:rPr>
        <w:t xml:space="preserve"> </w:t>
      </w:r>
      <w:r>
        <w:rPr>
          <w:rFonts w:ascii="Century Gothic"/>
          <w:b/>
          <w:color w:val="FFFFFF"/>
          <w:sz w:val="28"/>
          <w:shd w:val="clear" w:color="auto" w:fill="282973"/>
        </w:rPr>
        <w:t>of</w:t>
      </w:r>
      <w:r>
        <w:rPr>
          <w:rFonts w:ascii="Century Gothic"/>
          <w:b/>
          <w:color w:val="FFFFFF"/>
          <w:spacing w:val="-19"/>
          <w:sz w:val="28"/>
          <w:shd w:val="clear" w:color="auto" w:fill="282973"/>
        </w:rPr>
        <w:t xml:space="preserve"> </w:t>
      </w:r>
      <w:r>
        <w:rPr>
          <w:rFonts w:ascii="Century Gothic"/>
          <w:b/>
          <w:color w:val="FFFFFF"/>
          <w:spacing w:val="-2"/>
          <w:sz w:val="28"/>
          <w:shd w:val="clear" w:color="auto" w:fill="282973"/>
        </w:rPr>
        <w:t>Ownership</w:t>
      </w:r>
      <w:r>
        <w:rPr>
          <w:rFonts w:ascii="Century Gothic"/>
          <w:b/>
          <w:color w:val="FFFFFF"/>
          <w:sz w:val="28"/>
          <w:shd w:val="clear" w:color="auto" w:fill="282973"/>
        </w:rPr>
        <w:tab/>
      </w:r>
    </w:p>
    <w:p w14:paraId="705DEBBE" w14:textId="498E4BAE" w:rsidR="00071548" w:rsidRDefault="00F10041" w:rsidP="00F10041">
      <w:pPr>
        <w:pStyle w:val="ListParagraph"/>
        <w:numPr>
          <w:ilvl w:val="1"/>
          <w:numId w:val="17"/>
        </w:numPr>
        <w:tabs>
          <w:tab w:val="left" w:pos="509"/>
          <w:tab w:val="left" w:pos="10016"/>
          <w:tab w:val="left" w:pos="11099"/>
        </w:tabs>
        <w:spacing w:before="28"/>
        <w:ind w:hanging="333"/>
        <w:rPr>
          <w:rFonts w:ascii="Trebuchet MS"/>
          <w:sz w:val="20"/>
        </w:rPr>
      </w:pPr>
      <w:r>
        <w:rPr>
          <w:rFonts w:ascii="Trebuchet MS"/>
          <w:color w:val="231F20"/>
          <w:w w:val="90"/>
          <w:sz w:val="20"/>
        </w:rPr>
        <w:t>Is</w:t>
      </w:r>
      <w:r>
        <w:rPr>
          <w:rFonts w:ascii="Trebuchet MS"/>
          <w:color w:val="231F20"/>
          <w:sz w:val="20"/>
        </w:rPr>
        <w:t xml:space="preserve"> </w:t>
      </w:r>
      <w:r>
        <w:rPr>
          <w:rFonts w:ascii="Trebuchet MS"/>
          <w:color w:val="231F20"/>
          <w:w w:val="90"/>
          <w:sz w:val="20"/>
        </w:rPr>
        <w:t>this</w:t>
      </w:r>
      <w:r>
        <w:rPr>
          <w:rFonts w:ascii="Trebuchet MS"/>
          <w:color w:val="231F20"/>
          <w:sz w:val="20"/>
        </w:rPr>
        <w:t xml:space="preserve"> </w:t>
      </w:r>
      <w:r>
        <w:rPr>
          <w:rFonts w:ascii="Trebuchet MS"/>
          <w:color w:val="231F20"/>
          <w:w w:val="90"/>
          <w:sz w:val="20"/>
        </w:rPr>
        <w:t>an</w:t>
      </w:r>
      <w:r>
        <w:rPr>
          <w:rFonts w:ascii="Trebuchet MS"/>
          <w:color w:val="231F20"/>
          <w:spacing w:val="1"/>
          <w:sz w:val="20"/>
        </w:rPr>
        <w:t xml:space="preserve"> </w:t>
      </w:r>
      <w:r>
        <w:rPr>
          <w:rFonts w:ascii="Trebuchet MS"/>
          <w:color w:val="231F20"/>
          <w:w w:val="90"/>
          <w:sz w:val="20"/>
        </w:rPr>
        <w:t>application</w:t>
      </w:r>
      <w:r>
        <w:rPr>
          <w:rFonts w:ascii="Trebuchet MS"/>
          <w:color w:val="231F20"/>
          <w:sz w:val="20"/>
        </w:rPr>
        <w:t xml:space="preserve"> </w:t>
      </w:r>
      <w:r>
        <w:rPr>
          <w:rFonts w:ascii="Trebuchet MS"/>
          <w:color w:val="231F20"/>
          <w:w w:val="90"/>
          <w:sz w:val="20"/>
        </w:rPr>
        <w:t>filed</w:t>
      </w:r>
      <w:r>
        <w:rPr>
          <w:rFonts w:ascii="Trebuchet MS"/>
          <w:color w:val="231F20"/>
          <w:spacing w:val="1"/>
          <w:sz w:val="20"/>
        </w:rPr>
        <w:t xml:space="preserve"> </w:t>
      </w:r>
      <w:r>
        <w:rPr>
          <w:rFonts w:ascii="Trebuchet MS"/>
          <w:color w:val="231F20"/>
          <w:w w:val="90"/>
          <w:sz w:val="20"/>
        </w:rPr>
        <w:t>pursuant</w:t>
      </w:r>
      <w:r>
        <w:rPr>
          <w:rFonts w:ascii="Trebuchet MS"/>
          <w:color w:val="231F20"/>
          <w:sz w:val="20"/>
        </w:rPr>
        <w:t xml:space="preserve"> </w:t>
      </w:r>
      <w:r>
        <w:rPr>
          <w:rFonts w:ascii="Trebuchet MS"/>
          <w:color w:val="231F20"/>
          <w:w w:val="90"/>
          <w:sz w:val="20"/>
        </w:rPr>
        <w:t>to</w:t>
      </w:r>
      <w:r>
        <w:rPr>
          <w:rFonts w:ascii="Trebuchet MS"/>
          <w:color w:val="231F20"/>
          <w:spacing w:val="1"/>
          <w:sz w:val="20"/>
        </w:rPr>
        <w:t xml:space="preserve"> </w:t>
      </w:r>
      <w:r>
        <w:rPr>
          <w:rFonts w:ascii="Trebuchet MS"/>
          <w:color w:val="231F20"/>
          <w:w w:val="90"/>
          <w:sz w:val="20"/>
        </w:rPr>
        <w:t>105</w:t>
      </w:r>
      <w:r>
        <w:rPr>
          <w:rFonts w:ascii="Trebuchet MS"/>
          <w:color w:val="231F20"/>
          <w:sz w:val="20"/>
        </w:rPr>
        <w:t xml:space="preserve"> </w:t>
      </w:r>
      <w:r>
        <w:rPr>
          <w:rFonts w:ascii="Trebuchet MS"/>
          <w:color w:val="231F20"/>
          <w:w w:val="90"/>
          <w:sz w:val="20"/>
        </w:rPr>
        <w:t>CMR</w:t>
      </w:r>
      <w:r>
        <w:rPr>
          <w:rFonts w:ascii="Trebuchet MS"/>
          <w:color w:val="231F20"/>
          <w:spacing w:val="1"/>
          <w:sz w:val="20"/>
        </w:rPr>
        <w:t xml:space="preserve"> </w:t>
      </w:r>
      <w:r>
        <w:rPr>
          <w:rFonts w:ascii="Trebuchet MS"/>
          <w:color w:val="231F20"/>
          <w:spacing w:val="-2"/>
          <w:w w:val="90"/>
          <w:sz w:val="20"/>
        </w:rPr>
        <w:t>100.735?</w:t>
      </w:r>
      <w:r w:rsidR="00631922">
        <w:rPr>
          <w:rFonts w:ascii="Trebuchet MS"/>
          <w:color w:val="231F20"/>
          <w:sz w:val="20"/>
        </w:rPr>
        <w:t xml:space="preserve"> </w:t>
      </w:r>
      <w:r>
        <w:rPr>
          <w:rFonts w:ascii="Trebuchet MS"/>
          <w:color w:val="231F20"/>
          <w:spacing w:val="-5"/>
          <w:position w:val="-1"/>
          <w:sz w:val="20"/>
        </w:rPr>
        <w:t>No</w:t>
      </w:r>
    </w:p>
    <w:p w14:paraId="705DEBBF" w14:textId="77777777" w:rsidR="00071548" w:rsidRDefault="00071548">
      <w:pPr>
        <w:pStyle w:val="BodyText"/>
        <w:rPr>
          <w:rFonts w:ascii="Trebuchet MS"/>
          <w:sz w:val="26"/>
        </w:rPr>
      </w:pPr>
    </w:p>
    <w:p w14:paraId="705DEBC0" w14:textId="77777777" w:rsidR="00071548" w:rsidRDefault="00F10041" w:rsidP="00F10041">
      <w:pPr>
        <w:numPr>
          <w:ilvl w:val="0"/>
          <w:numId w:val="17"/>
        </w:numPr>
        <w:tabs>
          <w:tab w:val="left" w:pos="490"/>
          <w:tab w:val="left" w:pos="11639"/>
        </w:tabs>
        <w:spacing w:before="159"/>
        <w:rPr>
          <w:rFonts w:ascii="Century Gothic"/>
          <w:b/>
          <w:sz w:val="28"/>
        </w:rPr>
      </w:pPr>
      <w:r>
        <w:rPr>
          <w:rFonts w:ascii="Century Gothic"/>
          <w:b/>
          <w:color w:val="FFFFFF"/>
          <w:w w:val="90"/>
          <w:sz w:val="28"/>
          <w:shd w:val="clear" w:color="auto" w:fill="282973"/>
        </w:rPr>
        <w:t>Ambulatory</w:t>
      </w:r>
      <w:r>
        <w:rPr>
          <w:rFonts w:ascii="Century Gothic"/>
          <w:b/>
          <w:color w:val="FFFFFF"/>
          <w:spacing w:val="35"/>
          <w:sz w:val="28"/>
          <w:shd w:val="clear" w:color="auto" w:fill="282973"/>
        </w:rPr>
        <w:t xml:space="preserve"> </w:t>
      </w:r>
      <w:r>
        <w:rPr>
          <w:rFonts w:ascii="Century Gothic"/>
          <w:b/>
          <w:color w:val="FFFFFF"/>
          <w:spacing w:val="-2"/>
          <w:sz w:val="28"/>
          <w:shd w:val="clear" w:color="auto" w:fill="282973"/>
        </w:rPr>
        <w:t>Surgery</w:t>
      </w:r>
      <w:r>
        <w:rPr>
          <w:rFonts w:ascii="Century Gothic"/>
          <w:b/>
          <w:color w:val="FFFFFF"/>
          <w:sz w:val="28"/>
          <w:shd w:val="clear" w:color="auto" w:fill="282973"/>
        </w:rPr>
        <w:tab/>
      </w:r>
    </w:p>
    <w:p w14:paraId="705DEBC1" w14:textId="060DA210" w:rsidR="00071548" w:rsidRDefault="00F10041" w:rsidP="00F10041">
      <w:pPr>
        <w:pStyle w:val="ListParagraph"/>
        <w:numPr>
          <w:ilvl w:val="1"/>
          <w:numId w:val="17"/>
        </w:numPr>
        <w:tabs>
          <w:tab w:val="left" w:pos="509"/>
          <w:tab w:val="left" w:pos="10223"/>
          <w:tab w:val="left" w:pos="10869"/>
        </w:tabs>
        <w:spacing w:before="29"/>
        <w:ind w:hanging="333"/>
        <w:rPr>
          <w:rFonts w:ascii="Trebuchet MS"/>
          <w:sz w:val="20"/>
        </w:rPr>
      </w:pPr>
      <w:r>
        <w:rPr>
          <w:rFonts w:ascii="Trebuchet MS"/>
          <w:color w:val="231F20"/>
          <w:w w:val="90"/>
          <w:sz w:val="20"/>
        </w:rPr>
        <w:t>Is</w:t>
      </w:r>
      <w:r>
        <w:rPr>
          <w:rFonts w:ascii="Trebuchet MS"/>
          <w:color w:val="231F20"/>
          <w:spacing w:val="2"/>
          <w:sz w:val="20"/>
        </w:rPr>
        <w:t xml:space="preserve"> </w:t>
      </w:r>
      <w:r>
        <w:rPr>
          <w:rFonts w:ascii="Trebuchet MS"/>
          <w:color w:val="231F20"/>
          <w:w w:val="90"/>
          <w:sz w:val="20"/>
        </w:rPr>
        <w:t>this</w:t>
      </w:r>
      <w:r>
        <w:rPr>
          <w:rFonts w:ascii="Trebuchet MS"/>
          <w:color w:val="231F20"/>
          <w:spacing w:val="3"/>
          <w:sz w:val="20"/>
        </w:rPr>
        <w:t xml:space="preserve"> </w:t>
      </w:r>
      <w:r>
        <w:rPr>
          <w:rFonts w:ascii="Trebuchet MS"/>
          <w:color w:val="231F20"/>
          <w:w w:val="90"/>
          <w:sz w:val="20"/>
        </w:rPr>
        <w:t>an</w:t>
      </w:r>
      <w:r>
        <w:rPr>
          <w:rFonts w:ascii="Trebuchet MS"/>
          <w:color w:val="231F20"/>
          <w:spacing w:val="2"/>
          <w:sz w:val="20"/>
        </w:rPr>
        <w:t xml:space="preserve"> </w:t>
      </w:r>
      <w:r>
        <w:rPr>
          <w:rFonts w:ascii="Trebuchet MS"/>
          <w:color w:val="231F20"/>
          <w:w w:val="90"/>
          <w:sz w:val="20"/>
        </w:rPr>
        <w:t>application</w:t>
      </w:r>
      <w:r>
        <w:rPr>
          <w:rFonts w:ascii="Trebuchet MS"/>
          <w:color w:val="231F20"/>
          <w:spacing w:val="3"/>
          <w:sz w:val="20"/>
        </w:rPr>
        <w:t xml:space="preserve"> </w:t>
      </w:r>
      <w:r>
        <w:rPr>
          <w:rFonts w:ascii="Trebuchet MS"/>
          <w:color w:val="231F20"/>
          <w:w w:val="90"/>
          <w:sz w:val="20"/>
        </w:rPr>
        <w:t>filed</w:t>
      </w:r>
      <w:r>
        <w:rPr>
          <w:rFonts w:ascii="Trebuchet MS"/>
          <w:color w:val="231F20"/>
          <w:spacing w:val="3"/>
          <w:sz w:val="20"/>
        </w:rPr>
        <w:t xml:space="preserve"> </w:t>
      </w:r>
      <w:r>
        <w:rPr>
          <w:rFonts w:ascii="Trebuchet MS"/>
          <w:color w:val="231F20"/>
          <w:w w:val="90"/>
          <w:sz w:val="20"/>
        </w:rPr>
        <w:t>pursuant</w:t>
      </w:r>
      <w:r>
        <w:rPr>
          <w:rFonts w:ascii="Trebuchet MS"/>
          <w:color w:val="231F20"/>
          <w:spacing w:val="2"/>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105</w:t>
      </w:r>
      <w:r>
        <w:rPr>
          <w:rFonts w:ascii="Trebuchet MS"/>
          <w:color w:val="231F20"/>
          <w:spacing w:val="2"/>
          <w:sz w:val="20"/>
        </w:rPr>
        <w:t xml:space="preserve"> </w:t>
      </w:r>
      <w:r>
        <w:rPr>
          <w:rFonts w:ascii="Trebuchet MS"/>
          <w:color w:val="231F20"/>
          <w:w w:val="90"/>
          <w:sz w:val="20"/>
        </w:rPr>
        <w:t>CMR</w:t>
      </w:r>
      <w:r>
        <w:rPr>
          <w:rFonts w:ascii="Trebuchet MS"/>
          <w:color w:val="231F20"/>
          <w:spacing w:val="3"/>
          <w:sz w:val="20"/>
        </w:rPr>
        <w:t xml:space="preserve"> </w:t>
      </w:r>
      <w:r>
        <w:rPr>
          <w:rFonts w:ascii="Trebuchet MS"/>
          <w:color w:val="231F20"/>
          <w:w w:val="90"/>
          <w:sz w:val="20"/>
        </w:rPr>
        <w:t>100.740(A)</w:t>
      </w:r>
      <w:r>
        <w:rPr>
          <w:rFonts w:ascii="Trebuchet MS"/>
          <w:color w:val="231F20"/>
          <w:spacing w:val="3"/>
          <w:sz w:val="20"/>
        </w:rPr>
        <w:t xml:space="preserve"> </w:t>
      </w:r>
      <w:r>
        <w:rPr>
          <w:rFonts w:ascii="Trebuchet MS"/>
          <w:color w:val="231F20"/>
          <w:w w:val="90"/>
          <w:sz w:val="20"/>
        </w:rPr>
        <w:t>for</w:t>
      </w:r>
      <w:r>
        <w:rPr>
          <w:rFonts w:ascii="Trebuchet MS"/>
          <w:color w:val="231F20"/>
          <w:spacing w:val="2"/>
          <w:sz w:val="20"/>
        </w:rPr>
        <w:t xml:space="preserve"> </w:t>
      </w:r>
      <w:r>
        <w:rPr>
          <w:rFonts w:ascii="Trebuchet MS"/>
          <w:color w:val="231F20"/>
          <w:w w:val="90"/>
          <w:sz w:val="20"/>
        </w:rPr>
        <w:t>Ambulatory</w:t>
      </w:r>
      <w:r>
        <w:rPr>
          <w:rFonts w:ascii="Trebuchet MS"/>
          <w:color w:val="231F20"/>
          <w:spacing w:val="3"/>
          <w:sz w:val="20"/>
        </w:rPr>
        <w:t xml:space="preserve"> </w:t>
      </w:r>
      <w:r>
        <w:rPr>
          <w:rFonts w:ascii="Trebuchet MS"/>
          <w:color w:val="231F20"/>
          <w:spacing w:val="-2"/>
          <w:w w:val="90"/>
          <w:sz w:val="20"/>
        </w:rPr>
        <w:t>Surgery?</w:t>
      </w:r>
      <w:r w:rsidR="00B80E3E">
        <w:rPr>
          <w:rFonts w:ascii="Trebuchet MS"/>
          <w:color w:val="231F20"/>
          <w:sz w:val="20"/>
        </w:rPr>
        <w:t xml:space="preserve"> </w:t>
      </w:r>
      <w:r>
        <w:rPr>
          <w:rFonts w:ascii="Trebuchet MS"/>
          <w:color w:val="231F20"/>
          <w:spacing w:val="-5"/>
          <w:position w:val="-1"/>
          <w:sz w:val="20"/>
        </w:rPr>
        <w:t>Yes</w:t>
      </w:r>
      <w:r>
        <w:rPr>
          <w:rFonts w:ascii="Trebuchet MS"/>
          <w:color w:val="231F20"/>
          <w:position w:val="-1"/>
          <w:sz w:val="20"/>
        </w:rPr>
        <w:tab/>
      </w:r>
    </w:p>
    <w:p w14:paraId="705DEBC2" w14:textId="77777777" w:rsidR="00071548" w:rsidRDefault="00071548">
      <w:pPr>
        <w:pStyle w:val="BodyText"/>
        <w:spacing w:before="3"/>
        <w:rPr>
          <w:rFonts w:ascii="Trebuchet MS"/>
          <w:sz w:val="24"/>
        </w:rPr>
      </w:pPr>
    </w:p>
    <w:p w14:paraId="705DEBC3" w14:textId="11E04E7F" w:rsidR="00071548" w:rsidRDefault="00F10041" w:rsidP="00F10041">
      <w:pPr>
        <w:pStyle w:val="ListParagraph"/>
        <w:numPr>
          <w:ilvl w:val="1"/>
          <w:numId w:val="17"/>
        </w:numPr>
        <w:tabs>
          <w:tab w:val="left" w:pos="509"/>
          <w:tab w:val="left" w:pos="10254"/>
          <w:tab w:val="left" w:pos="10869"/>
        </w:tabs>
        <w:ind w:hanging="333"/>
        <w:rPr>
          <w:rFonts w:ascii="Trebuchet MS"/>
          <w:sz w:val="20"/>
        </w:rPr>
      </w:pPr>
      <w:r>
        <w:rPr>
          <w:rFonts w:ascii="Trebuchet MS"/>
          <w:color w:val="231F20"/>
          <w:w w:val="90"/>
          <w:sz w:val="20"/>
        </w:rPr>
        <w:t>If</w:t>
      </w:r>
      <w:r>
        <w:rPr>
          <w:rFonts w:ascii="Trebuchet MS"/>
          <w:color w:val="231F20"/>
          <w:spacing w:val="-2"/>
          <w:w w:val="90"/>
          <w:sz w:val="20"/>
        </w:rPr>
        <w:t xml:space="preserve"> </w:t>
      </w:r>
      <w:r>
        <w:rPr>
          <w:rFonts w:ascii="Trebuchet MS"/>
          <w:color w:val="231F20"/>
          <w:w w:val="90"/>
          <w:sz w:val="20"/>
        </w:rPr>
        <w:t>yes,</w:t>
      </w:r>
      <w:r>
        <w:rPr>
          <w:rFonts w:ascii="Trebuchet MS"/>
          <w:color w:val="231F20"/>
          <w:spacing w:val="-2"/>
          <w:w w:val="90"/>
          <w:sz w:val="20"/>
        </w:rPr>
        <w:t xml:space="preserve"> </w:t>
      </w:r>
      <w:r>
        <w:rPr>
          <w:rFonts w:ascii="Trebuchet MS"/>
          <w:color w:val="231F20"/>
          <w:w w:val="90"/>
          <w:sz w:val="20"/>
        </w:rPr>
        <w:t>is</w:t>
      </w:r>
      <w:r>
        <w:rPr>
          <w:rFonts w:ascii="Trebuchet MS"/>
          <w:color w:val="231F20"/>
          <w:spacing w:val="-2"/>
          <w:w w:val="90"/>
          <w:sz w:val="20"/>
        </w:rPr>
        <w:t xml:space="preserve"> </w:t>
      </w:r>
      <w:r>
        <w:rPr>
          <w:rFonts w:ascii="Trebuchet MS"/>
          <w:color w:val="231F20"/>
          <w:w w:val="90"/>
          <w:sz w:val="20"/>
        </w:rPr>
        <w:t>Applicant</w:t>
      </w:r>
      <w:r>
        <w:rPr>
          <w:rFonts w:ascii="Trebuchet MS"/>
          <w:color w:val="231F20"/>
          <w:spacing w:val="-2"/>
          <w:w w:val="90"/>
          <w:sz w:val="20"/>
        </w:rPr>
        <w:t xml:space="preserve"> </w:t>
      </w:r>
      <w:r>
        <w:rPr>
          <w:rFonts w:ascii="Trebuchet MS"/>
          <w:color w:val="231F20"/>
          <w:w w:val="90"/>
          <w:sz w:val="20"/>
        </w:rPr>
        <w:t>or</w:t>
      </w:r>
      <w:r>
        <w:rPr>
          <w:rFonts w:ascii="Trebuchet MS"/>
          <w:color w:val="231F20"/>
          <w:spacing w:val="-2"/>
          <w:w w:val="90"/>
          <w:sz w:val="20"/>
        </w:rPr>
        <w:t xml:space="preserve"> </w:t>
      </w:r>
      <w:r>
        <w:rPr>
          <w:rFonts w:ascii="Trebuchet MS"/>
          <w:color w:val="231F20"/>
          <w:w w:val="90"/>
          <w:sz w:val="20"/>
        </w:rPr>
        <w:t>any</w:t>
      </w:r>
      <w:r>
        <w:rPr>
          <w:rFonts w:ascii="Trebuchet MS"/>
          <w:color w:val="231F20"/>
          <w:spacing w:val="-2"/>
          <w:w w:val="90"/>
          <w:sz w:val="20"/>
        </w:rPr>
        <w:t xml:space="preserve"> </w:t>
      </w:r>
      <w:r>
        <w:rPr>
          <w:rFonts w:ascii="Trebuchet MS"/>
          <w:color w:val="231F20"/>
          <w:w w:val="90"/>
          <w:sz w:val="20"/>
        </w:rPr>
        <w:t>affiliate</w:t>
      </w:r>
      <w:r>
        <w:rPr>
          <w:rFonts w:ascii="Trebuchet MS"/>
          <w:color w:val="231F20"/>
          <w:spacing w:val="-2"/>
          <w:w w:val="90"/>
          <w:sz w:val="20"/>
        </w:rPr>
        <w:t xml:space="preserve"> </w:t>
      </w:r>
      <w:r>
        <w:rPr>
          <w:rFonts w:ascii="Trebuchet MS"/>
          <w:color w:val="231F20"/>
          <w:w w:val="90"/>
          <w:sz w:val="20"/>
        </w:rPr>
        <w:t>thereof</w:t>
      </w:r>
      <w:r>
        <w:rPr>
          <w:rFonts w:ascii="Trebuchet MS"/>
          <w:color w:val="231F20"/>
          <w:spacing w:val="-2"/>
          <w:w w:val="90"/>
          <w:sz w:val="20"/>
        </w:rPr>
        <w:t xml:space="preserve"> </w:t>
      </w:r>
      <w:r>
        <w:rPr>
          <w:rFonts w:ascii="Trebuchet MS"/>
          <w:color w:val="231F20"/>
          <w:w w:val="90"/>
          <w:sz w:val="20"/>
        </w:rPr>
        <w:t>a</w:t>
      </w:r>
      <w:r>
        <w:rPr>
          <w:rFonts w:ascii="Trebuchet MS"/>
          <w:color w:val="231F20"/>
          <w:spacing w:val="-2"/>
          <w:w w:val="90"/>
          <w:sz w:val="20"/>
        </w:rPr>
        <w:t xml:space="preserve"> </w:t>
      </w:r>
      <w:r>
        <w:rPr>
          <w:rFonts w:ascii="Trebuchet MS"/>
          <w:color w:val="231F20"/>
          <w:w w:val="90"/>
          <w:sz w:val="20"/>
        </w:rPr>
        <w:t>HPC-certified</w:t>
      </w:r>
      <w:r>
        <w:rPr>
          <w:rFonts w:ascii="Trebuchet MS"/>
          <w:color w:val="231F20"/>
          <w:spacing w:val="-2"/>
          <w:w w:val="90"/>
          <w:sz w:val="20"/>
        </w:rPr>
        <w:t xml:space="preserve"> </w:t>
      </w:r>
      <w:r>
        <w:rPr>
          <w:rFonts w:ascii="Trebuchet MS"/>
          <w:color w:val="231F20"/>
          <w:w w:val="90"/>
          <w:sz w:val="20"/>
        </w:rPr>
        <w:t>ACO</w:t>
      </w:r>
      <w:r>
        <w:rPr>
          <w:rFonts w:ascii="Trebuchet MS"/>
          <w:color w:val="231F20"/>
          <w:spacing w:val="44"/>
          <w:sz w:val="20"/>
        </w:rPr>
        <w:t xml:space="preserve"> </w:t>
      </w:r>
      <w:r>
        <w:rPr>
          <w:rFonts w:ascii="Trebuchet MS"/>
          <w:color w:val="231F20"/>
          <w:w w:val="90"/>
          <w:sz w:val="20"/>
        </w:rPr>
        <w:t>OR</w:t>
      </w:r>
      <w:r>
        <w:rPr>
          <w:rFonts w:ascii="Trebuchet MS"/>
          <w:color w:val="231F20"/>
          <w:spacing w:val="-2"/>
          <w:w w:val="90"/>
          <w:sz w:val="20"/>
        </w:rPr>
        <w:t xml:space="preserve"> </w:t>
      </w:r>
      <w:r>
        <w:rPr>
          <w:rFonts w:ascii="Trebuchet MS"/>
          <w:color w:val="231F20"/>
          <w:w w:val="90"/>
          <w:sz w:val="20"/>
        </w:rPr>
        <w:t>in</w:t>
      </w:r>
      <w:r>
        <w:rPr>
          <w:rFonts w:ascii="Trebuchet MS"/>
          <w:color w:val="231F20"/>
          <w:spacing w:val="-2"/>
          <w:w w:val="90"/>
          <w:sz w:val="20"/>
        </w:rPr>
        <w:t xml:space="preserve"> </w:t>
      </w:r>
      <w:r>
        <w:rPr>
          <w:rFonts w:ascii="Trebuchet MS"/>
          <w:color w:val="231F20"/>
          <w:w w:val="90"/>
          <w:sz w:val="20"/>
        </w:rPr>
        <w:t>the</w:t>
      </w:r>
      <w:r>
        <w:rPr>
          <w:rFonts w:ascii="Trebuchet MS"/>
          <w:color w:val="231F20"/>
          <w:spacing w:val="-2"/>
          <w:w w:val="90"/>
          <w:sz w:val="20"/>
        </w:rPr>
        <w:t xml:space="preserve"> </w:t>
      </w:r>
      <w:r>
        <w:rPr>
          <w:rFonts w:ascii="Trebuchet MS"/>
          <w:color w:val="231F20"/>
          <w:w w:val="90"/>
          <w:sz w:val="20"/>
        </w:rPr>
        <w:t>process</w:t>
      </w:r>
      <w:r>
        <w:rPr>
          <w:rFonts w:ascii="Trebuchet MS"/>
          <w:color w:val="231F20"/>
          <w:spacing w:val="-2"/>
          <w:w w:val="90"/>
          <w:sz w:val="20"/>
        </w:rPr>
        <w:t xml:space="preserve"> </w:t>
      </w:r>
      <w:r>
        <w:rPr>
          <w:rFonts w:ascii="Trebuchet MS"/>
          <w:color w:val="231F20"/>
          <w:w w:val="90"/>
          <w:sz w:val="20"/>
        </w:rPr>
        <w:t>of</w:t>
      </w:r>
      <w:r>
        <w:rPr>
          <w:rFonts w:ascii="Trebuchet MS"/>
          <w:color w:val="231F20"/>
          <w:spacing w:val="-2"/>
          <w:w w:val="90"/>
          <w:sz w:val="20"/>
        </w:rPr>
        <w:t xml:space="preserve"> </w:t>
      </w:r>
      <w:r>
        <w:rPr>
          <w:rFonts w:ascii="Trebuchet MS"/>
          <w:color w:val="231F20"/>
          <w:w w:val="90"/>
          <w:sz w:val="20"/>
        </w:rPr>
        <w:t>becoming</w:t>
      </w:r>
      <w:r>
        <w:rPr>
          <w:rFonts w:ascii="Trebuchet MS"/>
          <w:color w:val="231F20"/>
          <w:spacing w:val="-1"/>
          <w:w w:val="90"/>
          <w:sz w:val="20"/>
        </w:rPr>
        <w:t xml:space="preserve"> </w:t>
      </w:r>
      <w:r>
        <w:rPr>
          <w:rFonts w:ascii="Trebuchet MS"/>
          <w:color w:val="231F20"/>
          <w:w w:val="90"/>
          <w:sz w:val="20"/>
        </w:rPr>
        <w:t>a</w:t>
      </w:r>
      <w:r>
        <w:rPr>
          <w:rFonts w:ascii="Trebuchet MS"/>
          <w:color w:val="231F20"/>
          <w:spacing w:val="-2"/>
          <w:w w:val="90"/>
          <w:sz w:val="20"/>
        </w:rPr>
        <w:t xml:space="preserve"> </w:t>
      </w:r>
      <w:r>
        <w:rPr>
          <w:rFonts w:ascii="Trebuchet MS"/>
          <w:color w:val="231F20"/>
          <w:w w:val="90"/>
          <w:sz w:val="20"/>
        </w:rPr>
        <w:t>Certified</w:t>
      </w:r>
      <w:r>
        <w:rPr>
          <w:rFonts w:ascii="Trebuchet MS"/>
          <w:color w:val="231F20"/>
          <w:spacing w:val="-2"/>
          <w:w w:val="90"/>
          <w:sz w:val="20"/>
        </w:rPr>
        <w:t xml:space="preserve"> </w:t>
      </w:r>
      <w:r>
        <w:rPr>
          <w:rFonts w:ascii="Trebuchet MS"/>
          <w:color w:val="231F20"/>
          <w:spacing w:val="-4"/>
          <w:w w:val="90"/>
          <w:sz w:val="20"/>
        </w:rPr>
        <w:t>ACO?</w:t>
      </w:r>
      <w:r w:rsidR="00B80E3E">
        <w:rPr>
          <w:rFonts w:ascii="Trebuchet MS"/>
          <w:color w:val="231F20"/>
          <w:sz w:val="20"/>
        </w:rPr>
        <w:t xml:space="preserve"> </w:t>
      </w:r>
      <w:r>
        <w:rPr>
          <w:rFonts w:ascii="Trebuchet MS"/>
          <w:color w:val="231F20"/>
          <w:spacing w:val="-5"/>
          <w:position w:val="-1"/>
          <w:sz w:val="20"/>
        </w:rPr>
        <w:t>Yes</w:t>
      </w:r>
      <w:r>
        <w:rPr>
          <w:rFonts w:ascii="Trebuchet MS"/>
          <w:color w:val="231F20"/>
          <w:position w:val="-1"/>
          <w:sz w:val="20"/>
        </w:rPr>
        <w:tab/>
      </w:r>
      <w:r>
        <w:rPr>
          <w:rFonts w:ascii="Times New Roman"/>
          <w:color w:val="231F20"/>
          <w:spacing w:val="-26"/>
          <w:position w:val="-1"/>
          <w:sz w:val="20"/>
        </w:rPr>
        <w:t xml:space="preserve"> </w:t>
      </w:r>
    </w:p>
    <w:p w14:paraId="705DEBC4" w14:textId="77777777" w:rsidR="00071548" w:rsidRDefault="00071548">
      <w:pPr>
        <w:pStyle w:val="BodyText"/>
        <w:spacing w:before="4"/>
        <w:rPr>
          <w:rFonts w:ascii="Trebuchet MS"/>
          <w:sz w:val="37"/>
        </w:rPr>
      </w:pPr>
    </w:p>
    <w:p w14:paraId="705DEBC5" w14:textId="320EFEA8" w:rsidR="00071548" w:rsidRDefault="00751267">
      <w:pPr>
        <w:ind w:left="176"/>
        <w:rPr>
          <w:rFonts w:ascii="Trebuchet MS"/>
          <w:sz w:val="20"/>
        </w:rPr>
      </w:pPr>
      <w:r>
        <w:rPr>
          <w:noProof/>
        </w:rPr>
        <mc:AlternateContent>
          <mc:Choice Requires="wpg">
            <w:drawing>
              <wp:anchor distT="0" distB="0" distL="114300" distR="114300" simplePos="0" relativeHeight="251390976" behindDoc="0" locked="0" layoutInCell="1" allowOverlap="1" wp14:anchorId="705E1911" wp14:editId="648C9565">
                <wp:simplePos x="0" y="0"/>
                <wp:positionH relativeFrom="page">
                  <wp:posOffset>6116955</wp:posOffset>
                </wp:positionH>
                <wp:positionV relativeFrom="paragraph">
                  <wp:posOffset>-54610</wp:posOffset>
                </wp:positionV>
                <wp:extent cx="1391285" cy="252095"/>
                <wp:effectExtent l="0" t="0" r="0" b="0"/>
                <wp:wrapNone/>
                <wp:docPr id="769" name="docshapegroup235" descr="12/30/2021" title="7.1.a If yes, Please provide the date of approval and attach the approval let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285" cy="252095"/>
                          <a:chOff x="9633" y="-86"/>
                          <a:chExt cx="2191" cy="397"/>
                        </a:xfrm>
                      </wpg:grpSpPr>
                      <wps:wsp>
                        <wps:cNvPr id="770" name="docshape236"/>
                        <wps:cNvSpPr>
                          <a:spLocks/>
                        </wps:cNvSpPr>
                        <wps:spPr bwMode="auto">
                          <a:xfrm>
                            <a:off x="9633" y="-86"/>
                            <a:ext cx="2191" cy="397"/>
                          </a:xfrm>
                          <a:custGeom>
                            <a:avLst/>
                            <a:gdLst>
                              <a:gd name="T0" fmla="+- 0 11823 9633"/>
                              <a:gd name="T1" fmla="*/ T0 w 2191"/>
                              <a:gd name="T2" fmla="+- 0 -86 -86"/>
                              <a:gd name="T3" fmla="*/ -86 h 397"/>
                              <a:gd name="T4" fmla="+- 0 11813 9633"/>
                              <a:gd name="T5" fmla="*/ T4 w 2191"/>
                              <a:gd name="T6" fmla="+- 0 -86 -86"/>
                              <a:gd name="T7" fmla="*/ -86 h 397"/>
                              <a:gd name="T8" fmla="+- 0 11813 9633"/>
                              <a:gd name="T9" fmla="*/ T8 w 2191"/>
                              <a:gd name="T10" fmla="+- 0 -76 -86"/>
                              <a:gd name="T11" fmla="*/ -76 h 397"/>
                              <a:gd name="T12" fmla="+- 0 11813 9633"/>
                              <a:gd name="T13" fmla="*/ T12 w 2191"/>
                              <a:gd name="T14" fmla="+- 0 301 -86"/>
                              <a:gd name="T15" fmla="*/ 301 h 397"/>
                              <a:gd name="T16" fmla="+- 0 9643 9633"/>
                              <a:gd name="T17" fmla="*/ T16 w 2191"/>
                              <a:gd name="T18" fmla="+- 0 301 -86"/>
                              <a:gd name="T19" fmla="*/ 301 h 397"/>
                              <a:gd name="T20" fmla="+- 0 9643 9633"/>
                              <a:gd name="T21" fmla="*/ T20 w 2191"/>
                              <a:gd name="T22" fmla="+- 0 -76 -86"/>
                              <a:gd name="T23" fmla="*/ -76 h 397"/>
                              <a:gd name="T24" fmla="+- 0 11813 9633"/>
                              <a:gd name="T25" fmla="*/ T24 w 2191"/>
                              <a:gd name="T26" fmla="+- 0 -76 -86"/>
                              <a:gd name="T27" fmla="*/ -76 h 397"/>
                              <a:gd name="T28" fmla="+- 0 11813 9633"/>
                              <a:gd name="T29" fmla="*/ T28 w 2191"/>
                              <a:gd name="T30" fmla="+- 0 -86 -86"/>
                              <a:gd name="T31" fmla="*/ -86 h 397"/>
                              <a:gd name="T32" fmla="+- 0 9633 9633"/>
                              <a:gd name="T33" fmla="*/ T32 w 2191"/>
                              <a:gd name="T34" fmla="+- 0 -86 -86"/>
                              <a:gd name="T35" fmla="*/ -86 h 397"/>
                              <a:gd name="T36" fmla="+- 0 9633 9633"/>
                              <a:gd name="T37" fmla="*/ T36 w 2191"/>
                              <a:gd name="T38" fmla="+- 0 311 -86"/>
                              <a:gd name="T39" fmla="*/ 311 h 397"/>
                              <a:gd name="T40" fmla="+- 0 11823 9633"/>
                              <a:gd name="T41" fmla="*/ T40 w 2191"/>
                              <a:gd name="T42" fmla="+- 0 311 -86"/>
                              <a:gd name="T43" fmla="*/ 311 h 397"/>
                              <a:gd name="T44" fmla="+- 0 11823 9633"/>
                              <a:gd name="T45" fmla="*/ T44 w 2191"/>
                              <a:gd name="T46" fmla="+- 0 -86 -86"/>
                              <a:gd name="T47" fmla="*/ -8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91" h="397">
                                <a:moveTo>
                                  <a:pt x="2190" y="0"/>
                                </a:moveTo>
                                <a:lnTo>
                                  <a:pt x="2180" y="0"/>
                                </a:lnTo>
                                <a:lnTo>
                                  <a:pt x="2180" y="10"/>
                                </a:lnTo>
                                <a:lnTo>
                                  <a:pt x="2180" y="387"/>
                                </a:lnTo>
                                <a:lnTo>
                                  <a:pt x="10" y="387"/>
                                </a:lnTo>
                                <a:lnTo>
                                  <a:pt x="10" y="10"/>
                                </a:lnTo>
                                <a:lnTo>
                                  <a:pt x="2180" y="10"/>
                                </a:lnTo>
                                <a:lnTo>
                                  <a:pt x="2180" y="0"/>
                                </a:lnTo>
                                <a:lnTo>
                                  <a:pt x="0" y="0"/>
                                </a:lnTo>
                                <a:lnTo>
                                  <a:pt x="0" y="397"/>
                                </a:lnTo>
                                <a:lnTo>
                                  <a:pt x="2190" y="397"/>
                                </a:lnTo>
                                <a:lnTo>
                                  <a:pt x="219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docshape237"/>
                        <wps:cNvSpPr>
                          <a:spLocks/>
                        </wps:cNvSpPr>
                        <wps:spPr bwMode="auto">
                          <a:xfrm>
                            <a:off x="9643" y="-76"/>
                            <a:ext cx="2171" cy="377"/>
                          </a:xfrm>
                          <a:custGeom>
                            <a:avLst/>
                            <a:gdLst>
                              <a:gd name="T0" fmla="+- 0 11813 9643"/>
                              <a:gd name="T1" fmla="*/ T0 w 2171"/>
                              <a:gd name="T2" fmla="+- 0 -76 -76"/>
                              <a:gd name="T3" fmla="*/ -76 h 377"/>
                              <a:gd name="T4" fmla="+- 0 9643 9643"/>
                              <a:gd name="T5" fmla="*/ T4 w 2171"/>
                              <a:gd name="T6" fmla="+- 0 -76 -76"/>
                              <a:gd name="T7" fmla="*/ -76 h 377"/>
                              <a:gd name="T8" fmla="+- 0 9643 9643"/>
                              <a:gd name="T9" fmla="*/ T8 w 2171"/>
                              <a:gd name="T10" fmla="+- 0 301 -76"/>
                              <a:gd name="T11" fmla="*/ 301 h 377"/>
                              <a:gd name="T12" fmla="+- 0 9653 9643"/>
                              <a:gd name="T13" fmla="*/ T12 w 2171"/>
                              <a:gd name="T14" fmla="+- 0 291 -76"/>
                              <a:gd name="T15" fmla="*/ 291 h 377"/>
                              <a:gd name="T16" fmla="+- 0 9653 9643"/>
                              <a:gd name="T17" fmla="*/ T16 w 2171"/>
                              <a:gd name="T18" fmla="+- 0 -66 -76"/>
                              <a:gd name="T19" fmla="*/ -66 h 377"/>
                              <a:gd name="T20" fmla="+- 0 11803 9643"/>
                              <a:gd name="T21" fmla="*/ T20 w 2171"/>
                              <a:gd name="T22" fmla="+- 0 -66 -76"/>
                              <a:gd name="T23" fmla="*/ -66 h 377"/>
                              <a:gd name="T24" fmla="+- 0 11813 9643"/>
                              <a:gd name="T25" fmla="*/ T24 w 2171"/>
                              <a:gd name="T26" fmla="+- 0 -76 -76"/>
                              <a:gd name="T27" fmla="*/ -76 h 377"/>
                            </a:gdLst>
                            <a:ahLst/>
                            <a:cxnLst>
                              <a:cxn ang="0">
                                <a:pos x="T1" y="T3"/>
                              </a:cxn>
                              <a:cxn ang="0">
                                <a:pos x="T5" y="T7"/>
                              </a:cxn>
                              <a:cxn ang="0">
                                <a:pos x="T9" y="T11"/>
                              </a:cxn>
                              <a:cxn ang="0">
                                <a:pos x="T13" y="T15"/>
                              </a:cxn>
                              <a:cxn ang="0">
                                <a:pos x="T17" y="T19"/>
                              </a:cxn>
                              <a:cxn ang="0">
                                <a:pos x="T21" y="T23"/>
                              </a:cxn>
                              <a:cxn ang="0">
                                <a:pos x="T25" y="T27"/>
                              </a:cxn>
                            </a:cxnLst>
                            <a:rect l="0" t="0" r="r" b="b"/>
                            <a:pathLst>
                              <a:path w="2171" h="377">
                                <a:moveTo>
                                  <a:pt x="2170" y="0"/>
                                </a:moveTo>
                                <a:lnTo>
                                  <a:pt x="0" y="0"/>
                                </a:lnTo>
                                <a:lnTo>
                                  <a:pt x="0" y="377"/>
                                </a:lnTo>
                                <a:lnTo>
                                  <a:pt x="10" y="367"/>
                                </a:lnTo>
                                <a:lnTo>
                                  <a:pt x="10" y="10"/>
                                </a:lnTo>
                                <a:lnTo>
                                  <a:pt x="2160" y="10"/>
                                </a:lnTo>
                                <a:lnTo>
                                  <a:pt x="217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docshape238"/>
                        <wps:cNvSpPr>
                          <a:spLocks/>
                        </wps:cNvSpPr>
                        <wps:spPr bwMode="auto">
                          <a:xfrm>
                            <a:off x="9643" y="-76"/>
                            <a:ext cx="2171" cy="377"/>
                          </a:xfrm>
                          <a:custGeom>
                            <a:avLst/>
                            <a:gdLst>
                              <a:gd name="T0" fmla="+- 0 11813 9643"/>
                              <a:gd name="T1" fmla="*/ T0 w 2171"/>
                              <a:gd name="T2" fmla="+- 0 -76 -76"/>
                              <a:gd name="T3" fmla="*/ -76 h 377"/>
                              <a:gd name="T4" fmla="+- 0 11803 9643"/>
                              <a:gd name="T5" fmla="*/ T4 w 2171"/>
                              <a:gd name="T6" fmla="+- 0 -66 -76"/>
                              <a:gd name="T7" fmla="*/ -66 h 377"/>
                              <a:gd name="T8" fmla="+- 0 11803 9643"/>
                              <a:gd name="T9" fmla="*/ T8 w 2171"/>
                              <a:gd name="T10" fmla="+- 0 291 -76"/>
                              <a:gd name="T11" fmla="*/ 291 h 377"/>
                              <a:gd name="T12" fmla="+- 0 9653 9643"/>
                              <a:gd name="T13" fmla="*/ T12 w 2171"/>
                              <a:gd name="T14" fmla="+- 0 291 -76"/>
                              <a:gd name="T15" fmla="*/ 291 h 377"/>
                              <a:gd name="T16" fmla="+- 0 9643 9643"/>
                              <a:gd name="T17" fmla="*/ T16 w 2171"/>
                              <a:gd name="T18" fmla="+- 0 301 -76"/>
                              <a:gd name="T19" fmla="*/ 301 h 377"/>
                              <a:gd name="T20" fmla="+- 0 11813 9643"/>
                              <a:gd name="T21" fmla="*/ T20 w 2171"/>
                              <a:gd name="T22" fmla="+- 0 301 -76"/>
                              <a:gd name="T23" fmla="*/ 301 h 377"/>
                              <a:gd name="T24" fmla="+- 0 11813 9643"/>
                              <a:gd name="T25" fmla="*/ T24 w 2171"/>
                              <a:gd name="T26" fmla="+- 0 -76 -76"/>
                              <a:gd name="T27" fmla="*/ -76 h 377"/>
                            </a:gdLst>
                            <a:ahLst/>
                            <a:cxnLst>
                              <a:cxn ang="0">
                                <a:pos x="T1" y="T3"/>
                              </a:cxn>
                              <a:cxn ang="0">
                                <a:pos x="T5" y="T7"/>
                              </a:cxn>
                              <a:cxn ang="0">
                                <a:pos x="T9" y="T11"/>
                              </a:cxn>
                              <a:cxn ang="0">
                                <a:pos x="T13" y="T15"/>
                              </a:cxn>
                              <a:cxn ang="0">
                                <a:pos x="T17" y="T19"/>
                              </a:cxn>
                              <a:cxn ang="0">
                                <a:pos x="T21" y="T23"/>
                              </a:cxn>
                              <a:cxn ang="0">
                                <a:pos x="T25" y="T27"/>
                              </a:cxn>
                            </a:cxnLst>
                            <a:rect l="0" t="0" r="r" b="b"/>
                            <a:pathLst>
                              <a:path w="2171" h="377">
                                <a:moveTo>
                                  <a:pt x="2170" y="0"/>
                                </a:moveTo>
                                <a:lnTo>
                                  <a:pt x="2160" y="10"/>
                                </a:lnTo>
                                <a:lnTo>
                                  <a:pt x="2160" y="367"/>
                                </a:lnTo>
                                <a:lnTo>
                                  <a:pt x="10" y="367"/>
                                </a:lnTo>
                                <a:lnTo>
                                  <a:pt x="0" y="377"/>
                                </a:lnTo>
                                <a:lnTo>
                                  <a:pt x="2170" y="377"/>
                                </a:lnTo>
                                <a:lnTo>
                                  <a:pt x="217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docshape239"/>
                        <wps:cNvSpPr txBox="1">
                          <a:spLocks noChangeArrowheads="1"/>
                        </wps:cNvSpPr>
                        <wps:spPr bwMode="auto">
                          <a:xfrm>
                            <a:off x="9633" y="-86"/>
                            <a:ext cx="2191"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0" w14:textId="77777777" w:rsidR="009907FA" w:rsidRDefault="009907FA">
                              <w:pPr>
                                <w:spacing w:before="85"/>
                                <w:ind w:left="39"/>
                                <w:rPr>
                                  <w:rFonts w:ascii="Trebuchet MS"/>
                                  <w:sz w:val="20"/>
                                </w:rPr>
                              </w:pPr>
                              <w:r>
                                <w:rPr>
                                  <w:rFonts w:ascii="Trebuchet MS"/>
                                  <w:color w:val="231F20"/>
                                  <w:spacing w:val="-2"/>
                                  <w:sz w:val="20"/>
                                </w:rPr>
                                <w:t>12/30/2021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11" id="docshapegroup235" o:spid="_x0000_s1130" alt="Title: 7.1.a If yes, Please provide the date of approval and attach the approval letter: - Description: 12/30/2021" style="position:absolute;left:0;text-align:left;margin-left:481.65pt;margin-top:-4.3pt;width:109.55pt;height:19.85pt;z-index:251390976;mso-position-horizontal-relative:page;mso-position-vertical-relative:text" coordorigin="9633,-86" coordsize="219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">
                <v:shape id="docshape236" o:spid="_x0000_s1131" style="position:absolute;left:9633;top:-86;width:2191;height:397;visibility:visible;mso-wrap-style:square;v-text-anchor:top" coordsize="219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" path="m2190,r-10,l2180,10r,377l10,387,10,10r2170,l2180,,,,,397r2190,l2190,xe" fillcolor="#231f20" stroked="f">
                  <v:path arrowok="t" o:connecttype="custom" o:connectlocs="2190,-86;2180,-86;2180,-76;2180,301;10,301;10,-76;2180,-76;2180,-86;0,-86;0,311;2190,311;2190,-86" o:connectangles="0,0,0,0,0,0,0,0,0,0,0,0"/>
                </v:shape>
                <v:shape id="docshape237" o:spid="_x0000_s1132" style="position:absolute;left:9643;top:-76;width:2171;height:377;visibility:visible;mso-wrap-style:square;v-text-anchor:top" coordsize="217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" path="m2170,l,,,377,10,367,10,10r2150,l2170,xe" fillcolor="#818386" stroked="f">
                  <v:path arrowok="t" o:connecttype="custom" o:connectlocs="2170,-76;0,-76;0,301;10,291;10,-66;2160,-66;2170,-76" o:connectangles="0,0,0,0,0,0,0"/>
                </v:shape>
                <v:shape id="docshape238" o:spid="_x0000_s1133" style="position:absolute;left:9643;top:-76;width:2171;height:377;visibility:visible;mso-wrap-style:square;v-text-anchor:top" coordsize="217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" path="m2170,r-10,10l2160,367,10,367,,377r2170,l2170,xe" fillcolor="#d4d0c8" stroked="f">
                  <v:path arrowok="t" o:connecttype="custom" o:connectlocs="2170,-76;2160,-66;2160,291;10,291;0,301;2170,301;2170,-76" o:connectangles="0,0,0,0,0,0,0"/>
                </v:shape>
                <v:shape id="docshape239" o:spid="_x0000_s1134" type="#_x0000_t202" style="position:absolute;left:9633;top:-86;width:219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705E21A0" w14:textId="77777777" w:rsidR="009907FA" w:rsidRDefault="009907FA">
                        <w:pPr>
                          <w:spacing w:before="85"/>
                          <w:ind w:left="39"/>
                          <w:rPr>
                            <w:rFonts w:ascii="Trebuchet MS"/>
                            <w:sz w:val="20"/>
                          </w:rPr>
                        </w:pPr>
                        <w:r>
                          <w:rPr>
                            <w:rFonts w:ascii="Trebuchet MS"/>
                            <w:color w:val="231F20"/>
                            <w:spacing w:val="-2"/>
                            <w:sz w:val="20"/>
                          </w:rPr>
                          <w:t>12/30/2021</w:t>
                        </w:r>
                      </w:p>
                    </w:txbxContent>
                  </v:textbox>
                </v:shape>
                <w10:wrap anchorx="page"/>
              </v:group>
            </w:pict>
          </mc:Fallback>
        </mc:AlternateContent>
      </w:r>
      <w:r w:rsidR="00F10041">
        <w:rPr>
          <w:rFonts w:ascii="Trebuchet MS"/>
          <w:color w:val="231F20"/>
          <w:w w:val="90"/>
          <w:sz w:val="20"/>
        </w:rPr>
        <w:t>7.2.a</w:t>
      </w:r>
      <w:r w:rsidR="00F10041">
        <w:rPr>
          <w:rFonts w:ascii="Trebuchet MS"/>
          <w:color w:val="231F20"/>
          <w:spacing w:val="41"/>
          <w:sz w:val="20"/>
        </w:rPr>
        <w:t xml:space="preserve"> </w:t>
      </w:r>
      <w:r w:rsidR="00F10041">
        <w:rPr>
          <w:rFonts w:ascii="Trebuchet MS"/>
          <w:color w:val="231F20"/>
          <w:w w:val="90"/>
          <w:sz w:val="20"/>
        </w:rPr>
        <w:t>If</w:t>
      </w:r>
      <w:r w:rsidR="00F10041">
        <w:rPr>
          <w:rFonts w:ascii="Trebuchet MS"/>
          <w:color w:val="231F20"/>
          <w:spacing w:val="-3"/>
          <w:w w:val="90"/>
          <w:sz w:val="20"/>
        </w:rPr>
        <w:t xml:space="preserve"> </w:t>
      </w:r>
      <w:r w:rsidR="00F10041">
        <w:rPr>
          <w:rFonts w:ascii="Trebuchet MS"/>
          <w:color w:val="231F20"/>
          <w:w w:val="90"/>
          <w:sz w:val="20"/>
        </w:rPr>
        <w:t>yes,</w:t>
      </w:r>
      <w:r w:rsidR="00F10041">
        <w:rPr>
          <w:rFonts w:ascii="Trebuchet MS"/>
          <w:color w:val="231F20"/>
          <w:spacing w:val="-3"/>
          <w:w w:val="90"/>
          <w:sz w:val="20"/>
        </w:rPr>
        <w:t xml:space="preserve"> </w:t>
      </w:r>
      <w:r w:rsidR="00F10041">
        <w:rPr>
          <w:rFonts w:ascii="Trebuchet MS"/>
          <w:color w:val="231F20"/>
          <w:w w:val="90"/>
          <w:sz w:val="20"/>
        </w:rPr>
        <w:t>Please</w:t>
      </w:r>
      <w:r w:rsidR="00F10041">
        <w:rPr>
          <w:rFonts w:ascii="Trebuchet MS"/>
          <w:color w:val="231F20"/>
          <w:spacing w:val="-3"/>
          <w:w w:val="90"/>
          <w:sz w:val="20"/>
        </w:rPr>
        <w:t xml:space="preserve"> </w:t>
      </w:r>
      <w:r w:rsidR="00F10041">
        <w:rPr>
          <w:rFonts w:ascii="Trebuchet MS"/>
          <w:color w:val="231F20"/>
          <w:w w:val="90"/>
          <w:sz w:val="20"/>
        </w:rPr>
        <w:t>provide</w:t>
      </w:r>
      <w:r w:rsidR="00F10041">
        <w:rPr>
          <w:rFonts w:ascii="Trebuchet MS"/>
          <w:color w:val="231F20"/>
          <w:spacing w:val="-3"/>
          <w:w w:val="90"/>
          <w:sz w:val="20"/>
        </w:rPr>
        <w:t xml:space="preserve"> </w:t>
      </w:r>
      <w:r w:rsidR="00F10041">
        <w:rPr>
          <w:rFonts w:ascii="Trebuchet MS"/>
          <w:color w:val="231F20"/>
          <w:w w:val="90"/>
          <w:sz w:val="20"/>
        </w:rPr>
        <w:t>the</w:t>
      </w:r>
      <w:r w:rsidR="00F10041">
        <w:rPr>
          <w:rFonts w:ascii="Trebuchet MS"/>
          <w:color w:val="231F20"/>
          <w:spacing w:val="-3"/>
          <w:w w:val="90"/>
          <w:sz w:val="20"/>
        </w:rPr>
        <w:t xml:space="preserve"> </w:t>
      </w:r>
      <w:r w:rsidR="00F10041">
        <w:rPr>
          <w:rFonts w:ascii="Trebuchet MS"/>
          <w:color w:val="231F20"/>
          <w:w w:val="90"/>
          <w:sz w:val="20"/>
        </w:rPr>
        <w:t>date</w:t>
      </w:r>
      <w:r w:rsidR="00F10041">
        <w:rPr>
          <w:rFonts w:ascii="Trebuchet MS"/>
          <w:color w:val="231F20"/>
          <w:spacing w:val="-3"/>
          <w:w w:val="90"/>
          <w:sz w:val="20"/>
        </w:rPr>
        <w:t xml:space="preserve"> </w:t>
      </w:r>
      <w:r w:rsidR="00F10041">
        <w:rPr>
          <w:rFonts w:ascii="Trebuchet MS"/>
          <w:color w:val="231F20"/>
          <w:w w:val="90"/>
          <w:sz w:val="20"/>
        </w:rPr>
        <w:t>of</w:t>
      </w:r>
      <w:r w:rsidR="00F10041">
        <w:rPr>
          <w:rFonts w:ascii="Trebuchet MS"/>
          <w:color w:val="231F20"/>
          <w:spacing w:val="-3"/>
          <w:w w:val="90"/>
          <w:sz w:val="20"/>
        </w:rPr>
        <w:t xml:space="preserve"> </w:t>
      </w:r>
      <w:r w:rsidR="00F10041">
        <w:rPr>
          <w:rFonts w:ascii="Trebuchet MS"/>
          <w:color w:val="231F20"/>
          <w:w w:val="90"/>
          <w:sz w:val="20"/>
        </w:rPr>
        <w:t>approval</w:t>
      </w:r>
      <w:r w:rsidR="00F10041">
        <w:rPr>
          <w:rFonts w:ascii="Trebuchet MS"/>
          <w:color w:val="231F20"/>
          <w:spacing w:val="-3"/>
          <w:w w:val="90"/>
          <w:sz w:val="20"/>
        </w:rPr>
        <w:t xml:space="preserve"> </w:t>
      </w:r>
      <w:r w:rsidR="00F10041">
        <w:rPr>
          <w:rFonts w:ascii="Trebuchet MS"/>
          <w:color w:val="231F20"/>
          <w:w w:val="90"/>
          <w:sz w:val="20"/>
        </w:rPr>
        <w:t>and</w:t>
      </w:r>
      <w:r w:rsidR="00F10041">
        <w:rPr>
          <w:rFonts w:ascii="Trebuchet MS"/>
          <w:color w:val="231F20"/>
          <w:spacing w:val="-3"/>
          <w:w w:val="90"/>
          <w:sz w:val="20"/>
        </w:rPr>
        <w:t xml:space="preserve"> </w:t>
      </w:r>
      <w:r w:rsidR="00F10041">
        <w:rPr>
          <w:rFonts w:ascii="Trebuchet MS"/>
          <w:color w:val="231F20"/>
          <w:w w:val="90"/>
          <w:sz w:val="20"/>
        </w:rPr>
        <w:t>attach</w:t>
      </w:r>
      <w:r w:rsidR="00F10041">
        <w:rPr>
          <w:rFonts w:ascii="Trebuchet MS"/>
          <w:color w:val="231F20"/>
          <w:spacing w:val="-3"/>
          <w:w w:val="90"/>
          <w:sz w:val="20"/>
        </w:rPr>
        <w:t xml:space="preserve"> </w:t>
      </w:r>
      <w:r w:rsidR="00F10041">
        <w:rPr>
          <w:rFonts w:ascii="Trebuchet MS"/>
          <w:color w:val="231F20"/>
          <w:w w:val="90"/>
          <w:sz w:val="20"/>
        </w:rPr>
        <w:t>the</w:t>
      </w:r>
      <w:r w:rsidR="00F10041">
        <w:rPr>
          <w:rFonts w:ascii="Trebuchet MS"/>
          <w:color w:val="231F20"/>
          <w:spacing w:val="-3"/>
          <w:w w:val="90"/>
          <w:sz w:val="20"/>
        </w:rPr>
        <w:t xml:space="preserve"> </w:t>
      </w:r>
      <w:r w:rsidR="00F10041">
        <w:rPr>
          <w:rFonts w:ascii="Trebuchet MS"/>
          <w:color w:val="231F20"/>
          <w:w w:val="90"/>
          <w:sz w:val="20"/>
        </w:rPr>
        <w:t>approval</w:t>
      </w:r>
      <w:r w:rsidR="00F10041">
        <w:rPr>
          <w:rFonts w:ascii="Trebuchet MS"/>
          <w:color w:val="231F20"/>
          <w:spacing w:val="-3"/>
          <w:w w:val="90"/>
          <w:sz w:val="20"/>
        </w:rPr>
        <w:t xml:space="preserve"> </w:t>
      </w:r>
      <w:r w:rsidR="00F10041">
        <w:rPr>
          <w:rFonts w:ascii="Trebuchet MS"/>
          <w:color w:val="231F20"/>
          <w:spacing w:val="-2"/>
          <w:w w:val="90"/>
          <w:sz w:val="20"/>
        </w:rPr>
        <w:t>letter:</w:t>
      </w:r>
    </w:p>
    <w:p w14:paraId="705DEBC6" w14:textId="77777777" w:rsidR="00071548" w:rsidRDefault="00071548">
      <w:pPr>
        <w:pStyle w:val="BodyText"/>
        <w:rPr>
          <w:rFonts w:ascii="Trebuchet MS"/>
          <w:sz w:val="20"/>
        </w:rPr>
      </w:pPr>
    </w:p>
    <w:p w14:paraId="705DEBC7" w14:textId="77777777" w:rsidR="00071548" w:rsidRDefault="00071548">
      <w:pPr>
        <w:pStyle w:val="BodyText"/>
        <w:rPr>
          <w:rFonts w:ascii="Trebuchet MS"/>
          <w:sz w:val="20"/>
        </w:rPr>
      </w:pPr>
    </w:p>
    <w:p w14:paraId="705DEBC8" w14:textId="77777777" w:rsidR="00071548" w:rsidRDefault="00071548">
      <w:pPr>
        <w:pStyle w:val="BodyText"/>
        <w:rPr>
          <w:rFonts w:ascii="Trebuchet MS"/>
          <w:sz w:val="20"/>
        </w:rPr>
      </w:pPr>
    </w:p>
    <w:p w14:paraId="705DEBC9" w14:textId="77777777" w:rsidR="00071548" w:rsidRDefault="00F10041">
      <w:pPr>
        <w:pStyle w:val="BodyText"/>
        <w:spacing w:before="7"/>
        <w:rPr>
          <w:rFonts w:ascii="Trebuchet MS"/>
          <w:sz w:val="29"/>
        </w:rPr>
      </w:pPr>
      <w:r>
        <w:rPr>
          <w:noProof/>
        </w:rPr>
        <w:drawing>
          <wp:anchor distT="0" distB="0" distL="0" distR="0" simplePos="0" relativeHeight="251318272" behindDoc="0" locked="0" layoutInCell="1" allowOverlap="1" wp14:anchorId="705E1912" wp14:editId="004C2387">
            <wp:simplePos x="0" y="0"/>
            <wp:positionH relativeFrom="page">
              <wp:posOffset>264604</wp:posOffset>
            </wp:positionH>
            <wp:positionV relativeFrom="paragraph">
              <wp:posOffset>234097</wp:posOffset>
            </wp:positionV>
            <wp:extent cx="126015" cy="126015"/>
            <wp:effectExtent l="0" t="0" r="0" b="0"/>
            <wp:wrapTopAndBottom/>
            <wp:docPr id="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png"/>
                    <pic:cNvPicPr/>
                  </pic:nvPicPr>
                  <pic:blipFill>
                    <a:blip r:embed="rId11" cstate="print"/>
                    <a:stretch>
                      <a:fillRect/>
                    </a:stretch>
                  </pic:blipFill>
                  <pic:spPr>
                    <a:xfrm>
                      <a:off x="0" y="0"/>
                      <a:ext cx="126015" cy="126015"/>
                    </a:xfrm>
                    <a:prstGeom prst="rect">
                      <a:avLst/>
                    </a:prstGeom>
                  </pic:spPr>
                </pic:pic>
              </a:graphicData>
            </a:graphic>
          </wp:anchor>
        </w:drawing>
      </w:r>
    </w:p>
    <w:p w14:paraId="705DEBCA" w14:textId="77777777" w:rsidR="00071548" w:rsidRDefault="00071548">
      <w:pPr>
        <w:pStyle w:val="BodyText"/>
        <w:rPr>
          <w:rFonts w:ascii="Trebuchet MS"/>
          <w:sz w:val="20"/>
        </w:rPr>
      </w:pPr>
    </w:p>
    <w:p w14:paraId="705DEBCB" w14:textId="16BF9F84" w:rsidR="00071548" w:rsidRDefault="00751267">
      <w:pPr>
        <w:pStyle w:val="BodyText"/>
        <w:spacing w:before="5"/>
        <w:rPr>
          <w:rFonts w:ascii="Trebuchet MS"/>
          <w:sz w:val="12"/>
        </w:rPr>
      </w:pPr>
      <w:r>
        <w:rPr>
          <w:noProof/>
        </w:rPr>
        <mc:AlternateContent>
          <mc:Choice Requires="wpg">
            <w:drawing>
              <wp:anchor distT="0" distB="0" distL="0" distR="0" simplePos="0" relativeHeight="251738112" behindDoc="1" locked="0" layoutInCell="1" allowOverlap="1" wp14:anchorId="705E1914" wp14:editId="03FBB1BC">
                <wp:simplePos x="0" y="0"/>
                <wp:positionH relativeFrom="page">
                  <wp:posOffset>264795</wp:posOffset>
                </wp:positionH>
                <wp:positionV relativeFrom="paragraph">
                  <wp:posOffset>107315</wp:posOffset>
                </wp:positionV>
                <wp:extent cx="127000" cy="127000"/>
                <wp:effectExtent l="0" t="0" r="0" b="0"/>
                <wp:wrapTopAndBottom/>
                <wp:docPr id="763" name="docshapegroup240" descr="A Freestanding Ambulatory Surgery Center within the Primary Service Area of an independent community hospital (Refer to a list that we update regularly with support from HPC) 105 CMR 100.740(A)(1)(a)(iii);" title="Answer selec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169"/>
                          <a:chExt cx="200" cy="200"/>
                        </a:xfrm>
                      </wpg:grpSpPr>
                      <wps:wsp>
                        <wps:cNvPr id="764" name="docshape241"/>
                        <wps:cNvSpPr>
                          <a:spLocks/>
                        </wps:cNvSpPr>
                        <wps:spPr bwMode="auto">
                          <a:xfrm>
                            <a:off x="416" y="169"/>
                            <a:ext cx="200" cy="200"/>
                          </a:xfrm>
                          <a:custGeom>
                            <a:avLst/>
                            <a:gdLst>
                              <a:gd name="T0" fmla="+- 0 617 417"/>
                              <a:gd name="T1" fmla="*/ T0 w 200"/>
                              <a:gd name="T2" fmla="+- 0 169 169"/>
                              <a:gd name="T3" fmla="*/ 169 h 200"/>
                              <a:gd name="T4" fmla="+- 0 607 417"/>
                              <a:gd name="T5" fmla="*/ T4 w 200"/>
                              <a:gd name="T6" fmla="+- 0 169 169"/>
                              <a:gd name="T7" fmla="*/ 169 h 200"/>
                              <a:gd name="T8" fmla="+- 0 607 417"/>
                              <a:gd name="T9" fmla="*/ T8 w 200"/>
                              <a:gd name="T10" fmla="+- 0 179 169"/>
                              <a:gd name="T11" fmla="*/ 179 h 200"/>
                              <a:gd name="T12" fmla="+- 0 607 417"/>
                              <a:gd name="T13" fmla="*/ T12 w 200"/>
                              <a:gd name="T14" fmla="+- 0 359 169"/>
                              <a:gd name="T15" fmla="*/ 359 h 200"/>
                              <a:gd name="T16" fmla="+- 0 427 417"/>
                              <a:gd name="T17" fmla="*/ T16 w 200"/>
                              <a:gd name="T18" fmla="+- 0 359 169"/>
                              <a:gd name="T19" fmla="*/ 359 h 200"/>
                              <a:gd name="T20" fmla="+- 0 427 417"/>
                              <a:gd name="T21" fmla="*/ T20 w 200"/>
                              <a:gd name="T22" fmla="+- 0 179 169"/>
                              <a:gd name="T23" fmla="*/ 179 h 200"/>
                              <a:gd name="T24" fmla="+- 0 607 417"/>
                              <a:gd name="T25" fmla="*/ T24 w 200"/>
                              <a:gd name="T26" fmla="+- 0 179 169"/>
                              <a:gd name="T27" fmla="*/ 179 h 200"/>
                              <a:gd name="T28" fmla="+- 0 607 417"/>
                              <a:gd name="T29" fmla="*/ T28 w 200"/>
                              <a:gd name="T30" fmla="+- 0 169 169"/>
                              <a:gd name="T31" fmla="*/ 169 h 200"/>
                              <a:gd name="T32" fmla="+- 0 417 417"/>
                              <a:gd name="T33" fmla="*/ T32 w 200"/>
                              <a:gd name="T34" fmla="+- 0 169 169"/>
                              <a:gd name="T35" fmla="*/ 169 h 200"/>
                              <a:gd name="T36" fmla="+- 0 417 417"/>
                              <a:gd name="T37" fmla="*/ T36 w 200"/>
                              <a:gd name="T38" fmla="+- 0 369 169"/>
                              <a:gd name="T39" fmla="*/ 369 h 200"/>
                              <a:gd name="T40" fmla="+- 0 617 417"/>
                              <a:gd name="T41" fmla="*/ T40 w 200"/>
                              <a:gd name="T42" fmla="+- 0 369 169"/>
                              <a:gd name="T43" fmla="*/ 369 h 200"/>
                              <a:gd name="T44" fmla="+- 0 617 417"/>
                              <a:gd name="T45" fmla="*/ T44 w 200"/>
                              <a:gd name="T46" fmla="+- 0 169 169"/>
                              <a:gd name="T47" fmla="*/ 16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docshape242"/>
                        <wps:cNvSpPr>
                          <a:spLocks/>
                        </wps:cNvSpPr>
                        <wps:spPr bwMode="auto">
                          <a:xfrm>
                            <a:off x="426" y="179"/>
                            <a:ext cx="180" cy="180"/>
                          </a:xfrm>
                          <a:custGeom>
                            <a:avLst/>
                            <a:gdLst>
                              <a:gd name="T0" fmla="+- 0 607 427"/>
                              <a:gd name="T1" fmla="*/ T0 w 180"/>
                              <a:gd name="T2" fmla="+- 0 179 179"/>
                              <a:gd name="T3" fmla="*/ 179 h 180"/>
                              <a:gd name="T4" fmla="+- 0 427 427"/>
                              <a:gd name="T5" fmla="*/ T4 w 180"/>
                              <a:gd name="T6" fmla="+- 0 179 179"/>
                              <a:gd name="T7" fmla="*/ 179 h 180"/>
                              <a:gd name="T8" fmla="+- 0 427 427"/>
                              <a:gd name="T9" fmla="*/ T8 w 180"/>
                              <a:gd name="T10" fmla="+- 0 359 179"/>
                              <a:gd name="T11" fmla="*/ 359 h 180"/>
                              <a:gd name="T12" fmla="+- 0 437 427"/>
                              <a:gd name="T13" fmla="*/ T12 w 180"/>
                              <a:gd name="T14" fmla="+- 0 349 179"/>
                              <a:gd name="T15" fmla="*/ 349 h 180"/>
                              <a:gd name="T16" fmla="+- 0 437 427"/>
                              <a:gd name="T17" fmla="*/ T16 w 180"/>
                              <a:gd name="T18" fmla="+- 0 189 179"/>
                              <a:gd name="T19" fmla="*/ 189 h 180"/>
                              <a:gd name="T20" fmla="+- 0 597 427"/>
                              <a:gd name="T21" fmla="*/ T20 w 180"/>
                              <a:gd name="T22" fmla="+- 0 189 179"/>
                              <a:gd name="T23" fmla="*/ 189 h 180"/>
                              <a:gd name="T24" fmla="+- 0 607 427"/>
                              <a:gd name="T25" fmla="*/ T24 w 180"/>
                              <a:gd name="T26" fmla="+- 0 179 179"/>
                              <a:gd name="T27" fmla="*/ 179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docshape243"/>
                        <wps:cNvSpPr>
                          <a:spLocks/>
                        </wps:cNvSpPr>
                        <wps:spPr bwMode="auto">
                          <a:xfrm>
                            <a:off x="426" y="179"/>
                            <a:ext cx="180" cy="180"/>
                          </a:xfrm>
                          <a:custGeom>
                            <a:avLst/>
                            <a:gdLst>
                              <a:gd name="T0" fmla="+- 0 607 427"/>
                              <a:gd name="T1" fmla="*/ T0 w 180"/>
                              <a:gd name="T2" fmla="+- 0 179 179"/>
                              <a:gd name="T3" fmla="*/ 179 h 180"/>
                              <a:gd name="T4" fmla="+- 0 597 427"/>
                              <a:gd name="T5" fmla="*/ T4 w 180"/>
                              <a:gd name="T6" fmla="+- 0 189 179"/>
                              <a:gd name="T7" fmla="*/ 189 h 180"/>
                              <a:gd name="T8" fmla="+- 0 597 427"/>
                              <a:gd name="T9" fmla="*/ T8 w 180"/>
                              <a:gd name="T10" fmla="+- 0 349 179"/>
                              <a:gd name="T11" fmla="*/ 349 h 180"/>
                              <a:gd name="T12" fmla="+- 0 437 427"/>
                              <a:gd name="T13" fmla="*/ T12 w 180"/>
                              <a:gd name="T14" fmla="+- 0 349 179"/>
                              <a:gd name="T15" fmla="*/ 349 h 180"/>
                              <a:gd name="T16" fmla="+- 0 427 427"/>
                              <a:gd name="T17" fmla="*/ T16 w 180"/>
                              <a:gd name="T18" fmla="+- 0 359 179"/>
                              <a:gd name="T19" fmla="*/ 359 h 180"/>
                              <a:gd name="T20" fmla="+- 0 607 427"/>
                              <a:gd name="T21" fmla="*/ T20 w 180"/>
                              <a:gd name="T22" fmla="+- 0 359 179"/>
                              <a:gd name="T23" fmla="*/ 359 h 180"/>
                              <a:gd name="T24" fmla="+- 0 607 427"/>
                              <a:gd name="T25" fmla="*/ T24 w 180"/>
                              <a:gd name="T26" fmla="+- 0 179 179"/>
                              <a:gd name="T27" fmla="*/ 179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Line 2137"/>
                        <wps:cNvCnPr>
                          <a:cxnSpLocks noChangeShapeType="1"/>
                        </wps:cNvCnPr>
                        <wps:spPr bwMode="auto">
                          <a:xfrm>
                            <a:off x="442" y="194"/>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768" name="Line 2136"/>
                        <wps:cNvCnPr>
                          <a:cxnSpLocks noChangeShapeType="1"/>
                        </wps:cNvCnPr>
                        <wps:spPr bwMode="auto">
                          <a:xfrm>
                            <a:off x="592" y="194"/>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4B8E55" id="docshapegroup240" o:spid="_x0000_s1026" alt="Title: Answer selected - Description: A Freestanding Ambulatory Surgery Center within the Primary Service Area of an independent community hospital (Refer to a list that we update regularly with support from HPC) 105 CMR 100.740(A)(1)(a)(iii);" style="position:absolute;margin-left:20.85pt;margin-top:8.45pt;width:10pt;height:10pt;z-index:-251578368;mso-wrap-distance-left:0;mso-wrap-distance-right:0;mso-position-horizontal-relative:page" coordorigin="417,169"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">
                <v:shape id="docshape241" o:spid="_x0000_s1027" style="position:absolute;left:416;top:169;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" path="m200,l190,r,10l190,190r-180,l10,10r180,l190,,,,,200r200,l200,xe" fillcolor="#231f20" stroked="f">
                  <v:path arrowok="t" o:connecttype="custom" o:connectlocs="200,169;190,169;190,179;190,359;10,359;10,179;190,179;190,169;0,169;0,369;200,369;200,169" o:connectangles="0,0,0,0,0,0,0,0,0,0,0,0"/>
                </v:shape>
                <v:shape id="docshape242" o:spid="_x0000_s1028" style="position:absolute;left:426;top:179;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" path="m180,l,,,180,10,170,10,10r160,l180,xe" fillcolor="#818386" stroked="f">
                  <v:path arrowok="t" o:connecttype="custom" o:connectlocs="180,179;0,179;0,359;10,349;10,189;170,189;180,179" o:connectangles="0,0,0,0,0,0,0"/>
                </v:shape>
                <v:shape id="docshape243" o:spid="_x0000_s1029" style="position:absolute;left:426;top:179;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" path="m180,l170,10r,160l10,170,,180r180,l180,xe" fillcolor="#d4d0c8" stroked="f">
                  <v:path arrowok="t" o:connecttype="custom" o:connectlocs="180,179;170,189;170,349;10,349;0,359;180,359;180,179" o:connectangles="0,0,0,0,0,0,0"/>
                </v:shape>
                <v:line id="Line 2137" o:spid="_x0000_s1030" style="position:absolute;visibility:visible;mso-wrap-style:square" from="442,194" to="592,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" strokecolor="#231f20" strokeweight=".5pt"/>
                <v:line id="Line 2136" o:spid="_x0000_s1031" style="position:absolute;visibility:visible;mso-wrap-style:square" from="592,194" to="592,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" strokecolor="#231f20" strokeweight=".5pt"/>
                <w10:wrap type="topAndBottom" anchorx="page"/>
              </v:group>
            </w:pict>
          </mc:Fallback>
        </mc:AlternateContent>
      </w:r>
    </w:p>
    <w:p w14:paraId="705DEBCC" w14:textId="77777777" w:rsidR="00071548" w:rsidRDefault="00071548">
      <w:pPr>
        <w:pStyle w:val="BodyText"/>
        <w:rPr>
          <w:rFonts w:ascii="Trebuchet MS"/>
          <w:sz w:val="20"/>
        </w:rPr>
      </w:pPr>
    </w:p>
    <w:p w14:paraId="705DEBCD" w14:textId="77777777" w:rsidR="00071548" w:rsidRDefault="00F10041">
      <w:pPr>
        <w:pStyle w:val="BodyText"/>
        <w:spacing w:before="6"/>
        <w:rPr>
          <w:rFonts w:ascii="Trebuchet MS"/>
          <w:sz w:val="14"/>
        </w:rPr>
      </w:pPr>
      <w:r>
        <w:rPr>
          <w:noProof/>
        </w:rPr>
        <w:drawing>
          <wp:anchor distT="0" distB="0" distL="0" distR="0" simplePos="0" relativeHeight="251319296" behindDoc="0" locked="0" layoutInCell="1" allowOverlap="1" wp14:anchorId="705E1915" wp14:editId="69DE3BE8">
            <wp:simplePos x="0" y="0"/>
            <wp:positionH relativeFrom="page">
              <wp:posOffset>264604</wp:posOffset>
            </wp:positionH>
            <wp:positionV relativeFrom="paragraph">
              <wp:posOffset>122792</wp:posOffset>
            </wp:positionV>
            <wp:extent cx="126015" cy="126015"/>
            <wp:effectExtent l="0" t="0" r="0" b="0"/>
            <wp:wrapTopAndBottom/>
            <wp:docPr id="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png"/>
                    <pic:cNvPicPr/>
                  </pic:nvPicPr>
                  <pic:blipFill>
                    <a:blip r:embed="rId11" cstate="print"/>
                    <a:stretch>
                      <a:fillRect/>
                    </a:stretch>
                  </pic:blipFill>
                  <pic:spPr>
                    <a:xfrm>
                      <a:off x="0" y="0"/>
                      <a:ext cx="126015" cy="126015"/>
                    </a:xfrm>
                    <a:prstGeom prst="rect">
                      <a:avLst/>
                    </a:prstGeom>
                  </pic:spPr>
                </pic:pic>
              </a:graphicData>
            </a:graphic>
          </wp:anchor>
        </w:drawing>
      </w:r>
    </w:p>
    <w:p w14:paraId="705DEBCE" w14:textId="77777777" w:rsidR="00071548" w:rsidRDefault="00071548">
      <w:pPr>
        <w:pStyle w:val="BodyText"/>
        <w:spacing w:before="8"/>
        <w:rPr>
          <w:rFonts w:ascii="Trebuchet MS"/>
        </w:rPr>
      </w:pPr>
    </w:p>
    <w:p w14:paraId="705DEBCF" w14:textId="2B3908C3" w:rsidR="00071548" w:rsidRDefault="00751267">
      <w:pPr>
        <w:spacing w:before="97"/>
        <w:ind w:left="148"/>
        <w:rPr>
          <w:rFonts w:ascii="Century Gothic"/>
          <w:b/>
          <w:sz w:val="20"/>
        </w:rPr>
      </w:pPr>
      <w:r>
        <w:rPr>
          <w:noProof/>
        </w:rPr>
        <mc:AlternateContent>
          <mc:Choice Requires="wpg">
            <w:drawing>
              <wp:anchor distT="0" distB="0" distL="114300" distR="114300" simplePos="0" relativeHeight="251544576" behindDoc="1" locked="0" layoutInCell="1" allowOverlap="1" wp14:anchorId="705E1917" wp14:editId="0DAD2DDA">
                <wp:simplePos x="0" y="0"/>
                <wp:positionH relativeFrom="page">
                  <wp:posOffset>225425</wp:posOffset>
                </wp:positionH>
                <wp:positionV relativeFrom="paragraph">
                  <wp:posOffset>-1664335</wp:posOffset>
                </wp:positionV>
                <wp:extent cx="7322185" cy="1744345"/>
                <wp:effectExtent l="0" t="0" r="0" b="0"/>
                <wp:wrapNone/>
                <wp:docPr id="760" name="docshapegroup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835" cy="1737995"/>
                          <a:chOff x="360" y="-2617"/>
                          <a:chExt cx="11521" cy="2737"/>
                        </a:xfrm>
                      </wpg:grpSpPr>
                      <pic:pic xmlns:pic="http://schemas.openxmlformats.org/drawingml/2006/picture">
                        <pic:nvPicPr>
                          <pic:cNvPr id="761" name="docshape2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16" y="-2210"/>
                            <a:ext cx="200" cy="200"/>
                          </a:xfrm>
                          <a:prstGeom prst="rect">
                            <a:avLst/>
                          </a:prstGeom>
                          <a:noFill/>
                          <a:extLst>
                            <a:ext uri="{909E8E84-426E-40DD-AFC4-6F175D3DCCD1}">
                              <a14:hiddenFill xmlns:a14="http://schemas.microsoft.com/office/drawing/2010/main">
                                <a:solidFill>
                                  <a:srgbClr val="FFFFFF"/>
                                </a:solidFill>
                              </a14:hiddenFill>
                            </a:ext>
                          </a:extLst>
                        </pic:spPr>
                      </pic:pic>
                      <wps:wsp>
                        <wps:cNvPr id="762" name="docshape246"/>
                        <wps:cNvSpPr txBox="1">
                          <a:spLocks noChangeArrowheads="1"/>
                        </wps:cNvSpPr>
                        <wps:spPr bwMode="auto">
                          <a:xfrm>
                            <a:off x="360" y="-2617"/>
                            <a:ext cx="11521" cy="2737"/>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A1" w14:textId="77777777" w:rsidR="009907FA" w:rsidRDefault="009907FA">
                              <w:pPr>
                                <w:spacing w:line="218" w:lineRule="exact"/>
                                <w:ind w:left="51"/>
                                <w:rPr>
                                  <w:rFonts w:ascii="Trebuchet MS"/>
                                  <w:sz w:val="20"/>
                                </w:rPr>
                              </w:pPr>
                              <w:r>
                                <w:rPr>
                                  <w:rFonts w:ascii="Trebuchet MS"/>
                                  <w:color w:val="231F20"/>
                                  <w:w w:val="90"/>
                                  <w:sz w:val="20"/>
                                </w:rPr>
                                <w:t>7.3</w:t>
                              </w:r>
                              <w:r>
                                <w:rPr>
                                  <w:rFonts w:ascii="Trebuchet MS"/>
                                  <w:color w:val="231F20"/>
                                  <w:spacing w:val="41"/>
                                  <w:sz w:val="20"/>
                                </w:rPr>
                                <w:t xml:space="preserve"> </w:t>
                              </w:r>
                              <w:r>
                                <w:rPr>
                                  <w:rFonts w:ascii="Trebuchet MS"/>
                                  <w:color w:val="231F20"/>
                                  <w:w w:val="90"/>
                                  <w:sz w:val="20"/>
                                </w:rPr>
                                <w:t>Does</w:t>
                              </w:r>
                              <w:r>
                                <w:rPr>
                                  <w:rFonts w:ascii="Trebuchet MS"/>
                                  <w:color w:val="231F20"/>
                                  <w:spacing w:val="-3"/>
                                  <w:w w:val="90"/>
                                  <w:sz w:val="20"/>
                                </w:rPr>
                                <w:t xml:space="preserve"> </w:t>
                              </w:r>
                              <w:r>
                                <w:rPr>
                                  <w:rFonts w:ascii="Trebuchet MS"/>
                                  <w:color w:val="231F20"/>
                                  <w:w w:val="90"/>
                                  <w:sz w:val="20"/>
                                </w:rPr>
                                <w:t>the</w:t>
                              </w:r>
                              <w:r>
                                <w:rPr>
                                  <w:rFonts w:ascii="Trebuchet MS"/>
                                  <w:color w:val="231F20"/>
                                  <w:spacing w:val="-3"/>
                                  <w:w w:val="90"/>
                                  <w:sz w:val="20"/>
                                </w:rPr>
                                <w:t xml:space="preserve"> </w:t>
                              </w:r>
                              <w:r>
                                <w:rPr>
                                  <w:rFonts w:ascii="Trebuchet MS"/>
                                  <w:color w:val="231F20"/>
                                  <w:w w:val="90"/>
                                  <w:sz w:val="20"/>
                                </w:rPr>
                                <w:t>Proposed</w:t>
                              </w:r>
                              <w:r>
                                <w:rPr>
                                  <w:rFonts w:ascii="Trebuchet MS"/>
                                  <w:color w:val="231F20"/>
                                  <w:spacing w:val="-3"/>
                                  <w:w w:val="90"/>
                                  <w:sz w:val="20"/>
                                </w:rPr>
                                <w:t xml:space="preserve"> </w:t>
                              </w:r>
                              <w:r>
                                <w:rPr>
                                  <w:rFonts w:ascii="Trebuchet MS"/>
                                  <w:color w:val="231F20"/>
                                  <w:w w:val="90"/>
                                  <w:sz w:val="20"/>
                                </w:rPr>
                                <w:t>Project</w:t>
                              </w:r>
                              <w:r>
                                <w:rPr>
                                  <w:rFonts w:ascii="Trebuchet MS"/>
                                  <w:color w:val="231F20"/>
                                  <w:spacing w:val="-3"/>
                                  <w:w w:val="90"/>
                                  <w:sz w:val="20"/>
                                </w:rPr>
                                <w:t xml:space="preserve"> </w:t>
                              </w:r>
                              <w:r>
                                <w:rPr>
                                  <w:rFonts w:ascii="Trebuchet MS"/>
                                  <w:color w:val="231F20"/>
                                  <w:w w:val="90"/>
                                  <w:sz w:val="20"/>
                                </w:rPr>
                                <w:t>constitute:</w:t>
                              </w:r>
                              <w:r>
                                <w:rPr>
                                  <w:rFonts w:ascii="Trebuchet MS"/>
                                  <w:color w:val="231F20"/>
                                  <w:spacing w:val="42"/>
                                  <w:sz w:val="20"/>
                                </w:rPr>
                                <w:t xml:space="preserve"> </w:t>
                              </w:r>
                              <w:r>
                                <w:rPr>
                                  <w:rFonts w:ascii="Trebuchet MS"/>
                                  <w:color w:val="231F20"/>
                                  <w:w w:val="90"/>
                                  <w:sz w:val="20"/>
                                </w:rPr>
                                <w:t>(Check</w:t>
                              </w:r>
                              <w:r>
                                <w:rPr>
                                  <w:rFonts w:ascii="Trebuchet MS"/>
                                  <w:color w:val="231F20"/>
                                  <w:spacing w:val="-3"/>
                                  <w:w w:val="90"/>
                                  <w:sz w:val="20"/>
                                </w:rPr>
                                <w:t xml:space="preserve"> </w:t>
                              </w:r>
                              <w:r>
                                <w:rPr>
                                  <w:rFonts w:ascii="Trebuchet MS"/>
                                  <w:color w:val="231F20"/>
                                  <w:w w:val="90"/>
                                  <w:sz w:val="20"/>
                                </w:rPr>
                                <w:t>all</w:t>
                              </w:r>
                              <w:r>
                                <w:rPr>
                                  <w:rFonts w:ascii="Trebuchet MS"/>
                                  <w:color w:val="231F20"/>
                                  <w:spacing w:val="-3"/>
                                  <w:w w:val="90"/>
                                  <w:sz w:val="20"/>
                                </w:rPr>
                                <w:t xml:space="preserve"> </w:t>
                              </w:r>
                              <w:r>
                                <w:rPr>
                                  <w:rFonts w:ascii="Trebuchet MS"/>
                                  <w:color w:val="231F20"/>
                                  <w:w w:val="90"/>
                                  <w:sz w:val="20"/>
                                </w:rPr>
                                <w:t>that</w:t>
                              </w:r>
                              <w:r>
                                <w:rPr>
                                  <w:rFonts w:ascii="Trebuchet MS"/>
                                  <w:color w:val="231F20"/>
                                  <w:spacing w:val="-3"/>
                                  <w:w w:val="90"/>
                                  <w:sz w:val="20"/>
                                </w:rPr>
                                <w:t xml:space="preserve"> </w:t>
                              </w:r>
                              <w:r>
                                <w:rPr>
                                  <w:rFonts w:ascii="Trebuchet MS"/>
                                  <w:color w:val="231F20"/>
                                  <w:spacing w:val="-2"/>
                                  <w:w w:val="90"/>
                                  <w:sz w:val="20"/>
                                </w:rPr>
                                <w:t>apply)</w:t>
                              </w:r>
                            </w:p>
                            <w:p w14:paraId="705E21A2" w14:textId="77777777" w:rsidR="009907FA" w:rsidRDefault="009907FA">
                              <w:pPr>
                                <w:spacing w:before="133"/>
                                <w:ind w:left="335"/>
                                <w:rPr>
                                  <w:rFonts w:ascii="Trebuchet MS"/>
                                  <w:sz w:val="20"/>
                                </w:rPr>
                              </w:pPr>
                              <w:r>
                                <w:rPr>
                                  <w:rFonts w:ascii="Trebuchet MS"/>
                                  <w:color w:val="231F20"/>
                                  <w:w w:val="90"/>
                                  <w:sz w:val="20"/>
                                </w:rPr>
                                <w:t>Ambulatory</w:t>
                              </w:r>
                              <w:r>
                                <w:rPr>
                                  <w:rFonts w:ascii="Trebuchet MS"/>
                                  <w:color w:val="231F20"/>
                                  <w:spacing w:val="6"/>
                                  <w:sz w:val="20"/>
                                </w:rPr>
                                <w:t xml:space="preserve"> </w:t>
                              </w:r>
                              <w:r>
                                <w:rPr>
                                  <w:rFonts w:ascii="Trebuchet MS"/>
                                  <w:color w:val="231F20"/>
                                  <w:w w:val="90"/>
                                  <w:sz w:val="20"/>
                                </w:rPr>
                                <w:t>Surgery</w:t>
                              </w:r>
                              <w:r>
                                <w:rPr>
                                  <w:rFonts w:ascii="Trebuchet MS"/>
                                  <w:color w:val="231F20"/>
                                  <w:spacing w:val="5"/>
                                  <w:sz w:val="20"/>
                                </w:rPr>
                                <w:t xml:space="preserve"> </w:t>
                              </w:r>
                              <w:r>
                                <w:rPr>
                                  <w:rFonts w:ascii="Trebuchet MS"/>
                                  <w:color w:val="231F20"/>
                                  <w:w w:val="90"/>
                                  <w:sz w:val="20"/>
                                </w:rPr>
                                <w:t>capacity</w:t>
                              </w:r>
                              <w:r>
                                <w:rPr>
                                  <w:rFonts w:ascii="Trebuchet MS"/>
                                  <w:color w:val="231F20"/>
                                  <w:spacing w:val="6"/>
                                  <w:sz w:val="20"/>
                                </w:rPr>
                                <w:t xml:space="preserve"> </w:t>
                              </w:r>
                              <w:r>
                                <w:rPr>
                                  <w:rFonts w:ascii="Trebuchet MS"/>
                                  <w:color w:val="231F20"/>
                                  <w:w w:val="90"/>
                                  <w:sz w:val="20"/>
                                </w:rPr>
                                <w:t>located</w:t>
                              </w:r>
                              <w:r>
                                <w:rPr>
                                  <w:rFonts w:ascii="Trebuchet MS"/>
                                  <w:color w:val="231F20"/>
                                  <w:spacing w:val="6"/>
                                  <w:sz w:val="20"/>
                                </w:rPr>
                                <w:t xml:space="preserve"> </w:t>
                              </w:r>
                              <w:r>
                                <w:rPr>
                                  <w:rFonts w:ascii="Trebuchet MS"/>
                                  <w:color w:val="231F20"/>
                                  <w:w w:val="90"/>
                                  <w:sz w:val="20"/>
                                </w:rPr>
                                <w:t>on</w:t>
                              </w:r>
                              <w:r>
                                <w:rPr>
                                  <w:rFonts w:ascii="Trebuchet MS"/>
                                  <w:color w:val="231F20"/>
                                  <w:spacing w:val="6"/>
                                  <w:sz w:val="20"/>
                                </w:rPr>
                                <w:t xml:space="preserve"> </w:t>
                              </w:r>
                              <w:r>
                                <w:rPr>
                                  <w:rFonts w:ascii="Trebuchet MS"/>
                                  <w:color w:val="231F20"/>
                                  <w:w w:val="90"/>
                                  <w:sz w:val="20"/>
                                </w:rPr>
                                <w:t>the</w:t>
                              </w:r>
                              <w:r>
                                <w:rPr>
                                  <w:rFonts w:ascii="Trebuchet MS"/>
                                  <w:color w:val="231F20"/>
                                  <w:spacing w:val="6"/>
                                  <w:sz w:val="20"/>
                                </w:rPr>
                                <w:t xml:space="preserve"> </w:t>
                              </w:r>
                              <w:r>
                                <w:rPr>
                                  <w:rFonts w:ascii="Trebuchet MS"/>
                                  <w:color w:val="231F20"/>
                                  <w:w w:val="90"/>
                                  <w:sz w:val="20"/>
                                </w:rPr>
                                <w:t>main</w:t>
                              </w:r>
                              <w:r>
                                <w:rPr>
                                  <w:rFonts w:ascii="Trebuchet MS"/>
                                  <w:color w:val="231F20"/>
                                  <w:spacing w:val="6"/>
                                  <w:sz w:val="20"/>
                                </w:rPr>
                                <w:t xml:space="preserve"> </w:t>
                              </w:r>
                              <w:r>
                                <w:rPr>
                                  <w:rFonts w:ascii="Trebuchet MS"/>
                                  <w:color w:val="231F20"/>
                                  <w:w w:val="90"/>
                                  <w:sz w:val="20"/>
                                </w:rPr>
                                <w:t>campus</w:t>
                              </w:r>
                              <w:r>
                                <w:rPr>
                                  <w:rFonts w:ascii="Trebuchet MS"/>
                                  <w:color w:val="231F20"/>
                                  <w:spacing w:val="6"/>
                                  <w:sz w:val="20"/>
                                </w:rPr>
                                <w:t xml:space="preserve"> </w:t>
                              </w:r>
                              <w:r>
                                <w:rPr>
                                  <w:rFonts w:ascii="Trebuchet MS"/>
                                  <w:color w:val="231F20"/>
                                  <w:w w:val="90"/>
                                  <w:sz w:val="20"/>
                                </w:rPr>
                                <w:t>of</w:t>
                              </w:r>
                              <w:r>
                                <w:rPr>
                                  <w:rFonts w:ascii="Trebuchet MS"/>
                                  <w:color w:val="231F20"/>
                                  <w:spacing w:val="6"/>
                                  <w:sz w:val="20"/>
                                </w:rPr>
                                <w:t xml:space="preserve"> </w:t>
                              </w:r>
                              <w:r>
                                <w:rPr>
                                  <w:rFonts w:ascii="Trebuchet MS"/>
                                  <w:color w:val="231F20"/>
                                  <w:w w:val="90"/>
                                  <w:sz w:val="20"/>
                                </w:rPr>
                                <w:t>an</w:t>
                              </w:r>
                              <w:r>
                                <w:rPr>
                                  <w:rFonts w:ascii="Trebuchet MS"/>
                                  <w:color w:val="231F20"/>
                                  <w:spacing w:val="6"/>
                                  <w:sz w:val="20"/>
                                </w:rPr>
                                <w:t xml:space="preserve"> </w:t>
                              </w:r>
                              <w:r>
                                <w:rPr>
                                  <w:rFonts w:ascii="Trebuchet MS"/>
                                  <w:color w:val="231F20"/>
                                  <w:w w:val="90"/>
                                  <w:sz w:val="20"/>
                                </w:rPr>
                                <w:t>existing</w:t>
                              </w:r>
                              <w:r>
                                <w:rPr>
                                  <w:rFonts w:ascii="Trebuchet MS"/>
                                  <w:color w:val="231F20"/>
                                  <w:spacing w:val="6"/>
                                  <w:sz w:val="20"/>
                                </w:rPr>
                                <w:t xml:space="preserve"> </w:t>
                              </w:r>
                              <w:r>
                                <w:rPr>
                                  <w:rFonts w:ascii="Trebuchet MS"/>
                                  <w:color w:val="231F20"/>
                                  <w:w w:val="90"/>
                                  <w:sz w:val="20"/>
                                </w:rPr>
                                <w:t>Hospital</w:t>
                              </w:r>
                              <w:r>
                                <w:rPr>
                                  <w:rFonts w:ascii="Trebuchet MS"/>
                                  <w:color w:val="231F20"/>
                                  <w:spacing w:val="5"/>
                                  <w:sz w:val="20"/>
                                </w:rPr>
                                <w:t xml:space="preserve"> </w:t>
                              </w:r>
                              <w:r>
                                <w:rPr>
                                  <w:rFonts w:ascii="Century Gothic"/>
                                  <w:b/>
                                  <w:color w:val="231F20"/>
                                  <w:w w:val="90"/>
                                  <w:sz w:val="20"/>
                                </w:rPr>
                                <w:t>105</w:t>
                              </w:r>
                              <w:r>
                                <w:rPr>
                                  <w:rFonts w:ascii="Century Gothic"/>
                                  <w:b/>
                                  <w:color w:val="231F20"/>
                                  <w:spacing w:val="7"/>
                                  <w:sz w:val="20"/>
                                </w:rPr>
                                <w:t xml:space="preserve"> </w:t>
                              </w:r>
                              <w:r>
                                <w:rPr>
                                  <w:rFonts w:ascii="Century Gothic"/>
                                  <w:b/>
                                  <w:color w:val="231F20"/>
                                  <w:w w:val="90"/>
                                  <w:sz w:val="20"/>
                                </w:rPr>
                                <w:t>CMR</w:t>
                              </w:r>
                              <w:r>
                                <w:rPr>
                                  <w:rFonts w:ascii="Century Gothic"/>
                                  <w:b/>
                                  <w:color w:val="231F20"/>
                                  <w:spacing w:val="6"/>
                                  <w:sz w:val="20"/>
                                </w:rPr>
                                <w:t xml:space="preserve"> </w:t>
                              </w:r>
                              <w:r>
                                <w:rPr>
                                  <w:rFonts w:ascii="Century Gothic"/>
                                  <w:b/>
                                  <w:color w:val="231F20"/>
                                  <w:spacing w:val="-2"/>
                                  <w:w w:val="90"/>
                                  <w:sz w:val="20"/>
                                </w:rPr>
                                <w:t>100.740(A)(1)(a)(i)</w:t>
                              </w:r>
                              <w:r>
                                <w:rPr>
                                  <w:rFonts w:ascii="Trebuchet MS"/>
                                  <w:color w:val="231F20"/>
                                  <w:spacing w:val="-2"/>
                                  <w:w w:val="90"/>
                                  <w:sz w:val="20"/>
                                </w:rPr>
                                <w:t>;</w:t>
                              </w:r>
                            </w:p>
                            <w:p w14:paraId="705E21A3" w14:textId="77777777" w:rsidR="009907FA" w:rsidRDefault="009907FA">
                              <w:pPr>
                                <w:spacing w:before="173" w:line="235" w:lineRule="auto"/>
                                <w:ind w:left="335"/>
                                <w:rPr>
                                  <w:rFonts w:ascii="Trebuchet MS"/>
                                  <w:sz w:val="20"/>
                                </w:rPr>
                              </w:pPr>
                              <w:r>
                                <w:rPr>
                                  <w:rFonts w:ascii="Trebuchet MS"/>
                                  <w:color w:val="231F20"/>
                                  <w:w w:val="90"/>
                                  <w:sz w:val="20"/>
                                </w:rPr>
                                <w:t xml:space="preserve">An Expansion, Conversion, Transfer of Ownership, transfer of Site, or change of designated Location for Ambulatory Surgery capacity </w:t>
                              </w:r>
                              <w:r>
                                <w:rPr>
                                  <w:rFonts w:ascii="Trebuchet MS"/>
                                  <w:color w:val="231F20"/>
                                  <w:w w:val="95"/>
                                  <w:sz w:val="20"/>
                                </w:rPr>
                                <w:t>located</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satellite</w:t>
                              </w:r>
                              <w:r>
                                <w:rPr>
                                  <w:rFonts w:ascii="Trebuchet MS"/>
                                  <w:color w:val="231F20"/>
                                  <w:spacing w:val="-13"/>
                                  <w:w w:val="95"/>
                                  <w:sz w:val="20"/>
                                </w:rPr>
                                <w:t xml:space="preserve"> </w:t>
                              </w:r>
                              <w:r>
                                <w:rPr>
                                  <w:rFonts w:ascii="Trebuchet MS"/>
                                  <w:color w:val="231F20"/>
                                  <w:w w:val="95"/>
                                  <w:sz w:val="20"/>
                                </w:rPr>
                                <w:t>campus</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an</w:t>
                              </w:r>
                              <w:r>
                                <w:rPr>
                                  <w:rFonts w:ascii="Trebuchet MS"/>
                                  <w:color w:val="231F20"/>
                                  <w:spacing w:val="-13"/>
                                  <w:w w:val="95"/>
                                  <w:sz w:val="20"/>
                                </w:rPr>
                                <w:t xml:space="preserve"> </w:t>
                              </w:r>
                              <w:r>
                                <w:rPr>
                                  <w:rFonts w:ascii="Trebuchet MS"/>
                                  <w:color w:val="231F20"/>
                                  <w:w w:val="95"/>
                                  <w:sz w:val="20"/>
                                </w:rPr>
                                <w:t>existing</w:t>
                              </w:r>
                              <w:r>
                                <w:rPr>
                                  <w:rFonts w:ascii="Trebuchet MS"/>
                                  <w:color w:val="231F20"/>
                                  <w:spacing w:val="-13"/>
                                  <w:w w:val="95"/>
                                  <w:sz w:val="20"/>
                                </w:rPr>
                                <w:t xml:space="preserve"> </w:t>
                              </w:r>
                              <w:r>
                                <w:rPr>
                                  <w:rFonts w:ascii="Trebuchet MS"/>
                                  <w:color w:val="231F20"/>
                                  <w:w w:val="95"/>
                                  <w:sz w:val="20"/>
                                </w:rPr>
                                <w:t>Hospital</w:t>
                              </w:r>
                              <w:r>
                                <w:rPr>
                                  <w:rFonts w:ascii="Trebuchet MS"/>
                                  <w:color w:val="231F20"/>
                                  <w:spacing w:val="-13"/>
                                  <w:w w:val="95"/>
                                  <w:sz w:val="20"/>
                                </w:rPr>
                                <w:t xml:space="preserve"> </w:t>
                              </w:r>
                              <w:r>
                                <w:rPr>
                                  <w:rFonts w:ascii="Century Gothic"/>
                                  <w:b/>
                                  <w:color w:val="231F20"/>
                                  <w:w w:val="95"/>
                                  <w:sz w:val="20"/>
                                </w:rPr>
                                <w:t>105</w:t>
                              </w:r>
                              <w:r>
                                <w:rPr>
                                  <w:rFonts w:ascii="Century Gothic"/>
                                  <w:b/>
                                  <w:color w:val="231F20"/>
                                  <w:spacing w:val="-12"/>
                                  <w:w w:val="95"/>
                                  <w:sz w:val="20"/>
                                </w:rPr>
                                <w:t xml:space="preserve"> </w:t>
                              </w:r>
                              <w:r>
                                <w:rPr>
                                  <w:rFonts w:ascii="Century Gothic"/>
                                  <w:b/>
                                  <w:color w:val="231F20"/>
                                  <w:w w:val="95"/>
                                  <w:sz w:val="20"/>
                                </w:rPr>
                                <w:t>CMR</w:t>
                              </w:r>
                              <w:r>
                                <w:rPr>
                                  <w:rFonts w:ascii="Century Gothic"/>
                                  <w:b/>
                                  <w:color w:val="231F20"/>
                                  <w:spacing w:val="-12"/>
                                  <w:w w:val="95"/>
                                  <w:sz w:val="20"/>
                                </w:rPr>
                                <w:t xml:space="preserve"> </w:t>
                              </w:r>
                              <w:r>
                                <w:rPr>
                                  <w:rFonts w:ascii="Century Gothic"/>
                                  <w:b/>
                                  <w:color w:val="231F20"/>
                                  <w:w w:val="95"/>
                                  <w:sz w:val="20"/>
                                </w:rPr>
                                <w:t>100.740(A)(1)(a)(ii)</w:t>
                              </w:r>
                              <w:r>
                                <w:rPr>
                                  <w:rFonts w:ascii="Trebuchet MS"/>
                                  <w:color w:val="231F20"/>
                                  <w:w w:val="95"/>
                                  <w:sz w:val="20"/>
                                </w:rPr>
                                <w:t>;</w:t>
                              </w:r>
                            </w:p>
                            <w:p w14:paraId="705E21A4" w14:textId="77777777" w:rsidR="009907FA" w:rsidRDefault="009907FA">
                              <w:pPr>
                                <w:spacing w:before="132" w:line="235" w:lineRule="auto"/>
                                <w:ind w:left="335" w:right="86"/>
                                <w:rPr>
                                  <w:rFonts w:ascii="Trebuchet MS"/>
                                  <w:sz w:val="20"/>
                                </w:rPr>
                              </w:pPr>
                              <w:r>
                                <w:rPr>
                                  <w:rFonts w:ascii="Trebuchet MS"/>
                                  <w:color w:val="231F20"/>
                                  <w:w w:val="90"/>
                                  <w:sz w:val="20"/>
                                </w:rPr>
                                <w:t>A Freestanding Ambulatory Surgery Center within the Primary Service Area of an independent community hospital (Refer to a list that</w:t>
                              </w:r>
                              <w:r>
                                <w:rPr>
                                  <w:rFonts w:ascii="Trebuchet MS"/>
                                  <w:color w:val="231F20"/>
                                  <w:spacing w:val="40"/>
                                  <w:sz w:val="20"/>
                                </w:rPr>
                                <w:t xml:space="preserve"> </w:t>
                              </w:r>
                              <w:r>
                                <w:rPr>
                                  <w:rFonts w:ascii="Trebuchet MS"/>
                                  <w:color w:val="231F20"/>
                                  <w:w w:val="95"/>
                                  <w:sz w:val="20"/>
                                </w:rPr>
                                <w:t>we</w:t>
                              </w:r>
                              <w:r>
                                <w:rPr>
                                  <w:rFonts w:ascii="Trebuchet MS"/>
                                  <w:color w:val="231F20"/>
                                  <w:spacing w:val="-8"/>
                                  <w:w w:val="95"/>
                                  <w:sz w:val="20"/>
                                </w:rPr>
                                <w:t xml:space="preserve"> </w:t>
                              </w:r>
                              <w:r>
                                <w:rPr>
                                  <w:rFonts w:ascii="Trebuchet MS"/>
                                  <w:color w:val="231F20"/>
                                  <w:w w:val="95"/>
                                  <w:sz w:val="20"/>
                                </w:rPr>
                                <w:t>update</w:t>
                              </w:r>
                              <w:r>
                                <w:rPr>
                                  <w:rFonts w:ascii="Trebuchet MS"/>
                                  <w:color w:val="231F20"/>
                                  <w:spacing w:val="-8"/>
                                  <w:w w:val="95"/>
                                  <w:sz w:val="20"/>
                                </w:rPr>
                                <w:t xml:space="preserve"> </w:t>
                              </w:r>
                              <w:r>
                                <w:rPr>
                                  <w:rFonts w:ascii="Trebuchet MS"/>
                                  <w:color w:val="231F20"/>
                                  <w:w w:val="95"/>
                                  <w:sz w:val="20"/>
                                </w:rPr>
                                <w:t>regularly</w:t>
                              </w:r>
                              <w:r>
                                <w:rPr>
                                  <w:rFonts w:ascii="Trebuchet MS"/>
                                  <w:color w:val="231F20"/>
                                  <w:spacing w:val="-8"/>
                                  <w:w w:val="95"/>
                                  <w:sz w:val="20"/>
                                </w:rPr>
                                <w:t xml:space="preserve"> </w:t>
                              </w:r>
                              <w:r>
                                <w:rPr>
                                  <w:rFonts w:ascii="Trebuchet MS"/>
                                  <w:color w:val="231F20"/>
                                  <w:w w:val="95"/>
                                  <w:sz w:val="20"/>
                                </w:rPr>
                                <w:t>with</w:t>
                              </w:r>
                              <w:r>
                                <w:rPr>
                                  <w:rFonts w:ascii="Trebuchet MS"/>
                                  <w:color w:val="231F20"/>
                                  <w:spacing w:val="-8"/>
                                  <w:w w:val="95"/>
                                  <w:sz w:val="20"/>
                                </w:rPr>
                                <w:t xml:space="preserve"> </w:t>
                              </w:r>
                              <w:r>
                                <w:rPr>
                                  <w:rFonts w:ascii="Trebuchet MS"/>
                                  <w:color w:val="231F20"/>
                                  <w:w w:val="95"/>
                                  <w:sz w:val="20"/>
                                </w:rPr>
                                <w:t>support</w:t>
                              </w:r>
                              <w:r>
                                <w:rPr>
                                  <w:rFonts w:ascii="Trebuchet MS"/>
                                  <w:color w:val="231F20"/>
                                  <w:spacing w:val="-8"/>
                                  <w:w w:val="95"/>
                                  <w:sz w:val="20"/>
                                </w:rPr>
                                <w:t xml:space="preserve"> </w:t>
                              </w:r>
                              <w:r>
                                <w:rPr>
                                  <w:rFonts w:ascii="Trebuchet MS"/>
                                  <w:color w:val="231F20"/>
                                  <w:w w:val="95"/>
                                  <w:sz w:val="20"/>
                                </w:rPr>
                                <w:t>from</w:t>
                              </w:r>
                              <w:r>
                                <w:rPr>
                                  <w:rFonts w:ascii="Trebuchet MS"/>
                                  <w:color w:val="231F20"/>
                                  <w:spacing w:val="-8"/>
                                  <w:w w:val="95"/>
                                  <w:sz w:val="20"/>
                                </w:rPr>
                                <w:t xml:space="preserve"> </w:t>
                              </w:r>
                              <w:r>
                                <w:rPr>
                                  <w:rFonts w:ascii="Trebuchet MS"/>
                                  <w:color w:val="231F20"/>
                                  <w:w w:val="95"/>
                                  <w:sz w:val="20"/>
                                </w:rPr>
                                <w:t>HPC)</w:t>
                              </w:r>
                              <w:r>
                                <w:rPr>
                                  <w:rFonts w:ascii="Trebuchet MS"/>
                                  <w:color w:val="231F20"/>
                                  <w:spacing w:val="-11"/>
                                  <w:w w:val="95"/>
                                  <w:sz w:val="20"/>
                                </w:rPr>
                                <w:t xml:space="preserve"> </w:t>
                              </w:r>
                              <w:r>
                                <w:rPr>
                                  <w:rFonts w:ascii="Century Gothic"/>
                                  <w:b/>
                                  <w:color w:val="231F20"/>
                                  <w:w w:val="95"/>
                                  <w:sz w:val="20"/>
                                </w:rPr>
                                <w:t>105</w:t>
                              </w:r>
                              <w:r>
                                <w:rPr>
                                  <w:rFonts w:ascii="Century Gothic"/>
                                  <w:b/>
                                  <w:color w:val="231F20"/>
                                  <w:spacing w:val="-7"/>
                                  <w:w w:val="95"/>
                                  <w:sz w:val="20"/>
                                </w:rPr>
                                <w:t xml:space="preserve"> </w:t>
                              </w:r>
                              <w:r>
                                <w:rPr>
                                  <w:rFonts w:ascii="Century Gothic"/>
                                  <w:b/>
                                  <w:color w:val="231F20"/>
                                  <w:w w:val="95"/>
                                  <w:sz w:val="20"/>
                                </w:rPr>
                                <w:t>CMR</w:t>
                              </w:r>
                              <w:r>
                                <w:rPr>
                                  <w:rFonts w:ascii="Century Gothic"/>
                                  <w:b/>
                                  <w:color w:val="231F20"/>
                                  <w:spacing w:val="-7"/>
                                  <w:w w:val="95"/>
                                  <w:sz w:val="20"/>
                                </w:rPr>
                                <w:t xml:space="preserve"> </w:t>
                              </w:r>
                              <w:r>
                                <w:rPr>
                                  <w:rFonts w:ascii="Century Gothic"/>
                                  <w:b/>
                                  <w:color w:val="231F20"/>
                                  <w:w w:val="95"/>
                                  <w:sz w:val="20"/>
                                </w:rPr>
                                <w:t>100.740(A)(1)(a)(iii)</w:t>
                              </w:r>
                              <w:r>
                                <w:rPr>
                                  <w:rFonts w:ascii="Trebuchet MS"/>
                                  <w:color w:val="231F20"/>
                                  <w:w w:val="95"/>
                                  <w:sz w:val="20"/>
                                </w:rPr>
                                <w:t>;</w:t>
                              </w:r>
                              <w:r>
                                <w:rPr>
                                  <w:rFonts w:ascii="Trebuchet MS"/>
                                  <w:color w:val="231F20"/>
                                  <w:spacing w:val="-8"/>
                                  <w:w w:val="95"/>
                                  <w:sz w:val="20"/>
                                </w:rPr>
                                <w:t xml:space="preserve"> </w:t>
                              </w:r>
                              <w:r>
                                <w:rPr>
                                  <w:rFonts w:ascii="Trebuchet MS"/>
                                  <w:color w:val="231F20"/>
                                  <w:w w:val="95"/>
                                  <w:sz w:val="20"/>
                                </w:rPr>
                                <w:t>or</w:t>
                              </w:r>
                            </w:p>
                            <w:p w14:paraId="705E21A5" w14:textId="77777777" w:rsidR="009907FA" w:rsidRDefault="009907FA">
                              <w:pPr>
                                <w:spacing w:before="157" w:line="235" w:lineRule="auto"/>
                                <w:ind w:left="335"/>
                                <w:rPr>
                                  <w:rFonts w:ascii="Trebuchet MS"/>
                                  <w:sz w:val="20"/>
                                </w:rPr>
                              </w:pPr>
                              <w:r>
                                <w:rPr>
                                  <w:rFonts w:ascii="Trebuchet MS"/>
                                  <w:color w:val="231F20"/>
                                  <w:w w:val="90"/>
                                  <w:sz w:val="20"/>
                                </w:rPr>
                                <w:t xml:space="preserve">An Expansion, Conversion, Transfer of Ownership, transfer of Site, or change of designated Location for a Freestanding Ambulatory Surgery Center that received an Original License as a Clinic on or before January 1, 2017 </w:t>
                              </w:r>
                              <w:r>
                                <w:rPr>
                                  <w:rFonts w:ascii="Century Gothic"/>
                                  <w:b/>
                                  <w:color w:val="231F20"/>
                                  <w:w w:val="90"/>
                                  <w:sz w:val="20"/>
                                </w:rPr>
                                <w:t>105 CMR 100.740(A)(1)(a)(iv)</w:t>
                              </w:r>
                              <w:r>
                                <w:rPr>
                                  <w:rFonts w:ascii="Trebuchet MS"/>
                                  <w:color w:val="231F20"/>
                                  <w:w w:val="90"/>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17" id="docshapegroup244" o:spid="_x0000_s1135" style="position:absolute;left:0;text-align:left;margin-left:17.75pt;margin-top:-131.05pt;width:576.55pt;height:137.35pt;z-index:-251771904;mso-position-horizontal-relative:page;mso-position-vertical-relative:text" coordorigin="360,-2617" coordsize="11521,2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45" o:spid="_x0000_s1136" type="#_x0000_t75" style="position:absolute;left:416;top:-2210;width:2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">
                  <v:imagedata r:id="rId12" o:title=""/>
                </v:shape>
                <v:shape id="docshape246" o:spid="_x0000_s1137" type="#_x0000_t202" style="position:absolute;left:360;top:-2617;width:11521;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" filled="f" strokecolor="#231f20" strokeweight=".5pt">
                  <v:textbox inset="0,0,0,0">
                    <w:txbxContent>
                      <w:p w14:paraId="705E21A1" w14:textId="77777777" w:rsidR="009907FA" w:rsidRDefault="009907FA">
                        <w:pPr>
                          <w:spacing w:line="218" w:lineRule="exact"/>
                          <w:ind w:left="51"/>
                          <w:rPr>
                            <w:rFonts w:ascii="Trebuchet MS"/>
                            <w:sz w:val="20"/>
                          </w:rPr>
                        </w:pPr>
                        <w:r>
                          <w:rPr>
                            <w:rFonts w:ascii="Trebuchet MS"/>
                            <w:color w:val="231F20"/>
                            <w:w w:val="90"/>
                            <w:sz w:val="20"/>
                          </w:rPr>
                          <w:t>7.3</w:t>
                        </w:r>
                        <w:r>
                          <w:rPr>
                            <w:rFonts w:ascii="Trebuchet MS"/>
                            <w:color w:val="231F20"/>
                            <w:spacing w:val="41"/>
                            <w:sz w:val="20"/>
                          </w:rPr>
                          <w:t xml:space="preserve"> </w:t>
                        </w:r>
                        <w:r>
                          <w:rPr>
                            <w:rFonts w:ascii="Trebuchet MS"/>
                            <w:color w:val="231F20"/>
                            <w:w w:val="90"/>
                            <w:sz w:val="20"/>
                          </w:rPr>
                          <w:t>Does</w:t>
                        </w:r>
                        <w:r>
                          <w:rPr>
                            <w:rFonts w:ascii="Trebuchet MS"/>
                            <w:color w:val="231F20"/>
                            <w:spacing w:val="-3"/>
                            <w:w w:val="90"/>
                            <w:sz w:val="20"/>
                          </w:rPr>
                          <w:t xml:space="preserve"> </w:t>
                        </w:r>
                        <w:r>
                          <w:rPr>
                            <w:rFonts w:ascii="Trebuchet MS"/>
                            <w:color w:val="231F20"/>
                            <w:w w:val="90"/>
                            <w:sz w:val="20"/>
                          </w:rPr>
                          <w:t>the</w:t>
                        </w:r>
                        <w:r>
                          <w:rPr>
                            <w:rFonts w:ascii="Trebuchet MS"/>
                            <w:color w:val="231F20"/>
                            <w:spacing w:val="-3"/>
                            <w:w w:val="90"/>
                            <w:sz w:val="20"/>
                          </w:rPr>
                          <w:t xml:space="preserve"> </w:t>
                        </w:r>
                        <w:r>
                          <w:rPr>
                            <w:rFonts w:ascii="Trebuchet MS"/>
                            <w:color w:val="231F20"/>
                            <w:w w:val="90"/>
                            <w:sz w:val="20"/>
                          </w:rPr>
                          <w:t>Proposed</w:t>
                        </w:r>
                        <w:r>
                          <w:rPr>
                            <w:rFonts w:ascii="Trebuchet MS"/>
                            <w:color w:val="231F20"/>
                            <w:spacing w:val="-3"/>
                            <w:w w:val="90"/>
                            <w:sz w:val="20"/>
                          </w:rPr>
                          <w:t xml:space="preserve"> </w:t>
                        </w:r>
                        <w:r>
                          <w:rPr>
                            <w:rFonts w:ascii="Trebuchet MS"/>
                            <w:color w:val="231F20"/>
                            <w:w w:val="90"/>
                            <w:sz w:val="20"/>
                          </w:rPr>
                          <w:t>Project</w:t>
                        </w:r>
                        <w:r>
                          <w:rPr>
                            <w:rFonts w:ascii="Trebuchet MS"/>
                            <w:color w:val="231F20"/>
                            <w:spacing w:val="-3"/>
                            <w:w w:val="90"/>
                            <w:sz w:val="20"/>
                          </w:rPr>
                          <w:t xml:space="preserve"> </w:t>
                        </w:r>
                        <w:r>
                          <w:rPr>
                            <w:rFonts w:ascii="Trebuchet MS"/>
                            <w:color w:val="231F20"/>
                            <w:w w:val="90"/>
                            <w:sz w:val="20"/>
                          </w:rPr>
                          <w:t>constitute:</w:t>
                        </w:r>
                        <w:r>
                          <w:rPr>
                            <w:rFonts w:ascii="Trebuchet MS"/>
                            <w:color w:val="231F20"/>
                            <w:spacing w:val="42"/>
                            <w:sz w:val="20"/>
                          </w:rPr>
                          <w:t xml:space="preserve"> </w:t>
                        </w:r>
                        <w:r>
                          <w:rPr>
                            <w:rFonts w:ascii="Trebuchet MS"/>
                            <w:color w:val="231F20"/>
                            <w:w w:val="90"/>
                            <w:sz w:val="20"/>
                          </w:rPr>
                          <w:t>(Check</w:t>
                        </w:r>
                        <w:r>
                          <w:rPr>
                            <w:rFonts w:ascii="Trebuchet MS"/>
                            <w:color w:val="231F20"/>
                            <w:spacing w:val="-3"/>
                            <w:w w:val="90"/>
                            <w:sz w:val="20"/>
                          </w:rPr>
                          <w:t xml:space="preserve"> </w:t>
                        </w:r>
                        <w:r>
                          <w:rPr>
                            <w:rFonts w:ascii="Trebuchet MS"/>
                            <w:color w:val="231F20"/>
                            <w:w w:val="90"/>
                            <w:sz w:val="20"/>
                          </w:rPr>
                          <w:t>all</w:t>
                        </w:r>
                        <w:r>
                          <w:rPr>
                            <w:rFonts w:ascii="Trebuchet MS"/>
                            <w:color w:val="231F20"/>
                            <w:spacing w:val="-3"/>
                            <w:w w:val="90"/>
                            <w:sz w:val="20"/>
                          </w:rPr>
                          <w:t xml:space="preserve"> </w:t>
                        </w:r>
                        <w:r>
                          <w:rPr>
                            <w:rFonts w:ascii="Trebuchet MS"/>
                            <w:color w:val="231F20"/>
                            <w:w w:val="90"/>
                            <w:sz w:val="20"/>
                          </w:rPr>
                          <w:t>that</w:t>
                        </w:r>
                        <w:r>
                          <w:rPr>
                            <w:rFonts w:ascii="Trebuchet MS"/>
                            <w:color w:val="231F20"/>
                            <w:spacing w:val="-3"/>
                            <w:w w:val="90"/>
                            <w:sz w:val="20"/>
                          </w:rPr>
                          <w:t xml:space="preserve"> </w:t>
                        </w:r>
                        <w:r>
                          <w:rPr>
                            <w:rFonts w:ascii="Trebuchet MS"/>
                            <w:color w:val="231F20"/>
                            <w:spacing w:val="-2"/>
                            <w:w w:val="90"/>
                            <w:sz w:val="20"/>
                          </w:rPr>
                          <w:t>apply)</w:t>
                        </w:r>
                      </w:p>
                      <w:p w14:paraId="705E21A2" w14:textId="77777777" w:rsidR="009907FA" w:rsidRDefault="009907FA">
                        <w:pPr>
                          <w:spacing w:before="133"/>
                          <w:ind w:left="335"/>
                          <w:rPr>
                            <w:rFonts w:ascii="Trebuchet MS"/>
                            <w:sz w:val="20"/>
                          </w:rPr>
                        </w:pPr>
                        <w:r>
                          <w:rPr>
                            <w:rFonts w:ascii="Trebuchet MS"/>
                            <w:color w:val="231F20"/>
                            <w:w w:val="90"/>
                            <w:sz w:val="20"/>
                          </w:rPr>
                          <w:t>Ambulatory</w:t>
                        </w:r>
                        <w:r>
                          <w:rPr>
                            <w:rFonts w:ascii="Trebuchet MS"/>
                            <w:color w:val="231F20"/>
                            <w:spacing w:val="6"/>
                            <w:sz w:val="20"/>
                          </w:rPr>
                          <w:t xml:space="preserve"> </w:t>
                        </w:r>
                        <w:r>
                          <w:rPr>
                            <w:rFonts w:ascii="Trebuchet MS"/>
                            <w:color w:val="231F20"/>
                            <w:w w:val="90"/>
                            <w:sz w:val="20"/>
                          </w:rPr>
                          <w:t>Surgery</w:t>
                        </w:r>
                        <w:r>
                          <w:rPr>
                            <w:rFonts w:ascii="Trebuchet MS"/>
                            <w:color w:val="231F20"/>
                            <w:spacing w:val="5"/>
                            <w:sz w:val="20"/>
                          </w:rPr>
                          <w:t xml:space="preserve"> </w:t>
                        </w:r>
                        <w:r>
                          <w:rPr>
                            <w:rFonts w:ascii="Trebuchet MS"/>
                            <w:color w:val="231F20"/>
                            <w:w w:val="90"/>
                            <w:sz w:val="20"/>
                          </w:rPr>
                          <w:t>capacity</w:t>
                        </w:r>
                        <w:r>
                          <w:rPr>
                            <w:rFonts w:ascii="Trebuchet MS"/>
                            <w:color w:val="231F20"/>
                            <w:spacing w:val="6"/>
                            <w:sz w:val="20"/>
                          </w:rPr>
                          <w:t xml:space="preserve"> </w:t>
                        </w:r>
                        <w:r>
                          <w:rPr>
                            <w:rFonts w:ascii="Trebuchet MS"/>
                            <w:color w:val="231F20"/>
                            <w:w w:val="90"/>
                            <w:sz w:val="20"/>
                          </w:rPr>
                          <w:t>located</w:t>
                        </w:r>
                        <w:r>
                          <w:rPr>
                            <w:rFonts w:ascii="Trebuchet MS"/>
                            <w:color w:val="231F20"/>
                            <w:spacing w:val="6"/>
                            <w:sz w:val="20"/>
                          </w:rPr>
                          <w:t xml:space="preserve"> </w:t>
                        </w:r>
                        <w:r>
                          <w:rPr>
                            <w:rFonts w:ascii="Trebuchet MS"/>
                            <w:color w:val="231F20"/>
                            <w:w w:val="90"/>
                            <w:sz w:val="20"/>
                          </w:rPr>
                          <w:t>on</w:t>
                        </w:r>
                        <w:r>
                          <w:rPr>
                            <w:rFonts w:ascii="Trebuchet MS"/>
                            <w:color w:val="231F20"/>
                            <w:spacing w:val="6"/>
                            <w:sz w:val="20"/>
                          </w:rPr>
                          <w:t xml:space="preserve"> </w:t>
                        </w:r>
                        <w:r>
                          <w:rPr>
                            <w:rFonts w:ascii="Trebuchet MS"/>
                            <w:color w:val="231F20"/>
                            <w:w w:val="90"/>
                            <w:sz w:val="20"/>
                          </w:rPr>
                          <w:t>the</w:t>
                        </w:r>
                        <w:r>
                          <w:rPr>
                            <w:rFonts w:ascii="Trebuchet MS"/>
                            <w:color w:val="231F20"/>
                            <w:spacing w:val="6"/>
                            <w:sz w:val="20"/>
                          </w:rPr>
                          <w:t xml:space="preserve"> </w:t>
                        </w:r>
                        <w:r>
                          <w:rPr>
                            <w:rFonts w:ascii="Trebuchet MS"/>
                            <w:color w:val="231F20"/>
                            <w:w w:val="90"/>
                            <w:sz w:val="20"/>
                          </w:rPr>
                          <w:t>main</w:t>
                        </w:r>
                        <w:r>
                          <w:rPr>
                            <w:rFonts w:ascii="Trebuchet MS"/>
                            <w:color w:val="231F20"/>
                            <w:spacing w:val="6"/>
                            <w:sz w:val="20"/>
                          </w:rPr>
                          <w:t xml:space="preserve"> </w:t>
                        </w:r>
                        <w:r>
                          <w:rPr>
                            <w:rFonts w:ascii="Trebuchet MS"/>
                            <w:color w:val="231F20"/>
                            <w:w w:val="90"/>
                            <w:sz w:val="20"/>
                          </w:rPr>
                          <w:t>campus</w:t>
                        </w:r>
                        <w:r>
                          <w:rPr>
                            <w:rFonts w:ascii="Trebuchet MS"/>
                            <w:color w:val="231F20"/>
                            <w:spacing w:val="6"/>
                            <w:sz w:val="20"/>
                          </w:rPr>
                          <w:t xml:space="preserve"> </w:t>
                        </w:r>
                        <w:r>
                          <w:rPr>
                            <w:rFonts w:ascii="Trebuchet MS"/>
                            <w:color w:val="231F20"/>
                            <w:w w:val="90"/>
                            <w:sz w:val="20"/>
                          </w:rPr>
                          <w:t>of</w:t>
                        </w:r>
                        <w:r>
                          <w:rPr>
                            <w:rFonts w:ascii="Trebuchet MS"/>
                            <w:color w:val="231F20"/>
                            <w:spacing w:val="6"/>
                            <w:sz w:val="20"/>
                          </w:rPr>
                          <w:t xml:space="preserve"> </w:t>
                        </w:r>
                        <w:r>
                          <w:rPr>
                            <w:rFonts w:ascii="Trebuchet MS"/>
                            <w:color w:val="231F20"/>
                            <w:w w:val="90"/>
                            <w:sz w:val="20"/>
                          </w:rPr>
                          <w:t>an</w:t>
                        </w:r>
                        <w:r>
                          <w:rPr>
                            <w:rFonts w:ascii="Trebuchet MS"/>
                            <w:color w:val="231F20"/>
                            <w:spacing w:val="6"/>
                            <w:sz w:val="20"/>
                          </w:rPr>
                          <w:t xml:space="preserve"> </w:t>
                        </w:r>
                        <w:r>
                          <w:rPr>
                            <w:rFonts w:ascii="Trebuchet MS"/>
                            <w:color w:val="231F20"/>
                            <w:w w:val="90"/>
                            <w:sz w:val="20"/>
                          </w:rPr>
                          <w:t>existing</w:t>
                        </w:r>
                        <w:r>
                          <w:rPr>
                            <w:rFonts w:ascii="Trebuchet MS"/>
                            <w:color w:val="231F20"/>
                            <w:spacing w:val="6"/>
                            <w:sz w:val="20"/>
                          </w:rPr>
                          <w:t xml:space="preserve"> </w:t>
                        </w:r>
                        <w:r>
                          <w:rPr>
                            <w:rFonts w:ascii="Trebuchet MS"/>
                            <w:color w:val="231F20"/>
                            <w:w w:val="90"/>
                            <w:sz w:val="20"/>
                          </w:rPr>
                          <w:t>Hospital</w:t>
                        </w:r>
                        <w:r>
                          <w:rPr>
                            <w:rFonts w:ascii="Trebuchet MS"/>
                            <w:color w:val="231F20"/>
                            <w:spacing w:val="5"/>
                            <w:sz w:val="20"/>
                          </w:rPr>
                          <w:t xml:space="preserve"> </w:t>
                        </w:r>
                        <w:r>
                          <w:rPr>
                            <w:rFonts w:ascii="Century Gothic"/>
                            <w:b/>
                            <w:color w:val="231F20"/>
                            <w:w w:val="90"/>
                            <w:sz w:val="20"/>
                          </w:rPr>
                          <w:t>105</w:t>
                        </w:r>
                        <w:r>
                          <w:rPr>
                            <w:rFonts w:ascii="Century Gothic"/>
                            <w:b/>
                            <w:color w:val="231F20"/>
                            <w:spacing w:val="7"/>
                            <w:sz w:val="20"/>
                          </w:rPr>
                          <w:t xml:space="preserve"> </w:t>
                        </w:r>
                        <w:r>
                          <w:rPr>
                            <w:rFonts w:ascii="Century Gothic"/>
                            <w:b/>
                            <w:color w:val="231F20"/>
                            <w:w w:val="90"/>
                            <w:sz w:val="20"/>
                          </w:rPr>
                          <w:t>CMR</w:t>
                        </w:r>
                        <w:r>
                          <w:rPr>
                            <w:rFonts w:ascii="Century Gothic"/>
                            <w:b/>
                            <w:color w:val="231F20"/>
                            <w:spacing w:val="6"/>
                            <w:sz w:val="20"/>
                          </w:rPr>
                          <w:t xml:space="preserve"> </w:t>
                        </w:r>
                        <w:r>
                          <w:rPr>
                            <w:rFonts w:ascii="Century Gothic"/>
                            <w:b/>
                            <w:color w:val="231F20"/>
                            <w:spacing w:val="-2"/>
                            <w:w w:val="90"/>
                            <w:sz w:val="20"/>
                          </w:rPr>
                          <w:t>100.740(A)(1)(a)(</w:t>
                        </w:r>
                        <w:proofErr w:type="spellStart"/>
                        <w:r>
                          <w:rPr>
                            <w:rFonts w:ascii="Century Gothic"/>
                            <w:b/>
                            <w:color w:val="231F20"/>
                            <w:spacing w:val="-2"/>
                            <w:w w:val="90"/>
                            <w:sz w:val="20"/>
                          </w:rPr>
                          <w:t>i</w:t>
                        </w:r>
                        <w:proofErr w:type="spellEnd"/>
                        <w:r>
                          <w:rPr>
                            <w:rFonts w:ascii="Century Gothic"/>
                            <w:b/>
                            <w:color w:val="231F20"/>
                            <w:spacing w:val="-2"/>
                            <w:w w:val="90"/>
                            <w:sz w:val="20"/>
                          </w:rPr>
                          <w:t>)</w:t>
                        </w:r>
                        <w:r>
                          <w:rPr>
                            <w:rFonts w:ascii="Trebuchet MS"/>
                            <w:color w:val="231F20"/>
                            <w:spacing w:val="-2"/>
                            <w:w w:val="90"/>
                            <w:sz w:val="20"/>
                          </w:rPr>
                          <w:t>;</w:t>
                        </w:r>
                      </w:p>
                      <w:p w14:paraId="705E21A3" w14:textId="77777777" w:rsidR="009907FA" w:rsidRDefault="009907FA">
                        <w:pPr>
                          <w:spacing w:before="173" w:line="235" w:lineRule="auto"/>
                          <w:ind w:left="335"/>
                          <w:rPr>
                            <w:rFonts w:ascii="Trebuchet MS"/>
                            <w:sz w:val="20"/>
                          </w:rPr>
                        </w:pPr>
                        <w:r>
                          <w:rPr>
                            <w:rFonts w:ascii="Trebuchet MS"/>
                            <w:color w:val="231F20"/>
                            <w:w w:val="90"/>
                            <w:sz w:val="20"/>
                          </w:rPr>
                          <w:t xml:space="preserve">An Expansion, Conversion, Transfer of Ownership, transfer of Site, or change of designated Location for Ambulatory Surgery capacity </w:t>
                        </w:r>
                        <w:r>
                          <w:rPr>
                            <w:rFonts w:ascii="Trebuchet MS"/>
                            <w:color w:val="231F20"/>
                            <w:w w:val="95"/>
                            <w:sz w:val="20"/>
                          </w:rPr>
                          <w:t>located</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satellite</w:t>
                        </w:r>
                        <w:r>
                          <w:rPr>
                            <w:rFonts w:ascii="Trebuchet MS"/>
                            <w:color w:val="231F20"/>
                            <w:spacing w:val="-13"/>
                            <w:w w:val="95"/>
                            <w:sz w:val="20"/>
                          </w:rPr>
                          <w:t xml:space="preserve"> </w:t>
                        </w:r>
                        <w:r>
                          <w:rPr>
                            <w:rFonts w:ascii="Trebuchet MS"/>
                            <w:color w:val="231F20"/>
                            <w:w w:val="95"/>
                            <w:sz w:val="20"/>
                          </w:rPr>
                          <w:t>campus</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an</w:t>
                        </w:r>
                        <w:r>
                          <w:rPr>
                            <w:rFonts w:ascii="Trebuchet MS"/>
                            <w:color w:val="231F20"/>
                            <w:spacing w:val="-13"/>
                            <w:w w:val="95"/>
                            <w:sz w:val="20"/>
                          </w:rPr>
                          <w:t xml:space="preserve"> </w:t>
                        </w:r>
                        <w:r>
                          <w:rPr>
                            <w:rFonts w:ascii="Trebuchet MS"/>
                            <w:color w:val="231F20"/>
                            <w:w w:val="95"/>
                            <w:sz w:val="20"/>
                          </w:rPr>
                          <w:t>existing</w:t>
                        </w:r>
                        <w:r>
                          <w:rPr>
                            <w:rFonts w:ascii="Trebuchet MS"/>
                            <w:color w:val="231F20"/>
                            <w:spacing w:val="-13"/>
                            <w:w w:val="95"/>
                            <w:sz w:val="20"/>
                          </w:rPr>
                          <w:t xml:space="preserve"> </w:t>
                        </w:r>
                        <w:r>
                          <w:rPr>
                            <w:rFonts w:ascii="Trebuchet MS"/>
                            <w:color w:val="231F20"/>
                            <w:w w:val="95"/>
                            <w:sz w:val="20"/>
                          </w:rPr>
                          <w:t>Hospital</w:t>
                        </w:r>
                        <w:r>
                          <w:rPr>
                            <w:rFonts w:ascii="Trebuchet MS"/>
                            <w:color w:val="231F20"/>
                            <w:spacing w:val="-13"/>
                            <w:w w:val="95"/>
                            <w:sz w:val="20"/>
                          </w:rPr>
                          <w:t xml:space="preserve"> </w:t>
                        </w:r>
                        <w:r>
                          <w:rPr>
                            <w:rFonts w:ascii="Century Gothic"/>
                            <w:b/>
                            <w:color w:val="231F20"/>
                            <w:w w:val="95"/>
                            <w:sz w:val="20"/>
                          </w:rPr>
                          <w:t>105</w:t>
                        </w:r>
                        <w:r>
                          <w:rPr>
                            <w:rFonts w:ascii="Century Gothic"/>
                            <w:b/>
                            <w:color w:val="231F20"/>
                            <w:spacing w:val="-12"/>
                            <w:w w:val="95"/>
                            <w:sz w:val="20"/>
                          </w:rPr>
                          <w:t xml:space="preserve"> </w:t>
                        </w:r>
                        <w:r>
                          <w:rPr>
                            <w:rFonts w:ascii="Century Gothic"/>
                            <w:b/>
                            <w:color w:val="231F20"/>
                            <w:w w:val="95"/>
                            <w:sz w:val="20"/>
                          </w:rPr>
                          <w:t>CMR</w:t>
                        </w:r>
                        <w:r>
                          <w:rPr>
                            <w:rFonts w:ascii="Century Gothic"/>
                            <w:b/>
                            <w:color w:val="231F20"/>
                            <w:spacing w:val="-12"/>
                            <w:w w:val="95"/>
                            <w:sz w:val="20"/>
                          </w:rPr>
                          <w:t xml:space="preserve"> </w:t>
                        </w:r>
                        <w:r>
                          <w:rPr>
                            <w:rFonts w:ascii="Century Gothic"/>
                            <w:b/>
                            <w:color w:val="231F20"/>
                            <w:w w:val="95"/>
                            <w:sz w:val="20"/>
                          </w:rPr>
                          <w:t>100.740(A)(1)(a)(ii)</w:t>
                        </w:r>
                        <w:r>
                          <w:rPr>
                            <w:rFonts w:ascii="Trebuchet MS"/>
                            <w:color w:val="231F20"/>
                            <w:w w:val="95"/>
                            <w:sz w:val="20"/>
                          </w:rPr>
                          <w:t>;</w:t>
                        </w:r>
                      </w:p>
                      <w:p w14:paraId="705E21A4" w14:textId="77777777" w:rsidR="009907FA" w:rsidRDefault="009907FA">
                        <w:pPr>
                          <w:spacing w:before="132" w:line="235" w:lineRule="auto"/>
                          <w:ind w:left="335" w:right="86"/>
                          <w:rPr>
                            <w:rFonts w:ascii="Trebuchet MS"/>
                            <w:sz w:val="20"/>
                          </w:rPr>
                        </w:pPr>
                        <w:r>
                          <w:rPr>
                            <w:rFonts w:ascii="Trebuchet MS"/>
                            <w:color w:val="231F20"/>
                            <w:w w:val="90"/>
                            <w:sz w:val="20"/>
                          </w:rPr>
                          <w:t>A Freestanding Ambulatory Surgery Center within the Primary Service Area of an independent community hospital (Refer to a list that</w:t>
                        </w:r>
                        <w:r>
                          <w:rPr>
                            <w:rFonts w:ascii="Trebuchet MS"/>
                            <w:color w:val="231F20"/>
                            <w:spacing w:val="40"/>
                            <w:sz w:val="20"/>
                          </w:rPr>
                          <w:t xml:space="preserve"> </w:t>
                        </w:r>
                        <w:r>
                          <w:rPr>
                            <w:rFonts w:ascii="Trebuchet MS"/>
                            <w:color w:val="231F20"/>
                            <w:w w:val="95"/>
                            <w:sz w:val="20"/>
                          </w:rPr>
                          <w:t>we</w:t>
                        </w:r>
                        <w:r>
                          <w:rPr>
                            <w:rFonts w:ascii="Trebuchet MS"/>
                            <w:color w:val="231F20"/>
                            <w:spacing w:val="-8"/>
                            <w:w w:val="95"/>
                            <w:sz w:val="20"/>
                          </w:rPr>
                          <w:t xml:space="preserve"> </w:t>
                        </w:r>
                        <w:r>
                          <w:rPr>
                            <w:rFonts w:ascii="Trebuchet MS"/>
                            <w:color w:val="231F20"/>
                            <w:w w:val="95"/>
                            <w:sz w:val="20"/>
                          </w:rPr>
                          <w:t>update</w:t>
                        </w:r>
                        <w:r>
                          <w:rPr>
                            <w:rFonts w:ascii="Trebuchet MS"/>
                            <w:color w:val="231F20"/>
                            <w:spacing w:val="-8"/>
                            <w:w w:val="95"/>
                            <w:sz w:val="20"/>
                          </w:rPr>
                          <w:t xml:space="preserve"> </w:t>
                        </w:r>
                        <w:r>
                          <w:rPr>
                            <w:rFonts w:ascii="Trebuchet MS"/>
                            <w:color w:val="231F20"/>
                            <w:w w:val="95"/>
                            <w:sz w:val="20"/>
                          </w:rPr>
                          <w:t>regularly</w:t>
                        </w:r>
                        <w:r>
                          <w:rPr>
                            <w:rFonts w:ascii="Trebuchet MS"/>
                            <w:color w:val="231F20"/>
                            <w:spacing w:val="-8"/>
                            <w:w w:val="95"/>
                            <w:sz w:val="20"/>
                          </w:rPr>
                          <w:t xml:space="preserve"> </w:t>
                        </w:r>
                        <w:r>
                          <w:rPr>
                            <w:rFonts w:ascii="Trebuchet MS"/>
                            <w:color w:val="231F20"/>
                            <w:w w:val="95"/>
                            <w:sz w:val="20"/>
                          </w:rPr>
                          <w:t>with</w:t>
                        </w:r>
                        <w:r>
                          <w:rPr>
                            <w:rFonts w:ascii="Trebuchet MS"/>
                            <w:color w:val="231F20"/>
                            <w:spacing w:val="-8"/>
                            <w:w w:val="95"/>
                            <w:sz w:val="20"/>
                          </w:rPr>
                          <w:t xml:space="preserve"> </w:t>
                        </w:r>
                        <w:r>
                          <w:rPr>
                            <w:rFonts w:ascii="Trebuchet MS"/>
                            <w:color w:val="231F20"/>
                            <w:w w:val="95"/>
                            <w:sz w:val="20"/>
                          </w:rPr>
                          <w:t>support</w:t>
                        </w:r>
                        <w:r>
                          <w:rPr>
                            <w:rFonts w:ascii="Trebuchet MS"/>
                            <w:color w:val="231F20"/>
                            <w:spacing w:val="-8"/>
                            <w:w w:val="95"/>
                            <w:sz w:val="20"/>
                          </w:rPr>
                          <w:t xml:space="preserve"> </w:t>
                        </w:r>
                        <w:r>
                          <w:rPr>
                            <w:rFonts w:ascii="Trebuchet MS"/>
                            <w:color w:val="231F20"/>
                            <w:w w:val="95"/>
                            <w:sz w:val="20"/>
                          </w:rPr>
                          <w:t>from</w:t>
                        </w:r>
                        <w:r>
                          <w:rPr>
                            <w:rFonts w:ascii="Trebuchet MS"/>
                            <w:color w:val="231F20"/>
                            <w:spacing w:val="-8"/>
                            <w:w w:val="95"/>
                            <w:sz w:val="20"/>
                          </w:rPr>
                          <w:t xml:space="preserve"> </w:t>
                        </w:r>
                        <w:r>
                          <w:rPr>
                            <w:rFonts w:ascii="Trebuchet MS"/>
                            <w:color w:val="231F20"/>
                            <w:w w:val="95"/>
                            <w:sz w:val="20"/>
                          </w:rPr>
                          <w:t>HPC)</w:t>
                        </w:r>
                        <w:r>
                          <w:rPr>
                            <w:rFonts w:ascii="Trebuchet MS"/>
                            <w:color w:val="231F20"/>
                            <w:spacing w:val="-11"/>
                            <w:w w:val="95"/>
                            <w:sz w:val="20"/>
                          </w:rPr>
                          <w:t xml:space="preserve"> </w:t>
                        </w:r>
                        <w:r>
                          <w:rPr>
                            <w:rFonts w:ascii="Century Gothic"/>
                            <w:b/>
                            <w:color w:val="231F20"/>
                            <w:w w:val="95"/>
                            <w:sz w:val="20"/>
                          </w:rPr>
                          <w:t>105</w:t>
                        </w:r>
                        <w:r>
                          <w:rPr>
                            <w:rFonts w:ascii="Century Gothic"/>
                            <w:b/>
                            <w:color w:val="231F20"/>
                            <w:spacing w:val="-7"/>
                            <w:w w:val="95"/>
                            <w:sz w:val="20"/>
                          </w:rPr>
                          <w:t xml:space="preserve"> </w:t>
                        </w:r>
                        <w:r>
                          <w:rPr>
                            <w:rFonts w:ascii="Century Gothic"/>
                            <w:b/>
                            <w:color w:val="231F20"/>
                            <w:w w:val="95"/>
                            <w:sz w:val="20"/>
                          </w:rPr>
                          <w:t>CMR</w:t>
                        </w:r>
                        <w:r>
                          <w:rPr>
                            <w:rFonts w:ascii="Century Gothic"/>
                            <w:b/>
                            <w:color w:val="231F20"/>
                            <w:spacing w:val="-7"/>
                            <w:w w:val="95"/>
                            <w:sz w:val="20"/>
                          </w:rPr>
                          <w:t xml:space="preserve"> </w:t>
                        </w:r>
                        <w:r>
                          <w:rPr>
                            <w:rFonts w:ascii="Century Gothic"/>
                            <w:b/>
                            <w:color w:val="231F20"/>
                            <w:w w:val="95"/>
                            <w:sz w:val="20"/>
                          </w:rPr>
                          <w:t>100.740(A)(1)(a)(iii)</w:t>
                        </w:r>
                        <w:r>
                          <w:rPr>
                            <w:rFonts w:ascii="Trebuchet MS"/>
                            <w:color w:val="231F20"/>
                            <w:w w:val="95"/>
                            <w:sz w:val="20"/>
                          </w:rPr>
                          <w:t>;</w:t>
                        </w:r>
                        <w:r>
                          <w:rPr>
                            <w:rFonts w:ascii="Trebuchet MS"/>
                            <w:color w:val="231F20"/>
                            <w:spacing w:val="-8"/>
                            <w:w w:val="95"/>
                            <w:sz w:val="20"/>
                          </w:rPr>
                          <w:t xml:space="preserve"> </w:t>
                        </w:r>
                        <w:r>
                          <w:rPr>
                            <w:rFonts w:ascii="Trebuchet MS"/>
                            <w:color w:val="231F20"/>
                            <w:w w:val="95"/>
                            <w:sz w:val="20"/>
                          </w:rPr>
                          <w:t>or</w:t>
                        </w:r>
                      </w:p>
                      <w:p w14:paraId="705E21A5" w14:textId="77777777" w:rsidR="009907FA" w:rsidRDefault="009907FA">
                        <w:pPr>
                          <w:spacing w:before="157" w:line="235" w:lineRule="auto"/>
                          <w:ind w:left="335"/>
                          <w:rPr>
                            <w:rFonts w:ascii="Trebuchet MS"/>
                            <w:sz w:val="20"/>
                          </w:rPr>
                        </w:pPr>
                        <w:r>
                          <w:rPr>
                            <w:rFonts w:ascii="Trebuchet MS"/>
                            <w:color w:val="231F20"/>
                            <w:w w:val="90"/>
                            <w:sz w:val="20"/>
                          </w:rPr>
                          <w:t xml:space="preserve">An Expansion, Conversion, Transfer of Ownership, transfer of Site, or change of designated Location for a Freestanding Ambulatory Surgery Center that received an Original License as a Clinic on or before January 1, 2017 </w:t>
                        </w:r>
                        <w:r>
                          <w:rPr>
                            <w:rFonts w:ascii="Century Gothic"/>
                            <w:b/>
                            <w:color w:val="231F20"/>
                            <w:w w:val="90"/>
                            <w:sz w:val="20"/>
                          </w:rPr>
                          <w:t>105 CMR 100.740(A)(1)(a)(iv)</w:t>
                        </w:r>
                        <w:r>
                          <w:rPr>
                            <w:rFonts w:ascii="Trebuchet MS"/>
                            <w:color w:val="231F20"/>
                            <w:w w:val="90"/>
                            <w:sz w:val="20"/>
                          </w:rPr>
                          <w:t>.</w:t>
                        </w:r>
                      </w:p>
                    </w:txbxContent>
                  </v:textbox>
                </v:shape>
                <w10:wrap anchorx="page"/>
              </v:group>
            </w:pict>
          </mc:Fallback>
        </mc:AlternateContent>
      </w:r>
      <w:r w:rsidR="00F10041">
        <w:rPr>
          <w:rFonts w:ascii="Trebuchet MS"/>
          <w:color w:val="231F20"/>
          <w:w w:val="90"/>
          <w:sz w:val="20"/>
        </w:rPr>
        <w:t>7.4</w:t>
      </w:r>
      <w:r w:rsidR="00F10041">
        <w:rPr>
          <w:rFonts w:ascii="Trebuchet MS"/>
          <w:color w:val="231F20"/>
          <w:spacing w:val="47"/>
          <w:sz w:val="20"/>
        </w:rPr>
        <w:t xml:space="preserve">  </w:t>
      </w:r>
      <w:r w:rsidR="00F10041">
        <w:rPr>
          <w:rFonts w:ascii="Century Gothic"/>
          <w:b/>
          <w:color w:val="231F20"/>
          <w:w w:val="90"/>
          <w:sz w:val="20"/>
        </w:rPr>
        <w:t>See</w:t>
      </w:r>
      <w:r w:rsidR="00F10041">
        <w:rPr>
          <w:rFonts w:ascii="Century Gothic"/>
          <w:b/>
          <w:color w:val="231F20"/>
          <w:spacing w:val="-4"/>
          <w:sz w:val="20"/>
        </w:rPr>
        <w:t xml:space="preserve"> </w:t>
      </w:r>
      <w:r w:rsidR="00F10041">
        <w:rPr>
          <w:rFonts w:ascii="Century Gothic"/>
          <w:b/>
          <w:color w:val="231F20"/>
          <w:w w:val="90"/>
          <w:sz w:val="20"/>
        </w:rPr>
        <w:t>section</w:t>
      </w:r>
      <w:r w:rsidR="00F10041">
        <w:rPr>
          <w:rFonts w:ascii="Century Gothic"/>
          <w:b/>
          <w:color w:val="231F20"/>
          <w:spacing w:val="-4"/>
          <w:sz w:val="20"/>
        </w:rPr>
        <w:t xml:space="preserve"> </w:t>
      </w:r>
      <w:r w:rsidR="00F10041">
        <w:rPr>
          <w:rFonts w:ascii="Century Gothic"/>
          <w:b/>
          <w:color w:val="231F20"/>
          <w:w w:val="90"/>
          <w:sz w:val="20"/>
        </w:rPr>
        <w:t>on</w:t>
      </w:r>
      <w:r w:rsidR="00F10041">
        <w:rPr>
          <w:rFonts w:ascii="Century Gothic"/>
          <w:b/>
          <w:color w:val="231F20"/>
          <w:spacing w:val="-3"/>
          <w:sz w:val="20"/>
        </w:rPr>
        <w:t xml:space="preserve"> </w:t>
      </w:r>
      <w:r w:rsidR="00F10041">
        <w:rPr>
          <w:rFonts w:ascii="Century Gothic"/>
          <w:b/>
          <w:color w:val="231F20"/>
          <w:w w:val="90"/>
          <w:sz w:val="20"/>
        </w:rPr>
        <w:t>Ambulatory</w:t>
      </w:r>
      <w:r w:rsidR="00F10041">
        <w:rPr>
          <w:rFonts w:ascii="Century Gothic"/>
          <w:b/>
          <w:color w:val="231F20"/>
          <w:spacing w:val="-4"/>
          <w:sz w:val="20"/>
        </w:rPr>
        <w:t xml:space="preserve"> </w:t>
      </w:r>
      <w:r w:rsidR="00F10041">
        <w:rPr>
          <w:rFonts w:ascii="Century Gothic"/>
          <w:b/>
          <w:color w:val="231F20"/>
          <w:w w:val="90"/>
          <w:sz w:val="20"/>
        </w:rPr>
        <w:t>Surgery</w:t>
      </w:r>
      <w:r w:rsidR="00F10041">
        <w:rPr>
          <w:rFonts w:ascii="Century Gothic"/>
          <w:b/>
          <w:color w:val="231F20"/>
          <w:spacing w:val="-4"/>
          <w:sz w:val="20"/>
        </w:rPr>
        <w:t xml:space="preserve"> </w:t>
      </w:r>
      <w:r w:rsidR="00F10041">
        <w:rPr>
          <w:rFonts w:ascii="Century Gothic"/>
          <w:b/>
          <w:color w:val="231F20"/>
          <w:w w:val="90"/>
          <w:sz w:val="20"/>
        </w:rPr>
        <w:t>in</w:t>
      </w:r>
      <w:r w:rsidR="00F10041">
        <w:rPr>
          <w:rFonts w:ascii="Century Gothic"/>
          <w:b/>
          <w:color w:val="231F20"/>
          <w:spacing w:val="-3"/>
          <w:sz w:val="20"/>
        </w:rPr>
        <w:t xml:space="preserve"> </w:t>
      </w:r>
      <w:r w:rsidR="00F10041">
        <w:rPr>
          <w:rFonts w:ascii="Century Gothic"/>
          <w:b/>
          <w:color w:val="231F20"/>
          <w:w w:val="90"/>
          <w:sz w:val="20"/>
        </w:rPr>
        <w:t>the</w:t>
      </w:r>
      <w:r w:rsidR="00F10041">
        <w:rPr>
          <w:rFonts w:ascii="Century Gothic"/>
          <w:b/>
          <w:color w:val="231F20"/>
          <w:spacing w:val="-4"/>
          <w:sz w:val="20"/>
        </w:rPr>
        <w:t xml:space="preserve"> </w:t>
      </w:r>
      <w:r w:rsidR="00F10041">
        <w:rPr>
          <w:rFonts w:ascii="Century Gothic"/>
          <w:b/>
          <w:color w:val="231F20"/>
          <w:w w:val="90"/>
          <w:sz w:val="20"/>
        </w:rPr>
        <w:t>Application</w:t>
      </w:r>
      <w:r w:rsidR="00F10041">
        <w:rPr>
          <w:rFonts w:ascii="Century Gothic"/>
          <w:b/>
          <w:color w:val="231F20"/>
          <w:spacing w:val="-4"/>
          <w:sz w:val="20"/>
        </w:rPr>
        <w:t xml:space="preserve"> </w:t>
      </w:r>
      <w:r w:rsidR="00F10041">
        <w:rPr>
          <w:rFonts w:ascii="Century Gothic"/>
          <w:b/>
          <w:color w:val="231F20"/>
          <w:spacing w:val="-2"/>
          <w:w w:val="90"/>
          <w:sz w:val="20"/>
        </w:rPr>
        <w:t>Instructions</w:t>
      </w:r>
    </w:p>
    <w:p w14:paraId="705DEBD0" w14:textId="77777777" w:rsidR="00071548" w:rsidRDefault="00F10041" w:rsidP="00F10041">
      <w:pPr>
        <w:numPr>
          <w:ilvl w:val="0"/>
          <w:numId w:val="17"/>
        </w:numPr>
        <w:tabs>
          <w:tab w:val="left" w:pos="490"/>
          <w:tab w:val="left" w:pos="11639"/>
        </w:tabs>
        <w:spacing w:before="183"/>
        <w:rPr>
          <w:rFonts w:ascii="Century Gothic"/>
          <w:b/>
          <w:sz w:val="28"/>
        </w:rPr>
      </w:pPr>
      <w:r>
        <w:rPr>
          <w:rFonts w:ascii="Century Gothic"/>
          <w:b/>
          <w:color w:val="FFFFFF"/>
          <w:sz w:val="28"/>
          <w:shd w:val="clear" w:color="auto" w:fill="282973"/>
        </w:rPr>
        <w:t>Transfer</w:t>
      </w:r>
      <w:r>
        <w:rPr>
          <w:rFonts w:ascii="Century Gothic"/>
          <w:b/>
          <w:color w:val="FFFFFF"/>
          <w:spacing w:val="-20"/>
          <w:sz w:val="28"/>
          <w:shd w:val="clear" w:color="auto" w:fill="282973"/>
        </w:rPr>
        <w:t xml:space="preserve"> </w:t>
      </w:r>
      <w:r>
        <w:rPr>
          <w:rFonts w:ascii="Century Gothic"/>
          <w:b/>
          <w:color w:val="FFFFFF"/>
          <w:sz w:val="28"/>
          <w:shd w:val="clear" w:color="auto" w:fill="282973"/>
        </w:rPr>
        <w:t>of</w:t>
      </w:r>
      <w:r>
        <w:rPr>
          <w:rFonts w:ascii="Century Gothic"/>
          <w:b/>
          <w:color w:val="FFFFFF"/>
          <w:spacing w:val="-19"/>
          <w:sz w:val="28"/>
          <w:shd w:val="clear" w:color="auto" w:fill="282973"/>
        </w:rPr>
        <w:t xml:space="preserve"> </w:t>
      </w:r>
      <w:r>
        <w:rPr>
          <w:rFonts w:ascii="Century Gothic"/>
          <w:b/>
          <w:color w:val="FFFFFF"/>
          <w:spacing w:val="-4"/>
          <w:sz w:val="28"/>
          <w:shd w:val="clear" w:color="auto" w:fill="282973"/>
        </w:rPr>
        <w:t>Site</w:t>
      </w:r>
      <w:r>
        <w:rPr>
          <w:rFonts w:ascii="Century Gothic"/>
          <w:b/>
          <w:color w:val="FFFFFF"/>
          <w:sz w:val="28"/>
          <w:shd w:val="clear" w:color="auto" w:fill="282973"/>
        </w:rPr>
        <w:tab/>
      </w:r>
    </w:p>
    <w:p w14:paraId="705DEBD1" w14:textId="0F158370" w:rsidR="00071548" w:rsidRDefault="00F10041" w:rsidP="00F10041">
      <w:pPr>
        <w:pStyle w:val="ListParagraph"/>
        <w:numPr>
          <w:ilvl w:val="1"/>
          <w:numId w:val="17"/>
        </w:numPr>
        <w:tabs>
          <w:tab w:val="left" w:pos="509"/>
          <w:tab w:val="left" w:pos="10013"/>
          <w:tab w:val="left" w:pos="11096"/>
        </w:tabs>
        <w:spacing w:before="28"/>
        <w:ind w:hanging="333"/>
        <w:rPr>
          <w:rFonts w:ascii="Trebuchet MS"/>
          <w:sz w:val="20"/>
        </w:rPr>
      </w:pPr>
      <w:r>
        <w:rPr>
          <w:rFonts w:ascii="Trebuchet MS"/>
          <w:color w:val="231F20"/>
          <w:w w:val="90"/>
          <w:sz w:val="20"/>
        </w:rPr>
        <w:t>Is</w:t>
      </w:r>
      <w:r>
        <w:rPr>
          <w:rFonts w:ascii="Trebuchet MS"/>
          <w:color w:val="231F20"/>
          <w:sz w:val="20"/>
        </w:rPr>
        <w:t xml:space="preserve"> </w:t>
      </w:r>
      <w:r>
        <w:rPr>
          <w:rFonts w:ascii="Trebuchet MS"/>
          <w:color w:val="231F20"/>
          <w:w w:val="90"/>
          <w:sz w:val="20"/>
        </w:rPr>
        <w:t>this</w:t>
      </w:r>
      <w:r>
        <w:rPr>
          <w:rFonts w:ascii="Trebuchet MS"/>
          <w:color w:val="231F20"/>
          <w:sz w:val="20"/>
        </w:rPr>
        <w:t xml:space="preserve"> </w:t>
      </w:r>
      <w:r>
        <w:rPr>
          <w:rFonts w:ascii="Trebuchet MS"/>
          <w:color w:val="231F20"/>
          <w:w w:val="90"/>
          <w:sz w:val="20"/>
        </w:rPr>
        <w:t>an</w:t>
      </w:r>
      <w:r>
        <w:rPr>
          <w:rFonts w:ascii="Trebuchet MS"/>
          <w:color w:val="231F20"/>
          <w:spacing w:val="1"/>
          <w:sz w:val="20"/>
        </w:rPr>
        <w:t xml:space="preserve"> </w:t>
      </w:r>
      <w:r>
        <w:rPr>
          <w:rFonts w:ascii="Trebuchet MS"/>
          <w:color w:val="231F20"/>
          <w:w w:val="90"/>
          <w:sz w:val="20"/>
        </w:rPr>
        <w:t>application</w:t>
      </w:r>
      <w:r>
        <w:rPr>
          <w:rFonts w:ascii="Trebuchet MS"/>
          <w:color w:val="231F20"/>
          <w:sz w:val="20"/>
        </w:rPr>
        <w:t xml:space="preserve"> </w:t>
      </w:r>
      <w:r>
        <w:rPr>
          <w:rFonts w:ascii="Trebuchet MS"/>
          <w:color w:val="231F20"/>
          <w:w w:val="90"/>
          <w:sz w:val="20"/>
        </w:rPr>
        <w:t>filed</w:t>
      </w:r>
      <w:r>
        <w:rPr>
          <w:rFonts w:ascii="Trebuchet MS"/>
          <w:color w:val="231F20"/>
          <w:spacing w:val="1"/>
          <w:sz w:val="20"/>
        </w:rPr>
        <w:t xml:space="preserve"> </w:t>
      </w:r>
      <w:r>
        <w:rPr>
          <w:rFonts w:ascii="Trebuchet MS"/>
          <w:color w:val="231F20"/>
          <w:w w:val="90"/>
          <w:sz w:val="20"/>
        </w:rPr>
        <w:t>pursuant</w:t>
      </w:r>
      <w:r>
        <w:rPr>
          <w:rFonts w:ascii="Trebuchet MS"/>
          <w:color w:val="231F20"/>
          <w:sz w:val="20"/>
        </w:rPr>
        <w:t xml:space="preserve"> </w:t>
      </w:r>
      <w:r>
        <w:rPr>
          <w:rFonts w:ascii="Trebuchet MS"/>
          <w:color w:val="231F20"/>
          <w:w w:val="90"/>
          <w:sz w:val="20"/>
        </w:rPr>
        <w:t>to</w:t>
      </w:r>
      <w:r>
        <w:rPr>
          <w:rFonts w:ascii="Trebuchet MS"/>
          <w:color w:val="231F20"/>
          <w:spacing w:val="1"/>
          <w:sz w:val="20"/>
        </w:rPr>
        <w:t xml:space="preserve"> </w:t>
      </w:r>
      <w:r>
        <w:rPr>
          <w:rFonts w:ascii="Trebuchet MS"/>
          <w:color w:val="231F20"/>
          <w:w w:val="90"/>
          <w:sz w:val="20"/>
        </w:rPr>
        <w:t>105</w:t>
      </w:r>
      <w:r>
        <w:rPr>
          <w:rFonts w:ascii="Trebuchet MS"/>
          <w:color w:val="231F20"/>
          <w:sz w:val="20"/>
        </w:rPr>
        <w:t xml:space="preserve"> </w:t>
      </w:r>
      <w:r>
        <w:rPr>
          <w:rFonts w:ascii="Trebuchet MS"/>
          <w:color w:val="231F20"/>
          <w:w w:val="90"/>
          <w:sz w:val="20"/>
        </w:rPr>
        <w:t>CMR</w:t>
      </w:r>
      <w:r>
        <w:rPr>
          <w:rFonts w:ascii="Trebuchet MS"/>
          <w:color w:val="231F20"/>
          <w:spacing w:val="1"/>
          <w:sz w:val="20"/>
        </w:rPr>
        <w:t xml:space="preserve"> </w:t>
      </w:r>
      <w:r>
        <w:rPr>
          <w:rFonts w:ascii="Trebuchet MS"/>
          <w:color w:val="231F20"/>
          <w:spacing w:val="-2"/>
          <w:w w:val="90"/>
          <w:sz w:val="20"/>
        </w:rPr>
        <w:t>100.745?</w:t>
      </w:r>
      <w:r w:rsidR="004A3494">
        <w:rPr>
          <w:rFonts w:ascii="Trebuchet MS"/>
          <w:color w:val="231F20"/>
          <w:sz w:val="20"/>
        </w:rPr>
        <w:t xml:space="preserve"> </w:t>
      </w:r>
      <w:r>
        <w:rPr>
          <w:rFonts w:ascii="Trebuchet MS"/>
          <w:color w:val="231F20"/>
          <w:spacing w:val="-5"/>
          <w:position w:val="-1"/>
          <w:sz w:val="20"/>
        </w:rPr>
        <w:t>No</w:t>
      </w:r>
    </w:p>
    <w:p w14:paraId="705DEBD2" w14:textId="77777777"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BD3" w14:textId="7235F727" w:rsidR="00071548" w:rsidRDefault="00F10041" w:rsidP="00F10041">
      <w:pPr>
        <w:numPr>
          <w:ilvl w:val="0"/>
          <w:numId w:val="17"/>
        </w:numPr>
        <w:tabs>
          <w:tab w:val="left" w:pos="490"/>
          <w:tab w:val="left" w:pos="11639"/>
        </w:tabs>
        <w:spacing w:before="78"/>
        <w:rPr>
          <w:rFonts w:ascii="Century Gothic"/>
          <w:b/>
          <w:sz w:val="28"/>
        </w:rPr>
      </w:pPr>
      <w:r>
        <w:rPr>
          <w:rFonts w:ascii="Century Gothic"/>
          <w:b/>
          <w:color w:val="FFFFFF"/>
          <w:w w:val="85"/>
          <w:sz w:val="28"/>
          <w:shd w:val="clear" w:color="auto" w:fill="282973"/>
        </w:rPr>
        <w:lastRenderedPageBreak/>
        <w:t>Research</w:t>
      </w:r>
      <w:r>
        <w:rPr>
          <w:rFonts w:ascii="Century Gothic"/>
          <w:b/>
          <w:color w:val="FFFFFF"/>
          <w:spacing w:val="20"/>
          <w:sz w:val="28"/>
          <w:shd w:val="clear" w:color="auto" w:fill="282973"/>
        </w:rPr>
        <w:t xml:space="preserve"> </w:t>
      </w:r>
      <w:r>
        <w:rPr>
          <w:rFonts w:ascii="Century Gothic"/>
          <w:b/>
          <w:color w:val="FFFFFF"/>
          <w:spacing w:val="-2"/>
          <w:sz w:val="28"/>
          <w:shd w:val="clear" w:color="auto" w:fill="282973"/>
        </w:rPr>
        <w:t>Exemption</w:t>
      </w:r>
      <w:r>
        <w:rPr>
          <w:rFonts w:ascii="Century Gothic"/>
          <w:b/>
          <w:color w:val="FFFFFF"/>
          <w:sz w:val="28"/>
          <w:shd w:val="clear" w:color="auto" w:fill="282973"/>
        </w:rPr>
        <w:tab/>
      </w:r>
    </w:p>
    <w:p w14:paraId="705DEBD4" w14:textId="5CB7B48E" w:rsidR="00071548" w:rsidRDefault="00F10041" w:rsidP="00F10041">
      <w:pPr>
        <w:pStyle w:val="ListParagraph"/>
        <w:numPr>
          <w:ilvl w:val="1"/>
          <w:numId w:val="17"/>
        </w:numPr>
        <w:tabs>
          <w:tab w:val="left" w:pos="509"/>
          <w:tab w:val="left" w:pos="10013"/>
          <w:tab w:val="left" w:pos="11096"/>
        </w:tabs>
        <w:spacing w:before="28"/>
        <w:ind w:hanging="333"/>
        <w:rPr>
          <w:rFonts w:ascii="Trebuchet MS"/>
          <w:sz w:val="20"/>
        </w:rPr>
      </w:pPr>
      <w:r>
        <w:rPr>
          <w:rFonts w:ascii="Trebuchet MS"/>
          <w:color w:val="231F20"/>
          <w:w w:val="90"/>
          <w:sz w:val="20"/>
        </w:rPr>
        <w:t>Is</w:t>
      </w:r>
      <w:r>
        <w:rPr>
          <w:rFonts w:ascii="Trebuchet MS"/>
          <w:color w:val="231F20"/>
          <w:spacing w:val="-3"/>
          <w:w w:val="90"/>
          <w:sz w:val="20"/>
        </w:rPr>
        <w:t xml:space="preserve"> </w:t>
      </w:r>
      <w:r>
        <w:rPr>
          <w:rFonts w:ascii="Trebuchet MS"/>
          <w:color w:val="231F20"/>
          <w:w w:val="90"/>
          <w:sz w:val="20"/>
        </w:rPr>
        <w:t>this</w:t>
      </w:r>
      <w:r>
        <w:rPr>
          <w:rFonts w:ascii="Trebuchet MS"/>
          <w:color w:val="231F20"/>
          <w:spacing w:val="-2"/>
          <w:w w:val="90"/>
          <w:sz w:val="20"/>
        </w:rPr>
        <w:t xml:space="preserve"> </w:t>
      </w:r>
      <w:r>
        <w:rPr>
          <w:rFonts w:ascii="Trebuchet MS"/>
          <w:color w:val="231F20"/>
          <w:w w:val="90"/>
          <w:sz w:val="20"/>
        </w:rPr>
        <w:t>an</w:t>
      </w:r>
      <w:r>
        <w:rPr>
          <w:rFonts w:ascii="Trebuchet MS"/>
          <w:color w:val="231F20"/>
          <w:spacing w:val="-2"/>
          <w:w w:val="90"/>
          <w:sz w:val="20"/>
        </w:rPr>
        <w:t xml:space="preserve"> </w:t>
      </w:r>
      <w:r>
        <w:rPr>
          <w:rFonts w:ascii="Trebuchet MS"/>
          <w:color w:val="231F20"/>
          <w:w w:val="90"/>
          <w:sz w:val="20"/>
        </w:rPr>
        <w:t>application</w:t>
      </w:r>
      <w:r>
        <w:rPr>
          <w:rFonts w:ascii="Trebuchet MS"/>
          <w:color w:val="231F20"/>
          <w:spacing w:val="-2"/>
          <w:w w:val="90"/>
          <w:sz w:val="20"/>
        </w:rPr>
        <w:t xml:space="preserve"> </w:t>
      </w:r>
      <w:r>
        <w:rPr>
          <w:rFonts w:ascii="Trebuchet MS"/>
          <w:color w:val="231F20"/>
          <w:w w:val="90"/>
          <w:sz w:val="20"/>
        </w:rPr>
        <w:t>for</w:t>
      </w:r>
      <w:r>
        <w:rPr>
          <w:rFonts w:ascii="Trebuchet MS"/>
          <w:color w:val="231F20"/>
          <w:spacing w:val="-2"/>
          <w:w w:val="90"/>
          <w:sz w:val="20"/>
        </w:rPr>
        <w:t xml:space="preserve"> </w:t>
      </w:r>
      <w:r>
        <w:rPr>
          <w:rFonts w:ascii="Trebuchet MS"/>
          <w:color w:val="231F20"/>
          <w:w w:val="90"/>
          <w:sz w:val="20"/>
        </w:rPr>
        <w:t>a</w:t>
      </w:r>
      <w:r>
        <w:rPr>
          <w:rFonts w:ascii="Trebuchet MS"/>
          <w:color w:val="231F20"/>
          <w:spacing w:val="-2"/>
          <w:w w:val="90"/>
          <w:sz w:val="20"/>
        </w:rPr>
        <w:t xml:space="preserve"> </w:t>
      </w:r>
      <w:r>
        <w:rPr>
          <w:rFonts w:ascii="Trebuchet MS"/>
          <w:color w:val="231F20"/>
          <w:w w:val="90"/>
          <w:sz w:val="20"/>
        </w:rPr>
        <w:t>Research</w:t>
      </w:r>
      <w:r>
        <w:rPr>
          <w:rFonts w:ascii="Trebuchet MS"/>
          <w:color w:val="231F20"/>
          <w:spacing w:val="-2"/>
          <w:w w:val="90"/>
          <w:sz w:val="20"/>
        </w:rPr>
        <w:t xml:space="preserve"> Exemp</w:t>
      </w:r>
      <w:r w:rsidR="004231E7">
        <w:rPr>
          <w:rFonts w:ascii="Trebuchet MS"/>
          <w:color w:val="231F20"/>
          <w:spacing w:val="-2"/>
          <w:w w:val="90"/>
          <w:sz w:val="20"/>
        </w:rPr>
        <w:t xml:space="preserve">tion? </w:t>
      </w:r>
      <w:r>
        <w:rPr>
          <w:rFonts w:ascii="Trebuchet MS"/>
          <w:color w:val="231F20"/>
          <w:spacing w:val="-5"/>
          <w:position w:val="-1"/>
          <w:sz w:val="20"/>
        </w:rPr>
        <w:t>No</w:t>
      </w:r>
    </w:p>
    <w:p w14:paraId="705DEBD5" w14:textId="77777777" w:rsidR="00071548" w:rsidRDefault="00071548">
      <w:pPr>
        <w:pStyle w:val="BodyText"/>
        <w:spacing w:before="10"/>
        <w:rPr>
          <w:rFonts w:ascii="Trebuchet MS"/>
          <w:sz w:val="33"/>
        </w:rPr>
      </w:pPr>
    </w:p>
    <w:p w14:paraId="705DEBD6" w14:textId="77777777" w:rsidR="00071548" w:rsidRDefault="00F10041" w:rsidP="00F10041">
      <w:pPr>
        <w:numPr>
          <w:ilvl w:val="0"/>
          <w:numId w:val="17"/>
        </w:numPr>
        <w:tabs>
          <w:tab w:val="left" w:pos="646"/>
          <w:tab w:val="left" w:pos="11639"/>
        </w:tabs>
        <w:ind w:left="645" w:hanging="526"/>
        <w:rPr>
          <w:rFonts w:ascii="Century Gothic"/>
          <w:b/>
          <w:sz w:val="28"/>
        </w:rPr>
      </w:pPr>
      <w:r>
        <w:rPr>
          <w:rFonts w:ascii="Century Gothic"/>
          <w:b/>
          <w:color w:val="FFFFFF"/>
          <w:spacing w:val="-2"/>
          <w:sz w:val="28"/>
          <w:shd w:val="clear" w:color="auto" w:fill="282973"/>
        </w:rPr>
        <w:t>Amendment</w:t>
      </w:r>
      <w:r>
        <w:rPr>
          <w:rFonts w:ascii="Century Gothic"/>
          <w:b/>
          <w:color w:val="FFFFFF"/>
          <w:sz w:val="28"/>
          <w:shd w:val="clear" w:color="auto" w:fill="282973"/>
        </w:rPr>
        <w:tab/>
      </w:r>
    </w:p>
    <w:p w14:paraId="705DEBD7" w14:textId="133CA8E3" w:rsidR="00071548" w:rsidRDefault="00F10041" w:rsidP="00F10041">
      <w:pPr>
        <w:pStyle w:val="ListParagraph"/>
        <w:numPr>
          <w:ilvl w:val="1"/>
          <w:numId w:val="17"/>
        </w:numPr>
        <w:tabs>
          <w:tab w:val="left" w:pos="611"/>
          <w:tab w:val="left" w:pos="10013"/>
          <w:tab w:val="left" w:pos="11096"/>
        </w:tabs>
        <w:spacing w:before="29"/>
        <w:ind w:left="610" w:hanging="435"/>
        <w:rPr>
          <w:rFonts w:ascii="Trebuchet MS"/>
          <w:sz w:val="20"/>
        </w:rPr>
      </w:pPr>
      <w:r>
        <w:rPr>
          <w:rFonts w:ascii="Trebuchet MS"/>
          <w:color w:val="231F20"/>
          <w:w w:val="90"/>
          <w:sz w:val="20"/>
        </w:rPr>
        <w:t>Is</w:t>
      </w:r>
      <w:r>
        <w:rPr>
          <w:rFonts w:ascii="Trebuchet MS"/>
          <w:color w:val="231F20"/>
          <w:spacing w:val="-4"/>
          <w:w w:val="90"/>
          <w:sz w:val="20"/>
        </w:rPr>
        <w:t xml:space="preserve"> </w:t>
      </w:r>
      <w:r>
        <w:rPr>
          <w:rFonts w:ascii="Trebuchet MS"/>
          <w:color w:val="231F20"/>
          <w:w w:val="90"/>
          <w:sz w:val="20"/>
        </w:rPr>
        <w:t>this</w:t>
      </w:r>
      <w:r>
        <w:rPr>
          <w:rFonts w:ascii="Trebuchet MS"/>
          <w:color w:val="231F20"/>
          <w:spacing w:val="-3"/>
          <w:w w:val="90"/>
          <w:sz w:val="20"/>
        </w:rPr>
        <w:t xml:space="preserve"> </w:t>
      </w:r>
      <w:r>
        <w:rPr>
          <w:rFonts w:ascii="Trebuchet MS"/>
          <w:color w:val="231F20"/>
          <w:w w:val="90"/>
          <w:sz w:val="20"/>
        </w:rPr>
        <w:t>an</w:t>
      </w:r>
      <w:r>
        <w:rPr>
          <w:rFonts w:ascii="Trebuchet MS"/>
          <w:color w:val="231F20"/>
          <w:spacing w:val="-3"/>
          <w:w w:val="90"/>
          <w:sz w:val="20"/>
        </w:rPr>
        <w:t xml:space="preserve"> </w:t>
      </w:r>
      <w:r>
        <w:rPr>
          <w:rFonts w:ascii="Trebuchet MS"/>
          <w:color w:val="231F20"/>
          <w:w w:val="90"/>
          <w:sz w:val="20"/>
        </w:rPr>
        <w:t>application</w:t>
      </w:r>
      <w:r>
        <w:rPr>
          <w:rFonts w:ascii="Trebuchet MS"/>
          <w:color w:val="231F20"/>
          <w:spacing w:val="-3"/>
          <w:w w:val="90"/>
          <w:sz w:val="20"/>
        </w:rPr>
        <w:t xml:space="preserve"> </w:t>
      </w:r>
      <w:r>
        <w:rPr>
          <w:rFonts w:ascii="Trebuchet MS"/>
          <w:color w:val="231F20"/>
          <w:w w:val="90"/>
          <w:sz w:val="20"/>
        </w:rPr>
        <w:t>for</w:t>
      </w:r>
      <w:r>
        <w:rPr>
          <w:rFonts w:ascii="Trebuchet MS"/>
          <w:color w:val="231F20"/>
          <w:spacing w:val="-3"/>
          <w:w w:val="90"/>
          <w:sz w:val="20"/>
        </w:rPr>
        <w:t xml:space="preserve"> </w:t>
      </w:r>
      <w:r>
        <w:rPr>
          <w:rFonts w:ascii="Trebuchet MS"/>
          <w:color w:val="231F20"/>
          <w:w w:val="90"/>
          <w:sz w:val="20"/>
        </w:rPr>
        <w:t>a</w:t>
      </w:r>
      <w:r>
        <w:rPr>
          <w:rFonts w:ascii="Trebuchet MS"/>
          <w:color w:val="231F20"/>
          <w:spacing w:val="-3"/>
          <w:w w:val="90"/>
          <w:sz w:val="20"/>
        </w:rPr>
        <w:t xml:space="preserve"> </w:t>
      </w:r>
      <w:r>
        <w:rPr>
          <w:rFonts w:ascii="Trebuchet MS"/>
          <w:color w:val="231F20"/>
          <w:spacing w:val="-2"/>
          <w:w w:val="90"/>
          <w:sz w:val="20"/>
        </w:rPr>
        <w:t>Amendment?</w:t>
      </w:r>
      <w:r w:rsidR="004231E7">
        <w:rPr>
          <w:rFonts w:ascii="Trebuchet MS"/>
          <w:color w:val="231F20"/>
          <w:sz w:val="20"/>
        </w:rPr>
        <w:t xml:space="preserve"> </w:t>
      </w:r>
      <w:r>
        <w:rPr>
          <w:rFonts w:ascii="Trebuchet MS"/>
          <w:color w:val="231F20"/>
          <w:spacing w:val="-5"/>
          <w:position w:val="-1"/>
          <w:sz w:val="20"/>
        </w:rPr>
        <w:t>No</w:t>
      </w:r>
    </w:p>
    <w:p w14:paraId="705DEBD8" w14:textId="77777777" w:rsidR="00071548" w:rsidRDefault="00071548">
      <w:pPr>
        <w:pStyle w:val="BodyText"/>
        <w:spacing w:before="10"/>
        <w:rPr>
          <w:rFonts w:ascii="Trebuchet MS"/>
          <w:sz w:val="33"/>
        </w:rPr>
      </w:pPr>
    </w:p>
    <w:p w14:paraId="705DEBD9" w14:textId="77777777" w:rsidR="00071548" w:rsidRDefault="00F10041" w:rsidP="00F10041">
      <w:pPr>
        <w:numPr>
          <w:ilvl w:val="0"/>
          <w:numId w:val="17"/>
        </w:numPr>
        <w:tabs>
          <w:tab w:val="left" w:pos="646"/>
          <w:tab w:val="left" w:pos="11639"/>
        </w:tabs>
        <w:ind w:left="645" w:hanging="526"/>
        <w:rPr>
          <w:rFonts w:ascii="Century Gothic"/>
          <w:b/>
          <w:sz w:val="28"/>
        </w:rPr>
      </w:pPr>
      <w:r>
        <w:rPr>
          <w:rFonts w:ascii="Century Gothic"/>
          <w:b/>
          <w:color w:val="FFFFFF"/>
          <w:w w:val="85"/>
          <w:sz w:val="28"/>
          <w:shd w:val="clear" w:color="auto" w:fill="282973"/>
        </w:rPr>
        <w:t>Emergency</w:t>
      </w:r>
      <w:r>
        <w:rPr>
          <w:rFonts w:ascii="Century Gothic"/>
          <w:b/>
          <w:color w:val="FFFFFF"/>
          <w:spacing w:val="41"/>
          <w:sz w:val="28"/>
          <w:shd w:val="clear" w:color="auto" w:fill="282973"/>
        </w:rPr>
        <w:t xml:space="preserve"> </w:t>
      </w:r>
      <w:r>
        <w:rPr>
          <w:rFonts w:ascii="Century Gothic"/>
          <w:b/>
          <w:color w:val="FFFFFF"/>
          <w:spacing w:val="-2"/>
          <w:sz w:val="28"/>
          <w:shd w:val="clear" w:color="auto" w:fill="282973"/>
        </w:rPr>
        <w:t>Application</w:t>
      </w:r>
      <w:r>
        <w:rPr>
          <w:rFonts w:ascii="Century Gothic"/>
          <w:b/>
          <w:color w:val="FFFFFF"/>
          <w:sz w:val="28"/>
          <w:shd w:val="clear" w:color="auto" w:fill="282973"/>
        </w:rPr>
        <w:tab/>
      </w:r>
    </w:p>
    <w:p w14:paraId="705DEBDA" w14:textId="6CB38949" w:rsidR="00071548" w:rsidRDefault="00F10041" w:rsidP="00F10041">
      <w:pPr>
        <w:pStyle w:val="ListParagraph"/>
        <w:numPr>
          <w:ilvl w:val="1"/>
          <w:numId w:val="17"/>
        </w:numPr>
        <w:tabs>
          <w:tab w:val="left" w:pos="611"/>
          <w:tab w:val="left" w:pos="10013"/>
          <w:tab w:val="left" w:pos="11096"/>
        </w:tabs>
        <w:spacing w:before="29"/>
        <w:ind w:left="610" w:hanging="435"/>
        <w:rPr>
          <w:rFonts w:ascii="Trebuchet MS"/>
          <w:sz w:val="20"/>
        </w:rPr>
      </w:pPr>
      <w:r>
        <w:rPr>
          <w:rFonts w:ascii="Trebuchet MS"/>
          <w:color w:val="231F20"/>
          <w:w w:val="90"/>
          <w:sz w:val="20"/>
        </w:rPr>
        <w:t>Is</w:t>
      </w:r>
      <w:r>
        <w:rPr>
          <w:rFonts w:ascii="Trebuchet MS"/>
          <w:color w:val="231F20"/>
          <w:sz w:val="20"/>
        </w:rPr>
        <w:t xml:space="preserve"> </w:t>
      </w:r>
      <w:r>
        <w:rPr>
          <w:rFonts w:ascii="Trebuchet MS"/>
          <w:color w:val="231F20"/>
          <w:w w:val="90"/>
          <w:sz w:val="20"/>
        </w:rPr>
        <w:t>this</w:t>
      </w:r>
      <w:r>
        <w:rPr>
          <w:rFonts w:ascii="Trebuchet MS"/>
          <w:color w:val="231F20"/>
          <w:sz w:val="20"/>
        </w:rPr>
        <w:t xml:space="preserve"> </w:t>
      </w:r>
      <w:r>
        <w:rPr>
          <w:rFonts w:ascii="Trebuchet MS"/>
          <w:color w:val="231F20"/>
          <w:w w:val="90"/>
          <w:sz w:val="20"/>
        </w:rPr>
        <w:t>an</w:t>
      </w:r>
      <w:r>
        <w:rPr>
          <w:rFonts w:ascii="Trebuchet MS"/>
          <w:color w:val="231F20"/>
          <w:spacing w:val="1"/>
          <w:sz w:val="20"/>
        </w:rPr>
        <w:t xml:space="preserve"> </w:t>
      </w:r>
      <w:r>
        <w:rPr>
          <w:rFonts w:ascii="Trebuchet MS"/>
          <w:color w:val="231F20"/>
          <w:w w:val="90"/>
          <w:sz w:val="20"/>
        </w:rPr>
        <w:t>application</w:t>
      </w:r>
      <w:r>
        <w:rPr>
          <w:rFonts w:ascii="Trebuchet MS"/>
          <w:color w:val="231F20"/>
          <w:sz w:val="20"/>
        </w:rPr>
        <w:t xml:space="preserve"> </w:t>
      </w:r>
      <w:r>
        <w:rPr>
          <w:rFonts w:ascii="Trebuchet MS"/>
          <w:color w:val="231F20"/>
          <w:w w:val="90"/>
          <w:sz w:val="20"/>
        </w:rPr>
        <w:t>filed</w:t>
      </w:r>
      <w:r>
        <w:rPr>
          <w:rFonts w:ascii="Trebuchet MS"/>
          <w:color w:val="231F20"/>
          <w:spacing w:val="1"/>
          <w:sz w:val="20"/>
        </w:rPr>
        <w:t xml:space="preserve"> </w:t>
      </w:r>
      <w:r>
        <w:rPr>
          <w:rFonts w:ascii="Trebuchet MS"/>
          <w:color w:val="231F20"/>
          <w:w w:val="90"/>
          <w:sz w:val="20"/>
        </w:rPr>
        <w:t>pursuant</w:t>
      </w:r>
      <w:r>
        <w:rPr>
          <w:rFonts w:ascii="Trebuchet MS"/>
          <w:color w:val="231F20"/>
          <w:sz w:val="20"/>
        </w:rPr>
        <w:t xml:space="preserve"> </w:t>
      </w:r>
      <w:r>
        <w:rPr>
          <w:rFonts w:ascii="Trebuchet MS"/>
          <w:color w:val="231F20"/>
          <w:w w:val="90"/>
          <w:sz w:val="20"/>
        </w:rPr>
        <w:t>to</w:t>
      </w:r>
      <w:r>
        <w:rPr>
          <w:rFonts w:ascii="Trebuchet MS"/>
          <w:color w:val="231F20"/>
          <w:spacing w:val="1"/>
          <w:sz w:val="20"/>
        </w:rPr>
        <w:t xml:space="preserve"> </w:t>
      </w:r>
      <w:r>
        <w:rPr>
          <w:rFonts w:ascii="Trebuchet MS"/>
          <w:color w:val="231F20"/>
          <w:w w:val="90"/>
          <w:sz w:val="20"/>
        </w:rPr>
        <w:t>105</w:t>
      </w:r>
      <w:r>
        <w:rPr>
          <w:rFonts w:ascii="Trebuchet MS"/>
          <w:color w:val="231F20"/>
          <w:sz w:val="20"/>
        </w:rPr>
        <w:t xml:space="preserve"> </w:t>
      </w:r>
      <w:r>
        <w:rPr>
          <w:rFonts w:ascii="Trebuchet MS"/>
          <w:color w:val="231F20"/>
          <w:w w:val="90"/>
          <w:sz w:val="20"/>
        </w:rPr>
        <w:t>CMR</w:t>
      </w:r>
      <w:r>
        <w:rPr>
          <w:rFonts w:ascii="Trebuchet MS"/>
          <w:color w:val="231F20"/>
          <w:spacing w:val="1"/>
          <w:sz w:val="20"/>
        </w:rPr>
        <w:t xml:space="preserve"> </w:t>
      </w:r>
      <w:r>
        <w:rPr>
          <w:rFonts w:ascii="Trebuchet MS"/>
          <w:color w:val="231F20"/>
          <w:spacing w:val="-2"/>
          <w:w w:val="90"/>
          <w:sz w:val="20"/>
        </w:rPr>
        <w:t>100.740(B)?</w:t>
      </w:r>
      <w:r w:rsidR="007A0EA4">
        <w:rPr>
          <w:rFonts w:ascii="Trebuchet MS"/>
          <w:color w:val="231F20"/>
          <w:sz w:val="20"/>
        </w:rPr>
        <w:t xml:space="preserve"> </w:t>
      </w:r>
      <w:r>
        <w:rPr>
          <w:rFonts w:ascii="Trebuchet MS"/>
          <w:color w:val="231F20"/>
          <w:spacing w:val="-5"/>
          <w:position w:val="-1"/>
          <w:sz w:val="20"/>
        </w:rPr>
        <w:t>No</w:t>
      </w:r>
    </w:p>
    <w:p w14:paraId="705DEBDB" w14:textId="77777777" w:rsidR="00071548" w:rsidRDefault="00071548">
      <w:pPr>
        <w:pStyle w:val="BodyText"/>
        <w:spacing w:before="8"/>
        <w:rPr>
          <w:rFonts w:ascii="Trebuchet MS"/>
          <w:sz w:val="25"/>
        </w:rPr>
      </w:pPr>
    </w:p>
    <w:p w14:paraId="705DEBDC" w14:textId="77777777" w:rsidR="00071548" w:rsidRDefault="00F10041" w:rsidP="00F10041">
      <w:pPr>
        <w:numPr>
          <w:ilvl w:val="0"/>
          <w:numId w:val="17"/>
        </w:numPr>
        <w:tabs>
          <w:tab w:val="left" w:pos="646"/>
          <w:tab w:val="left" w:pos="11639"/>
        </w:tabs>
        <w:spacing w:before="95"/>
        <w:ind w:left="645" w:hanging="526"/>
        <w:rPr>
          <w:rFonts w:ascii="Century Gothic"/>
          <w:b/>
          <w:sz w:val="28"/>
        </w:rPr>
      </w:pPr>
      <w:r>
        <w:rPr>
          <w:rFonts w:ascii="Century Gothic"/>
          <w:b/>
          <w:color w:val="FFFFFF"/>
          <w:w w:val="95"/>
          <w:sz w:val="28"/>
          <w:shd w:val="clear" w:color="auto" w:fill="282973"/>
        </w:rPr>
        <w:t>Total</w:t>
      </w:r>
      <w:r>
        <w:rPr>
          <w:rFonts w:ascii="Century Gothic"/>
          <w:b/>
          <w:color w:val="FFFFFF"/>
          <w:spacing w:val="-17"/>
          <w:w w:val="95"/>
          <w:sz w:val="28"/>
          <w:shd w:val="clear" w:color="auto" w:fill="282973"/>
        </w:rPr>
        <w:t xml:space="preserve"> </w:t>
      </w:r>
      <w:r>
        <w:rPr>
          <w:rFonts w:ascii="Century Gothic"/>
          <w:b/>
          <w:color w:val="FFFFFF"/>
          <w:w w:val="95"/>
          <w:sz w:val="28"/>
          <w:shd w:val="clear" w:color="auto" w:fill="282973"/>
        </w:rPr>
        <w:t>Value</w:t>
      </w:r>
      <w:r>
        <w:rPr>
          <w:rFonts w:ascii="Century Gothic"/>
          <w:b/>
          <w:color w:val="FFFFFF"/>
          <w:spacing w:val="-16"/>
          <w:w w:val="95"/>
          <w:sz w:val="28"/>
          <w:shd w:val="clear" w:color="auto" w:fill="282973"/>
        </w:rPr>
        <w:t xml:space="preserve"> </w:t>
      </w:r>
      <w:r>
        <w:rPr>
          <w:rFonts w:ascii="Century Gothic"/>
          <w:b/>
          <w:color w:val="FFFFFF"/>
          <w:w w:val="95"/>
          <w:sz w:val="28"/>
          <w:shd w:val="clear" w:color="auto" w:fill="282973"/>
        </w:rPr>
        <w:t>and</w:t>
      </w:r>
      <w:r>
        <w:rPr>
          <w:rFonts w:ascii="Century Gothic"/>
          <w:b/>
          <w:color w:val="FFFFFF"/>
          <w:spacing w:val="-17"/>
          <w:w w:val="95"/>
          <w:sz w:val="28"/>
          <w:shd w:val="clear" w:color="auto" w:fill="282973"/>
        </w:rPr>
        <w:t xml:space="preserve"> </w:t>
      </w:r>
      <w:r>
        <w:rPr>
          <w:rFonts w:ascii="Century Gothic"/>
          <w:b/>
          <w:color w:val="FFFFFF"/>
          <w:w w:val="95"/>
          <w:sz w:val="28"/>
          <w:shd w:val="clear" w:color="auto" w:fill="282973"/>
        </w:rPr>
        <w:t>Filing</w:t>
      </w:r>
      <w:r>
        <w:rPr>
          <w:rFonts w:ascii="Century Gothic"/>
          <w:b/>
          <w:color w:val="FFFFFF"/>
          <w:spacing w:val="-16"/>
          <w:w w:val="95"/>
          <w:sz w:val="28"/>
          <w:shd w:val="clear" w:color="auto" w:fill="282973"/>
        </w:rPr>
        <w:t xml:space="preserve"> </w:t>
      </w:r>
      <w:r>
        <w:rPr>
          <w:rFonts w:ascii="Century Gothic"/>
          <w:b/>
          <w:color w:val="FFFFFF"/>
          <w:spacing w:val="-5"/>
          <w:w w:val="95"/>
          <w:sz w:val="28"/>
          <w:shd w:val="clear" w:color="auto" w:fill="282973"/>
        </w:rPr>
        <w:t>Fee</w:t>
      </w:r>
      <w:r>
        <w:rPr>
          <w:rFonts w:ascii="Century Gothic"/>
          <w:b/>
          <w:color w:val="FFFFFF"/>
          <w:sz w:val="28"/>
          <w:shd w:val="clear" w:color="auto" w:fill="282973"/>
        </w:rPr>
        <w:tab/>
      </w:r>
    </w:p>
    <w:p w14:paraId="705DEBDD" w14:textId="77777777" w:rsidR="00071548" w:rsidRDefault="00F10041">
      <w:pPr>
        <w:spacing w:before="28"/>
        <w:ind w:left="148"/>
        <w:rPr>
          <w:rFonts w:ascii="Trebuchet MS"/>
          <w:sz w:val="20"/>
        </w:rPr>
      </w:pPr>
      <w:r>
        <w:rPr>
          <w:rFonts w:ascii="Trebuchet MS"/>
          <w:color w:val="231F20"/>
          <w:w w:val="90"/>
          <w:sz w:val="20"/>
        </w:rPr>
        <w:t>Enter</w:t>
      </w:r>
      <w:r>
        <w:rPr>
          <w:rFonts w:ascii="Trebuchet MS"/>
          <w:color w:val="231F20"/>
          <w:sz w:val="20"/>
        </w:rPr>
        <w:t xml:space="preserve"> </w:t>
      </w:r>
      <w:r>
        <w:rPr>
          <w:rFonts w:ascii="Trebuchet MS"/>
          <w:color w:val="231F20"/>
          <w:w w:val="90"/>
          <w:sz w:val="20"/>
        </w:rPr>
        <w:t>all</w:t>
      </w:r>
      <w:r>
        <w:rPr>
          <w:rFonts w:ascii="Trebuchet MS"/>
          <w:color w:val="231F20"/>
          <w:spacing w:val="1"/>
          <w:sz w:val="20"/>
        </w:rPr>
        <w:t xml:space="preserve"> </w:t>
      </w:r>
      <w:r>
        <w:rPr>
          <w:rFonts w:ascii="Trebuchet MS"/>
          <w:color w:val="231F20"/>
          <w:w w:val="90"/>
          <w:sz w:val="20"/>
        </w:rPr>
        <w:t>currency</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numbers</w:t>
      </w:r>
      <w:r>
        <w:rPr>
          <w:rFonts w:ascii="Trebuchet MS"/>
          <w:color w:val="231F20"/>
          <w:spacing w:val="1"/>
          <w:sz w:val="20"/>
        </w:rPr>
        <w:t xml:space="preserve"> </w:t>
      </w:r>
      <w:r>
        <w:rPr>
          <w:rFonts w:ascii="Trebuchet MS"/>
          <w:color w:val="231F20"/>
          <w:w w:val="90"/>
          <w:sz w:val="20"/>
        </w:rPr>
        <w:t>only.</w:t>
      </w:r>
      <w:r>
        <w:rPr>
          <w:rFonts w:ascii="Trebuchet MS"/>
          <w:color w:val="231F20"/>
          <w:spacing w:val="62"/>
          <w:sz w:val="20"/>
        </w:rPr>
        <w:t xml:space="preserve"> </w:t>
      </w:r>
      <w:r>
        <w:rPr>
          <w:rFonts w:ascii="Trebuchet MS"/>
          <w:color w:val="231F20"/>
          <w:w w:val="90"/>
          <w:sz w:val="20"/>
        </w:rPr>
        <w:t>No</w:t>
      </w:r>
      <w:r>
        <w:rPr>
          <w:rFonts w:ascii="Trebuchet MS"/>
          <w:color w:val="231F20"/>
          <w:spacing w:val="1"/>
          <w:sz w:val="20"/>
        </w:rPr>
        <w:t xml:space="preserve"> </w:t>
      </w:r>
      <w:r>
        <w:rPr>
          <w:rFonts w:ascii="Trebuchet MS"/>
          <w:color w:val="231F20"/>
          <w:w w:val="90"/>
          <w:sz w:val="20"/>
        </w:rPr>
        <w:t>dollar</w:t>
      </w:r>
      <w:r>
        <w:rPr>
          <w:rFonts w:ascii="Trebuchet MS"/>
          <w:color w:val="231F20"/>
          <w:spacing w:val="1"/>
          <w:sz w:val="20"/>
        </w:rPr>
        <w:t xml:space="preserve"> </w:t>
      </w:r>
      <w:r>
        <w:rPr>
          <w:rFonts w:ascii="Trebuchet MS"/>
          <w:color w:val="231F20"/>
          <w:w w:val="90"/>
          <w:sz w:val="20"/>
        </w:rPr>
        <w:t>signs</w:t>
      </w:r>
      <w:r>
        <w:rPr>
          <w:rFonts w:ascii="Trebuchet MS"/>
          <w:color w:val="231F20"/>
          <w:sz w:val="20"/>
        </w:rPr>
        <w:t xml:space="preserve"> </w:t>
      </w:r>
      <w:r>
        <w:rPr>
          <w:rFonts w:ascii="Trebuchet MS"/>
          <w:color w:val="231F20"/>
          <w:w w:val="90"/>
          <w:sz w:val="20"/>
        </w:rPr>
        <w:t>or</w:t>
      </w:r>
      <w:r>
        <w:rPr>
          <w:rFonts w:ascii="Trebuchet MS"/>
          <w:color w:val="231F20"/>
          <w:spacing w:val="1"/>
          <w:sz w:val="20"/>
        </w:rPr>
        <w:t xml:space="preserve"> </w:t>
      </w:r>
      <w:r>
        <w:rPr>
          <w:rFonts w:ascii="Trebuchet MS"/>
          <w:color w:val="231F20"/>
          <w:w w:val="90"/>
          <w:sz w:val="20"/>
        </w:rPr>
        <w:t>commas.</w:t>
      </w:r>
      <w:r>
        <w:rPr>
          <w:rFonts w:ascii="Trebuchet MS"/>
          <w:color w:val="231F20"/>
          <w:spacing w:val="62"/>
          <w:sz w:val="20"/>
        </w:rPr>
        <w:t xml:space="preserve"> </w:t>
      </w:r>
      <w:r>
        <w:rPr>
          <w:rFonts w:ascii="Trebuchet MS"/>
          <w:color w:val="231F20"/>
          <w:w w:val="90"/>
          <w:sz w:val="20"/>
        </w:rPr>
        <w:t>Grayed</w:t>
      </w:r>
      <w:r>
        <w:rPr>
          <w:rFonts w:ascii="Trebuchet MS"/>
          <w:color w:val="231F20"/>
          <w:spacing w:val="1"/>
          <w:sz w:val="20"/>
        </w:rPr>
        <w:t xml:space="preserve"> </w:t>
      </w:r>
      <w:r>
        <w:rPr>
          <w:rFonts w:ascii="Trebuchet MS"/>
          <w:color w:val="231F20"/>
          <w:w w:val="90"/>
          <w:sz w:val="20"/>
        </w:rPr>
        <w:t>fields</w:t>
      </w:r>
      <w:r>
        <w:rPr>
          <w:rFonts w:ascii="Trebuchet MS"/>
          <w:color w:val="231F20"/>
          <w:spacing w:val="1"/>
          <w:sz w:val="20"/>
        </w:rPr>
        <w:t xml:space="preserve"> </w:t>
      </w:r>
      <w:r>
        <w:rPr>
          <w:rFonts w:ascii="Trebuchet MS"/>
          <w:color w:val="231F20"/>
          <w:w w:val="90"/>
          <w:sz w:val="20"/>
        </w:rPr>
        <w:t>will</w:t>
      </w:r>
      <w:r>
        <w:rPr>
          <w:rFonts w:ascii="Trebuchet MS"/>
          <w:color w:val="231F20"/>
          <w:spacing w:val="1"/>
          <w:sz w:val="20"/>
        </w:rPr>
        <w:t xml:space="preserve"> </w:t>
      </w:r>
      <w:r>
        <w:rPr>
          <w:rFonts w:ascii="Trebuchet MS"/>
          <w:color w:val="231F20"/>
          <w:w w:val="90"/>
          <w:sz w:val="20"/>
        </w:rPr>
        <w:t>auto</w:t>
      </w:r>
      <w:r>
        <w:rPr>
          <w:rFonts w:ascii="Trebuchet MS"/>
          <w:color w:val="231F20"/>
          <w:spacing w:val="1"/>
          <w:sz w:val="20"/>
        </w:rPr>
        <w:t xml:space="preserve"> </w:t>
      </w:r>
      <w:r>
        <w:rPr>
          <w:rFonts w:ascii="Trebuchet MS"/>
          <w:color w:val="231F20"/>
          <w:w w:val="90"/>
          <w:sz w:val="20"/>
        </w:rPr>
        <w:t>calculate</w:t>
      </w:r>
      <w:r>
        <w:rPr>
          <w:rFonts w:ascii="Trebuchet MS"/>
          <w:color w:val="231F20"/>
          <w:spacing w:val="1"/>
          <w:sz w:val="20"/>
        </w:rPr>
        <w:t xml:space="preserve"> </w:t>
      </w:r>
      <w:r>
        <w:rPr>
          <w:rFonts w:ascii="Trebuchet MS"/>
          <w:color w:val="231F20"/>
          <w:w w:val="90"/>
          <w:sz w:val="20"/>
        </w:rPr>
        <w:t>depending</w:t>
      </w:r>
      <w:r>
        <w:rPr>
          <w:rFonts w:ascii="Trebuchet MS"/>
          <w:color w:val="231F20"/>
          <w:spacing w:val="1"/>
          <w:sz w:val="20"/>
        </w:rPr>
        <w:t xml:space="preserve"> </w:t>
      </w:r>
      <w:r>
        <w:rPr>
          <w:rFonts w:ascii="Trebuchet MS"/>
          <w:color w:val="231F20"/>
          <w:w w:val="90"/>
          <w:sz w:val="20"/>
        </w:rPr>
        <w:t>upon</w:t>
      </w:r>
      <w:r>
        <w:rPr>
          <w:rFonts w:ascii="Trebuchet MS"/>
          <w:color w:val="231F20"/>
          <w:sz w:val="20"/>
        </w:rPr>
        <w:t xml:space="preserve"> </w:t>
      </w:r>
      <w:r>
        <w:rPr>
          <w:rFonts w:ascii="Trebuchet MS"/>
          <w:color w:val="231F20"/>
          <w:w w:val="90"/>
          <w:sz w:val="20"/>
        </w:rPr>
        <w:t>answers</w:t>
      </w:r>
      <w:r>
        <w:rPr>
          <w:rFonts w:ascii="Trebuchet MS"/>
          <w:color w:val="231F20"/>
          <w:spacing w:val="1"/>
          <w:sz w:val="20"/>
        </w:rPr>
        <w:t xml:space="preserve"> </w:t>
      </w:r>
      <w:r>
        <w:rPr>
          <w:rFonts w:ascii="Trebuchet MS"/>
          <w:color w:val="231F20"/>
          <w:spacing w:val="-2"/>
          <w:w w:val="90"/>
          <w:sz w:val="20"/>
        </w:rPr>
        <w:t>above.</w:t>
      </w:r>
    </w:p>
    <w:p w14:paraId="705DEBDE" w14:textId="77777777" w:rsidR="00071548" w:rsidRDefault="00F10041">
      <w:pPr>
        <w:spacing w:before="178"/>
        <w:ind w:left="176"/>
        <w:rPr>
          <w:rFonts w:ascii="Trebuchet MS"/>
          <w:sz w:val="20"/>
        </w:rPr>
      </w:pPr>
      <w:r>
        <w:rPr>
          <w:rFonts w:ascii="Century Gothic"/>
          <w:b/>
          <w:color w:val="231F20"/>
          <w:w w:val="95"/>
          <w:sz w:val="20"/>
        </w:rPr>
        <w:t>Your</w:t>
      </w:r>
      <w:r>
        <w:rPr>
          <w:rFonts w:ascii="Century Gothic"/>
          <w:b/>
          <w:color w:val="231F20"/>
          <w:spacing w:val="-14"/>
          <w:w w:val="95"/>
          <w:sz w:val="20"/>
        </w:rPr>
        <w:t xml:space="preserve"> </w:t>
      </w:r>
      <w:r>
        <w:rPr>
          <w:rFonts w:ascii="Century Gothic"/>
          <w:b/>
          <w:color w:val="231F20"/>
          <w:w w:val="95"/>
          <w:sz w:val="20"/>
        </w:rPr>
        <w:t>project</w:t>
      </w:r>
      <w:r>
        <w:rPr>
          <w:rFonts w:ascii="Century Gothic"/>
          <w:b/>
          <w:color w:val="231F20"/>
          <w:spacing w:val="-13"/>
          <w:w w:val="95"/>
          <w:sz w:val="20"/>
        </w:rPr>
        <w:t xml:space="preserve"> </w:t>
      </w:r>
      <w:r>
        <w:rPr>
          <w:rFonts w:ascii="Century Gothic"/>
          <w:b/>
          <w:color w:val="231F20"/>
          <w:w w:val="95"/>
          <w:sz w:val="20"/>
        </w:rPr>
        <w:t>application</w:t>
      </w:r>
      <w:r>
        <w:rPr>
          <w:rFonts w:ascii="Century Gothic"/>
          <w:b/>
          <w:color w:val="231F20"/>
          <w:spacing w:val="-13"/>
          <w:w w:val="95"/>
          <w:sz w:val="20"/>
        </w:rPr>
        <w:t xml:space="preserve"> </w:t>
      </w:r>
      <w:r>
        <w:rPr>
          <w:rFonts w:ascii="Century Gothic"/>
          <w:b/>
          <w:color w:val="231F20"/>
          <w:w w:val="95"/>
          <w:sz w:val="20"/>
        </w:rPr>
        <w:t>is</w:t>
      </w:r>
      <w:r>
        <w:rPr>
          <w:rFonts w:ascii="Century Gothic"/>
          <w:b/>
          <w:color w:val="231F20"/>
          <w:spacing w:val="-13"/>
          <w:w w:val="95"/>
          <w:sz w:val="20"/>
        </w:rPr>
        <w:t xml:space="preserve"> </w:t>
      </w:r>
      <w:r>
        <w:rPr>
          <w:rFonts w:ascii="Century Gothic"/>
          <w:b/>
          <w:color w:val="231F20"/>
          <w:w w:val="95"/>
          <w:sz w:val="20"/>
        </w:rPr>
        <w:t>for:</w:t>
      </w:r>
      <w:r>
        <w:rPr>
          <w:rFonts w:ascii="Century Gothic"/>
          <w:b/>
          <w:color w:val="231F20"/>
          <w:spacing w:val="59"/>
          <w:sz w:val="20"/>
        </w:rPr>
        <w:t xml:space="preserve"> </w:t>
      </w:r>
      <w:r>
        <w:rPr>
          <w:rFonts w:ascii="Trebuchet MS"/>
          <w:color w:val="231F20"/>
          <w:w w:val="95"/>
          <w:sz w:val="20"/>
        </w:rPr>
        <w:t>Ambulatory</w:t>
      </w:r>
      <w:r>
        <w:rPr>
          <w:rFonts w:ascii="Trebuchet MS"/>
          <w:color w:val="231F20"/>
          <w:spacing w:val="-15"/>
          <w:w w:val="95"/>
          <w:sz w:val="20"/>
        </w:rPr>
        <w:t xml:space="preserve"> </w:t>
      </w:r>
      <w:r>
        <w:rPr>
          <w:rFonts w:ascii="Trebuchet MS"/>
          <w:color w:val="231F20"/>
          <w:spacing w:val="-2"/>
          <w:w w:val="95"/>
          <w:sz w:val="20"/>
        </w:rPr>
        <w:t>Surgery</w:t>
      </w:r>
    </w:p>
    <w:p w14:paraId="705DEBDF" w14:textId="17A152B8" w:rsidR="00071548" w:rsidRDefault="0069368C">
      <w:pPr>
        <w:pStyle w:val="BodyText"/>
        <w:spacing w:before="8"/>
        <w:rPr>
          <w:rFonts w:ascii="Trebuchet MS"/>
          <w:sz w:val="16"/>
        </w:rPr>
      </w:pPr>
      <w:r>
        <w:rPr>
          <w:rFonts w:ascii="Trebuchet MS"/>
          <w:noProof/>
          <w:sz w:val="16"/>
        </w:rPr>
        <mc:AlternateContent>
          <mc:Choice Requires="wps">
            <w:drawing>
              <wp:anchor distT="0" distB="0" distL="114300" distR="114300" simplePos="0" relativeHeight="251740160" behindDoc="0" locked="0" layoutInCell="1" allowOverlap="1" wp14:anchorId="11BA7A5B" wp14:editId="47C4CD7A">
                <wp:simplePos x="0" y="0"/>
                <wp:positionH relativeFrom="column">
                  <wp:posOffset>5512476</wp:posOffset>
                </wp:positionH>
                <wp:positionV relativeFrom="paragraph">
                  <wp:posOffset>141605</wp:posOffset>
                </wp:positionV>
                <wp:extent cx="1845958" cy="271145"/>
                <wp:effectExtent l="0" t="0" r="1905" b="0"/>
                <wp:wrapTopAndBottom/>
                <wp:docPr id="704" name="docshape280" descr="$14,844,635.00" title="12.1 Total Value of this project: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5958" cy="271145"/>
                        </a:xfrm>
                        <a:custGeom>
                          <a:avLst/>
                          <a:gdLst>
                            <a:gd name="T0" fmla="+- 0 11823 8917"/>
                            <a:gd name="T1" fmla="*/ T0 w 2907"/>
                            <a:gd name="T2" fmla="+- 0 218 218"/>
                            <a:gd name="T3" fmla="*/ 218 h 427"/>
                            <a:gd name="T4" fmla="+- 0 11813 8917"/>
                            <a:gd name="T5" fmla="*/ T4 w 2907"/>
                            <a:gd name="T6" fmla="+- 0 228 218"/>
                            <a:gd name="T7" fmla="*/ 228 h 427"/>
                            <a:gd name="T8" fmla="+- 0 11813 8917"/>
                            <a:gd name="T9" fmla="*/ T8 w 2907"/>
                            <a:gd name="T10" fmla="+- 0 635 218"/>
                            <a:gd name="T11" fmla="*/ 635 h 427"/>
                            <a:gd name="T12" fmla="+- 0 8927 8917"/>
                            <a:gd name="T13" fmla="*/ T12 w 2907"/>
                            <a:gd name="T14" fmla="+- 0 635 218"/>
                            <a:gd name="T15" fmla="*/ 635 h 427"/>
                            <a:gd name="T16" fmla="+- 0 8917 8917"/>
                            <a:gd name="T17" fmla="*/ T16 w 2907"/>
                            <a:gd name="T18" fmla="+- 0 645 218"/>
                            <a:gd name="T19" fmla="*/ 645 h 427"/>
                            <a:gd name="T20" fmla="+- 0 11823 8917"/>
                            <a:gd name="T21" fmla="*/ T20 w 2907"/>
                            <a:gd name="T22" fmla="+- 0 645 218"/>
                            <a:gd name="T23" fmla="*/ 645 h 427"/>
                            <a:gd name="T24" fmla="+- 0 11823 8917"/>
                            <a:gd name="T25" fmla="*/ T24 w 2907"/>
                            <a:gd name="T26" fmla="+- 0 218 218"/>
                            <a:gd name="T27" fmla="*/ 218 h 427"/>
                            <a:gd name="T28" fmla="+- 0 11823 8917"/>
                            <a:gd name="T29" fmla="*/ T28 w 2907"/>
                            <a:gd name="T30" fmla="+- 0 218 218"/>
                            <a:gd name="T31" fmla="*/ 218 h 427"/>
                            <a:gd name="T32" fmla="+- 0 8917 8917"/>
                            <a:gd name="T33" fmla="*/ T32 w 2907"/>
                            <a:gd name="T34" fmla="+- 0 218 218"/>
                            <a:gd name="T35" fmla="*/ 218 h 427"/>
                            <a:gd name="T36" fmla="+- 0 8917 8917"/>
                            <a:gd name="T37" fmla="*/ T36 w 2907"/>
                            <a:gd name="T38" fmla="+- 0 645 218"/>
                            <a:gd name="T39" fmla="*/ 645 h 427"/>
                            <a:gd name="T40" fmla="+- 0 8927 8917"/>
                            <a:gd name="T41" fmla="*/ T40 w 2907"/>
                            <a:gd name="T42" fmla="+- 0 635 218"/>
                            <a:gd name="T43" fmla="*/ 635 h 427"/>
                            <a:gd name="T44" fmla="+- 0 8927 8917"/>
                            <a:gd name="T45" fmla="*/ T44 w 2907"/>
                            <a:gd name="T46" fmla="+- 0 228 218"/>
                            <a:gd name="T47" fmla="*/ 228 h 427"/>
                            <a:gd name="T48" fmla="+- 0 11813 8917"/>
                            <a:gd name="T49" fmla="*/ T48 w 2907"/>
                            <a:gd name="T50" fmla="+- 0 228 218"/>
                            <a:gd name="T51" fmla="*/ 228 h 427"/>
                            <a:gd name="T52" fmla="+- 0 11823 8917"/>
                            <a:gd name="T53" fmla="*/ T52 w 2907"/>
                            <a:gd name="T54" fmla="+- 0 218 218"/>
                            <a:gd name="T55" fmla="*/ 21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07" h="427">
                              <a:moveTo>
                                <a:pt x="2906" y="0"/>
                              </a:moveTo>
                              <a:lnTo>
                                <a:pt x="2896" y="10"/>
                              </a:lnTo>
                              <a:lnTo>
                                <a:pt x="2896" y="417"/>
                              </a:lnTo>
                              <a:lnTo>
                                <a:pt x="10" y="417"/>
                              </a:lnTo>
                              <a:lnTo>
                                <a:pt x="0" y="427"/>
                              </a:lnTo>
                              <a:lnTo>
                                <a:pt x="2906" y="427"/>
                              </a:lnTo>
                              <a:lnTo>
                                <a:pt x="2906" y="0"/>
                              </a:lnTo>
                              <a:close/>
                              <a:moveTo>
                                <a:pt x="2906" y="0"/>
                              </a:moveTo>
                              <a:lnTo>
                                <a:pt x="0" y="0"/>
                              </a:lnTo>
                              <a:lnTo>
                                <a:pt x="0" y="427"/>
                              </a:lnTo>
                              <a:lnTo>
                                <a:pt x="10" y="417"/>
                              </a:lnTo>
                              <a:lnTo>
                                <a:pt x="10" y="10"/>
                              </a:lnTo>
                              <a:lnTo>
                                <a:pt x="2896" y="10"/>
                              </a:lnTo>
                              <a:lnTo>
                                <a:pt x="29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3D62222" id="docshape280" o:spid="_x0000_s1026" alt="Title: 12.1 Total Value of this project:  - Description: $14,844,635.00" style="position:absolute;margin-left:434.05pt;margin-top:11.15pt;width:145.35pt;height:21.35pt;z-index:251740160;visibility:visible;mso-wrap-style:square;mso-wrap-distance-left:9pt;mso-wrap-distance-top:0;mso-wrap-distance-right:9pt;mso-wrap-distance-bottom:0;mso-position-horizontal:absolute;mso-position-horizontal-relative:text;mso-position-vertical:absolute;mso-position-vertical-relative:text;v-text-anchor:top" coordsize="29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" path="m2906,r-10,10l2896,417,10,417,,427r2906,l2906,xm2906,l,,,427,10,417,10,10r2886,l2906,xe" fillcolor="#231f20" stroked="f">
                <v:path arrowok="t" o:connecttype="custom" o:connectlocs="1845323,138430;1838973,144780;1838973,403225;6350,403225;0,409575;1845323,409575;1845323,138430;1845323,138430;0,138430;0,409575;6350,403225;6350,144780;1838973,144780;1845323,138430" o:connectangles="0,0,0,0,0,0,0,0,0,0,0,0,0,0"/>
                <w10:wrap type="topAndBottom"/>
              </v:shape>
            </w:pict>
          </mc:Fallback>
        </mc:AlternateContent>
      </w:r>
      <w:r>
        <w:rPr>
          <w:rFonts w:ascii="Trebuchet MS"/>
          <w:noProof/>
          <w:sz w:val="16"/>
        </w:rPr>
        <mc:AlternateContent>
          <mc:Choice Requires="wps">
            <w:drawing>
              <wp:anchor distT="0" distB="0" distL="114300" distR="114300" simplePos="0" relativeHeight="251743232" behindDoc="0" locked="0" layoutInCell="1" allowOverlap="1" wp14:anchorId="53F5DB93" wp14:editId="640B8D85">
                <wp:simplePos x="0" y="0"/>
                <wp:positionH relativeFrom="column">
                  <wp:posOffset>79356</wp:posOffset>
                </wp:positionH>
                <wp:positionV relativeFrom="paragraph">
                  <wp:posOffset>448310</wp:posOffset>
                </wp:positionV>
                <wp:extent cx="7315757" cy="342900"/>
                <wp:effectExtent l="0" t="0" r="0" b="0"/>
                <wp:wrapTopAndBottom/>
                <wp:docPr id="707" name="docshape283" descr="$742,231.75" title="12.2 Total CHI committmen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757" cy="342900"/>
                        </a:xfrm>
                        <a:prstGeom prst="rect">
                          <a:avLst/>
                        </a:prstGeom>
                        <a:solidFill>
                          <a:srgbClr val="BEC8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85B1D00" id="docshape283" o:spid="_x0000_s1026" alt="Title: 12.2 Total CHI committment - Description: $742,231.75" style="position:absolute;margin-left:6.25pt;margin-top:35.3pt;width:576.05pt;height:2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" fillcolor="#bec8df" stroked="f">
                <w10:wrap type="topAndBottom"/>
              </v:rect>
            </w:pict>
          </mc:Fallback>
        </mc:AlternateContent>
      </w:r>
      <w:r>
        <w:rPr>
          <w:rFonts w:ascii="Trebuchet MS"/>
          <w:noProof/>
          <w:sz w:val="16"/>
        </w:rPr>
        <mc:AlternateContent>
          <mc:Choice Requires="wps">
            <w:drawing>
              <wp:anchor distT="0" distB="0" distL="114300" distR="114300" simplePos="0" relativeHeight="251745280" behindDoc="0" locked="0" layoutInCell="1" allowOverlap="1" wp14:anchorId="07B397E2" wp14:editId="2A411D1B">
                <wp:simplePos x="0" y="0"/>
                <wp:positionH relativeFrom="column">
                  <wp:posOffset>5512476</wp:posOffset>
                </wp:positionH>
                <wp:positionV relativeFrom="paragraph">
                  <wp:posOffset>484505</wp:posOffset>
                </wp:positionV>
                <wp:extent cx="1845958" cy="271145"/>
                <wp:effectExtent l="0" t="0" r="1905" b="0"/>
                <wp:wrapTopAndBottom/>
                <wp:docPr id="709" name="docshape285" descr="$742,231.75" title="12.2 Total CHI commit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5958" cy="271145"/>
                        </a:xfrm>
                        <a:custGeom>
                          <a:avLst/>
                          <a:gdLst>
                            <a:gd name="T0" fmla="+- 0 11823 8917"/>
                            <a:gd name="T1" fmla="*/ T0 w 2907"/>
                            <a:gd name="T2" fmla="+- 0 758 758"/>
                            <a:gd name="T3" fmla="*/ 758 h 427"/>
                            <a:gd name="T4" fmla="+- 0 11813 8917"/>
                            <a:gd name="T5" fmla="*/ T4 w 2907"/>
                            <a:gd name="T6" fmla="+- 0 768 758"/>
                            <a:gd name="T7" fmla="*/ 768 h 427"/>
                            <a:gd name="T8" fmla="+- 0 11813 8917"/>
                            <a:gd name="T9" fmla="*/ T8 w 2907"/>
                            <a:gd name="T10" fmla="+- 0 1175 758"/>
                            <a:gd name="T11" fmla="*/ 1175 h 427"/>
                            <a:gd name="T12" fmla="+- 0 8927 8917"/>
                            <a:gd name="T13" fmla="*/ T12 w 2907"/>
                            <a:gd name="T14" fmla="+- 0 1175 758"/>
                            <a:gd name="T15" fmla="*/ 1175 h 427"/>
                            <a:gd name="T16" fmla="+- 0 8917 8917"/>
                            <a:gd name="T17" fmla="*/ T16 w 2907"/>
                            <a:gd name="T18" fmla="+- 0 1185 758"/>
                            <a:gd name="T19" fmla="*/ 1185 h 427"/>
                            <a:gd name="T20" fmla="+- 0 11823 8917"/>
                            <a:gd name="T21" fmla="*/ T20 w 2907"/>
                            <a:gd name="T22" fmla="+- 0 1185 758"/>
                            <a:gd name="T23" fmla="*/ 1185 h 427"/>
                            <a:gd name="T24" fmla="+- 0 11823 8917"/>
                            <a:gd name="T25" fmla="*/ T24 w 2907"/>
                            <a:gd name="T26" fmla="+- 0 758 758"/>
                            <a:gd name="T27" fmla="*/ 758 h 427"/>
                            <a:gd name="T28" fmla="+- 0 11823 8917"/>
                            <a:gd name="T29" fmla="*/ T28 w 2907"/>
                            <a:gd name="T30" fmla="+- 0 758 758"/>
                            <a:gd name="T31" fmla="*/ 758 h 427"/>
                            <a:gd name="T32" fmla="+- 0 8917 8917"/>
                            <a:gd name="T33" fmla="*/ T32 w 2907"/>
                            <a:gd name="T34" fmla="+- 0 758 758"/>
                            <a:gd name="T35" fmla="*/ 758 h 427"/>
                            <a:gd name="T36" fmla="+- 0 8917 8917"/>
                            <a:gd name="T37" fmla="*/ T36 w 2907"/>
                            <a:gd name="T38" fmla="+- 0 1185 758"/>
                            <a:gd name="T39" fmla="*/ 1185 h 427"/>
                            <a:gd name="T40" fmla="+- 0 8927 8917"/>
                            <a:gd name="T41" fmla="*/ T40 w 2907"/>
                            <a:gd name="T42" fmla="+- 0 1175 758"/>
                            <a:gd name="T43" fmla="*/ 1175 h 427"/>
                            <a:gd name="T44" fmla="+- 0 8927 8917"/>
                            <a:gd name="T45" fmla="*/ T44 w 2907"/>
                            <a:gd name="T46" fmla="+- 0 768 758"/>
                            <a:gd name="T47" fmla="*/ 768 h 427"/>
                            <a:gd name="T48" fmla="+- 0 11813 8917"/>
                            <a:gd name="T49" fmla="*/ T48 w 2907"/>
                            <a:gd name="T50" fmla="+- 0 768 758"/>
                            <a:gd name="T51" fmla="*/ 768 h 427"/>
                            <a:gd name="T52" fmla="+- 0 11823 8917"/>
                            <a:gd name="T53" fmla="*/ T52 w 2907"/>
                            <a:gd name="T54" fmla="+- 0 758 758"/>
                            <a:gd name="T55" fmla="*/ 75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07" h="427">
                              <a:moveTo>
                                <a:pt x="2906" y="0"/>
                              </a:moveTo>
                              <a:lnTo>
                                <a:pt x="2896" y="10"/>
                              </a:lnTo>
                              <a:lnTo>
                                <a:pt x="2896" y="417"/>
                              </a:lnTo>
                              <a:lnTo>
                                <a:pt x="10" y="417"/>
                              </a:lnTo>
                              <a:lnTo>
                                <a:pt x="0" y="427"/>
                              </a:lnTo>
                              <a:lnTo>
                                <a:pt x="2906" y="427"/>
                              </a:lnTo>
                              <a:lnTo>
                                <a:pt x="2906" y="0"/>
                              </a:lnTo>
                              <a:close/>
                              <a:moveTo>
                                <a:pt x="2906" y="0"/>
                              </a:moveTo>
                              <a:lnTo>
                                <a:pt x="0" y="0"/>
                              </a:lnTo>
                              <a:lnTo>
                                <a:pt x="0" y="427"/>
                              </a:lnTo>
                              <a:lnTo>
                                <a:pt x="10" y="417"/>
                              </a:lnTo>
                              <a:lnTo>
                                <a:pt x="10" y="10"/>
                              </a:lnTo>
                              <a:lnTo>
                                <a:pt x="2896" y="10"/>
                              </a:lnTo>
                              <a:lnTo>
                                <a:pt x="29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E7BB5B8" id="docshape285" o:spid="_x0000_s1026" alt="Title: 12.2 Total CHI commitment - Description: $742,231.75" style="position:absolute;margin-left:434.05pt;margin-top:38.15pt;width:145.35pt;height:21.35pt;z-index:251745280;visibility:visible;mso-wrap-style:square;mso-wrap-distance-left:9pt;mso-wrap-distance-top:0;mso-wrap-distance-right:9pt;mso-wrap-distance-bottom:0;mso-position-horizontal:absolute;mso-position-horizontal-relative:text;mso-position-vertical:absolute;mso-position-vertical-relative:text;v-text-anchor:top" coordsize="29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" path="m2906,r-10,10l2896,417,10,417,,427r2906,l2906,xm2906,l,,,427,10,417,10,10r2886,l2906,xe" fillcolor="#231f20" stroked="f">
                <v:path arrowok="t" o:connecttype="custom" o:connectlocs="1845323,481330;1838973,487680;1838973,746125;6350,746125;0,752475;1845323,752475;1845323,481330;1845323,481330;0,481330;0,752475;6350,746125;6350,487680;1838973,487680;1845323,481330" o:connectangles="0,0,0,0,0,0,0,0,0,0,0,0,0,0"/>
                <w10:wrap type="topAndBottom"/>
              </v:shape>
            </w:pict>
          </mc:Fallback>
        </mc:AlternateContent>
      </w:r>
      <w:r>
        <w:rPr>
          <w:rFonts w:ascii="Trebuchet MS"/>
          <w:noProof/>
          <w:sz w:val="16"/>
        </w:rPr>
        <mc:AlternateContent>
          <mc:Choice Requires="wps">
            <w:drawing>
              <wp:anchor distT="0" distB="0" distL="114300" distR="114300" simplePos="0" relativeHeight="251748352" behindDoc="0" locked="0" layoutInCell="1" allowOverlap="1" wp14:anchorId="4D0FB358" wp14:editId="1F065CF8">
                <wp:simplePos x="0" y="0"/>
                <wp:positionH relativeFrom="column">
                  <wp:posOffset>79356</wp:posOffset>
                </wp:positionH>
                <wp:positionV relativeFrom="paragraph">
                  <wp:posOffset>791210</wp:posOffset>
                </wp:positionV>
                <wp:extent cx="7315757" cy="342900"/>
                <wp:effectExtent l="0" t="0" r="0" b="0"/>
                <wp:wrapTopAndBottom/>
                <wp:docPr id="712" name="docshape288" descr="$29,689.27" title="12.3 Filing Fee: (calcul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757" cy="342900"/>
                        </a:xfrm>
                        <a:prstGeom prst="rect">
                          <a:avLst/>
                        </a:prstGeom>
                        <a:solidFill>
                          <a:srgbClr val="BEC8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4D72E80" id="docshape288" o:spid="_x0000_s1026" alt="Title: 12.3 Filing Fee: (calculated) - Description: $29,689.27" style="position:absolute;margin-left:6.25pt;margin-top:62.3pt;width:576.05pt;height:27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" fillcolor="#bec8df" stroked="f">
                <w10:wrap type="topAndBottom"/>
              </v:rect>
            </w:pict>
          </mc:Fallback>
        </mc:AlternateContent>
      </w:r>
      <w:r>
        <w:rPr>
          <w:rFonts w:ascii="Trebuchet MS"/>
          <w:noProof/>
          <w:sz w:val="16"/>
        </w:rPr>
        <mc:AlternateContent>
          <mc:Choice Requires="wps">
            <w:drawing>
              <wp:anchor distT="0" distB="0" distL="114300" distR="114300" simplePos="0" relativeHeight="251753472" behindDoc="0" locked="0" layoutInCell="1" allowOverlap="1" wp14:anchorId="7C3F4002" wp14:editId="5229467F">
                <wp:simplePos x="0" y="0"/>
                <wp:positionH relativeFrom="column">
                  <wp:posOffset>5512476</wp:posOffset>
                </wp:positionH>
                <wp:positionV relativeFrom="paragraph">
                  <wp:posOffset>1170305</wp:posOffset>
                </wp:positionV>
                <wp:extent cx="1845958" cy="271145"/>
                <wp:effectExtent l="0" t="0" r="1905" b="0"/>
                <wp:wrapTopAndBottom/>
                <wp:docPr id="717" name="docshape293" descr="$19,334,161.00" title="12.4 Maximum Incremental Operating Expense resulting from the Proposed Project: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5958" cy="271145"/>
                        </a:xfrm>
                        <a:custGeom>
                          <a:avLst/>
                          <a:gdLst>
                            <a:gd name="T0" fmla="+- 0 11823 8917"/>
                            <a:gd name="T1" fmla="*/ T0 w 2907"/>
                            <a:gd name="T2" fmla="+- 0 1838 1838"/>
                            <a:gd name="T3" fmla="*/ 1838 h 427"/>
                            <a:gd name="T4" fmla="+- 0 11813 8917"/>
                            <a:gd name="T5" fmla="*/ T4 w 2907"/>
                            <a:gd name="T6" fmla="+- 0 1838 1838"/>
                            <a:gd name="T7" fmla="*/ 1838 h 427"/>
                            <a:gd name="T8" fmla="+- 0 11813 8917"/>
                            <a:gd name="T9" fmla="*/ T8 w 2907"/>
                            <a:gd name="T10" fmla="+- 0 1848 1838"/>
                            <a:gd name="T11" fmla="*/ 1848 h 427"/>
                            <a:gd name="T12" fmla="+- 0 11813 8917"/>
                            <a:gd name="T13" fmla="*/ T12 w 2907"/>
                            <a:gd name="T14" fmla="+- 0 2255 1838"/>
                            <a:gd name="T15" fmla="*/ 2255 h 427"/>
                            <a:gd name="T16" fmla="+- 0 8927 8917"/>
                            <a:gd name="T17" fmla="*/ T16 w 2907"/>
                            <a:gd name="T18" fmla="+- 0 2255 1838"/>
                            <a:gd name="T19" fmla="*/ 2255 h 427"/>
                            <a:gd name="T20" fmla="+- 0 8927 8917"/>
                            <a:gd name="T21" fmla="*/ T20 w 2907"/>
                            <a:gd name="T22" fmla="+- 0 1848 1838"/>
                            <a:gd name="T23" fmla="*/ 1848 h 427"/>
                            <a:gd name="T24" fmla="+- 0 11813 8917"/>
                            <a:gd name="T25" fmla="*/ T24 w 2907"/>
                            <a:gd name="T26" fmla="+- 0 1848 1838"/>
                            <a:gd name="T27" fmla="*/ 1848 h 427"/>
                            <a:gd name="T28" fmla="+- 0 11813 8917"/>
                            <a:gd name="T29" fmla="*/ T28 w 2907"/>
                            <a:gd name="T30" fmla="+- 0 1838 1838"/>
                            <a:gd name="T31" fmla="*/ 1838 h 427"/>
                            <a:gd name="T32" fmla="+- 0 8917 8917"/>
                            <a:gd name="T33" fmla="*/ T32 w 2907"/>
                            <a:gd name="T34" fmla="+- 0 1838 1838"/>
                            <a:gd name="T35" fmla="*/ 1838 h 427"/>
                            <a:gd name="T36" fmla="+- 0 8917 8917"/>
                            <a:gd name="T37" fmla="*/ T36 w 2907"/>
                            <a:gd name="T38" fmla="+- 0 2265 1838"/>
                            <a:gd name="T39" fmla="*/ 2265 h 427"/>
                            <a:gd name="T40" fmla="+- 0 11823 8917"/>
                            <a:gd name="T41" fmla="*/ T40 w 2907"/>
                            <a:gd name="T42" fmla="+- 0 2265 1838"/>
                            <a:gd name="T43" fmla="*/ 2265 h 427"/>
                            <a:gd name="T44" fmla="+- 0 11823 8917"/>
                            <a:gd name="T45" fmla="*/ T44 w 2907"/>
                            <a:gd name="T46" fmla="+- 0 1838 1838"/>
                            <a:gd name="T47" fmla="*/ 183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07" h="427">
                              <a:moveTo>
                                <a:pt x="2906" y="0"/>
                              </a:moveTo>
                              <a:lnTo>
                                <a:pt x="2896" y="0"/>
                              </a:lnTo>
                              <a:lnTo>
                                <a:pt x="2896" y="10"/>
                              </a:lnTo>
                              <a:lnTo>
                                <a:pt x="2896" y="417"/>
                              </a:lnTo>
                              <a:lnTo>
                                <a:pt x="10" y="417"/>
                              </a:lnTo>
                              <a:lnTo>
                                <a:pt x="10" y="10"/>
                              </a:lnTo>
                              <a:lnTo>
                                <a:pt x="2896" y="10"/>
                              </a:lnTo>
                              <a:lnTo>
                                <a:pt x="2896" y="0"/>
                              </a:lnTo>
                              <a:lnTo>
                                <a:pt x="0" y="0"/>
                              </a:lnTo>
                              <a:lnTo>
                                <a:pt x="0" y="427"/>
                              </a:lnTo>
                              <a:lnTo>
                                <a:pt x="2906" y="427"/>
                              </a:lnTo>
                              <a:lnTo>
                                <a:pt x="29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81C9CFE" id="docshape293" o:spid="_x0000_s1026" alt="Title: 12.4 Maximum Incremental Operating Expense resulting from the Proposed Project:  - Description: $19,334,161.00" style="position:absolute;margin-left:434.05pt;margin-top:92.15pt;width:145.35pt;height:21.35pt;z-index:251753472;visibility:visible;mso-wrap-style:square;mso-wrap-distance-left:9pt;mso-wrap-distance-top:0;mso-wrap-distance-right:9pt;mso-wrap-distance-bottom:0;mso-position-horizontal:absolute;mso-position-horizontal-relative:text;mso-position-vertical:absolute;mso-position-vertical-relative:text;v-text-anchor:top" coordsize="29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" path="m2906,r-10,l2896,10r,407l10,417,10,10r2886,l2896,,,,,427r2906,l2906,xe" fillcolor="#231f20" stroked="f">
                <v:path arrowok="t" o:connecttype="custom" o:connectlocs="1845323,1167130;1838973,1167130;1838973,1173480;1838973,1431925;6350,1431925;6350,1173480;1838973,1173480;1838973,1167130;0,1167130;0,1438275;1845323,1438275;1845323,1167130" o:connectangles="0,0,0,0,0,0,0,0,0,0,0,0"/>
                <w10:wrap type="topAndBottom"/>
              </v:shape>
            </w:pict>
          </mc:Fallback>
        </mc:AlternateContent>
      </w:r>
      <w:r>
        <w:rPr>
          <w:rFonts w:ascii="Trebuchet MS"/>
          <w:noProof/>
          <w:sz w:val="16"/>
        </w:rPr>
        <mc:AlternateContent>
          <mc:Choice Requires="wps">
            <w:drawing>
              <wp:anchor distT="0" distB="0" distL="114300" distR="114300" simplePos="0" relativeHeight="251756544" behindDoc="0" locked="0" layoutInCell="1" allowOverlap="1" wp14:anchorId="42E7AF41" wp14:editId="14825D04">
                <wp:simplePos x="0" y="0"/>
                <wp:positionH relativeFrom="column">
                  <wp:posOffset>114860</wp:posOffset>
                </wp:positionH>
                <wp:positionV relativeFrom="paragraph">
                  <wp:posOffset>203200</wp:posOffset>
                </wp:positionV>
                <wp:extent cx="1660511" cy="153035"/>
                <wp:effectExtent l="0" t="0" r="16510" b="18415"/>
                <wp:wrapTopAndBottom/>
                <wp:docPr id="720" name="docshape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0511"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6" w14:textId="77777777" w:rsidR="009907FA" w:rsidRDefault="009907FA">
                            <w:pPr>
                              <w:spacing w:before="2"/>
                              <w:rPr>
                                <w:rFonts w:ascii="Trebuchet MS"/>
                                <w:sz w:val="20"/>
                              </w:rPr>
                            </w:pPr>
                            <w:r>
                              <w:rPr>
                                <w:rFonts w:ascii="Trebuchet MS"/>
                                <w:color w:val="231F20"/>
                                <w:w w:val="90"/>
                                <w:sz w:val="20"/>
                              </w:rPr>
                              <w:t>12.1</w:t>
                            </w:r>
                            <w:r>
                              <w:rPr>
                                <w:rFonts w:ascii="Trebuchet MS"/>
                                <w:color w:val="231F20"/>
                                <w:spacing w:val="29"/>
                                <w:sz w:val="20"/>
                              </w:rPr>
                              <w:t xml:space="preserve"> </w:t>
                            </w:r>
                            <w:r>
                              <w:rPr>
                                <w:rFonts w:ascii="Trebuchet MS"/>
                                <w:color w:val="231F20"/>
                                <w:w w:val="90"/>
                                <w:sz w:val="20"/>
                              </w:rPr>
                              <w:t>Total</w:t>
                            </w:r>
                            <w:r>
                              <w:rPr>
                                <w:rFonts w:ascii="Trebuchet MS"/>
                                <w:color w:val="231F20"/>
                                <w:spacing w:val="-9"/>
                                <w:w w:val="90"/>
                                <w:sz w:val="20"/>
                              </w:rPr>
                              <w:t xml:space="preserve"> </w:t>
                            </w:r>
                            <w:r>
                              <w:rPr>
                                <w:rFonts w:ascii="Trebuchet MS"/>
                                <w:color w:val="231F20"/>
                                <w:w w:val="90"/>
                                <w:sz w:val="20"/>
                              </w:rPr>
                              <w:t>Value</w:t>
                            </w:r>
                            <w:r>
                              <w:rPr>
                                <w:rFonts w:ascii="Trebuchet MS"/>
                                <w:color w:val="231F20"/>
                                <w:spacing w:val="-9"/>
                                <w:w w:val="90"/>
                                <w:sz w:val="20"/>
                              </w:rPr>
                              <w:t xml:space="preserve"> </w:t>
                            </w:r>
                            <w:r>
                              <w:rPr>
                                <w:rFonts w:ascii="Trebuchet MS"/>
                                <w:color w:val="231F20"/>
                                <w:w w:val="90"/>
                                <w:sz w:val="20"/>
                              </w:rPr>
                              <w:t>of</w:t>
                            </w:r>
                            <w:r>
                              <w:rPr>
                                <w:rFonts w:ascii="Trebuchet MS"/>
                                <w:color w:val="231F20"/>
                                <w:spacing w:val="-10"/>
                                <w:w w:val="90"/>
                                <w:sz w:val="20"/>
                              </w:rPr>
                              <w:t xml:space="preserve"> </w:t>
                            </w:r>
                            <w:r>
                              <w:rPr>
                                <w:rFonts w:ascii="Trebuchet MS"/>
                                <w:color w:val="231F20"/>
                                <w:w w:val="90"/>
                                <w:sz w:val="20"/>
                              </w:rPr>
                              <w:t>this</w:t>
                            </w:r>
                            <w:r>
                              <w:rPr>
                                <w:rFonts w:ascii="Trebuchet MS"/>
                                <w:color w:val="231F20"/>
                                <w:spacing w:val="-9"/>
                                <w:w w:val="90"/>
                                <w:sz w:val="20"/>
                              </w:rPr>
                              <w:t xml:space="preserve"> </w:t>
                            </w:r>
                            <w:r>
                              <w:rPr>
                                <w:rFonts w:ascii="Trebuchet MS"/>
                                <w:color w:val="231F20"/>
                                <w:spacing w:val="-2"/>
                                <w:w w:val="90"/>
                                <w:sz w:val="20"/>
                              </w:rPr>
                              <w:t>project:</w:t>
                            </w:r>
                          </w:p>
                        </w:txbxContent>
                      </wps:txbx>
                      <wps:bodyPr rot="0" vert="horz" wrap="square" lIns="0" tIns="0" rIns="0" bIns="0" anchor="t" anchorCtr="0" upright="1">
                        <a:noAutofit/>
                      </wps:bodyPr>
                    </wps:wsp>
                  </a:graphicData>
                </a:graphic>
              </wp:anchor>
            </w:drawing>
          </mc:Choice>
          <mc:Fallback>
            <w:pict>
              <v:shape w14:anchorId="42E7AF41" id="docshape296" o:spid="_x0000_s1138" type="#_x0000_t202" style="position:absolute;margin-left:9.05pt;margin-top:16pt;width:130.75pt;height:12.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" filled="f" stroked="f">
                <v:textbox inset="0,0,0,0">
                  <w:txbxContent>
                    <w:p w14:paraId="705E21A6" w14:textId="77777777" w:rsidR="009907FA" w:rsidRDefault="009907FA">
                      <w:pPr>
                        <w:spacing w:before="2"/>
                        <w:rPr>
                          <w:rFonts w:ascii="Trebuchet MS"/>
                          <w:sz w:val="20"/>
                        </w:rPr>
                      </w:pPr>
                      <w:r>
                        <w:rPr>
                          <w:rFonts w:ascii="Trebuchet MS"/>
                          <w:color w:val="231F20"/>
                          <w:w w:val="90"/>
                          <w:sz w:val="20"/>
                        </w:rPr>
                        <w:t>12.1</w:t>
                      </w:r>
                      <w:r>
                        <w:rPr>
                          <w:rFonts w:ascii="Trebuchet MS"/>
                          <w:color w:val="231F20"/>
                          <w:spacing w:val="29"/>
                          <w:sz w:val="20"/>
                        </w:rPr>
                        <w:t xml:space="preserve"> </w:t>
                      </w:r>
                      <w:r>
                        <w:rPr>
                          <w:rFonts w:ascii="Trebuchet MS"/>
                          <w:color w:val="231F20"/>
                          <w:w w:val="90"/>
                          <w:sz w:val="20"/>
                        </w:rPr>
                        <w:t>Total</w:t>
                      </w:r>
                      <w:r>
                        <w:rPr>
                          <w:rFonts w:ascii="Trebuchet MS"/>
                          <w:color w:val="231F20"/>
                          <w:spacing w:val="-9"/>
                          <w:w w:val="90"/>
                          <w:sz w:val="20"/>
                        </w:rPr>
                        <w:t xml:space="preserve"> </w:t>
                      </w:r>
                      <w:r>
                        <w:rPr>
                          <w:rFonts w:ascii="Trebuchet MS"/>
                          <w:color w:val="231F20"/>
                          <w:w w:val="90"/>
                          <w:sz w:val="20"/>
                        </w:rPr>
                        <w:t>Value</w:t>
                      </w:r>
                      <w:r>
                        <w:rPr>
                          <w:rFonts w:ascii="Trebuchet MS"/>
                          <w:color w:val="231F20"/>
                          <w:spacing w:val="-9"/>
                          <w:w w:val="90"/>
                          <w:sz w:val="20"/>
                        </w:rPr>
                        <w:t xml:space="preserve"> </w:t>
                      </w:r>
                      <w:r>
                        <w:rPr>
                          <w:rFonts w:ascii="Trebuchet MS"/>
                          <w:color w:val="231F20"/>
                          <w:w w:val="90"/>
                          <w:sz w:val="20"/>
                        </w:rPr>
                        <w:t>of</w:t>
                      </w:r>
                      <w:r>
                        <w:rPr>
                          <w:rFonts w:ascii="Trebuchet MS"/>
                          <w:color w:val="231F20"/>
                          <w:spacing w:val="-10"/>
                          <w:w w:val="90"/>
                          <w:sz w:val="20"/>
                        </w:rPr>
                        <w:t xml:space="preserve"> </w:t>
                      </w:r>
                      <w:r>
                        <w:rPr>
                          <w:rFonts w:ascii="Trebuchet MS"/>
                          <w:color w:val="231F20"/>
                          <w:w w:val="90"/>
                          <w:sz w:val="20"/>
                        </w:rPr>
                        <w:t>this</w:t>
                      </w:r>
                      <w:r>
                        <w:rPr>
                          <w:rFonts w:ascii="Trebuchet MS"/>
                          <w:color w:val="231F20"/>
                          <w:spacing w:val="-9"/>
                          <w:w w:val="90"/>
                          <w:sz w:val="20"/>
                        </w:rPr>
                        <w:t xml:space="preserve"> </w:t>
                      </w:r>
                      <w:r>
                        <w:rPr>
                          <w:rFonts w:ascii="Trebuchet MS"/>
                          <w:color w:val="231F20"/>
                          <w:spacing w:val="-2"/>
                          <w:w w:val="90"/>
                          <w:sz w:val="20"/>
                        </w:rPr>
                        <w:t>project:</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57568" behindDoc="0" locked="0" layoutInCell="1" allowOverlap="1" wp14:anchorId="61340F57" wp14:editId="683724FD">
                <wp:simplePos x="0" y="0"/>
                <wp:positionH relativeFrom="column">
                  <wp:posOffset>5565000</wp:posOffset>
                </wp:positionH>
                <wp:positionV relativeFrom="paragraph">
                  <wp:posOffset>203200</wp:posOffset>
                </wp:positionV>
                <wp:extent cx="808395" cy="153035"/>
                <wp:effectExtent l="0" t="0" r="10795" b="18415"/>
                <wp:wrapTopAndBottom/>
                <wp:docPr id="721"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9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7" w14:textId="77777777" w:rsidR="009907FA" w:rsidRDefault="009907FA">
                            <w:pPr>
                              <w:spacing w:before="2"/>
                              <w:rPr>
                                <w:rFonts w:ascii="Trebuchet MS"/>
                                <w:sz w:val="20"/>
                              </w:rPr>
                            </w:pPr>
                            <w:r>
                              <w:rPr>
                                <w:rFonts w:ascii="Trebuchet MS"/>
                                <w:color w:val="231F20"/>
                                <w:spacing w:val="-2"/>
                                <w:w w:val="90"/>
                                <w:sz w:val="20"/>
                              </w:rPr>
                              <w:t>$14,844,635.00</w:t>
                            </w:r>
                          </w:p>
                        </w:txbxContent>
                      </wps:txbx>
                      <wps:bodyPr rot="0" vert="horz" wrap="square" lIns="0" tIns="0" rIns="0" bIns="0" anchor="t" anchorCtr="0" upright="1">
                        <a:noAutofit/>
                      </wps:bodyPr>
                    </wps:wsp>
                  </a:graphicData>
                </a:graphic>
              </wp:anchor>
            </w:drawing>
          </mc:Choice>
          <mc:Fallback>
            <w:pict>
              <v:shape w14:anchorId="61340F57" id="docshape297" o:spid="_x0000_s1139" type="#_x0000_t202" style="position:absolute;margin-left:438.2pt;margin-top:16pt;width:63.65pt;height:12.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" filled="f" stroked="f">
                <v:textbox inset="0,0,0,0">
                  <w:txbxContent>
                    <w:p w14:paraId="705E21A7" w14:textId="77777777" w:rsidR="009907FA" w:rsidRDefault="009907FA">
                      <w:pPr>
                        <w:spacing w:before="2"/>
                        <w:rPr>
                          <w:rFonts w:ascii="Trebuchet MS"/>
                          <w:sz w:val="20"/>
                        </w:rPr>
                      </w:pPr>
                      <w:r>
                        <w:rPr>
                          <w:rFonts w:ascii="Trebuchet MS"/>
                          <w:color w:val="231F20"/>
                          <w:spacing w:val="-2"/>
                          <w:w w:val="90"/>
                          <w:sz w:val="20"/>
                        </w:rPr>
                        <w:t>$14,844,635.00</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58592" behindDoc="0" locked="0" layoutInCell="1" allowOverlap="1" wp14:anchorId="2898E3D6" wp14:editId="2692E324">
                <wp:simplePos x="0" y="0"/>
                <wp:positionH relativeFrom="column">
                  <wp:posOffset>114860</wp:posOffset>
                </wp:positionH>
                <wp:positionV relativeFrom="paragraph">
                  <wp:posOffset>1231900</wp:posOffset>
                </wp:positionV>
                <wp:extent cx="4458351" cy="153035"/>
                <wp:effectExtent l="0" t="0" r="18415" b="18415"/>
                <wp:wrapTopAndBottom/>
                <wp:docPr id="722" name="docshape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8351"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8" w14:textId="77777777" w:rsidR="009907FA" w:rsidRDefault="009907FA">
                            <w:pPr>
                              <w:spacing w:before="2"/>
                              <w:rPr>
                                <w:rFonts w:ascii="Trebuchet MS"/>
                                <w:sz w:val="20"/>
                              </w:rPr>
                            </w:pPr>
                            <w:r>
                              <w:rPr>
                                <w:rFonts w:ascii="Trebuchet MS"/>
                                <w:color w:val="231F20"/>
                                <w:w w:val="95"/>
                                <w:sz w:val="20"/>
                              </w:rPr>
                              <w:t>12.4</w:t>
                            </w:r>
                            <w:r>
                              <w:rPr>
                                <w:rFonts w:ascii="Trebuchet MS"/>
                                <w:color w:val="231F20"/>
                                <w:spacing w:val="9"/>
                                <w:sz w:val="20"/>
                              </w:rPr>
                              <w:t xml:space="preserve"> </w:t>
                            </w:r>
                            <w:r>
                              <w:rPr>
                                <w:rFonts w:ascii="Trebuchet MS"/>
                                <w:color w:val="231F20"/>
                                <w:w w:val="95"/>
                                <w:sz w:val="20"/>
                              </w:rPr>
                              <w:t>Maximum</w:t>
                            </w:r>
                            <w:r>
                              <w:rPr>
                                <w:rFonts w:ascii="Trebuchet MS"/>
                                <w:color w:val="231F20"/>
                                <w:spacing w:val="-15"/>
                                <w:w w:val="95"/>
                                <w:sz w:val="20"/>
                              </w:rPr>
                              <w:t xml:space="preserve"> </w:t>
                            </w:r>
                            <w:r>
                              <w:rPr>
                                <w:rFonts w:ascii="Trebuchet MS"/>
                                <w:color w:val="231F20"/>
                                <w:w w:val="95"/>
                                <w:sz w:val="20"/>
                              </w:rPr>
                              <w:t>Incremental</w:t>
                            </w:r>
                            <w:r>
                              <w:rPr>
                                <w:rFonts w:ascii="Trebuchet MS"/>
                                <w:color w:val="231F20"/>
                                <w:spacing w:val="-15"/>
                                <w:w w:val="95"/>
                                <w:sz w:val="20"/>
                              </w:rPr>
                              <w:t xml:space="preserve"> </w:t>
                            </w:r>
                            <w:r>
                              <w:rPr>
                                <w:rFonts w:ascii="Trebuchet MS"/>
                                <w:color w:val="231F20"/>
                                <w:w w:val="95"/>
                                <w:sz w:val="20"/>
                              </w:rPr>
                              <w:t>Operating</w:t>
                            </w:r>
                            <w:r>
                              <w:rPr>
                                <w:rFonts w:ascii="Trebuchet MS"/>
                                <w:color w:val="231F20"/>
                                <w:spacing w:val="-15"/>
                                <w:w w:val="95"/>
                                <w:sz w:val="20"/>
                              </w:rPr>
                              <w:t xml:space="preserve"> </w:t>
                            </w:r>
                            <w:r>
                              <w:rPr>
                                <w:rFonts w:ascii="Trebuchet MS"/>
                                <w:color w:val="231F20"/>
                                <w:w w:val="95"/>
                                <w:sz w:val="20"/>
                              </w:rPr>
                              <w:t>Expense</w:t>
                            </w:r>
                            <w:r>
                              <w:rPr>
                                <w:rFonts w:ascii="Trebuchet MS"/>
                                <w:color w:val="231F20"/>
                                <w:spacing w:val="-15"/>
                                <w:w w:val="95"/>
                                <w:sz w:val="20"/>
                              </w:rPr>
                              <w:t xml:space="preserve"> </w:t>
                            </w:r>
                            <w:r>
                              <w:rPr>
                                <w:rFonts w:ascii="Trebuchet MS"/>
                                <w:color w:val="231F20"/>
                                <w:w w:val="95"/>
                                <w:sz w:val="20"/>
                              </w:rPr>
                              <w:t>resulting</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spacing w:val="-2"/>
                                <w:w w:val="90"/>
                                <w:sz w:val="20"/>
                              </w:rPr>
                              <w:t>Project:</w:t>
                            </w:r>
                          </w:p>
                        </w:txbxContent>
                      </wps:txbx>
                      <wps:bodyPr rot="0" vert="horz" wrap="square" lIns="0" tIns="0" rIns="0" bIns="0" anchor="t" anchorCtr="0" upright="1">
                        <a:noAutofit/>
                      </wps:bodyPr>
                    </wps:wsp>
                  </a:graphicData>
                </a:graphic>
              </wp:anchor>
            </w:drawing>
          </mc:Choice>
          <mc:Fallback>
            <w:pict>
              <v:shape w14:anchorId="2898E3D6" id="docshape298" o:spid="_x0000_s1140" type="#_x0000_t202" style="position:absolute;margin-left:9.05pt;margin-top:97pt;width:351.05pt;height:12.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" filled="f" stroked="f">
                <v:textbox inset="0,0,0,0">
                  <w:txbxContent>
                    <w:p w14:paraId="705E21A8" w14:textId="77777777" w:rsidR="009907FA" w:rsidRDefault="009907FA">
                      <w:pPr>
                        <w:spacing w:before="2"/>
                        <w:rPr>
                          <w:rFonts w:ascii="Trebuchet MS"/>
                          <w:sz w:val="20"/>
                        </w:rPr>
                      </w:pPr>
                      <w:r>
                        <w:rPr>
                          <w:rFonts w:ascii="Trebuchet MS"/>
                          <w:color w:val="231F20"/>
                          <w:w w:val="95"/>
                          <w:sz w:val="20"/>
                        </w:rPr>
                        <w:t>12.4</w:t>
                      </w:r>
                      <w:r>
                        <w:rPr>
                          <w:rFonts w:ascii="Trebuchet MS"/>
                          <w:color w:val="231F20"/>
                          <w:spacing w:val="9"/>
                          <w:sz w:val="20"/>
                        </w:rPr>
                        <w:t xml:space="preserve"> </w:t>
                      </w:r>
                      <w:r>
                        <w:rPr>
                          <w:rFonts w:ascii="Trebuchet MS"/>
                          <w:color w:val="231F20"/>
                          <w:w w:val="95"/>
                          <w:sz w:val="20"/>
                        </w:rPr>
                        <w:t>Maximum</w:t>
                      </w:r>
                      <w:r>
                        <w:rPr>
                          <w:rFonts w:ascii="Trebuchet MS"/>
                          <w:color w:val="231F20"/>
                          <w:spacing w:val="-15"/>
                          <w:w w:val="95"/>
                          <w:sz w:val="20"/>
                        </w:rPr>
                        <w:t xml:space="preserve"> </w:t>
                      </w:r>
                      <w:r>
                        <w:rPr>
                          <w:rFonts w:ascii="Trebuchet MS"/>
                          <w:color w:val="231F20"/>
                          <w:w w:val="95"/>
                          <w:sz w:val="20"/>
                        </w:rPr>
                        <w:t>Incremental</w:t>
                      </w:r>
                      <w:r>
                        <w:rPr>
                          <w:rFonts w:ascii="Trebuchet MS"/>
                          <w:color w:val="231F20"/>
                          <w:spacing w:val="-15"/>
                          <w:w w:val="95"/>
                          <w:sz w:val="20"/>
                        </w:rPr>
                        <w:t xml:space="preserve"> </w:t>
                      </w:r>
                      <w:r>
                        <w:rPr>
                          <w:rFonts w:ascii="Trebuchet MS"/>
                          <w:color w:val="231F20"/>
                          <w:w w:val="95"/>
                          <w:sz w:val="20"/>
                        </w:rPr>
                        <w:t>Operating</w:t>
                      </w:r>
                      <w:r>
                        <w:rPr>
                          <w:rFonts w:ascii="Trebuchet MS"/>
                          <w:color w:val="231F20"/>
                          <w:spacing w:val="-15"/>
                          <w:w w:val="95"/>
                          <w:sz w:val="20"/>
                        </w:rPr>
                        <w:t xml:space="preserve"> </w:t>
                      </w:r>
                      <w:r>
                        <w:rPr>
                          <w:rFonts w:ascii="Trebuchet MS"/>
                          <w:color w:val="231F20"/>
                          <w:w w:val="95"/>
                          <w:sz w:val="20"/>
                        </w:rPr>
                        <w:t>Expense</w:t>
                      </w:r>
                      <w:r>
                        <w:rPr>
                          <w:rFonts w:ascii="Trebuchet MS"/>
                          <w:color w:val="231F20"/>
                          <w:spacing w:val="-15"/>
                          <w:w w:val="95"/>
                          <w:sz w:val="20"/>
                        </w:rPr>
                        <w:t xml:space="preserve"> </w:t>
                      </w:r>
                      <w:r>
                        <w:rPr>
                          <w:rFonts w:ascii="Trebuchet MS"/>
                          <w:color w:val="231F20"/>
                          <w:w w:val="95"/>
                          <w:sz w:val="20"/>
                        </w:rPr>
                        <w:t>resulting</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spacing w:val="-2"/>
                          <w:w w:val="90"/>
                          <w:sz w:val="20"/>
                        </w:rPr>
                        <w:t>Project:</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59616" behindDoc="0" locked="0" layoutInCell="1" allowOverlap="1" wp14:anchorId="771944F0" wp14:editId="6C209EC3">
                <wp:simplePos x="0" y="0"/>
                <wp:positionH relativeFrom="column">
                  <wp:posOffset>5565000</wp:posOffset>
                </wp:positionH>
                <wp:positionV relativeFrom="paragraph">
                  <wp:posOffset>1231900</wp:posOffset>
                </wp:positionV>
                <wp:extent cx="808395" cy="153035"/>
                <wp:effectExtent l="0" t="0" r="10795" b="18415"/>
                <wp:wrapTopAndBottom/>
                <wp:docPr id="723"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9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9" w14:textId="77777777" w:rsidR="009907FA" w:rsidRDefault="009907FA">
                            <w:pPr>
                              <w:spacing w:before="2"/>
                              <w:rPr>
                                <w:rFonts w:ascii="Trebuchet MS"/>
                                <w:sz w:val="20"/>
                              </w:rPr>
                            </w:pPr>
                            <w:r>
                              <w:rPr>
                                <w:rFonts w:ascii="Trebuchet MS"/>
                                <w:color w:val="231F20"/>
                                <w:spacing w:val="-2"/>
                                <w:w w:val="90"/>
                                <w:sz w:val="20"/>
                              </w:rPr>
                              <w:t>$19,334,161.00</w:t>
                            </w:r>
                          </w:p>
                        </w:txbxContent>
                      </wps:txbx>
                      <wps:bodyPr rot="0" vert="horz" wrap="square" lIns="0" tIns="0" rIns="0" bIns="0" anchor="t" anchorCtr="0" upright="1">
                        <a:noAutofit/>
                      </wps:bodyPr>
                    </wps:wsp>
                  </a:graphicData>
                </a:graphic>
              </wp:anchor>
            </w:drawing>
          </mc:Choice>
          <mc:Fallback>
            <w:pict>
              <v:shape w14:anchorId="771944F0" id="docshape299" o:spid="_x0000_s1141" type="#_x0000_t202" style="position:absolute;margin-left:438.2pt;margin-top:97pt;width:63.65pt;height:12.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" filled="f" stroked="f">
                <v:textbox inset="0,0,0,0">
                  <w:txbxContent>
                    <w:p w14:paraId="705E21A9" w14:textId="77777777" w:rsidR="009907FA" w:rsidRDefault="009907FA">
                      <w:pPr>
                        <w:spacing w:before="2"/>
                        <w:rPr>
                          <w:rFonts w:ascii="Trebuchet MS"/>
                          <w:sz w:val="20"/>
                        </w:rPr>
                      </w:pPr>
                      <w:r>
                        <w:rPr>
                          <w:rFonts w:ascii="Trebuchet MS"/>
                          <w:color w:val="231F20"/>
                          <w:spacing w:val="-2"/>
                          <w:w w:val="90"/>
                          <w:sz w:val="20"/>
                        </w:rPr>
                        <w:t>$19,334,161.00</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60640" behindDoc="0" locked="0" layoutInCell="1" allowOverlap="1" wp14:anchorId="76CBBDC4" wp14:editId="3A779201">
                <wp:simplePos x="0" y="0"/>
                <wp:positionH relativeFrom="column">
                  <wp:posOffset>5565000</wp:posOffset>
                </wp:positionH>
                <wp:positionV relativeFrom="paragraph">
                  <wp:posOffset>889000</wp:posOffset>
                </wp:positionV>
                <wp:extent cx="586857" cy="153035"/>
                <wp:effectExtent l="0" t="0" r="3810" b="18415"/>
                <wp:wrapTopAndBottom/>
                <wp:docPr id="724" name="docshape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57"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A" w14:textId="77777777" w:rsidR="009907FA" w:rsidRDefault="009907FA">
                            <w:pPr>
                              <w:spacing w:before="2"/>
                              <w:rPr>
                                <w:rFonts w:ascii="Trebuchet MS"/>
                                <w:sz w:val="20"/>
                              </w:rPr>
                            </w:pPr>
                            <w:r>
                              <w:rPr>
                                <w:rFonts w:ascii="Trebuchet MS"/>
                                <w:color w:val="231F20"/>
                                <w:spacing w:val="-2"/>
                                <w:w w:val="90"/>
                                <w:sz w:val="20"/>
                              </w:rPr>
                              <w:t>$29,689.27</w:t>
                            </w:r>
                          </w:p>
                        </w:txbxContent>
                      </wps:txbx>
                      <wps:bodyPr rot="0" vert="horz" wrap="square" lIns="0" tIns="0" rIns="0" bIns="0" anchor="t" anchorCtr="0" upright="1">
                        <a:noAutofit/>
                      </wps:bodyPr>
                    </wps:wsp>
                  </a:graphicData>
                </a:graphic>
              </wp:anchor>
            </w:drawing>
          </mc:Choice>
          <mc:Fallback>
            <w:pict>
              <v:shape w14:anchorId="76CBBDC4" id="docshape300" o:spid="_x0000_s1142" type="#_x0000_t202" style="position:absolute;margin-left:438.2pt;margin-top:70pt;width:46.2pt;height:12.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" filled="f" stroked="f">
                <v:textbox inset="0,0,0,0">
                  <w:txbxContent>
                    <w:p w14:paraId="705E21AA" w14:textId="77777777" w:rsidR="009907FA" w:rsidRDefault="009907FA">
                      <w:pPr>
                        <w:spacing w:before="2"/>
                        <w:rPr>
                          <w:rFonts w:ascii="Trebuchet MS"/>
                          <w:sz w:val="20"/>
                        </w:rPr>
                      </w:pPr>
                      <w:r>
                        <w:rPr>
                          <w:rFonts w:ascii="Trebuchet MS"/>
                          <w:color w:val="231F20"/>
                          <w:spacing w:val="-2"/>
                          <w:w w:val="90"/>
                          <w:sz w:val="20"/>
                        </w:rPr>
                        <w:t>$29,689.27</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61664" behindDoc="0" locked="0" layoutInCell="1" allowOverlap="1" wp14:anchorId="27C75580" wp14:editId="18291140">
                <wp:simplePos x="0" y="0"/>
                <wp:positionH relativeFrom="column">
                  <wp:posOffset>114860</wp:posOffset>
                </wp:positionH>
                <wp:positionV relativeFrom="paragraph">
                  <wp:posOffset>889000</wp:posOffset>
                </wp:positionV>
                <wp:extent cx="1466262" cy="153035"/>
                <wp:effectExtent l="0" t="0" r="635" b="18415"/>
                <wp:wrapTopAndBottom/>
                <wp:docPr id="725" name="docshape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62"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B" w14:textId="77777777" w:rsidR="009907FA" w:rsidRDefault="009907FA">
                            <w:pPr>
                              <w:spacing w:before="2"/>
                              <w:rPr>
                                <w:rFonts w:ascii="Trebuchet MS"/>
                                <w:sz w:val="20"/>
                              </w:rPr>
                            </w:pPr>
                            <w:r>
                              <w:rPr>
                                <w:rFonts w:ascii="Trebuchet MS"/>
                                <w:color w:val="231F20"/>
                                <w:w w:val="90"/>
                                <w:sz w:val="20"/>
                              </w:rPr>
                              <w:t>12.3</w:t>
                            </w:r>
                            <w:r>
                              <w:rPr>
                                <w:rFonts w:ascii="Trebuchet MS"/>
                                <w:color w:val="231F20"/>
                                <w:spacing w:val="19"/>
                                <w:sz w:val="20"/>
                              </w:rPr>
                              <w:t xml:space="preserve"> </w:t>
                            </w:r>
                            <w:r>
                              <w:rPr>
                                <w:rFonts w:ascii="Trebuchet MS"/>
                                <w:color w:val="231F20"/>
                                <w:w w:val="90"/>
                                <w:sz w:val="20"/>
                              </w:rPr>
                              <w:t>Filing</w:t>
                            </w:r>
                            <w:r>
                              <w:rPr>
                                <w:rFonts w:ascii="Trebuchet MS"/>
                                <w:color w:val="231F20"/>
                                <w:spacing w:val="-12"/>
                                <w:w w:val="90"/>
                                <w:sz w:val="20"/>
                              </w:rPr>
                              <w:t xml:space="preserve"> </w:t>
                            </w:r>
                            <w:r>
                              <w:rPr>
                                <w:rFonts w:ascii="Trebuchet MS"/>
                                <w:color w:val="231F20"/>
                                <w:w w:val="90"/>
                                <w:sz w:val="20"/>
                              </w:rPr>
                              <w:t>Fee:</w:t>
                            </w:r>
                            <w:r>
                              <w:rPr>
                                <w:rFonts w:ascii="Trebuchet MS"/>
                                <w:color w:val="231F20"/>
                                <w:spacing w:val="-12"/>
                                <w:w w:val="90"/>
                                <w:sz w:val="20"/>
                              </w:rPr>
                              <w:t xml:space="preserve"> </w:t>
                            </w:r>
                            <w:r>
                              <w:rPr>
                                <w:rFonts w:ascii="Trebuchet MS"/>
                                <w:color w:val="231F20"/>
                                <w:spacing w:val="-2"/>
                                <w:w w:val="90"/>
                                <w:sz w:val="20"/>
                              </w:rPr>
                              <w:t>(calculated)</w:t>
                            </w:r>
                          </w:p>
                        </w:txbxContent>
                      </wps:txbx>
                      <wps:bodyPr rot="0" vert="horz" wrap="square" lIns="0" tIns="0" rIns="0" bIns="0" anchor="t" anchorCtr="0" upright="1">
                        <a:noAutofit/>
                      </wps:bodyPr>
                    </wps:wsp>
                  </a:graphicData>
                </a:graphic>
              </wp:anchor>
            </w:drawing>
          </mc:Choice>
          <mc:Fallback>
            <w:pict>
              <v:shape w14:anchorId="27C75580" id="docshape301" o:spid="_x0000_s1143" type="#_x0000_t202" style="position:absolute;margin-left:9.05pt;margin-top:70pt;width:115.45pt;height:12.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" filled="f" stroked="f">
                <v:textbox inset="0,0,0,0">
                  <w:txbxContent>
                    <w:p w14:paraId="705E21AB" w14:textId="77777777" w:rsidR="009907FA" w:rsidRDefault="009907FA">
                      <w:pPr>
                        <w:spacing w:before="2"/>
                        <w:rPr>
                          <w:rFonts w:ascii="Trebuchet MS"/>
                          <w:sz w:val="20"/>
                        </w:rPr>
                      </w:pPr>
                      <w:r>
                        <w:rPr>
                          <w:rFonts w:ascii="Trebuchet MS"/>
                          <w:color w:val="231F20"/>
                          <w:w w:val="90"/>
                          <w:sz w:val="20"/>
                        </w:rPr>
                        <w:t>12.3</w:t>
                      </w:r>
                      <w:r>
                        <w:rPr>
                          <w:rFonts w:ascii="Trebuchet MS"/>
                          <w:color w:val="231F20"/>
                          <w:spacing w:val="19"/>
                          <w:sz w:val="20"/>
                        </w:rPr>
                        <w:t xml:space="preserve"> </w:t>
                      </w:r>
                      <w:r>
                        <w:rPr>
                          <w:rFonts w:ascii="Trebuchet MS"/>
                          <w:color w:val="231F20"/>
                          <w:w w:val="90"/>
                          <w:sz w:val="20"/>
                        </w:rPr>
                        <w:t>Filing</w:t>
                      </w:r>
                      <w:r>
                        <w:rPr>
                          <w:rFonts w:ascii="Trebuchet MS"/>
                          <w:color w:val="231F20"/>
                          <w:spacing w:val="-12"/>
                          <w:w w:val="90"/>
                          <w:sz w:val="20"/>
                        </w:rPr>
                        <w:t xml:space="preserve"> </w:t>
                      </w:r>
                      <w:r>
                        <w:rPr>
                          <w:rFonts w:ascii="Trebuchet MS"/>
                          <w:color w:val="231F20"/>
                          <w:w w:val="90"/>
                          <w:sz w:val="20"/>
                        </w:rPr>
                        <w:t>Fee:</w:t>
                      </w:r>
                      <w:r>
                        <w:rPr>
                          <w:rFonts w:ascii="Trebuchet MS"/>
                          <w:color w:val="231F20"/>
                          <w:spacing w:val="-12"/>
                          <w:w w:val="90"/>
                          <w:sz w:val="20"/>
                        </w:rPr>
                        <w:t xml:space="preserve"> </w:t>
                      </w:r>
                      <w:r>
                        <w:rPr>
                          <w:rFonts w:ascii="Trebuchet MS"/>
                          <w:color w:val="231F20"/>
                          <w:spacing w:val="-2"/>
                          <w:w w:val="90"/>
                          <w:sz w:val="20"/>
                        </w:rPr>
                        <w:t>(calculated)</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62688" behindDoc="0" locked="0" layoutInCell="1" allowOverlap="1" wp14:anchorId="18EA166D" wp14:editId="7A877267">
                <wp:simplePos x="0" y="0"/>
                <wp:positionH relativeFrom="column">
                  <wp:posOffset>5565000</wp:posOffset>
                </wp:positionH>
                <wp:positionV relativeFrom="paragraph">
                  <wp:posOffset>546100</wp:posOffset>
                </wp:positionV>
                <wp:extent cx="652291" cy="153035"/>
                <wp:effectExtent l="0" t="0" r="14605" b="18415"/>
                <wp:wrapTopAndBottom/>
                <wp:docPr id="726" name="docshape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291"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C" w14:textId="77777777" w:rsidR="009907FA" w:rsidRDefault="009907FA">
                            <w:pPr>
                              <w:spacing w:before="2"/>
                              <w:rPr>
                                <w:rFonts w:ascii="Trebuchet MS"/>
                                <w:sz w:val="20"/>
                              </w:rPr>
                            </w:pPr>
                            <w:r>
                              <w:rPr>
                                <w:rFonts w:ascii="Trebuchet MS"/>
                                <w:color w:val="231F20"/>
                                <w:spacing w:val="-2"/>
                                <w:w w:val="90"/>
                                <w:sz w:val="20"/>
                              </w:rPr>
                              <w:t>$742,231.75</w:t>
                            </w:r>
                          </w:p>
                        </w:txbxContent>
                      </wps:txbx>
                      <wps:bodyPr rot="0" vert="horz" wrap="square" lIns="0" tIns="0" rIns="0" bIns="0" anchor="t" anchorCtr="0" upright="1">
                        <a:noAutofit/>
                      </wps:bodyPr>
                    </wps:wsp>
                  </a:graphicData>
                </a:graphic>
              </wp:anchor>
            </w:drawing>
          </mc:Choice>
          <mc:Fallback>
            <w:pict>
              <v:shape w14:anchorId="18EA166D" id="docshape302" o:spid="_x0000_s1144" type="#_x0000_t202" style="position:absolute;margin-left:438.2pt;margin-top:43pt;width:51.35pt;height:12.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" filled="f" stroked="f">
                <v:textbox inset="0,0,0,0">
                  <w:txbxContent>
                    <w:p w14:paraId="705E21AC" w14:textId="77777777" w:rsidR="009907FA" w:rsidRDefault="009907FA">
                      <w:pPr>
                        <w:spacing w:before="2"/>
                        <w:rPr>
                          <w:rFonts w:ascii="Trebuchet MS"/>
                          <w:sz w:val="20"/>
                        </w:rPr>
                      </w:pPr>
                      <w:r>
                        <w:rPr>
                          <w:rFonts w:ascii="Trebuchet MS"/>
                          <w:color w:val="231F20"/>
                          <w:spacing w:val="-2"/>
                          <w:w w:val="90"/>
                          <w:sz w:val="20"/>
                        </w:rPr>
                        <w:t>$742,231.75</w:t>
                      </w:r>
                    </w:p>
                  </w:txbxContent>
                </v:textbox>
                <w10:wrap type="topAndBottom"/>
              </v:shape>
            </w:pict>
          </mc:Fallback>
        </mc:AlternateContent>
      </w:r>
      <w:r>
        <w:rPr>
          <w:rFonts w:ascii="Trebuchet MS"/>
          <w:noProof/>
          <w:sz w:val="16"/>
        </w:rPr>
        <mc:AlternateContent>
          <mc:Choice Requires="wps">
            <w:drawing>
              <wp:anchor distT="0" distB="0" distL="114300" distR="114300" simplePos="0" relativeHeight="251763712" behindDoc="0" locked="0" layoutInCell="1" allowOverlap="1" wp14:anchorId="7CF01740" wp14:editId="393CD56D">
                <wp:simplePos x="0" y="0"/>
                <wp:positionH relativeFrom="column">
                  <wp:posOffset>-27159</wp:posOffset>
                </wp:positionH>
                <wp:positionV relativeFrom="paragraph">
                  <wp:posOffset>546100</wp:posOffset>
                </wp:positionV>
                <wp:extent cx="1491203" cy="153035"/>
                <wp:effectExtent l="0" t="0" r="13970" b="18415"/>
                <wp:wrapTopAndBottom/>
                <wp:docPr id="727" name="docshape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1203"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D" w14:textId="77777777" w:rsidR="009907FA" w:rsidRDefault="009907FA">
                            <w:pPr>
                              <w:spacing w:before="2"/>
                              <w:rPr>
                                <w:rFonts w:ascii="Trebuchet MS"/>
                                <w:sz w:val="20"/>
                              </w:rPr>
                            </w:pPr>
                            <w:r>
                              <w:rPr>
                                <w:rFonts w:ascii="Trebuchet MS"/>
                                <w:color w:val="231F20"/>
                                <w:w w:val="90"/>
                                <w:sz w:val="20"/>
                              </w:rPr>
                              <w:t>12.2</w:t>
                            </w:r>
                            <w:r>
                              <w:rPr>
                                <w:rFonts w:ascii="Trebuchet MS"/>
                                <w:color w:val="231F20"/>
                                <w:spacing w:val="47"/>
                                <w:sz w:val="20"/>
                              </w:rPr>
                              <w:t xml:space="preserve"> </w:t>
                            </w:r>
                            <w:r>
                              <w:rPr>
                                <w:rFonts w:ascii="Trebuchet MS"/>
                                <w:color w:val="231F20"/>
                                <w:w w:val="90"/>
                                <w:sz w:val="20"/>
                              </w:rPr>
                              <w:t>Total</w:t>
                            </w:r>
                            <w:r>
                              <w:rPr>
                                <w:rFonts w:ascii="Trebuchet MS"/>
                                <w:color w:val="231F20"/>
                                <w:spacing w:val="-6"/>
                                <w:sz w:val="20"/>
                              </w:rPr>
                              <w:t xml:space="preserve"> </w:t>
                            </w:r>
                            <w:r>
                              <w:rPr>
                                <w:rFonts w:ascii="Trebuchet MS"/>
                                <w:color w:val="231F20"/>
                                <w:w w:val="90"/>
                                <w:sz w:val="20"/>
                              </w:rPr>
                              <w:t>CHI</w:t>
                            </w:r>
                            <w:r>
                              <w:rPr>
                                <w:rFonts w:ascii="Trebuchet MS"/>
                                <w:color w:val="231F20"/>
                                <w:spacing w:val="-6"/>
                                <w:sz w:val="20"/>
                              </w:rPr>
                              <w:t xml:space="preserve"> </w:t>
                            </w:r>
                            <w:r>
                              <w:rPr>
                                <w:rFonts w:ascii="Trebuchet MS"/>
                                <w:color w:val="231F20"/>
                                <w:w w:val="90"/>
                                <w:sz w:val="20"/>
                              </w:rPr>
                              <w:t>commitment</w:t>
                            </w:r>
                            <w:r>
                              <w:rPr>
                                <w:rFonts w:ascii="Trebuchet MS"/>
                                <w:color w:val="231F20"/>
                                <w:spacing w:val="-6"/>
                                <w:sz w:val="20"/>
                              </w:rPr>
                              <w:t xml:space="preserve"> </w:t>
                            </w:r>
                            <w:r>
                              <w:rPr>
                                <w:rFonts w:ascii="Trebuchet MS"/>
                                <w:color w:val="231F20"/>
                                <w:w w:val="90"/>
                                <w:sz w:val="20"/>
                              </w:rPr>
                              <w:t>expressed</w:t>
                            </w:r>
                            <w:r>
                              <w:rPr>
                                <w:rFonts w:ascii="Trebuchet MS"/>
                                <w:color w:val="231F20"/>
                                <w:spacing w:val="-6"/>
                                <w:sz w:val="20"/>
                              </w:rPr>
                              <w:t xml:space="preserve"> </w:t>
                            </w:r>
                            <w:r>
                              <w:rPr>
                                <w:rFonts w:ascii="Trebuchet MS"/>
                                <w:color w:val="231F20"/>
                                <w:w w:val="90"/>
                                <w:sz w:val="20"/>
                              </w:rPr>
                              <w:t>in</w:t>
                            </w:r>
                            <w:r>
                              <w:rPr>
                                <w:rFonts w:ascii="Trebuchet MS"/>
                                <w:color w:val="231F20"/>
                                <w:spacing w:val="-6"/>
                                <w:sz w:val="20"/>
                              </w:rPr>
                              <w:t xml:space="preserve"> </w:t>
                            </w:r>
                            <w:r>
                              <w:rPr>
                                <w:rFonts w:ascii="Trebuchet MS"/>
                                <w:color w:val="231F20"/>
                                <w:w w:val="90"/>
                                <w:sz w:val="20"/>
                              </w:rPr>
                              <w:t>dollars:</w:t>
                            </w:r>
                            <w:r>
                              <w:rPr>
                                <w:rFonts w:ascii="Trebuchet MS"/>
                                <w:color w:val="231F20"/>
                                <w:spacing w:val="-6"/>
                                <w:sz w:val="20"/>
                              </w:rPr>
                              <w:t xml:space="preserve"> </w:t>
                            </w:r>
                            <w:r>
                              <w:rPr>
                                <w:rFonts w:ascii="Trebuchet MS"/>
                                <w:color w:val="231F20"/>
                                <w:spacing w:val="-2"/>
                                <w:w w:val="90"/>
                                <w:sz w:val="20"/>
                              </w:rPr>
                              <w:t>(calculated)</w:t>
                            </w:r>
                          </w:p>
                        </w:txbxContent>
                      </wps:txbx>
                      <wps:bodyPr rot="0" vert="horz" wrap="square" lIns="0" tIns="0" rIns="0" bIns="0" anchor="t" anchorCtr="0" upright="1">
                        <a:noAutofit/>
                      </wps:bodyPr>
                    </wps:wsp>
                  </a:graphicData>
                </a:graphic>
              </wp:anchor>
            </w:drawing>
          </mc:Choice>
          <mc:Fallback>
            <w:pict>
              <v:shape w14:anchorId="7CF01740" id="docshape303" o:spid="_x0000_s1145" type="#_x0000_t202" style="position:absolute;margin-left:-2.15pt;margin-top:43pt;width:117.4pt;height:12.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" filled="f" stroked="f">
                <v:textbox inset="0,0,0,0">
                  <w:txbxContent>
                    <w:p w14:paraId="705E21AD" w14:textId="77777777" w:rsidR="009907FA" w:rsidRDefault="009907FA">
                      <w:pPr>
                        <w:spacing w:before="2"/>
                        <w:rPr>
                          <w:rFonts w:ascii="Trebuchet MS"/>
                          <w:sz w:val="20"/>
                        </w:rPr>
                      </w:pPr>
                      <w:r>
                        <w:rPr>
                          <w:rFonts w:ascii="Trebuchet MS"/>
                          <w:color w:val="231F20"/>
                          <w:w w:val="90"/>
                          <w:sz w:val="20"/>
                        </w:rPr>
                        <w:t>12.2</w:t>
                      </w:r>
                      <w:r>
                        <w:rPr>
                          <w:rFonts w:ascii="Trebuchet MS"/>
                          <w:color w:val="231F20"/>
                          <w:spacing w:val="47"/>
                          <w:sz w:val="20"/>
                        </w:rPr>
                        <w:t xml:space="preserve"> </w:t>
                      </w:r>
                      <w:r>
                        <w:rPr>
                          <w:rFonts w:ascii="Trebuchet MS"/>
                          <w:color w:val="231F20"/>
                          <w:w w:val="90"/>
                          <w:sz w:val="20"/>
                        </w:rPr>
                        <w:t>Total</w:t>
                      </w:r>
                      <w:r>
                        <w:rPr>
                          <w:rFonts w:ascii="Trebuchet MS"/>
                          <w:color w:val="231F20"/>
                          <w:spacing w:val="-6"/>
                          <w:sz w:val="20"/>
                        </w:rPr>
                        <w:t xml:space="preserve"> </w:t>
                      </w:r>
                      <w:r>
                        <w:rPr>
                          <w:rFonts w:ascii="Trebuchet MS"/>
                          <w:color w:val="231F20"/>
                          <w:w w:val="90"/>
                          <w:sz w:val="20"/>
                        </w:rPr>
                        <w:t>CHI</w:t>
                      </w:r>
                      <w:r>
                        <w:rPr>
                          <w:rFonts w:ascii="Trebuchet MS"/>
                          <w:color w:val="231F20"/>
                          <w:spacing w:val="-6"/>
                          <w:sz w:val="20"/>
                        </w:rPr>
                        <w:t xml:space="preserve"> </w:t>
                      </w:r>
                      <w:r>
                        <w:rPr>
                          <w:rFonts w:ascii="Trebuchet MS"/>
                          <w:color w:val="231F20"/>
                          <w:w w:val="90"/>
                          <w:sz w:val="20"/>
                        </w:rPr>
                        <w:t>commitment</w:t>
                      </w:r>
                      <w:r>
                        <w:rPr>
                          <w:rFonts w:ascii="Trebuchet MS"/>
                          <w:color w:val="231F20"/>
                          <w:spacing w:val="-6"/>
                          <w:sz w:val="20"/>
                        </w:rPr>
                        <w:t xml:space="preserve"> </w:t>
                      </w:r>
                      <w:r>
                        <w:rPr>
                          <w:rFonts w:ascii="Trebuchet MS"/>
                          <w:color w:val="231F20"/>
                          <w:w w:val="90"/>
                          <w:sz w:val="20"/>
                        </w:rPr>
                        <w:t>expressed</w:t>
                      </w:r>
                      <w:r>
                        <w:rPr>
                          <w:rFonts w:ascii="Trebuchet MS"/>
                          <w:color w:val="231F20"/>
                          <w:spacing w:val="-6"/>
                          <w:sz w:val="20"/>
                        </w:rPr>
                        <w:t xml:space="preserve"> </w:t>
                      </w:r>
                      <w:r>
                        <w:rPr>
                          <w:rFonts w:ascii="Trebuchet MS"/>
                          <w:color w:val="231F20"/>
                          <w:w w:val="90"/>
                          <w:sz w:val="20"/>
                        </w:rPr>
                        <w:t>in</w:t>
                      </w:r>
                      <w:r>
                        <w:rPr>
                          <w:rFonts w:ascii="Trebuchet MS"/>
                          <w:color w:val="231F20"/>
                          <w:spacing w:val="-6"/>
                          <w:sz w:val="20"/>
                        </w:rPr>
                        <w:t xml:space="preserve"> </w:t>
                      </w:r>
                      <w:r>
                        <w:rPr>
                          <w:rFonts w:ascii="Trebuchet MS"/>
                          <w:color w:val="231F20"/>
                          <w:w w:val="90"/>
                          <w:sz w:val="20"/>
                        </w:rPr>
                        <w:t>dollars:</w:t>
                      </w:r>
                      <w:r>
                        <w:rPr>
                          <w:rFonts w:ascii="Trebuchet MS"/>
                          <w:color w:val="231F20"/>
                          <w:spacing w:val="-6"/>
                          <w:sz w:val="20"/>
                        </w:rPr>
                        <w:t xml:space="preserve"> </w:t>
                      </w:r>
                      <w:r>
                        <w:rPr>
                          <w:rFonts w:ascii="Trebuchet MS"/>
                          <w:color w:val="231F20"/>
                          <w:spacing w:val="-2"/>
                          <w:w w:val="90"/>
                          <w:sz w:val="20"/>
                        </w:rPr>
                        <w:t>(calculated)</w:t>
                      </w:r>
                    </w:p>
                  </w:txbxContent>
                </v:textbox>
                <w10:wrap type="topAndBottom"/>
              </v:shape>
            </w:pict>
          </mc:Fallback>
        </mc:AlternateContent>
      </w:r>
    </w:p>
    <w:p w14:paraId="705DEBE0" w14:textId="77777777" w:rsidR="00071548" w:rsidRDefault="00F10041">
      <w:pPr>
        <w:spacing w:before="165" w:line="247" w:lineRule="auto"/>
        <w:ind w:left="643" w:right="3070" w:hanging="467"/>
        <w:rPr>
          <w:rFonts w:ascii="Trebuchet MS"/>
          <w:sz w:val="20"/>
        </w:rPr>
      </w:pPr>
      <w:r>
        <w:rPr>
          <w:rFonts w:ascii="Trebuchet MS"/>
          <w:color w:val="231F20"/>
          <w:w w:val="90"/>
          <w:sz w:val="20"/>
        </w:rPr>
        <w:t>12.5</w:t>
      </w:r>
      <w:r>
        <w:rPr>
          <w:rFonts w:ascii="Trebuchet MS"/>
          <w:color w:val="231F20"/>
          <w:spacing w:val="40"/>
          <w:sz w:val="20"/>
        </w:rPr>
        <w:t xml:space="preserve"> </w:t>
      </w:r>
      <w:r>
        <w:rPr>
          <w:rFonts w:ascii="Trebuchet MS"/>
          <w:color w:val="231F20"/>
          <w:w w:val="90"/>
          <w:sz w:val="20"/>
        </w:rPr>
        <w:t>Total</w:t>
      </w:r>
      <w:r>
        <w:rPr>
          <w:rFonts w:ascii="Trebuchet MS"/>
          <w:color w:val="231F20"/>
          <w:spacing w:val="-2"/>
          <w:w w:val="90"/>
          <w:sz w:val="20"/>
        </w:rPr>
        <w:t xml:space="preserve"> </w:t>
      </w:r>
      <w:r>
        <w:rPr>
          <w:rFonts w:ascii="Trebuchet MS"/>
          <w:color w:val="231F20"/>
          <w:w w:val="90"/>
          <w:sz w:val="20"/>
        </w:rPr>
        <w:t>proposed</w:t>
      </w:r>
      <w:r>
        <w:rPr>
          <w:rFonts w:ascii="Trebuchet MS"/>
          <w:color w:val="231F20"/>
          <w:spacing w:val="-2"/>
          <w:w w:val="90"/>
          <w:sz w:val="20"/>
        </w:rPr>
        <w:t xml:space="preserve"> </w:t>
      </w:r>
      <w:r>
        <w:rPr>
          <w:rFonts w:ascii="Trebuchet MS"/>
          <w:color w:val="231F20"/>
          <w:w w:val="90"/>
          <w:sz w:val="20"/>
        </w:rPr>
        <w:t>Construction</w:t>
      </w:r>
      <w:r>
        <w:rPr>
          <w:rFonts w:ascii="Trebuchet MS"/>
          <w:color w:val="231F20"/>
          <w:spacing w:val="-2"/>
          <w:w w:val="90"/>
          <w:sz w:val="20"/>
        </w:rPr>
        <w:t xml:space="preserve"> </w:t>
      </w:r>
      <w:r>
        <w:rPr>
          <w:rFonts w:ascii="Trebuchet MS"/>
          <w:color w:val="231F20"/>
          <w:w w:val="90"/>
          <w:sz w:val="20"/>
        </w:rPr>
        <w:t>costs,</w:t>
      </w:r>
      <w:r>
        <w:rPr>
          <w:rFonts w:ascii="Trebuchet MS"/>
          <w:color w:val="231F20"/>
          <w:spacing w:val="-2"/>
          <w:w w:val="90"/>
          <w:sz w:val="20"/>
        </w:rPr>
        <w:t xml:space="preserve"> </w:t>
      </w:r>
      <w:r>
        <w:rPr>
          <w:rFonts w:ascii="Trebuchet MS"/>
          <w:color w:val="231F20"/>
          <w:w w:val="90"/>
          <w:sz w:val="20"/>
        </w:rPr>
        <w:t>specifically</w:t>
      </w:r>
      <w:r>
        <w:rPr>
          <w:rFonts w:ascii="Trebuchet MS"/>
          <w:color w:val="231F20"/>
          <w:spacing w:val="-2"/>
          <w:w w:val="90"/>
          <w:sz w:val="20"/>
        </w:rPr>
        <w:t xml:space="preserve"> </w:t>
      </w:r>
      <w:r>
        <w:rPr>
          <w:rFonts w:ascii="Trebuchet MS"/>
          <w:color w:val="231F20"/>
          <w:w w:val="90"/>
          <w:sz w:val="20"/>
        </w:rPr>
        <w:t>related</w:t>
      </w:r>
      <w:r>
        <w:rPr>
          <w:rFonts w:ascii="Trebuchet MS"/>
          <w:color w:val="231F20"/>
          <w:spacing w:val="-2"/>
          <w:w w:val="90"/>
          <w:sz w:val="20"/>
        </w:rPr>
        <w:t xml:space="preserve"> </w:t>
      </w:r>
      <w:r>
        <w:rPr>
          <w:rFonts w:ascii="Trebuchet MS"/>
          <w:color w:val="231F20"/>
          <w:w w:val="90"/>
          <w:sz w:val="20"/>
        </w:rPr>
        <w:t>to</w:t>
      </w:r>
      <w:r>
        <w:rPr>
          <w:rFonts w:ascii="Trebuchet MS"/>
          <w:color w:val="231F20"/>
          <w:spacing w:val="-2"/>
          <w:w w:val="90"/>
          <w:sz w:val="20"/>
        </w:rPr>
        <w:t xml:space="preserve"> </w:t>
      </w:r>
      <w:r>
        <w:rPr>
          <w:rFonts w:ascii="Trebuchet MS"/>
          <w:color w:val="231F20"/>
          <w:w w:val="90"/>
          <w:sz w:val="20"/>
        </w:rPr>
        <w:t>the</w:t>
      </w:r>
      <w:r>
        <w:rPr>
          <w:rFonts w:ascii="Trebuchet MS"/>
          <w:color w:val="231F20"/>
          <w:spacing w:val="-2"/>
          <w:w w:val="90"/>
          <w:sz w:val="20"/>
        </w:rPr>
        <w:t xml:space="preserve"> </w:t>
      </w:r>
      <w:r>
        <w:rPr>
          <w:rFonts w:ascii="Trebuchet MS"/>
          <w:color w:val="231F20"/>
          <w:w w:val="90"/>
          <w:sz w:val="20"/>
        </w:rPr>
        <w:t>Proposed</w:t>
      </w:r>
      <w:r>
        <w:rPr>
          <w:rFonts w:ascii="Trebuchet MS"/>
          <w:color w:val="231F20"/>
          <w:spacing w:val="-2"/>
          <w:w w:val="90"/>
          <w:sz w:val="20"/>
        </w:rPr>
        <w:t xml:space="preserve"> </w:t>
      </w:r>
      <w:r>
        <w:rPr>
          <w:rFonts w:ascii="Trebuchet MS"/>
          <w:color w:val="231F20"/>
          <w:w w:val="90"/>
          <w:sz w:val="20"/>
        </w:rPr>
        <w:t>Project,</w:t>
      </w:r>
      <w:r>
        <w:rPr>
          <w:rFonts w:ascii="Trebuchet MS"/>
          <w:color w:val="231F20"/>
          <w:spacing w:val="-2"/>
          <w:w w:val="90"/>
          <w:sz w:val="20"/>
        </w:rPr>
        <w:t xml:space="preserve"> </w:t>
      </w:r>
      <w:r>
        <w:rPr>
          <w:rFonts w:ascii="Trebuchet MS"/>
          <w:color w:val="231F20"/>
          <w:w w:val="90"/>
          <w:sz w:val="20"/>
        </w:rPr>
        <w:t>If</w:t>
      </w:r>
      <w:r>
        <w:rPr>
          <w:rFonts w:ascii="Trebuchet MS"/>
          <w:color w:val="231F20"/>
          <w:spacing w:val="-2"/>
          <w:w w:val="90"/>
          <w:sz w:val="20"/>
        </w:rPr>
        <w:t xml:space="preserve"> </w:t>
      </w:r>
      <w:r>
        <w:rPr>
          <w:rFonts w:ascii="Trebuchet MS"/>
          <w:color w:val="231F20"/>
          <w:w w:val="90"/>
          <w:sz w:val="20"/>
        </w:rPr>
        <w:t>any,</w:t>
      </w:r>
      <w:r>
        <w:rPr>
          <w:rFonts w:ascii="Trebuchet MS"/>
          <w:color w:val="231F20"/>
          <w:spacing w:val="-2"/>
          <w:w w:val="90"/>
          <w:sz w:val="20"/>
        </w:rPr>
        <w:t xml:space="preserve"> </w:t>
      </w:r>
      <w:r>
        <w:rPr>
          <w:rFonts w:ascii="Trebuchet MS"/>
          <w:color w:val="231F20"/>
          <w:w w:val="90"/>
          <w:sz w:val="20"/>
        </w:rPr>
        <w:t>which</w:t>
      </w:r>
      <w:r>
        <w:rPr>
          <w:rFonts w:ascii="Trebuchet MS"/>
          <w:color w:val="231F20"/>
          <w:spacing w:val="-2"/>
          <w:w w:val="90"/>
          <w:sz w:val="20"/>
        </w:rPr>
        <w:t xml:space="preserve"> </w:t>
      </w:r>
      <w:r>
        <w:rPr>
          <w:rFonts w:ascii="Trebuchet MS"/>
          <w:color w:val="231F20"/>
          <w:w w:val="90"/>
          <w:sz w:val="20"/>
        </w:rPr>
        <w:t xml:space="preserve">will </w:t>
      </w:r>
      <w:r>
        <w:rPr>
          <w:rFonts w:ascii="Trebuchet MS"/>
          <w:color w:val="231F20"/>
          <w:w w:val="95"/>
          <w:sz w:val="20"/>
        </w:rPr>
        <w:t>be</w:t>
      </w:r>
      <w:r>
        <w:rPr>
          <w:rFonts w:ascii="Trebuchet MS"/>
          <w:color w:val="231F20"/>
          <w:spacing w:val="-7"/>
          <w:w w:val="95"/>
          <w:sz w:val="20"/>
        </w:rPr>
        <w:t xml:space="preserve"> </w:t>
      </w:r>
      <w:r>
        <w:rPr>
          <w:rFonts w:ascii="Trebuchet MS"/>
          <w:color w:val="231F20"/>
          <w:w w:val="95"/>
          <w:sz w:val="20"/>
        </w:rPr>
        <w:t>contracted</w:t>
      </w:r>
      <w:r>
        <w:rPr>
          <w:rFonts w:ascii="Trebuchet MS"/>
          <w:color w:val="231F20"/>
          <w:spacing w:val="-7"/>
          <w:w w:val="95"/>
          <w:sz w:val="20"/>
        </w:rPr>
        <w:t xml:space="preserve"> </w:t>
      </w:r>
      <w:r>
        <w:rPr>
          <w:rFonts w:ascii="Trebuchet MS"/>
          <w:color w:val="231F20"/>
          <w:w w:val="95"/>
          <w:sz w:val="20"/>
        </w:rPr>
        <w:t>out</w:t>
      </w:r>
      <w:r>
        <w:rPr>
          <w:rFonts w:ascii="Trebuchet MS"/>
          <w:color w:val="231F20"/>
          <w:spacing w:val="-7"/>
          <w:w w:val="95"/>
          <w:sz w:val="20"/>
        </w:rPr>
        <w:t xml:space="preserve"> </w:t>
      </w:r>
      <w:r>
        <w:rPr>
          <w:rFonts w:ascii="Trebuchet MS"/>
          <w:color w:val="231F20"/>
          <w:w w:val="95"/>
          <w:sz w:val="20"/>
        </w:rPr>
        <w:t>to</w:t>
      </w:r>
      <w:r>
        <w:rPr>
          <w:rFonts w:ascii="Trebuchet MS"/>
          <w:color w:val="231F20"/>
          <w:spacing w:val="-7"/>
          <w:w w:val="95"/>
          <w:sz w:val="20"/>
        </w:rPr>
        <w:t xml:space="preserve"> </w:t>
      </w:r>
      <w:r>
        <w:rPr>
          <w:rFonts w:ascii="Trebuchet MS"/>
          <w:color w:val="231F20"/>
          <w:w w:val="95"/>
          <w:sz w:val="20"/>
        </w:rPr>
        <w:t>local</w:t>
      </w:r>
      <w:r>
        <w:rPr>
          <w:rFonts w:ascii="Trebuchet MS"/>
          <w:color w:val="231F20"/>
          <w:spacing w:val="-7"/>
          <w:w w:val="95"/>
          <w:sz w:val="20"/>
        </w:rPr>
        <w:t xml:space="preserve"> </w:t>
      </w:r>
      <w:r>
        <w:rPr>
          <w:rFonts w:ascii="Trebuchet MS"/>
          <w:color w:val="231F20"/>
          <w:w w:val="95"/>
          <w:sz w:val="20"/>
        </w:rPr>
        <w:t>or</w:t>
      </w:r>
      <w:r>
        <w:rPr>
          <w:rFonts w:ascii="Trebuchet MS"/>
          <w:color w:val="231F20"/>
          <w:spacing w:val="-7"/>
          <w:w w:val="95"/>
          <w:sz w:val="20"/>
        </w:rPr>
        <w:t xml:space="preserve"> </w:t>
      </w:r>
      <w:r>
        <w:rPr>
          <w:rFonts w:ascii="Trebuchet MS"/>
          <w:color w:val="231F20"/>
          <w:w w:val="95"/>
          <w:sz w:val="20"/>
        </w:rPr>
        <w:t>minority,</w:t>
      </w:r>
      <w:r>
        <w:rPr>
          <w:rFonts w:ascii="Trebuchet MS"/>
          <w:color w:val="231F20"/>
          <w:spacing w:val="-7"/>
          <w:w w:val="95"/>
          <w:sz w:val="20"/>
        </w:rPr>
        <w:t xml:space="preserve"> </w:t>
      </w:r>
      <w:r>
        <w:rPr>
          <w:rFonts w:ascii="Trebuchet MS"/>
          <w:color w:val="231F20"/>
          <w:w w:val="95"/>
          <w:sz w:val="20"/>
        </w:rPr>
        <w:t>women,</w:t>
      </w:r>
      <w:r>
        <w:rPr>
          <w:rFonts w:ascii="Trebuchet MS"/>
          <w:color w:val="231F20"/>
          <w:spacing w:val="-7"/>
          <w:w w:val="95"/>
          <w:sz w:val="20"/>
        </w:rPr>
        <w:t xml:space="preserve"> </w:t>
      </w:r>
      <w:r>
        <w:rPr>
          <w:rFonts w:ascii="Trebuchet MS"/>
          <w:color w:val="231F20"/>
          <w:w w:val="95"/>
          <w:sz w:val="20"/>
        </w:rPr>
        <w:t>or</w:t>
      </w:r>
      <w:r>
        <w:rPr>
          <w:rFonts w:ascii="Trebuchet MS"/>
          <w:color w:val="231F20"/>
          <w:spacing w:val="-7"/>
          <w:w w:val="95"/>
          <w:sz w:val="20"/>
        </w:rPr>
        <w:t xml:space="preserve"> </w:t>
      </w:r>
      <w:r>
        <w:rPr>
          <w:rFonts w:ascii="Trebuchet MS"/>
          <w:color w:val="231F20"/>
          <w:w w:val="95"/>
          <w:sz w:val="20"/>
        </w:rPr>
        <w:t>veteran-owned</w:t>
      </w:r>
      <w:r>
        <w:rPr>
          <w:rFonts w:ascii="Trebuchet MS"/>
          <w:color w:val="231F20"/>
          <w:spacing w:val="-7"/>
          <w:w w:val="95"/>
          <w:sz w:val="20"/>
        </w:rPr>
        <w:t xml:space="preserve"> </w:t>
      </w:r>
      <w:r>
        <w:rPr>
          <w:rFonts w:ascii="Trebuchet MS"/>
          <w:color w:val="231F20"/>
          <w:w w:val="95"/>
          <w:sz w:val="20"/>
        </w:rPr>
        <w:t>businesses</w:t>
      </w:r>
      <w:r>
        <w:rPr>
          <w:rFonts w:ascii="Trebuchet MS"/>
          <w:color w:val="231F20"/>
          <w:spacing w:val="-7"/>
          <w:w w:val="95"/>
          <w:sz w:val="20"/>
        </w:rPr>
        <w:t xml:space="preserve"> </w:t>
      </w:r>
      <w:r>
        <w:rPr>
          <w:rFonts w:ascii="Trebuchet MS"/>
          <w:color w:val="231F20"/>
          <w:w w:val="95"/>
          <w:sz w:val="20"/>
        </w:rPr>
        <w:t>expressed</w:t>
      </w:r>
      <w:r>
        <w:rPr>
          <w:rFonts w:ascii="Trebuchet MS"/>
          <w:color w:val="231F20"/>
          <w:spacing w:val="-7"/>
          <w:w w:val="95"/>
          <w:sz w:val="20"/>
        </w:rPr>
        <w:t xml:space="preserve"> </w:t>
      </w:r>
      <w:r>
        <w:rPr>
          <w:rFonts w:ascii="Trebuchet MS"/>
          <w:color w:val="231F20"/>
          <w:w w:val="95"/>
          <w:sz w:val="20"/>
        </w:rPr>
        <w:t xml:space="preserve">in </w:t>
      </w:r>
      <w:r>
        <w:rPr>
          <w:rFonts w:ascii="Trebuchet MS"/>
          <w:color w:val="231F20"/>
          <w:sz w:val="20"/>
        </w:rPr>
        <w:t>estimated</w:t>
      </w:r>
      <w:r>
        <w:rPr>
          <w:rFonts w:ascii="Trebuchet MS"/>
          <w:color w:val="231F20"/>
          <w:spacing w:val="-18"/>
          <w:sz w:val="20"/>
        </w:rPr>
        <w:t xml:space="preserve"> </w:t>
      </w:r>
      <w:r>
        <w:rPr>
          <w:rFonts w:ascii="Trebuchet MS"/>
          <w:color w:val="231F20"/>
          <w:sz w:val="20"/>
        </w:rPr>
        <w:t>total</w:t>
      </w:r>
      <w:r>
        <w:rPr>
          <w:rFonts w:ascii="Trebuchet MS"/>
          <w:color w:val="231F20"/>
          <w:spacing w:val="-18"/>
          <w:sz w:val="20"/>
        </w:rPr>
        <w:t xml:space="preserve"> </w:t>
      </w:r>
      <w:r>
        <w:rPr>
          <w:rFonts w:ascii="Trebuchet MS"/>
          <w:color w:val="231F20"/>
          <w:sz w:val="20"/>
        </w:rPr>
        <w:t>dollars.</w:t>
      </w:r>
    </w:p>
    <w:p w14:paraId="705DEBE1" w14:textId="77777777" w:rsidR="00071548" w:rsidRDefault="00071548">
      <w:pPr>
        <w:spacing w:line="247" w:lineRule="auto"/>
        <w:rPr>
          <w:rFonts w:ascii="Trebuchet MS"/>
          <w:sz w:val="20"/>
        </w:rPr>
        <w:sectPr w:rsidR="00071548">
          <w:pgSz w:w="12240" w:h="15840"/>
          <w:pgMar w:top="240" w:right="240" w:bottom="420" w:left="240" w:header="0" w:footer="223"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11520"/>
      </w:tblGrid>
      <w:tr w:rsidR="00071548" w14:paraId="705DEBE3" w14:textId="77777777">
        <w:trPr>
          <w:trHeight w:val="334"/>
        </w:trPr>
        <w:tc>
          <w:tcPr>
            <w:tcW w:w="11520" w:type="dxa"/>
            <w:tcBorders>
              <w:bottom w:val="single" w:sz="4" w:space="0" w:color="231F20"/>
            </w:tcBorders>
            <w:shd w:val="clear" w:color="auto" w:fill="282973"/>
          </w:tcPr>
          <w:p w14:paraId="705DEBE2" w14:textId="77777777" w:rsidR="00071548" w:rsidRDefault="00F10041">
            <w:pPr>
              <w:pStyle w:val="TableParagraph"/>
              <w:spacing w:line="301" w:lineRule="exact"/>
              <w:ind w:left="33"/>
              <w:rPr>
                <w:rFonts w:ascii="Century Gothic"/>
                <w:b/>
                <w:sz w:val="28"/>
              </w:rPr>
            </w:pPr>
            <w:r>
              <w:rPr>
                <w:rFonts w:ascii="Century Gothic"/>
                <w:b/>
                <w:color w:val="FFFFFF"/>
                <w:sz w:val="28"/>
              </w:rPr>
              <w:lastRenderedPageBreak/>
              <w:t>13.</w:t>
            </w:r>
            <w:r>
              <w:rPr>
                <w:rFonts w:ascii="Century Gothic"/>
                <w:b/>
                <w:color w:val="FFFFFF"/>
                <w:spacing w:val="22"/>
                <w:sz w:val="28"/>
              </w:rPr>
              <w:t xml:space="preserve"> </w:t>
            </w:r>
            <w:r>
              <w:rPr>
                <w:rFonts w:ascii="Century Gothic"/>
                <w:b/>
                <w:color w:val="FFFFFF"/>
                <w:spacing w:val="-2"/>
                <w:sz w:val="28"/>
              </w:rPr>
              <w:t>Factors</w:t>
            </w:r>
          </w:p>
        </w:tc>
      </w:tr>
      <w:tr w:rsidR="00071548" w14:paraId="705DEBE6" w14:textId="77777777">
        <w:trPr>
          <w:trHeight w:val="851"/>
        </w:trPr>
        <w:tc>
          <w:tcPr>
            <w:tcW w:w="11520" w:type="dxa"/>
            <w:tcBorders>
              <w:top w:val="single" w:sz="4" w:space="0" w:color="231F20"/>
              <w:left w:val="single" w:sz="4" w:space="0" w:color="231F20"/>
              <w:bottom w:val="single" w:sz="4" w:space="0" w:color="231F20"/>
              <w:right w:val="single" w:sz="4" w:space="0" w:color="231F20"/>
            </w:tcBorders>
          </w:tcPr>
          <w:p w14:paraId="705DEBE4" w14:textId="77777777" w:rsidR="00071548" w:rsidRDefault="00F10041">
            <w:pPr>
              <w:pStyle w:val="TableParagraph"/>
              <w:spacing w:line="257" w:lineRule="exact"/>
              <w:ind w:left="28"/>
              <w:rPr>
                <w:rFonts w:ascii="Trebuchet MS"/>
                <w:sz w:val="24"/>
              </w:rPr>
            </w:pPr>
            <w:r>
              <w:rPr>
                <w:rFonts w:ascii="Trebuchet MS"/>
                <w:color w:val="231F20"/>
                <w:w w:val="95"/>
                <w:sz w:val="24"/>
              </w:rPr>
              <w:t>Required</w:t>
            </w:r>
            <w:r>
              <w:rPr>
                <w:rFonts w:ascii="Trebuchet MS"/>
                <w:color w:val="231F20"/>
                <w:spacing w:val="-12"/>
                <w:w w:val="95"/>
                <w:sz w:val="24"/>
              </w:rPr>
              <w:t xml:space="preserve"> </w:t>
            </w:r>
            <w:r>
              <w:rPr>
                <w:rFonts w:ascii="Trebuchet MS"/>
                <w:color w:val="231F20"/>
                <w:w w:val="95"/>
                <w:sz w:val="24"/>
              </w:rPr>
              <w:t>Information</w:t>
            </w:r>
            <w:r>
              <w:rPr>
                <w:rFonts w:ascii="Trebuchet MS"/>
                <w:color w:val="231F20"/>
                <w:spacing w:val="-12"/>
                <w:w w:val="95"/>
                <w:sz w:val="24"/>
              </w:rPr>
              <w:t xml:space="preserve"> </w:t>
            </w:r>
            <w:r>
              <w:rPr>
                <w:rFonts w:ascii="Trebuchet MS"/>
                <w:color w:val="231F20"/>
                <w:w w:val="95"/>
                <w:sz w:val="24"/>
              </w:rPr>
              <w:t>and</w:t>
            </w:r>
            <w:r>
              <w:rPr>
                <w:rFonts w:ascii="Trebuchet MS"/>
                <w:color w:val="231F20"/>
                <w:spacing w:val="-12"/>
                <w:w w:val="95"/>
                <w:sz w:val="24"/>
              </w:rPr>
              <w:t xml:space="preserve"> </w:t>
            </w:r>
            <w:r>
              <w:rPr>
                <w:rFonts w:ascii="Trebuchet MS"/>
                <w:color w:val="231F20"/>
                <w:w w:val="95"/>
                <w:sz w:val="24"/>
              </w:rPr>
              <w:t>supporting</w:t>
            </w:r>
            <w:r>
              <w:rPr>
                <w:rFonts w:ascii="Trebuchet MS"/>
                <w:color w:val="231F20"/>
                <w:spacing w:val="-12"/>
                <w:w w:val="95"/>
                <w:sz w:val="24"/>
              </w:rPr>
              <w:t xml:space="preserve"> </w:t>
            </w:r>
            <w:r>
              <w:rPr>
                <w:rFonts w:ascii="Trebuchet MS"/>
                <w:color w:val="231F20"/>
                <w:w w:val="95"/>
                <w:sz w:val="24"/>
              </w:rPr>
              <w:t>documentation</w:t>
            </w:r>
            <w:r>
              <w:rPr>
                <w:rFonts w:ascii="Trebuchet MS"/>
                <w:color w:val="231F20"/>
                <w:spacing w:val="-12"/>
                <w:w w:val="95"/>
                <w:sz w:val="24"/>
              </w:rPr>
              <w:t xml:space="preserve"> </w:t>
            </w:r>
            <w:r>
              <w:rPr>
                <w:rFonts w:ascii="Trebuchet MS"/>
                <w:color w:val="231F20"/>
                <w:w w:val="95"/>
                <w:sz w:val="24"/>
              </w:rPr>
              <w:t>consistent</w:t>
            </w:r>
            <w:r>
              <w:rPr>
                <w:rFonts w:ascii="Trebuchet MS"/>
                <w:color w:val="231F20"/>
                <w:spacing w:val="-12"/>
                <w:w w:val="95"/>
                <w:sz w:val="24"/>
              </w:rPr>
              <w:t xml:space="preserve"> </w:t>
            </w:r>
            <w:r>
              <w:rPr>
                <w:rFonts w:ascii="Trebuchet MS"/>
                <w:color w:val="231F20"/>
                <w:w w:val="95"/>
                <w:sz w:val="24"/>
              </w:rPr>
              <w:t>with</w:t>
            </w:r>
            <w:r>
              <w:rPr>
                <w:rFonts w:ascii="Trebuchet MS"/>
                <w:color w:val="231F20"/>
                <w:spacing w:val="-11"/>
                <w:w w:val="95"/>
                <w:sz w:val="24"/>
              </w:rPr>
              <w:t xml:space="preserve"> </w:t>
            </w:r>
            <w:r>
              <w:rPr>
                <w:rFonts w:ascii="Trebuchet MS"/>
                <w:color w:val="231F20"/>
                <w:w w:val="95"/>
                <w:sz w:val="24"/>
              </w:rPr>
              <w:t>105</w:t>
            </w:r>
            <w:r>
              <w:rPr>
                <w:rFonts w:ascii="Trebuchet MS"/>
                <w:color w:val="231F20"/>
                <w:spacing w:val="-12"/>
                <w:w w:val="95"/>
                <w:sz w:val="24"/>
              </w:rPr>
              <w:t xml:space="preserve"> </w:t>
            </w:r>
            <w:r>
              <w:rPr>
                <w:rFonts w:ascii="Trebuchet MS"/>
                <w:color w:val="231F20"/>
                <w:w w:val="95"/>
                <w:sz w:val="24"/>
              </w:rPr>
              <w:t>CMR</w:t>
            </w:r>
            <w:r>
              <w:rPr>
                <w:rFonts w:ascii="Trebuchet MS"/>
                <w:color w:val="231F20"/>
                <w:spacing w:val="-12"/>
                <w:w w:val="95"/>
                <w:sz w:val="24"/>
              </w:rPr>
              <w:t xml:space="preserve"> </w:t>
            </w:r>
            <w:r>
              <w:rPr>
                <w:rFonts w:ascii="Trebuchet MS"/>
                <w:color w:val="231F20"/>
                <w:spacing w:val="-2"/>
                <w:w w:val="95"/>
                <w:sz w:val="24"/>
              </w:rPr>
              <w:t>100.210</w:t>
            </w:r>
          </w:p>
          <w:p w14:paraId="705DEBE5" w14:textId="77777777" w:rsidR="00071548" w:rsidRDefault="00F10041">
            <w:pPr>
              <w:pStyle w:val="TableParagraph"/>
              <w:spacing w:before="17" w:line="247" w:lineRule="auto"/>
              <w:ind w:left="28" w:right="3985"/>
              <w:rPr>
                <w:rFonts w:ascii="Trebuchet MS"/>
                <w:sz w:val="20"/>
              </w:rPr>
            </w:pPr>
            <w:r>
              <w:rPr>
                <w:rFonts w:ascii="Trebuchet MS"/>
                <w:color w:val="231F20"/>
                <w:spacing w:val="-2"/>
                <w:w w:val="95"/>
                <w:sz w:val="20"/>
              </w:rPr>
              <w:t>Some</w:t>
            </w:r>
            <w:r>
              <w:rPr>
                <w:rFonts w:ascii="Trebuchet MS"/>
                <w:color w:val="231F20"/>
                <w:spacing w:val="-8"/>
                <w:w w:val="95"/>
                <w:sz w:val="20"/>
              </w:rPr>
              <w:t xml:space="preserve"> </w:t>
            </w:r>
            <w:r>
              <w:rPr>
                <w:rFonts w:ascii="Trebuchet MS"/>
                <w:color w:val="231F20"/>
                <w:spacing w:val="-2"/>
                <w:w w:val="95"/>
                <w:sz w:val="20"/>
              </w:rPr>
              <w:t>Factors</w:t>
            </w:r>
            <w:r>
              <w:rPr>
                <w:rFonts w:ascii="Trebuchet MS"/>
                <w:color w:val="231F20"/>
                <w:spacing w:val="-8"/>
                <w:w w:val="95"/>
                <w:sz w:val="20"/>
              </w:rPr>
              <w:t xml:space="preserve"> </w:t>
            </w:r>
            <w:r>
              <w:rPr>
                <w:rFonts w:ascii="Trebuchet MS"/>
                <w:color w:val="231F20"/>
                <w:spacing w:val="-2"/>
                <w:w w:val="95"/>
                <w:sz w:val="20"/>
              </w:rPr>
              <w:t>will</w:t>
            </w:r>
            <w:r>
              <w:rPr>
                <w:rFonts w:ascii="Trebuchet MS"/>
                <w:color w:val="231F20"/>
                <w:spacing w:val="-8"/>
                <w:w w:val="95"/>
                <w:sz w:val="20"/>
              </w:rPr>
              <w:t xml:space="preserve"> </w:t>
            </w:r>
            <w:r>
              <w:rPr>
                <w:rFonts w:ascii="Trebuchet MS"/>
                <w:color w:val="231F20"/>
                <w:spacing w:val="-2"/>
                <w:w w:val="95"/>
                <w:sz w:val="20"/>
              </w:rPr>
              <w:t>not</w:t>
            </w:r>
            <w:r>
              <w:rPr>
                <w:rFonts w:ascii="Trebuchet MS"/>
                <w:color w:val="231F20"/>
                <w:spacing w:val="-8"/>
                <w:w w:val="95"/>
                <w:sz w:val="20"/>
              </w:rPr>
              <w:t xml:space="preserve"> </w:t>
            </w:r>
            <w:r>
              <w:rPr>
                <w:rFonts w:ascii="Trebuchet MS"/>
                <w:color w:val="231F20"/>
                <w:spacing w:val="-2"/>
                <w:w w:val="95"/>
                <w:sz w:val="20"/>
              </w:rPr>
              <w:t>appear</w:t>
            </w:r>
            <w:r>
              <w:rPr>
                <w:rFonts w:ascii="Trebuchet MS"/>
                <w:color w:val="231F20"/>
                <w:spacing w:val="-8"/>
                <w:w w:val="95"/>
                <w:sz w:val="20"/>
              </w:rPr>
              <w:t xml:space="preserve"> </w:t>
            </w:r>
            <w:r>
              <w:rPr>
                <w:rFonts w:ascii="Trebuchet MS"/>
                <w:color w:val="231F20"/>
                <w:spacing w:val="-2"/>
                <w:w w:val="95"/>
                <w:sz w:val="20"/>
              </w:rPr>
              <w:t>depending</w:t>
            </w:r>
            <w:r>
              <w:rPr>
                <w:rFonts w:ascii="Trebuchet MS"/>
                <w:color w:val="231F20"/>
                <w:spacing w:val="-8"/>
                <w:w w:val="95"/>
                <w:sz w:val="20"/>
              </w:rPr>
              <w:t xml:space="preserve"> </w:t>
            </w:r>
            <w:r>
              <w:rPr>
                <w:rFonts w:ascii="Trebuchet MS"/>
                <w:color w:val="231F20"/>
                <w:spacing w:val="-2"/>
                <w:w w:val="95"/>
                <w:sz w:val="20"/>
              </w:rPr>
              <w:t>upon</w:t>
            </w:r>
            <w:r>
              <w:rPr>
                <w:rFonts w:ascii="Trebuchet MS"/>
                <w:color w:val="231F20"/>
                <w:spacing w:val="-8"/>
                <w:w w:val="95"/>
                <w:sz w:val="20"/>
              </w:rPr>
              <w:t xml:space="preserve"> </w:t>
            </w:r>
            <w:r>
              <w:rPr>
                <w:rFonts w:ascii="Trebuchet MS"/>
                <w:color w:val="231F20"/>
                <w:spacing w:val="-2"/>
                <w:w w:val="95"/>
                <w:sz w:val="20"/>
              </w:rPr>
              <w:t>the</w:t>
            </w:r>
            <w:r>
              <w:rPr>
                <w:rFonts w:ascii="Trebuchet MS"/>
                <w:color w:val="231F20"/>
                <w:spacing w:val="-8"/>
                <w:w w:val="95"/>
                <w:sz w:val="20"/>
              </w:rPr>
              <w:t xml:space="preserve"> </w:t>
            </w:r>
            <w:r>
              <w:rPr>
                <w:rFonts w:ascii="Trebuchet MS"/>
                <w:color w:val="231F20"/>
                <w:spacing w:val="-2"/>
                <w:w w:val="95"/>
                <w:sz w:val="20"/>
              </w:rPr>
              <w:t>type</w:t>
            </w:r>
            <w:r>
              <w:rPr>
                <w:rFonts w:ascii="Trebuchet MS"/>
                <w:color w:val="231F20"/>
                <w:spacing w:val="-8"/>
                <w:w w:val="95"/>
                <w:sz w:val="20"/>
              </w:rPr>
              <w:t xml:space="preserve"> </w:t>
            </w:r>
            <w:r>
              <w:rPr>
                <w:rFonts w:ascii="Trebuchet MS"/>
                <w:color w:val="231F20"/>
                <w:spacing w:val="-2"/>
                <w:w w:val="95"/>
                <w:sz w:val="20"/>
              </w:rPr>
              <w:t>of</w:t>
            </w:r>
            <w:r>
              <w:rPr>
                <w:rFonts w:ascii="Trebuchet MS"/>
                <w:color w:val="231F20"/>
                <w:spacing w:val="-8"/>
                <w:w w:val="95"/>
                <w:sz w:val="20"/>
              </w:rPr>
              <w:t xml:space="preserve"> </w:t>
            </w:r>
            <w:r>
              <w:rPr>
                <w:rFonts w:ascii="Trebuchet MS"/>
                <w:color w:val="231F20"/>
                <w:spacing w:val="-2"/>
                <w:w w:val="95"/>
                <w:sz w:val="20"/>
              </w:rPr>
              <w:t>license</w:t>
            </w:r>
            <w:r>
              <w:rPr>
                <w:rFonts w:ascii="Trebuchet MS"/>
                <w:color w:val="231F20"/>
                <w:spacing w:val="-8"/>
                <w:w w:val="95"/>
                <w:sz w:val="20"/>
              </w:rPr>
              <w:t xml:space="preserve"> </w:t>
            </w:r>
            <w:r>
              <w:rPr>
                <w:rFonts w:ascii="Trebuchet MS"/>
                <w:color w:val="231F20"/>
                <w:spacing w:val="-2"/>
                <w:w w:val="95"/>
                <w:sz w:val="20"/>
              </w:rPr>
              <w:t>you</w:t>
            </w:r>
            <w:r>
              <w:rPr>
                <w:rFonts w:ascii="Trebuchet MS"/>
                <w:color w:val="231F20"/>
                <w:spacing w:val="-8"/>
                <w:w w:val="95"/>
                <w:sz w:val="20"/>
              </w:rPr>
              <w:t xml:space="preserve"> </w:t>
            </w:r>
            <w:r>
              <w:rPr>
                <w:rFonts w:ascii="Trebuchet MS"/>
                <w:color w:val="231F20"/>
                <w:spacing w:val="-2"/>
                <w:w w:val="95"/>
                <w:sz w:val="20"/>
              </w:rPr>
              <w:t>are</w:t>
            </w:r>
            <w:r>
              <w:rPr>
                <w:rFonts w:ascii="Trebuchet MS"/>
                <w:color w:val="231F20"/>
                <w:spacing w:val="-8"/>
                <w:w w:val="95"/>
                <w:sz w:val="20"/>
              </w:rPr>
              <w:t xml:space="preserve"> </w:t>
            </w:r>
            <w:r>
              <w:rPr>
                <w:rFonts w:ascii="Trebuchet MS"/>
                <w:color w:val="231F20"/>
                <w:spacing w:val="-2"/>
                <w:w w:val="95"/>
                <w:sz w:val="20"/>
              </w:rPr>
              <w:t>applying</w:t>
            </w:r>
            <w:r>
              <w:rPr>
                <w:rFonts w:ascii="Trebuchet MS"/>
                <w:color w:val="231F20"/>
                <w:spacing w:val="-8"/>
                <w:w w:val="95"/>
                <w:sz w:val="20"/>
              </w:rPr>
              <w:t xml:space="preserve"> </w:t>
            </w:r>
            <w:r>
              <w:rPr>
                <w:rFonts w:ascii="Trebuchet MS"/>
                <w:color w:val="231F20"/>
                <w:spacing w:val="-2"/>
                <w:w w:val="95"/>
                <w:sz w:val="20"/>
              </w:rPr>
              <w:t xml:space="preserve">for. </w:t>
            </w:r>
            <w:r>
              <w:rPr>
                <w:rFonts w:ascii="Trebuchet MS"/>
                <w:color w:val="231F20"/>
                <w:w w:val="95"/>
                <w:sz w:val="20"/>
              </w:rPr>
              <w:t>Text</w:t>
            </w:r>
            <w:r>
              <w:rPr>
                <w:rFonts w:ascii="Trebuchet MS"/>
                <w:color w:val="231F20"/>
                <w:spacing w:val="-6"/>
                <w:w w:val="95"/>
                <w:sz w:val="20"/>
              </w:rPr>
              <w:t xml:space="preserve"> </w:t>
            </w:r>
            <w:r>
              <w:rPr>
                <w:rFonts w:ascii="Trebuchet MS"/>
                <w:color w:val="231F20"/>
                <w:w w:val="95"/>
                <w:sz w:val="20"/>
              </w:rPr>
              <w:t>fields</w:t>
            </w:r>
            <w:r>
              <w:rPr>
                <w:rFonts w:ascii="Trebuchet MS"/>
                <w:color w:val="231F20"/>
                <w:spacing w:val="-6"/>
                <w:w w:val="95"/>
                <w:sz w:val="20"/>
              </w:rPr>
              <w:t xml:space="preserve"> </w:t>
            </w:r>
            <w:r>
              <w:rPr>
                <w:rFonts w:ascii="Trebuchet MS"/>
                <w:color w:val="231F20"/>
                <w:w w:val="95"/>
                <w:sz w:val="20"/>
              </w:rPr>
              <w:t>will</w:t>
            </w:r>
            <w:r>
              <w:rPr>
                <w:rFonts w:ascii="Trebuchet MS"/>
                <w:color w:val="231F20"/>
                <w:spacing w:val="-6"/>
                <w:w w:val="95"/>
                <w:sz w:val="20"/>
              </w:rPr>
              <w:t xml:space="preserve"> </w:t>
            </w:r>
            <w:r>
              <w:rPr>
                <w:rFonts w:ascii="Trebuchet MS"/>
                <w:color w:val="231F20"/>
                <w:w w:val="95"/>
                <w:sz w:val="20"/>
              </w:rPr>
              <w:t>expand</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fit</w:t>
            </w:r>
            <w:r>
              <w:rPr>
                <w:rFonts w:ascii="Trebuchet MS"/>
                <w:color w:val="231F20"/>
                <w:spacing w:val="-6"/>
                <w:w w:val="95"/>
                <w:sz w:val="20"/>
              </w:rPr>
              <w:t xml:space="preserve"> </w:t>
            </w:r>
            <w:r>
              <w:rPr>
                <w:rFonts w:ascii="Trebuchet MS"/>
                <w:color w:val="231F20"/>
                <w:w w:val="95"/>
                <w:sz w:val="20"/>
              </w:rPr>
              <w:t>your</w:t>
            </w:r>
            <w:r>
              <w:rPr>
                <w:rFonts w:ascii="Trebuchet MS"/>
                <w:color w:val="231F20"/>
                <w:spacing w:val="-6"/>
                <w:w w:val="95"/>
                <w:sz w:val="20"/>
              </w:rPr>
              <w:t xml:space="preserve"> </w:t>
            </w:r>
            <w:r>
              <w:rPr>
                <w:rFonts w:ascii="Trebuchet MS"/>
                <w:color w:val="231F20"/>
                <w:w w:val="95"/>
                <w:sz w:val="20"/>
              </w:rPr>
              <w:t>response.</w:t>
            </w:r>
          </w:p>
        </w:tc>
      </w:tr>
      <w:tr w:rsidR="00071548" w14:paraId="705DEBE8" w14:textId="77777777">
        <w:trPr>
          <w:trHeight w:val="334"/>
        </w:trPr>
        <w:tc>
          <w:tcPr>
            <w:tcW w:w="11520" w:type="dxa"/>
            <w:tcBorders>
              <w:top w:val="single" w:sz="4" w:space="0" w:color="231F20"/>
            </w:tcBorders>
            <w:shd w:val="clear" w:color="auto" w:fill="82D2E0"/>
          </w:tcPr>
          <w:p w14:paraId="705DEBE7" w14:textId="77777777" w:rsidR="00071548" w:rsidRDefault="00F10041">
            <w:pPr>
              <w:pStyle w:val="TableParagraph"/>
              <w:spacing w:line="296" w:lineRule="exact"/>
              <w:ind w:left="33"/>
              <w:rPr>
                <w:rFonts w:ascii="Century Gothic"/>
                <w:b/>
                <w:sz w:val="24"/>
              </w:rPr>
            </w:pPr>
            <w:r>
              <w:rPr>
                <w:rFonts w:ascii="Century Gothic"/>
                <w:b/>
                <w:color w:val="282973"/>
                <w:w w:val="90"/>
                <w:sz w:val="28"/>
              </w:rPr>
              <w:t>Factor</w:t>
            </w:r>
            <w:r>
              <w:rPr>
                <w:rFonts w:ascii="Century Gothic"/>
                <w:b/>
                <w:color w:val="282973"/>
                <w:spacing w:val="-4"/>
                <w:sz w:val="28"/>
              </w:rPr>
              <w:t xml:space="preserve"> </w:t>
            </w:r>
            <w:r>
              <w:rPr>
                <w:rFonts w:ascii="Century Gothic"/>
                <w:b/>
                <w:color w:val="282973"/>
                <w:w w:val="90"/>
                <w:sz w:val="28"/>
              </w:rPr>
              <w:t>1:</w:t>
            </w:r>
            <w:r>
              <w:rPr>
                <w:rFonts w:ascii="Century Gothic"/>
                <w:b/>
                <w:color w:val="282973"/>
                <w:spacing w:val="-3"/>
                <w:sz w:val="28"/>
              </w:rPr>
              <w:t xml:space="preserve"> </w:t>
            </w:r>
            <w:r>
              <w:rPr>
                <w:rFonts w:ascii="Century Gothic"/>
                <w:b/>
                <w:color w:val="282973"/>
                <w:w w:val="90"/>
                <w:sz w:val="24"/>
              </w:rPr>
              <w:t>Applicant</w:t>
            </w:r>
            <w:r>
              <w:rPr>
                <w:rFonts w:ascii="Century Gothic"/>
                <w:b/>
                <w:color w:val="282973"/>
                <w:spacing w:val="-3"/>
                <w:sz w:val="24"/>
              </w:rPr>
              <w:t xml:space="preserve"> </w:t>
            </w:r>
            <w:r>
              <w:rPr>
                <w:rFonts w:ascii="Century Gothic"/>
                <w:b/>
                <w:color w:val="282973"/>
                <w:w w:val="90"/>
                <w:sz w:val="24"/>
              </w:rPr>
              <w:t>Patient</w:t>
            </w:r>
            <w:r>
              <w:rPr>
                <w:rFonts w:ascii="Century Gothic"/>
                <w:b/>
                <w:color w:val="282973"/>
                <w:spacing w:val="-3"/>
                <w:sz w:val="24"/>
              </w:rPr>
              <w:t xml:space="preserve"> </w:t>
            </w:r>
            <w:r>
              <w:rPr>
                <w:rFonts w:ascii="Century Gothic"/>
                <w:b/>
                <w:color w:val="282973"/>
                <w:w w:val="90"/>
                <w:sz w:val="24"/>
              </w:rPr>
              <w:t>Panel</w:t>
            </w:r>
            <w:r>
              <w:rPr>
                <w:rFonts w:ascii="Century Gothic"/>
                <w:b/>
                <w:color w:val="282973"/>
                <w:spacing w:val="-3"/>
                <w:sz w:val="24"/>
              </w:rPr>
              <w:t xml:space="preserve"> </w:t>
            </w:r>
            <w:r>
              <w:rPr>
                <w:rFonts w:ascii="Century Gothic"/>
                <w:b/>
                <w:color w:val="282973"/>
                <w:w w:val="90"/>
                <w:sz w:val="24"/>
              </w:rPr>
              <w:t>Need,</w:t>
            </w:r>
            <w:r>
              <w:rPr>
                <w:rFonts w:ascii="Century Gothic"/>
                <w:b/>
                <w:color w:val="282973"/>
                <w:spacing w:val="-3"/>
                <w:sz w:val="24"/>
              </w:rPr>
              <w:t xml:space="preserve"> </w:t>
            </w:r>
            <w:r>
              <w:rPr>
                <w:rFonts w:ascii="Century Gothic"/>
                <w:b/>
                <w:color w:val="282973"/>
                <w:w w:val="90"/>
                <w:sz w:val="24"/>
              </w:rPr>
              <w:t>Public</w:t>
            </w:r>
            <w:r>
              <w:rPr>
                <w:rFonts w:ascii="Century Gothic"/>
                <w:b/>
                <w:color w:val="282973"/>
                <w:spacing w:val="-2"/>
                <w:sz w:val="24"/>
              </w:rPr>
              <w:t xml:space="preserve"> </w:t>
            </w:r>
            <w:r>
              <w:rPr>
                <w:rFonts w:ascii="Century Gothic"/>
                <w:b/>
                <w:color w:val="282973"/>
                <w:w w:val="90"/>
                <w:sz w:val="24"/>
              </w:rPr>
              <w:t>Health</w:t>
            </w:r>
            <w:r>
              <w:rPr>
                <w:rFonts w:ascii="Century Gothic"/>
                <w:b/>
                <w:color w:val="282973"/>
                <w:spacing w:val="-3"/>
                <w:sz w:val="24"/>
              </w:rPr>
              <w:t xml:space="preserve"> </w:t>
            </w:r>
            <w:r>
              <w:rPr>
                <w:rFonts w:ascii="Century Gothic"/>
                <w:b/>
                <w:color w:val="282973"/>
                <w:w w:val="90"/>
                <w:sz w:val="24"/>
              </w:rPr>
              <w:t>Values</w:t>
            </w:r>
            <w:r>
              <w:rPr>
                <w:rFonts w:ascii="Century Gothic"/>
                <w:b/>
                <w:color w:val="282973"/>
                <w:spacing w:val="-3"/>
                <w:sz w:val="24"/>
              </w:rPr>
              <w:t xml:space="preserve"> </w:t>
            </w:r>
            <w:r>
              <w:rPr>
                <w:rFonts w:ascii="Century Gothic"/>
                <w:b/>
                <w:color w:val="282973"/>
                <w:w w:val="90"/>
                <w:sz w:val="24"/>
              </w:rPr>
              <w:t>and</w:t>
            </w:r>
            <w:r>
              <w:rPr>
                <w:rFonts w:ascii="Century Gothic"/>
                <w:b/>
                <w:color w:val="282973"/>
                <w:spacing w:val="-3"/>
                <w:sz w:val="24"/>
              </w:rPr>
              <w:t xml:space="preserve"> </w:t>
            </w:r>
            <w:r>
              <w:rPr>
                <w:rFonts w:ascii="Century Gothic"/>
                <w:b/>
                <w:color w:val="282973"/>
                <w:w w:val="90"/>
                <w:sz w:val="24"/>
              </w:rPr>
              <w:t>Operational</w:t>
            </w:r>
            <w:r>
              <w:rPr>
                <w:rFonts w:ascii="Century Gothic"/>
                <w:b/>
                <w:color w:val="282973"/>
                <w:spacing w:val="-3"/>
                <w:sz w:val="24"/>
              </w:rPr>
              <w:t xml:space="preserve"> </w:t>
            </w:r>
            <w:r>
              <w:rPr>
                <w:rFonts w:ascii="Century Gothic"/>
                <w:b/>
                <w:color w:val="282973"/>
                <w:spacing w:val="-2"/>
                <w:w w:val="90"/>
                <w:sz w:val="24"/>
              </w:rPr>
              <w:t>Objectives</w:t>
            </w:r>
          </w:p>
        </w:tc>
      </w:tr>
    </w:tbl>
    <w:p w14:paraId="705DEBE9" w14:textId="77777777" w:rsidR="00071548" w:rsidRDefault="00F10041">
      <w:pPr>
        <w:spacing w:before="6"/>
        <w:ind w:left="216"/>
        <w:rPr>
          <w:rFonts w:ascii="Century Gothic"/>
          <w:b/>
          <w:sz w:val="20"/>
        </w:rPr>
      </w:pPr>
      <w:r>
        <w:rPr>
          <w:rFonts w:ascii="Trebuchet MS"/>
          <w:color w:val="231F20"/>
          <w:w w:val="95"/>
          <w:sz w:val="20"/>
        </w:rPr>
        <w:t>F1.a.i</w:t>
      </w:r>
      <w:r>
        <w:rPr>
          <w:rFonts w:ascii="Trebuchet MS"/>
          <w:color w:val="231F20"/>
          <w:spacing w:val="53"/>
          <w:sz w:val="20"/>
        </w:rPr>
        <w:t xml:space="preserve"> </w:t>
      </w:r>
      <w:r>
        <w:rPr>
          <w:rFonts w:ascii="Century Gothic"/>
          <w:b/>
          <w:color w:val="231F20"/>
          <w:w w:val="95"/>
          <w:sz w:val="20"/>
        </w:rPr>
        <w:t>Patient</w:t>
      </w:r>
      <w:r>
        <w:rPr>
          <w:rFonts w:ascii="Century Gothic"/>
          <w:b/>
          <w:color w:val="231F20"/>
          <w:spacing w:val="-13"/>
          <w:w w:val="95"/>
          <w:sz w:val="20"/>
        </w:rPr>
        <w:t xml:space="preserve"> </w:t>
      </w:r>
      <w:r>
        <w:rPr>
          <w:rFonts w:ascii="Century Gothic"/>
          <w:b/>
          <w:color w:val="231F20"/>
          <w:spacing w:val="-2"/>
          <w:w w:val="95"/>
          <w:sz w:val="20"/>
        </w:rPr>
        <w:t>Panel:</w:t>
      </w:r>
    </w:p>
    <w:p w14:paraId="705DEBEA" w14:textId="74C23E63" w:rsidR="00071548" w:rsidRDefault="00F10041">
      <w:pPr>
        <w:spacing w:before="7" w:line="247" w:lineRule="auto"/>
        <w:ind w:left="821" w:right="305"/>
        <w:rPr>
          <w:rFonts w:ascii="Trebuchet MS"/>
          <w:sz w:val="20"/>
        </w:rPr>
      </w:pPr>
      <w:r>
        <w:rPr>
          <w:rFonts w:ascii="Trebuchet MS"/>
          <w:color w:val="231F20"/>
          <w:w w:val="90"/>
          <w:sz w:val="20"/>
        </w:rPr>
        <w:t>Describe your existing Patient Panel, including incidence or prevalence of disease or behavioral risk factors, acuity mix, noted health disparities, geographic breakdown expressed in zip codes or other appropriate measure, demographics including age,</w:t>
      </w:r>
      <w:r>
        <w:rPr>
          <w:rFonts w:ascii="Trebuchet MS"/>
          <w:color w:val="231F20"/>
          <w:spacing w:val="80"/>
          <w:sz w:val="20"/>
        </w:rPr>
        <w:t xml:space="preserve"> </w:t>
      </w:r>
      <w:r>
        <w:rPr>
          <w:rFonts w:ascii="Trebuchet MS"/>
          <w:color w:val="231F20"/>
          <w:w w:val="95"/>
          <w:sz w:val="20"/>
        </w:rPr>
        <w:t>gender</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sexual</w:t>
      </w:r>
      <w:r>
        <w:rPr>
          <w:rFonts w:ascii="Trebuchet MS"/>
          <w:color w:val="231F20"/>
          <w:spacing w:val="-15"/>
          <w:w w:val="95"/>
          <w:sz w:val="20"/>
        </w:rPr>
        <w:t xml:space="preserve"> </w:t>
      </w:r>
      <w:r>
        <w:rPr>
          <w:rFonts w:ascii="Trebuchet MS"/>
          <w:color w:val="231F20"/>
          <w:w w:val="95"/>
          <w:sz w:val="20"/>
        </w:rPr>
        <w:t>identity,</w:t>
      </w:r>
      <w:r>
        <w:rPr>
          <w:rFonts w:ascii="Trebuchet MS"/>
          <w:color w:val="231F20"/>
          <w:spacing w:val="-15"/>
          <w:w w:val="95"/>
          <w:sz w:val="20"/>
        </w:rPr>
        <w:t xml:space="preserve"> </w:t>
      </w:r>
      <w:r>
        <w:rPr>
          <w:rFonts w:ascii="Trebuchet MS"/>
          <w:color w:val="231F20"/>
          <w:w w:val="95"/>
          <w:sz w:val="20"/>
        </w:rPr>
        <w:t>race,</w:t>
      </w:r>
      <w:r>
        <w:rPr>
          <w:rFonts w:ascii="Trebuchet MS"/>
          <w:color w:val="231F20"/>
          <w:spacing w:val="-15"/>
          <w:w w:val="95"/>
          <w:sz w:val="20"/>
        </w:rPr>
        <w:t xml:space="preserve"> </w:t>
      </w:r>
      <w:r>
        <w:rPr>
          <w:rFonts w:ascii="Trebuchet MS"/>
          <w:color w:val="231F20"/>
          <w:w w:val="95"/>
          <w:sz w:val="20"/>
        </w:rPr>
        <w:t>ethnicity,</w:t>
      </w:r>
      <w:r>
        <w:rPr>
          <w:rFonts w:ascii="Trebuchet MS"/>
          <w:color w:val="231F20"/>
          <w:spacing w:val="-15"/>
          <w:w w:val="95"/>
          <w:sz w:val="20"/>
        </w:rPr>
        <w:t xml:space="preserve"> </w:t>
      </w:r>
      <w:r>
        <w:rPr>
          <w:rFonts w:ascii="Trebuchet MS"/>
          <w:color w:val="231F20"/>
          <w:w w:val="95"/>
          <w:sz w:val="20"/>
        </w:rPr>
        <w:t>socioeconomic</w:t>
      </w:r>
      <w:r>
        <w:rPr>
          <w:rFonts w:ascii="Trebuchet MS"/>
          <w:color w:val="231F20"/>
          <w:spacing w:val="-15"/>
          <w:w w:val="95"/>
          <w:sz w:val="20"/>
        </w:rPr>
        <w:t xml:space="preserve"> </w:t>
      </w:r>
      <w:r>
        <w:rPr>
          <w:rFonts w:ascii="Trebuchet MS"/>
          <w:color w:val="231F20"/>
          <w:w w:val="95"/>
          <w:sz w:val="20"/>
        </w:rPr>
        <w:t>status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other</w:t>
      </w:r>
      <w:r>
        <w:rPr>
          <w:rFonts w:ascii="Trebuchet MS"/>
          <w:color w:val="231F20"/>
          <w:spacing w:val="-15"/>
          <w:w w:val="95"/>
          <w:sz w:val="20"/>
        </w:rPr>
        <w:t xml:space="preserve"> </w:t>
      </w:r>
      <w:r>
        <w:rPr>
          <w:rFonts w:ascii="Trebuchet MS"/>
          <w:color w:val="231F20"/>
          <w:w w:val="95"/>
          <w:sz w:val="20"/>
        </w:rPr>
        <w:t>priority</w:t>
      </w:r>
      <w:r>
        <w:rPr>
          <w:rFonts w:ascii="Trebuchet MS"/>
          <w:color w:val="231F20"/>
          <w:spacing w:val="-15"/>
          <w:w w:val="95"/>
          <w:sz w:val="20"/>
        </w:rPr>
        <w:t xml:space="preserve"> </w:t>
      </w:r>
      <w:r>
        <w:rPr>
          <w:rFonts w:ascii="Trebuchet MS"/>
          <w:color w:val="231F20"/>
          <w:w w:val="95"/>
          <w:sz w:val="20"/>
        </w:rPr>
        <w:t>populations</w:t>
      </w:r>
      <w:r>
        <w:rPr>
          <w:rFonts w:ascii="Trebuchet MS"/>
          <w:color w:val="231F20"/>
          <w:spacing w:val="-15"/>
          <w:w w:val="95"/>
          <w:sz w:val="20"/>
        </w:rPr>
        <w:t xml:space="preserve"> </w:t>
      </w:r>
      <w:r>
        <w:rPr>
          <w:rFonts w:ascii="Trebuchet MS"/>
          <w:color w:val="231F20"/>
          <w:w w:val="95"/>
          <w:sz w:val="20"/>
        </w:rPr>
        <w:t>relevant</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Applicant's existing patient panel and payer mix.</w:t>
      </w:r>
    </w:p>
    <w:p w14:paraId="705DEBEB" w14:textId="77777777" w:rsidR="00071548" w:rsidRDefault="00F10041">
      <w:pPr>
        <w:spacing w:before="93"/>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BEC" w14:textId="77777777" w:rsidR="00071548" w:rsidRDefault="00071548">
      <w:pPr>
        <w:pStyle w:val="BodyText"/>
        <w:rPr>
          <w:rFonts w:ascii="Trebuchet MS"/>
          <w:sz w:val="24"/>
        </w:rPr>
      </w:pPr>
    </w:p>
    <w:p w14:paraId="705DEBED" w14:textId="77777777" w:rsidR="00071548" w:rsidRDefault="00F10041">
      <w:pPr>
        <w:spacing w:before="96"/>
        <w:ind w:left="216"/>
        <w:rPr>
          <w:rFonts w:ascii="Century Gothic"/>
          <w:b/>
          <w:sz w:val="20"/>
        </w:rPr>
      </w:pPr>
      <w:r>
        <w:rPr>
          <w:rFonts w:ascii="Trebuchet MS"/>
          <w:color w:val="231F20"/>
          <w:w w:val="90"/>
          <w:sz w:val="20"/>
        </w:rPr>
        <w:t>F1.a.ii</w:t>
      </w:r>
      <w:r>
        <w:rPr>
          <w:rFonts w:ascii="Trebuchet MS"/>
          <w:color w:val="231F20"/>
          <w:spacing w:val="8"/>
          <w:sz w:val="20"/>
        </w:rPr>
        <w:t xml:space="preserve"> </w:t>
      </w:r>
      <w:r>
        <w:rPr>
          <w:rFonts w:ascii="Century Gothic"/>
          <w:b/>
          <w:color w:val="231F20"/>
          <w:w w:val="90"/>
          <w:sz w:val="20"/>
        </w:rPr>
        <w:t>Need</w:t>
      </w:r>
      <w:r>
        <w:rPr>
          <w:rFonts w:ascii="Century Gothic"/>
          <w:b/>
          <w:color w:val="231F20"/>
          <w:spacing w:val="-11"/>
          <w:w w:val="90"/>
          <w:sz w:val="20"/>
        </w:rPr>
        <w:t xml:space="preserve"> </w:t>
      </w:r>
      <w:r>
        <w:rPr>
          <w:rFonts w:ascii="Century Gothic"/>
          <w:b/>
          <w:color w:val="231F20"/>
          <w:w w:val="90"/>
          <w:sz w:val="20"/>
        </w:rPr>
        <w:t>by</w:t>
      </w:r>
      <w:r>
        <w:rPr>
          <w:rFonts w:ascii="Century Gothic"/>
          <w:b/>
          <w:color w:val="231F20"/>
          <w:spacing w:val="-10"/>
          <w:w w:val="90"/>
          <w:sz w:val="20"/>
        </w:rPr>
        <w:t xml:space="preserve"> </w:t>
      </w:r>
      <w:r>
        <w:rPr>
          <w:rFonts w:ascii="Century Gothic"/>
          <w:b/>
          <w:color w:val="231F20"/>
          <w:w w:val="90"/>
          <w:sz w:val="20"/>
        </w:rPr>
        <w:t>Patient</w:t>
      </w:r>
      <w:r>
        <w:rPr>
          <w:rFonts w:ascii="Century Gothic"/>
          <w:b/>
          <w:color w:val="231F20"/>
          <w:spacing w:val="-11"/>
          <w:w w:val="90"/>
          <w:sz w:val="20"/>
        </w:rPr>
        <w:t xml:space="preserve"> </w:t>
      </w:r>
      <w:r>
        <w:rPr>
          <w:rFonts w:ascii="Century Gothic"/>
          <w:b/>
          <w:color w:val="231F20"/>
          <w:spacing w:val="-2"/>
          <w:w w:val="90"/>
          <w:sz w:val="20"/>
        </w:rPr>
        <w:t>Panel:</w:t>
      </w:r>
    </w:p>
    <w:p w14:paraId="705DEBEE" w14:textId="1EC5A6CA" w:rsidR="00071548" w:rsidRDefault="00F10041">
      <w:pPr>
        <w:spacing w:before="8" w:line="247" w:lineRule="auto"/>
        <w:ind w:left="821" w:right="305"/>
        <w:rPr>
          <w:rFonts w:ascii="Trebuchet MS"/>
          <w:sz w:val="20"/>
        </w:rPr>
      </w:pPr>
      <w:r>
        <w:rPr>
          <w:rFonts w:ascii="Trebuchet MS"/>
          <w:color w:val="231F20"/>
          <w:w w:val="95"/>
          <w:sz w:val="20"/>
        </w:rPr>
        <w:t>Provide</w:t>
      </w:r>
      <w:r>
        <w:rPr>
          <w:rFonts w:ascii="Trebuchet MS"/>
          <w:color w:val="231F20"/>
          <w:spacing w:val="-15"/>
          <w:w w:val="95"/>
          <w:sz w:val="20"/>
        </w:rPr>
        <w:t xml:space="preserve"> </w:t>
      </w:r>
      <w:r>
        <w:rPr>
          <w:rFonts w:ascii="Trebuchet MS"/>
          <w:color w:val="231F20"/>
          <w:w w:val="95"/>
          <w:sz w:val="20"/>
        </w:rPr>
        <w:t>supporting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demonstrate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need</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w w:val="95"/>
          <w:sz w:val="20"/>
        </w:rPr>
        <w:t>Project.</w:t>
      </w:r>
      <w:r>
        <w:rPr>
          <w:rFonts w:ascii="Trebuchet MS"/>
          <w:color w:val="231F20"/>
          <w:spacing w:val="11"/>
          <w:sz w:val="20"/>
        </w:rPr>
        <w:t xml:space="preserve"> </w:t>
      </w:r>
      <w:r>
        <w:rPr>
          <w:rFonts w:ascii="Trebuchet MS"/>
          <w:color w:val="231F20"/>
          <w:w w:val="95"/>
          <w:sz w:val="20"/>
        </w:rPr>
        <w:t>Such</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should</w:t>
      </w:r>
      <w:r>
        <w:rPr>
          <w:rFonts w:ascii="Trebuchet MS"/>
          <w:color w:val="231F20"/>
          <w:spacing w:val="-15"/>
          <w:w w:val="95"/>
          <w:sz w:val="20"/>
        </w:rPr>
        <w:t xml:space="preserve"> </w:t>
      </w:r>
      <w:r>
        <w:rPr>
          <w:rFonts w:ascii="Trebuchet MS"/>
          <w:color w:val="231F20"/>
          <w:w w:val="95"/>
          <w:sz w:val="20"/>
        </w:rPr>
        <w:t>demonstrate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disease</w:t>
      </w:r>
      <w:r>
        <w:rPr>
          <w:rFonts w:ascii="Trebuchet MS"/>
          <w:color w:val="231F20"/>
          <w:spacing w:val="-15"/>
          <w:w w:val="95"/>
          <w:sz w:val="20"/>
        </w:rPr>
        <w:t xml:space="preserve"> </w:t>
      </w:r>
      <w:r>
        <w:rPr>
          <w:rFonts w:ascii="Trebuchet MS"/>
          <w:color w:val="231F20"/>
          <w:w w:val="95"/>
          <w:sz w:val="20"/>
        </w:rPr>
        <w:t xml:space="preserve">burden, </w:t>
      </w:r>
      <w:r>
        <w:rPr>
          <w:rFonts w:ascii="Trebuchet MS"/>
          <w:color w:val="231F20"/>
          <w:w w:val="90"/>
          <w:sz w:val="20"/>
        </w:rPr>
        <w:t>behavioral risk factors, acuity mix, health disparities, or other objective Patient Panel measures as noted in your response to Question F1.a.i that demonstrates the need that the Proposed Project is attempting to address. If an inequity or disparity is not identified as relating to the Proposed Project, provide information justifying the need.</w:t>
      </w:r>
      <w:r>
        <w:rPr>
          <w:rFonts w:ascii="Trebuchet MS"/>
          <w:color w:val="231F20"/>
          <w:spacing w:val="80"/>
          <w:sz w:val="20"/>
        </w:rPr>
        <w:t xml:space="preserve"> </w:t>
      </w:r>
      <w:r>
        <w:rPr>
          <w:rFonts w:ascii="Trebuchet MS"/>
          <w:color w:val="231F20"/>
          <w:w w:val="90"/>
          <w:sz w:val="20"/>
        </w:rPr>
        <w:t xml:space="preserve">In your description of Need, consider the </w:t>
      </w:r>
      <w:r>
        <w:rPr>
          <w:rFonts w:ascii="Trebuchet MS"/>
          <w:color w:val="231F20"/>
          <w:w w:val="95"/>
          <w:sz w:val="20"/>
        </w:rPr>
        <w:t>principles</w:t>
      </w:r>
      <w:r>
        <w:rPr>
          <w:rFonts w:ascii="Trebuchet MS"/>
          <w:color w:val="231F20"/>
          <w:spacing w:val="-14"/>
          <w:w w:val="95"/>
          <w:sz w:val="20"/>
        </w:rPr>
        <w:t xml:space="preserve"> </w:t>
      </w:r>
      <w:r>
        <w:rPr>
          <w:rFonts w:ascii="Trebuchet MS"/>
          <w:color w:val="231F20"/>
          <w:w w:val="95"/>
          <w:sz w:val="20"/>
        </w:rPr>
        <w:t>underlying</w:t>
      </w:r>
      <w:r>
        <w:rPr>
          <w:rFonts w:ascii="Trebuchet MS"/>
          <w:color w:val="231F20"/>
          <w:spacing w:val="-14"/>
          <w:w w:val="95"/>
          <w:sz w:val="20"/>
        </w:rPr>
        <w:t xml:space="preserve"> </w:t>
      </w:r>
      <w:r>
        <w:rPr>
          <w:rFonts w:ascii="Trebuchet MS"/>
          <w:color w:val="231F20"/>
          <w:w w:val="95"/>
          <w:sz w:val="20"/>
        </w:rPr>
        <w:t>Public</w:t>
      </w:r>
      <w:r>
        <w:rPr>
          <w:rFonts w:ascii="Trebuchet MS"/>
          <w:color w:val="231F20"/>
          <w:spacing w:val="-14"/>
          <w:w w:val="95"/>
          <w:sz w:val="20"/>
        </w:rPr>
        <w:t xml:space="preserve"> </w:t>
      </w:r>
      <w:r>
        <w:rPr>
          <w:rFonts w:ascii="Trebuchet MS"/>
          <w:color w:val="231F20"/>
          <w:w w:val="95"/>
          <w:sz w:val="20"/>
        </w:rPr>
        <w:t>Health</w:t>
      </w:r>
      <w:r>
        <w:rPr>
          <w:rFonts w:ascii="Trebuchet MS"/>
          <w:color w:val="231F20"/>
          <w:spacing w:val="-14"/>
          <w:w w:val="95"/>
          <w:sz w:val="20"/>
        </w:rPr>
        <w:t xml:space="preserve"> </w:t>
      </w:r>
      <w:r>
        <w:rPr>
          <w:rFonts w:ascii="Trebuchet MS"/>
          <w:color w:val="231F20"/>
          <w:w w:val="95"/>
          <w:sz w:val="20"/>
        </w:rPr>
        <w:t>Value</w:t>
      </w:r>
      <w:r>
        <w:rPr>
          <w:rFonts w:ascii="Trebuchet MS"/>
          <w:color w:val="231F20"/>
          <w:spacing w:val="-14"/>
          <w:w w:val="95"/>
          <w:sz w:val="20"/>
        </w:rPr>
        <w:t xml:space="preserve"> </w:t>
      </w:r>
      <w:r>
        <w:rPr>
          <w:rFonts w:ascii="Trebuchet MS"/>
          <w:color w:val="231F20"/>
          <w:w w:val="95"/>
          <w:sz w:val="20"/>
        </w:rPr>
        <w:t>(see</w:t>
      </w:r>
      <w:r>
        <w:rPr>
          <w:rFonts w:ascii="Trebuchet MS"/>
          <w:color w:val="231F20"/>
          <w:spacing w:val="-14"/>
          <w:w w:val="95"/>
          <w:sz w:val="20"/>
        </w:rPr>
        <w:t xml:space="preserve"> </w:t>
      </w:r>
      <w:r>
        <w:rPr>
          <w:rFonts w:ascii="Trebuchet MS"/>
          <w:color w:val="231F20"/>
          <w:w w:val="95"/>
          <w:sz w:val="20"/>
        </w:rPr>
        <w:t>instructions)</w:t>
      </w:r>
      <w:r>
        <w:rPr>
          <w:rFonts w:ascii="Trebuchet MS"/>
          <w:color w:val="231F20"/>
          <w:spacing w:val="27"/>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ensure</w:t>
      </w:r>
      <w:r>
        <w:rPr>
          <w:rFonts w:ascii="Trebuchet MS"/>
          <w:color w:val="231F20"/>
          <w:spacing w:val="-14"/>
          <w:w w:val="95"/>
          <w:sz w:val="20"/>
        </w:rPr>
        <w:t xml:space="preserve"> </w:t>
      </w:r>
      <w:r>
        <w:rPr>
          <w:rFonts w:ascii="Trebuchet MS"/>
          <w:color w:val="231F20"/>
          <w:w w:val="95"/>
          <w:sz w:val="20"/>
        </w:rPr>
        <w:t>that</w:t>
      </w:r>
      <w:r>
        <w:rPr>
          <w:rFonts w:ascii="Trebuchet MS"/>
          <w:color w:val="231F20"/>
          <w:spacing w:val="-14"/>
          <w:w w:val="95"/>
          <w:sz w:val="20"/>
        </w:rPr>
        <w:t xml:space="preserve"> </w:t>
      </w:r>
      <w:r>
        <w:rPr>
          <w:rFonts w:ascii="Trebuchet MS"/>
          <w:color w:val="231F20"/>
          <w:w w:val="95"/>
          <w:sz w:val="20"/>
        </w:rPr>
        <w:t>Need</w:t>
      </w:r>
      <w:r>
        <w:rPr>
          <w:rFonts w:ascii="Trebuchet MS"/>
          <w:color w:val="231F20"/>
          <w:spacing w:val="-14"/>
          <w:w w:val="95"/>
          <w:sz w:val="20"/>
        </w:rPr>
        <w:t xml:space="preserve"> </w:t>
      </w:r>
      <w:r>
        <w:rPr>
          <w:rFonts w:ascii="Trebuchet MS"/>
          <w:color w:val="231F20"/>
          <w:w w:val="95"/>
          <w:sz w:val="20"/>
        </w:rPr>
        <w:t>is</w:t>
      </w:r>
      <w:r>
        <w:rPr>
          <w:rFonts w:ascii="Trebuchet MS"/>
          <w:color w:val="231F20"/>
          <w:spacing w:val="-14"/>
          <w:w w:val="95"/>
          <w:sz w:val="20"/>
        </w:rPr>
        <w:t xml:space="preserve"> </w:t>
      </w:r>
      <w:r>
        <w:rPr>
          <w:rFonts w:ascii="Trebuchet MS"/>
          <w:color w:val="231F20"/>
          <w:w w:val="95"/>
          <w:sz w:val="20"/>
        </w:rPr>
        <w:t>addressed</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that</w:t>
      </w:r>
      <w:r>
        <w:rPr>
          <w:rFonts w:ascii="Trebuchet MS"/>
          <w:color w:val="231F20"/>
          <w:spacing w:val="-14"/>
          <w:w w:val="95"/>
          <w:sz w:val="20"/>
        </w:rPr>
        <w:t xml:space="preserve"> </w:t>
      </w:r>
      <w:r>
        <w:rPr>
          <w:rFonts w:ascii="Trebuchet MS"/>
          <w:color w:val="231F20"/>
          <w:w w:val="95"/>
          <w:sz w:val="20"/>
        </w:rPr>
        <w:t>context</w:t>
      </w:r>
      <w:r>
        <w:rPr>
          <w:rFonts w:ascii="Trebuchet MS"/>
          <w:color w:val="231F20"/>
          <w:spacing w:val="-14"/>
          <w:w w:val="95"/>
          <w:sz w:val="20"/>
        </w:rPr>
        <w:t xml:space="preserve"> </w:t>
      </w:r>
      <w:r>
        <w:rPr>
          <w:rFonts w:ascii="Trebuchet MS"/>
          <w:color w:val="231F20"/>
          <w:w w:val="95"/>
          <w:sz w:val="20"/>
        </w:rPr>
        <w:t>as</w:t>
      </w:r>
      <w:r>
        <w:rPr>
          <w:rFonts w:ascii="Trebuchet MS"/>
          <w:color w:val="231F20"/>
          <w:spacing w:val="-14"/>
          <w:w w:val="95"/>
          <w:sz w:val="20"/>
        </w:rPr>
        <w:t xml:space="preserve"> </w:t>
      </w:r>
      <w:r>
        <w:rPr>
          <w:rFonts w:ascii="Trebuchet MS"/>
          <w:color w:val="231F20"/>
          <w:w w:val="95"/>
          <w:sz w:val="20"/>
        </w:rPr>
        <w:t>well.</w:t>
      </w:r>
    </w:p>
    <w:p w14:paraId="705DEBEF" w14:textId="77777777" w:rsidR="00071548" w:rsidRDefault="00F10041">
      <w:pPr>
        <w:spacing w:before="88"/>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BF0" w14:textId="77777777" w:rsidR="00071548" w:rsidRDefault="00071548">
      <w:pPr>
        <w:pStyle w:val="BodyText"/>
        <w:spacing w:before="9"/>
        <w:rPr>
          <w:rFonts w:ascii="Trebuchet MS"/>
          <w:sz w:val="28"/>
        </w:rPr>
      </w:pPr>
    </w:p>
    <w:p w14:paraId="705DEBF1" w14:textId="77777777" w:rsidR="00071548" w:rsidRDefault="00F10041">
      <w:pPr>
        <w:spacing w:before="97"/>
        <w:ind w:left="216"/>
        <w:rPr>
          <w:rFonts w:ascii="Century Gothic"/>
          <w:b/>
          <w:sz w:val="20"/>
        </w:rPr>
      </w:pPr>
      <w:r>
        <w:rPr>
          <w:rFonts w:ascii="Trebuchet MS"/>
          <w:color w:val="231F20"/>
          <w:w w:val="85"/>
          <w:sz w:val="20"/>
        </w:rPr>
        <w:t>F1.a.iii</w:t>
      </w:r>
      <w:r>
        <w:rPr>
          <w:rFonts w:ascii="Trebuchet MS"/>
          <w:color w:val="231F20"/>
          <w:spacing w:val="5"/>
          <w:sz w:val="20"/>
        </w:rPr>
        <w:t xml:space="preserve"> </w:t>
      </w:r>
      <w:r>
        <w:rPr>
          <w:rFonts w:ascii="Century Gothic"/>
          <w:b/>
          <w:color w:val="231F20"/>
          <w:spacing w:val="-2"/>
          <w:sz w:val="20"/>
        </w:rPr>
        <w:t>Competition:</w:t>
      </w:r>
    </w:p>
    <w:p w14:paraId="705DEBF2" w14:textId="2D758611" w:rsidR="00071548" w:rsidRDefault="00751267">
      <w:pPr>
        <w:spacing w:before="8" w:line="247" w:lineRule="auto"/>
        <w:ind w:left="821" w:right="365"/>
        <w:rPr>
          <w:rFonts w:ascii="Trebuchet MS"/>
          <w:sz w:val="20"/>
        </w:rPr>
      </w:pPr>
      <w:r>
        <w:rPr>
          <w:noProof/>
        </w:rPr>
        <mc:AlternateContent>
          <mc:Choice Requires="wpg">
            <w:drawing>
              <wp:anchor distT="0" distB="0" distL="0" distR="0" simplePos="0" relativeHeight="251764736" behindDoc="1" locked="0" layoutInCell="1" allowOverlap="1" wp14:anchorId="705E1928" wp14:editId="06039265">
                <wp:simplePos x="0" y="0"/>
                <wp:positionH relativeFrom="page">
                  <wp:posOffset>264795</wp:posOffset>
                </wp:positionH>
                <wp:positionV relativeFrom="paragraph">
                  <wp:posOffset>497205</wp:posOffset>
                </wp:positionV>
                <wp:extent cx="7243445" cy="400685"/>
                <wp:effectExtent l="0" t="0" r="0" b="0"/>
                <wp:wrapTopAndBottom/>
                <wp:docPr id="690" name="docshapegroup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400685"/>
                          <a:chOff x="417" y="783"/>
                          <a:chExt cx="11407" cy="631"/>
                        </a:xfrm>
                      </wpg:grpSpPr>
                      <wps:wsp>
                        <wps:cNvPr id="691" name="docshape313"/>
                        <wps:cNvSpPr>
                          <a:spLocks/>
                        </wps:cNvSpPr>
                        <wps:spPr bwMode="auto">
                          <a:xfrm>
                            <a:off x="416" y="783"/>
                            <a:ext cx="11407" cy="631"/>
                          </a:xfrm>
                          <a:custGeom>
                            <a:avLst/>
                            <a:gdLst>
                              <a:gd name="T0" fmla="+- 0 11823 417"/>
                              <a:gd name="T1" fmla="*/ T0 w 11407"/>
                              <a:gd name="T2" fmla="+- 0 783 783"/>
                              <a:gd name="T3" fmla="*/ 783 h 631"/>
                              <a:gd name="T4" fmla="+- 0 11813 417"/>
                              <a:gd name="T5" fmla="*/ T4 w 11407"/>
                              <a:gd name="T6" fmla="+- 0 783 783"/>
                              <a:gd name="T7" fmla="*/ 783 h 631"/>
                              <a:gd name="T8" fmla="+- 0 11813 417"/>
                              <a:gd name="T9" fmla="*/ T8 w 11407"/>
                              <a:gd name="T10" fmla="+- 0 793 783"/>
                              <a:gd name="T11" fmla="*/ 793 h 631"/>
                              <a:gd name="T12" fmla="+- 0 11813 417"/>
                              <a:gd name="T13" fmla="*/ T12 w 11407"/>
                              <a:gd name="T14" fmla="+- 0 1404 783"/>
                              <a:gd name="T15" fmla="*/ 1404 h 631"/>
                              <a:gd name="T16" fmla="+- 0 427 417"/>
                              <a:gd name="T17" fmla="*/ T16 w 11407"/>
                              <a:gd name="T18" fmla="+- 0 1404 783"/>
                              <a:gd name="T19" fmla="*/ 1404 h 631"/>
                              <a:gd name="T20" fmla="+- 0 427 417"/>
                              <a:gd name="T21" fmla="*/ T20 w 11407"/>
                              <a:gd name="T22" fmla="+- 0 793 783"/>
                              <a:gd name="T23" fmla="*/ 793 h 631"/>
                              <a:gd name="T24" fmla="+- 0 11813 417"/>
                              <a:gd name="T25" fmla="*/ T24 w 11407"/>
                              <a:gd name="T26" fmla="+- 0 793 783"/>
                              <a:gd name="T27" fmla="*/ 793 h 631"/>
                              <a:gd name="T28" fmla="+- 0 11813 417"/>
                              <a:gd name="T29" fmla="*/ T28 w 11407"/>
                              <a:gd name="T30" fmla="+- 0 783 783"/>
                              <a:gd name="T31" fmla="*/ 783 h 631"/>
                              <a:gd name="T32" fmla="+- 0 417 417"/>
                              <a:gd name="T33" fmla="*/ T32 w 11407"/>
                              <a:gd name="T34" fmla="+- 0 783 783"/>
                              <a:gd name="T35" fmla="*/ 783 h 631"/>
                              <a:gd name="T36" fmla="+- 0 417 417"/>
                              <a:gd name="T37" fmla="*/ T36 w 11407"/>
                              <a:gd name="T38" fmla="+- 0 1414 783"/>
                              <a:gd name="T39" fmla="*/ 1414 h 631"/>
                              <a:gd name="T40" fmla="+- 0 11823 417"/>
                              <a:gd name="T41" fmla="*/ T40 w 11407"/>
                              <a:gd name="T42" fmla="+- 0 1414 783"/>
                              <a:gd name="T43" fmla="*/ 1414 h 631"/>
                              <a:gd name="T44" fmla="+- 0 11823 417"/>
                              <a:gd name="T45" fmla="*/ T44 w 11407"/>
                              <a:gd name="T46" fmla="+- 0 783 783"/>
                              <a:gd name="T47" fmla="*/ 783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631">
                                <a:moveTo>
                                  <a:pt x="11406" y="0"/>
                                </a:moveTo>
                                <a:lnTo>
                                  <a:pt x="11396" y="0"/>
                                </a:lnTo>
                                <a:lnTo>
                                  <a:pt x="11396" y="10"/>
                                </a:lnTo>
                                <a:lnTo>
                                  <a:pt x="11396" y="621"/>
                                </a:lnTo>
                                <a:lnTo>
                                  <a:pt x="10" y="621"/>
                                </a:lnTo>
                                <a:lnTo>
                                  <a:pt x="10" y="10"/>
                                </a:lnTo>
                                <a:lnTo>
                                  <a:pt x="11396" y="10"/>
                                </a:lnTo>
                                <a:lnTo>
                                  <a:pt x="11396" y="0"/>
                                </a:lnTo>
                                <a:lnTo>
                                  <a:pt x="0" y="0"/>
                                </a:lnTo>
                                <a:lnTo>
                                  <a:pt x="0" y="631"/>
                                </a:lnTo>
                                <a:lnTo>
                                  <a:pt x="11406" y="631"/>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docshape314"/>
                        <wps:cNvSpPr>
                          <a:spLocks/>
                        </wps:cNvSpPr>
                        <wps:spPr bwMode="auto">
                          <a:xfrm>
                            <a:off x="426" y="793"/>
                            <a:ext cx="11387" cy="611"/>
                          </a:xfrm>
                          <a:custGeom>
                            <a:avLst/>
                            <a:gdLst>
                              <a:gd name="T0" fmla="+- 0 11813 427"/>
                              <a:gd name="T1" fmla="*/ T0 w 11387"/>
                              <a:gd name="T2" fmla="+- 0 793 793"/>
                              <a:gd name="T3" fmla="*/ 793 h 611"/>
                              <a:gd name="T4" fmla="+- 0 427 427"/>
                              <a:gd name="T5" fmla="*/ T4 w 11387"/>
                              <a:gd name="T6" fmla="+- 0 793 793"/>
                              <a:gd name="T7" fmla="*/ 793 h 611"/>
                              <a:gd name="T8" fmla="+- 0 427 427"/>
                              <a:gd name="T9" fmla="*/ T8 w 11387"/>
                              <a:gd name="T10" fmla="+- 0 1404 793"/>
                              <a:gd name="T11" fmla="*/ 1404 h 611"/>
                              <a:gd name="T12" fmla="+- 0 437 427"/>
                              <a:gd name="T13" fmla="*/ T12 w 11387"/>
                              <a:gd name="T14" fmla="+- 0 1394 793"/>
                              <a:gd name="T15" fmla="*/ 1394 h 611"/>
                              <a:gd name="T16" fmla="+- 0 437 427"/>
                              <a:gd name="T17" fmla="*/ T16 w 11387"/>
                              <a:gd name="T18" fmla="+- 0 803 793"/>
                              <a:gd name="T19" fmla="*/ 803 h 611"/>
                              <a:gd name="T20" fmla="+- 0 11803 427"/>
                              <a:gd name="T21" fmla="*/ T20 w 11387"/>
                              <a:gd name="T22" fmla="+- 0 803 793"/>
                              <a:gd name="T23" fmla="*/ 803 h 611"/>
                              <a:gd name="T24" fmla="+- 0 11813 427"/>
                              <a:gd name="T25" fmla="*/ T24 w 11387"/>
                              <a:gd name="T26" fmla="+- 0 793 793"/>
                              <a:gd name="T27" fmla="*/ 793 h 611"/>
                            </a:gdLst>
                            <a:ahLst/>
                            <a:cxnLst>
                              <a:cxn ang="0">
                                <a:pos x="T1" y="T3"/>
                              </a:cxn>
                              <a:cxn ang="0">
                                <a:pos x="T5" y="T7"/>
                              </a:cxn>
                              <a:cxn ang="0">
                                <a:pos x="T9" y="T11"/>
                              </a:cxn>
                              <a:cxn ang="0">
                                <a:pos x="T13" y="T15"/>
                              </a:cxn>
                              <a:cxn ang="0">
                                <a:pos x="T17" y="T19"/>
                              </a:cxn>
                              <a:cxn ang="0">
                                <a:pos x="T21" y="T23"/>
                              </a:cxn>
                              <a:cxn ang="0">
                                <a:pos x="T25" y="T27"/>
                              </a:cxn>
                            </a:cxnLst>
                            <a:rect l="0" t="0" r="r" b="b"/>
                            <a:pathLst>
                              <a:path w="11387" h="611">
                                <a:moveTo>
                                  <a:pt x="11386" y="0"/>
                                </a:moveTo>
                                <a:lnTo>
                                  <a:pt x="0" y="0"/>
                                </a:lnTo>
                                <a:lnTo>
                                  <a:pt x="0" y="611"/>
                                </a:lnTo>
                                <a:lnTo>
                                  <a:pt x="10" y="601"/>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docshape315"/>
                        <wps:cNvSpPr>
                          <a:spLocks/>
                        </wps:cNvSpPr>
                        <wps:spPr bwMode="auto">
                          <a:xfrm>
                            <a:off x="426" y="793"/>
                            <a:ext cx="11387" cy="611"/>
                          </a:xfrm>
                          <a:custGeom>
                            <a:avLst/>
                            <a:gdLst>
                              <a:gd name="T0" fmla="+- 0 11813 427"/>
                              <a:gd name="T1" fmla="*/ T0 w 11387"/>
                              <a:gd name="T2" fmla="+- 0 793 793"/>
                              <a:gd name="T3" fmla="*/ 793 h 611"/>
                              <a:gd name="T4" fmla="+- 0 11803 427"/>
                              <a:gd name="T5" fmla="*/ T4 w 11387"/>
                              <a:gd name="T6" fmla="+- 0 803 793"/>
                              <a:gd name="T7" fmla="*/ 803 h 611"/>
                              <a:gd name="T8" fmla="+- 0 11803 427"/>
                              <a:gd name="T9" fmla="*/ T8 w 11387"/>
                              <a:gd name="T10" fmla="+- 0 1394 793"/>
                              <a:gd name="T11" fmla="*/ 1394 h 611"/>
                              <a:gd name="T12" fmla="+- 0 437 427"/>
                              <a:gd name="T13" fmla="*/ T12 w 11387"/>
                              <a:gd name="T14" fmla="+- 0 1394 793"/>
                              <a:gd name="T15" fmla="*/ 1394 h 611"/>
                              <a:gd name="T16" fmla="+- 0 427 427"/>
                              <a:gd name="T17" fmla="*/ T16 w 11387"/>
                              <a:gd name="T18" fmla="+- 0 1404 793"/>
                              <a:gd name="T19" fmla="*/ 1404 h 611"/>
                              <a:gd name="T20" fmla="+- 0 11813 427"/>
                              <a:gd name="T21" fmla="*/ T20 w 11387"/>
                              <a:gd name="T22" fmla="+- 0 1404 793"/>
                              <a:gd name="T23" fmla="*/ 1404 h 611"/>
                              <a:gd name="T24" fmla="+- 0 11813 427"/>
                              <a:gd name="T25" fmla="*/ T24 w 11387"/>
                              <a:gd name="T26" fmla="+- 0 793 793"/>
                              <a:gd name="T27" fmla="*/ 793 h 611"/>
                            </a:gdLst>
                            <a:ahLst/>
                            <a:cxnLst>
                              <a:cxn ang="0">
                                <a:pos x="T1" y="T3"/>
                              </a:cxn>
                              <a:cxn ang="0">
                                <a:pos x="T5" y="T7"/>
                              </a:cxn>
                              <a:cxn ang="0">
                                <a:pos x="T9" y="T11"/>
                              </a:cxn>
                              <a:cxn ang="0">
                                <a:pos x="T13" y="T15"/>
                              </a:cxn>
                              <a:cxn ang="0">
                                <a:pos x="T17" y="T19"/>
                              </a:cxn>
                              <a:cxn ang="0">
                                <a:pos x="T21" y="T23"/>
                              </a:cxn>
                              <a:cxn ang="0">
                                <a:pos x="T25" y="T27"/>
                              </a:cxn>
                            </a:cxnLst>
                            <a:rect l="0" t="0" r="r" b="b"/>
                            <a:pathLst>
                              <a:path w="11387" h="611">
                                <a:moveTo>
                                  <a:pt x="11386" y="0"/>
                                </a:moveTo>
                                <a:lnTo>
                                  <a:pt x="11376" y="10"/>
                                </a:lnTo>
                                <a:lnTo>
                                  <a:pt x="11376" y="601"/>
                                </a:lnTo>
                                <a:lnTo>
                                  <a:pt x="10" y="601"/>
                                </a:lnTo>
                                <a:lnTo>
                                  <a:pt x="0" y="611"/>
                                </a:lnTo>
                                <a:lnTo>
                                  <a:pt x="11386" y="611"/>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docshape316"/>
                        <wps:cNvSpPr txBox="1">
                          <a:spLocks noChangeArrowheads="1"/>
                        </wps:cNvSpPr>
                        <wps:spPr bwMode="auto">
                          <a:xfrm>
                            <a:off x="416" y="783"/>
                            <a:ext cx="11407"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E"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28" id="docshapegroup312" o:spid="_x0000_s1146" style="position:absolute;left:0;text-align:left;margin-left:20.85pt;margin-top:39.15pt;width:570.35pt;height:31.55pt;z-index:-251551744;mso-wrap-distance-left:0;mso-wrap-distance-right:0;mso-position-horizontal-relative:page;mso-position-vertical-relative:text" coordorigin="417,783" coordsize="1140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">
                <v:shape id="docshape313" o:spid="_x0000_s1147" style="position:absolute;left:416;top:783;width:11407;height:631;visibility:visible;mso-wrap-style:square;v-text-anchor:top" coordsize="1140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" path="m11406,r-10,l11396,10r,611l10,621,10,10r11386,l11396,,,,,631r11406,l11406,xe" fillcolor="#231f20" stroked="f">
                  <v:path arrowok="t" o:connecttype="custom" o:connectlocs="11406,783;11396,783;11396,793;11396,1404;10,1404;10,793;11396,793;11396,783;0,783;0,1414;11406,1414;11406,783" o:connectangles="0,0,0,0,0,0,0,0,0,0,0,0"/>
                </v:shape>
                <v:shape id="docshape314" o:spid="_x0000_s1148" style="position:absolute;left:426;top:793;width:11387;height:611;visibility:visible;mso-wrap-style:square;v-text-anchor:top" coordsize="11387,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" path="m11386,l,,,611,10,601,10,10r11366,l11386,xe" fillcolor="#818386" stroked="f">
                  <v:path arrowok="t" o:connecttype="custom" o:connectlocs="11386,793;0,793;0,1404;10,1394;10,803;11376,803;11386,793" o:connectangles="0,0,0,0,0,0,0"/>
                </v:shape>
                <v:shape id="docshape315" o:spid="_x0000_s1149" style="position:absolute;left:426;top:793;width:11387;height:611;visibility:visible;mso-wrap-style:square;v-text-anchor:top" coordsize="11387,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" path="m11386,r-10,10l11376,601,10,601,,611r11386,l11386,xe" fillcolor="#d4d0c8" stroked="f">
                  <v:path arrowok="t" o:connecttype="custom" o:connectlocs="11386,793;11376,803;11376,1394;10,1394;0,1404;11386,1404;11386,793" o:connectangles="0,0,0,0,0,0,0"/>
                </v:shape>
                <v:shape id="docshape316" o:spid="_x0000_s1150" type="#_x0000_t202" style="position:absolute;left:416;top:783;width:11407;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705E21AE"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r w:rsidR="00F10041">
        <w:rPr>
          <w:rFonts w:ascii="Trebuchet MS"/>
          <w:color w:val="231F20"/>
          <w:w w:val="90"/>
          <w:sz w:val="20"/>
        </w:rPr>
        <w:t>Provide evidence that the Proposed Project will compete on the basis of price, total medical expenses, provider costs, and other recognized measures of health care spending. When responding to this question, please consider Factor 4, Financial Feasibility</w:t>
      </w:r>
      <w:r w:rsidR="00F10041">
        <w:rPr>
          <w:rFonts w:ascii="Trebuchet MS"/>
          <w:color w:val="231F20"/>
          <w:spacing w:val="40"/>
          <w:sz w:val="20"/>
        </w:rPr>
        <w:t xml:space="preserve"> </w:t>
      </w:r>
      <w:r w:rsidR="00F10041">
        <w:rPr>
          <w:rFonts w:ascii="Trebuchet MS"/>
          <w:color w:val="231F20"/>
          <w:sz w:val="20"/>
        </w:rPr>
        <w:t>and</w:t>
      </w:r>
      <w:r w:rsidR="00F10041">
        <w:rPr>
          <w:rFonts w:ascii="Trebuchet MS"/>
          <w:color w:val="231F20"/>
          <w:spacing w:val="-9"/>
          <w:sz w:val="20"/>
        </w:rPr>
        <w:t xml:space="preserve"> </w:t>
      </w:r>
      <w:r w:rsidR="00F10041">
        <w:rPr>
          <w:rFonts w:ascii="Trebuchet MS"/>
          <w:color w:val="231F20"/>
          <w:sz w:val="20"/>
        </w:rPr>
        <w:t>Reasonableness</w:t>
      </w:r>
      <w:r w:rsidR="00F10041">
        <w:rPr>
          <w:rFonts w:ascii="Trebuchet MS"/>
          <w:color w:val="231F20"/>
          <w:spacing w:val="-9"/>
          <w:sz w:val="20"/>
        </w:rPr>
        <w:t xml:space="preserve"> </w:t>
      </w:r>
      <w:r w:rsidR="00F10041">
        <w:rPr>
          <w:rFonts w:ascii="Trebuchet MS"/>
          <w:color w:val="231F20"/>
          <w:sz w:val="20"/>
        </w:rPr>
        <w:t>of</w:t>
      </w:r>
      <w:r w:rsidR="00F10041">
        <w:rPr>
          <w:rFonts w:ascii="Trebuchet MS"/>
          <w:color w:val="231F20"/>
          <w:spacing w:val="-9"/>
          <w:sz w:val="20"/>
        </w:rPr>
        <w:t xml:space="preserve"> </w:t>
      </w:r>
      <w:r w:rsidR="00F10041">
        <w:rPr>
          <w:rFonts w:ascii="Trebuchet MS"/>
          <w:color w:val="231F20"/>
          <w:sz w:val="20"/>
        </w:rPr>
        <w:t>Costs.</w:t>
      </w:r>
    </w:p>
    <w:p w14:paraId="705DEBF3" w14:textId="77777777" w:rsidR="00071548" w:rsidRDefault="00F10041">
      <w:pPr>
        <w:spacing w:before="62"/>
        <w:ind w:left="216"/>
        <w:rPr>
          <w:rFonts w:ascii="Century Gothic"/>
          <w:b/>
          <w:sz w:val="20"/>
        </w:rPr>
      </w:pPr>
      <w:r>
        <w:rPr>
          <w:rFonts w:ascii="Trebuchet MS"/>
          <w:color w:val="231F20"/>
          <w:w w:val="90"/>
          <w:sz w:val="20"/>
        </w:rPr>
        <w:t>F1.b.i</w:t>
      </w:r>
      <w:r>
        <w:rPr>
          <w:rFonts w:ascii="Trebuchet MS"/>
          <w:color w:val="231F20"/>
          <w:spacing w:val="66"/>
          <w:w w:val="150"/>
          <w:sz w:val="20"/>
        </w:rPr>
        <w:t xml:space="preserve"> </w:t>
      </w:r>
      <w:r>
        <w:rPr>
          <w:rFonts w:ascii="Century Gothic"/>
          <w:b/>
          <w:color w:val="231F20"/>
          <w:w w:val="90"/>
          <w:sz w:val="20"/>
        </w:rPr>
        <w:t>Public</w:t>
      </w:r>
      <w:r>
        <w:rPr>
          <w:rFonts w:ascii="Century Gothic"/>
          <w:b/>
          <w:color w:val="231F20"/>
          <w:spacing w:val="-11"/>
          <w:w w:val="90"/>
          <w:sz w:val="20"/>
        </w:rPr>
        <w:t xml:space="preserve"> </w:t>
      </w:r>
      <w:r>
        <w:rPr>
          <w:rFonts w:ascii="Century Gothic"/>
          <w:b/>
          <w:color w:val="231F20"/>
          <w:w w:val="90"/>
          <w:sz w:val="20"/>
        </w:rPr>
        <w:t>Health</w:t>
      </w:r>
      <w:r>
        <w:rPr>
          <w:rFonts w:ascii="Century Gothic"/>
          <w:b/>
          <w:color w:val="231F20"/>
          <w:spacing w:val="-10"/>
          <w:w w:val="90"/>
          <w:sz w:val="20"/>
        </w:rPr>
        <w:t xml:space="preserve"> </w:t>
      </w:r>
      <w:r>
        <w:rPr>
          <w:rFonts w:ascii="Century Gothic"/>
          <w:b/>
          <w:color w:val="231F20"/>
          <w:w w:val="90"/>
          <w:sz w:val="20"/>
        </w:rPr>
        <w:t>Value</w:t>
      </w:r>
      <w:r>
        <w:rPr>
          <w:rFonts w:ascii="Century Gothic"/>
          <w:b/>
          <w:color w:val="231F20"/>
          <w:spacing w:val="-11"/>
          <w:w w:val="90"/>
          <w:sz w:val="20"/>
        </w:rPr>
        <w:t xml:space="preserve"> </w:t>
      </w:r>
      <w:r>
        <w:rPr>
          <w:rFonts w:ascii="Century Gothic"/>
          <w:b/>
          <w:color w:val="231F20"/>
          <w:w w:val="90"/>
          <w:sz w:val="20"/>
        </w:rPr>
        <w:t>/Evidence-</w:t>
      </w:r>
      <w:r>
        <w:rPr>
          <w:rFonts w:ascii="Century Gothic"/>
          <w:b/>
          <w:color w:val="231F20"/>
          <w:spacing w:val="-2"/>
          <w:w w:val="90"/>
          <w:sz w:val="20"/>
        </w:rPr>
        <w:t>Based:</w:t>
      </w:r>
    </w:p>
    <w:p w14:paraId="705DEBF4" w14:textId="3F2AFB2F" w:rsidR="00071548" w:rsidRDefault="00751267">
      <w:pPr>
        <w:spacing w:before="8" w:line="247" w:lineRule="auto"/>
        <w:ind w:left="821" w:right="365"/>
        <w:rPr>
          <w:rFonts w:ascii="Trebuchet MS"/>
          <w:sz w:val="20"/>
        </w:rPr>
      </w:pPr>
      <w:r>
        <w:rPr>
          <w:noProof/>
        </w:rPr>
        <mc:AlternateContent>
          <mc:Choice Requires="wpg">
            <w:drawing>
              <wp:anchor distT="0" distB="0" distL="0" distR="0" simplePos="0" relativeHeight="251765760" behindDoc="1" locked="0" layoutInCell="1" allowOverlap="1" wp14:anchorId="705E1929" wp14:editId="5213E5C9">
                <wp:simplePos x="0" y="0"/>
                <wp:positionH relativeFrom="page">
                  <wp:posOffset>264795</wp:posOffset>
                </wp:positionH>
                <wp:positionV relativeFrom="paragraph">
                  <wp:posOffset>348615</wp:posOffset>
                </wp:positionV>
                <wp:extent cx="7243445" cy="432435"/>
                <wp:effectExtent l="0" t="0" r="0" b="0"/>
                <wp:wrapTopAndBottom/>
                <wp:docPr id="685" name="docshapegroup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432435"/>
                          <a:chOff x="417" y="549"/>
                          <a:chExt cx="11407" cy="681"/>
                        </a:xfrm>
                      </wpg:grpSpPr>
                      <wps:wsp>
                        <wps:cNvPr id="686" name="docshape318"/>
                        <wps:cNvSpPr>
                          <a:spLocks/>
                        </wps:cNvSpPr>
                        <wps:spPr bwMode="auto">
                          <a:xfrm>
                            <a:off x="416" y="548"/>
                            <a:ext cx="11407" cy="681"/>
                          </a:xfrm>
                          <a:custGeom>
                            <a:avLst/>
                            <a:gdLst>
                              <a:gd name="T0" fmla="+- 0 11823 417"/>
                              <a:gd name="T1" fmla="*/ T0 w 11407"/>
                              <a:gd name="T2" fmla="+- 0 549 549"/>
                              <a:gd name="T3" fmla="*/ 549 h 681"/>
                              <a:gd name="T4" fmla="+- 0 11813 417"/>
                              <a:gd name="T5" fmla="*/ T4 w 11407"/>
                              <a:gd name="T6" fmla="+- 0 549 549"/>
                              <a:gd name="T7" fmla="*/ 549 h 681"/>
                              <a:gd name="T8" fmla="+- 0 11813 417"/>
                              <a:gd name="T9" fmla="*/ T8 w 11407"/>
                              <a:gd name="T10" fmla="+- 0 559 549"/>
                              <a:gd name="T11" fmla="*/ 559 h 681"/>
                              <a:gd name="T12" fmla="+- 0 11813 417"/>
                              <a:gd name="T13" fmla="*/ T12 w 11407"/>
                              <a:gd name="T14" fmla="+- 0 1219 549"/>
                              <a:gd name="T15" fmla="*/ 1219 h 681"/>
                              <a:gd name="T16" fmla="+- 0 427 417"/>
                              <a:gd name="T17" fmla="*/ T16 w 11407"/>
                              <a:gd name="T18" fmla="+- 0 1219 549"/>
                              <a:gd name="T19" fmla="*/ 1219 h 681"/>
                              <a:gd name="T20" fmla="+- 0 427 417"/>
                              <a:gd name="T21" fmla="*/ T20 w 11407"/>
                              <a:gd name="T22" fmla="+- 0 559 549"/>
                              <a:gd name="T23" fmla="*/ 559 h 681"/>
                              <a:gd name="T24" fmla="+- 0 11813 417"/>
                              <a:gd name="T25" fmla="*/ T24 w 11407"/>
                              <a:gd name="T26" fmla="+- 0 559 549"/>
                              <a:gd name="T27" fmla="*/ 559 h 681"/>
                              <a:gd name="T28" fmla="+- 0 11813 417"/>
                              <a:gd name="T29" fmla="*/ T28 w 11407"/>
                              <a:gd name="T30" fmla="+- 0 549 549"/>
                              <a:gd name="T31" fmla="*/ 549 h 681"/>
                              <a:gd name="T32" fmla="+- 0 417 417"/>
                              <a:gd name="T33" fmla="*/ T32 w 11407"/>
                              <a:gd name="T34" fmla="+- 0 549 549"/>
                              <a:gd name="T35" fmla="*/ 549 h 681"/>
                              <a:gd name="T36" fmla="+- 0 417 417"/>
                              <a:gd name="T37" fmla="*/ T36 w 11407"/>
                              <a:gd name="T38" fmla="+- 0 1229 549"/>
                              <a:gd name="T39" fmla="*/ 1229 h 681"/>
                              <a:gd name="T40" fmla="+- 0 11823 417"/>
                              <a:gd name="T41" fmla="*/ T40 w 11407"/>
                              <a:gd name="T42" fmla="+- 0 1229 549"/>
                              <a:gd name="T43" fmla="*/ 1229 h 681"/>
                              <a:gd name="T44" fmla="+- 0 11823 417"/>
                              <a:gd name="T45" fmla="*/ T44 w 11407"/>
                              <a:gd name="T46" fmla="+- 0 549 549"/>
                              <a:gd name="T47" fmla="*/ 549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681">
                                <a:moveTo>
                                  <a:pt x="11406" y="0"/>
                                </a:moveTo>
                                <a:lnTo>
                                  <a:pt x="11396" y="0"/>
                                </a:lnTo>
                                <a:lnTo>
                                  <a:pt x="11396" y="10"/>
                                </a:lnTo>
                                <a:lnTo>
                                  <a:pt x="11396" y="670"/>
                                </a:lnTo>
                                <a:lnTo>
                                  <a:pt x="10" y="670"/>
                                </a:lnTo>
                                <a:lnTo>
                                  <a:pt x="10" y="10"/>
                                </a:lnTo>
                                <a:lnTo>
                                  <a:pt x="11396" y="10"/>
                                </a:lnTo>
                                <a:lnTo>
                                  <a:pt x="11396" y="0"/>
                                </a:lnTo>
                                <a:lnTo>
                                  <a:pt x="0" y="0"/>
                                </a:lnTo>
                                <a:lnTo>
                                  <a:pt x="0" y="680"/>
                                </a:lnTo>
                                <a:lnTo>
                                  <a:pt x="11406" y="68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docshape319"/>
                        <wps:cNvSpPr>
                          <a:spLocks/>
                        </wps:cNvSpPr>
                        <wps:spPr bwMode="auto">
                          <a:xfrm>
                            <a:off x="426" y="558"/>
                            <a:ext cx="11387" cy="661"/>
                          </a:xfrm>
                          <a:custGeom>
                            <a:avLst/>
                            <a:gdLst>
                              <a:gd name="T0" fmla="+- 0 11813 427"/>
                              <a:gd name="T1" fmla="*/ T0 w 11387"/>
                              <a:gd name="T2" fmla="+- 0 559 559"/>
                              <a:gd name="T3" fmla="*/ 559 h 661"/>
                              <a:gd name="T4" fmla="+- 0 427 427"/>
                              <a:gd name="T5" fmla="*/ T4 w 11387"/>
                              <a:gd name="T6" fmla="+- 0 559 559"/>
                              <a:gd name="T7" fmla="*/ 559 h 661"/>
                              <a:gd name="T8" fmla="+- 0 427 427"/>
                              <a:gd name="T9" fmla="*/ T8 w 11387"/>
                              <a:gd name="T10" fmla="+- 0 1219 559"/>
                              <a:gd name="T11" fmla="*/ 1219 h 661"/>
                              <a:gd name="T12" fmla="+- 0 437 427"/>
                              <a:gd name="T13" fmla="*/ T12 w 11387"/>
                              <a:gd name="T14" fmla="+- 0 1209 559"/>
                              <a:gd name="T15" fmla="*/ 1209 h 661"/>
                              <a:gd name="T16" fmla="+- 0 437 427"/>
                              <a:gd name="T17" fmla="*/ T16 w 11387"/>
                              <a:gd name="T18" fmla="+- 0 569 559"/>
                              <a:gd name="T19" fmla="*/ 569 h 661"/>
                              <a:gd name="T20" fmla="+- 0 11803 427"/>
                              <a:gd name="T21" fmla="*/ T20 w 11387"/>
                              <a:gd name="T22" fmla="+- 0 569 559"/>
                              <a:gd name="T23" fmla="*/ 569 h 661"/>
                              <a:gd name="T24" fmla="+- 0 11813 427"/>
                              <a:gd name="T25" fmla="*/ T24 w 11387"/>
                              <a:gd name="T26" fmla="+- 0 559 559"/>
                              <a:gd name="T27" fmla="*/ 559 h 661"/>
                            </a:gdLst>
                            <a:ahLst/>
                            <a:cxnLst>
                              <a:cxn ang="0">
                                <a:pos x="T1" y="T3"/>
                              </a:cxn>
                              <a:cxn ang="0">
                                <a:pos x="T5" y="T7"/>
                              </a:cxn>
                              <a:cxn ang="0">
                                <a:pos x="T9" y="T11"/>
                              </a:cxn>
                              <a:cxn ang="0">
                                <a:pos x="T13" y="T15"/>
                              </a:cxn>
                              <a:cxn ang="0">
                                <a:pos x="T17" y="T19"/>
                              </a:cxn>
                              <a:cxn ang="0">
                                <a:pos x="T21" y="T23"/>
                              </a:cxn>
                              <a:cxn ang="0">
                                <a:pos x="T25" y="T27"/>
                              </a:cxn>
                            </a:cxnLst>
                            <a:rect l="0" t="0" r="r" b="b"/>
                            <a:pathLst>
                              <a:path w="11387" h="661">
                                <a:moveTo>
                                  <a:pt x="11386" y="0"/>
                                </a:moveTo>
                                <a:lnTo>
                                  <a:pt x="0" y="0"/>
                                </a:lnTo>
                                <a:lnTo>
                                  <a:pt x="0" y="660"/>
                                </a:lnTo>
                                <a:lnTo>
                                  <a:pt x="10" y="65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docshape320"/>
                        <wps:cNvSpPr>
                          <a:spLocks/>
                        </wps:cNvSpPr>
                        <wps:spPr bwMode="auto">
                          <a:xfrm>
                            <a:off x="426" y="558"/>
                            <a:ext cx="11387" cy="661"/>
                          </a:xfrm>
                          <a:custGeom>
                            <a:avLst/>
                            <a:gdLst>
                              <a:gd name="T0" fmla="+- 0 11813 427"/>
                              <a:gd name="T1" fmla="*/ T0 w 11387"/>
                              <a:gd name="T2" fmla="+- 0 559 559"/>
                              <a:gd name="T3" fmla="*/ 559 h 661"/>
                              <a:gd name="T4" fmla="+- 0 11803 427"/>
                              <a:gd name="T5" fmla="*/ T4 w 11387"/>
                              <a:gd name="T6" fmla="+- 0 569 559"/>
                              <a:gd name="T7" fmla="*/ 569 h 661"/>
                              <a:gd name="T8" fmla="+- 0 11803 427"/>
                              <a:gd name="T9" fmla="*/ T8 w 11387"/>
                              <a:gd name="T10" fmla="+- 0 1209 559"/>
                              <a:gd name="T11" fmla="*/ 1209 h 661"/>
                              <a:gd name="T12" fmla="+- 0 437 427"/>
                              <a:gd name="T13" fmla="*/ T12 w 11387"/>
                              <a:gd name="T14" fmla="+- 0 1209 559"/>
                              <a:gd name="T15" fmla="*/ 1209 h 661"/>
                              <a:gd name="T16" fmla="+- 0 427 427"/>
                              <a:gd name="T17" fmla="*/ T16 w 11387"/>
                              <a:gd name="T18" fmla="+- 0 1219 559"/>
                              <a:gd name="T19" fmla="*/ 1219 h 661"/>
                              <a:gd name="T20" fmla="+- 0 11813 427"/>
                              <a:gd name="T21" fmla="*/ T20 w 11387"/>
                              <a:gd name="T22" fmla="+- 0 1219 559"/>
                              <a:gd name="T23" fmla="*/ 1219 h 661"/>
                              <a:gd name="T24" fmla="+- 0 11813 427"/>
                              <a:gd name="T25" fmla="*/ T24 w 11387"/>
                              <a:gd name="T26" fmla="+- 0 559 559"/>
                              <a:gd name="T27" fmla="*/ 559 h 661"/>
                            </a:gdLst>
                            <a:ahLst/>
                            <a:cxnLst>
                              <a:cxn ang="0">
                                <a:pos x="T1" y="T3"/>
                              </a:cxn>
                              <a:cxn ang="0">
                                <a:pos x="T5" y="T7"/>
                              </a:cxn>
                              <a:cxn ang="0">
                                <a:pos x="T9" y="T11"/>
                              </a:cxn>
                              <a:cxn ang="0">
                                <a:pos x="T13" y="T15"/>
                              </a:cxn>
                              <a:cxn ang="0">
                                <a:pos x="T17" y="T19"/>
                              </a:cxn>
                              <a:cxn ang="0">
                                <a:pos x="T21" y="T23"/>
                              </a:cxn>
                              <a:cxn ang="0">
                                <a:pos x="T25" y="T27"/>
                              </a:cxn>
                            </a:cxnLst>
                            <a:rect l="0" t="0" r="r" b="b"/>
                            <a:pathLst>
                              <a:path w="11387" h="661">
                                <a:moveTo>
                                  <a:pt x="11386" y="0"/>
                                </a:moveTo>
                                <a:lnTo>
                                  <a:pt x="11376" y="10"/>
                                </a:lnTo>
                                <a:lnTo>
                                  <a:pt x="11376" y="650"/>
                                </a:lnTo>
                                <a:lnTo>
                                  <a:pt x="10" y="650"/>
                                </a:lnTo>
                                <a:lnTo>
                                  <a:pt x="0" y="660"/>
                                </a:lnTo>
                                <a:lnTo>
                                  <a:pt x="11386" y="66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docshape321"/>
                        <wps:cNvSpPr txBox="1">
                          <a:spLocks noChangeArrowheads="1"/>
                        </wps:cNvSpPr>
                        <wps:spPr bwMode="auto">
                          <a:xfrm>
                            <a:off x="416" y="548"/>
                            <a:ext cx="11407"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AF"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29" id="docshapegroup317" o:spid="_x0000_s1151" style="position:absolute;left:0;text-align:left;margin-left:20.85pt;margin-top:27.45pt;width:570.35pt;height:34.05pt;z-index:-251550720;mso-wrap-distance-left:0;mso-wrap-distance-right:0;mso-position-horizontal-relative:page;mso-position-vertical-relative:text" coordorigin="417,549" coordsize="11407,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">
                <v:shape id="docshape318" o:spid="_x0000_s1152" style="position:absolute;left:416;top:548;width:11407;height:681;visibility:visible;mso-wrap-style:square;v-text-anchor:top" coordsize="1140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" path="m11406,r-10,l11396,10r,660l10,670,10,10r11386,l11396,,,,,680r11406,l11406,xe" fillcolor="#231f20" stroked="f">
                  <v:path arrowok="t" o:connecttype="custom" o:connectlocs="11406,549;11396,549;11396,559;11396,1219;10,1219;10,559;11396,559;11396,549;0,549;0,1229;11406,1229;11406,549" o:connectangles="0,0,0,0,0,0,0,0,0,0,0,0"/>
                </v:shape>
                <v:shape id="docshape319" o:spid="_x0000_s1153" style="position:absolute;left:426;top:558;width:11387;height:661;visibility:visible;mso-wrap-style:square;v-text-anchor:top" coordsize="11387,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" path="m11386,l,,,660,10,650,10,10r11366,l11386,xe" fillcolor="#818386" stroked="f">
                  <v:path arrowok="t" o:connecttype="custom" o:connectlocs="11386,559;0,559;0,1219;10,1209;10,569;11376,569;11386,559" o:connectangles="0,0,0,0,0,0,0"/>
                </v:shape>
                <v:shape id="docshape320" o:spid="_x0000_s1154" style="position:absolute;left:426;top:558;width:11387;height:661;visibility:visible;mso-wrap-style:square;v-text-anchor:top" coordsize="11387,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" path="m11386,r-10,10l11376,650,10,650,,660r11386,l11386,xe" fillcolor="#d4d0c8" stroked="f">
                  <v:path arrowok="t" o:connecttype="custom" o:connectlocs="11386,559;11376,569;11376,1209;10,1209;0,1219;11386,1219;11386,559" o:connectangles="0,0,0,0,0,0,0"/>
                </v:shape>
                <v:shape id="docshape321" o:spid="_x0000_s1155" type="#_x0000_t202" style="position:absolute;left:416;top:548;width:11407;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705E21AF"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r w:rsidR="00F10041">
        <w:rPr>
          <w:rFonts w:ascii="Trebuchet MS"/>
          <w:color w:val="231F20"/>
          <w:w w:val="90"/>
          <w:sz w:val="20"/>
        </w:rPr>
        <w:t>Provide information on the evidence-base for the Proposed Project.</w:t>
      </w:r>
      <w:r w:rsidR="00F10041">
        <w:rPr>
          <w:rFonts w:ascii="Trebuchet MS"/>
          <w:color w:val="231F20"/>
          <w:spacing w:val="40"/>
          <w:sz w:val="20"/>
        </w:rPr>
        <w:t xml:space="preserve"> </w:t>
      </w:r>
      <w:r w:rsidR="00F10041">
        <w:rPr>
          <w:rFonts w:ascii="Trebuchet MS"/>
          <w:color w:val="231F20"/>
          <w:w w:val="90"/>
          <w:sz w:val="20"/>
        </w:rPr>
        <w:t xml:space="preserve">That is, how does the Proposed Project address the Need </w:t>
      </w:r>
      <w:r w:rsidR="00F10041">
        <w:rPr>
          <w:rFonts w:ascii="Trebuchet MS"/>
          <w:color w:val="231F20"/>
          <w:sz w:val="20"/>
        </w:rPr>
        <w:t>that</w:t>
      </w:r>
      <w:r w:rsidR="00F10041">
        <w:rPr>
          <w:rFonts w:ascii="Trebuchet MS"/>
          <w:color w:val="231F20"/>
          <w:spacing w:val="-18"/>
          <w:sz w:val="20"/>
        </w:rPr>
        <w:t xml:space="preserve"> </w:t>
      </w:r>
      <w:r w:rsidR="00F10041">
        <w:rPr>
          <w:rFonts w:ascii="Trebuchet MS"/>
          <w:color w:val="231F20"/>
          <w:sz w:val="20"/>
        </w:rPr>
        <w:t>Applicant</w:t>
      </w:r>
      <w:r w:rsidR="00F10041">
        <w:rPr>
          <w:rFonts w:ascii="Trebuchet MS"/>
          <w:color w:val="231F20"/>
          <w:spacing w:val="-18"/>
          <w:sz w:val="20"/>
        </w:rPr>
        <w:t xml:space="preserve"> </w:t>
      </w:r>
      <w:r w:rsidR="00F10041">
        <w:rPr>
          <w:rFonts w:ascii="Trebuchet MS"/>
          <w:color w:val="231F20"/>
          <w:sz w:val="20"/>
        </w:rPr>
        <w:t>has</w:t>
      </w:r>
      <w:r w:rsidR="00F10041">
        <w:rPr>
          <w:rFonts w:ascii="Trebuchet MS"/>
          <w:color w:val="231F20"/>
          <w:spacing w:val="-18"/>
          <w:sz w:val="20"/>
        </w:rPr>
        <w:t xml:space="preserve"> </w:t>
      </w:r>
      <w:r w:rsidR="00F10041">
        <w:rPr>
          <w:rFonts w:ascii="Trebuchet MS"/>
          <w:color w:val="231F20"/>
          <w:sz w:val="20"/>
        </w:rPr>
        <w:t>identified.</w:t>
      </w:r>
    </w:p>
    <w:p w14:paraId="705DEBF5" w14:textId="77777777" w:rsidR="00071548" w:rsidRDefault="00F10041">
      <w:pPr>
        <w:spacing w:before="62"/>
        <w:ind w:left="216"/>
        <w:jc w:val="both"/>
        <w:rPr>
          <w:rFonts w:ascii="Century Gothic"/>
          <w:b/>
          <w:sz w:val="20"/>
        </w:rPr>
      </w:pPr>
      <w:r>
        <w:rPr>
          <w:rFonts w:ascii="Trebuchet MS"/>
          <w:color w:val="231F20"/>
          <w:w w:val="90"/>
          <w:sz w:val="20"/>
        </w:rPr>
        <w:t>F1.b.ii</w:t>
      </w:r>
      <w:r>
        <w:rPr>
          <w:rFonts w:ascii="Trebuchet MS"/>
          <w:color w:val="231F20"/>
          <w:spacing w:val="63"/>
          <w:sz w:val="20"/>
        </w:rPr>
        <w:t xml:space="preserve"> </w:t>
      </w:r>
      <w:r>
        <w:rPr>
          <w:rFonts w:ascii="Century Gothic"/>
          <w:b/>
          <w:color w:val="231F20"/>
          <w:w w:val="90"/>
          <w:sz w:val="20"/>
        </w:rPr>
        <w:t>Public</w:t>
      </w:r>
      <w:r>
        <w:rPr>
          <w:rFonts w:ascii="Century Gothic"/>
          <w:b/>
          <w:color w:val="231F20"/>
          <w:spacing w:val="-11"/>
          <w:w w:val="90"/>
          <w:sz w:val="20"/>
        </w:rPr>
        <w:t xml:space="preserve"> </w:t>
      </w:r>
      <w:r>
        <w:rPr>
          <w:rFonts w:ascii="Century Gothic"/>
          <w:b/>
          <w:color w:val="231F20"/>
          <w:w w:val="90"/>
          <w:sz w:val="20"/>
        </w:rPr>
        <w:t>Health</w:t>
      </w:r>
      <w:r>
        <w:rPr>
          <w:rFonts w:ascii="Century Gothic"/>
          <w:b/>
          <w:color w:val="231F20"/>
          <w:spacing w:val="-10"/>
          <w:w w:val="90"/>
          <w:sz w:val="20"/>
        </w:rPr>
        <w:t xml:space="preserve"> </w:t>
      </w:r>
      <w:r>
        <w:rPr>
          <w:rFonts w:ascii="Century Gothic"/>
          <w:b/>
          <w:color w:val="231F20"/>
          <w:w w:val="90"/>
          <w:sz w:val="20"/>
        </w:rPr>
        <w:t>Value</w:t>
      </w:r>
      <w:r>
        <w:rPr>
          <w:rFonts w:ascii="Century Gothic"/>
          <w:b/>
          <w:color w:val="231F20"/>
          <w:spacing w:val="-10"/>
          <w:w w:val="90"/>
          <w:sz w:val="20"/>
        </w:rPr>
        <w:t xml:space="preserve"> </w:t>
      </w:r>
      <w:r>
        <w:rPr>
          <w:rFonts w:ascii="Century Gothic"/>
          <w:b/>
          <w:color w:val="231F20"/>
          <w:w w:val="90"/>
          <w:sz w:val="20"/>
        </w:rPr>
        <w:t>/Outcome-</w:t>
      </w:r>
      <w:r>
        <w:rPr>
          <w:rFonts w:ascii="Century Gothic"/>
          <w:b/>
          <w:color w:val="231F20"/>
          <w:spacing w:val="-2"/>
          <w:w w:val="90"/>
          <w:sz w:val="20"/>
        </w:rPr>
        <w:t>Oriented:</w:t>
      </w:r>
    </w:p>
    <w:p w14:paraId="705DEBF6" w14:textId="590440C1" w:rsidR="00071548" w:rsidRDefault="00751267">
      <w:pPr>
        <w:spacing w:before="8" w:line="247" w:lineRule="auto"/>
        <w:ind w:left="821" w:right="369"/>
        <w:jc w:val="both"/>
        <w:rPr>
          <w:rFonts w:ascii="Trebuchet MS"/>
          <w:sz w:val="20"/>
        </w:rPr>
      </w:pPr>
      <w:r>
        <w:rPr>
          <w:noProof/>
        </w:rPr>
        <mc:AlternateContent>
          <mc:Choice Requires="wpg">
            <w:drawing>
              <wp:anchor distT="0" distB="0" distL="114300" distR="114300" simplePos="0" relativeHeight="251551744" behindDoc="1" locked="0" layoutInCell="1" allowOverlap="1" wp14:anchorId="705E192A" wp14:editId="60633998">
                <wp:simplePos x="0" y="0"/>
                <wp:positionH relativeFrom="page">
                  <wp:posOffset>264795</wp:posOffset>
                </wp:positionH>
                <wp:positionV relativeFrom="paragraph">
                  <wp:posOffset>488950</wp:posOffset>
                </wp:positionV>
                <wp:extent cx="7243445" cy="379095"/>
                <wp:effectExtent l="0" t="0" r="0" b="0"/>
                <wp:wrapNone/>
                <wp:docPr id="681" name="docshapegroup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79095"/>
                          <a:chOff x="417" y="770"/>
                          <a:chExt cx="11407" cy="597"/>
                        </a:xfrm>
                      </wpg:grpSpPr>
                      <wps:wsp>
                        <wps:cNvPr id="682" name="docshape323"/>
                        <wps:cNvSpPr>
                          <a:spLocks/>
                        </wps:cNvSpPr>
                        <wps:spPr bwMode="auto">
                          <a:xfrm>
                            <a:off x="416" y="770"/>
                            <a:ext cx="11407" cy="597"/>
                          </a:xfrm>
                          <a:custGeom>
                            <a:avLst/>
                            <a:gdLst>
                              <a:gd name="T0" fmla="+- 0 11823 417"/>
                              <a:gd name="T1" fmla="*/ T0 w 11407"/>
                              <a:gd name="T2" fmla="+- 0 770 770"/>
                              <a:gd name="T3" fmla="*/ 770 h 597"/>
                              <a:gd name="T4" fmla="+- 0 11813 417"/>
                              <a:gd name="T5" fmla="*/ T4 w 11407"/>
                              <a:gd name="T6" fmla="+- 0 770 770"/>
                              <a:gd name="T7" fmla="*/ 770 h 597"/>
                              <a:gd name="T8" fmla="+- 0 11813 417"/>
                              <a:gd name="T9" fmla="*/ T8 w 11407"/>
                              <a:gd name="T10" fmla="+- 0 780 770"/>
                              <a:gd name="T11" fmla="*/ 780 h 597"/>
                              <a:gd name="T12" fmla="+- 0 11813 417"/>
                              <a:gd name="T13" fmla="*/ T12 w 11407"/>
                              <a:gd name="T14" fmla="+- 0 1357 770"/>
                              <a:gd name="T15" fmla="*/ 1357 h 597"/>
                              <a:gd name="T16" fmla="+- 0 427 417"/>
                              <a:gd name="T17" fmla="*/ T16 w 11407"/>
                              <a:gd name="T18" fmla="+- 0 1357 770"/>
                              <a:gd name="T19" fmla="*/ 1357 h 597"/>
                              <a:gd name="T20" fmla="+- 0 427 417"/>
                              <a:gd name="T21" fmla="*/ T20 w 11407"/>
                              <a:gd name="T22" fmla="+- 0 780 770"/>
                              <a:gd name="T23" fmla="*/ 780 h 597"/>
                              <a:gd name="T24" fmla="+- 0 11813 417"/>
                              <a:gd name="T25" fmla="*/ T24 w 11407"/>
                              <a:gd name="T26" fmla="+- 0 780 770"/>
                              <a:gd name="T27" fmla="*/ 780 h 597"/>
                              <a:gd name="T28" fmla="+- 0 11813 417"/>
                              <a:gd name="T29" fmla="*/ T28 w 11407"/>
                              <a:gd name="T30" fmla="+- 0 770 770"/>
                              <a:gd name="T31" fmla="*/ 770 h 597"/>
                              <a:gd name="T32" fmla="+- 0 417 417"/>
                              <a:gd name="T33" fmla="*/ T32 w 11407"/>
                              <a:gd name="T34" fmla="+- 0 770 770"/>
                              <a:gd name="T35" fmla="*/ 770 h 597"/>
                              <a:gd name="T36" fmla="+- 0 417 417"/>
                              <a:gd name="T37" fmla="*/ T36 w 11407"/>
                              <a:gd name="T38" fmla="+- 0 1367 770"/>
                              <a:gd name="T39" fmla="*/ 1367 h 597"/>
                              <a:gd name="T40" fmla="+- 0 11823 417"/>
                              <a:gd name="T41" fmla="*/ T40 w 11407"/>
                              <a:gd name="T42" fmla="+- 0 1367 770"/>
                              <a:gd name="T43" fmla="*/ 1367 h 597"/>
                              <a:gd name="T44" fmla="+- 0 11823 417"/>
                              <a:gd name="T45" fmla="*/ T44 w 11407"/>
                              <a:gd name="T46" fmla="+- 0 770 770"/>
                              <a:gd name="T47" fmla="*/ 770 h 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97">
                                <a:moveTo>
                                  <a:pt x="11406" y="0"/>
                                </a:moveTo>
                                <a:lnTo>
                                  <a:pt x="11396" y="0"/>
                                </a:lnTo>
                                <a:lnTo>
                                  <a:pt x="11396" y="10"/>
                                </a:lnTo>
                                <a:lnTo>
                                  <a:pt x="11396" y="587"/>
                                </a:lnTo>
                                <a:lnTo>
                                  <a:pt x="10" y="587"/>
                                </a:lnTo>
                                <a:lnTo>
                                  <a:pt x="10" y="10"/>
                                </a:lnTo>
                                <a:lnTo>
                                  <a:pt x="11396" y="10"/>
                                </a:lnTo>
                                <a:lnTo>
                                  <a:pt x="11396" y="0"/>
                                </a:lnTo>
                                <a:lnTo>
                                  <a:pt x="0" y="0"/>
                                </a:lnTo>
                                <a:lnTo>
                                  <a:pt x="0" y="597"/>
                                </a:lnTo>
                                <a:lnTo>
                                  <a:pt x="11406" y="597"/>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docshape324"/>
                        <wps:cNvSpPr>
                          <a:spLocks/>
                        </wps:cNvSpPr>
                        <wps:spPr bwMode="auto">
                          <a:xfrm>
                            <a:off x="426" y="780"/>
                            <a:ext cx="11387" cy="577"/>
                          </a:xfrm>
                          <a:custGeom>
                            <a:avLst/>
                            <a:gdLst>
                              <a:gd name="T0" fmla="+- 0 11813 427"/>
                              <a:gd name="T1" fmla="*/ T0 w 11387"/>
                              <a:gd name="T2" fmla="+- 0 780 780"/>
                              <a:gd name="T3" fmla="*/ 780 h 577"/>
                              <a:gd name="T4" fmla="+- 0 427 427"/>
                              <a:gd name="T5" fmla="*/ T4 w 11387"/>
                              <a:gd name="T6" fmla="+- 0 780 780"/>
                              <a:gd name="T7" fmla="*/ 780 h 577"/>
                              <a:gd name="T8" fmla="+- 0 427 427"/>
                              <a:gd name="T9" fmla="*/ T8 w 11387"/>
                              <a:gd name="T10" fmla="+- 0 1357 780"/>
                              <a:gd name="T11" fmla="*/ 1357 h 577"/>
                              <a:gd name="T12" fmla="+- 0 437 427"/>
                              <a:gd name="T13" fmla="*/ T12 w 11387"/>
                              <a:gd name="T14" fmla="+- 0 1347 780"/>
                              <a:gd name="T15" fmla="*/ 1347 h 577"/>
                              <a:gd name="T16" fmla="+- 0 437 427"/>
                              <a:gd name="T17" fmla="*/ T16 w 11387"/>
                              <a:gd name="T18" fmla="+- 0 790 780"/>
                              <a:gd name="T19" fmla="*/ 790 h 577"/>
                              <a:gd name="T20" fmla="+- 0 11803 427"/>
                              <a:gd name="T21" fmla="*/ T20 w 11387"/>
                              <a:gd name="T22" fmla="+- 0 790 780"/>
                              <a:gd name="T23" fmla="*/ 790 h 577"/>
                              <a:gd name="T24" fmla="+- 0 11813 427"/>
                              <a:gd name="T25" fmla="*/ T24 w 11387"/>
                              <a:gd name="T26" fmla="+- 0 780 780"/>
                              <a:gd name="T27" fmla="*/ 780 h 577"/>
                            </a:gdLst>
                            <a:ahLst/>
                            <a:cxnLst>
                              <a:cxn ang="0">
                                <a:pos x="T1" y="T3"/>
                              </a:cxn>
                              <a:cxn ang="0">
                                <a:pos x="T5" y="T7"/>
                              </a:cxn>
                              <a:cxn ang="0">
                                <a:pos x="T9" y="T11"/>
                              </a:cxn>
                              <a:cxn ang="0">
                                <a:pos x="T13" y="T15"/>
                              </a:cxn>
                              <a:cxn ang="0">
                                <a:pos x="T17" y="T19"/>
                              </a:cxn>
                              <a:cxn ang="0">
                                <a:pos x="T21" y="T23"/>
                              </a:cxn>
                              <a:cxn ang="0">
                                <a:pos x="T25" y="T27"/>
                              </a:cxn>
                            </a:cxnLst>
                            <a:rect l="0" t="0" r="r" b="b"/>
                            <a:pathLst>
                              <a:path w="11387" h="577">
                                <a:moveTo>
                                  <a:pt x="11386" y="0"/>
                                </a:moveTo>
                                <a:lnTo>
                                  <a:pt x="0" y="0"/>
                                </a:lnTo>
                                <a:lnTo>
                                  <a:pt x="0" y="577"/>
                                </a:lnTo>
                                <a:lnTo>
                                  <a:pt x="10" y="567"/>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docshape325"/>
                        <wps:cNvSpPr>
                          <a:spLocks/>
                        </wps:cNvSpPr>
                        <wps:spPr bwMode="auto">
                          <a:xfrm>
                            <a:off x="426" y="780"/>
                            <a:ext cx="11387" cy="577"/>
                          </a:xfrm>
                          <a:custGeom>
                            <a:avLst/>
                            <a:gdLst>
                              <a:gd name="T0" fmla="+- 0 11813 427"/>
                              <a:gd name="T1" fmla="*/ T0 w 11387"/>
                              <a:gd name="T2" fmla="+- 0 780 780"/>
                              <a:gd name="T3" fmla="*/ 780 h 577"/>
                              <a:gd name="T4" fmla="+- 0 11803 427"/>
                              <a:gd name="T5" fmla="*/ T4 w 11387"/>
                              <a:gd name="T6" fmla="+- 0 790 780"/>
                              <a:gd name="T7" fmla="*/ 790 h 577"/>
                              <a:gd name="T8" fmla="+- 0 11803 427"/>
                              <a:gd name="T9" fmla="*/ T8 w 11387"/>
                              <a:gd name="T10" fmla="+- 0 1347 780"/>
                              <a:gd name="T11" fmla="*/ 1347 h 577"/>
                              <a:gd name="T12" fmla="+- 0 437 427"/>
                              <a:gd name="T13" fmla="*/ T12 w 11387"/>
                              <a:gd name="T14" fmla="+- 0 1347 780"/>
                              <a:gd name="T15" fmla="*/ 1347 h 577"/>
                              <a:gd name="T16" fmla="+- 0 427 427"/>
                              <a:gd name="T17" fmla="*/ T16 w 11387"/>
                              <a:gd name="T18" fmla="+- 0 1357 780"/>
                              <a:gd name="T19" fmla="*/ 1357 h 577"/>
                              <a:gd name="T20" fmla="+- 0 11813 427"/>
                              <a:gd name="T21" fmla="*/ T20 w 11387"/>
                              <a:gd name="T22" fmla="+- 0 1357 780"/>
                              <a:gd name="T23" fmla="*/ 1357 h 577"/>
                              <a:gd name="T24" fmla="+- 0 11813 427"/>
                              <a:gd name="T25" fmla="*/ T24 w 11387"/>
                              <a:gd name="T26" fmla="+- 0 780 780"/>
                              <a:gd name="T27" fmla="*/ 780 h 577"/>
                            </a:gdLst>
                            <a:ahLst/>
                            <a:cxnLst>
                              <a:cxn ang="0">
                                <a:pos x="T1" y="T3"/>
                              </a:cxn>
                              <a:cxn ang="0">
                                <a:pos x="T5" y="T7"/>
                              </a:cxn>
                              <a:cxn ang="0">
                                <a:pos x="T9" y="T11"/>
                              </a:cxn>
                              <a:cxn ang="0">
                                <a:pos x="T13" y="T15"/>
                              </a:cxn>
                              <a:cxn ang="0">
                                <a:pos x="T17" y="T19"/>
                              </a:cxn>
                              <a:cxn ang="0">
                                <a:pos x="T21" y="T23"/>
                              </a:cxn>
                              <a:cxn ang="0">
                                <a:pos x="T25" y="T27"/>
                              </a:cxn>
                            </a:cxnLst>
                            <a:rect l="0" t="0" r="r" b="b"/>
                            <a:pathLst>
                              <a:path w="11387" h="577">
                                <a:moveTo>
                                  <a:pt x="11386" y="0"/>
                                </a:moveTo>
                                <a:lnTo>
                                  <a:pt x="11376" y="10"/>
                                </a:lnTo>
                                <a:lnTo>
                                  <a:pt x="11376" y="567"/>
                                </a:lnTo>
                                <a:lnTo>
                                  <a:pt x="10" y="567"/>
                                </a:lnTo>
                                <a:lnTo>
                                  <a:pt x="0" y="577"/>
                                </a:lnTo>
                                <a:lnTo>
                                  <a:pt x="11386" y="577"/>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7C6930" id="docshapegroup322" o:spid="_x0000_s1026" style="position:absolute;margin-left:20.85pt;margin-top:38.5pt;width:570.35pt;height:29.85pt;z-index:-251764736;mso-position-horizontal-relative:page" coordorigin="417,770" coordsize="11407,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">
                <v:shape id="docshape323" o:spid="_x0000_s1027" style="position:absolute;left:416;top:770;width:11407;height:597;visibility:visible;mso-wrap-style:square;v-text-anchor:top" coordsize="1140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" path="m11406,r-10,l11396,10r,577l10,587,10,10r11386,l11396,,,,,597r11406,l11406,xe" fillcolor="#231f20" stroked="f">
                  <v:path arrowok="t" o:connecttype="custom" o:connectlocs="11406,770;11396,770;11396,780;11396,1357;10,1357;10,780;11396,780;11396,770;0,770;0,1367;11406,1367;11406,770" o:connectangles="0,0,0,0,0,0,0,0,0,0,0,0"/>
                </v:shape>
                <v:shape id="docshape324" o:spid="_x0000_s1028" style="position:absolute;left:426;top:780;width:11387;height:577;visibility:visible;mso-wrap-style:square;v-text-anchor:top" coordsize="1138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" path="m11386,l,,,577,10,567,10,10r11366,l11386,xe" fillcolor="#818386" stroked="f">
                  <v:path arrowok="t" o:connecttype="custom" o:connectlocs="11386,780;0,780;0,1357;10,1347;10,790;11376,790;11386,780" o:connectangles="0,0,0,0,0,0,0"/>
                </v:shape>
                <v:shape id="docshape325" o:spid="_x0000_s1029" style="position:absolute;left:426;top:780;width:11387;height:577;visibility:visible;mso-wrap-style:square;v-text-anchor:top" coordsize="1138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" path="m11386,r-10,10l11376,567,10,567,,577r11386,l11386,xe" fillcolor="#d4d0c8" stroked="f">
                  <v:path arrowok="t" o:connecttype="custom" o:connectlocs="11386,780;11376,790;11376,1347;10,1347;0,1357;11386,1357;11386,780" o:connectangles="0,0,0,0,0,0,0"/>
                </v:shape>
                <w10:wrap anchorx="page"/>
              </v:group>
            </w:pict>
          </mc:Fallback>
        </mc:AlternateContent>
      </w:r>
      <w:r w:rsidR="00F10041">
        <w:rPr>
          <w:rFonts w:ascii="Trebuchet MS"/>
          <w:color w:val="231F20"/>
          <w:w w:val="90"/>
          <w:sz w:val="20"/>
        </w:rPr>
        <w:t xml:space="preserve">Describe the impact of the Proposed Project and how the Applicant will assess such impact. Provide projections demonstrating how the Proposed Project will improve health outcomes, quality of life, or health equity. Only measures that can be tracked and </w:t>
      </w:r>
      <w:r w:rsidR="00F10041">
        <w:rPr>
          <w:rFonts w:ascii="Trebuchet MS"/>
          <w:color w:val="231F20"/>
          <w:w w:val="95"/>
          <w:sz w:val="20"/>
        </w:rPr>
        <w:t>reported over time should be utilized.</w:t>
      </w:r>
    </w:p>
    <w:p w14:paraId="705DEBF7" w14:textId="77777777" w:rsidR="00071548" w:rsidRDefault="00F10041">
      <w:pPr>
        <w:spacing w:before="97"/>
        <w:ind w:left="216"/>
        <w:jc w:val="both"/>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BF8" w14:textId="77777777" w:rsidR="00071548" w:rsidRDefault="00071548">
      <w:pPr>
        <w:pStyle w:val="BodyText"/>
        <w:spacing w:before="10"/>
        <w:rPr>
          <w:rFonts w:ascii="Trebuchet MS"/>
          <w:sz w:val="23"/>
        </w:rPr>
      </w:pPr>
    </w:p>
    <w:p w14:paraId="705DEBF9" w14:textId="77777777" w:rsidR="00071548" w:rsidRDefault="00F10041">
      <w:pPr>
        <w:spacing w:before="97"/>
        <w:ind w:left="216"/>
        <w:rPr>
          <w:rFonts w:ascii="Century Gothic"/>
          <w:b/>
          <w:sz w:val="20"/>
        </w:rPr>
      </w:pPr>
      <w:r>
        <w:rPr>
          <w:rFonts w:ascii="Trebuchet MS"/>
          <w:color w:val="231F20"/>
          <w:w w:val="90"/>
          <w:sz w:val="20"/>
        </w:rPr>
        <w:t>F1.b.iii</w:t>
      </w:r>
      <w:r>
        <w:rPr>
          <w:rFonts w:ascii="Trebuchet MS"/>
          <w:color w:val="231F20"/>
          <w:spacing w:val="35"/>
          <w:sz w:val="20"/>
        </w:rPr>
        <w:t xml:space="preserve"> </w:t>
      </w:r>
      <w:r>
        <w:rPr>
          <w:rFonts w:ascii="Century Gothic"/>
          <w:b/>
          <w:color w:val="231F20"/>
          <w:w w:val="90"/>
          <w:sz w:val="20"/>
        </w:rPr>
        <w:t>Public</w:t>
      </w:r>
      <w:r>
        <w:rPr>
          <w:rFonts w:ascii="Century Gothic"/>
          <w:b/>
          <w:color w:val="231F20"/>
          <w:spacing w:val="-5"/>
          <w:w w:val="90"/>
          <w:sz w:val="20"/>
        </w:rPr>
        <w:t xml:space="preserve"> </w:t>
      </w:r>
      <w:r>
        <w:rPr>
          <w:rFonts w:ascii="Century Gothic"/>
          <w:b/>
          <w:color w:val="231F20"/>
          <w:w w:val="90"/>
          <w:sz w:val="20"/>
        </w:rPr>
        <w:t>Health</w:t>
      </w:r>
      <w:r>
        <w:rPr>
          <w:rFonts w:ascii="Century Gothic"/>
          <w:b/>
          <w:color w:val="231F20"/>
          <w:spacing w:val="-6"/>
          <w:w w:val="90"/>
          <w:sz w:val="20"/>
        </w:rPr>
        <w:t xml:space="preserve"> </w:t>
      </w:r>
      <w:r>
        <w:rPr>
          <w:rFonts w:ascii="Century Gothic"/>
          <w:b/>
          <w:color w:val="231F20"/>
          <w:w w:val="90"/>
          <w:sz w:val="20"/>
        </w:rPr>
        <w:t>Value</w:t>
      </w:r>
      <w:r>
        <w:rPr>
          <w:rFonts w:ascii="Century Gothic"/>
          <w:b/>
          <w:color w:val="231F20"/>
          <w:spacing w:val="-5"/>
          <w:w w:val="90"/>
          <w:sz w:val="20"/>
        </w:rPr>
        <w:t xml:space="preserve"> </w:t>
      </w:r>
      <w:r>
        <w:rPr>
          <w:rFonts w:ascii="Century Gothic"/>
          <w:b/>
          <w:color w:val="231F20"/>
          <w:w w:val="90"/>
          <w:sz w:val="20"/>
        </w:rPr>
        <w:t>/Health</w:t>
      </w:r>
      <w:r>
        <w:rPr>
          <w:rFonts w:ascii="Century Gothic"/>
          <w:b/>
          <w:color w:val="231F20"/>
          <w:spacing w:val="-5"/>
          <w:w w:val="90"/>
          <w:sz w:val="20"/>
        </w:rPr>
        <w:t xml:space="preserve"> </w:t>
      </w:r>
      <w:r>
        <w:rPr>
          <w:rFonts w:ascii="Century Gothic"/>
          <w:b/>
          <w:color w:val="231F20"/>
          <w:w w:val="90"/>
          <w:sz w:val="20"/>
        </w:rPr>
        <w:t>Equity-</w:t>
      </w:r>
      <w:r>
        <w:rPr>
          <w:rFonts w:ascii="Century Gothic"/>
          <w:b/>
          <w:color w:val="231F20"/>
          <w:spacing w:val="-2"/>
          <w:w w:val="90"/>
          <w:sz w:val="20"/>
        </w:rPr>
        <w:t>Focused:</w:t>
      </w:r>
    </w:p>
    <w:p w14:paraId="705DEBFA" w14:textId="7A37FD42" w:rsidR="00071548" w:rsidRDefault="00751267">
      <w:pPr>
        <w:spacing w:before="8" w:line="247" w:lineRule="auto"/>
        <w:ind w:left="821" w:right="305"/>
        <w:rPr>
          <w:rFonts w:ascii="Trebuchet MS"/>
          <w:sz w:val="20"/>
        </w:rPr>
      </w:pPr>
      <w:r>
        <w:rPr>
          <w:noProof/>
        </w:rPr>
        <mc:AlternateContent>
          <mc:Choice Requires="wpg">
            <w:drawing>
              <wp:anchor distT="0" distB="0" distL="114300" distR="114300" simplePos="0" relativeHeight="251552768" behindDoc="1" locked="0" layoutInCell="1" allowOverlap="1" wp14:anchorId="705E192B" wp14:editId="59A5536F">
                <wp:simplePos x="0" y="0"/>
                <wp:positionH relativeFrom="page">
                  <wp:posOffset>264795</wp:posOffset>
                </wp:positionH>
                <wp:positionV relativeFrom="paragraph">
                  <wp:posOffset>786765</wp:posOffset>
                </wp:positionV>
                <wp:extent cx="7243445" cy="358775"/>
                <wp:effectExtent l="0" t="0" r="0" b="0"/>
                <wp:wrapNone/>
                <wp:docPr id="677" name="docshapegroup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58775"/>
                          <a:chOff x="417" y="1239"/>
                          <a:chExt cx="11407" cy="565"/>
                        </a:xfrm>
                      </wpg:grpSpPr>
                      <wps:wsp>
                        <wps:cNvPr id="678" name="docshape327"/>
                        <wps:cNvSpPr>
                          <a:spLocks/>
                        </wps:cNvSpPr>
                        <wps:spPr bwMode="auto">
                          <a:xfrm>
                            <a:off x="416" y="1239"/>
                            <a:ext cx="11407" cy="565"/>
                          </a:xfrm>
                          <a:custGeom>
                            <a:avLst/>
                            <a:gdLst>
                              <a:gd name="T0" fmla="+- 0 11823 417"/>
                              <a:gd name="T1" fmla="*/ T0 w 11407"/>
                              <a:gd name="T2" fmla="+- 0 1239 1239"/>
                              <a:gd name="T3" fmla="*/ 1239 h 565"/>
                              <a:gd name="T4" fmla="+- 0 11813 417"/>
                              <a:gd name="T5" fmla="*/ T4 w 11407"/>
                              <a:gd name="T6" fmla="+- 0 1239 1239"/>
                              <a:gd name="T7" fmla="*/ 1239 h 565"/>
                              <a:gd name="T8" fmla="+- 0 11813 417"/>
                              <a:gd name="T9" fmla="*/ T8 w 11407"/>
                              <a:gd name="T10" fmla="+- 0 1249 1239"/>
                              <a:gd name="T11" fmla="*/ 1249 h 565"/>
                              <a:gd name="T12" fmla="+- 0 11813 417"/>
                              <a:gd name="T13" fmla="*/ T12 w 11407"/>
                              <a:gd name="T14" fmla="+- 0 1794 1239"/>
                              <a:gd name="T15" fmla="*/ 1794 h 565"/>
                              <a:gd name="T16" fmla="+- 0 427 417"/>
                              <a:gd name="T17" fmla="*/ T16 w 11407"/>
                              <a:gd name="T18" fmla="+- 0 1794 1239"/>
                              <a:gd name="T19" fmla="*/ 1794 h 565"/>
                              <a:gd name="T20" fmla="+- 0 427 417"/>
                              <a:gd name="T21" fmla="*/ T20 w 11407"/>
                              <a:gd name="T22" fmla="+- 0 1249 1239"/>
                              <a:gd name="T23" fmla="*/ 1249 h 565"/>
                              <a:gd name="T24" fmla="+- 0 11813 417"/>
                              <a:gd name="T25" fmla="*/ T24 w 11407"/>
                              <a:gd name="T26" fmla="+- 0 1249 1239"/>
                              <a:gd name="T27" fmla="*/ 1249 h 565"/>
                              <a:gd name="T28" fmla="+- 0 11813 417"/>
                              <a:gd name="T29" fmla="*/ T28 w 11407"/>
                              <a:gd name="T30" fmla="+- 0 1239 1239"/>
                              <a:gd name="T31" fmla="*/ 1239 h 565"/>
                              <a:gd name="T32" fmla="+- 0 417 417"/>
                              <a:gd name="T33" fmla="*/ T32 w 11407"/>
                              <a:gd name="T34" fmla="+- 0 1239 1239"/>
                              <a:gd name="T35" fmla="*/ 1239 h 565"/>
                              <a:gd name="T36" fmla="+- 0 417 417"/>
                              <a:gd name="T37" fmla="*/ T36 w 11407"/>
                              <a:gd name="T38" fmla="+- 0 1804 1239"/>
                              <a:gd name="T39" fmla="*/ 1804 h 565"/>
                              <a:gd name="T40" fmla="+- 0 11823 417"/>
                              <a:gd name="T41" fmla="*/ T40 w 11407"/>
                              <a:gd name="T42" fmla="+- 0 1804 1239"/>
                              <a:gd name="T43" fmla="*/ 1804 h 565"/>
                              <a:gd name="T44" fmla="+- 0 11823 417"/>
                              <a:gd name="T45" fmla="*/ T44 w 11407"/>
                              <a:gd name="T46" fmla="+- 0 1239 1239"/>
                              <a:gd name="T47" fmla="*/ 1239 h 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65">
                                <a:moveTo>
                                  <a:pt x="11406" y="0"/>
                                </a:moveTo>
                                <a:lnTo>
                                  <a:pt x="11396" y="0"/>
                                </a:lnTo>
                                <a:lnTo>
                                  <a:pt x="11396" y="10"/>
                                </a:lnTo>
                                <a:lnTo>
                                  <a:pt x="11396" y="555"/>
                                </a:lnTo>
                                <a:lnTo>
                                  <a:pt x="10" y="555"/>
                                </a:lnTo>
                                <a:lnTo>
                                  <a:pt x="10" y="10"/>
                                </a:lnTo>
                                <a:lnTo>
                                  <a:pt x="11396" y="10"/>
                                </a:lnTo>
                                <a:lnTo>
                                  <a:pt x="11396" y="0"/>
                                </a:lnTo>
                                <a:lnTo>
                                  <a:pt x="0" y="0"/>
                                </a:lnTo>
                                <a:lnTo>
                                  <a:pt x="0" y="565"/>
                                </a:lnTo>
                                <a:lnTo>
                                  <a:pt x="11406" y="565"/>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docshape328"/>
                        <wps:cNvSpPr>
                          <a:spLocks/>
                        </wps:cNvSpPr>
                        <wps:spPr bwMode="auto">
                          <a:xfrm>
                            <a:off x="426" y="1249"/>
                            <a:ext cx="11387" cy="545"/>
                          </a:xfrm>
                          <a:custGeom>
                            <a:avLst/>
                            <a:gdLst>
                              <a:gd name="T0" fmla="+- 0 11813 427"/>
                              <a:gd name="T1" fmla="*/ T0 w 11387"/>
                              <a:gd name="T2" fmla="+- 0 1249 1249"/>
                              <a:gd name="T3" fmla="*/ 1249 h 545"/>
                              <a:gd name="T4" fmla="+- 0 427 427"/>
                              <a:gd name="T5" fmla="*/ T4 w 11387"/>
                              <a:gd name="T6" fmla="+- 0 1249 1249"/>
                              <a:gd name="T7" fmla="*/ 1249 h 545"/>
                              <a:gd name="T8" fmla="+- 0 427 427"/>
                              <a:gd name="T9" fmla="*/ T8 w 11387"/>
                              <a:gd name="T10" fmla="+- 0 1794 1249"/>
                              <a:gd name="T11" fmla="*/ 1794 h 545"/>
                              <a:gd name="T12" fmla="+- 0 437 427"/>
                              <a:gd name="T13" fmla="*/ T12 w 11387"/>
                              <a:gd name="T14" fmla="+- 0 1784 1249"/>
                              <a:gd name="T15" fmla="*/ 1784 h 545"/>
                              <a:gd name="T16" fmla="+- 0 437 427"/>
                              <a:gd name="T17" fmla="*/ T16 w 11387"/>
                              <a:gd name="T18" fmla="+- 0 1259 1249"/>
                              <a:gd name="T19" fmla="*/ 1259 h 545"/>
                              <a:gd name="T20" fmla="+- 0 11803 427"/>
                              <a:gd name="T21" fmla="*/ T20 w 11387"/>
                              <a:gd name="T22" fmla="+- 0 1259 1249"/>
                              <a:gd name="T23" fmla="*/ 1259 h 545"/>
                              <a:gd name="T24" fmla="+- 0 11813 427"/>
                              <a:gd name="T25" fmla="*/ T24 w 11387"/>
                              <a:gd name="T26" fmla="+- 0 1249 1249"/>
                              <a:gd name="T27" fmla="*/ 1249 h 545"/>
                            </a:gdLst>
                            <a:ahLst/>
                            <a:cxnLst>
                              <a:cxn ang="0">
                                <a:pos x="T1" y="T3"/>
                              </a:cxn>
                              <a:cxn ang="0">
                                <a:pos x="T5" y="T7"/>
                              </a:cxn>
                              <a:cxn ang="0">
                                <a:pos x="T9" y="T11"/>
                              </a:cxn>
                              <a:cxn ang="0">
                                <a:pos x="T13" y="T15"/>
                              </a:cxn>
                              <a:cxn ang="0">
                                <a:pos x="T17" y="T19"/>
                              </a:cxn>
                              <a:cxn ang="0">
                                <a:pos x="T21" y="T23"/>
                              </a:cxn>
                              <a:cxn ang="0">
                                <a:pos x="T25" y="T27"/>
                              </a:cxn>
                            </a:cxnLst>
                            <a:rect l="0" t="0" r="r" b="b"/>
                            <a:pathLst>
                              <a:path w="11387" h="545">
                                <a:moveTo>
                                  <a:pt x="11386" y="0"/>
                                </a:moveTo>
                                <a:lnTo>
                                  <a:pt x="0" y="0"/>
                                </a:lnTo>
                                <a:lnTo>
                                  <a:pt x="0" y="545"/>
                                </a:lnTo>
                                <a:lnTo>
                                  <a:pt x="10" y="535"/>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docshape329"/>
                        <wps:cNvSpPr>
                          <a:spLocks/>
                        </wps:cNvSpPr>
                        <wps:spPr bwMode="auto">
                          <a:xfrm>
                            <a:off x="426" y="1249"/>
                            <a:ext cx="11387" cy="545"/>
                          </a:xfrm>
                          <a:custGeom>
                            <a:avLst/>
                            <a:gdLst>
                              <a:gd name="T0" fmla="+- 0 11813 427"/>
                              <a:gd name="T1" fmla="*/ T0 w 11387"/>
                              <a:gd name="T2" fmla="+- 0 1249 1249"/>
                              <a:gd name="T3" fmla="*/ 1249 h 545"/>
                              <a:gd name="T4" fmla="+- 0 11803 427"/>
                              <a:gd name="T5" fmla="*/ T4 w 11387"/>
                              <a:gd name="T6" fmla="+- 0 1259 1249"/>
                              <a:gd name="T7" fmla="*/ 1259 h 545"/>
                              <a:gd name="T8" fmla="+- 0 11803 427"/>
                              <a:gd name="T9" fmla="*/ T8 w 11387"/>
                              <a:gd name="T10" fmla="+- 0 1784 1249"/>
                              <a:gd name="T11" fmla="*/ 1784 h 545"/>
                              <a:gd name="T12" fmla="+- 0 437 427"/>
                              <a:gd name="T13" fmla="*/ T12 w 11387"/>
                              <a:gd name="T14" fmla="+- 0 1784 1249"/>
                              <a:gd name="T15" fmla="*/ 1784 h 545"/>
                              <a:gd name="T16" fmla="+- 0 427 427"/>
                              <a:gd name="T17" fmla="*/ T16 w 11387"/>
                              <a:gd name="T18" fmla="+- 0 1794 1249"/>
                              <a:gd name="T19" fmla="*/ 1794 h 545"/>
                              <a:gd name="T20" fmla="+- 0 11813 427"/>
                              <a:gd name="T21" fmla="*/ T20 w 11387"/>
                              <a:gd name="T22" fmla="+- 0 1794 1249"/>
                              <a:gd name="T23" fmla="*/ 1794 h 545"/>
                              <a:gd name="T24" fmla="+- 0 11813 427"/>
                              <a:gd name="T25" fmla="*/ T24 w 11387"/>
                              <a:gd name="T26" fmla="+- 0 1249 1249"/>
                              <a:gd name="T27" fmla="*/ 1249 h 545"/>
                            </a:gdLst>
                            <a:ahLst/>
                            <a:cxnLst>
                              <a:cxn ang="0">
                                <a:pos x="T1" y="T3"/>
                              </a:cxn>
                              <a:cxn ang="0">
                                <a:pos x="T5" y="T7"/>
                              </a:cxn>
                              <a:cxn ang="0">
                                <a:pos x="T9" y="T11"/>
                              </a:cxn>
                              <a:cxn ang="0">
                                <a:pos x="T13" y="T15"/>
                              </a:cxn>
                              <a:cxn ang="0">
                                <a:pos x="T17" y="T19"/>
                              </a:cxn>
                              <a:cxn ang="0">
                                <a:pos x="T21" y="T23"/>
                              </a:cxn>
                              <a:cxn ang="0">
                                <a:pos x="T25" y="T27"/>
                              </a:cxn>
                            </a:cxnLst>
                            <a:rect l="0" t="0" r="r" b="b"/>
                            <a:pathLst>
                              <a:path w="11387" h="545">
                                <a:moveTo>
                                  <a:pt x="11386" y="0"/>
                                </a:moveTo>
                                <a:lnTo>
                                  <a:pt x="11376" y="10"/>
                                </a:lnTo>
                                <a:lnTo>
                                  <a:pt x="11376" y="535"/>
                                </a:lnTo>
                                <a:lnTo>
                                  <a:pt x="10" y="535"/>
                                </a:lnTo>
                                <a:lnTo>
                                  <a:pt x="0" y="545"/>
                                </a:lnTo>
                                <a:lnTo>
                                  <a:pt x="11386" y="545"/>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BD8417" id="docshapegroup326" o:spid="_x0000_s1026" style="position:absolute;margin-left:20.85pt;margin-top:61.95pt;width:570.35pt;height:28.25pt;z-index:-251763712;mso-position-horizontal-relative:page" coordorigin="417,1239" coordsize="11407,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">
                <v:shape id="docshape327" o:spid="_x0000_s1027" style="position:absolute;left:416;top:1239;width:11407;height:565;visibility:visible;mso-wrap-style:square;v-text-anchor:top" coordsize="1140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" path="m11406,r-10,l11396,10r,545l10,555,10,10r11386,l11396,,,,,565r11406,l11406,xe" fillcolor="#231f20" stroked="f">
                  <v:path arrowok="t" o:connecttype="custom" o:connectlocs="11406,1239;11396,1239;11396,1249;11396,1794;10,1794;10,1249;11396,1249;11396,1239;0,1239;0,1804;11406,1804;11406,1239" o:connectangles="0,0,0,0,0,0,0,0,0,0,0,0"/>
                </v:shape>
                <v:shape id="docshape328" o:spid="_x0000_s1028" style="position:absolute;left:426;top:1249;width:11387;height:545;visibility:visible;mso-wrap-style:square;v-text-anchor:top" coordsize="1138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" path="m11386,l,,,545,10,535,10,10r11366,l11386,xe" fillcolor="#818386" stroked="f">
                  <v:path arrowok="t" o:connecttype="custom" o:connectlocs="11386,1249;0,1249;0,1794;10,1784;10,1259;11376,1259;11386,1249" o:connectangles="0,0,0,0,0,0,0"/>
                </v:shape>
                <v:shape id="docshape329" o:spid="_x0000_s1029" style="position:absolute;left:426;top:1249;width:11387;height:545;visibility:visible;mso-wrap-style:square;v-text-anchor:top" coordsize="1138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" path="m11386,r-10,10l11376,535,10,535,,545r11386,l11386,xe" fillcolor="#d4d0c8" stroked="f">
                  <v:path arrowok="t" o:connecttype="custom" o:connectlocs="11386,1249;11376,1259;11376,1784;10,1784;0,1794;11386,1794;11386,1249" o:connectangles="0,0,0,0,0,0,0"/>
                </v:shape>
                <w10:wrap anchorx="page"/>
              </v:group>
            </w:pict>
          </mc:Fallback>
        </mc:AlternateContent>
      </w:r>
      <w:r w:rsidR="00F10041">
        <w:rPr>
          <w:rFonts w:ascii="Trebuchet MS"/>
          <w:color w:val="231F20"/>
          <w:w w:val="90"/>
          <w:sz w:val="20"/>
        </w:rPr>
        <w:t>For Proposed Projects addressing health inequities identified within the Applicant's description of the Proposed Project's need-</w:t>
      </w:r>
      <w:r w:rsidR="00F10041">
        <w:rPr>
          <w:rFonts w:ascii="Trebuchet MS"/>
          <w:color w:val="231F20"/>
          <w:spacing w:val="40"/>
          <w:sz w:val="20"/>
        </w:rPr>
        <w:t xml:space="preserve"> </w:t>
      </w:r>
      <w:r w:rsidR="00F10041">
        <w:rPr>
          <w:rFonts w:ascii="Trebuchet MS"/>
          <w:color w:val="231F20"/>
          <w:w w:val="95"/>
          <w:sz w:val="20"/>
        </w:rPr>
        <w:t>base,</w:t>
      </w:r>
      <w:r w:rsidR="00F10041">
        <w:rPr>
          <w:rFonts w:ascii="Trebuchet MS"/>
          <w:color w:val="231F20"/>
          <w:spacing w:val="-15"/>
          <w:w w:val="95"/>
          <w:sz w:val="20"/>
        </w:rPr>
        <w:t xml:space="preserve"> </w:t>
      </w:r>
      <w:r w:rsidR="00F10041">
        <w:rPr>
          <w:rFonts w:ascii="Trebuchet MS"/>
          <w:color w:val="231F20"/>
          <w:w w:val="95"/>
          <w:sz w:val="20"/>
        </w:rPr>
        <w:t>please</w:t>
      </w:r>
      <w:r w:rsidR="00F10041">
        <w:rPr>
          <w:rFonts w:ascii="Trebuchet MS"/>
          <w:color w:val="231F20"/>
          <w:spacing w:val="-15"/>
          <w:w w:val="95"/>
          <w:sz w:val="20"/>
        </w:rPr>
        <w:t xml:space="preserve"> </w:t>
      </w:r>
      <w:r w:rsidR="00F10041">
        <w:rPr>
          <w:rFonts w:ascii="Trebuchet MS"/>
          <w:color w:val="231F20"/>
          <w:w w:val="95"/>
          <w:sz w:val="20"/>
        </w:rPr>
        <w:t>justify</w:t>
      </w:r>
      <w:r w:rsidR="00F10041">
        <w:rPr>
          <w:rFonts w:ascii="Trebuchet MS"/>
          <w:color w:val="231F20"/>
          <w:spacing w:val="-15"/>
          <w:w w:val="95"/>
          <w:sz w:val="20"/>
        </w:rPr>
        <w:t xml:space="preserve"> </w:t>
      </w:r>
      <w:r w:rsidR="00F10041">
        <w:rPr>
          <w:rFonts w:ascii="Trebuchet MS"/>
          <w:color w:val="231F20"/>
          <w:w w:val="95"/>
          <w:sz w:val="20"/>
        </w:rPr>
        <w:t>how</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Proposed</w:t>
      </w:r>
      <w:r w:rsidR="00F10041">
        <w:rPr>
          <w:rFonts w:ascii="Trebuchet MS"/>
          <w:color w:val="231F20"/>
          <w:spacing w:val="-15"/>
          <w:w w:val="95"/>
          <w:sz w:val="20"/>
        </w:rPr>
        <w:t xml:space="preserve"> </w:t>
      </w:r>
      <w:r w:rsidR="00F10041">
        <w:rPr>
          <w:rFonts w:ascii="Trebuchet MS"/>
          <w:color w:val="231F20"/>
          <w:w w:val="95"/>
          <w:sz w:val="20"/>
        </w:rPr>
        <w:t>Project</w:t>
      </w:r>
      <w:r w:rsidR="00F10041">
        <w:rPr>
          <w:rFonts w:ascii="Trebuchet MS"/>
          <w:color w:val="231F20"/>
          <w:spacing w:val="-15"/>
          <w:w w:val="95"/>
          <w:sz w:val="20"/>
        </w:rPr>
        <w:t xml:space="preserve"> </w:t>
      </w:r>
      <w:r w:rsidR="00F10041">
        <w:rPr>
          <w:rFonts w:ascii="Trebuchet MS"/>
          <w:color w:val="231F20"/>
          <w:w w:val="95"/>
          <w:sz w:val="20"/>
        </w:rPr>
        <w:t>will</w:t>
      </w:r>
      <w:r w:rsidR="00F10041">
        <w:rPr>
          <w:rFonts w:ascii="Trebuchet MS"/>
          <w:color w:val="231F20"/>
          <w:spacing w:val="-15"/>
          <w:w w:val="95"/>
          <w:sz w:val="20"/>
        </w:rPr>
        <w:t xml:space="preserve"> </w:t>
      </w:r>
      <w:r w:rsidR="00F10041">
        <w:rPr>
          <w:rFonts w:ascii="Trebuchet MS"/>
          <w:color w:val="231F20"/>
          <w:w w:val="95"/>
          <w:sz w:val="20"/>
        </w:rPr>
        <w:t>reduce</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health</w:t>
      </w:r>
      <w:r w:rsidR="00F10041">
        <w:rPr>
          <w:rFonts w:ascii="Trebuchet MS"/>
          <w:color w:val="231F20"/>
          <w:spacing w:val="-15"/>
          <w:w w:val="95"/>
          <w:sz w:val="20"/>
        </w:rPr>
        <w:t xml:space="preserve"> </w:t>
      </w:r>
      <w:r w:rsidR="00F10041">
        <w:rPr>
          <w:rFonts w:ascii="Trebuchet MS"/>
          <w:color w:val="231F20"/>
          <w:w w:val="95"/>
          <w:sz w:val="20"/>
        </w:rPr>
        <w:t>inequity,</w:t>
      </w:r>
      <w:r w:rsidR="00F10041">
        <w:rPr>
          <w:rFonts w:ascii="Trebuchet MS"/>
          <w:color w:val="231F20"/>
          <w:spacing w:val="-15"/>
          <w:w w:val="95"/>
          <w:sz w:val="20"/>
        </w:rPr>
        <w:t xml:space="preserve"> </w:t>
      </w:r>
      <w:r w:rsidR="00F10041">
        <w:rPr>
          <w:rFonts w:ascii="Trebuchet MS"/>
          <w:color w:val="231F20"/>
          <w:w w:val="95"/>
          <w:sz w:val="20"/>
        </w:rPr>
        <w:t>including</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operational</w:t>
      </w:r>
      <w:r w:rsidR="00F10041">
        <w:rPr>
          <w:rFonts w:ascii="Trebuchet MS"/>
          <w:color w:val="231F20"/>
          <w:spacing w:val="-15"/>
          <w:w w:val="95"/>
          <w:sz w:val="20"/>
        </w:rPr>
        <w:t xml:space="preserve"> </w:t>
      </w:r>
      <w:r w:rsidR="00F10041">
        <w:rPr>
          <w:rFonts w:ascii="Trebuchet MS"/>
          <w:color w:val="231F20"/>
          <w:w w:val="95"/>
          <w:sz w:val="20"/>
        </w:rPr>
        <w:t>components</w:t>
      </w:r>
      <w:r w:rsidR="00F10041">
        <w:rPr>
          <w:rFonts w:ascii="Trebuchet MS"/>
          <w:color w:val="231F20"/>
          <w:spacing w:val="-15"/>
          <w:w w:val="95"/>
          <w:sz w:val="20"/>
        </w:rPr>
        <w:t xml:space="preserve"> </w:t>
      </w:r>
      <w:r w:rsidR="00F10041">
        <w:rPr>
          <w:rFonts w:ascii="Trebuchet MS"/>
          <w:color w:val="231F20"/>
          <w:w w:val="95"/>
          <w:sz w:val="20"/>
        </w:rPr>
        <w:t xml:space="preserve">(e.g. </w:t>
      </w:r>
      <w:r w:rsidR="00F10041">
        <w:rPr>
          <w:rFonts w:ascii="Trebuchet MS"/>
          <w:color w:val="231F20"/>
          <w:w w:val="90"/>
          <w:sz w:val="20"/>
        </w:rPr>
        <w:t xml:space="preserve">culturally competent staffing). For Proposed Projects not specifically addressing a health disparity or inequity, please provide </w:t>
      </w:r>
      <w:r w:rsidR="00F10041">
        <w:rPr>
          <w:rFonts w:ascii="Trebuchet MS"/>
          <w:color w:val="231F20"/>
          <w:w w:val="95"/>
          <w:sz w:val="20"/>
        </w:rPr>
        <w:t>information</w:t>
      </w:r>
      <w:r w:rsidR="00F10041">
        <w:rPr>
          <w:rFonts w:ascii="Trebuchet MS"/>
          <w:color w:val="231F20"/>
          <w:spacing w:val="-15"/>
          <w:w w:val="95"/>
          <w:sz w:val="20"/>
        </w:rPr>
        <w:t xml:space="preserve"> </w:t>
      </w:r>
      <w:r w:rsidR="00F10041">
        <w:rPr>
          <w:rFonts w:ascii="Trebuchet MS"/>
          <w:color w:val="231F20"/>
          <w:w w:val="95"/>
          <w:sz w:val="20"/>
        </w:rPr>
        <w:t>about</w:t>
      </w:r>
      <w:r w:rsidR="00F10041">
        <w:rPr>
          <w:rFonts w:ascii="Trebuchet MS"/>
          <w:color w:val="231F20"/>
          <w:spacing w:val="-15"/>
          <w:w w:val="95"/>
          <w:sz w:val="20"/>
        </w:rPr>
        <w:t xml:space="preserve"> </w:t>
      </w:r>
      <w:r w:rsidR="00F10041">
        <w:rPr>
          <w:rFonts w:ascii="Trebuchet MS"/>
          <w:color w:val="231F20"/>
          <w:w w:val="95"/>
          <w:sz w:val="20"/>
        </w:rPr>
        <w:t>specific</w:t>
      </w:r>
      <w:r w:rsidR="00F10041">
        <w:rPr>
          <w:rFonts w:ascii="Trebuchet MS"/>
          <w:color w:val="231F20"/>
          <w:spacing w:val="-15"/>
          <w:w w:val="95"/>
          <w:sz w:val="20"/>
        </w:rPr>
        <w:t xml:space="preserve"> </w:t>
      </w:r>
      <w:r w:rsidR="00F10041">
        <w:rPr>
          <w:rFonts w:ascii="Trebuchet MS"/>
          <w:color w:val="231F20"/>
          <w:w w:val="95"/>
          <w:sz w:val="20"/>
        </w:rPr>
        <w:t>actions</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Applicant</w:t>
      </w:r>
      <w:r w:rsidR="00F10041">
        <w:rPr>
          <w:rFonts w:ascii="Trebuchet MS"/>
          <w:color w:val="231F20"/>
          <w:spacing w:val="-15"/>
          <w:w w:val="95"/>
          <w:sz w:val="20"/>
        </w:rPr>
        <w:t xml:space="preserve"> </w:t>
      </w:r>
      <w:r w:rsidR="00F10041">
        <w:rPr>
          <w:rFonts w:ascii="Trebuchet MS"/>
          <w:color w:val="231F20"/>
          <w:w w:val="95"/>
          <w:sz w:val="20"/>
        </w:rPr>
        <w:t>is</w:t>
      </w:r>
      <w:r w:rsidR="00F10041">
        <w:rPr>
          <w:rFonts w:ascii="Trebuchet MS"/>
          <w:color w:val="231F20"/>
          <w:spacing w:val="-15"/>
          <w:w w:val="95"/>
          <w:sz w:val="20"/>
        </w:rPr>
        <w:t xml:space="preserve"> </w:t>
      </w:r>
      <w:r w:rsidR="00F10041">
        <w:rPr>
          <w:rFonts w:ascii="Trebuchet MS"/>
          <w:color w:val="231F20"/>
          <w:w w:val="95"/>
          <w:sz w:val="20"/>
        </w:rPr>
        <w:t>and</w:t>
      </w:r>
      <w:r w:rsidR="00F10041">
        <w:rPr>
          <w:rFonts w:ascii="Trebuchet MS"/>
          <w:color w:val="231F20"/>
          <w:spacing w:val="-15"/>
          <w:w w:val="95"/>
          <w:sz w:val="20"/>
        </w:rPr>
        <w:t xml:space="preserve"> </w:t>
      </w:r>
      <w:r w:rsidR="00F10041">
        <w:rPr>
          <w:rFonts w:ascii="Trebuchet MS"/>
          <w:color w:val="231F20"/>
          <w:w w:val="95"/>
          <w:sz w:val="20"/>
        </w:rPr>
        <w:t>will</w:t>
      </w:r>
      <w:r w:rsidR="00F10041">
        <w:rPr>
          <w:rFonts w:ascii="Trebuchet MS"/>
          <w:color w:val="231F20"/>
          <w:spacing w:val="-15"/>
          <w:w w:val="95"/>
          <w:sz w:val="20"/>
        </w:rPr>
        <w:t xml:space="preserve"> </w:t>
      </w:r>
      <w:r w:rsidR="00F10041">
        <w:rPr>
          <w:rFonts w:ascii="Trebuchet MS"/>
          <w:color w:val="231F20"/>
          <w:w w:val="95"/>
          <w:sz w:val="20"/>
        </w:rPr>
        <w:t>take</w:t>
      </w:r>
      <w:r w:rsidR="00F10041">
        <w:rPr>
          <w:rFonts w:ascii="Trebuchet MS"/>
          <w:color w:val="231F20"/>
          <w:spacing w:val="-15"/>
          <w:w w:val="95"/>
          <w:sz w:val="20"/>
        </w:rPr>
        <w:t xml:space="preserve"> </w:t>
      </w:r>
      <w:r w:rsidR="00F10041">
        <w:rPr>
          <w:rFonts w:ascii="Trebuchet MS"/>
          <w:color w:val="231F20"/>
          <w:w w:val="95"/>
          <w:sz w:val="20"/>
        </w:rPr>
        <w:t>to</w:t>
      </w:r>
      <w:r w:rsidR="00F10041">
        <w:rPr>
          <w:rFonts w:ascii="Trebuchet MS"/>
          <w:color w:val="231F20"/>
          <w:spacing w:val="-15"/>
          <w:w w:val="95"/>
          <w:sz w:val="20"/>
        </w:rPr>
        <w:t xml:space="preserve"> </w:t>
      </w:r>
      <w:r w:rsidR="00F10041">
        <w:rPr>
          <w:rFonts w:ascii="Trebuchet MS"/>
          <w:color w:val="231F20"/>
          <w:w w:val="95"/>
          <w:sz w:val="20"/>
        </w:rPr>
        <w:t>ensure</w:t>
      </w:r>
      <w:r w:rsidR="00F10041">
        <w:rPr>
          <w:rFonts w:ascii="Trebuchet MS"/>
          <w:color w:val="231F20"/>
          <w:spacing w:val="-15"/>
          <w:w w:val="95"/>
          <w:sz w:val="20"/>
        </w:rPr>
        <w:t xml:space="preserve"> </w:t>
      </w:r>
      <w:r w:rsidR="00F10041">
        <w:rPr>
          <w:rFonts w:ascii="Trebuchet MS"/>
          <w:color w:val="231F20"/>
          <w:w w:val="95"/>
          <w:sz w:val="20"/>
        </w:rPr>
        <w:t>equal</w:t>
      </w:r>
      <w:r w:rsidR="00F10041">
        <w:rPr>
          <w:rFonts w:ascii="Trebuchet MS"/>
          <w:color w:val="231F20"/>
          <w:spacing w:val="-14"/>
          <w:w w:val="95"/>
          <w:sz w:val="20"/>
        </w:rPr>
        <w:t xml:space="preserve"> </w:t>
      </w:r>
      <w:r w:rsidR="00F10041">
        <w:rPr>
          <w:rFonts w:ascii="Trebuchet MS"/>
          <w:color w:val="231F20"/>
          <w:w w:val="95"/>
          <w:sz w:val="20"/>
        </w:rPr>
        <w:t>access</w:t>
      </w:r>
      <w:r w:rsidR="00F10041">
        <w:rPr>
          <w:rFonts w:ascii="Trebuchet MS"/>
          <w:color w:val="231F20"/>
          <w:spacing w:val="-15"/>
          <w:w w:val="95"/>
          <w:sz w:val="20"/>
        </w:rPr>
        <w:t xml:space="preserve"> </w:t>
      </w:r>
      <w:r w:rsidR="00F10041">
        <w:rPr>
          <w:rFonts w:ascii="Trebuchet MS"/>
          <w:color w:val="231F20"/>
          <w:w w:val="95"/>
          <w:sz w:val="20"/>
        </w:rPr>
        <w:t>to</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health</w:t>
      </w:r>
      <w:r w:rsidR="00F10041">
        <w:rPr>
          <w:rFonts w:ascii="Trebuchet MS"/>
          <w:color w:val="231F20"/>
          <w:spacing w:val="-15"/>
          <w:w w:val="95"/>
          <w:sz w:val="20"/>
        </w:rPr>
        <w:t xml:space="preserve"> </w:t>
      </w:r>
      <w:r w:rsidR="00F10041">
        <w:rPr>
          <w:rFonts w:ascii="Trebuchet MS"/>
          <w:color w:val="231F20"/>
          <w:w w:val="95"/>
          <w:sz w:val="20"/>
        </w:rPr>
        <w:t>benefits</w:t>
      </w:r>
      <w:r w:rsidR="00F10041">
        <w:rPr>
          <w:rFonts w:ascii="Trebuchet MS"/>
          <w:color w:val="231F20"/>
          <w:spacing w:val="-15"/>
          <w:w w:val="95"/>
          <w:sz w:val="20"/>
        </w:rPr>
        <w:t xml:space="preserve"> </w:t>
      </w:r>
      <w:r w:rsidR="00F10041">
        <w:rPr>
          <w:rFonts w:ascii="Trebuchet MS"/>
          <w:color w:val="231F20"/>
          <w:w w:val="95"/>
          <w:sz w:val="20"/>
        </w:rPr>
        <w:t>created</w:t>
      </w:r>
      <w:r w:rsidR="00F10041">
        <w:rPr>
          <w:rFonts w:ascii="Trebuchet MS"/>
          <w:color w:val="231F20"/>
          <w:spacing w:val="-15"/>
          <w:w w:val="95"/>
          <w:sz w:val="20"/>
        </w:rPr>
        <w:t xml:space="preserve"> </w:t>
      </w:r>
      <w:r w:rsidR="00F10041">
        <w:rPr>
          <w:rFonts w:ascii="Trebuchet MS"/>
          <w:color w:val="231F20"/>
          <w:w w:val="95"/>
          <w:sz w:val="20"/>
        </w:rPr>
        <w:t>by</w:t>
      </w:r>
      <w:r w:rsidR="00F10041">
        <w:rPr>
          <w:rFonts w:ascii="Trebuchet MS"/>
          <w:color w:val="231F20"/>
          <w:spacing w:val="-15"/>
          <w:w w:val="95"/>
          <w:sz w:val="20"/>
        </w:rPr>
        <w:t xml:space="preserve"> </w:t>
      </w:r>
      <w:r w:rsidR="00F10041">
        <w:rPr>
          <w:rFonts w:ascii="Trebuchet MS"/>
          <w:color w:val="231F20"/>
          <w:w w:val="95"/>
          <w:sz w:val="20"/>
        </w:rPr>
        <w:t>the Proposed</w:t>
      </w:r>
      <w:r w:rsidR="00F10041">
        <w:rPr>
          <w:rFonts w:ascii="Trebuchet MS"/>
          <w:color w:val="231F20"/>
          <w:spacing w:val="-3"/>
          <w:w w:val="95"/>
          <w:sz w:val="20"/>
        </w:rPr>
        <w:t xml:space="preserve"> </w:t>
      </w:r>
      <w:r w:rsidR="00F10041">
        <w:rPr>
          <w:rFonts w:ascii="Trebuchet MS"/>
          <w:color w:val="231F20"/>
          <w:w w:val="95"/>
          <w:sz w:val="20"/>
        </w:rPr>
        <w:t>Project</w:t>
      </w:r>
      <w:r w:rsidR="00F10041">
        <w:rPr>
          <w:rFonts w:ascii="Trebuchet MS"/>
          <w:color w:val="231F20"/>
          <w:spacing w:val="-3"/>
          <w:w w:val="95"/>
          <w:sz w:val="20"/>
        </w:rPr>
        <w:t xml:space="preserve"> </w:t>
      </w:r>
      <w:r w:rsidR="00F10041">
        <w:rPr>
          <w:rFonts w:ascii="Trebuchet MS"/>
          <w:color w:val="231F20"/>
          <w:w w:val="95"/>
          <w:sz w:val="20"/>
        </w:rPr>
        <w:t>and</w:t>
      </w:r>
      <w:r w:rsidR="00F10041">
        <w:rPr>
          <w:rFonts w:ascii="Trebuchet MS"/>
          <w:color w:val="231F20"/>
          <w:spacing w:val="-3"/>
          <w:w w:val="95"/>
          <w:sz w:val="20"/>
        </w:rPr>
        <w:t xml:space="preserve"> </w:t>
      </w:r>
      <w:r w:rsidR="00F10041">
        <w:rPr>
          <w:rFonts w:ascii="Trebuchet MS"/>
          <w:color w:val="231F20"/>
          <w:w w:val="95"/>
          <w:sz w:val="20"/>
        </w:rPr>
        <w:t>how</w:t>
      </w:r>
      <w:r w:rsidR="00F10041">
        <w:rPr>
          <w:rFonts w:ascii="Trebuchet MS"/>
          <w:color w:val="231F20"/>
          <w:spacing w:val="-3"/>
          <w:w w:val="95"/>
          <w:sz w:val="20"/>
        </w:rPr>
        <w:t xml:space="preserve"> </w:t>
      </w:r>
      <w:r w:rsidR="00F10041">
        <w:rPr>
          <w:rFonts w:ascii="Trebuchet MS"/>
          <w:color w:val="231F20"/>
          <w:w w:val="95"/>
          <w:sz w:val="20"/>
        </w:rPr>
        <w:t>these</w:t>
      </w:r>
      <w:r w:rsidR="00F10041">
        <w:rPr>
          <w:rFonts w:ascii="Trebuchet MS"/>
          <w:color w:val="231F20"/>
          <w:spacing w:val="-3"/>
          <w:w w:val="95"/>
          <w:sz w:val="20"/>
        </w:rPr>
        <w:t xml:space="preserve"> </w:t>
      </w:r>
      <w:r w:rsidR="00F10041">
        <w:rPr>
          <w:rFonts w:ascii="Trebuchet MS"/>
          <w:color w:val="231F20"/>
          <w:w w:val="95"/>
          <w:sz w:val="20"/>
        </w:rPr>
        <w:t>actions</w:t>
      </w:r>
      <w:r w:rsidR="00F10041">
        <w:rPr>
          <w:rFonts w:ascii="Trebuchet MS"/>
          <w:color w:val="231F20"/>
          <w:spacing w:val="-3"/>
          <w:w w:val="95"/>
          <w:sz w:val="20"/>
        </w:rPr>
        <w:t xml:space="preserve"> </w:t>
      </w:r>
      <w:r w:rsidR="00F10041">
        <w:rPr>
          <w:rFonts w:ascii="Trebuchet MS"/>
          <w:color w:val="231F20"/>
          <w:w w:val="95"/>
          <w:sz w:val="20"/>
        </w:rPr>
        <w:t>will</w:t>
      </w:r>
      <w:r w:rsidR="00F10041">
        <w:rPr>
          <w:rFonts w:ascii="Trebuchet MS"/>
          <w:color w:val="231F20"/>
          <w:spacing w:val="-3"/>
          <w:w w:val="95"/>
          <w:sz w:val="20"/>
        </w:rPr>
        <w:t xml:space="preserve"> </w:t>
      </w:r>
      <w:r w:rsidR="00F10041">
        <w:rPr>
          <w:rFonts w:ascii="Trebuchet MS"/>
          <w:color w:val="231F20"/>
          <w:w w:val="95"/>
          <w:sz w:val="20"/>
        </w:rPr>
        <w:t>promote</w:t>
      </w:r>
      <w:r w:rsidR="00F10041">
        <w:rPr>
          <w:rFonts w:ascii="Trebuchet MS"/>
          <w:color w:val="231F20"/>
          <w:spacing w:val="-3"/>
          <w:w w:val="95"/>
          <w:sz w:val="20"/>
        </w:rPr>
        <w:t xml:space="preserve"> </w:t>
      </w:r>
      <w:r w:rsidR="00F10041">
        <w:rPr>
          <w:rFonts w:ascii="Trebuchet MS"/>
          <w:color w:val="231F20"/>
          <w:w w:val="95"/>
          <w:sz w:val="20"/>
        </w:rPr>
        <w:t>health</w:t>
      </w:r>
      <w:r w:rsidR="00F10041">
        <w:rPr>
          <w:rFonts w:ascii="Trebuchet MS"/>
          <w:color w:val="231F20"/>
          <w:spacing w:val="-3"/>
          <w:w w:val="95"/>
          <w:sz w:val="20"/>
        </w:rPr>
        <w:t xml:space="preserve"> </w:t>
      </w:r>
      <w:r w:rsidR="00F10041">
        <w:rPr>
          <w:rFonts w:ascii="Trebuchet MS"/>
          <w:color w:val="231F20"/>
          <w:w w:val="95"/>
          <w:sz w:val="20"/>
        </w:rPr>
        <w:t>equity.</w:t>
      </w:r>
    </w:p>
    <w:p w14:paraId="705DEBFB" w14:textId="77777777" w:rsidR="00071548" w:rsidRDefault="00F10041">
      <w:pPr>
        <w:spacing w:before="88"/>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BFC" w14:textId="77777777" w:rsidR="00071548" w:rsidRDefault="00071548">
      <w:pPr>
        <w:pStyle w:val="BodyText"/>
        <w:spacing w:before="9"/>
        <w:rPr>
          <w:rFonts w:ascii="Trebuchet MS"/>
          <w:sz w:val="21"/>
        </w:rPr>
      </w:pPr>
    </w:p>
    <w:p w14:paraId="705DEBFD" w14:textId="77777777" w:rsidR="00071548" w:rsidRDefault="00F10041">
      <w:pPr>
        <w:spacing w:before="103" w:line="247" w:lineRule="auto"/>
        <w:ind w:left="936" w:right="305" w:hanging="720"/>
        <w:rPr>
          <w:rFonts w:ascii="Trebuchet MS"/>
          <w:sz w:val="20"/>
        </w:rPr>
      </w:pPr>
      <w:r>
        <w:rPr>
          <w:rFonts w:ascii="Trebuchet MS"/>
          <w:color w:val="231F20"/>
          <w:w w:val="90"/>
          <w:sz w:val="20"/>
        </w:rPr>
        <w:t>F1.b.iv</w:t>
      </w:r>
      <w:r>
        <w:rPr>
          <w:rFonts w:ascii="Trebuchet MS"/>
          <w:color w:val="231F20"/>
          <w:spacing w:val="40"/>
          <w:sz w:val="20"/>
        </w:rPr>
        <w:t xml:space="preserve">  </w:t>
      </w:r>
      <w:r>
        <w:rPr>
          <w:rFonts w:ascii="Trebuchet MS"/>
          <w:color w:val="231F20"/>
          <w:w w:val="90"/>
          <w:sz w:val="20"/>
        </w:rPr>
        <w:t xml:space="preserve">Provide additional information to demonstrate that the Proposed Project will result in improved health outcomes and quality of </w:t>
      </w:r>
      <w:r>
        <w:rPr>
          <w:rFonts w:ascii="Trebuchet MS"/>
          <w:color w:val="231F20"/>
          <w:w w:val="95"/>
          <w:sz w:val="20"/>
        </w:rPr>
        <w:t>life</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the</w:t>
      </w:r>
      <w:r>
        <w:rPr>
          <w:rFonts w:ascii="Trebuchet MS"/>
          <w:color w:val="231F20"/>
          <w:spacing w:val="-14"/>
          <w:w w:val="95"/>
          <w:sz w:val="20"/>
        </w:rPr>
        <w:t xml:space="preserve"> </w:t>
      </w:r>
      <w:r>
        <w:rPr>
          <w:rFonts w:ascii="Trebuchet MS"/>
          <w:color w:val="231F20"/>
          <w:w w:val="95"/>
          <w:sz w:val="20"/>
        </w:rPr>
        <w:t>Applicant's</w:t>
      </w:r>
      <w:r>
        <w:rPr>
          <w:rFonts w:ascii="Trebuchet MS"/>
          <w:color w:val="231F20"/>
          <w:spacing w:val="-14"/>
          <w:w w:val="95"/>
          <w:sz w:val="20"/>
        </w:rPr>
        <w:t xml:space="preserve"> </w:t>
      </w:r>
      <w:r>
        <w:rPr>
          <w:rFonts w:ascii="Trebuchet MS"/>
          <w:color w:val="231F20"/>
          <w:w w:val="95"/>
          <w:sz w:val="20"/>
        </w:rPr>
        <w:t>existing</w:t>
      </w:r>
      <w:r>
        <w:rPr>
          <w:rFonts w:ascii="Trebuchet MS"/>
          <w:color w:val="231F20"/>
          <w:spacing w:val="-14"/>
          <w:w w:val="95"/>
          <w:sz w:val="20"/>
        </w:rPr>
        <w:t xml:space="preserve"> </w:t>
      </w:r>
      <w:r>
        <w:rPr>
          <w:rFonts w:ascii="Trebuchet MS"/>
          <w:color w:val="231F20"/>
          <w:w w:val="95"/>
          <w:sz w:val="20"/>
        </w:rPr>
        <w:t>Patient</w:t>
      </w:r>
      <w:r>
        <w:rPr>
          <w:rFonts w:ascii="Trebuchet MS"/>
          <w:color w:val="231F20"/>
          <w:spacing w:val="-14"/>
          <w:w w:val="95"/>
          <w:sz w:val="20"/>
        </w:rPr>
        <w:t xml:space="preserve"> </w:t>
      </w:r>
      <w:r>
        <w:rPr>
          <w:rFonts w:ascii="Trebuchet MS"/>
          <w:color w:val="231F20"/>
          <w:w w:val="95"/>
          <w:sz w:val="20"/>
        </w:rPr>
        <w:t>Panel,</w:t>
      </w:r>
      <w:r>
        <w:rPr>
          <w:rFonts w:ascii="Trebuchet MS"/>
          <w:color w:val="231F20"/>
          <w:spacing w:val="-14"/>
          <w:w w:val="95"/>
          <w:sz w:val="20"/>
        </w:rPr>
        <w:t xml:space="preserve"> </w:t>
      </w:r>
      <w:r>
        <w:rPr>
          <w:rFonts w:ascii="Trebuchet MS"/>
          <w:color w:val="231F20"/>
          <w:w w:val="95"/>
          <w:sz w:val="20"/>
        </w:rPr>
        <w:t>while</w:t>
      </w:r>
      <w:r>
        <w:rPr>
          <w:rFonts w:ascii="Trebuchet MS"/>
          <w:color w:val="231F20"/>
          <w:spacing w:val="-14"/>
          <w:w w:val="95"/>
          <w:sz w:val="20"/>
        </w:rPr>
        <w:t xml:space="preserve"> </w:t>
      </w:r>
      <w:r>
        <w:rPr>
          <w:rFonts w:ascii="Trebuchet MS"/>
          <w:color w:val="231F20"/>
          <w:w w:val="95"/>
          <w:sz w:val="20"/>
        </w:rPr>
        <w:t>providing</w:t>
      </w:r>
      <w:r>
        <w:rPr>
          <w:rFonts w:ascii="Trebuchet MS"/>
          <w:color w:val="231F20"/>
          <w:spacing w:val="-14"/>
          <w:w w:val="95"/>
          <w:sz w:val="20"/>
        </w:rPr>
        <w:t xml:space="preserve"> </w:t>
      </w:r>
      <w:r>
        <w:rPr>
          <w:rFonts w:ascii="Trebuchet MS"/>
          <w:color w:val="231F20"/>
          <w:w w:val="95"/>
          <w:sz w:val="20"/>
        </w:rPr>
        <w:t>reasonable</w:t>
      </w:r>
      <w:r>
        <w:rPr>
          <w:rFonts w:ascii="Trebuchet MS"/>
          <w:color w:val="231F20"/>
          <w:spacing w:val="-14"/>
          <w:w w:val="95"/>
          <w:sz w:val="20"/>
        </w:rPr>
        <w:t xml:space="preserve"> </w:t>
      </w:r>
      <w:r>
        <w:rPr>
          <w:rFonts w:ascii="Trebuchet MS"/>
          <w:color w:val="231F20"/>
          <w:w w:val="95"/>
          <w:sz w:val="20"/>
        </w:rPr>
        <w:t>assurances</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health</w:t>
      </w:r>
      <w:r>
        <w:rPr>
          <w:rFonts w:ascii="Trebuchet MS"/>
          <w:color w:val="231F20"/>
          <w:spacing w:val="-14"/>
          <w:w w:val="95"/>
          <w:sz w:val="20"/>
        </w:rPr>
        <w:t xml:space="preserve"> </w:t>
      </w:r>
      <w:r>
        <w:rPr>
          <w:rFonts w:ascii="Trebuchet MS"/>
          <w:color w:val="231F20"/>
          <w:w w:val="95"/>
          <w:sz w:val="20"/>
        </w:rPr>
        <w:t>equity.</w:t>
      </w:r>
    </w:p>
    <w:p w14:paraId="705DEBFE" w14:textId="4103A459" w:rsidR="00071548" w:rsidRDefault="00751267">
      <w:pPr>
        <w:pStyle w:val="BodyText"/>
        <w:spacing w:before="10"/>
        <w:rPr>
          <w:rFonts w:ascii="Trebuchet MS"/>
          <w:sz w:val="9"/>
        </w:rPr>
      </w:pPr>
      <w:r>
        <w:rPr>
          <w:noProof/>
        </w:rPr>
        <mc:AlternateContent>
          <mc:Choice Requires="wpg">
            <w:drawing>
              <wp:anchor distT="0" distB="0" distL="0" distR="0" simplePos="0" relativeHeight="251766784" behindDoc="1" locked="0" layoutInCell="1" allowOverlap="1" wp14:anchorId="705E192C" wp14:editId="367EB3A6">
                <wp:simplePos x="0" y="0"/>
                <wp:positionH relativeFrom="page">
                  <wp:posOffset>264795</wp:posOffset>
                </wp:positionH>
                <wp:positionV relativeFrom="paragraph">
                  <wp:posOffset>88265</wp:posOffset>
                </wp:positionV>
                <wp:extent cx="7243445" cy="376555"/>
                <wp:effectExtent l="0" t="0" r="0" b="0"/>
                <wp:wrapTopAndBottom/>
                <wp:docPr id="672" name="docshapegroup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76555"/>
                          <a:chOff x="417" y="139"/>
                          <a:chExt cx="11407" cy="593"/>
                        </a:xfrm>
                      </wpg:grpSpPr>
                      <wps:wsp>
                        <wps:cNvPr id="673" name="docshape331"/>
                        <wps:cNvSpPr>
                          <a:spLocks/>
                        </wps:cNvSpPr>
                        <wps:spPr bwMode="auto">
                          <a:xfrm>
                            <a:off x="416" y="138"/>
                            <a:ext cx="11407" cy="593"/>
                          </a:xfrm>
                          <a:custGeom>
                            <a:avLst/>
                            <a:gdLst>
                              <a:gd name="T0" fmla="+- 0 11823 417"/>
                              <a:gd name="T1" fmla="*/ T0 w 11407"/>
                              <a:gd name="T2" fmla="+- 0 139 139"/>
                              <a:gd name="T3" fmla="*/ 139 h 593"/>
                              <a:gd name="T4" fmla="+- 0 11813 417"/>
                              <a:gd name="T5" fmla="*/ T4 w 11407"/>
                              <a:gd name="T6" fmla="+- 0 139 139"/>
                              <a:gd name="T7" fmla="*/ 139 h 593"/>
                              <a:gd name="T8" fmla="+- 0 11813 417"/>
                              <a:gd name="T9" fmla="*/ T8 w 11407"/>
                              <a:gd name="T10" fmla="+- 0 149 139"/>
                              <a:gd name="T11" fmla="*/ 149 h 593"/>
                              <a:gd name="T12" fmla="+- 0 11813 417"/>
                              <a:gd name="T13" fmla="*/ T12 w 11407"/>
                              <a:gd name="T14" fmla="+- 0 721 139"/>
                              <a:gd name="T15" fmla="*/ 721 h 593"/>
                              <a:gd name="T16" fmla="+- 0 427 417"/>
                              <a:gd name="T17" fmla="*/ T16 w 11407"/>
                              <a:gd name="T18" fmla="+- 0 721 139"/>
                              <a:gd name="T19" fmla="*/ 721 h 593"/>
                              <a:gd name="T20" fmla="+- 0 427 417"/>
                              <a:gd name="T21" fmla="*/ T20 w 11407"/>
                              <a:gd name="T22" fmla="+- 0 149 139"/>
                              <a:gd name="T23" fmla="*/ 149 h 593"/>
                              <a:gd name="T24" fmla="+- 0 11813 417"/>
                              <a:gd name="T25" fmla="*/ T24 w 11407"/>
                              <a:gd name="T26" fmla="+- 0 149 139"/>
                              <a:gd name="T27" fmla="*/ 149 h 593"/>
                              <a:gd name="T28" fmla="+- 0 11813 417"/>
                              <a:gd name="T29" fmla="*/ T28 w 11407"/>
                              <a:gd name="T30" fmla="+- 0 139 139"/>
                              <a:gd name="T31" fmla="*/ 139 h 593"/>
                              <a:gd name="T32" fmla="+- 0 417 417"/>
                              <a:gd name="T33" fmla="*/ T32 w 11407"/>
                              <a:gd name="T34" fmla="+- 0 139 139"/>
                              <a:gd name="T35" fmla="*/ 139 h 593"/>
                              <a:gd name="T36" fmla="+- 0 417 417"/>
                              <a:gd name="T37" fmla="*/ T36 w 11407"/>
                              <a:gd name="T38" fmla="+- 0 731 139"/>
                              <a:gd name="T39" fmla="*/ 731 h 593"/>
                              <a:gd name="T40" fmla="+- 0 11823 417"/>
                              <a:gd name="T41" fmla="*/ T40 w 11407"/>
                              <a:gd name="T42" fmla="+- 0 731 139"/>
                              <a:gd name="T43" fmla="*/ 731 h 593"/>
                              <a:gd name="T44" fmla="+- 0 11823 417"/>
                              <a:gd name="T45" fmla="*/ T44 w 11407"/>
                              <a:gd name="T46" fmla="+- 0 139 139"/>
                              <a:gd name="T47" fmla="*/ 139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93">
                                <a:moveTo>
                                  <a:pt x="11406" y="0"/>
                                </a:moveTo>
                                <a:lnTo>
                                  <a:pt x="11396" y="0"/>
                                </a:lnTo>
                                <a:lnTo>
                                  <a:pt x="11396" y="10"/>
                                </a:lnTo>
                                <a:lnTo>
                                  <a:pt x="11396" y="582"/>
                                </a:lnTo>
                                <a:lnTo>
                                  <a:pt x="10" y="582"/>
                                </a:lnTo>
                                <a:lnTo>
                                  <a:pt x="10" y="10"/>
                                </a:lnTo>
                                <a:lnTo>
                                  <a:pt x="11396" y="10"/>
                                </a:lnTo>
                                <a:lnTo>
                                  <a:pt x="11396" y="0"/>
                                </a:lnTo>
                                <a:lnTo>
                                  <a:pt x="0" y="0"/>
                                </a:lnTo>
                                <a:lnTo>
                                  <a:pt x="0" y="592"/>
                                </a:lnTo>
                                <a:lnTo>
                                  <a:pt x="11406" y="592"/>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docshape332"/>
                        <wps:cNvSpPr>
                          <a:spLocks/>
                        </wps:cNvSpPr>
                        <wps:spPr bwMode="auto">
                          <a:xfrm>
                            <a:off x="426" y="148"/>
                            <a:ext cx="11387" cy="573"/>
                          </a:xfrm>
                          <a:custGeom>
                            <a:avLst/>
                            <a:gdLst>
                              <a:gd name="T0" fmla="+- 0 11813 427"/>
                              <a:gd name="T1" fmla="*/ T0 w 11387"/>
                              <a:gd name="T2" fmla="+- 0 149 149"/>
                              <a:gd name="T3" fmla="*/ 149 h 573"/>
                              <a:gd name="T4" fmla="+- 0 427 427"/>
                              <a:gd name="T5" fmla="*/ T4 w 11387"/>
                              <a:gd name="T6" fmla="+- 0 149 149"/>
                              <a:gd name="T7" fmla="*/ 149 h 573"/>
                              <a:gd name="T8" fmla="+- 0 427 427"/>
                              <a:gd name="T9" fmla="*/ T8 w 11387"/>
                              <a:gd name="T10" fmla="+- 0 721 149"/>
                              <a:gd name="T11" fmla="*/ 721 h 573"/>
                              <a:gd name="T12" fmla="+- 0 437 427"/>
                              <a:gd name="T13" fmla="*/ T12 w 11387"/>
                              <a:gd name="T14" fmla="+- 0 711 149"/>
                              <a:gd name="T15" fmla="*/ 711 h 573"/>
                              <a:gd name="T16" fmla="+- 0 437 427"/>
                              <a:gd name="T17" fmla="*/ T16 w 11387"/>
                              <a:gd name="T18" fmla="+- 0 159 149"/>
                              <a:gd name="T19" fmla="*/ 159 h 573"/>
                              <a:gd name="T20" fmla="+- 0 11803 427"/>
                              <a:gd name="T21" fmla="*/ T20 w 11387"/>
                              <a:gd name="T22" fmla="+- 0 159 149"/>
                              <a:gd name="T23" fmla="*/ 159 h 573"/>
                              <a:gd name="T24" fmla="+- 0 11813 427"/>
                              <a:gd name="T25" fmla="*/ T24 w 11387"/>
                              <a:gd name="T26" fmla="+- 0 149 149"/>
                              <a:gd name="T27" fmla="*/ 149 h 573"/>
                            </a:gdLst>
                            <a:ahLst/>
                            <a:cxnLst>
                              <a:cxn ang="0">
                                <a:pos x="T1" y="T3"/>
                              </a:cxn>
                              <a:cxn ang="0">
                                <a:pos x="T5" y="T7"/>
                              </a:cxn>
                              <a:cxn ang="0">
                                <a:pos x="T9" y="T11"/>
                              </a:cxn>
                              <a:cxn ang="0">
                                <a:pos x="T13" y="T15"/>
                              </a:cxn>
                              <a:cxn ang="0">
                                <a:pos x="T17" y="T19"/>
                              </a:cxn>
                              <a:cxn ang="0">
                                <a:pos x="T21" y="T23"/>
                              </a:cxn>
                              <a:cxn ang="0">
                                <a:pos x="T25" y="T27"/>
                              </a:cxn>
                            </a:cxnLst>
                            <a:rect l="0" t="0" r="r" b="b"/>
                            <a:pathLst>
                              <a:path w="11387" h="573">
                                <a:moveTo>
                                  <a:pt x="11386" y="0"/>
                                </a:moveTo>
                                <a:lnTo>
                                  <a:pt x="0" y="0"/>
                                </a:lnTo>
                                <a:lnTo>
                                  <a:pt x="0" y="572"/>
                                </a:lnTo>
                                <a:lnTo>
                                  <a:pt x="10" y="562"/>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docshape333"/>
                        <wps:cNvSpPr>
                          <a:spLocks/>
                        </wps:cNvSpPr>
                        <wps:spPr bwMode="auto">
                          <a:xfrm>
                            <a:off x="426" y="148"/>
                            <a:ext cx="11387" cy="573"/>
                          </a:xfrm>
                          <a:custGeom>
                            <a:avLst/>
                            <a:gdLst>
                              <a:gd name="T0" fmla="+- 0 11813 427"/>
                              <a:gd name="T1" fmla="*/ T0 w 11387"/>
                              <a:gd name="T2" fmla="+- 0 149 149"/>
                              <a:gd name="T3" fmla="*/ 149 h 573"/>
                              <a:gd name="T4" fmla="+- 0 11803 427"/>
                              <a:gd name="T5" fmla="*/ T4 w 11387"/>
                              <a:gd name="T6" fmla="+- 0 159 149"/>
                              <a:gd name="T7" fmla="*/ 159 h 573"/>
                              <a:gd name="T8" fmla="+- 0 11803 427"/>
                              <a:gd name="T9" fmla="*/ T8 w 11387"/>
                              <a:gd name="T10" fmla="+- 0 711 149"/>
                              <a:gd name="T11" fmla="*/ 711 h 573"/>
                              <a:gd name="T12" fmla="+- 0 437 427"/>
                              <a:gd name="T13" fmla="*/ T12 w 11387"/>
                              <a:gd name="T14" fmla="+- 0 711 149"/>
                              <a:gd name="T15" fmla="*/ 711 h 573"/>
                              <a:gd name="T16" fmla="+- 0 427 427"/>
                              <a:gd name="T17" fmla="*/ T16 w 11387"/>
                              <a:gd name="T18" fmla="+- 0 721 149"/>
                              <a:gd name="T19" fmla="*/ 721 h 573"/>
                              <a:gd name="T20" fmla="+- 0 11813 427"/>
                              <a:gd name="T21" fmla="*/ T20 w 11387"/>
                              <a:gd name="T22" fmla="+- 0 721 149"/>
                              <a:gd name="T23" fmla="*/ 721 h 573"/>
                              <a:gd name="T24" fmla="+- 0 11813 427"/>
                              <a:gd name="T25" fmla="*/ T24 w 11387"/>
                              <a:gd name="T26" fmla="+- 0 149 149"/>
                              <a:gd name="T27" fmla="*/ 149 h 573"/>
                            </a:gdLst>
                            <a:ahLst/>
                            <a:cxnLst>
                              <a:cxn ang="0">
                                <a:pos x="T1" y="T3"/>
                              </a:cxn>
                              <a:cxn ang="0">
                                <a:pos x="T5" y="T7"/>
                              </a:cxn>
                              <a:cxn ang="0">
                                <a:pos x="T9" y="T11"/>
                              </a:cxn>
                              <a:cxn ang="0">
                                <a:pos x="T13" y="T15"/>
                              </a:cxn>
                              <a:cxn ang="0">
                                <a:pos x="T17" y="T19"/>
                              </a:cxn>
                              <a:cxn ang="0">
                                <a:pos x="T21" y="T23"/>
                              </a:cxn>
                              <a:cxn ang="0">
                                <a:pos x="T25" y="T27"/>
                              </a:cxn>
                            </a:cxnLst>
                            <a:rect l="0" t="0" r="r" b="b"/>
                            <a:pathLst>
                              <a:path w="11387" h="573">
                                <a:moveTo>
                                  <a:pt x="11386" y="0"/>
                                </a:moveTo>
                                <a:lnTo>
                                  <a:pt x="11376" y="10"/>
                                </a:lnTo>
                                <a:lnTo>
                                  <a:pt x="11376" y="562"/>
                                </a:lnTo>
                                <a:lnTo>
                                  <a:pt x="10" y="562"/>
                                </a:lnTo>
                                <a:lnTo>
                                  <a:pt x="0" y="572"/>
                                </a:lnTo>
                                <a:lnTo>
                                  <a:pt x="11386" y="572"/>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docshape334"/>
                        <wps:cNvSpPr txBox="1">
                          <a:spLocks noChangeArrowheads="1"/>
                        </wps:cNvSpPr>
                        <wps:spPr bwMode="auto">
                          <a:xfrm>
                            <a:off x="416" y="138"/>
                            <a:ext cx="11407"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0"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2C" id="docshapegroup330" o:spid="_x0000_s1156" style="position:absolute;margin-left:20.85pt;margin-top:6.95pt;width:570.35pt;height:29.65pt;z-index:-251549696;mso-wrap-distance-left:0;mso-wrap-distance-right:0;mso-position-horizontal-relative:page;mso-position-vertical-relative:text" coordorigin="417,139" coordsize="11407,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">
                <v:shape id="docshape331" o:spid="_x0000_s1157" style="position:absolute;left:416;top:138;width:11407;height:593;visibility:visible;mso-wrap-style:square;v-text-anchor:top" coordsize="1140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" path="m11406,r-10,l11396,10r,572l10,582,10,10r11386,l11396,,,,,592r11406,l11406,xe" fillcolor="#231f20" stroked="f">
                  <v:path arrowok="t" o:connecttype="custom" o:connectlocs="11406,139;11396,139;11396,149;11396,721;10,721;10,149;11396,149;11396,139;0,139;0,731;11406,731;11406,139" o:connectangles="0,0,0,0,0,0,0,0,0,0,0,0"/>
                </v:shape>
                <v:shape id="docshape332" o:spid="_x0000_s1158" style="position:absolute;left:426;top:148;width:11387;height:573;visibility:visible;mso-wrap-style:square;v-text-anchor:top" coordsize="11387,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" path="m11386,l,,,572,10,562,10,10r11366,l11386,xe" fillcolor="#818386" stroked="f">
                  <v:path arrowok="t" o:connecttype="custom" o:connectlocs="11386,149;0,149;0,721;10,711;10,159;11376,159;11386,149" o:connectangles="0,0,0,0,0,0,0"/>
                </v:shape>
                <v:shape id="docshape333" o:spid="_x0000_s1159" style="position:absolute;left:426;top:148;width:11387;height:573;visibility:visible;mso-wrap-style:square;v-text-anchor:top" coordsize="11387,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" path="m11386,r-10,10l11376,562,10,562,,572r11386,l11386,xe" fillcolor="#d4d0c8" stroked="f">
                  <v:path arrowok="t" o:connecttype="custom" o:connectlocs="11386,149;11376,159;11376,711;10,711;0,721;11386,721;11386,149" o:connectangles="0,0,0,0,0,0,0"/>
                </v:shape>
                <v:shape id="docshape334" o:spid="_x0000_s1160" type="#_x0000_t202" style="position:absolute;left:416;top:138;width:11407;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705E21B0"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BFF" w14:textId="77777777" w:rsidR="00071548" w:rsidRDefault="00071548">
      <w:pPr>
        <w:rPr>
          <w:rFonts w:ascii="Trebuchet MS"/>
          <w:sz w:val="9"/>
        </w:rPr>
        <w:sectPr w:rsidR="00071548">
          <w:pgSz w:w="12240" w:h="15840"/>
          <w:pgMar w:top="360" w:right="240" w:bottom="420" w:left="240" w:header="0" w:footer="223" w:gutter="0"/>
          <w:cols w:space="720"/>
        </w:sectPr>
      </w:pPr>
    </w:p>
    <w:p w14:paraId="705DEC00" w14:textId="699E6E5F" w:rsidR="00071548" w:rsidRDefault="00F10041">
      <w:pPr>
        <w:spacing w:before="79" w:line="247" w:lineRule="auto"/>
        <w:ind w:left="720" w:hanging="504"/>
        <w:rPr>
          <w:rFonts w:ascii="Trebuchet MS"/>
          <w:sz w:val="20"/>
        </w:rPr>
      </w:pPr>
      <w:r>
        <w:rPr>
          <w:rFonts w:ascii="Trebuchet MS"/>
          <w:color w:val="231F20"/>
          <w:w w:val="90"/>
          <w:sz w:val="20"/>
        </w:rPr>
        <w:lastRenderedPageBreak/>
        <w:t>F1.c</w:t>
      </w:r>
      <w:r>
        <w:rPr>
          <w:rFonts w:ascii="Trebuchet MS"/>
          <w:color w:val="231F20"/>
          <w:spacing w:val="40"/>
          <w:sz w:val="20"/>
        </w:rPr>
        <w:t xml:space="preserve">  </w:t>
      </w:r>
      <w:r>
        <w:rPr>
          <w:rFonts w:ascii="Trebuchet MS"/>
          <w:color w:val="231F20"/>
          <w:w w:val="90"/>
          <w:sz w:val="20"/>
        </w:rPr>
        <w:t xml:space="preserve">Provide evidence that the Proposed Project will operate efficiently and effectively by furthering and improving continuity and </w:t>
      </w:r>
      <w:r>
        <w:rPr>
          <w:rFonts w:ascii="Trebuchet MS"/>
          <w:color w:val="231F20"/>
          <w:w w:val="95"/>
          <w:sz w:val="20"/>
        </w:rPr>
        <w:t>coordination</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care</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Applicant's</w:t>
      </w:r>
      <w:r>
        <w:rPr>
          <w:rFonts w:ascii="Trebuchet MS"/>
          <w:color w:val="231F20"/>
          <w:spacing w:val="-15"/>
          <w:w w:val="95"/>
          <w:sz w:val="20"/>
        </w:rPr>
        <w:t xml:space="preserve"> </w:t>
      </w:r>
      <w:r>
        <w:rPr>
          <w:rFonts w:ascii="Trebuchet MS"/>
          <w:color w:val="231F20"/>
          <w:w w:val="95"/>
          <w:sz w:val="20"/>
        </w:rPr>
        <w:t>Patient</w:t>
      </w:r>
      <w:r>
        <w:rPr>
          <w:rFonts w:ascii="Trebuchet MS"/>
          <w:color w:val="231F20"/>
          <w:spacing w:val="-15"/>
          <w:w w:val="95"/>
          <w:sz w:val="20"/>
        </w:rPr>
        <w:t xml:space="preserve"> </w:t>
      </w:r>
      <w:r>
        <w:rPr>
          <w:rFonts w:ascii="Trebuchet MS"/>
          <w:color w:val="231F20"/>
          <w:w w:val="95"/>
          <w:sz w:val="20"/>
        </w:rPr>
        <w:t>Panel,</w:t>
      </w:r>
      <w:r>
        <w:rPr>
          <w:rFonts w:ascii="Trebuchet MS"/>
          <w:color w:val="231F20"/>
          <w:spacing w:val="-15"/>
          <w:w w:val="95"/>
          <w:sz w:val="20"/>
        </w:rPr>
        <w:t xml:space="preserve"> </w:t>
      </w:r>
      <w:r>
        <w:rPr>
          <w:rFonts w:ascii="Trebuchet MS"/>
          <w:color w:val="231F20"/>
          <w:w w:val="95"/>
          <w:sz w:val="20"/>
        </w:rPr>
        <w:t>including,</w:t>
      </w:r>
      <w:r>
        <w:rPr>
          <w:rFonts w:ascii="Trebuchet MS"/>
          <w:color w:val="231F20"/>
          <w:spacing w:val="-15"/>
          <w:w w:val="95"/>
          <w:sz w:val="20"/>
        </w:rPr>
        <w:t xml:space="preserve"> </w:t>
      </w:r>
      <w:r>
        <w:rPr>
          <w:rFonts w:ascii="Trebuchet MS"/>
          <w:color w:val="231F20"/>
          <w:w w:val="95"/>
          <w:sz w:val="20"/>
        </w:rPr>
        <w:t>how</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w w:val="95"/>
          <w:sz w:val="20"/>
        </w:rPr>
        <w:t>Project</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create</w:t>
      </w:r>
      <w:r>
        <w:rPr>
          <w:rFonts w:ascii="Trebuchet MS"/>
          <w:color w:val="231F20"/>
          <w:spacing w:val="-15"/>
          <w:w w:val="95"/>
          <w:sz w:val="20"/>
        </w:rPr>
        <w:t xml:space="preserve"> </w:t>
      </w:r>
      <w:r>
        <w:rPr>
          <w:rFonts w:ascii="Trebuchet MS"/>
          <w:color w:val="231F20"/>
          <w:w w:val="95"/>
          <w:sz w:val="20"/>
        </w:rPr>
        <w:t>or</w:t>
      </w:r>
      <w:r>
        <w:rPr>
          <w:rFonts w:ascii="Trebuchet MS"/>
          <w:color w:val="231F20"/>
          <w:spacing w:val="-15"/>
          <w:w w:val="95"/>
          <w:sz w:val="20"/>
        </w:rPr>
        <w:t xml:space="preserve"> </w:t>
      </w:r>
      <w:r>
        <w:rPr>
          <w:rFonts w:ascii="Trebuchet MS"/>
          <w:color w:val="231F20"/>
          <w:w w:val="95"/>
          <w:sz w:val="20"/>
        </w:rPr>
        <w:t>ensure</w:t>
      </w:r>
      <w:r>
        <w:rPr>
          <w:rFonts w:ascii="Trebuchet MS"/>
          <w:color w:val="231F20"/>
          <w:spacing w:val="-15"/>
          <w:w w:val="95"/>
          <w:sz w:val="20"/>
        </w:rPr>
        <w:t xml:space="preserve"> </w:t>
      </w:r>
      <w:r>
        <w:rPr>
          <w:rFonts w:ascii="Trebuchet MS"/>
          <w:color w:val="231F20"/>
          <w:w w:val="95"/>
          <w:sz w:val="20"/>
        </w:rPr>
        <w:t>appropriate linkages</w:t>
      </w:r>
      <w:r>
        <w:rPr>
          <w:rFonts w:ascii="Trebuchet MS"/>
          <w:color w:val="231F20"/>
          <w:spacing w:val="-1"/>
          <w:w w:val="95"/>
          <w:sz w:val="20"/>
        </w:rPr>
        <w:t xml:space="preserve"> </w:t>
      </w:r>
      <w:r>
        <w:rPr>
          <w:rFonts w:ascii="Trebuchet MS"/>
          <w:color w:val="231F20"/>
          <w:w w:val="95"/>
          <w:sz w:val="20"/>
        </w:rPr>
        <w:t>to</w:t>
      </w:r>
      <w:r>
        <w:rPr>
          <w:rFonts w:ascii="Trebuchet MS"/>
          <w:color w:val="231F20"/>
          <w:spacing w:val="-1"/>
          <w:w w:val="95"/>
          <w:sz w:val="20"/>
        </w:rPr>
        <w:t xml:space="preserve"> </w:t>
      </w:r>
      <w:r>
        <w:rPr>
          <w:rFonts w:ascii="Trebuchet MS"/>
          <w:color w:val="231F20"/>
          <w:w w:val="95"/>
          <w:sz w:val="20"/>
        </w:rPr>
        <w:t>patients'</w:t>
      </w:r>
      <w:r>
        <w:rPr>
          <w:rFonts w:ascii="Trebuchet MS"/>
          <w:color w:val="231F20"/>
          <w:spacing w:val="-1"/>
          <w:w w:val="95"/>
          <w:sz w:val="20"/>
        </w:rPr>
        <w:t xml:space="preserve"> </w:t>
      </w:r>
      <w:r>
        <w:rPr>
          <w:rFonts w:ascii="Trebuchet MS"/>
          <w:color w:val="231F20"/>
          <w:w w:val="95"/>
          <w:sz w:val="20"/>
        </w:rPr>
        <w:t>primary</w:t>
      </w:r>
      <w:r>
        <w:rPr>
          <w:rFonts w:ascii="Trebuchet MS"/>
          <w:color w:val="231F20"/>
          <w:spacing w:val="-1"/>
          <w:w w:val="95"/>
          <w:sz w:val="20"/>
        </w:rPr>
        <w:t xml:space="preserve"> </w:t>
      </w:r>
      <w:r>
        <w:rPr>
          <w:rFonts w:ascii="Trebuchet MS"/>
          <w:color w:val="231F20"/>
          <w:w w:val="95"/>
          <w:sz w:val="20"/>
        </w:rPr>
        <w:t>care</w:t>
      </w:r>
      <w:r>
        <w:rPr>
          <w:rFonts w:ascii="Trebuchet MS"/>
          <w:color w:val="231F20"/>
          <w:spacing w:val="-1"/>
          <w:w w:val="95"/>
          <w:sz w:val="20"/>
        </w:rPr>
        <w:t xml:space="preserve"> </w:t>
      </w:r>
      <w:r>
        <w:rPr>
          <w:rFonts w:ascii="Trebuchet MS"/>
          <w:color w:val="231F20"/>
          <w:w w:val="95"/>
          <w:sz w:val="20"/>
        </w:rPr>
        <w:t>services.</w:t>
      </w:r>
    </w:p>
    <w:p w14:paraId="705DEC01" w14:textId="3D0D3B9F" w:rsidR="00071548" w:rsidRDefault="00751267">
      <w:pPr>
        <w:pStyle w:val="BodyText"/>
        <w:spacing w:before="7"/>
        <w:rPr>
          <w:rFonts w:ascii="Trebuchet MS"/>
          <w:sz w:val="5"/>
        </w:rPr>
      </w:pPr>
      <w:r>
        <w:rPr>
          <w:noProof/>
        </w:rPr>
        <mc:AlternateContent>
          <mc:Choice Requires="wpg">
            <w:drawing>
              <wp:anchor distT="0" distB="0" distL="0" distR="0" simplePos="0" relativeHeight="251767808" behindDoc="1" locked="0" layoutInCell="1" allowOverlap="1" wp14:anchorId="705E192E" wp14:editId="35BEB77B">
                <wp:simplePos x="0" y="0"/>
                <wp:positionH relativeFrom="page">
                  <wp:posOffset>264795</wp:posOffset>
                </wp:positionH>
                <wp:positionV relativeFrom="paragraph">
                  <wp:posOffset>56515</wp:posOffset>
                </wp:positionV>
                <wp:extent cx="7243445" cy="342900"/>
                <wp:effectExtent l="0" t="0" r="0" b="0"/>
                <wp:wrapTopAndBottom/>
                <wp:docPr id="666" name="docshapegroup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42900"/>
                          <a:chOff x="417" y="89"/>
                          <a:chExt cx="11407" cy="540"/>
                        </a:xfrm>
                      </wpg:grpSpPr>
                      <wps:wsp>
                        <wps:cNvPr id="667" name="docshape336"/>
                        <wps:cNvSpPr>
                          <a:spLocks/>
                        </wps:cNvSpPr>
                        <wps:spPr bwMode="auto">
                          <a:xfrm>
                            <a:off x="416" y="89"/>
                            <a:ext cx="11407" cy="540"/>
                          </a:xfrm>
                          <a:custGeom>
                            <a:avLst/>
                            <a:gdLst>
                              <a:gd name="T0" fmla="+- 0 11823 417"/>
                              <a:gd name="T1" fmla="*/ T0 w 11407"/>
                              <a:gd name="T2" fmla="+- 0 89 89"/>
                              <a:gd name="T3" fmla="*/ 89 h 540"/>
                              <a:gd name="T4" fmla="+- 0 11813 417"/>
                              <a:gd name="T5" fmla="*/ T4 w 11407"/>
                              <a:gd name="T6" fmla="+- 0 89 89"/>
                              <a:gd name="T7" fmla="*/ 89 h 540"/>
                              <a:gd name="T8" fmla="+- 0 11813 417"/>
                              <a:gd name="T9" fmla="*/ T8 w 11407"/>
                              <a:gd name="T10" fmla="+- 0 99 89"/>
                              <a:gd name="T11" fmla="*/ 99 h 540"/>
                              <a:gd name="T12" fmla="+- 0 11813 417"/>
                              <a:gd name="T13" fmla="*/ T12 w 11407"/>
                              <a:gd name="T14" fmla="+- 0 618 89"/>
                              <a:gd name="T15" fmla="*/ 618 h 540"/>
                              <a:gd name="T16" fmla="+- 0 427 417"/>
                              <a:gd name="T17" fmla="*/ T16 w 11407"/>
                              <a:gd name="T18" fmla="+- 0 618 89"/>
                              <a:gd name="T19" fmla="*/ 618 h 540"/>
                              <a:gd name="T20" fmla="+- 0 427 417"/>
                              <a:gd name="T21" fmla="*/ T20 w 11407"/>
                              <a:gd name="T22" fmla="+- 0 99 89"/>
                              <a:gd name="T23" fmla="*/ 99 h 540"/>
                              <a:gd name="T24" fmla="+- 0 11813 417"/>
                              <a:gd name="T25" fmla="*/ T24 w 11407"/>
                              <a:gd name="T26" fmla="+- 0 99 89"/>
                              <a:gd name="T27" fmla="*/ 99 h 540"/>
                              <a:gd name="T28" fmla="+- 0 11813 417"/>
                              <a:gd name="T29" fmla="*/ T28 w 11407"/>
                              <a:gd name="T30" fmla="+- 0 89 89"/>
                              <a:gd name="T31" fmla="*/ 89 h 540"/>
                              <a:gd name="T32" fmla="+- 0 417 417"/>
                              <a:gd name="T33" fmla="*/ T32 w 11407"/>
                              <a:gd name="T34" fmla="+- 0 89 89"/>
                              <a:gd name="T35" fmla="*/ 89 h 540"/>
                              <a:gd name="T36" fmla="+- 0 417 417"/>
                              <a:gd name="T37" fmla="*/ T36 w 11407"/>
                              <a:gd name="T38" fmla="+- 0 628 89"/>
                              <a:gd name="T39" fmla="*/ 628 h 540"/>
                              <a:gd name="T40" fmla="+- 0 11823 417"/>
                              <a:gd name="T41" fmla="*/ T40 w 11407"/>
                              <a:gd name="T42" fmla="+- 0 628 89"/>
                              <a:gd name="T43" fmla="*/ 628 h 540"/>
                              <a:gd name="T44" fmla="+- 0 11823 417"/>
                              <a:gd name="T45" fmla="*/ T44 w 11407"/>
                              <a:gd name="T46" fmla="+- 0 89 89"/>
                              <a:gd name="T47" fmla="*/ 8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40">
                                <a:moveTo>
                                  <a:pt x="11406" y="0"/>
                                </a:moveTo>
                                <a:lnTo>
                                  <a:pt x="11396" y="0"/>
                                </a:lnTo>
                                <a:lnTo>
                                  <a:pt x="11396" y="10"/>
                                </a:lnTo>
                                <a:lnTo>
                                  <a:pt x="11396" y="529"/>
                                </a:lnTo>
                                <a:lnTo>
                                  <a:pt x="10" y="529"/>
                                </a:lnTo>
                                <a:lnTo>
                                  <a:pt x="10" y="10"/>
                                </a:lnTo>
                                <a:lnTo>
                                  <a:pt x="11396" y="10"/>
                                </a:lnTo>
                                <a:lnTo>
                                  <a:pt x="11396" y="0"/>
                                </a:lnTo>
                                <a:lnTo>
                                  <a:pt x="0" y="0"/>
                                </a:lnTo>
                                <a:lnTo>
                                  <a:pt x="0" y="539"/>
                                </a:lnTo>
                                <a:lnTo>
                                  <a:pt x="11406" y="539"/>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337"/>
                        <wps:cNvSpPr>
                          <a:spLocks/>
                        </wps:cNvSpPr>
                        <wps:spPr bwMode="auto">
                          <a:xfrm>
                            <a:off x="426" y="99"/>
                            <a:ext cx="11387" cy="520"/>
                          </a:xfrm>
                          <a:custGeom>
                            <a:avLst/>
                            <a:gdLst>
                              <a:gd name="T0" fmla="+- 0 11813 427"/>
                              <a:gd name="T1" fmla="*/ T0 w 11387"/>
                              <a:gd name="T2" fmla="+- 0 99 99"/>
                              <a:gd name="T3" fmla="*/ 99 h 520"/>
                              <a:gd name="T4" fmla="+- 0 427 427"/>
                              <a:gd name="T5" fmla="*/ T4 w 11387"/>
                              <a:gd name="T6" fmla="+- 0 99 99"/>
                              <a:gd name="T7" fmla="*/ 99 h 520"/>
                              <a:gd name="T8" fmla="+- 0 427 427"/>
                              <a:gd name="T9" fmla="*/ T8 w 11387"/>
                              <a:gd name="T10" fmla="+- 0 618 99"/>
                              <a:gd name="T11" fmla="*/ 618 h 520"/>
                              <a:gd name="T12" fmla="+- 0 437 427"/>
                              <a:gd name="T13" fmla="*/ T12 w 11387"/>
                              <a:gd name="T14" fmla="+- 0 608 99"/>
                              <a:gd name="T15" fmla="*/ 608 h 520"/>
                              <a:gd name="T16" fmla="+- 0 437 427"/>
                              <a:gd name="T17" fmla="*/ T16 w 11387"/>
                              <a:gd name="T18" fmla="+- 0 109 99"/>
                              <a:gd name="T19" fmla="*/ 109 h 520"/>
                              <a:gd name="T20" fmla="+- 0 11803 427"/>
                              <a:gd name="T21" fmla="*/ T20 w 11387"/>
                              <a:gd name="T22" fmla="+- 0 109 99"/>
                              <a:gd name="T23" fmla="*/ 109 h 520"/>
                              <a:gd name="T24" fmla="+- 0 11813 427"/>
                              <a:gd name="T25" fmla="*/ T24 w 11387"/>
                              <a:gd name="T26" fmla="+- 0 99 99"/>
                              <a:gd name="T27" fmla="*/ 99 h 520"/>
                            </a:gdLst>
                            <a:ahLst/>
                            <a:cxnLst>
                              <a:cxn ang="0">
                                <a:pos x="T1" y="T3"/>
                              </a:cxn>
                              <a:cxn ang="0">
                                <a:pos x="T5" y="T7"/>
                              </a:cxn>
                              <a:cxn ang="0">
                                <a:pos x="T9" y="T11"/>
                              </a:cxn>
                              <a:cxn ang="0">
                                <a:pos x="T13" y="T15"/>
                              </a:cxn>
                              <a:cxn ang="0">
                                <a:pos x="T17" y="T19"/>
                              </a:cxn>
                              <a:cxn ang="0">
                                <a:pos x="T21" y="T23"/>
                              </a:cxn>
                              <a:cxn ang="0">
                                <a:pos x="T25" y="T27"/>
                              </a:cxn>
                            </a:cxnLst>
                            <a:rect l="0" t="0" r="r" b="b"/>
                            <a:pathLst>
                              <a:path w="11387" h="520">
                                <a:moveTo>
                                  <a:pt x="11386" y="0"/>
                                </a:moveTo>
                                <a:lnTo>
                                  <a:pt x="0" y="0"/>
                                </a:lnTo>
                                <a:lnTo>
                                  <a:pt x="0" y="519"/>
                                </a:lnTo>
                                <a:lnTo>
                                  <a:pt x="10" y="509"/>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docshape338"/>
                        <wps:cNvSpPr>
                          <a:spLocks/>
                        </wps:cNvSpPr>
                        <wps:spPr bwMode="auto">
                          <a:xfrm>
                            <a:off x="426" y="99"/>
                            <a:ext cx="11387" cy="520"/>
                          </a:xfrm>
                          <a:custGeom>
                            <a:avLst/>
                            <a:gdLst>
                              <a:gd name="T0" fmla="+- 0 11813 427"/>
                              <a:gd name="T1" fmla="*/ T0 w 11387"/>
                              <a:gd name="T2" fmla="+- 0 99 99"/>
                              <a:gd name="T3" fmla="*/ 99 h 520"/>
                              <a:gd name="T4" fmla="+- 0 11803 427"/>
                              <a:gd name="T5" fmla="*/ T4 w 11387"/>
                              <a:gd name="T6" fmla="+- 0 109 99"/>
                              <a:gd name="T7" fmla="*/ 109 h 520"/>
                              <a:gd name="T8" fmla="+- 0 11803 427"/>
                              <a:gd name="T9" fmla="*/ T8 w 11387"/>
                              <a:gd name="T10" fmla="+- 0 608 99"/>
                              <a:gd name="T11" fmla="*/ 608 h 520"/>
                              <a:gd name="T12" fmla="+- 0 437 427"/>
                              <a:gd name="T13" fmla="*/ T12 w 11387"/>
                              <a:gd name="T14" fmla="+- 0 608 99"/>
                              <a:gd name="T15" fmla="*/ 608 h 520"/>
                              <a:gd name="T16" fmla="+- 0 427 427"/>
                              <a:gd name="T17" fmla="*/ T16 w 11387"/>
                              <a:gd name="T18" fmla="+- 0 618 99"/>
                              <a:gd name="T19" fmla="*/ 618 h 520"/>
                              <a:gd name="T20" fmla="+- 0 11813 427"/>
                              <a:gd name="T21" fmla="*/ T20 w 11387"/>
                              <a:gd name="T22" fmla="+- 0 618 99"/>
                              <a:gd name="T23" fmla="*/ 618 h 520"/>
                              <a:gd name="T24" fmla="+- 0 11813 427"/>
                              <a:gd name="T25" fmla="*/ T24 w 11387"/>
                              <a:gd name="T26" fmla="+- 0 99 99"/>
                              <a:gd name="T27" fmla="*/ 99 h 520"/>
                            </a:gdLst>
                            <a:ahLst/>
                            <a:cxnLst>
                              <a:cxn ang="0">
                                <a:pos x="T1" y="T3"/>
                              </a:cxn>
                              <a:cxn ang="0">
                                <a:pos x="T5" y="T7"/>
                              </a:cxn>
                              <a:cxn ang="0">
                                <a:pos x="T9" y="T11"/>
                              </a:cxn>
                              <a:cxn ang="0">
                                <a:pos x="T13" y="T15"/>
                              </a:cxn>
                              <a:cxn ang="0">
                                <a:pos x="T17" y="T19"/>
                              </a:cxn>
                              <a:cxn ang="0">
                                <a:pos x="T21" y="T23"/>
                              </a:cxn>
                              <a:cxn ang="0">
                                <a:pos x="T25" y="T27"/>
                              </a:cxn>
                            </a:cxnLst>
                            <a:rect l="0" t="0" r="r" b="b"/>
                            <a:pathLst>
                              <a:path w="11387" h="520">
                                <a:moveTo>
                                  <a:pt x="11386" y="0"/>
                                </a:moveTo>
                                <a:lnTo>
                                  <a:pt x="11376" y="10"/>
                                </a:lnTo>
                                <a:lnTo>
                                  <a:pt x="11376" y="509"/>
                                </a:lnTo>
                                <a:lnTo>
                                  <a:pt x="10" y="509"/>
                                </a:lnTo>
                                <a:lnTo>
                                  <a:pt x="0" y="519"/>
                                </a:lnTo>
                                <a:lnTo>
                                  <a:pt x="11386" y="519"/>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docshape339"/>
                        <wps:cNvSpPr txBox="1">
                          <a:spLocks noChangeArrowheads="1"/>
                        </wps:cNvSpPr>
                        <wps:spPr bwMode="auto">
                          <a:xfrm>
                            <a:off x="416" y="89"/>
                            <a:ext cx="1140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1"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2E" id="docshapegroup335" o:spid="_x0000_s1161" style="position:absolute;margin-left:20.85pt;margin-top:4.45pt;width:570.35pt;height:27pt;z-index:-251548672;mso-wrap-distance-left:0;mso-wrap-distance-right:0;mso-position-horizontal-relative:page;mso-position-vertical-relative:text" coordorigin="417,89" coordsize="1140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">
                <v:shape id="docshape336" o:spid="_x0000_s1162" style="position:absolute;left:416;top:89;width:11407;height:540;visibility:visible;mso-wrap-style:square;v-text-anchor:top" coordsize="1140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" path="m11406,r-10,l11396,10r,519l10,529,10,10r11386,l11396,,,,,539r11406,l11406,xe" fillcolor="#231f20" stroked="f">
                  <v:path arrowok="t" o:connecttype="custom" o:connectlocs="11406,89;11396,89;11396,99;11396,618;10,618;10,99;11396,99;11396,89;0,89;0,628;11406,628;11406,89" o:connectangles="0,0,0,0,0,0,0,0,0,0,0,0"/>
                </v:shape>
                <v:shape id="docshape337" o:spid="_x0000_s1163" style="position:absolute;left:426;top:99;width:11387;height:520;visibility:visible;mso-wrap-style:square;v-text-anchor:top" coordsize="1138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" path="m11386,l,,,519,10,509,10,10r11366,l11386,xe" fillcolor="#818386" stroked="f">
                  <v:path arrowok="t" o:connecttype="custom" o:connectlocs="11386,99;0,99;0,618;10,608;10,109;11376,109;11386,99" o:connectangles="0,0,0,0,0,0,0"/>
                </v:shape>
                <v:shape id="docshape338" o:spid="_x0000_s1164" style="position:absolute;left:426;top:99;width:11387;height:520;visibility:visible;mso-wrap-style:square;v-text-anchor:top" coordsize="1138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" path="m11386,r-10,10l11376,509,10,509,,519r11386,l11386,xe" fillcolor="#d4d0c8" stroked="f">
                  <v:path arrowok="t" o:connecttype="custom" o:connectlocs="11386,99;11376,109;11376,608;10,608;0,618;11386,618;11386,99" o:connectangles="0,0,0,0,0,0,0"/>
                </v:shape>
                <v:shape id="docshape339" o:spid="_x0000_s1165" type="#_x0000_t202" style="position:absolute;left:416;top:89;width:1140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705E21B1"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C02" w14:textId="77777777" w:rsidR="00071548" w:rsidRDefault="00F10041">
      <w:pPr>
        <w:spacing w:before="75" w:line="247" w:lineRule="auto"/>
        <w:ind w:left="720" w:hanging="504"/>
        <w:rPr>
          <w:rFonts w:ascii="Trebuchet MS"/>
          <w:sz w:val="20"/>
        </w:rPr>
      </w:pPr>
      <w:r>
        <w:rPr>
          <w:rFonts w:ascii="Trebuchet MS"/>
          <w:color w:val="231F20"/>
          <w:w w:val="90"/>
          <w:sz w:val="20"/>
        </w:rPr>
        <w:t>F1.d</w:t>
      </w:r>
      <w:r>
        <w:rPr>
          <w:rFonts w:ascii="Trebuchet MS"/>
          <w:color w:val="231F20"/>
          <w:spacing w:val="80"/>
          <w:sz w:val="20"/>
        </w:rPr>
        <w:t xml:space="preserve"> </w:t>
      </w:r>
      <w:r>
        <w:rPr>
          <w:rFonts w:ascii="Trebuchet MS"/>
          <w:color w:val="231F20"/>
          <w:w w:val="90"/>
          <w:sz w:val="20"/>
        </w:rPr>
        <w:t xml:space="preserve">Provide evidence of consultation, both prior to and after the Filing Date, with all Government Agencies with relevant licensure, </w:t>
      </w:r>
      <w:r>
        <w:rPr>
          <w:rFonts w:ascii="Trebuchet MS"/>
          <w:color w:val="231F20"/>
          <w:w w:val="95"/>
          <w:sz w:val="20"/>
        </w:rPr>
        <w:t>certification,</w:t>
      </w:r>
      <w:r>
        <w:rPr>
          <w:rFonts w:ascii="Trebuchet MS"/>
          <w:color w:val="231F20"/>
          <w:spacing w:val="-15"/>
          <w:w w:val="95"/>
          <w:sz w:val="20"/>
        </w:rPr>
        <w:t xml:space="preserve"> </w:t>
      </w:r>
      <w:r>
        <w:rPr>
          <w:rFonts w:ascii="Trebuchet MS"/>
          <w:color w:val="231F20"/>
          <w:w w:val="95"/>
          <w:sz w:val="20"/>
        </w:rPr>
        <w:t>or</w:t>
      </w:r>
      <w:r>
        <w:rPr>
          <w:rFonts w:ascii="Trebuchet MS"/>
          <w:color w:val="231F20"/>
          <w:spacing w:val="-15"/>
          <w:w w:val="95"/>
          <w:sz w:val="20"/>
        </w:rPr>
        <w:t xml:space="preserve"> </w:t>
      </w:r>
      <w:r>
        <w:rPr>
          <w:rFonts w:ascii="Trebuchet MS"/>
          <w:color w:val="231F20"/>
          <w:w w:val="95"/>
          <w:sz w:val="20"/>
        </w:rPr>
        <w:t>other</w:t>
      </w:r>
      <w:r>
        <w:rPr>
          <w:rFonts w:ascii="Trebuchet MS"/>
          <w:color w:val="231F20"/>
          <w:spacing w:val="-15"/>
          <w:w w:val="95"/>
          <w:sz w:val="20"/>
        </w:rPr>
        <w:t xml:space="preserve"> </w:t>
      </w:r>
      <w:r>
        <w:rPr>
          <w:rFonts w:ascii="Trebuchet MS"/>
          <w:color w:val="231F20"/>
          <w:w w:val="95"/>
          <w:sz w:val="20"/>
        </w:rPr>
        <w:t>regulatory</w:t>
      </w:r>
      <w:r>
        <w:rPr>
          <w:rFonts w:ascii="Trebuchet MS"/>
          <w:color w:val="231F20"/>
          <w:spacing w:val="-15"/>
          <w:w w:val="95"/>
          <w:sz w:val="20"/>
        </w:rPr>
        <w:t xml:space="preserve"> </w:t>
      </w:r>
      <w:r>
        <w:rPr>
          <w:rFonts w:ascii="Trebuchet MS"/>
          <w:color w:val="231F20"/>
          <w:w w:val="95"/>
          <w:sz w:val="20"/>
        </w:rPr>
        <w:t>oversight</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Applicant</w:t>
      </w:r>
      <w:r>
        <w:rPr>
          <w:rFonts w:ascii="Trebuchet MS"/>
          <w:color w:val="231F20"/>
          <w:spacing w:val="-15"/>
          <w:w w:val="95"/>
          <w:sz w:val="20"/>
        </w:rPr>
        <w:t xml:space="preserve"> </w:t>
      </w:r>
      <w:r>
        <w:rPr>
          <w:rFonts w:ascii="Trebuchet MS"/>
          <w:color w:val="231F20"/>
          <w:w w:val="95"/>
          <w:sz w:val="20"/>
        </w:rPr>
        <w:t>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w w:val="95"/>
          <w:sz w:val="20"/>
        </w:rPr>
        <w:t>Project.</w:t>
      </w:r>
    </w:p>
    <w:p w14:paraId="705DEC03" w14:textId="16283840" w:rsidR="00071548" w:rsidRDefault="00751267">
      <w:pPr>
        <w:pStyle w:val="BodyText"/>
        <w:spacing w:before="4"/>
        <w:rPr>
          <w:rFonts w:ascii="Trebuchet MS"/>
          <w:sz w:val="9"/>
        </w:rPr>
      </w:pPr>
      <w:r>
        <w:rPr>
          <w:noProof/>
        </w:rPr>
        <mc:AlternateContent>
          <mc:Choice Requires="wpg">
            <w:drawing>
              <wp:anchor distT="0" distB="0" distL="0" distR="0" simplePos="0" relativeHeight="251768832" behindDoc="1" locked="0" layoutInCell="1" allowOverlap="1" wp14:anchorId="705E192F" wp14:editId="7091AACB">
                <wp:simplePos x="0" y="0"/>
                <wp:positionH relativeFrom="page">
                  <wp:posOffset>264795</wp:posOffset>
                </wp:positionH>
                <wp:positionV relativeFrom="paragraph">
                  <wp:posOffset>84455</wp:posOffset>
                </wp:positionV>
                <wp:extent cx="7243445" cy="330200"/>
                <wp:effectExtent l="0" t="0" r="0" b="0"/>
                <wp:wrapTopAndBottom/>
                <wp:docPr id="661" name="docshapegroup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30200"/>
                          <a:chOff x="417" y="133"/>
                          <a:chExt cx="11407" cy="520"/>
                        </a:xfrm>
                      </wpg:grpSpPr>
                      <wps:wsp>
                        <wps:cNvPr id="662" name="docshape341"/>
                        <wps:cNvSpPr>
                          <a:spLocks/>
                        </wps:cNvSpPr>
                        <wps:spPr bwMode="auto">
                          <a:xfrm>
                            <a:off x="416" y="133"/>
                            <a:ext cx="11407" cy="520"/>
                          </a:xfrm>
                          <a:custGeom>
                            <a:avLst/>
                            <a:gdLst>
                              <a:gd name="T0" fmla="+- 0 11823 417"/>
                              <a:gd name="T1" fmla="*/ T0 w 11407"/>
                              <a:gd name="T2" fmla="+- 0 133 133"/>
                              <a:gd name="T3" fmla="*/ 133 h 520"/>
                              <a:gd name="T4" fmla="+- 0 11813 417"/>
                              <a:gd name="T5" fmla="*/ T4 w 11407"/>
                              <a:gd name="T6" fmla="+- 0 133 133"/>
                              <a:gd name="T7" fmla="*/ 133 h 520"/>
                              <a:gd name="T8" fmla="+- 0 11813 417"/>
                              <a:gd name="T9" fmla="*/ T8 w 11407"/>
                              <a:gd name="T10" fmla="+- 0 143 133"/>
                              <a:gd name="T11" fmla="*/ 143 h 520"/>
                              <a:gd name="T12" fmla="+- 0 11813 417"/>
                              <a:gd name="T13" fmla="*/ T12 w 11407"/>
                              <a:gd name="T14" fmla="+- 0 643 133"/>
                              <a:gd name="T15" fmla="*/ 643 h 520"/>
                              <a:gd name="T16" fmla="+- 0 427 417"/>
                              <a:gd name="T17" fmla="*/ T16 w 11407"/>
                              <a:gd name="T18" fmla="+- 0 643 133"/>
                              <a:gd name="T19" fmla="*/ 643 h 520"/>
                              <a:gd name="T20" fmla="+- 0 427 417"/>
                              <a:gd name="T21" fmla="*/ T20 w 11407"/>
                              <a:gd name="T22" fmla="+- 0 143 133"/>
                              <a:gd name="T23" fmla="*/ 143 h 520"/>
                              <a:gd name="T24" fmla="+- 0 11813 417"/>
                              <a:gd name="T25" fmla="*/ T24 w 11407"/>
                              <a:gd name="T26" fmla="+- 0 143 133"/>
                              <a:gd name="T27" fmla="*/ 143 h 520"/>
                              <a:gd name="T28" fmla="+- 0 11813 417"/>
                              <a:gd name="T29" fmla="*/ T28 w 11407"/>
                              <a:gd name="T30" fmla="+- 0 133 133"/>
                              <a:gd name="T31" fmla="*/ 133 h 520"/>
                              <a:gd name="T32" fmla="+- 0 417 417"/>
                              <a:gd name="T33" fmla="*/ T32 w 11407"/>
                              <a:gd name="T34" fmla="+- 0 133 133"/>
                              <a:gd name="T35" fmla="*/ 133 h 520"/>
                              <a:gd name="T36" fmla="+- 0 417 417"/>
                              <a:gd name="T37" fmla="*/ T36 w 11407"/>
                              <a:gd name="T38" fmla="+- 0 653 133"/>
                              <a:gd name="T39" fmla="*/ 653 h 520"/>
                              <a:gd name="T40" fmla="+- 0 11823 417"/>
                              <a:gd name="T41" fmla="*/ T40 w 11407"/>
                              <a:gd name="T42" fmla="+- 0 653 133"/>
                              <a:gd name="T43" fmla="*/ 653 h 520"/>
                              <a:gd name="T44" fmla="+- 0 11823 417"/>
                              <a:gd name="T45" fmla="*/ T44 w 11407"/>
                              <a:gd name="T46" fmla="+- 0 133 133"/>
                              <a:gd name="T47" fmla="*/ 133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20">
                                <a:moveTo>
                                  <a:pt x="11406" y="0"/>
                                </a:moveTo>
                                <a:lnTo>
                                  <a:pt x="11396" y="0"/>
                                </a:lnTo>
                                <a:lnTo>
                                  <a:pt x="11396" y="10"/>
                                </a:lnTo>
                                <a:lnTo>
                                  <a:pt x="11396" y="510"/>
                                </a:lnTo>
                                <a:lnTo>
                                  <a:pt x="10" y="510"/>
                                </a:lnTo>
                                <a:lnTo>
                                  <a:pt x="10" y="10"/>
                                </a:lnTo>
                                <a:lnTo>
                                  <a:pt x="11396" y="10"/>
                                </a:lnTo>
                                <a:lnTo>
                                  <a:pt x="11396" y="0"/>
                                </a:lnTo>
                                <a:lnTo>
                                  <a:pt x="0" y="0"/>
                                </a:lnTo>
                                <a:lnTo>
                                  <a:pt x="0" y="520"/>
                                </a:lnTo>
                                <a:lnTo>
                                  <a:pt x="11406" y="52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docshape342"/>
                        <wps:cNvSpPr>
                          <a:spLocks/>
                        </wps:cNvSpPr>
                        <wps:spPr bwMode="auto">
                          <a:xfrm>
                            <a:off x="426" y="143"/>
                            <a:ext cx="11387" cy="500"/>
                          </a:xfrm>
                          <a:custGeom>
                            <a:avLst/>
                            <a:gdLst>
                              <a:gd name="T0" fmla="+- 0 11813 427"/>
                              <a:gd name="T1" fmla="*/ T0 w 11387"/>
                              <a:gd name="T2" fmla="+- 0 143 143"/>
                              <a:gd name="T3" fmla="*/ 143 h 500"/>
                              <a:gd name="T4" fmla="+- 0 427 427"/>
                              <a:gd name="T5" fmla="*/ T4 w 11387"/>
                              <a:gd name="T6" fmla="+- 0 143 143"/>
                              <a:gd name="T7" fmla="*/ 143 h 500"/>
                              <a:gd name="T8" fmla="+- 0 427 427"/>
                              <a:gd name="T9" fmla="*/ T8 w 11387"/>
                              <a:gd name="T10" fmla="+- 0 643 143"/>
                              <a:gd name="T11" fmla="*/ 643 h 500"/>
                              <a:gd name="T12" fmla="+- 0 437 427"/>
                              <a:gd name="T13" fmla="*/ T12 w 11387"/>
                              <a:gd name="T14" fmla="+- 0 633 143"/>
                              <a:gd name="T15" fmla="*/ 633 h 500"/>
                              <a:gd name="T16" fmla="+- 0 437 427"/>
                              <a:gd name="T17" fmla="*/ T16 w 11387"/>
                              <a:gd name="T18" fmla="+- 0 153 143"/>
                              <a:gd name="T19" fmla="*/ 153 h 500"/>
                              <a:gd name="T20" fmla="+- 0 11803 427"/>
                              <a:gd name="T21" fmla="*/ T20 w 11387"/>
                              <a:gd name="T22" fmla="+- 0 153 143"/>
                              <a:gd name="T23" fmla="*/ 153 h 500"/>
                              <a:gd name="T24" fmla="+- 0 11813 427"/>
                              <a:gd name="T25" fmla="*/ T24 w 11387"/>
                              <a:gd name="T26" fmla="+- 0 143 143"/>
                              <a:gd name="T27" fmla="*/ 143 h 500"/>
                            </a:gdLst>
                            <a:ahLst/>
                            <a:cxnLst>
                              <a:cxn ang="0">
                                <a:pos x="T1" y="T3"/>
                              </a:cxn>
                              <a:cxn ang="0">
                                <a:pos x="T5" y="T7"/>
                              </a:cxn>
                              <a:cxn ang="0">
                                <a:pos x="T9" y="T11"/>
                              </a:cxn>
                              <a:cxn ang="0">
                                <a:pos x="T13" y="T15"/>
                              </a:cxn>
                              <a:cxn ang="0">
                                <a:pos x="T17" y="T19"/>
                              </a:cxn>
                              <a:cxn ang="0">
                                <a:pos x="T21" y="T23"/>
                              </a:cxn>
                              <a:cxn ang="0">
                                <a:pos x="T25" y="T27"/>
                              </a:cxn>
                            </a:cxnLst>
                            <a:rect l="0" t="0" r="r" b="b"/>
                            <a:pathLst>
                              <a:path w="11387" h="500">
                                <a:moveTo>
                                  <a:pt x="11386" y="0"/>
                                </a:moveTo>
                                <a:lnTo>
                                  <a:pt x="0" y="0"/>
                                </a:lnTo>
                                <a:lnTo>
                                  <a:pt x="0" y="500"/>
                                </a:lnTo>
                                <a:lnTo>
                                  <a:pt x="10" y="49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docshape343"/>
                        <wps:cNvSpPr>
                          <a:spLocks/>
                        </wps:cNvSpPr>
                        <wps:spPr bwMode="auto">
                          <a:xfrm>
                            <a:off x="426" y="143"/>
                            <a:ext cx="11387" cy="500"/>
                          </a:xfrm>
                          <a:custGeom>
                            <a:avLst/>
                            <a:gdLst>
                              <a:gd name="T0" fmla="+- 0 11813 427"/>
                              <a:gd name="T1" fmla="*/ T0 w 11387"/>
                              <a:gd name="T2" fmla="+- 0 143 143"/>
                              <a:gd name="T3" fmla="*/ 143 h 500"/>
                              <a:gd name="T4" fmla="+- 0 11803 427"/>
                              <a:gd name="T5" fmla="*/ T4 w 11387"/>
                              <a:gd name="T6" fmla="+- 0 153 143"/>
                              <a:gd name="T7" fmla="*/ 153 h 500"/>
                              <a:gd name="T8" fmla="+- 0 11803 427"/>
                              <a:gd name="T9" fmla="*/ T8 w 11387"/>
                              <a:gd name="T10" fmla="+- 0 633 143"/>
                              <a:gd name="T11" fmla="*/ 633 h 500"/>
                              <a:gd name="T12" fmla="+- 0 437 427"/>
                              <a:gd name="T13" fmla="*/ T12 w 11387"/>
                              <a:gd name="T14" fmla="+- 0 633 143"/>
                              <a:gd name="T15" fmla="*/ 633 h 500"/>
                              <a:gd name="T16" fmla="+- 0 427 427"/>
                              <a:gd name="T17" fmla="*/ T16 w 11387"/>
                              <a:gd name="T18" fmla="+- 0 643 143"/>
                              <a:gd name="T19" fmla="*/ 643 h 500"/>
                              <a:gd name="T20" fmla="+- 0 11813 427"/>
                              <a:gd name="T21" fmla="*/ T20 w 11387"/>
                              <a:gd name="T22" fmla="+- 0 643 143"/>
                              <a:gd name="T23" fmla="*/ 643 h 500"/>
                              <a:gd name="T24" fmla="+- 0 11813 427"/>
                              <a:gd name="T25" fmla="*/ T24 w 11387"/>
                              <a:gd name="T26" fmla="+- 0 143 143"/>
                              <a:gd name="T27" fmla="*/ 143 h 500"/>
                            </a:gdLst>
                            <a:ahLst/>
                            <a:cxnLst>
                              <a:cxn ang="0">
                                <a:pos x="T1" y="T3"/>
                              </a:cxn>
                              <a:cxn ang="0">
                                <a:pos x="T5" y="T7"/>
                              </a:cxn>
                              <a:cxn ang="0">
                                <a:pos x="T9" y="T11"/>
                              </a:cxn>
                              <a:cxn ang="0">
                                <a:pos x="T13" y="T15"/>
                              </a:cxn>
                              <a:cxn ang="0">
                                <a:pos x="T17" y="T19"/>
                              </a:cxn>
                              <a:cxn ang="0">
                                <a:pos x="T21" y="T23"/>
                              </a:cxn>
                              <a:cxn ang="0">
                                <a:pos x="T25" y="T27"/>
                              </a:cxn>
                            </a:cxnLst>
                            <a:rect l="0" t="0" r="r" b="b"/>
                            <a:pathLst>
                              <a:path w="11387" h="500">
                                <a:moveTo>
                                  <a:pt x="11386" y="0"/>
                                </a:moveTo>
                                <a:lnTo>
                                  <a:pt x="11376" y="10"/>
                                </a:lnTo>
                                <a:lnTo>
                                  <a:pt x="11376" y="490"/>
                                </a:lnTo>
                                <a:lnTo>
                                  <a:pt x="10" y="490"/>
                                </a:lnTo>
                                <a:lnTo>
                                  <a:pt x="0" y="500"/>
                                </a:lnTo>
                                <a:lnTo>
                                  <a:pt x="11386" y="50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docshape344"/>
                        <wps:cNvSpPr txBox="1">
                          <a:spLocks noChangeArrowheads="1"/>
                        </wps:cNvSpPr>
                        <wps:spPr bwMode="auto">
                          <a:xfrm>
                            <a:off x="416" y="133"/>
                            <a:ext cx="11407"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2"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2F" id="docshapegroup340" o:spid="_x0000_s1166" style="position:absolute;margin-left:20.85pt;margin-top:6.65pt;width:570.35pt;height:26pt;z-index:-251547648;mso-wrap-distance-left:0;mso-wrap-distance-right:0;mso-position-horizontal-relative:page;mso-position-vertical-relative:text" coordorigin="417,133" coordsize="1140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">
                <v:shape id="docshape341" o:spid="_x0000_s1167" style="position:absolute;left:416;top:133;width:11407;height:520;visibility:visible;mso-wrap-style:square;v-text-anchor:top" coordsize="1140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" path="m11406,r-10,l11396,10r,500l10,510,10,10r11386,l11396,,,,,520r11406,l11406,xe" fillcolor="#231f20" stroked="f">
                  <v:path arrowok="t" o:connecttype="custom" o:connectlocs="11406,133;11396,133;11396,143;11396,643;10,643;10,143;11396,143;11396,133;0,133;0,653;11406,653;11406,133" o:connectangles="0,0,0,0,0,0,0,0,0,0,0,0"/>
                </v:shape>
                <v:shape id="docshape342" o:spid="_x0000_s1168" style="position:absolute;left:426;top:143;width:11387;height:500;visibility:visible;mso-wrap-style:square;v-text-anchor:top" coordsize="113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" path="m11386,l,,,500,10,490,10,10r11366,l11386,xe" fillcolor="#818386" stroked="f">
                  <v:path arrowok="t" o:connecttype="custom" o:connectlocs="11386,143;0,143;0,643;10,633;10,153;11376,153;11386,143" o:connectangles="0,0,0,0,0,0,0"/>
                </v:shape>
                <v:shape id="docshape343" o:spid="_x0000_s1169" style="position:absolute;left:426;top:143;width:11387;height:500;visibility:visible;mso-wrap-style:square;v-text-anchor:top" coordsize="113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" path="m11386,r-10,10l11376,490,10,490,,500r11386,l11386,xe" fillcolor="#d4d0c8" stroked="f">
                  <v:path arrowok="t" o:connecttype="custom" o:connectlocs="11386,143;11376,153;11376,633;10,633;0,643;11386,643;11386,143" o:connectangles="0,0,0,0,0,0,0"/>
                </v:shape>
                <v:shape id="docshape344" o:spid="_x0000_s1170" type="#_x0000_t202" style="position:absolute;left:416;top:133;width:11407;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14:paraId="705E21B2"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C04" w14:textId="77777777" w:rsidR="00071548" w:rsidRDefault="00F10041">
      <w:pPr>
        <w:spacing w:before="75" w:line="247" w:lineRule="auto"/>
        <w:ind w:left="821" w:right="305" w:hanging="605"/>
        <w:rPr>
          <w:rFonts w:ascii="Trebuchet MS"/>
          <w:sz w:val="20"/>
        </w:rPr>
      </w:pPr>
      <w:r>
        <w:rPr>
          <w:rFonts w:ascii="Trebuchet MS"/>
          <w:color w:val="231F20"/>
          <w:w w:val="95"/>
          <w:sz w:val="20"/>
        </w:rPr>
        <w:t>F1.e.i</w:t>
      </w:r>
      <w:r>
        <w:rPr>
          <w:rFonts w:ascii="Trebuchet MS"/>
          <w:color w:val="231F20"/>
          <w:spacing w:val="80"/>
          <w:w w:val="150"/>
          <w:sz w:val="20"/>
        </w:rPr>
        <w:t xml:space="preserve"> </w:t>
      </w:r>
      <w:r>
        <w:rPr>
          <w:rFonts w:ascii="Trebuchet MS"/>
          <w:color w:val="231F20"/>
          <w:w w:val="95"/>
          <w:sz w:val="20"/>
        </w:rPr>
        <w:t>Process</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Determining</w:t>
      </w:r>
      <w:r>
        <w:rPr>
          <w:rFonts w:ascii="Trebuchet MS"/>
          <w:color w:val="231F20"/>
          <w:spacing w:val="-10"/>
          <w:w w:val="95"/>
          <w:sz w:val="20"/>
        </w:rPr>
        <w:t xml:space="preserve"> </w:t>
      </w:r>
      <w:r>
        <w:rPr>
          <w:rFonts w:ascii="Trebuchet MS"/>
          <w:color w:val="231F20"/>
          <w:w w:val="95"/>
          <w:sz w:val="20"/>
        </w:rPr>
        <w:t>Need/Evidence</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assistance</w:t>
      </w:r>
      <w:r>
        <w:rPr>
          <w:rFonts w:ascii="Trebuchet MS"/>
          <w:color w:val="231F20"/>
          <w:spacing w:val="-10"/>
          <w:w w:val="95"/>
          <w:sz w:val="20"/>
        </w:rPr>
        <w:t xml:space="preserve"> </w:t>
      </w:r>
      <w:r>
        <w:rPr>
          <w:rFonts w:ascii="Trebuchet MS"/>
          <w:color w:val="231F20"/>
          <w:w w:val="95"/>
          <w:sz w:val="20"/>
        </w:rPr>
        <w:t>in</w:t>
      </w:r>
      <w:r>
        <w:rPr>
          <w:rFonts w:ascii="Trebuchet MS"/>
          <w:color w:val="231F20"/>
          <w:spacing w:val="-10"/>
          <w:w w:val="95"/>
          <w:sz w:val="20"/>
        </w:rPr>
        <w:t xml:space="preserve"> </w:t>
      </w:r>
      <w:r>
        <w:rPr>
          <w:rFonts w:ascii="Trebuchet MS"/>
          <w:color w:val="231F20"/>
          <w:w w:val="95"/>
          <w:sz w:val="20"/>
        </w:rPr>
        <w:t>responding</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this</w:t>
      </w:r>
      <w:r>
        <w:rPr>
          <w:rFonts w:ascii="Trebuchet MS"/>
          <w:color w:val="231F20"/>
          <w:spacing w:val="-10"/>
          <w:w w:val="95"/>
          <w:sz w:val="20"/>
        </w:rPr>
        <w:t xml:space="preserve"> </w:t>
      </w:r>
      <w:r>
        <w:rPr>
          <w:rFonts w:ascii="Trebuchet MS"/>
          <w:color w:val="231F20"/>
          <w:w w:val="95"/>
          <w:sz w:val="20"/>
        </w:rPr>
        <w:t>portion</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 xml:space="preserve">the </w:t>
      </w:r>
      <w:r>
        <w:rPr>
          <w:rFonts w:ascii="Trebuchet MS"/>
          <w:color w:val="231F20"/>
          <w:sz w:val="20"/>
        </w:rPr>
        <w:t xml:space="preserve">Application, Applicant is encouraged to review </w:t>
      </w:r>
      <w:r>
        <w:rPr>
          <w:rFonts w:ascii="Gill Sans MT"/>
          <w:i/>
          <w:color w:val="231F20"/>
          <w:sz w:val="20"/>
        </w:rPr>
        <w:t>Community</w:t>
      </w:r>
      <w:r>
        <w:rPr>
          <w:rFonts w:ascii="Gill Sans MT"/>
          <w:i/>
          <w:color w:val="231F20"/>
          <w:spacing w:val="-1"/>
          <w:sz w:val="20"/>
        </w:rPr>
        <w:t xml:space="preserve"> </w:t>
      </w:r>
      <w:r>
        <w:rPr>
          <w:rFonts w:ascii="Gill Sans MT"/>
          <w:i/>
          <w:color w:val="231F20"/>
          <w:sz w:val="20"/>
        </w:rPr>
        <w:t>Engagement</w:t>
      </w:r>
      <w:r>
        <w:rPr>
          <w:rFonts w:ascii="Gill Sans MT"/>
          <w:i/>
          <w:color w:val="231F20"/>
          <w:spacing w:val="-1"/>
          <w:sz w:val="20"/>
        </w:rPr>
        <w:t xml:space="preserve"> </w:t>
      </w:r>
      <w:r>
        <w:rPr>
          <w:rFonts w:ascii="Gill Sans MT"/>
          <w:i/>
          <w:color w:val="231F20"/>
          <w:sz w:val="20"/>
        </w:rPr>
        <w:t>Standards</w:t>
      </w:r>
      <w:r>
        <w:rPr>
          <w:rFonts w:ascii="Gill Sans MT"/>
          <w:i/>
          <w:color w:val="231F20"/>
          <w:spacing w:val="-1"/>
          <w:sz w:val="20"/>
        </w:rPr>
        <w:t xml:space="preserve"> </w:t>
      </w:r>
      <w:r>
        <w:rPr>
          <w:rFonts w:ascii="Gill Sans MT"/>
          <w:i/>
          <w:color w:val="231F20"/>
          <w:sz w:val="20"/>
        </w:rPr>
        <w:t>for</w:t>
      </w:r>
      <w:r>
        <w:rPr>
          <w:rFonts w:ascii="Gill Sans MT"/>
          <w:i/>
          <w:color w:val="231F20"/>
          <w:spacing w:val="-1"/>
          <w:sz w:val="20"/>
        </w:rPr>
        <w:t xml:space="preserve"> </w:t>
      </w:r>
      <w:r>
        <w:rPr>
          <w:rFonts w:ascii="Gill Sans MT"/>
          <w:i/>
          <w:color w:val="231F20"/>
          <w:sz w:val="20"/>
        </w:rPr>
        <w:t>Community</w:t>
      </w:r>
      <w:r>
        <w:rPr>
          <w:rFonts w:ascii="Gill Sans MT"/>
          <w:i/>
          <w:color w:val="231F20"/>
          <w:spacing w:val="-1"/>
          <w:sz w:val="20"/>
        </w:rPr>
        <w:t xml:space="preserve"> </w:t>
      </w:r>
      <w:r>
        <w:rPr>
          <w:rFonts w:ascii="Gill Sans MT"/>
          <w:i/>
          <w:color w:val="231F20"/>
          <w:sz w:val="20"/>
        </w:rPr>
        <w:t>Health</w:t>
      </w:r>
      <w:r>
        <w:rPr>
          <w:rFonts w:ascii="Gill Sans MT"/>
          <w:i/>
          <w:color w:val="231F20"/>
          <w:spacing w:val="-1"/>
          <w:sz w:val="20"/>
        </w:rPr>
        <w:t xml:space="preserve"> </w:t>
      </w:r>
      <w:r>
        <w:rPr>
          <w:rFonts w:ascii="Gill Sans MT"/>
          <w:i/>
          <w:color w:val="231F20"/>
          <w:sz w:val="20"/>
        </w:rPr>
        <w:t>Planning</w:t>
      </w:r>
      <w:r>
        <w:rPr>
          <w:rFonts w:ascii="Gill Sans MT"/>
          <w:i/>
          <w:color w:val="231F20"/>
          <w:spacing w:val="-1"/>
          <w:sz w:val="20"/>
        </w:rPr>
        <w:t xml:space="preserve"> </w:t>
      </w:r>
      <w:r>
        <w:rPr>
          <w:rFonts w:ascii="Gill Sans MT"/>
          <w:i/>
          <w:color w:val="231F20"/>
          <w:sz w:val="20"/>
        </w:rPr>
        <w:t>Guideline.</w:t>
      </w:r>
      <w:r>
        <w:rPr>
          <w:rFonts w:ascii="Gill Sans MT"/>
          <w:i/>
          <w:color w:val="231F20"/>
          <w:spacing w:val="-1"/>
          <w:sz w:val="20"/>
        </w:rPr>
        <w:t xml:space="preserve"> </w:t>
      </w:r>
      <w:r>
        <w:rPr>
          <w:rFonts w:ascii="Trebuchet MS"/>
          <w:color w:val="231F20"/>
          <w:sz w:val="20"/>
        </w:rPr>
        <w:t xml:space="preserve">With </w:t>
      </w:r>
      <w:r>
        <w:rPr>
          <w:rFonts w:ascii="Trebuchet MS"/>
          <w:color w:val="231F20"/>
          <w:w w:val="95"/>
          <w:sz w:val="20"/>
        </w:rPr>
        <w:t>respect</w:t>
      </w:r>
      <w:r>
        <w:rPr>
          <w:rFonts w:ascii="Trebuchet MS"/>
          <w:color w:val="231F20"/>
          <w:spacing w:val="-12"/>
          <w:w w:val="95"/>
          <w:sz w:val="20"/>
        </w:rPr>
        <w:t xml:space="preserve"> </w:t>
      </w:r>
      <w:r>
        <w:rPr>
          <w:rFonts w:ascii="Trebuchet MS"/>
          <w:color w:val="231F20"/>
          <w:w w:val="95"/>
          <w:sz w:val="20"/>
        </w:rPr>
        <w:t>to</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existing</w:t>
      </w:r>
      <w:r>
        <w:rPr>
          <w:rFonts w:ascii="Trebuchet MS"/>
          <w:color w:val="231F20"/>
          <w:spacing w:val="-12"/>
          <w:w w:val="95"/>
          <w:sz w:val="20"/>
        </w:rPr>
        <w:t xml:space="preserve"> </w:t>
      </w:r>
      <w:r>
        <w:rPr>
          <w:rFonts w:ascii="Trebuchet MS"/>
          <w:color w:val="231F20"/>
          <w:w w:val="95"/>
          <w:sz w:val="20"/>
        </w:rPr>
        <w:t>Patient</w:t>
      </w:r>
      <w:r>
        <w:rPr>
          <w:rFonts w:ascii="Trebuchet MS"/>
          <w:color w:val="231F20"/>
          <w:spacing w:val="-12"/>
          <w:w w:val="95"/>
          <w:sz w:val="20"/>
        </w:rPr>
        <w:t xml:space="preserve"> </w:t>
      </w:r>
      <w:r>
        <w:rPr>
          <w:rFonts w:ascii="Trebuchet MS"/>
          <w:color w:val="231F20"/>
          <w:w w:val="95"/>
          <w:sz w:val="20"/>
        </w:rPr>
        <w:t>Panel,</w:t>
      </w:r>
      <w:r>
        <w:rPr>
          <w:rFonts w:ascii="Trebuchet MS"/>
          <w:color w:val="231F20"/>
          <w:spacing w:val="-12"/>
          <w:w w:val="95"/>
          <w:sz w:val="20"/>
        </w:rPr>
        <w:t xml:space="preserve"> </w:t>
      </w:r>
      <w:r>
        <w:rPr>
          <w:rFonts w:ascii="Trebuchet MS"/>
          <w:color w:val="231F20"/>
          <w:w w:val="95"/>
          <w:sz w:val="20"/>
        </w:rPr>
        <w:t>please</w:t>
      </w:r>
      <w:r>
        <w:rPr>
          <w:rFonts w:ascii="Trebuchet MS"/>
          <w:color w:val="231F20"/>
          <w:spacing w:val="-12"/>
          <w:w w:val="95"/>
          <w:sz w:val="20"/>
        </w:rPr>
        <w:t xml:space="preserve"> </w:t>
      </w:r>
      <w:r>
        <w:rPr>
          <w:rFonts w:ascii="Trebuchet MS"/>
          <w:color w:val="231F20"/>
          <w:w w:val="95"/>
          <w:sz w:val="20"/>
        </w:rPr>
        <w:t>describe</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process</w:t>
      </w:r>
      <w:r>
        <w:rPr>
          <w:rFonts w:ascii="Trebuchet MS"/>
          <w:color w:val="231F20"/>
          <w:spacing w:val="-12"/>
          <w:w w:val="95"/>
          <w:sz w:val="20"/>
        </w:rPr>
        <w:t xml:space="preserve"> </w:t>
      </w:r>
      <w:r>
        <w:rPr>
          <w:rFonts w:ascii="Trebuchet MS"/>
          <w:color w:val="231F20"/>
          <w:w w:val="95"/>
          <w:sz w:val="20"/>
        </w:rPr>
        <w:t>through</w:t>
      </w:r>
      <w:r>
        <w:rPr>
          <w:rFonts w:ascii="Trebuchet MS"/>
          <w:color w:val="231F20"/>
          <w:spacing w:val="-12"/>
          <w:w w:val="95"/>
          <w:sz w:val="20"/>
        </w:rPr>
        <w:t xml:space="preserve"> </w:t>
      </w:r>
      <w:r>
        <w:rPr>
          <w:rFonts w:ascii="Trebuchet MS"/>
          <w:color w:val="231F20"/>
          <w:w w:val="95"/>
          <w:sz w:val="20"/>
        </w:rPr>
        <w:t>which</w:t>
      </w:r>
      <w:r>
        <w:rPr>
          <w:rFonts w:ascii="Trebuchet MS"/>
          <w:color w:val="231F20"/>
          <w:spacing w:val="-12"/>
          <w:w w:val="95"/>
          <w:sz w:val="20"/>
        </w:rPr>
        <w:t xml:space="preserve"> </w:t>
      </w:r>
      <w:r>
        <w:rPr>
          <w:rFonts w:ascii="Trebuchet MS"/>
          <w:color w:val="231F20"/>
          <w:w w:val="95"/>
          <w:sz w:val="20"/>
        </w:rPr>
        <w:t>Applicant</w:t>
      </w:r>
      <w:r>
        <w:rPr>
          <w:rFonts w:ascii="Trebuchet MS"/>
          <w:color w:val="231F20"/>
          <w:spacing w:val="-12"/>
          <w:w w:val="95"/>
          <w:sz w:val="20"/>
        </w:rPr>
        <w:t xml:space="preserve"> </w:t>
      </w:r>
      <w:r>
        <w:rPr>
          <w:rFonts w:ascii="Trebuchet MS"/>
          <w:color w:val="231F20"/>
          <w:w w:val="95"/>
          <w:sz w:val="20"/>
        </w:rPr>
        <w:t>determined</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need</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 xml:space="preserve">the </w:t>
      </w:r>
      <w:r>
        <w:rPr>
          <w:rFonts w:ascii="Trebuchet MS"/>
          <w:color w:val="231F20"/>
          <w:sz w:val="20"/>
        </w:rPr>
        <w:t>Proposed</w:t>
      </w:r>
      <w:r>
        <w:rPr>
          <w:rFonts w:ascii="Trebuchet MS"/>
          <w:color w:val="231F20"/>
          <w:spacing w:val="-16"/>
          <w:sz w:val="20"/>
        </w:rPr>
        <w:t xml:space="preserve"> </w:t>
      </w:r>
      <w:r>
        <w:rPr>
          <w:rFonts w:ascii="Trebuchet MS"/>
          <w:color w:val="231F20"/>
          <w:sz w:val="20"/>
        </w:rPr>
        <w:t>Project.</w:t>
      </w:r>
    </w:p>
    <w:p w14:paraId="705DEC05" w14:textId="4E2EEDA9" w:rsidR="00071548" w:rsidRDefault="00751267">
      <w:pPr>
        <w:spacing w:before="92"/>
        <w:ind w:left="216"/>
        <w:rPr>
          <w:rFonts w:ascii="Trebuchet MS"/>
          <w:sz w:val="20"/>
        </w:rPr>
      </w:pPr>
      <w:r>
        <w:rPr>
          <w:noProof/>
        </w:rPr>
        <mc:AlternateContent>
          <mc:Choice Requires="wpg">
            <w:drawing>
              <wp:anchor distT="0" distB="0" distL="114300" distR="114300" simplePos="0" relativeHeight="251554816" behindDoc="1" locked="0" layoutInCell="1" allowOverlap="1" wp14:anchorId="705E1930" wp14:editId="1F522808">
                <wp:simplePos x="0" y="0"/>
                <wp:positionH relativeFrom="page">
                  <wp:posOffset>264795</wp:posOffset>
                </wp:positionH>
                <wp:positionV relativeFrom="paragraph">
                  <wp:posOffset>25400</wp:posOffset>
                </wp:positionV>
                <wp:extent cx="7243445" cy="309245"/>
                <wp:effectExtent l="0" t="0" r="0" b="0"/>
                <wp:wrapNone/>
                <wp:docPr id="657"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09245"/>
                          <a:chOff x="417" y="40"/>
                          <a:chExt cx="11407" cy="487"/>
                        </a:xfrm>
                      </wpg:grpSpPr>
                      <wps:wsp>
                        <wps:cNvPr id="658" name="docshape346"/>
                        <wps:cNvSpPr>
                          <a:spLocks/>
                        </wps:cNvSpPr>
                        <wps:spPr bwMode="auto">
                          <a:xfrm>
                            <a:off x="416" y="39"/>
                            <a:ext cx="11407" cy="487"/>
                          </a:xfrm>
                          <a:custGeom>
                            <a:avLst/>
                            <a:gdLst>
                              <a:gd name="T0" fmla="+- 0 11823 417"/>
                              <a:gd name="T1" fmla="*/ T0 w 11407"/>
                              <a:gd name="T2" fmla="+- 0 40 40"/>
                              <a:gd name="T3" fmla="*/ 40 h 487"/>
                              <a:gd name="T4" fmla="+- 0 11813 417"/>
                              <a:gd name="T5" fmla="*/ T4 w 11407"/>
                              <a:gd name="T6" fmla="+- 0 40 40"/>
                              <a:gd name="T7" fmla="*/ 40 h 487"/>
                              <a:gd name="T8" fmla="+- 0 11813 417"/>
                              <a:gd name="T9" fmla="*/ T8 w 11407"/>
                              <a:gd name="T10" fmla="+- 0 50 40"/>
                              <a:gd name="T11" fmla="*/ 50 h 487"/>
                              <a:gd name="T12" fmla="+- 0 11813 417"/>
                              <a:gd name="T13" fmla="*/ T12 w 11407"/>
                              <a:gd name="T14" fmla="+- 0 516 40"/>
                              <a:gd name="T15" fmla="*/ 516 h 487"/>
                              <a:gd name="T16" fmla="+- 0 427 417"/>
                              <a:gd name="T17" fmla="*/ T16 w 11407"/>
                              <a:gd name="T18" fmla="+- 0 516 40"/>
                              <a:gd name="T19" fmla="*/ 516 h 487"/>
                              <a:gd name="T20" fmla="+- 0 427 417"/>
                              <a:gd name="T21" fmla="*/ T20 w 11407"/>
                              <a:gd name="T22" fmla="+- 0 50 40"/>
                              <a:gd name="T23" fmla="*/ 50 h 487"/>
                              <a:gd name="T24" fmla="+- 0 11813 417"/>
                              <a:gd name="T25" fmla="*/ T24 w 11407"/>
                              <a:gd name="T26" fmla="+- 0 50 40"/>
                              <a:gd name="T27" fmla="*/ 50 h 487"/>
                              <a:gd name="T28" fmla="+- 0 11813 417"/>
                              <a:gd name="T29" fmla="*/ T28 w 11407"/>
                              <a:gd name="T30" fmla="+- 0 40 40"/>
                              <a:gd name="T31" fmla="*/ 40 h 487"/>
                              <a:gd name="T32" fmla="+- 0 417 417"/>
                              <a:gd name="T33" fmla="*/ T32 w 11407"/>
                              <a:gd name="T34" fmla="+- 0 40 40"/>
                              <a:gd name="T35" fmla="*/ 40 h 487"/>
                              <a:gd name="T36" fmla="+- 0 417 417"/>
                              <a:gd name="T37" fmla="*/ T36 w 11407"/>
                              <a:gd name="T38" fmla="+- 0 526 40"/>
                              <a:gd name="T39" fmla="*/ 526 h 487"/>
                              <a:gd name="T40" fmla="+- 0 11823 417"/>
                              <a:gd name="T41" fmla="*/ T40 w 11407"/>
                              <a:gd name="T42" fmla="+- 0 526 40"/>
                              <a:gd name="T43" fmla="*/ 526 h 487"/>
                              <a:gd name="T44" fmla="+- 0 11823 417"/>
                              <a:gd name="T45" fmla="*/ T44 w 11407"/>
                              <a:gd name="T46" fmla="+- 0 40 40"/>
                              <a:gd name="T47" fmla="*/ 40 h 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487">
                                <a:moveTo>
                                  <a:pt x="11406" y="0"/>
                                </a:moveTo>
                                <a:lnTo>
                                  <a:pt x="11396" y="0"/>
                                </a:lnTo>
                                <a:lnTo>
                                  <a:pt x="11396" y="10"/>
                                </a:lnTo>
                                <a:lnTo>
                                  <a:pt x="11396" y="476"/>
                                </a:lnTo>
                                <a:lnTo>
                                  <a:pt x="10" y="476"/>
                                </a:lnTo>
                                <a:lnTo>
                                  <a:pt x="10" y="10"/>
                                </a:lnTo>
                                <a:lnTo>
                                  <a:pt x="11396" y="10"/>
                                </a:lnTo>
                                <a:lnTo>
                                  <a:pt x="11396" y="0"/>
                                </a:lnTo>
                                <a:lnTo>
                                  <a:pt x="0" y="0"/>
                                </a:lnTo>
                                <a:lnTo>
                                  <a:pt x="0" y="486"/>
                                </a:lnTo>
                                <a:lnTo>
                                  <a:pt x="11406" y="486"/>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docshape347"/>
                        <wps:cNvSpPr>
                          <a:spLocks/>
                        </wps:cNvSpPr>
                        <wps:spPr bwMode="auto">
                          <a:xfrm>
                            <a:off x="426" y="49"/>
                            <a:ext cx="11387" cy="467"/>
                          </a:xfrm>
                          <a:custGeom>
                            <a:avLst/>
                            <a:gdLst>
                              <a:gd name="T0" fmla="+- 0 11813 427"/>
                              <a:gd name="T1" fmla="*/ T0 w 11387"/>
                              <a:gd name="T2" fmla="+- 0 50 50"/>
                              <a:gd name="T3" fmla="*/ 50 h 467"/>
                              <a:gd name="T4" fmla="+- 0 427 427"/>
                              <a:gd name="T5" fmla="*/ T4 w 11387"/>
                              <a:gd name="T6" fmla="+- 0 50 50"/>
                              <a:gd name="T7" fmla="*/ 50 h 467"/>
                              <a:gd name="T8" fmla="+- 0 427 427"/>
                              <a:gd name="T9" fmla="*/ T8 w 11387"/>
                              <a:gd name="T10" fmla="+- 0 516 50"/>
                              <a:gd name="T11" fmla="*/ 516 h 467"/>
                              <a:gd name="T12" fmla="+- 0 437 427"/>
                              <a:gd name="T13" fmla="*/ T12 w 11387"/>
                              <a:gd name="T14" fmla="+- 0 506 50"/>
                              <a:gd name="T15" fmla="*/ 506 h 467"/>
                              <a:gd name="T16" fmla="+- 0 437 427"/>
                              <a:gd name="T17" fmla="*/ T16 w 11387"/>
                              <a:gd name="T18" fmla="+- 0 60 50"/>
                              <a:gd name="T19" fmla="*/ 60 h 467"/>
                              <a:gd name="T20" fmla="+- 0 11803 427"/>
                              <a:gd name="T21" fmla="*/ T20 w 11387"/>
                              <a:gd name="T22" fmla="+- 0 60 50"/>
                              <a:gd name="T23" fmla="*/ 60 h 467"/>
                              <a:gd name="T24" fmla="+- 0 11813 427"/>
                              <a:gd name="T25" fmla="*/ T24 w 11387"/>
                              <a:gd name="T26" fmla="+- 0 50 50"/>
                              <a:gd name="T27" fmla="*/ 50 h 467"/>
                            </a:gdLst>
                            <a:ahLst/>
                            <a:cxnLst>
                              <a:cxn ang="0">
                                <a:pos x="T1" y="T3"/>
                              </a:cxn>
                              <a:cxn ang="0">
                                <a:pos x="T5" y="T7"/>
                              </a:cxn>
                              <a:cxn ang="0">
                                <a:pos x="T9" y="T11"/>
                              </a:cxn>
                              <a:cxn ang="0">
                                <a:pos x="T13" y="T15"/>
                              </a:cxn>
                              <a:cxn ang="0">
                                <a:pos x="T17" y="T19"/>
                              </a:cxn>
                              <a:cxn ang="0">
                                <a:pos x="T21" y="T23"/>
                              </a:cxn>
                              <a:cxn ang="0">
                                <a:pos x="T25" y="T27"/>
                              </a:cxn>
                            </a:cxnLst>
                            <a:rect l="0" t="0" r="r" b="b"/>
                            <a:pathLst>
                              <a:path w="11387" h="467">
                                <a:moveTo>
                                  <a:pt x="11386" y="0"/>
                                </a:moveTo>
                                <a:lnTo>
                                  <a:pt x="0" y="0"/>
                                </a:lnTo>
                                <a:lnTo>
                                  <a:pt x="0" y="466"/>
                                </a:lnTo>
                                <a:lnTo>
                                  <a:pt x="10" y="456"/>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docshape348"/>
                        <wps:cNvSpPr>
                          <a:spLocks/>
                        </wps:cNvSpPr>
                        <wps:spPr bwMode="auto">
                          <a:xfrm>
                            <a:off x="426" y="49"/>
                            <a:ext cx="11387" cy="467"/>
                          </a:xfrm>
                          <a:custGeom>
                            <a:avLst/>
                            <a:gdLst>
                              <a:gd name="T0" fmla="+- 0 11813 427"/>
                              <a:gd name="T1" fmla="*/ T0 w 11387"/>
                              <a:gd name="T2" fmla="+- 0 50 50"/>
                              <a:gd name="T3" fmla="*/ 50 h 467"/>
                              <a:gd name="T4" fmla="+- 0 11803 427"/>
                              <a:gd name="T5" fmla="*/ T4 w 11387"/>
                              <a:gd name="T6" fmla="+- 0 60 50"/>
                              <a:gd name="T7" fmla="*/ 60 h 467"/>
                              <a:gd name="T8" fmla="+- 0 11803 427"/>
                              <a:gd name="T9" fmla="*/ T8 w 11387"/>
                              <a:gd name="T10" fmla="+- 0 506 50"/>
                              <a:gd name="T11" fmla="*/ 506 h 467"/>
                              <a:gd name="T12" fmla="+- 0 437 427"/>
                              <a:gd name="T13" fmla="*/ T12 w 11387"/>
                              <a:gd name="T14" fmla="+- 0 506 50"/>
                              <a:gd name="T15" fmla="*/ 506 h 467"/>
                              <a:gd name="T16" fmla="+- 0 427 427"/>
                              <a:gd name="T17" fmla="*/ T16 w 11387"/>
                              <a:gd name="T18" fmla="+- 0 516 50"/>
                              <a:gd name="T19" fmla="*/ 516 h 467"/>
                              <a:gd name="T20" fmla="+- 0 11813 427"/>
                              <a:gd name="T21" fmla="*/ T20 w 11387"/>
                              <a:gd name="T22" fmla="+- 0 516 50"/>
                              <a:gd name="T23" fmla="*/ 516 h 467"/>
                              <a:gd name="T24" fmla="+- 0 11813 427"/>
                              <a:gd name="T25" fmla="*/ T24 w 11387"/>
                              <a:gd name="T26" fmla="+- 0 50 50"/>
                              <a:gd name="T27" fmla="*/ 50 h 467"/>
                            </a:gdLst>
                            <a:ahLst/>
                            <a:cxnLst>
                              <a:cxn ang="0">
                                <a:pos x="T1" y="T3"/>
                              </a:cxn>
                              <a:cxn ang="0">
                                <a:pos x="T5" y="T7"/>
                              </a:cxn>
                              <a:cxn ang="0">
                                <a:pos x="T9" y="T11"/>
                              </a:cxn>
                              <a:cxn ang="0">
                                <a:pos x="T13" y="T15"/>
                              </a:cxn>
                              <a:cxn ang="0">
                                <a:pos x="T17" y="T19"/>
                              </a:cxn>
                              <a:cxn ang="0">
                                <a:pos x="T21" y="T23"/>
                              </a:cxn>
                              <a:cxn ang="0">
                                <a:pos x="T25" y="T27"/>
                              </a:cxn>
                            </a:cxnLst>
                            <a:rect l="0" t="0" r="r" b="b"/>
                            <a:pathLst>
                              <a:path w="11387" h="467">
                                <a:moveTo>
                                  <a:pt x="11386" y="0"/>
                                </a:moveTo>
                                <a:lnTo>
                                  <a:pt x="11376" y="10"/>
                                </a:lnTo>
                                <a:lnTo>
                                  <a:pt x="11376" y="456"/>
                                </a:lnTo>
                                <a:lnTo>
                                  <a:pt x="10" y="456"/>
                                </a:lnTo>
                                <a:lnTo>
                                  <a:pt x="0" y="466"/>
                                </a:lnTo>
                                <a:lnTo>
                                  <a:pt x="11386" y="466"/>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BFAE8" id="docshapegroup345" o:spid="_x0000_s1026" style="position:absolute;margin-left:20.85pt;margin-top:2pt;width:570.35pt;height:24.35pt;z-index:-251761664;mso-position-horizontal-relative:page" coordorigin="417,40" coordsize="1140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">
                <v:shape id="docshape346" o:spid="_x0000_s1027" style="position:absolute;left:416;top:39;width:11407;height:487;visibility:visible;mso-wrap-style:square;v-text-anchor:top" coordsize="1140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" path="m11406,r-10,l11396,10r,466l10,476,10,10r11386,l11396,,,,,486r11406,l11406,xe" fillcolor="#231f20" stroked="f">
                  <v:path arrowok="t" o:connecttype="custom" o:connectlocs="11406,40;11396,40;11396,50;11396,516;10,516;10,50;11396,50;11396,40;0,40;0,526;11406,526;11406,40" o:connectangles="0,0,0,0,0,0,0,0,0,0,0,0"/>
                </v:shape>
                <v:shape id="docshape347" o:spid="_x0000_s1028" style="position:absolute;left:426;top:49;width:11387;height:467;visibility:visible;mso-wrap-style:square;v-text-anchor:top" coordsize="1138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" path="m11386,l,,,466,10,456,10,10r11366,l11386,xe" fillcolor="#818386" stroked="f">
                  <v:path arrowok="t" o:connecttype="custom" o:connectlocs="11386,50;0,50;0,516;10,506;10,60;11376,60;11386,50" o:connectangles="0,0,0,0,0,0,0"/>
                </v:shape>
                <v:shape id="docshape348" o:spid="_x0000_s1029" style="position:absolute;left:426;top:49;width:11387;height:467;visibility:visible;mso-wrap-style:square;v-text-anchor:top" coordsize="1138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" path="m11386,r-10,10l11376,456,10,456,,466r11386,l11386,xe" fillcolor="#d4d0c8" stroked="f">
                  <v:path arrowok="t" o:connecttype="custom" o:connectlocs="11386,50;11376,60;11376,506;10,506;0,516;11386,516;11386,50" o:connectangles="0,0,0,0,0,0,0"/>
                </v:shape>
                <w10:wrap anchorx="page"/>
              </v:group>
            </w:pict>
          </mc:Fallback>
        </mc:AlternateContent>
      </w:r>
      <w:r w:rsidR="00F10041">
        <w:rPr>
          <w:rFonts w:ascii="Trebuchet MS"/>
          <w:color w:val="231F20"/>
          <w:w w:val="90"/>
          <w:sz w:val="20"/>
        </w:rPr>
        <w:t>See</w:t>
      </w:r>
      <w:r w:rsidR="00F10041">
        <w:rPr>
          <w:rFonts w:ascii="Trebuchet MS"/>
          <w:color w:val="231F20"/>
          <w:spacing w:val="-3"/>
          <w:sz w:val="20"/>
        </w:rPr>
        <w:t xml:space="preserve"> </w:t>
      </w:r>
      <w:r w:rsidR="00F10041">
        <w:rPr>
          <w:rFonts w:ascii="Trebuchet MS"/>
          <w:color w:val="231F20"/>
          <w:w w:val="90"/>
          <w:sz w:val="20"/>
        </w:rPr>
        <w:t>attached</w:t>
      </w:r>
      <w:r w:rsidR="00F10041">
        <w:rPr>
          <w:rFonts w:ascii="Trebuchet MS"/>
          <w:color w:val="231F20"/>
          <w:spacing w:val="-2"/>
          <w:sz w:val="20"/>
        </w:rPr>
        <w:t xml:space="preserve"> </w:t>
      </w:r>
      <w:r w:rsidR="00F10041">
        <w:rPr>
          <w:rFonts w:ascii="Trebuchet MS"/>
          <w:color w:val="231F20"/>
          <w:spacing w:val="-2"/>
          <w:w w:val="90"/>
          <w:sz w:val="20"/>
        </w:rPr>
        <w:t>Narrative.</w:t>
      </w:r>
    </w:p>
    <w:p w14:paraId="705DEC06" w14:textId="77777777" w:rsidR="00071548" w:rsidRDefault="00071548">
      <w:pPr>
        <w:pStyle w:val="BodyText"/>
        <w:spacing w:before="1"/>
        <w:rPr>
          <w:rFonts w:ascii="Trebuchet MS"/>
          <w:sz w:val="15"/>
        </w:rPr>
      </w:pPr>
    </w:p>
    <w:p w14:paraId="705DEC07" w14:textId="70E34F9A" w:rsidR="00071548" w:rsidRDefault="00751267">
      <w:pPr>
        <w:spacing w:before="103" w:line="247" w:lineRule="auto"/>
        <w:ind w:left="821" w:right="25" w:hanging="605"/>
      </w:pPr>
      <w:r>
        <w:rPr>
          <w:noProof/>
        </w:rPr>
        <mc:AlternateContent>
          <mc:Choice Requires="wpg">
            <w:drawing>
              <wp:anchor distT="0" distB="0" distL="0" distR="0" simplePos="0" relativeHeight="251769856" behindDoc="1" locked="0" layoutInCell="1" allowOverlap="1" wp14:anchorId="705E1931" wp14:editId="2DD67F2B">
                <wp:simplePos x="0" y="0"/>
                <wp:positionH relativeFrom="page">
                  <wp:posOffset>264795</wp:posOffset>
                </wp:positionH>
                <wp:positionV relativeFrom="paragraph">
                  <wp:posOffset>866140</wp:posOffset>
                </wp:positionV>
                <wp:extent cx="7243445" cy="315595"/>
                <wp:effectExtent l="0" t="0" r="0" b="0"/>
                <wp:wrapTopAndBottom/>
                <wp:docPr id="652" name="docshapegroup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15595"/>
                          <a:chOff x="417" y="1364"/>
                          <a:chExt cx="11407" cy="497"/>
                        </a:xfrm>
                      </wpg:grpSpPr>
                      <wps:wsp>
                        <wps:cNvPr id="653" name="docshape350"/>
                        <wps:cNvSpPr>
                          <a:spLocks/>
                        </wps:cNvSpPr>
                        <wps:spPr bwMode="auto">
                          <a:xfrm>
                            <a:off x="416" y="1364"/>
                            <a:ext cx="11407" cy="497"/>
                          </a:xfrm>
                          <a:custGeom>
                            <a:avLst/>
                            <a:gdLst>
                              <a:gd name="T0" fmla="+- 0 11823 417"/>
                              <a:gd name="T1" fmla="*/ T0 w 11407"/>
                              <a:gd name="T2" fmla="+- 0 1364 1364"/>
                              <a:gd name="T3" fmla="*/ 1364 h 497"/>
                              <a:gd name="T4" fmla="+- 0 11813 417"/>
                              <a:gd name="T5" fmla="*/ T4 w 11407"/>
                              <a:gd name="T6" fmla="+- 0 1364 1364"/>
                              <a:gd name="T7" fmla="*/ 1364 h 497"/>
                              <a:gd name="T8" fmla="+- 0 11813 417"/>
                              <a:gd name="T9" fmla="*/ T8 w 11407"/>
                              <a:gd name="T10" fmla="+- 0 1374 1364"/>
                              <a:gd name="T11" fmla="*/ 1374 h 497"/>
                              <a:gd name="T12" fmla="+- 0 11813 417"/>
                              <a:gd name="T13" fmla="*/ T12 w 11407"/>
                              <a:gd name="T14" fmla="+- 0 1851 1364"/>
                              <a:gd name="T15" fmla="*/ 1851 h 497"/>
                              <a:gd name="T16" fmla="+- 0 427 417"/>
                              <a:gd name="T17" fmla="*/ T16 w 11407"/>
                              <a:gd name="T18" fmla="+- 0 1851 1364"/>
                              <a:gd name="T19" fmla="*/ 1851 h 497"/>
                              <a:gd name="T20" fmla="+- 0 427 417"/>
                              <a:gd name="T21" fmla="*/ T20 w 11407"/>
                              <a:gd name="T22" fmla="+- 0 1374 1364"/>
                              <a:gd name="T23" fmla="*/ 1374 h 497"/>
                              <a:gd name="T24" fmla="+- 0 11813 417"/>
                              <a:gd name="T25" fmla="*/ T24 w 11407"/>
                              <a:gd name="T26" fmla="+- 0 1374 1364"/>
                              <a:gd name="T27" fmla="*/ 1374 h 497"/>
                              <a:gd name="T28" fmla="+- 0 11813 417"/>
                              <a:gd name="T29" fmla="*/ T28 w 11407"/>
                              <a:gd name="T30" fmla="+- 0 1364 1364"/>
                              <a:gd name="T31" fmla="*/ 1364 h 497"/>
                              <a:gd name="T32" fmla="+- 0 417 417"/>
                              <a:gd name="T33" fmla="*/ T32 w 11407"/>
                              <a:gd name="T34" fmla="+- 0 1364 1364"/>
                              <a:gd name="T35" fmla="*/ 1364 h 497"/>
                              <a:gd name="T36" fmla="+- 0 417 417"/>
                              <a:gd name="T37" fmla="*/ T36 w 11407"/>
                              <a:gd name="T38" fmla="+- 0 1861 1364"/>
                              <a:gd name="T39" fmla="*/ 1861 h 497"/>
                              <a:gd name="T40" fmla="+- 0 11823 417"/>
                              <a:gd name="T41" fmla="*/ T40 w 11407"/>
                              <a:gd name="T42" fmla="+- 0 1861 1364"/>
                              <a:gd name="T43" fmla="*/ 1861 h 497"/>
                              <a:gd name="T44" fmla="+- 0 11823 417"/>
                              <a:gd name="T45" fmla="*/ T44 w 11407"/>
                              <a:gd name="T46" fmla="+- 0 1364 1364"/>
                              <a:gd name="T47" fmla="*/ 136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497">
                                <a:moveTo>
                                  <a:pt x="11406" y="0"/>
                                </a:moveTo>
                                <a:lnTo>
                                  <a:pt x="11396" y="0"/>
                                </a:lnTo>
                                <a:lnTo>
                                  <a:pt x="11396" y="10"/>
                                </a:lnTo>
                                <a:lnTo>
                                  <a:pt x="11396" y="487"/>
                                </a:lnTo>
                                <a:lnTo>
                                  <a:pt x="10" y="487"/>
                                </a:lnTo>
                                <a:lnTo>
                                  <a:pt x="10" y="10"/>
                                </a:lnTo>
                                <a:lnTo>
                                  <a:pt x="11396" y="10"/>
                                </a:lnTo>
                                <a:lnTo>
                                  <a:pt x="11396" y="0"/>
                                </a:lnTo>
                                <a:lnTo>
                                  <a:pt x="0" y="0"/>
                                </a:lnTo>
                                <a:lnTo>
                                  <a:pt x="0" y="497"/>
                                </a:lnTo>
                                <a:lnTo>
                                  <a:pt x="11406" y="497"/>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docshape351"/>
                        <wps:cNvSpPr>
                          <a:spLocks/>
                        </wps:cNvSpPr>
                        <wps:spPr bwMode="auto">
                          <a:xfrm>
                            <a:off x="426" y="1374"/>
                            <a:ext cx="11387" cy="477"/>
                          </a:xfrm>
                          <a:custGeom>
                            <a:avLst/>
                            <a:gdLst>
                              <a:gd name="T0" fmla="+- 0 11813 427"/>
                              <a:gd name="T1" fmla="*/ T0 w 11387"/>
                              <a:gd name="T2" fmla="+- 0 1374 1374"/>
                              <a:gd name="T3" fmla="*/ 1374 h 477"/>
                              <a:gd name="T4" fmla="+- 0 427 427"/>
                              <a:gd name="T5" fmla="*/ T4 w 11387"/>
                              <a:gd name="T6" fmla="+- 0 1374 1374"/>
                              <a:gd name="T7" fmla="*/ 1374 h 477"/>
                              <a:gd name="T8" fmla="+- 0 427 427"/>
                              <a:gd name="T9" fmla="*/ T8 w 11387"/>
                              <a:gd name="T10" fmla="+- 0 1851 1374"/>
                              <a:gd name="T11" fmla="*/ 1851 h 477"/>
                              <a:gd name="T12" fmla="+- 0 437 427"/>
                              <a:gd name="T13" fmla="*/ T12 w 11387"/>
                              <a:gd name="T14" fmla="+- 0 1841 1374"/>
                              <a:gd name="T15" fmla="*/ 1841 h 477"/>
                              <a:gd name="T16" fmla="+- 0 437 427"/>
                              <a:gd name="T17" fmla="*/ T16 w 11387"/>
                              <a:gd name="T18" fmla="+- 0 1384 1374"/>
                              <a:gd name="T19" fmla="*/ 1384 h 477"/>
                              <a:gd name="T20" fmla="+- 0 11803 427"/>
                              <a:gd name="T21" fmla="*/ T20 w 11387"/>
                              <a:gd name="T22" fmla="+- 0 1384 1374"/>
                              <a:gd name="T23" fmla="*/ 1384 h 477"/>
                              <a:gd name="T24" fmla="+- 0 11813 427"/>
                              <a:gd name="T25" fmla="*/ T24 w 11387"/>
                              <a:gd name="T26" fmla="+- 0 1374 1374"/>
                              <a:gd name="T27" fmla="*/ 1374 h 477"/>
                            </a:gdLst>
                            <a:ahLst/>
                            <a:cxnLst>
                              <a:cxn ang="0">
                                <a:pos x="T1" y="T3"/>
                              </a:cxn>
                              <a:cxn ang="0">
                                <a:pos x="T5" y="T7"/>
                              </a:cxn>
                              <a:cxn ang="0">
                                <a:pos x="T9" y="T11"/>
                              </a:cxn>
                              <a:cxn ang="0">
                                <a:pos x="T13" y="T15"/>
                              </a:cxn>
                              <a:cxn ang="0">
                                <a:pos x="T17" y="T19"/>
                              </a:cxn>
                              <a:cxn ang="0">
                                <a:pos x="T21" y="T23"/>
                              </a:cxn>
                              <a:cxn ang="0">
                                <a:pos x="T25" y="T27"/>
                              </a:cxn>
                            </a:cxnLst>
                            <a:rect l="0" t="0" r="r" b="b"/>
                            <a:pathLst>
                              <a:path w="11387" h="477">
                                <a:moveTo>
                                  <a:pt x="11386" y="0"/>
                                </a:moveTo>
                                <a:lnTo>
                                  <a:pt x="0" y="0"/>
                                </a:lnTo>
                                <a:lnTo>
                                  <a:pt x="0" y="477"/>
                                </a:lnTo>
                                <a:lnTo>
                                  <a:pt x="10" y="467"/>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docshape352"/>
                        <wps:cNvSpPr>
                          <a:spLocks/>
                        </wps:cNvSpPr>
                        <wps:spPr bwMode="auto">
                          <a:xfrm>
                            <a:off x="426" y="1374"/>
                            <a:ext cx="11387" cy="477"/>
                          </a:xfrm>
                          <a:custGeom>
                            <a:avLst/>
                            <a:gdLst>
                              <a:gd name="T0" fmla="+- 0 11813 427"/>
                              <a:gd name="T1" fmla="*/ T0 w 11387"/>
                              <a:gd name="T2" fmla="+- 0 1374 1374"/>
                              <a:gd name="T3" fmla="*/ 1374 h 477"/>
                              <a:gd name="T4" fmla="+- 0 11803 427"/>
                              <a:gd name="T5" fmla="*/ T4 w 11387"/>
                              <a:gd name="T6" fmla="+- 0 1384 1374"/>
                              <a:gd name="T7" fmla="*/ 1384 h 477"/>
                              <a:gd name="T8" fmla="+- 0 11803 427"/>
                              <a:gd name="T9" fmla="*/ T8 w 11387"/>
                              <a:gd name="T10" fmla="+- 0 1841 1374"/>
                              <a:gd name="T11" fmla="*/ 1841 h 477"/>
                              <a:gd name="T12" fmla="+- 0 437 427"/>
                              <a:gd name="T13" fmla="*/ T12 w 11387"/>
                              <a:gd name="T14" fmla="+- 0 1841 1374"/>
                              <a:gd name="T15" fmla="*/ 1841 h 477"/>
                              <a:gd name="T16" fmla="+- 0 427 427"/>
                              <a:gd name="T17" fmla="*/ T16 w 11387"/>
                              <a:gd name="T18" fmla="+- 0 1851 1374"/>
                              <a:gd name="T19" fmla="*/ 1851 h 477"/>
                              <a:gd name="T20" fmla="+- 0 11813 427"/>
                              <a:gd name="T21" fmla="*/ T20 w 11387"/>
                              <a:gd name="T22" fmla="+- 0 1851 1374"/>
                              <a:gd name="T23" fmla="*/ 1851 h 477"/>
                              <a:gd name="T24" fmla="+- 0 11813 427"/>
                              <a:gd name="T25" fmla="*/ T24 w 11387"/>
                              <a:gd name="T26" fmla="+- 0 1374 1374"/>
                              <a:gd name="T27" fmla="*/ 1374 h 477"/>
                            </a:gdLst>
                            <a:ahLst/>
                            <a:cxnLst>
                              <a:cxn ang="0">
                                <a:pos x="T1" y="T3"/>
                              </a:cxn>
                              <a:cxn ang="0">
                                <a:pos x="T5" y="T7"/>
                              </a:cxn>
                              <a:cxn ang="0">
                                <a:pos x="T9" y="T11"/>
                              </a:cxn>
                              <a:cxn ang="0">
                                <a:pos x="T13" y="T15"/>
                              </a:cxn>
                              <a:cxn ang="0">
                                <a:pos x="T17" y="T19"/>
                              </a:cxn>
                              <a:cxn ang="0">
                                <a:pos x="T21" y="T23"/>
                              </a:cxn>
                              <a:cxn ang="0">
                                <a:pos x="T25" y="T27"/>
                              </a:cxn>
                            </a:cxnLst>
                            <a:rect l="0" t="0" r="r" b="b"/>
                            <a:pathLst>
                              <a:path w="11387" h="477">
                                <a:moveTo>
                                  <a:pt x="11386" y="0"/>
                                </a:moveTo>
                                <a:lnTo>
                                  <a:pt x="11376" y="10"/>
                                </a:lnTo>
                                <a:lnTo>
                                  <a:pt x="11376" y="467"/>
                                </a:lnTo>
                                <a:lnTo>
                                  <a:pt x="10" y="467"/>
                                </a:lnTo>
                                <a:lnTo>
                                  <a:pt x="0" y="477"/>
                                </a:lnTo>
                                <a:lnTo>
                                  <a:pt x="11386" y="477"/>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docshape353"/>
                        <wps:cNvSpPr txBox="1">
                          <a:spLocks noChangeArrowheads="1"/>
                        </wps:cNvSpPr>
                        <wps:spPr bwMode="auto">
                          <a:xfrm>
                            <a:off x="416" y="1364"/>
                            <a:ext cx="11407"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3"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31" id="docshapegroup349" o:spid="_x0000_s1171" style="position:absolute;left:0;text-align:left;margin-left:20.85pt;margin-top:68.2pt;width:570.35pt;height:24.85pt;z-index:-251546624;mso-wrap-distance-left:0;mso-wrap-distance-right:0;mso-position-horizontal-relative:page;mso-position-vertical-relative:text" coordorigin="417,1364" coordsize="1140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">
                <v:shape id="docshape350" o:spid="_x0000_s1172" style="position:absolute;left:416;top:1364;width:11407;height:497;visibility:visible;mso-wrap-style:square;v-text-anchor:top" coordsize="1140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" path="m11406,r-10,l11396,10r,477l10,487,10,10r11386,l11396,,,,,497r11406,l11406,xe" fillcolor="#231f20" stroked="f">
                  <v:path arrowok="t" o:connecttype="custom" o:connectlocs="11406,1364;11396,1364;11396,1374;11396,1851;10,1851;10,1374;11396,1374;11396,1364;0,1364;0,1861;11406,1861;11406,1364" o:connectangles="0,0,0,0,0,0,0,0,0,0,0,0"/>
                </v:shape>
                <v:shape id="docshape351" o:spid="_x0000_s1173" style="position:absolute;left:426;top:1374;width:11387;height:477;visibility:visible;mso-wrap-style:square;v-text-anchor:top" coordsize="1138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" path="m11386,l,,,477,10,467,10,10r11366,l11386,xe" fillcolor="#818386" stroked="f">
                  <v:path arrowok="t" o:connecttype="custom" o:connectlocs="11386,1374;0,1374;0,1851;10,1841;10,1384;11376,1384;11386,1374" o:connectangles="0,0,0,0,0,0,0"/>
                </v:shape>
                <v:shape id="docshape352" o:spid="_x0000_s1174" style="position:absolute;left:426;top:1374;width:11387;height:477;visibility:visible;mso-wrap-style:square;v-text-anchor:top" coordsize="1138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" path="m11386,r-10,10l11376,467,10,467,,477r11386,l11386,xe" fillcolor="#d4d0c8" stroked="f">
                  <v:path arrowok="t" o:connecttype="custom" o:connectlocs="11386,1374;11376,1384;11376,1841;10,1841;0,1851;11386,1851;11386,1374" o:connectangles="0,0,0,0,0,0,0"/>
                </v:shape>
                <v:shape id="docshape353" o:spid="_x0000_s1175" type="#_x0000_t202" style="position:absolute;left:416;top:1364;width:11407;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705E21B3"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r w:rsidR="00F10041">
        <w:rPr>
          <w:rFonts w:ascii="Trebuchet MS" w:hAnsi="Trebuchet MS"/>
          <w:color w:val="231F20"/>
          <w:w w:val="95"/>
          <w:sz w:val="20"/>
        </w:rPr>
        <w:t>F1.e.ii</w:t>
      </w:r>
      <w:r w:rsidR="00F10041">
        <w:rPr>
          <w:rFonts w:ascii="Trebuchet MS" w:hAnsi="Trebuchet MS"/>
          <w:color w:val="231F20"/>
          <w:spacing w:val="80"/>
          <w:sz w:val="20"/>
        </w:rPr>
        <w:t xml:space="preserve"> </w:t>
      </w:r>
      <w:r w:rsidR="00F10041">
        <w:rPr>
          <w:rFonts w:ascii="Trebuchet MS" w:hAnsi="Trebuchet MS"/>
          <w:color w:val="231F20"/>
          <w:w w:val="95"/>
          <w:sz w:val="20"/>
        </w:rPr>
        <w:t>Please</w:t>
      </w:r>
      <w:r w:rsidR="00F10041">
        <w:rPr>
          <w:rFonts w:ascii="Trebuchet MS" w:hAnsi="Trebuchet MS"/>
          <w:color w:val="231F20"/>
          <w:spacing w:val="-3"/>
          <w:w w:val="95"/>
          <w:sz w:val="20"/>
        </w:rPr>
        <w:t xml:space="preserve"> </w:t>
      </w:r>
      <w:r w:rsidR="00F10041">
        <w:rPr>
          <w:rFonts w:ascii="Trebuchet MS" w:hAnsi="Trebuchet MS"/>
          <w:color w:val="231F20"/>
          <w:w w:val="95"/>
          <w:sz w:val="20"/>
        </w:rPr>
        <w:t>provide</w:t>
      </w:r>
      <w:r w:rsidR="00F10041">
        <w:rPr>
          <w:rFonts w:ascii="Trebuchet MS" w:hAnsi="Trebuchet MS"/>
          <w:color w:val="231F20"/>
          <w:spacing w:val="-3"/>
          <w:w w:val="95"/>
          <w:sz w:val="20"/>
        </w:rPr>
        <w:t xml:space="preserve"> </w:t>
      </w:r>
      <w:r w:rsidR="00F10041">
        <w:rPr>
          <w:rFonts w:ascii="Trebuchet MS" w:hAnsi="Trebuchet MS"/>
          <w:color w:val="231F20"/>
          <w:w w:val="95"/>
          <w:sz w:val="20"/>
        </w:rPr>
        <w:t>evidence</w:t>
      </w:r>
      <w:r w:rsidR="00F10041">
        <w:rPr>
          <w:rFonts w:ascii="Trebuchet MS" w:hAnsi="Trebuchet MS"/>
          <w:color w:val="231F20"/>
          <w:spacing w:val="-3"/>
          <w:w w:val="95"/>
          <w:sz w:val="20"/>
        </w:rPr>
        <w:t xml:space="preserve"> </w:t>
      </w:r>
      <w:r w:rsidR="00F10041">
        <w:rPr>
          <w:rFonts w:ascii="Trebuchet MS" w:hAnsi="Trebuchet MS"/>
          <w:color w:val="231F20"/>
          <w:w w:val="95"/>
          <w:sz w:val="20"/>
        </w:rPr>
        <w:t>of</w:t>
      </w:r>
      <w:r w:rsidR="00F10041">
        <w:rPr>
          <w:rFonts w:ascii="Trebuchet MS" w:hAnsi="Trebuchet MS"/>
          <w:color w:val="231F20"/>
          <w:spacing w:val="-3"/>
          <w:w w:val="95"/>
          <w:sz w:val="20"/>
        </w:rPr>
        <w:t xml:space="preserve"> </w:t>
      </w:r>
      <w:r w:rsidR="00F10041">
        <w:rPr>
          <w:rFonts w:ascii="Trebuchet MS" w:hAnsi="Trebuchet MS"/>
          <w:color w:val="231F20"/>
          <w:w w:val="95"/>
          <w:sz w:val="20"/>
        </w:rPr>
        <w:t>sound</w:t>
      </w:r>
      <w:r w:rsidR="00F10041">
        <w:rPr>
          <w:rFonts w:ascii="Trebuchet MS" w:hAnsi="Trebuchet MS"/>
          <w:color w:val="231F20"/>
          <w:spacing w:val="-3"/>
          <w:w w:val="95"/>
          <w:sz w:val="20"/>
        </w:rPr>
        <w:t xml:space="preserve"> </w:t>
      </w:r>
      <w:r w:rsidR="00F10041">
        <w:rPr>
          <w:rFonts w:ascii="Trebuchet MS" w:hAnsi="Trebuchet MS"/>
          <w:color w:val="231F20"/>
          <w:w w:val="95"/>
          <w:sz w:val="20"/>
        </w:rPr>
        <w:t>Community</w:t>
      </w:r>
      <w:r w:rsidR="00F10041">
        <w:rPr>
          <w:rFonts w:ascii="Trebuchet MS" w:hAnsi="Trebuchet MS"/>
          <w:color w:val="231F20"/>
          <w:spacing w:val="-3"/>
          <w:w w:val="95"/>
          <w:sz w:val="20"/>
        </w:rPr>
        <w:t xml:space="preserve"> </w:t>
      </w:r>
      <w:r w:rsidR="00F10041">
        <w:rPr>
          <w:rFonts w:ascii="Trebuchet MS" w:hAnsi="Trebuchet MS"/>
          <w:color w:val="231F20"/>
          <w:w w:val="95"/>
          <w:sz w:val="20"/>
        </w:rPr>
        <w:t>Engagement</w:t>
      </w:r>
      <w:r w:rsidR="00F10041">
        <w:rPr>
          <w:rFonts w:ascii="Trebuchet MS" w:hAnsi="Trebuchet MS"/>
          <w:color w:val="231F20"/>
          <w:spacing w:val="-3"/>
          <w:w w:val="95"/>
          <w:sz w:val="20"/>
        </w:rPr>
        <w:t xml:space="preserve"> </w:t>
      </w:r>
      <w:r w:rsidR="00F10041">
        <w:rPr>
          <w:rFonts w:ascii="Trebuchet MS" w:hAnsi="Trebuchet MS"/>
          <w:color w:val="231F20"/>
          <w:w w:val="95"/>
          <w:sz w:val="20"/>
        </w:rPr>
        <w:t>and</w:t>
      </w:r>
      <w:r w:rsidR="00F10041">
        <w:rPr>
          <w:rFonts w:ascii="Trebuchet MS" w:hAnsi="Trebuchet MS"/>
          <w:color w:val="231F20"/>
          <w:spacing w:val="-3"/>
          <w:w w:val="95"/>
          <w:sz w:val="20"/>
        </w:rPr>
        <w:t xml:space="preserve"> </w:t>
      </w:r>
      <w:r w:rsidR="00F10041">
        <w:rPr>
          <w:rFonts w:ascii="Trebuchet MS" w:hAnsi="Trebuchet MS"/>
          <w:color w:val="231F20"/>
          <w:w w:val="95"/>
          <w:sz w:val="20"/>
        </w:rPr>
        <w:t>consultation</w:t>
      </w:r>
      <w:r w:rsidR="00F10041">
        <w:rPr>
          <w:rFonts w:ascii="Trebuchet MS" w:hAnsi="Trebuchet MS"/>
          <w:color w:val="231F20"/>
          <w:spacing w:val="-3"/>
          <w:w w:val="95"/>
          <w:sz w:val="20"/>
        </w:rPr>
        <w:t xml:space="preserve"> </w:t>
      </w:r>
      <w:r w:rsidR="00F10041">
        <w:rPr>
          <w:rFonts w:ascii="Trebuchet MS" w:hAnsi="Trebuchet MS"/>
          <w:color w:val="231F20"/>
          <w:w w:val="95"/>
          <w:sz w:val="20"/>
        </w:rPr>
        <w:t>throughout</w:t>
      </w:r>
      <w:r w:rsidR="00F10041">
        <w:rPr>
          <w:rFonts w:ascii="Trebuchet MS" w:hAnsi="Trebuchet MS"/>
          <w:color w:val="231F20"/>
          <w:spacing w:val="-3"/>
          <w:w w:val="95"/>
          <w:sz w:val="20"/>
        </w:rPr>
        <w:t xml:space="preserve"> </w:t>
      </w:r>
      <w:r w:rsidR="00F10041">
        <w:rPr>
          <w:rFonts w:ascii="Trebuchet MS" w:hAnsi="Trebuchet MS"/>
          <w:color w:val="231F20"/>
          <w:w w:val="95"/>
          <w:sz w:val="20"/>
        </w:rPr>
        <w:t>the</w:t>
      </w:r>
      <w:r w:rsidR="00F10041">
        <w:rPr>
          <w:rFonts w:ascii="Trebuchet MS" w:hAnsi="Trebuchet MS"/>
          <w:color w:val="231F20"/>
          <w:spacing w:val="-3"/>
          <w:w w:val="95"/>
          <w:sz w:val="20"/>
        </w:rPr>
        <w:t xml:space="preserve"> </w:t>
      </w:r>
      <w:r w:rsidR="00F10041">
        <w:rPr>
          <w:rFonts w:ascii="Trebuchet MS" w:hAnsi="Trebuchet MS"/>
          <w:color w:val="231F20"/>
          <w:w w:val="95"/>
          <w:sz w:val="20"/>
        </w:rPr>
        <w:t>development</w:t>
      </w:r>
      <w:r w:rsidR="00F10041">
        <w:rPr>
          <w:rFonts w:ascii="Trebuchet MS" w:hAnsi="Trebuchet MS"/>
          <w:color w:val="231F20"/>
          <w:spacing w:val="-3"/>
          <w:w w:val="95"/>
          <w:sz w:val="20"/>
        </w:rPr>
        <w:t xml:space="preserve"> </w:t>
      </w:r>
      <w:r w:rsidR="00F10041">
        <w:rPr>
          <w:rFonts w:ascii="Trebuchet MS" w:hAnsi="Trebuchet MS"/>
          <w:color w:val="231F20"/>
          <w:w w:val="95"/>
          <w:sz w:val="20"/>
        </w:rPr>
        <w:t>of</w:t>
      </w:r>
      <w:r w:rsidR="00F10041">
        <w:rPr>
          <w:rFonts w:ascii="Trebuchet MS" w:hAnsi="Trebuchet MS"/>
          <w:color w:val="231F20"/>
          <w:spacing w:val="-3"/>
          <w:w w:val="95"/>
          <w:sz w:val="20"/>
        </w:rPr>
        <w:t xml:space="preserve"> </w:t>
      </w:r>
      <w:r w:rsidR="00F10041">
        <w:rPr>
          <w:rFonts w:ascii="Trebuchet MS" w:hAnsi="Trebuchet MS"/>
          <w:color w:val="231F20"/>
          <w:w w:val="95"/>
          <w:sz w:val="20"/>
        </w:rPr>
        <w:t>the</w:t>
      </w:r>
      <w:r w:rsidR="00F10041">
        <w:rPr>
          <w:rFonts w:ascii="Trebuchet MS" w:hAnsi="Trebuchet MS"/>
          <w:color w:val="231F20"/>
          <w:spacing w:val="-3"/>
          <w:w w:val="95"/>
          <w:sz w:val="20"/>
        </w:rPr>
        <w:t xml:space="preserve"> </w:t>
      </w:r>
      <w:r w:rsidR="00F10041">
        <w:rPr>
          <w:rFonts w:ascii="Trebuchet MS" w:hAnsi="Trebuchet MS"/>
          <w:color w:val="231F20"/>
          <w:w w:val="95"/>
          <w:sz w:val="20"/>
        </w:rPr>
        <w:t>Proposed Project.</w:t>
      </w:r>
      <w:r w:rsidR="00F10041">
        <w:rPr>
          <w:rFonts w:ascii="Trebuchet MS" w:hAnsi="Trebuchet MS"/>
          <w:color w:val="231F20"/>
          <w:spacing w:val="-3"/>
          <w:w w:val="95"/>
          <w:sz w:val="20"/>
        </w:rPr>
        <w:t xml:space="preserve"> </w:t>
      </w:r>
      <w:r w:rsidR="00F10041">
        <w:rPr>
          <w:rFonts w:ascii="Trebuchet MS" w:hAnsi="Trebuchet MS"/>
          <w:color w:val="231F20"/>
          <w:w w:val="95"/>
          <w:sz w:val="20"/>
        </w:rPr>
        <w:t>A</w:t>
      </w:r>
      <w:r w:rsidR="00F10041">
        <w:rPr>
          <w:rFonts w:ascii="Trebuchet MS" w:hAnsi="Trebuchet MS"/>
          <w:color w:val="231F20"/>
          <w:spacing w:val="-15"/>
          <w:w w:val="95"/>
          <w:sz w:val="20"/>
        </w:rPr>
        <w:t xml:space="preserve"> </w:t>
      </w:r>
      <w:r w:rsidR="00F10041">
        <w:rPr>
          <w:rFonts w:ascii="Trebuchet MS" w:hAnsi="Trebuchet MS"/>
          <w:color w:val="231F20"/>
          <w:w w:val="95"/>
          <w:sz w:val="20"/>
        </w:rPr>
        <w:t>successful</w:t>
      </w:r>
      <w:r w:rsidR="00F10041">
        <w:rPr>
          <w:rFonts w:ascii="Trebuchet MS" w:hAnsi="Trebuchet MS"/>
          <w:color w:val="231F20"/>
          <w:spacing w:val="-15"/>
          <w:w w:val="95"/>
          <w:sz w:val="20"/>
        </w:rPr>
        <w:t xml:space="preserve"> </w:t>
      </w:r>
      <w:r w:rsidR="00F10041">
        <w:rPr>
          <w:rFonts w:ascii="Trebuchet MS" w:hAnsi="Trebuchet MS"/>
          <w:color w:val="231F20"/>
          <w:w w:val="95"/>
          <w:sz w:val="20"/>
        </w:rPr>
        <w:t>Applicant</w:t>
      </w:r>
      <w:r w:rsidR="00F10041">
        <w:rPr>
          <w:rFonts w:ascii="Trebuchet MS" w:hAnsi="Trebuchet MS"/>
          <w:color w:val="231F20"/>
          <w:spacing w:val="-15"/>
          <w:w w:val="95"/>
          <w:sz w:val="20"/>
        </w:rPr>
        <w:t xml:space="preserve"> </w:t>
      </w:r>
      <w:r w:rsidR="00F10041">
        <w:rPr>
          <w:rFonts w:ascii="Trebuchet MS" w:hAnsi="Trebuchet MS"/>
          <w:color w:val="231F20"/>
          <w:w w:val="95"/>
          <w:sz w:val="20"/>
        </w:rPr>
        <w:t>will,</w:t>
      </w:r>
      <w:r w:rsidR="00F10041">
        <w:rPr>
          <w:rFonts w:ascii="Trebuchet MS" w:hAnsi="Trebuchet MS"/>
          <w:color w:val="231F20"/>
          <w:spacing w:val="-15"/>
          <w:w w:val="95"/>
          <w:sz w:val="20"/>
        </w:rPr>
        <w:t xml:space="preserve"> </w:t>
      </w:r>
      <w:r w:rsidR="00F10041">
        <w:rPr>
          <w:rFonts w:ascii="Trebuchet MS" w:hAnsi="Trebuchet MS"/>
          <w:color w:val="231F20"/>
          <w:w w:val="95"/>
          <w:sz w:val="20"/>
        </w:rPr>
        <w:t>at</w:t>
      </w:r>
      <w:r w:rsidR="00F10041">
        <w:rPr>
          <w:rFonts w:ascii="Trebuchet MS" w:hAnsi="Trebuchet MS"/>
          <w:color w:val="231F20"/>
          <w:spacing w:val="-15"/>
          <w:w w:val="95"/>
          <w:sz w:val="20"/>
        </w:rPr>
        <w:t xml:space="preserve"> </w:t>
      </w:r>
      <w:r w:rsidR="00F10041">
        <w:rPr>
          <w:rFonts w:ascii="Trebuchet MS" w:hAnsi="Trebuchet MS"/>
          <w:color w:val="231F20"/>
          <w:w w:val="95"/>
          <w:sz w:val="20"/>
        </w:rPr>
        <w:t>a</w:t>
      </w:r>
      <w:r w:rsidR="00F10041">
        <w:rPr>
          <w:rFonts w:ascii="Trebuchet MS" w:hAnsi="Trebuchet MS"/>
          <w:color w:val="231F20"/>
          <w:spacing w:val="-15"/>
          <w:w w:val="95"/>
          <w:sz w:val="20"/>
        </w:rPr>
        <w:t xml:space="preserve"> </w:t>
      </w:r>
      <w:r w:rsidR="00F10041">
        <w:rPr>
          <w:rFonts w:ascii="Trebuchet MS" w:hAnsi="Trebuchet MS"/>
          <w:color w:val="231F20"/>
          <w:w w:val="95"/>
          <w:sz w:val="20"/>
        </w:rPr>
        <w:t>minimum,</w:t>
      </w:r>
      <w:r w:rsidR="00F10041">
        <w:rPr>
          <w:rFonts w:ascii="Trebuchet MS" w:hAnsi="Trebuchet MS"/>
          <w:color w:val="231F20"/>
          <w:spacing w:val="-15"/>
          <w:w w:val="95"/>
          <w:sz w:val="20"/>
        </w:rPr>
        <w:t xml:space="preserve"> </w:t>
      </w:r>
      <w:r w:rsidR="00F10041">
        <w:rPr>
          <w:rFonts w:ascii="Trebuchet MS" w:hAnsi="Trebuchet MS"/>
          <w:color w:val="231F20"/>
          <w:w w:val="95"/>
          <w:sz w:val="20"/>
        </w:rPr>
        <w:t>describe</w:t>
      </w:r>
      <w:r w:rsidR="00F10041">
        <w:rPr>
          <w:rFonts w:ascii="Trebuchet MS" w:hAnsi="Trebuchet MS"/>
          <w:color w:val="231F20"/>
          <w:spacing w:val="-15"/>
          <w:w w:val="95"/>
          <w:sz w:val="20"/>
        </w:rPr>
        <w:t xml:space="preserve"> </w:t>
      </w:r>
      <w:r w:rsidR="00F10041">
        <w:rPr>
          <w:rFonts w:ascii="Trebuchet MS" w:hAnsi="Trebuchet MS"/>
          <w:color w:val="231F20"/>
          <w:w w:val="95"/>
          <w:sz w:val="20"/>
        </w:rPr>
        <w:t>the</w:t>
      </w:r>
      <w:r w:rsidR="00F10041">
        <w:rPr>
          <w:rFonts w:ascii="Trebuchet MS" w:hAnsi="Trebuchet MS"/>
          <w:color w:val="231F20"/>
          <w:spacing w:val="-15"/>
          <w:w w:val="95"/>
          <w:sz w:val="20"/>
        </w:rPr>
        <w:t xml:space="preserve"> </w:t>
      </w:r>
      <w:r w:rsidR="00F10041">
        <w:rPr>
          <w:rFonts w:ascii="Trebuchet MS" w:hAnsi="Trebuchet MS"/>
          <w:color w:val="231F20"/>
          <w:w w:val="95"/>
          <w:sz w:val="20"/>
        </w:rPr>
        <w:t>process</w:t>
      </w:r>
      <w:r w:rsidR="00F10041">
        <w:rPr>
          <w:rFonts w:ascii="Trebuchet MS" w:hAnsi="Trebuchet MS"/>
          <w:color w:val="231F20"/>
          <w:spacing w:val="-15"/>
          <w:w w:val="95"/>
          <w:sz w:val="20"/>
        </w:rPr>
        <w:t xml:space="preserve"> </w:t>
      </w:r>
      <w:r w:rsidR="00F10041">
        <w:rPr>
          <w:rFonts w:ascii="Trebuchet MS" w:hAnsi="Trebuchet MS"/>
          <w:color w:val="231F20"/>
          <w:w w:val="95"/>
          <w:sz w:val="20"/>
        </w:rPr>
        <w:t>whereby</w:t>
      </w:r>
      <w:r w:rsidR="00F10041">
        <w:rPr>
          <w:rFonts w:ascii="Trebuchet MS" w:hAnsi="Trebuchet MS"/>
          <w:color w:val="231F20"/>
          <w:spacing w:val="-15"/>
          <w:w w:val="95"/>
          <w:sz w:val="20"/>
        </w:rPr>
        <w:t xml:space="preserve"> </w:t>
      </w:r>
      <w:r w:rsidR="00F10041">
        <w:rPr>
          <w:rFonts w:ascii="Trebuchet MS" w:hAnsi="Trebuchet MS"/>
          <w:color w:val="231F20"/>
          <w:w w:val="95"/>
          <w:sz w:val="20"/>
        </w:rPr>
        <w:t>the</w:t>
      </w:r>
      <w:r w:rsidR="00F10041">
        <w:rPr>
          <w:rFonts w:ascii="Trebuchet MS" w:hAnsi="Trebuchet MS"/>
          <w:color w:val="231F20"/>
          <w:spacing w:val="-15"/>
          <w:w w:val="95"/>
          <w:sz w:val="20"/>
        </w:rPr>
        <w:t xml:space="preserve"> </w:t>
      </w:r>
      <w:r w:rsidR="00F10041">
        <w:rPr>
          <w:rFonts w:ascii="Trebuchet MS" w:hAnsi="Trebuchet MS"/>
          <w:color w:val="231F20"/>
          <w:w w:val="95"/>
          <w:sz w:val="20"/>
        </w:rPr>
        <w:t>“Public</w:t>
      </w:r>
      <w:r w:rsidR="00F10041">
        <w:rPr>
          <w:rFonts w:ascii="Trebuchet MS" w:hAnsi="Trebuchet MS"/>
          <w:color w:val="231F20"/>
          <w:spacing w:val="-15"/>
          <w:w w:val="95"/>
          <w:sz w:val="20"/>
        </w:rPr>
        <w:t xml:space="preserve"> </w:t>
      </w:r>
      <w:r w:rsidR="00F10041">
        <w:rPr>
          <w:rFonts w:ascii="Trebuchet MS" w:hAnsi="Trebuchet MS"/>
          <w:color w:val="231F20"/>
          <w:w w:val="95"/>
          <w:sz w:val="20"/>
        </w:rPr>
        <w:t>Health</w:t>
      </w:r>
      <w:r w:rsidR="00F10041">
        <w:rPr>
          <w:rFonts w:ascii="Trebuchet MS" w:hAnsi="Trebuchet MS"/>
          <w:color w:val="231F20"/>
          <w:spacing w:val="-15"/>
          <w:w w:val="95"/>
          <w:sz w:val="20"/>
        </w:rPr>
        <w:t xml:space="preserve"> </w:t>
      </w:r>
      <w:r w:rsidR="00F10041">
        <w:rPr>
          <w:rFonts w:ascii="Trebuchet MS" w:hAnsi="Trebuchet MS"/>
          <w:color w:val="231F20"/>
          <w:w w:val="95"/>
          <w:sz w:val="20"/>
        </w:rPr>
        <w:t>Value”</w:t>
      </w:r>
      <w:r w:rsidR="00F10041">
        <w:rPr>
          <w:rFonts w:ascii="Trebuchet MS" w:hAnsi="Trebuchet MS"/>
          <w:color w:val="231F20"/>
          <w:spacing w:val="-15"/>
          <w:w w:val="95"/>
          <w:sz w:val="20"/>
        </w:rPr>
        <w:t xml:space="preserve"> </w:t>
      </w:r>
      <w:r w:rsidR="00F10041">
        <w:rPr>
          <w:rFonts w:ascii="Trebuchet MS" w:hAnsi="Trebuchet MS"/>
          <w:color w:val="231F20"/>
          <w:w w:val="95"/>
          <w:sz w:val="20"/>
        </w:rPr>
        <w:t>of</w:t>
      </w:r>
      <w:r w:rsidR="00F10041">
        <w:rPr>
          <w:rFonts w:ascii="Trebuchet MS" w:hAnsi="Trebuchet MS"/>
          <w:color w:val="231F20"/>
          <w:spacing w:val="-15"/>
          <w:w w:val="95"/>
          <w:sz w:val="20"/>
        </w:rPr>
        <w:t xml:space="preserve"> </w:t>
      </w:r>
      <w:r w:rsidR="00F10041">
        <w:rPr>
          <w:rFonts w:ascii="Trebuchet MS" w:hAnsi="Trebuchet MS"/>
          <w:color w:val="231F20"/>
          <w:w w:val="95"/>
          <w:sz w:val="20"/>
        </w:rPr>
        <w:t>the</w:t>
      </w:r>
      <w:r w:rsidR="00F10041">
        <w:rPr>
          <w:rFonts w:ascii="Trebuchet MS" w:hAnsi="Trebuchet MS"/>
          <w:color w:val="231F20"/>
          <w:spacing w:val="-15"/>
          <w:w w:val="95"/>
          <w:sz w:val="20"/>
        </w:rPr>
        <w:t xml:space="preserve"> </w:t>
      </w:r>
      <w:r w:rsidR="00F10041">
        <w:rPr>
          <w:rFonts w:ascii="Trebuchet MS" w:hAnsi="Trebuchet MS"/>
          <w:color w:val="231F20"/>
          <w:w w:val="95"/>
          <w:sz w:val="20"/>
        </w:rPr>
        <w:t>Proposed Project</w:t>
      </w:r>
      <w:r w:rsidR="00F10041">
        <w:rPr>
          <w:rFonts w:ascii="Trebuchet MS" w:hAnsi="Trebuchet MS"/>
          <w:color w:val="231F20"/>
          <w:spacing w:val="-12"/>
          <w:w w:val="95"/>
          <w:sz w:val="20"/>
        </w:rPr>
        <w:t xml:space="preserve"> </w:t>
      </w:r>
      <w:r w:rsidR="00F10041">
        <w:rPr>
          <w:rFonts w:ascii="Trebuchet MS" w:hAnsi="Trebuchet MS"/>
          <w:color w:val="231F20"/>
          <w:w w:val="95"/>
          <w:sz w:val="20"/>
        </w:rPr>
        <w:t>was</w:t>
      </w:r>
      <w:r w:rsidR="00F10041">
        <w:rPr>
          <w:rFonts w:ascii="Trebuchet MS" w:hAnsi="Trebuchet MS"/>
          <w:color w:val="231F20"/>
          <w:spacing w:val="-12"/>
          <w:w w:val="95"/>
          <w:sz w:val="20"/>
        </w:rPr>
        <w:t xml:space="preserve"> </w:t>
      </w:r>
      <w:r w:rsidR="00F10041">
        <w:rPr>
          <w:rFonts w:ascii="Trebuchet MS" w:hAnsi="Trebuchet MS"/>
          <w:color w:val="231F20"/>
          <w:w w:val="95"/>
          <w:sz w:val="20"/>
        </w:rPr>
        <w:t>considered,</w:t>
      </w:r>
      <w:r w:rsidR="00F10041">
        <w:rPr>
          <w:rFonts w:ascii="Trebuchet MS" w:hAnsi="Trebuchet MS"/>
          <w:color w:val="231F20"/>
          <w:spacing w:val="-12"/>
          <w:w w:val="95"/>
          <w:sz w:val="20"/>
        </w:rPr>
        <w:t xml:space="preserve"> </w:t>
      </w:r>
      <w:r w:rsidR="00F10041">
        <w:rPr>
          <w:rFonts w:ascii="Trebuchet MS" w:hAnsi="Trebuchet MS"/>
          <w:color w:val="231F20"/>
          <w:w w:val="95"/>
          <w:sz w:val="20"/>
        </w:rPr>
        <w:t>and</w:t>
      </w:r>
      <w:r w:rsidR="00F10041">
        <w:rPr>
          <w:rFonts w:ascii="Trebuchet MS" w:hAnsi="Trebuchet MS"/>
          <w:color w:val="231F20"/>
          <w:spacing w:val="-12"/>
          <w:w w:val="95"/>
          <w:sz w:val="20"/>
        </w:rPr>
        <w:t xml:space="preserve"> </w:t>
      </w:r>
      <w:r w:rsidR="00F10041">
        <w:rPr>
          <w:rFonts w:ascii="Trebuchet MS" w:hAnsi="Trebuchet MS"/>
          <w:color w:val="231F20"/>
          <w:w w:val="95"/>
          <w:sz w:val="20"/>
        </w:rPr>
        <w:t>will</w:t>
      </w:r>
      <w:r w:rsidR="00F10041">
        <w:rPr>
          <w:rFonts w:ascii="Trebuchet MS" w:hAnsi="Trebuchet MS"/>
          <w:color w:val="231F20"/>
          <w:spacing w:val="-12"/>
          <w:w w:val="95"/>
          <w:sz w:val="20"/>
        </w:rPr>
        <w:t xml:space="preserve"> </w:t>
      </w:r>
      <w:r w:rsidR="00F10041">
        <w:rPr>
          <w:rFonts w:ascii="Trebuchet MS" w:hAnsi="Trebuchet MS"/>
          <w:color w:val="231F20"/>
          <w:w w:val="95"/>
          <w:sz w:val="20"/>
        </w:rPr>
        <w:t>describe</w:t>
      </w:r>
      <w:r w:rsidR="00F10041">
        <w:rPr>
          <w:rFonts w:ascii="Trebuchet MS" w:hAnsi="Trebuchet MS"/>
          <w:color w:val="231F20"/>
          <w:spacing w:val="-12"/>
          <w:w w:val="95"/>
          <w:sz w:val="20"/>
        </w:rPr>
        <w:t xml:space="preserve"> </w:t>
      </w:r>
      <w:r w:rsidR="00F10041">
        <w:rPr>
          <w:rFonts w:ascii="Trebuchet MS" w:hAnsi="Trebuchet MS"/>
          <w:color w:val="231F20"/>
          <w:w w:val="95"/>
          <w:sz w:val="20"/>
        </w:rPr>
        <w:t>the</w:t>
      </w:r>
      <w:r w:rsidR="00F10041">
        <w:rPr>
          <w:rFonts w:ascii="Trebuchet MS" w:hAnsi="Trebuchet MS"/>
          <w:color w:val="231F20"/>
          <w:spacing w:val="-12"/>
          <w:w w:val="95"/>
          <w:sz w:val="20"/>
        </w:rPr>
        <w:t xml:space="preserve"> </w:t>
      </w:r>
      <w:r w:rsidR="00F10041">
        <w:rPr>
          <w:rFonts w:ascii="Trebuchet MS" w:hAnsi="Trebuchet MS"/>
          <w:color w:val="231F20"/>
          <w:w w:val="95"/>
          <w:sz w:val="20"/>
        </w:rPr>
        <w:t>Community</w:t>
      </w:r>
      <w:r w:rsidR="00F10041">
        <w:rPr>
          <w:rFonts w:ascii="Trebuchet MS" w:hAnsi="Trebuchet MS"/>
          <w:color w:val="231F20"/>
          <w:spacing w:val="-12"/>
          <w:w w:val="95"/>
          <w:sz w:val="20"/>
        </w:rPr>
        <w:t xml:space="preserve"> </w:t>
      </w:r>
      <w:r w:rsidR="00F10041">
        <w:rPr>
          <w:rFonts w:ascii="Trebuchet MS" w:hAnsi="Trebuchet MS"/>
          <w:color w:val="231F20"/>
          <w:w w:val="95"/>
          <w:sz w:val="20"/>
        </w:rPr>
        <w:t>Engagement</w:t>
      </w:r>
      <w:r w:rsidR="00F10041">
        <w:rPr>
          <w:rFonts w:ascii="Trebuchet MS" w:hAnsi="Trebuchet MS"/>
          <w:color w:val="231F20"/>
          <w:spacing w:val="-12"/>
          <w:w w:val="95"/>
          <w:sz w:val="20"/>
        </w:rPr>
        <w:t xml:space="preserve"> </w:t>
      </w:r>
      <w:r w:rsidR="00F10041">
        <w:rPr>
          <w:rFonts w:ascii="Trebuchet MS" w:hAnsi="Trebuchet MS"/>
          <w:color w:val="231F20"/>
          <w:w w:val="95"/>
          <w:sz w:val="20"/>
        </w:rPr>
        <w:t>process</w:t>
      </w:r>
      <w:r w:rsidR="00F10041">
        <w:rPr>
          <w:rFonts w:ascii="Trebuchet MS" w:hAnsi="Trebuchet MS"/>
          <w:color w:val="231F20"/>
          <w:spacing w:val="-12"/>
          <w:w w:val="95"/>
          <w:sz w:val="20"/>
        </w:rPr>
        <w:t xml:space="preserve"> </w:t>
      </w:r>
      <w:r w:rsidR="00F10041">
        <w:rPr>
          <w:rFonts w:ascii="Trebuchet MS" w:hAnsi="Trebuchet MS"/>
          <w:color w:val="231F20"/>
          <w:w w:val="95"/>
          <w:sz w:val="20"/>
        </w:rPr>
        <w:t>as</w:t>
      </w:r>
      <w:r w:rsidR="00F10041">
        <w:rPr>
          <w:rFonts w:ascii="Trebuchet MS" w:hAnsi="Trebuchet MS"/>
          <w:color w:val="231F20"/>
          <w:spacing w:val="-12"/>
          <w:w w:val="95"/>
          <w:sz w:val="20"/>
        </w:rPr>
        <w:t xml:space="preserve"> </w:t>
      </w:r>
      <w:r w:rsidR="00F10041">
        <w:rPr>
          <w:rFonts w:ascii="Trebuchet MS" w:hAnsi="Trebuchet MS"/>
          <w:color w:val="231F20"/>
          <w:w w:val="95"/>
          <w:sz w:val="20"/>
        </w:rPr>
        <w:t>it</w:t>
      </w:r>
      <w:r w:rsidR="00F10041">
        <w:rPr>
          <w:rFonts w:ascii="Trebuchet MS" w:hAnsi="Trebuchet MS"/>
          <w:color w:val="231F20"/>
          <w:spacing w:val="-12"/>
          <w:w w:val="95"/>
          <w:sz w:val="20"/>
        </w:rPr>
        <w:t xml:space="preserve"> </w:t>
      </w:r>
      <w:r w:rsidR="00F10041">
        <w:rPr>
          <w:rFonts w:ascii="Trebuchet MS" w:hAnsi="Trebuchet MS"/>
          <w:color w:val="231F20"/>
          <w:w w:val="95"/>
          <w:sz w:val="20"/>
        </w:rPr>
        <w:t>occurred</w:t>
      </w:r>
      <w:r w:rsidR="00F10041">
        <w:rPr>
          <w:rFonts w:ascii="Trebuchet MS" w:hAnsi="Trebuchet MS"/>
          <w:color w:val="231F20"/>
          <w:spacing w:val="-12"/>
          <w:w w:val="95"/>
          <w:sz w:val="20"/>
        </w:rPr>
        <w:t xml:space="preserve"> </w:t>
      </w:r>
      <w:r w:rsidR="00F10041">
        <w:rPr>
          <w:rFonts w:ascii="Trebuchet MS" w:hAnsi="Trebuchet MS"/>
          <w:color w:val="231F20"/>
          <w:w w:val="95"/>
          <w:sz w:val="20"/>
        </w:rPr>
        <w:t>and</w:t>
      </w:r>
      <w:r w:rsidR="00F10041">
        <w:rPr>
          <w:rFonts w:ascii="Trebuchet MS" w:hAnsi="Trebuchet MS"/>
          <w:color w:val="231F20"/>
          <w:spacing w:val="-12"/>
          <w:w w:val="95"/>
          <w:sz w:val="20"/>
        </w:rPr>
        <w:t xml:space="preserve"> </w:t>
      </w:r>
      <w:r w:rsidR="00F10041">
        <w:rPr>
          <w:rFonts w:ascii="Trebuchet MS" w:hAnsi="Trebuchet MS"/>
          <w:color w:val="231F20"/>
          <w:w w:val="95"/>
          <w:sz w:val="20"/>
        </w:rPr>
        <w:t>is</w:t>
      </w:r>
      <w:r w:rsidR="00F10041">
        <w:rPr>
          <w:rFonts w:ascii="Trebuchet MS" w:hAnsi="Trebuchet MS"/>
          <w:color w:val="231F20"/>
          <w:spacing w:val="-12"/>
          <w:w w:val="95"/>
          <w:sz w:val="20"/>
        </w:rPr>
        <w:t xml:space="preserve"> </w:t>
      </w:r>
      <w:r w:rsidR="00F10041">
        <w:rPr>
          <w:rFonts w:ascii="Trebuchet MS" w:hAnsi="Trebuchet MS"/>
          <w:color w:val="231F20"/>
          <w:w w:val="95"/>
          <w:sz w:val="20"/>
        </w:rPr>
        <w:t>occurring</w:t>
      </w:r>
      <w:r w:rsidR="00F10041">
        <w:rPr>
          <w:rFonts w:ascii="Trebuchet MS" w:hAnsi="Trebuchet MS"/>
          <w:color w:val="231F20"/>
          <w:spacing w:val="-12"/>
          <w:w w:val="95"/>
          <w:sz w:val="20"/>
        </w:rPr>
        <w:t xml:space="preserve"> </w:t>
      </w:r>
      <w:r w:rsidR="00F10041">
        <w:rPr>
          <w:rFonts w:ascii="Trebuchet MS" w:hAnsi="Trebuchet MS"/>
          <w:color w:val="231F20"/>
          <w:w w:val="95"/>
          <w:sz w:val="20"/>
        </w:rPr>
        <w:t>currently</w:t>
      </w:r>
      <w:r w:rsidR="00F10041">
        <w:rPr>
          <w:rFonts w:ascii="Trebuchet MS" w:hAnsi="Trebuchet MS"/>
          <w:color w:val="231F20"/>
          <w:spacing w:val="-12"/>
          <w:w w:val="95"/>
          <w:sz w:val="20"/>
        </w:rPr>
        <w:t xml:space="preserve"> </w:t>
      </w:r>
      <w:r w:rsidR="00F10041">
        <w:rPr>
          <w:rFonts w:ascii="Trebuchet MS" w:hAnsi="Trebuchet MS"/>
          <w:color w:val="231F20"/>
          <w:w w:val="95"/>
          <w:sz w:val="20"/>
        </w:rPr>
        <w:t>in,</w:t>
      </w:r>
      <w:r w:rsidR="00F10041">
        <w:rPr>
          <w:rFonts w:ascii="Trebuchet MS" w:hAnsi="Trebuchet MS"/>
          <w:color w:val="231F20"/>
          <w:spacing w:val="-12"/>
          <w:w w:val="95"/>
          <w:sz w:val="20"/>
        </w:rPr>
        <w:t xml:space="preserve"> </w:t>
      </w:r>
      <w:r w:rsidR="00F10041">
        <w:rPr>
          <w:rFonts w:ascii="Trebuchet MS" w:hAnsi="Trebuchet MS"/>
          <w:color w:val="231F20"/>
          <w:w w:val="95"/>
          <w:sz w:val="20"/>
        </w:rPr>
        <w:t xml:space="preserve">at </w:t>
      </w:r>
      <w:r w:rsidR="00F10041">
        <w:rPr>
          <w:rFonts w:ascii="Trebuchet MS" w:hAnsi="Trebuchet MS"/>
          <w:color w:val="231F20"/>
          <w:w w:val="90"/>
          <w:sz w:val="20"/>
        </w:rPr>
        <w:t>least,</w:t>
      </w:r>
      <w:r w:rsidR="00F10041">
        <w:rPr>
          <w:rFonts w:ascii="Trebuchet MS" w:hAnsi="Trebuchet MS"/>
          <w:color w:val="231F20"/>
          <w:spacing w:val="-1"/>
          <w:w w:val="90"/>
          <w:sz w:val="20"/>
        </w:rPr>
        <w:t xml:space="preserve"> </w:t>
      </w:r>
      <w:r w:rsidR="00F10041">
        <w:rPr>
          <w:rFonts w:ascii="Trebuchet MS" w:hAnsi="Trebuchet MS"/>
          <w:color w:val="231F20"/>
          <w:w w:val="90"/>
          <w:sz w:val="20"/>
        </w:rPr>
        <w:t>the</w:t>
      </w:r>
      <w:r w:rsidR="00F10041">
        <w:rPr>
          <w:rFonts w:ascii="Trebuchet MS" w:hAnsi="Trebuchet MS"/>
          <w:color w:val="231F20"/>
          <w:spacing w:val="-1"/>
          <w:w w:val="90"/>
          <w:sz w:val="20"/>
        </w:rPr>
        <w:t xml:space="preserve"> </w:t>
      </w:r>
      <w:r w:rsidR="00F10041">
        <w:rPr>
          <w:rFonts w:ascii="Trebuchet MS" w:hAnsi="Trebuchet MS"/>
          <w:color w:val="231F20"/>
          <w:w w:val="90"/>
          <w:sz w:val="20"/>
        </w:rPr>
        <w:t>following</w:t>
      </w:r>
      <w:r w:rsidR="00F10041">
        <w:rPr>
          <w:rFonts w:ascii="Trebuchet MS" w:hAnsi="Trebuchet MS"/>
          <w:color w:val="231F20"/>
          <w:spacing w:val="-1"/>
          <w:w w:val="90"/>
          <w:sz w:val="20"/>
        </w:rPr>
        <w:t xml:space="preserve"> </w:t>
      </w:r>
      <w:r w:rsidR="00F10041">
        <w:rPr>
          <w:rFonts w:ascii="Trebuchet MS" w:hAnsi="Trebuchet MS"/>
          <w:color w:val="231F20"/>
          <w:w w:val="90"/>
          <w:sz w:val="20"/>
        </w:rPr>
        <w:t>contexts:</w:t>
      </w:r>
      <w:r w:rsidR="00F10041">
        <w:rPr>
          <w:rFonts w:ascii="Trebuchet MS" w:hAnsi="Trebuchet MS"/>
          <w:color w:val="231F20"/>
          <w:spacing w:val="40"/>
          <w:sz w:val="20"/>
        </w:rPr>
        <w:t xml:space="preserve"> </w:t>
      </w:r>
      <w:r w:rsidR="00F10041">
        <w:rPr>
          <w:rFonts w:ascii="Trebuchet MS" w:hAnsi="Trebuchet MS"/>
          <w:color w:val="231F20"/>
          <w:w w:val="90"/>
          <w:sz w:val="20"/>
        </w:rPr>
        <w:t>Identification</w:t>
      </w:r>
      <w:r w:rsidR="00F10041">
        <w:rPr>
          <w:rFonts w:ascii="Trebuchet MS" w:hAnsi="Trebuchet MS"/>
          <w:color w:val="231F20"/>
          <w:spacing w:val="-1"/>
          <w:w w:val="90"/>
          <w:sz w:val="20"/>
        </w:rPr>
        <w:t xml:space="preserve"> </w:t>
      </w:r>
      <w:r w:rsidR="00F10041">
        <w:rPr>
          <w:rFonts w:ascii="Trebuchet MS" w:hAnsi="Trebuchet MS"/>
          <w:color w:val="231F20"/>
          <w:w w:val="90"/>
          <w:sz w:val="20"/>
        </w:rPr>
        <w:t>of</w:t>
      </w:r>
      <w:r w:rsidR="00F10041">
        <w:rPr>
          <w:rFonts w:ascii="Trebuchet MS" w:hAnsi="Trebuchet MS"/>
          <w:color w:val="231F20"/>
          <w:spacing w:val="-1"/>
          <w:w w:val="90"/>
          <w:sz w:val="20"/>
        </w:rPr>
        <w:t xml:space="preserve"> </w:t>
      </w:r>
      <w:r w:rsidR="00F10041">
        <w:rPr>
          <w:rFonts w:ascii="Trebuchet MS" w:hAnsi="Trebuchet MS"/>
          <w:color w:val="231F20"/>
          <w:w w:val="90"/>
          <w:sz w:val="20"/>
        </w:rPr>
        <w:t>Patient</w:t>
      </w:r>
      <w:r w:rsidR="00F10041">
        <w:rPr>
          <w:rFonts w:ascii="Trebuchet MS" w:hAnsi="Trebuchet MS"/>
          <w:color w:val="231F20"/>
          <w:spacing w:val="-1"/>
          <w:w w:val="90"/>
          <w:sz w:val="20"/>
        </w:rPr>
        <w:t xml:space="preserve"> </w:t>
      </w:r>
      <w:r w:rsidR="00F10041">
        <w:rPr>
          <w:rFonts w:ascii="Trebuchet MS" w:hAnsi="Trebuchet MS"/>
          <w:color w:val="231F20"/>
          <w:w w:val="90"/>
          <w:sz w:val="20"/>
        </w:rPr>
        <w:t>Panel</w:t>
      </w:r>
      <w:r w:rsidR="00F10041">
        <w:rPr>
          <w:rFonts w:ascii="Trebuchet MS" w:hAnsi="Trebuchet MS"/>
          <w:color w:val="231F20"/>
          <w:spacing w:val="-1"/>
          <w:w w:val="90"/>
          <w:sz w:val="20"/>
        </w:rPr>
        <w:t xml:space="preserve"> </w:t>
      </w:r>
      <w:r w:rsidR="00F10041">
        <w:rPr>
          <w:rFonts w:ascii="Trebuchet MS" w:hAnsi="Trebuchet MS"/>
          <w:color w:val="231F20"/>
          <w:w w:val="90"/>
          <w:sz w:val="20"/>
        </w:rPr>
        <w:t>Need;</w:t>
      </w:r>
      <w:r w:rsidR="00F10041">
        <w:rPr>
          <w:rFonts w:ascii="Trebuchet MS" w:hAnsi="Trebuchet MS"/>
          <w:color w:val="231F20"/>
          <w:spacing w:val="-1"/>
          <w:w w:val="90"/>
          <w:sz w:val="20"/>
        </w:rPr>
        <w:t xml:space="preserve"> </w:t>
      </w:r>
      <w:r w:rsidR="00F10041">
        <w:rPr>
          <w:rFonts w:ascii="Trebuchet MS" w:hAnsi="Trebuchet MS"/>
          <w:color w:val="231F20"/>
          <w:w w:val="90"/>
          <w:sz w:val="20"/>
        </w:rPr>
        <w:t>Design/selection</w:t>
      </w:r>
      <w:r w:rsidR="00F10041">
        <w:rPr>
          <w:rFonts w:ascii="Trebuchet MS" w:hAnsi="Trebuchet MS"/>
          <w:color w:val="231F20"/>
          <w:spacing w:val="-1"/>
          <w:w w:val="90"/>
          <w:sz w:val="20"/>
        </w:rPr>
        <w:t xml:space="preserve"> </w:t>
      </w:r>
      <w:r w:rsidR="00F10041">
        <w:rPr>
          <w:rFonts w:ascii="Trebuchet MS" w:hAnsi="Trebuchet MS"/>
          <w:color w:val="231F20"/>
          <w:w w:val="90"/>
          <w:sz w:val="20"/>
        </w:rPr>
        <w:t>of</w:t>
      </w:r>
      <w:r w:rsidR="00F10041">
        <w:rPr>
          <w:rFonts w:ascii="Trebuchet MS" w:hAnsi="Trebuchet MS"/>
          <w:color w:val="231F20"/>
          <w:spacing w:val="-1"/>
          <w:w w:val="90"/>
          <w:sz w:val="20"/>
        </w:rPr>
        <w:t xml:space="preserve"> </w:t>
      </w:r>
      <w:r w:rsidR="00F10041">
        <w:rPr>
          <w:rFonts w:ascii="Trebuchet MS" w:hAnsi="Trebuchet MS"/>
          <w:color w:val="231F20"/>
          <w:w w:val="90"/>
          <w:sz w:val="20"/>
        </w:rPr>
        <w:t>DoN</w:t>
      </w:r>
      <w:r w:rsidR="00F10041">
        <w:rPr>
          <w:rFonts w:ascii="Trebuchet MS" w:hAnsi="Trebuchet MS"/>
          <w:color w:val="231F20"/>
          <w:spacing w:val="-1"/>
          <w:w w:val="90"/>
          <w:sz w:val="20"/>
        </w:rPr>
        <w:t xml:space="preserve"> </w:t>
      </w:r>
      <w:r w:rsidR="00F10041">
        <w:rPr>
          <w:rFonts w:ascii="Trebuchet MS" w:hAnsi="Trebuchet MS"/>
          <w:color w:val="231F20"/>
          <w:w w:val="90"/>
          <w:sz w:val="20"/>
        </w:rPr>
        <w:t>Project</w:t>
      </w:r>
      <w:r w:rsidR="00F10041">
        <w:rPr>
          <w:rFonts w:ascii="Trebuchet MS" w:hAnsi="Trebuchet MS"/>
          <w:color w:val="231F20"/>
          <w:spacing w:val="-1"/>
          <w:w w:val="90"/>
          <w:sz w:val="20"/>
        </w:rPr>
        <w:t xml:space="preserve"> </w:t>
      </w:r>
      <w:r w:rsidR="00F10041">
        <w:rPr>
          <w:rFonts w:ascii="Trebuchet MS" w:hAnsi="Trebuchet MS"/>
          <w:color w:val="231F20"/>
          <w:w w:val="90"/>
          <w:sz w:val="20"/>
        </w:rPr>
        <w:t>in</w:t>
      </w:r>
      <w:r w:rsidR="00F10041">
        <w:rPr>
          <w:rFonts w:ascii="Trebuchet MS" w:hAnsi="Trebuchet MS"/>
          <w:color w:val="231F20"/>
          <w:spacing w:val="-1"/>
          <w:w w:val="90"/>
          <w:sz w:val="20"/>
        </w:rPr>
        <w:t xml:space="preserve"> </w:t>
      </w:r>
      <w:r w:rsidR="00F10041">
        <w:rPr>
          <w:rFonts w:ascii="Trebuchet MS" w:hAnsi="Trebuchet MS"/>
          <w:color w:val="231F20"/>
          <w:w w:val="90"/>
          <w:sz w:val="20"/>
        </w:rPr>
        <w:t>response</w:t>
      </w:r>
      <w:r w:rsidR="00F10041">
        <w:rPr>
          <w:rFonts w:ascii="Trebuchet MS" w:hAnsi="Trebuchet MS"/>
          <w:color w:val="231F20"/>
          <w:spacing w:val="-1"/>
          <w:w w:val="90"/>
          <w:sz w:val="20"/>
        </w:rPr>
        <w:t xml:space="preserve"> </w:t>
      </w:r>
      <w:r w:rsidR="00F10041">
        <w:rPr>
          <w:rFonts w:ascii="Trebuchet MS" w:hAnsi="Trebuchet MS"/>
          <w:color w:val="231F20"/>
          <w:w w:val="90"/>
          <w:sz w:val="20"/>
        </w:rPr>
        <w:t>to</w:t>
      </w:r>
      <w:r w:rsidR="00F10041">
        <w:rPr>
          <w:rFonts w:ascii="Trebuchet MS" w:hAnsi="Trebuchet MS"/>
          <w:color w:val="231F20"/>
          <w:spacing w:val="-1"/>
          <w:w w:val="90"/>
          <w:sz w:val="20"/>
        </w:rPr>
        <w:t xml:space="preserve"> </w:t>
      </w:r>
      <w:r w:rsidR="00F10041">
        <w:rPr>
          <w:rFonts w:ascii="Trebuchet MS" w:hAnsi="Trebuchet MS"/>
          <w:color w:val="231F20"/>
          <w:w w:val="90"/>
          <w:sz w:val="20"/>
        </w:rPr>
        <w:t>“Patient</w:t>
      </w:r>
      <w:r w:rsidR="00F10041">
        <w:rPr>
          <w:rFonts w:ascii="Trebuchet MS" w:hAnsi="Trebuchet MS"/>
          <w:color w:val="231F20"/>
          <w:spacing w:val="-1"/>
          <w:w w:val="90"/>
          <w:sz w:val="20"/>
        </w:rPr>
        <w:t xml:space="preserve"> </w:t>
      </w:r>
      <w:r w:rsidR="00F10041">
        <w:rPr>
          <w:rFonts w:ascii="Trebuchet MS" w:hAnsi="Trebuchet MS"/>
          <w:color w:val="231F20"/>
          <w:w w:val="90"/>
          <w:sz w:val="20"/>
        </w:rPr>
        <w:t xml:space="preserve">Panel” </w:t>
      </w:r>
      <w:r w:rsidR="00F10041">
        <w:rPr>
          <w:rFonts w:ascii="Trebuchet MS" w:hAnsi="Trebuchet MS"/>
          <w:color w:val="231F20"/>
          <w:sz w:val="20"/>
        </w:rPr>
        <w:t>need;</w:t>
      </w:r>
      <w:r w:rsidR="00F10041">
        <w:rPr>
          <w:rFonts w:ascii="Trebuchet MS" w:hAnsi="Trebuchet MS"/>
          <w:color w:val="231F20"/>
          <w:spacing w:val="-2"/>
          <w:sz w:val="20"/>
        </w:rPr>
        <w:t xml:space="preserve"> </w:t>
      </w:r>
      <w:r w:rsidR="00F10041">
        <w:rPr>
          <w:color w:val="231F20"/>
        </w:rPr>
        <w:t>and Linking the Proposed Project to “Public Health Value”.</w:t>
      </w:r>
    </w:p>
    <w:p w14:paraId="705DEC08" w14:textId="77777777" w:rsidR="00071548" w:rsidRDefault="00071548">
      <w:pPr>
        <w:spacing w:line="247" w:lineRule="auto"/>
        <w:sectPr w:rsidR="00071548">
          <w:pgSz w:w="12240" w:h="15840"/>
          <w:pgMar w:top="300" w:right="240" w:bottom="420" w:left="240" w:header="0" w:footer="223" w:gutter="0"/>
          <w:cols w:space="720"/>
        </w:sectPr>
      </w:pPr>
    </w:p>
    <w:p w14:paraId="705DEC09" w14:textId="16D9A50A" w:rsidR="00071548" w:rsidRDefault="00751267">
      <w:pPr>
        <w:pStyle w:val="BodyText"/>
        <w:ind w:left="120"/>
        <w:rPr>
          <w:sz w:val="20"/>
        </w:rPr>
      </w:pPr>
      <w:r>
        <w:rPr>
          <w:noProof/>
          <w:sz w:val="20"/>
        </w:rPr>
        <w:lastRenderedPageBreak/>
        <mc:AlternateContent>
          <mc:Choice Requires="wps">
            <w:drawing>
              <wp:inline distT="0" distB="0" distL="0" distR="0" wp14:anchorId="705E1933" wp14:editId="18D95A4F">
                <wp:extent cx="7315835" cy="212725"/>
                <wp:effectExtent l="0" t="0" r="0" b="0"/>
                <wp:docPr id="651" name="docshape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212725"/>
                        </a:xfrm>
                        <a:prstGeom prst="rect">
                          <a:avLst/>
                        </a:prstGeom>
                        <a:solidFill>
                          <a:srgbClr val="82D2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21B4" w14:textId="77777777" w:rsidR="009907FA" w:rsidRDefault="009907FA">
                            <w:pPr>
                              <w:spacing w:line="301" w:lineRule="exact"/>
                              <w:ind w:left="28"/>
                              <w:rPr>
                                <w:rFonts w:ascii="Century Gothic"/>
                                <w:b/>
                                <w:color w:val="000000"/>
                                <w:sz w:val="24"/>
                              </w:rPr>
                            </w:pPr>
                            <w:r>
                              <w:rPr>
                                <w:rFonts w:ascii="Century Gothic"/>
                                <w:b/>
                                <w:color w:val="282973"/>
                                <w:w w:val="90"/>
                                <w:sz w:val="28"/>
                              </w:rPr>
                              <w:t>Factor</w:t>
                            </w:r>
                            <w:r>
                              <w:rPr>
                                <w:rFonts w:ascii="Century Gothic"/>
                                <w:b/>
                                <w:color w:val="282973"/>
                                <w:spacing w:val="5"/>
                                <w:sz w:val="28"/>
                              </w:rPr>
                              <w:t xml:space="preserve"> </w:t>
                            </w:r>
                            <w:r>
                              <w:rPr>
                                <w:rFonts w:ascii="Century Gothic"/>
                                <w:b/>
                                <w:color w:val="282973"/>
                                <w:w w:val="90"/>
                                <w:sz w:val="28"/>
                              </w:rPr>
                              <w:t>2:</w:t>
                            </w:r>
                            <w:r>
                              <w:rPr>
                                <w:rFonts w:ascii="Century Gothic"/>
                                <w:b/>
                                <w:color w:val="282973"/>
                                <w:spacing w:val="6"/>
                                <w:sz w:val="28"/>
                              </w:rPr>
                              <w:t xml:space="preserve"> </w:t>
                            </w:r>
                            <w:r>
                              <w:rPr>
                                <w:rFonts w:ascii="Century Gothic"/>
                                <w:b/>
                                <w:color w:val="282973"/>
                                <w:w w:val="90"/>
                                <w:sz w:val="24"/>
                              </w:rPr>
                              <w:t>Health</w:t>
                            </w:r>
                            <w:r>
                              <w:rPr>
                                <w:rFonts w:ascii="Century Gothic"/>
                                <w:b/>
                                <w:color w:val="282973"/>
                                <w:spacing w:val="5"/>
                                <w:sz w:val="24"/>
                              </w:rPr>
                              <w:t xml:space="preserve"> </w:t>
                            </w:r>
                            <w:r>
                              <w:rPr>
                                <w:rFonts w:ascii="Century Gothic"/>
                                <w:b/>
                                <w:color w:val="282973"/>
                                <w:spacing w:val="-2"/>
                                <w:w w:val="90"/>
                                <w:sz w:val="24"/>
                              </w:rPr>
                              <w:t>Priorities</w:t>
                            </w:r>
                          </w:p>
                        </w:txbxContent>
                      </wps:txbx>
                      <wps:bodyPr rot="0" vert="horz" wrap="square" lIns="0" tIns="0" rIns="0" bIns="0" anchor="t" anchorCtr="0" upright="1">
                        <a:noAutofit/>
                      </wps:bodyPr>
                    </wps:wsp>
                  </a:graphicData>
                </a:graphic>
              </wp:inline>
            </w:drawing>
          </mc:Choice>
          <mc:Fallback>
            <w:pict>
              <v:shape w14:anchorId="705E1933" id="docshape354" o:spid="_x0000_s1176" type="#_x0000_t202" style="width:576.05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" fillcolor="#82d2e0" stroked="f">
                <v:textbox inset="0,0,0,0">
                  <w:txbxContent>
                    <w:p w14:paraId="705E21B4" w14:textId="77777777" w:rsidR="009907FA" w:rsidRDefault="009907FA">
                      <w:pPr>
                        <w:spacing w:line="301" w:lineRule="exact"/>
                        <w:ind w:left="28"/>
                        <w:rPr>
                          <w:rFonts w:ascii="Century Gothic"/>
                          <w:b/>
                          <w:color w:val="000000"/>
                          <w:sz w:val="24"/>
                        </w:rPr>
                      </w:pPr>
                      <w:r>
                        <w:rPr>
                          <w:rFonts w:ascii="Century Gothic"/>
                          <w:b/>
                          <w:color w:val="282973"/>
                          <w:w w:val="90"/>
                          <w:sz w:val="28"/>
                        </w:rPr>
                        <w:t>Factor</w:t>
                      </w:r>
                      <w:r>
                        <w:rPr>
                          <w:rFonts w:ascii="Century Gothic"/>
                          <w:b/>
                          <w:color w:val="282973"/>
                          <w:spacing w:val="5"/>
                          <w:sz w:val="28"/>
                        </w:rPr>
                        <w:t xml:space="preserve"> </w:t>
                      </w:r>
                      <w:r>
                        <w:rPr>
                          <w:rFonts w:ascii="Century Gothic"/>
                          <w:b/>
                          <w:color w:val="282973"/>
                          <w:w w:val="90"/>
                          <w:sz w:val="28"/>
                        </w:rPr>
                        <w:t>2:</w:t>
                      </w:r>
                      <w:r>
                        <w:rPr>
                          <w:rFonts w:ascii="Century Gothic"/>
                          <w:b/>
                          <w:color w:val="282973"/>
                          <w:spacing w:val="6"/>
                          <w:sz w:val="28"/>
                        </w:rPr>
                        <w:t xml:space="preserve"> </w:t>
                      </w:r>
                      <w:r>
                        <w:rPr>
                          <w:rFonts w:ascii="Century Gothic"/>
                          <w:b/>
                          <w:color w:val="282973"/>
                          <w:w w:val="90"/>
                          <w:sz w:val="24"/>
                        </w:rPr>
                        <w:t>Health</w:t>
                      </w:r>
                      <w:r>
                        <w:rPr>
                          <w:rFonts w:ascii="Century Gothic"/>
                          <w:b/>
                          <w:color w:val="282973"/>
                          <w:spacing w:val="5"/>
                          <w:sz w:val="24"/>
                        </w:rPr>
                        <w:t xml:space="preserve"> </w:t>
                      </w:r>
                      <w:r>
                        <w:rPr>
                          <w:rFonts w:ascii="Century Gothic"/>
                          <w:b/>
                          <w:color w:val="282973"/>
                          <w:spacing w:val="-2"/>
                          <w:w w:val="90"/>
                          <w:sz w:val="24"/>
                        </w:rPr>
                        <w:t>Priorities</w:t>
                      </w:r>
                    </w:p>
                  </w:txbxContent>
                </v:textbox>
                <w10:anchorlock/>
              </v:shape>
            </w:pict>
          </mc:Fallback>
        </mc:AlternateContent>
      </w:r>
    </w:p>
    <w:p w14:paraId="705DEC0A" w14:textId="77777777" w:rsidR="00071548" w:rsidRDefault="00071548">
      <w:pPr>
        <w:pStyle w:val="BodyText"/>
        <w:rPr>
          <w:sz w:val="20"/>
        </w:rPr>
      </w:pPr>
    </w:p>
    <w:p w14:paraId="705DEC0B" w14:textId="77777777" w:rsidR="00071548" w:rsidRDefault="00071548">
      <w:pPr>
        <w:pStyle w:val="BodyText"/>
        <w:rPr>
          <w:sz w:val="20"/>
        </w:rPr>
      </w:pPr>
    </w:p>
    <w:p w14:paraId="705DEC0C" w14:textId="77777777" w:rsidR="00071548" w:rsidRDefault="00071548">
      <w:pPr>
        <w:pStyle w:val="BodyText"/>
        <w:spacing w:before="9"/>
        <w:rPr>
          <w:sz w:val="28"/>
        </w:rPr>
      </w:pPr>
    </w:p>
    <w:p w14:paraId="705DEC0D" w14:textId="1AE8F87E" w:rsidR="00071548" w:rsidRDefault="00751267">
      <w:pPr>
        <w:spacing w:before="97"/>
        <w:ind w:left="216"/>
        <w:rPr>
          <w:rFonts w:ascii="Century Gothic"/>
          <w:b/>
          <w:sz w:val="20"/>
        </w:rPr>
      </w:pPr>
      <w:r>
        <w:rPr>
          <w:noProof/>
        </w:rPr>
        <mc:AlternateContent>
          <mc:Choice Requires="wps">
            <w:drawing>
              <wp:anchor distT="0" distB="0" distL="114300" distR="114300" simplePos="0" relativeHeight="251393024" behindDoc="0" locked="0" layoutInCell="1" allowOverlap="1" wp14:anchorId="705E1934" wp14:editId="656A3953">
                <wp:simplePos x="0" y="0"/>
                <wp:positionH relativeFrom="page">
                  <wp:posOffset>228600</wp:posOffset>
                </wp:positionH>
                <wp:positionV relativeFrom="paragraph">
                  <wp:posOffset>-546100</wp:posOffset>
                </wp:positionV>
                <wp:extent cx="7315835" cy="604520"/>
                <wp:effectExtent l="0" t="0" r="0" b="0"/>
                <wp:wrapNone/>
                <wp:docPr id="650"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604520"/>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B5" w14:textId="77777777" w:rsidR="009907FA" w:rsidRDefault="009907FA">
                            <w:pPr>
                              <w:spacing w:line="218" w:lineRule="exact"/>
                              <w:ind w:left="23"/>
                              <w:rPr>
                                <w:rFonts w:ascii="Trebuchet MS"/>
                                <w:sz w:val="20"/>
                              </w:rPr>
                            </w:pPr>
                            <w:r>
                              <w:rPr>
                                <w:rFonts w:ascii="Trebuchet MS"/>
                                <w:color w:val="231F20"/>
                                <w:w w:val="90"/>
                                <w:sz w:val="20"/>
                              </w:rPr>
                              <w:t>Addresses</w:t>
                            </w:r>
                            <w:r>
                              <w:rPr>
                                <w:rFonts w:ascii="Trebuchet MS"/>
                                <w:color w:val="231F20"/>
                                <w:spacing w:val="-2"/>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impact</w:t>
                            </w:r>
                            <w:r>
                              <w:rPr>
                                <w:rFonts w:ascii="Trebuchet MS"/>
                                <w:color w:val="231F20"/>
                                <w:spacing w:val="-1"/>
                                <w:sz w:val="20"/>
                              </w:rPr>
                              <w:t xml:space="preserve"> </w:t>
                            </w:r>
                            <w:r>
                              <w:rPr>
                                <w:rFonts w:ascii="Trebuchet MS"/>
                                <w:color w:val="231F20"/>
                                <w:w w:val="90"/>
                                <w:sz w:val="20"/>
                              </w:rPr>
                              <w:t>of</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Proposed</w:t>
                            </w:r>
                            <w:r>
                              <w:rPr>
                                <w:rFonts w:ascii="Trebuchet MS"/>
                                <w:color w:val="231F20"/>
                                <w:spacing w:val="-2"/>
                                <w:sz w:val="20"/>
                              </w:rPr>
                              <w:t xml:space="preserve"> </w:t>
                            </w:r>
                            <w:r>
                              <w:rPr>
                                <w:rFonts w:ascii="Trebuchet MS"/>
                                <w:color w:val="231F20"/>
                                <w:w w:val="90"/>
                                <w:sz w:val="20"/>
                              </w:rPr>
                              <w:t>Project</w:t>
                            </w:r>
                            <w:r>
                              <w:rPr>
                                <w:rFonts w:ascii="Trebuchet MS"/>
                                <w:color w:val="231F20"/>
                                <w:spacing w:val="-1"/>
                                <w:sz w:val="20"/>
                              </w:rPr>
                              <w:t xml:space="preserve"> </w:t>
                            </w:r>
                            <w:r>
                              <w:rPr>
                                <w:rFonts w:ascii="Trebuchet MS"/>
                                <w:color w:val="231F20"/>
                                <w:w w:val="90"/>
                                <w:sz w:val="20"/>
                              </w:rPr>
                              <w:t>on</w:t>
                            </w:r>
                            <w:r>
                              <w:rPr>
                                <w:rFonts w:ascii="Trebuchet MS"/>
                                <w:color w:val="231F20"/>
                                <w:spacing w:val="-2"/>
                                <w:sz w:val="20"/>
                              </w:rPr>
                              <w:t xml:space="preserve"> </w:t>
                            </w:r>
                            <w:r>
                              <w:rPr>
                                <w:rFonts w:ascii="Trebuchet MS"/>
                                <w:color w:val="231F20"/>
                                <w:w w:val="90"/>
                                <w:sz w:val="20"/>
                              </w:rPr>
                              <w:t>health</w:t>
                            </w:r>
                            <w:r>
                              <w:rPr>
                                <w:rFonts w:ascii="Trebuchet MS"/>
                                <w:color w:val="231F20"/>
                                <w:spacing w:val="-1"/>
                                <w:sz w:val="20"/>
                              </w:rPr>
                              <w:t xml:space="preserve"> </w:t>
                            </w:r>
                            <w:r>
                              <w:rPr>
                                <w:rFonts w:ascii="Trebuchet MS"/>
                                <w:color w:val="231F20"/>
                                <w:w w:val="90"/>
                                <w:sz w:val="20"/>
                              </w:rPr>
                              <w:t>more</w:t>
                            </w:r>
                            <w:r>
                              <w:rPr>
                                <w:rFonts w:ascii="Trebuchet MS"/>
                                <w:color w:val="231F20"/>
                                <w:spacing w:val="-2"/>
                                <w:sz w:val="20"/>
                              </w:rPr>
                              <w:t xml:space="preserve"> </w:t>
                            </w:r>
                            <w:r>
                              <w:rPr>
                                <w:rFonts w:ascii="Trebuchet MS"/>
                                <w:color w:val="231F20"/>
                                <w:w w:val="90"/>
                                <w:sz w:val="20"/>
                              </w:rPr>
                              <w:t>broadly</w:t>
                            </w:r>
                            <w:r>
                              <w:rPr>
                                <w:rFonts w:ascii="Trebuchet MS"/>
                                <w:color w:val="231F20"/>
                                <w:spacing w:val="-1"/>
                                <w:sz w:val="20"/>
                              </w:rPr>
                              <w:t xml:space="preserve"> </w:t>
                            </w:r>
                            <w:r>
                              <w:rPr>
                                <w:rFonts w:ascii="Trebuchet MS"/>
                                <w:color w:val="231F20"/>
                                <w:w w:val="90"/>
                                <w:sz w:val="20"/>
                              </w:rPr>
                              <w:t>(that</w:t>
                            </w:r>
                            <w:r>
                              <w:rPr>
                                <w:rFonts w:ascii="Trebuchet MS"/>
                                <w:color w:val="231F20"/>
                                <w:spacing w:val="-2"/>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beyond</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Patient</w:t>
                            </w:r>
                            <w:r>
                              <w:rPr>
                                <w:rFonts w:ascii="Trebuchet MS"/>
                                <w:color w:val="231F20"/>
                                <w:spacing w:val="-2"/>
                                <w:sz w:val="20"/>
                              </w:rPr>
                              <w:t xml:space="preserve"> </w:t>
                            </w:r>
                            <w:r>
                              <w:rPr>
                                <w:rFonts w:ascii="Trebuchet MS"/>
                                <w:color w:val="231F20"/>
                                <w:w w:val="90"/>
                                <w:sz w:val="20"/>
                              </w:rPr>
                              <w:t>Panel)</w:t>
                            </w:r>
                            <w:r>
                              <w:rPr>
                                <w:rFonts w:ascii="Trebuchet MS"/>
                                <w:color w:val="231F20"/>
                                <w:spacing w:val="-1"/>
                                <w:sz w:val="20"/>
                              </w:rPr>
                              <w:t xml:space="preserve"> </w:t>
                            </w:r>
                            <w:r>
                              <w:rPr>
                                <w:rFonts w:ascii="Trebuchet MS"/>
                                <w:color w:val="231F20"/>
                                <w:w w:val="90"/>
                                <w:sz w:val="20"/>
                              </w:rPr>
                              <w:t>requiring</w:t>
                            </w:r>
                            <w:r>
                              <w:rPr>
                                <w:rFonts w:ascii="Trebuchet MS"/>
                                <w:color w:val="231F20"/>
                                <w:spacing w:val="-2"/>
                                <w:sz w:val="20"/>
                              </w:rPr>
                              <w:t xml:space="preserve"> </w:t>
                            </w:r>
                            <w:r>
                              <w:rPr>
                                <w:rFonts w:ascii="Trebuchet MS"/>
                                <w:color w:val="231F20"/>
                                <w:w w:val="90"/>
                                <w:sz w:val="20"/>
                              </w:rPr>
                              <w:t>that</w:t>
                            </w:r>
                            <w:r>
                              <w:rPr>
                                <w:rFonts w:ascii="Trebuchet MS"/>
                                <w:color w:val="231F20"/>
                                <w:spacing w:val="57"/>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spacing w:val="-2"/>
                                <w:w w:val="90"/>
                                <w:sz w:val="20"/>
                              </w:rPr>
                              <w:t>Applicant</w:t>
                            </w:r>
                          </w:p>
                          <w:p w14:paraId="705E21B6" w14:textId="77777777" w:rsidR="009907FA" w:rsidRDefault="009907FA">
                            <w:pPr>
                              <w:spacing w:before="7" w:line="247" w:lineRule="auto"/>
                              <w:ind w:left="23"/>
                              <w:rPr>
                                <w:rFonts w:ascii="Trebuchet MS"/>
                                <w:sz w:val="20"/>
                              </w:rPr>
                            </w:pPr>
                            <w:r>
                              <w:rPr>
                                <w:rFonts w:ascii="Trebuchet MS"/>
                                <w:color w:val="231F20"/>
                                <w:w w:val="90"/>
                                <w:sz w:val="20"/>
                              </w:rPr>
                              <w:t>demonstrate</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Proposed</w:t>
                            </w:r>
                            <w:r>
                              <w:rPr>
                                <w:rFonts w:ascii="Trebuchet MS"/>
                                <w:color w:val="231F20"/>
                                <w:sz w:val="20"/>
                              </w:rPr>
                              <w:t xml:space="preserve"> </w:t>
                            </w:r>
                            <w:r>
                              <w:rPr>
                                <w:rFonts w:ascii="Trebuchet MS"/>
                                <w:color w:val="231F20"/>
                                <w:w w:val="90"/>
                                <w:sz w:val="20"/>
                              </w:rPr>
                              <w:t>Project</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meaningfully</w:t>
                            </w:r>
                            <w:r>
                              <w:rPr>
                                <w:rFonts w:ascii="Trebuchet MS"/>
                                <w:color w:val="231F20"/>
                                <w:sz w:val="20"/>
                              </w:rPr>
                              <w:t xml:space="preserve"> </w:t>
                            </w:r>
                            <w:r>
                              <w:rPr>
                                <w:rFonts w:ascii="Trebuchet MS"/>
                                <w:color w:val="231F20"/>
                                <w:w w:val="90"/>
                                <w:sz w:val="20"/>
                              </w:rPr>
                              <w:t>contribute</w:t>
                            </w:r>
                            <w:r>
                              <w:rPr>
                                <w:rFonts w:ascii="Trebuchet MS"/>
                                <w:color w:val="231F20"/>
                                <w:sz w:val="20"/>
                              </w:rPr>
                              <w:t xml:space="preserve"> </w:t>
                            </w:r>
                            <w:r>
                              <w:rPr>
                                <w:rFonts w:ascii="Trebuchet MS"/>
                                <w:color w:val="231F20"/>
                                <w:w w:val="90"/>
                                <w:sz w:val="20"/>
                              </w:rPr>
                              <w:t>to</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Commonwealth's</w:t>
                            </w:r>
                            <w:r>
                              <w:rPr>
                                <w:rFonts w:ascii="Trebuchet MS"/>
                                <w:color w:val="231F20"/>
                                <w:sz w:val="20"/>
                              </w:rPr>
                              <w:t xml:space="preserve"> </w:t>
                            </w:r>
                            <w:r>
                              <w:rPr>
                                <w:rFonts w:ascii="Trebuchet MS"/>
                                <w:color w:val="231F20"/>
                                <w:w w:val="90"/>
                                <w:sz w:val="20"/>
                              </w:rPr>
                              <w:t>goals</w:t>
                            </w:r>
                            <w:r>
                              <w:rPr>
                                <w:rFonts w:ascii="Trebuchet MS"/>
                                <w:color w:val="231F20"/>
                                <w:sz w:val="20"/>
                              </w:rPr>
                              <w:t xml:space="preserve"> </w:t>
                            </w:r>
                            <w:r>
                              <w:rPr>
                                <w:rFonts w:ascii="Trebuchet MS"/>
                                <w:color w:val="231F20"/>
                                <w:w w:val="90"/>
                                <w:sz w:val="20"/>
                              </w:rPr>
                              <w:t>for</w:t>
                            </w:r>
                            <w:r>
                              <w:rPr>
                                <w:rFonts w:ascii="Trebuchet MS"/>
                                <w:color w:val="231F20"/>
                                <w:sz w:val="20"/>
                              </w:rPr>
                              <w:t xml:space="preserve"> </w:t>
                            </w:r>
                            <w:r>
                              <w:rPr>
                                <w:rFonts w:ascii="Trebuchet MS"/>
                                <w:color w:val="231F20"/>
                                <w:w w:val="90"/>
                                <w:sz w:val="20"/>
                              </w:rPr>
                              <w:t>cost</w:t>
                            </w:r>
                            <w:r>
                              <w:rPr>
                                <w:rFonts w:ascii="Trebuchet MS"/>
                                <w:color w:val="231F20"/>
                                <w:sz w:val="20"/>
                              </w:rPr>
                              <w:t xml:space="preserve"> </w:t>
                            </w:r>
                            <w:r>
                              <w:rPr>
                                <w:rFonts w:ascii="Trebuchet MS"/>
                                <w:color w:val="231F20"/>
                                <w:w w:val="90"/>
                                <w:sz w:val="20"/>
                              </w:rPr>
                              <w:t>containment,</w:t>
                            </w:r>
                            <w:r>
                              <w:rPr>
                                <w:rFonts w:ascii="Trebuchet MS"/>
                                <w:color w:val="231F20"/>
                                <w:sz w:val="20"/>
                              </w:rPr>
                              <w:t xml:space="preserve"> </w:t>
                            </w:r>
                            <w:r>
                              <w:rPr>
                                <w:rFonts w:ascii="Trebuchet MS"/>
                                <w:color w:val="231F20"/>
                                <w:w w:val="90"/>
                                <w:sz w:val="20"/>
                              </w:rPr>
                              <w:t>improved</w:t>
                            </w:r>
                            <w:r>
                              <w:rPr>
                                <w:rFonts w:ascii="Trebuchet MS"/>
                                <w:color w:val="231F20"/>
                                <w:sz w:val="20"/>
                              </w:rPr>
                              <w:t xml:space="preserve"> </w:t>
                            </w:r>
                            <w:r>
                              <w:rPr>
                                <w:rFonts w:ascii="Trebuchet MS"/>
                                <w:color w:val="231F20"/>
                                <w:w w:val="90"/>
                                <w:sz w:val="20"/>
                              </w:rPr>
                              <w:t>public</w:t>
                            </w:r>
                            <w:r>
                              <w:rPr>
                                <w:rFonts w:ascii="Trebuchet MS"/>
                                <w:color w:val="231F20"/>
                                <w:sz w:val="20"/>
                              </w:rPr>
                              <w:t xml:space="preserve"> </w:t>
                            </w:r>
                            <w:r>
                              <w:rPr>
                                <w:rFonts w:ascii="Trebuchet MS"/>
                                <w:color w:val="231F20"/>
                                <w:w w:val="95"/>
                                <w:sz w:val="20"/>
                              </w:rPr>
                              <w:t>health outcomes, and delivery system transformation.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34" id="docshape355" o:spid="_x0000_s1177" type="#_x0000_t202" style="position:absolute;left:0;text-align:left;margin-left:18pt;margin-top:-43pt;width:576.05pt;height:47.6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" filled="f" strokecolor="#231f20" strokeweight=".5pt">
                <v:textbox inset="0,0,0,0">
                  <w:txbxContent>
                    <w:p w14:paraId="705E21B5" w14:textId="77777777" w:rsidR="009907FA" w:rsidRDefault="009907FA">
                      <w:pPr>
                        <w:spacing w:line="218" w:lineRule="exact"/>
                        <w:ind w:left="23"/>
                        <w:rPr>
                          <w:rFonts w:ascii="Trebuchet MS"/>
                          <w:sz w:val="20"/>
                        </w:rPr>
                      </w:pPr>
                      <w:r>
                        <w:rPr>
                          <w:rFonts w:ascii="Trebuchet MS"/>
                          <w:color w:val="231F20"/>
                          <w:w w:val="90"/>
                          <w:sz w:val="20"/>
                        </w:rPr>
                        <w:t>Addresses</w:t>
                      </w:r>
                      <w:r>
                        <w:rPr>
                          <w:rFonts w:ascii="Trebuchet MS"/>
                          <w:color w:val="231F20"/>
                          <w:spacing w:val="-2"/>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impact</w:t>
                      </w:r>
                      <w:r>
                        <w:rPr>
                          <w:rFonts w:ascii="Trebuchet MS"/>
                          <w:color w:val="231F20"/>
                          <w:spacing w:val="-1"/>
                          <w:sz w:val="20"/>
                        </w:rPr>
                        <w:t xml:space="preserve"> </w:t>
                      </w:r>
                      <w:r>
                        <w:rPr>
                          <w:rFonts w:ascii="Trebuchet MS"/>
                          <w:color w:val="231F20"/>
                          <w:w w:val="90"/>
                          <w:sz w:val="20"/>
                        </w:rPr>
                        <w:t>of</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Proposed</w:t>
                      </w:r>
                      <w:r>
                        <w:rPr>
                          <w:rFonts w:ascii="Trebuchet MS"/>
                          <w:color w:val="231F20"/>
                          <w:spacing w:val="-2"/>
                          <w:sz w:val="20"/>
                        </w:rPr>
                        <w:t xml:space="preserve"> </w:t>
                      </w:r>
                      <w:r>
                        <w:rPr>
                          <w:rFonts w:ascii="Trebuchet MS"/>
                          <w:color w:val="231F20"/>
                          <w:w w:val="90"/>
                          <w:sz w:val="20"/>
                        </w:rPr>
                        <w:t>Project</w:t>
                      </w:r>
                      <w:r>
                        <w:rPr>
                          <w:rFonts w:ascii="Trebuchet MS"/>
                          <w:color w:val="231F20"/>
                          <w:spacing w:val="-1"/>
                          <w:sz w:val="20"/>
                        </w:rPr>
                        <w:t xml:space="preserve"> </w:t>
                      </w:r>
                      <w:r>
                        <w:rPr>
                          <w:rFonts w:ascii="Trebuchet MS"/>
                          <w:color w:val="231F20"/>
                          <w:w w:val="90"/>
                          <w:sz w:val="20"/>
                        </w:rPr>
                        <w:t>on</w:t>
                      </w:r>
                      <w:r>
                        <w:rPr>
                          <w:rFonts w:ascii="Trebuchet MS"/>
                          <w:color w:val="231F20"/>
                          <w:spacing w:val="-2"/>
                          <w:sz w:val="20"/>
                        </w:rPr>
                        <w:t xml:space="preserve"> </w:t>
                      </w:r>
                      <w:r>
                        <w:rPr>
                          <w:rFonts w:ascii="Trebuchet MS"/>
                          <w:color w:val="231F20"/>
                          <w:w w:val="90"/>
                          <w:sz w:val="20"/>
                        </w:rPr>
                        <w:t>health</w:t>
                      </w:r>
                      <w:r>
                        <w:rPr>
                          <w:rFonts w:ascii="Trebuchet MS"/>
                          <w:color w:val="231F20"/>
                          <w:spacing w:val="-1"/>
                          <w:sz w:val="20"/>
                        </w:rPr>
                        <w:t xml:space="preserve"> </w:t>
                      </w:r>
                      <w:r>
                        <w:rPr>
                          <w:rFonts w:ascii="Trebuchet MS"/>
                          <w:color w:val="231F20"/>
                          <w:w w:val="90"/>
                          <w:sz w:val="20"/>
                        </w:rPr>
                        <w:t>more</w:t>
                      </w:r>
                      <w:r>
                        <w:rPr>
                          <w:rFonts w:ascii="Trebuchet MS"/>
                          <w:color w:val="231F20"/>
                          <w:spacing w:val="-2"/>
                          <w:sz w:val="20"/>
                        </w:rPr>
                        <w:t xml:space="preserve"> </w:t>
                      </w:r>
                      <w:r>
                        <w:rPr>
                          <w:rFonts w:ascii="Trebuchet MS"/>
                          <w:color w:val="231F20"/>
                          <w:w w:val="90"/>
                          <w:sz w:val="20"/>
                        </w:rPr>
                        <w:t>broadly</w:t>
                      </w:r>
                      <w:r>
                        <w:rPr>
                          <w:rFonts w:ascii="Trebuchet MS"/>
                          <w:color w:val="231F20"/>
                          <w:spacing w:val="-1"/>
                          <w:sz w:val="20"/>
                        </w:rPr>
                        <w:t xml:space="preserve"> </w:t>
                      </w:r>
                      <w:r>
                        <w:rPr>
                          <w:rFonts w:ascii="Trebuchet MS"/>
                          <w:color w:val="231F20"/>
                          <w:w w:val="90"/>
                          <w:sz w:val="20"/>
                        </w:rPr>
                        <w:t>(that</w:t>
                      </w:r>
                      <w:r>
                        <w:rPr>
                          <w:rFonts w:ascii="Trebuchet MS"/>
                          <w:color w:val="231F20"/>
                          <w:spacing w:val="-2"/>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beyond</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Patient</w:t>
                      </w:r>
                      <w:r>
                        <w:rPr>
                          <w:rFonts w:ascii="Trebuchet MS"/>
                          <w:color w:val="231F20"/>
                          <w:spacing w:val="-2"/>
                          <w:sz w:val="20"/>
                        </w:rPr>
                        <w:t xml:space="preserve"> </w:t>
                      </w:r>
                      <w:r>
                        <w:rPr>
                          <w:rFonts w:ascii="Trebuchet MS"/>
                          <w:color w:val="231F20"/>
                          <w:w w:val="90"/>
                          <w:sz w:val="20"/>
                        </w:rPr>
                        <w:t>Panel)</w:t>
                      </w:r>
                      <w:r>
                        <w:rPr>
                          <w:rFonts w:ascii="Trebuchet MS"/>
                          <w:color w:val="231F20"/>
                          <w:spacing w:val="-1"/>
                          <w:sz w:val="20"/>
                        </w:rPr>
                        <w:t xml:space="preserve"> </w:t>
                      </w:r>
                      <w:r>
                        <w:rPr>
                          <w:rFonts w:ascii="Trebuchet MS"/>
                          <w:color w:val="231F20"/>
                          <w:w w:val="90"/>
                          <w:sz w:val="20"/>
                        </w:rPr>
                        <w:t>requiring</w:t>
                      </w:r>
                      <w:r>
                        <w:rPr>
                          <w:rFonts w:ascii="Trebuchet MS"/>
                          <w:color w:val="231F20"/>
                          <w:spacing w:val="-2"/>
                          <w:sz w:val="20"/>
                        </w:rPr>
                        <w:t xml:space="preserve"> </w:t>
                      </w:r>
                      <w:r>
                        <w:rPr>
                          <w:rFonts w:ascii="Trebuchet MS"/>
                          <w:color w:val="231F20"/>
                          <w:w w:val="90"/>
                          <w:sz w:val="20"/>
                        </w:rPr>
                        <w:t>that</w:t>
                      </w:r>
                      <w:r>
                        <w:rPr>
                          <w:rFonts w:ascii="Trebuchet MS"/>
                          <w:color w:val="231F20"/>
                          <w:spacing w:val="57"/>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spacing w:val="-2"/>
                          <w:w w:val="90"/>
                          <w:sz w:val="20"/>
                        </w:rPr>
                        <w:t>Applicant</w:t>
                      </w:r>
                    </w:p>
                    <w:p w14:paraId="705E21B6" w14:textId="77777777" w:rsidR="009907FA" w:rsidRDefault="009907FA">
                      <w:pPr>
                        <w:spacing w:before="7" w:line="247" w:lineRule="auto"/>
                        <w:ind w:left="23"/>
                        <w:rPr>
                          <w:rFonts w:ascii="Trebuchet MS"/>
                          <w:sz w:val="20"/>
                        </w:rPr>
                      </w:pPr>
                      <w:r>
                        <w:rPr>
                          <w:rFonts w:ascii="Trebuchet MS"/>
                          <w:color w:val="231F20"/>
                          <w:w w:val="90"/>
                          <w:sz w:val="20"/>
                        </w:rPr>
                        <w:t>demonstrate</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Proposed</w:t>
                      </w:r>
                      <w:r>
                        <w:rPr>
                          <w:rFonts w:ascii="Trebuchet MS"/>
                          <w:color w:val="231F20"/>
                          <w:sz w:val="20"/>
                        </w:rPr>
                        <w:t xml:space="preserve"> </w:t>
                      </w:r>
                      <w:r>
                        <w:rPr>
                          <w:rFonts w:ascii="Trebuchet MS"/>
                          <w:color w:val="231F20"/>
                          <w:w w:val="90"/>
                          <w:sz w:val="20"/>
                        </w:rPr>
                        <w:t>Project</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meaningfully</w:t>
                      </w:r>
                      <w:r>
                        <w:rPr>
                          <w:rFonts w:ascii="Trebuchet MS"/>
                          <w:color w:val="231F20"/>
                          <w:sz w:val="20"/>
                        </w:rPr>
                        <w:t xml:space="preserve"> </w:t>
                      </w:r>
                      <w:r>
                        <w:rPr>
                          <w:rFonts w:ascii="Trebuchet MS"/>
                          <w:color w:val="231F20"/>
                          <w:w w:val="90"/>
                          <w:sz w:val="20"/>
                        </w:rPr>
                        <w:t>contribute</w:t>
                      </w:r>
                      <w:r>
                        <w:rPr>
                          <w:rFonts w:ascii="Trebuchet MS"/>
                          <w:color w:val="231F20"/>
                          <w:sz w:val="20"/>
                        </w:rPr>
                        <w:t xml:space="preserve"> </w:t>
                      </w:r>
                      <w:r>
                        <w:rPr>
                          <w:rFonts w:ascii="Trebuchet MS"/>
                          <w:color w:val="231F20"/>
                          <w:w w:val="90"/>
                          <w:sz w:val="20"/>
                        </w:rPr>
                        <w:t>to</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Commonwealth's</w:t>
                      </w:r>
                      <w:r>
                        <w:rPr>
                          <w:rFonts w:ascii="Trebuchet MS"/>
                          <w:color w:val="231F20"/>
                          <w:sz w:val="20"/>
                        </w:rPr>
                        <w:t xml:space="preserve"> </w:t>
                      </w:r>
                      <w:r>
                        <w:rPr>
                          <w:rFonts w:ascii="Trebuchet MS"/>
                          <w:color w:val="231F20"/>
                          <w:w w:val="90"/>
                          <w:sz w:val="20"/>
                        </w:rPr>
                        <w:t>goals</w:t>
                      </w:r>
                      <w:r>
                        <w:rPr>
                          <w:rFonts w:ascii="Trebuchet MS"/>
                          <w:color w:val="231F20"/>
                          <w:sz w:val="20"/>
                        </w:rPr>
                        <w:t xml:space="preserve"> </w:t>
                      </w:r>
                      <w:r>
                        <w:rPr>
                          <w:rFonts w:ascii="Trebuchet MS"/>
                          <w:color w:val="231F20"/>
                          <w:w w:val="90"/>
                          <w:sz w:val="20"/>
                        </w:rPr>
                        <w:t>for</w:t>
                      </w:r>
                      <w:r>
                        <w:rPr>
                          <w:rFonts w:ascii="Trebuchet MS"/>
                          <w:color w:val="231F20"/>
                          <w:sz w:val="20"/>
                        </w:rPr>
                        <w:t xml:space="preserve"> </w:t>
                      </w:r>
                      <w:r>
                        <w:rPr>
                          <w:rFonts w:ascii="Trebuchet MS"/>
                          <w:color w:val="231F20"/>
                          <w:w w:val="90"/>
                          <w:sz w:val="20"/>
                        </w:rPr>
                        <w:t>cost</w:t>
                      </w:r>
                      <w:r>
                        <w:rPr>
                          <w:rFonts w:ascii="Trebuchet MS"/>
                          <w:color w:val="231F20"/>
                          <w:sz w:val="20"/>
                        </w:rPr>
                        <w:t xml:space="preserve"> </w:t>
                      </w:r>
                      <w:r>
                        <w:rPr>
                          <w:rFonts w:ascii="Trebuchet MS"/>
                          <w:color w:val="231F20"/>
                          <w:w w:val="90"/>
                          <w:sz w:val="20"/>
                        </w:rPr>
                        <w:t>containment,</w:t>
                      </w:r>
                      <w:r>
                        <w:rPr>
                          <w:rFonts w:ascii="Trebuchet MS"/>
                          <w:color w:val="231F20"/>
                          <w:sz w:val="20"/>
                        </w:rPr>
                        <w:t xml:space="preserve"> </w:t>
                      </w:r>
                      <w:r>
                        <w:rPr>
                          <w:rFonts w:ascii="Trebuchet MS"/>
                          <w:color w:val="231F20"/>
                          <w:w w:val="90"/>
                          <w:sz w:val="20"/>
                        </w:rPr>
                        <w:t>improved</w:t>
                      </w:r>
                      <w:r>
                        <w:rPr>
                          <w:rFonts w:ascii="Trebuchet MS"/>
                          <w:color w:val="231F20"/>
                          <w:sz w:val="20"/>
                        </w:rPr>
                        <w:t xml:space="preserve"> </w:t>
                      </w:r>
                      <w:r>
                        <w:rPr>
                          <w:rFonts w:ascii="Trebuchet MS"/>
                          <w:color w:val="231F20"/>
                          <w:w w:val="90"/>
                          <w:sz w:val="20"/>
                        </w:rPr>
                        <w:t>public</w:t>
                      </w:r>
                      <w:r>
                        <w:rPr>
                          <w:rFonts w:ascii="Trebuchet MS"/>
                          <w:color w:val="231F20"/>
                          <w:sz w:val="20"/>
                        </w:rPr>
                        <w:t xml:space="preserve"> </w:t>
                      </w:r>
                      <w:r>
                        <w:rPr>
                          <w:rFonts w:ascii="Trebuchet MS"/>
                          <w:color w:val="231F20"/>
                          <w:w w:val="95"/>
                          <w:sz w:val="20"/>
                        </w:rPr>
                        <w:t>health outcomes, and delivery system transformation.</w:t>
                      </w:r>
                    </w:p>
                  </w:txbxContent>
                </v:textbox>
                <w10:wrap anchorx="page"/>
              </v:shape>
            </w:pict>
          </mc:Fallback>
        </mc:AlternateContent>
      </w:r>
      <w:r w:rsidR="00F10041">
        <w:rPr>
          <w:rFonts w:ascii="Trebuchet MS"/>
          <w:color w:val="231F20"/>
          <w:w w:val="95"/>
          <w:sz w:val="20"/>
        </w:rPr>
        <w:t>F2.a</w:t>
      </w:r>
      <w:r w:rsidR="00F10041">
        <w:rPr>
          <w:rFonts w:ascii="Trebuchet MS"/>
          <w:color w:val="231F20"/>
          <w:spacing w:val="55"/>
          <w:sz w:val="20"/>
        </w:rPr>
        <w:t xml:space="preserve"> </w:t>
      </w:r>
      <w:r w:rsidR="00F10041">
        <w:rPr>
          <w:rFonts w:ascii="Century Gothic"/>
          <w:b/>
          <w:color w:val="231F20"/>
          <w:w w:val="95"/>
          <w:sz w:val="20"/>
        </w:rPr>
        <w:t>Cost</w:t>
      </w:r>
      <w:r w:rsidR="00F10041">
        <w:rPr>
          <w:rFonts w:ascii="Century Gothic"/>
          <w:b/>
          <w:color w:val="231F20"/>
          <w:spacing w:val="-13"/>
          <w:w w:val="95"/>
          <w:sz w:val="20"/>
        </w:rPr>
        <w:t xml:space="preserve"> </w:t>
      </w:r>
      <w:r w:rsidR="00F10041">
        <w:rPr>
          <w:rFonts w:ascii="Century Gothic"/>
          <w:b/>
          <w:color w:val="231F20"/>
          <w:spacing w:val="-2"/>
          <w:w w:val="95"/>
          <w:sz w:val="20"/>
        </w:rPr>
        <w:t>Containment:</w:t>
      </w:r>
    </w:p>
    <w:p w14:paraId="705DEC0E" w14:textId="32E64C62" w:rsidR="00071548" w:rsidRDefault="00751267">
      <w:pPr>
        <w:spacing w:before="8" w:line="247" w:lineRule="auto"/>
        <w:ind w:left="720" w:right="305"/>
        <w:rPr>
          <w:rFonts w:ascii="Trebuchet MS"/>
          <w:sz w:val="20"/>
        </w:rPr>
      </w:pPr>
      <w:r>
        <w:rPr>
          <w:noProof/>
        </w:rPr>
        <mc:AlternateContent>
          <mc:Choice Requires="wpg">
            <w:drawing>
              <wp:anchor distT="0" distB="0" distL="114300" distR="114300" simplePos="0" relativeHeight="251555840" behindDoc="1" locked="0" layoutInCell="1" allowOverlap="1" wp14:anchorId="705E1935" wp14:editId="372620EF">
                <wp:simplePos x="0" y="0"/>
                <wp:positionH relativeFrom="page">
                  <wp:posOffset>264795</wp:posOffset>
                </wp:positionH>
                <wp:positionV relativeFrom="paragraph">
                  <wp:posOffset>332105</wp:posOffset>
                </wp:positionV>
                <wp:extent cx="7243445" cy="328295"/>
                <wp:effectExtent l="0" t="0" r="0" b="0"/>
                <wp:wrapNone/>
                <wp:docPr id="646" name="docshapegroup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28295"/>
                          <a:chOff x="417" y="523"/>
                          <a:chExt cx="11407" cy="517"/>
                        </a:xfrm>
                      </wpg:grpSpPr>
                      <wps:wsp>
                        <wps:cNvPr id="647" name="docshape357"/>
                        <wps:cNvSpPr>
                          <a:spLocks/>
                        </wps:cNvSpPr>
                        <wps:spPr bwMode="auto">
                          <a:xfrm>
                            <a:off x="416" y="522"/>
                            <a:ext cx="11407" cy="517"/>
                          </a:xfrm>
                          <a:custGeom>
                            <a:avLst/>
                            <a:gdLst>
                              <a:gd name="T0" fmla="+- 0 11823 417"/>
                              <a:gd name="T1" fmla="*/ T0 w 11407"/>
                              <a:gd name="T2" fmla="+- 0 523 523"/>
                              <a:gd name="T3" fmla="*/ 523 h 517"/>
                              <a:gd name="T4" fmla="+- 0 11813 417"/>
                              <a:gd name="T5" fmla="*/ T4 w 11407"/>
                              <a:gd name="T6" fmla="+- 0 523 523"/>
                              <a:gd name="T7" fmla="*/ 523 h 517"/>
                              <a:gd name="T8" fmla="+- 0 11813 417"/>
                              <a:gd name="T9" fmla="*/ T8 w 11407"/>
                              <a:gd name="T10" fmla="+- 0 533 523"/>
                              <a:gd name="T11" fmla="*/ 533 h 517"/>
                              <a:gd name="T12" fmla="+- 0 11813 417"/>
                              <a:gd name="T13" fmla="*/ T12 w 11407"/>
                              <a:gd name="T14" fmla="+- 0 1029 523"/>
                              <a:gd name="T15" fmla="*/ 1029 h 517"/>
                              <a:gd name="T16" fmla="+- 0 427 417"/>
                              <a:gd name="T17" fmla="*/ T16 w 11407"/>
                              <a:gd name="T18" fmla="+- 0 1029 523"/>
                              <a:gd name="T19" fmla="*/ 1029 h 517"/>
                              <a:gd name="T20" fmla="+- 0 427 417"/>
                              <a:gd name="T21" fmla="*/ T20 w 11407"/>
                              <a:gd name="T22" fmla="+- 0 533 523"/>
                              <a:gd name="T23" fmla="*/ 533 h 517"/>
                              <a:gd name="T24" fmla="+- 0 11813 417"/>
                              <a:gd name="T25" fmla="*/ T24 w 11407"/>
                              <a:gd name="T26" fmla="+- 0 533 523"/>
                              <a:gd name="T27" fmla="*/ 533 h 517"/>
                              <a:gd name="T28" fmla="+- 0 11813 417"/>
                              <a:gd name="T29" fmla="*/ T28 w 11407"/>
                              <a:gd name="T30" fmla="+- 0 523 523"/>
                              <a:gd name="T31" fmla="*/ 523 h 517"/>
                              <a:gd name="T32" fmla="+- 0 417 417"/>
                              <a:gd name="T33" fmla="*/ T32 w 11407"/>
                              <a:gd name="T34" fmla="+- 0 523 523"/>
                              <a:gd name="T35" fmla="*/ 523 h 517"/>
                              <a:gd name="T36" fmla="+- 0 417 417"/>
                              <a:gd name="T37" fmla="*/ T36 w 11407"/>
                              <a:gd name="T38" fmla="+- 0 1039 523"/>
                              <a:gd name="T39" fmla="*/ 1039 h 517"/>
                              <a:gd name="T40" fmla="+- 0 11823 417"/>
                              <a:gd name="T41" fmla="*/ T40 w 11407"/>
                              <a:gd name="T42" fmla="+- 0 1039 523"/>
                              <a:gd name="T43" fmla="*/ 1039 h 517"/>
                              <a:gd name="T44" fmla="+- 0 11823 417"/>
                              <a:gd name="T45" fmla="*/ T44 w 11407"/>
                              <a:gd name="T46" fmla="+- 0 523 523"/>
                              <a:gd name="T47" fmla="*/ 523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17">
                                <a:moveTo>
                                  <a:pt x="11406" y="0"/>
                                </a:moveTo>
                                <a:lnTo>
                                  <a:pt x="11396" y="0"/>
                                </a:lnTo>
                                <a:lnTo>
                                  <a:pt x="11396" y="10"/>
                                </a:lnTo>
                                <a:lnTo>
                                  <a:pt x="11396" y="506"/>
                                </a:lnTo>
                                <a:lnTo>
                                  <a:pt x="10" y="506"/>
                                </a:lnTo>
                                <a:lnTo>
                                  <a:pt x="10" y="10"/>
                                </a:lnTo>
                                <a:lnTo>
                                  <a:pt x="11396" y="10"/>
                                </a:lnTo>
                                <a:lnTo>
                                  <a:pt x="11396" y="0"/>
                                </a:lnTo>
                                <a:lnTo>
                                  <a:pt x="0" y="0"/>
                                </a:lnTo>
                                <a:lnTo>
                                  <a:pt x="0" y="516"/>
                                </a:lnTo>
                                <a:lnTo>
                                  <a:pt x="11406" y="516"/>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docshape358"/>
                        <wps:cNvSpPr>
                          <a:spLocks/>
                        </wps:cNvSpPr>
                        <wps:spPr bwMode="auto">
                          <a:xfrm>
                            <a:off x="426" y="532"/>
                            <a:ext cx="11387" cy="497"/>
                          </a:xfrm>
                          <a:custGeom>
                            <a:avLst/>
                            <a:gdLst>
                              <a:gd name="T0" fmla="+- 0 11813 427"/>
                              <a:gd name="T1" fmla="*/ T0 w 11387"/>
                              <a:gd name="T2" fmla="+- 0 533 533"/>
                              <a:gd name="T3" fmla="*/ 533 h 497"/>
                              <a:gd name="T4" fmla="+- 0 427 427"/>
                              <a:gd name="T5" fmla="*/ T4 w 11387"/>
                              <a:gd name="T6" fmla="+- 0 533 533"/>
                              <a:gd name="T7" fmla="*/ 533 h 497"/>
                              <a:gd name="T8" fmla="+- 0 427 427"/>
                              <a:gd name="T9" fmla="*/ T8 w 11387"/>
                              <a:gd name="T10" fmla="+- 0 1029 533"/>
                              <a:gd name="T11" fmla="*/ 1029 h 497"/>
                              <a:gd name="T12" fmla="+- 0 437 427"/>
                              <a:gd name="T13" fmla="*/ T12 w 11387"/>
                              <a:gd name="T14" fmla="+- 0 1019 533"/>
                              <a:gd name="T15" fmla="*/ 1019 h 497"/>
                              <a:gd name="T16" fmla="+- 0 437 427"/>
                              <a:gd name="T17" fmla="*/ T16 w 11387"/>
                              <a:gd name="T18" fmla="+- 0 543 533"/>
                              <a:gd name="T19" fmla="*/ 543 h 497"/>
                              <a:gd name="T20" fmla="+- 0 11803 427"/>
                              <a:gd name="T21" fmla="*/ T20 w 11387"/>
                              <a:gd name="T22" fmla="+- 0 543 533"/>
                              <a:gd name="T23" fmla="*/ 543 h 497"/>
                              <a:gd name="T24" fmla="+- 0 11813 427"/>
                              <a:gd name="T25" fmla="*/ T24 w 11387"/>
                              <a:gd name="T26" fmla="+- 0 533 533"/>
                              <a:gd name="T27" fmla="*/ 533 h 497"/>
                            </a:gdLst>
                            <a:ahLst/>
                            <a:cxnLst>
                              <a:cxn ang="0">
                                <a:pos x="T1" y="T3"/>
                              </a:cxn>
                              <a:cxn ang="0">
                                <a:pos x="T5" y="T7"/>
                              </a:cxn>
                              <a:cxn ang="0">
                                <a:pos x="T9" y="T11"/>
                              </a:cxn>
                              <a:cxn ang="0">
                                <a:pos x="T13" y="T15"/>
                              </a:cxn>
                              <a:cxn ang="0">
                                <a:pos x="T17" y="T19"/>
                              </a:cxn>
                              <a:cxn ang="0">
                                <a:pos x="T21" y="T23"/>
                              </a:cxn>
                              <a:cxn ang="0">
                                <a:pos x="T25" y="T27"/>
                              </a:cxn>
                            </a:cxnLst>
                            <a:rect l="0" t="0" r="r" b="b"/>
                            <a:pathLst>
                              <a:path w="11387" h="497">
                                <a:moveTo>
                                  <a:pt x="11386" y="0"/>
                                </a:moveTo>
                                <a:lnTo>
                                  <a:pt x="0" y="0"/>
                                </a:lnTo>
                                <a:lnTo>
                                  <a:pt x="0" y="496"/>
                                </a:lnTo>
                                <a:lnTo>
                                  <a:pt x="10" y="486"/>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docshape359"/>
                        <wps:cNvSpPr>
                          <a:spLocks/>
                        </wps:cNvSpPr>
                        <wps:spPr bwMode="auto">
                          <a:xfrm>
                            <a:off x="426" y="532"/>
                            <a:ext cx="11387" cy="497"/>
                          </a:xfrm>
                          <a:custGeom>
                            <a:avLst/>
                            <a:gdLst>
                              <a:gd name="T0" fmla="+- 0 11813 427"/>
                              <a:gd name="T1" fmla="*/ T0 w 11387"/>
                              <a:gd name="T2" fmla="+- 0 533 533"/>
                              <a:gd name="T3" fmla="*/ 533 h 497"/>
                              <a:gd name="T4" fmla="+- 0 11803 427"/>
                              <a:gd name="T5" fmla="*/ T4 w 11387"/>
                              <a:gd name="T6" fmla="+- 0 543 533"/>
                              <a:gd name="T7" fmla="*/ 543 h 497"/>
                              <a:gd name="T8" fmla="+- 0 11803 427"/>
                              <a:gd name="T9" fmla="*/ T8 w 11387"/>
                              <a:gd name="T10" fmla="+- 0 1019 533"/>
                              <a:gd name="T11" fmla="*/ 1019 h 497"/>
                              <a:gd name="T12" fmla="+- 0 437 427"/>
                              <a:gd name="T13" fmla="*/ T12 w 11387"/>
                              <a:gd name="T14" fmla="+- 0 1019 533"/>
                              <a:gd name="T15" fmla="*/ 1019 h 497"/>
                              <a:gd name="T16" fmla="+- 0 427 427"/>
                              <a:gd name="T17" fmla="*/ T16 w 11387"/>
                              <a:gd name="T18" fmla="+- 0 1029 533"/>
                              <a:gd name="T19" fmla="*/ 1029 h 497"/>
                              <a:gd name="T20" fmla="+- 0 11813 427"/>
                              <a:gd name="T21" fmla="*/ T20 w 11387"/>
                              <a:gd name="T22" fmla="+- 0 1029 533"/>
                              <a:gd name="T23" fmla="*/ 1029 h 497"/>
                              <a:gd name="T24" fmla="+- 0 11813 427"/>
                              <a:gd name="T25" fmla="*/ T24 w 11387"/>
                              <a:gd name="T26" fmla="+- 0 533 533"/>
                              <a:gd name="T27" fmla="*/ 533 h 497"/>
                            </a:gdLst>
                            <a:ahLst/>
                            <a:cxnLst>
                              <a:cxn ang="0">
                                <a:pos x="T1" y="T3"/>
                              </a:cxn>
                              <a:cxn ang="0">
                                <a:pos x="T5" y="T7"/>
                              </a:cxn>
                              <a:cxn ang="0">
                                <a:pos x="T9" y="T11"/>
                              </a:cxn>
                              <a:cxn ang="0">
                                <a:pos x="T13" y="T15"/>
                              </a:cxn>
                              <a:cxn ang="0">
                                <a:pos x="T17" y="T19"/>
                              </a:cxn>
                              <a:cxn ang="0">
                                <a:pos x="T21" y="T23"/>
                              </a:cxn>
                              <a:cxn ang="0">
                                <a:pos x="T25" y="T27"/>
                              </a:cxn>
                            </a:cxnLst>
                            <a:rect l="0" t="0" r="r" b="b"/>
                            <a:pathLst>
                              <a:path w="11387" h="497">
                                <a:moveTo>
                                  <a:pt x="11386" y="0"/>
                                </a:moveTo>
                                <a:lnTo>
                                  <a:pt x="11376" y="10"/>
                                </a:lnTo>
                                <a:lnTo>
                                  <a:pt x="11376" y="486"/>
                                </a:lnTo>
                                <a:lnTo>
                                  <a:pt x="10" y="486"/>
                                </a:lnTo>
                                <a:lnTo>
                                  <a:pt x="0" y="496"/>
                                </a:lnTo>
                                <a:lnTo>
                                  <a:pt x="11386" y="496"/>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9C3CE" id="docshapegroup356" o:spid="_x0000_s1026" style="position:absolute;margin-left:20.85pt;margin-top:26.15pt;width:570.35pt;height:25.85pt;z-index:-251760640;mso-position-horizontal-relative:page" coordorigin="417,523" coordsize="1140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">
                <v:shape id="docshape357" o:spid="_x0000_s1027" style="position:absolute;left:416;top:522;width:11407;height:517;visibility:visible;mso-wrap-style:square;v-text-anchor:top" coordsize="1140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" path="m11406,r-10,l11396,10r,496l10,506,10,10r11386,l11396,,,,,516r11406,l11406,xe" fillcolor="#231f20" stroked="f">
                  <v:path arrowok="t" o:connecttype="custom" o:connectlocs="11406,523;11396,523;11396,533;11396,1029;10,1029;10,533;11396,533;11396,523;0,523;0,1039;11406,1039;11406,523" o:connectangles="0,0,0,0,0,0,0,0,0,0,0,0"/>
                </v:shape>
                <v:shape id="docshape358" o:spid="_x0000_s1028" style="position:absolute;left:426;top:532;width:11387;height:497;visibility:visible;mso-wrap-style:square;v-text-anchor:top" coordsize="113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" path="m11386,l,,,496,10,486,10,10r11366,l11386,xe" fillcolor="#818386" stroked="f">
                  <v:path arrowok="t" o:connecttype="custom" o:connectlocs="11386,533;0,533;0,1029;10,1019;10,543;11376,543;11386,533" o:connectangles="0,0,0,0,0,0,0"/>
                </v:shape>
                <v:shape id="docshape359" o:spid="_x0000_s1029" style="position:absolute;left:426;top:532;width:11387;height:497;visibility:visible;mso-wrap-style:square;v-text-anchor:top" coordsize="113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" path="m11386,r-10,10l11376,486,10,486,,496r11386,l11386,xe" fillcolor="#d4d0c8" stroked="f">
                  <v:path arrowok="t" o:connecttype="custom" o:connectlocs="11386,533;11376,543;11376,1019;10,1019;0,1029;11386,1029;11386,533" o:connectangles="0,0,0,0,0,0,0"/>
                </v:shape>
                <w10:wrap anchorx="page"/>
              </v:group>
            </w:pict>
          </mc:Fallback>
        </mc:AlternateContent>
      </w:r>
      <w:r w:rsidR="00F10041">
        <w:rPr>
          <w:rFonts w:ascii="Trebuchet MS"/>
          <w:color w:val="231F20"/>
          <w:w w:val="90"/>
          <w:sz w:val="20"/>
        </w:rPr>
        <w:t xml:space="preserve">Using objective data, please describe, for each new or expanded service, how the Proposed Project will meaningfully contribute to </w:t>
      </w:r>
      <w:r w:rsidR="00F10041">
        <w:rPr>
          <w:rFonts w:ascii="Trebuchet MS"/>
          <w:color w:val="231F20"/>
          <w:spacing w:val="-2"/>
          <w:sz w:val="20"/>
        </w:rPr>
        <w:t>the</w:t>
      </w:r>
      <w:r w:rsidR="00F10041">
        <w:rPr>
          <w:rFonts w:ascii="Trebuchet MS"/>
          <w:color w:val="231F20"/>
          <w:spacing w:val="-9"/>
          <w:sz w:val="20"/>
        </w:rPr>
        <w:t xml:space="preserve"> </w:t>
      </w:r>
      <w:r w:rsidR="00F10041">
        <w:rPr>
          <w:rFonts w:ascii="Trebuchet MS"/>
          <w:color w:val="231F20"/>
          <w:spacing w:val="-2"/>
          <w:sz w:val="20"/>
        </w:rPr>
        <w:t>Commonwealth's</w:t>
      </w:r>
      <w:r w:rsidR="00F10041">
        <w:rPr>
          <w:rFonts w:ascii="Trebuchet MS"/>
          <w:color w:val="231F20"/>
          <w:spacing w:val="-9"/>
          <w:sz w:val="20"/>
        </w:rPr>
        <w:t xml:space="preserve"> </w:t>
      </w:r>
      <w:r w:rsidR="00F10041">
        <w:rPr>
          <w:rFonts w:ascii="Trebuchet MS"/>
          <w:color w:val="231F20"/>
          <w:spacing w:val="-2"/>
          <w:sz w:val="20"/>
        </w:rPr>
        <w:t>goals</w:t>
      </w:r>
      <w:r w:rsidR="00F10041">
        <w:rPr>
          <w:rFonts w:ascii="Trebuchet MS"/>
          <w:color w:val="231F20"/>
          <w:spacing w:val="-9"/>
          <w:sz w:val="20"/>
        </w:rPr>
        <w:t xml:space="preserve"> </w:t>
      </w:r>
      <w:r w:rsidR="00F10041">
        <w:rPr>
          <w:rFonts w:ascii="Trebuchet MS"/>
          <w:color w:val="231F20"/>
          <w:spacing w:val="-2"/>
          <w:sz w:val="20"/>
        </w:rPr>
        <w:t>for</w:t>
      </w:r>
      <w:r w:rsidR="00F10041">
        <w:rPr>
          <w:rFonts w:ascii="Trebuchet MS"/>
          <w:color w:val="231F20"/>
          <w:spacing w:val="-9"/>
          <w:sz w:val="20"/>
        </w:rPr>
        <w:t xml:space="preserve"> </w:t>
      </w:r>
      <w:r w:rsidR="00F10041">
        <w:rPr>
          <w:rFonts w:ascii="Trebuchet MS"/>
          <w:color w:val="231F20"/>
          <w:spacing w:val="-2"/>
          <w:sz w:val="20"/>
        </w:rPr>
        <w:t>cost</w:t>
      </w:r>
      <w:r w:rsidR="00F10041">
        <w:rPr>
          <w:rFonts w:ascii="Trebuchet MS"/>
          <w:color w:val="231F20"/>
          <w:spacing w:val="-9"/>
          <w:sz w:val="20"/>
        </w:rPr>
        <w:t xml:space="preserve"> </w:t>
      </w:r>
      <w:r w:rsidR="00F10041">
        <w:rPr>
          <w:rFonts w:ascii="Trebuchet MS"/>
          <w:color w:val="231F20"/>
          <w:spacing w:val="-2"/>
          <w:sz w:val="20"/>
        </w:rPr>
        <w:t>containment.</w:t>
      </w:r>
    </w:p>
    <w:p w14:paraId="705DEC0F" w14:textId="77777777" w:rsidR="00071548" w:rsidRDefault="00F10041">
      <w:pPr>
        <w:spacing w:before="88"/>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C10" w14:textId="77777777" w:rsidR="00071548" w:rsidRDefault="00071548">
      <w:pPr>
        <w:pStyle w:val="BodyText"/>
        <w:spacing w:before="1"/>
        <w:rPr>
          <w:rFonts w:ascii="Trebuchet MS"/>
          <w:sz w:val="17"/>
        </w:rPr>
      </w:pPr>
    </w:p>
    <w:p w14:paraId="705DEC11" w14:textId="77777777" w:rsidR="00071548" w:rsidRDefault="00F10041">
      <w:pPr>
        <w:spacing w:before="96"/>
        <w:ind w:left="216"/>
        <w:rPr>
          <w:rFonts w:ascii="Century Gothic"/>
          <w:b/>
          <w:sz w:val="20"/>
        </w:rPr>
      </w:pPr>
      <w:r>
        <w:rPr>
          <w:rFonts w:ascii="Trebuchet MS"/>
          <w:color w:val="231F20"/>
          <w:w w:val="95"/>
          <w:sz w:val="20"/>
        </w:rPr>
        <w:t>F2.b</w:t>
      </w:r>
      <w:r>
        <w:rPr>
          <w:rFonts w:ascii="Trebuchet MS"/>
          <w:color w:val="231F20"/>
          <w:spacing w:val="30"/>
          <w:sz w:val="20"/>
        </w:rPr>
        <w:t xml:space="preserve"> </w:t>
      </w:r>
      <w:r>
        <w:rPr>
          <w:rFonts w:ascii="Century Gothic"/>
          <w:b/>
          <w:color w:val="231F20"/>
          <w:w w:val="95"/>
          <w:sz w:val="20"/>
        </w:rPr>
        <w:t>Public</w:t>
      </w:r>
      <w:r>
        <w:rPr>
          <w:rFonts w:ascii="Century Gothic"/>
          <w:b/>
          <w:color w:val="231F20"/>
          <w:spacing w:val="-13"/>
          <w:w w:val="95"/>
          <w:sz w:val="20"/>
        </w:rPr>
        <w:t xml:space="preserve"> </w:t>
      </w:r>
      <w:r>
        <w:rPr>
          <w:rFonts w:ascii="Century Gothic"/>
          <w:b/>
          <w:color w:val="231F20"/>
          <w:w w:val="95"/>
          <w:sz w:val="20"/>
        </w:rPr>
        <w:t>Health</w:t>
      </w:r>
      <w:r>
        <w:rPr>
          <w:rFonts w:ascii="Century Gothic"/>
          <w:b/>
          <w:color w:val="231F20"/>
          <w:spacing w:val="-13"/>
          <w:w w:val="95"/>
          <w:sz w:val="20"/>
        </w:rPr>
        <w:t xml:space="preserve"> </w:t>
      </w:r>
      <w:r>
        <w:rPr>
          <w:rFonts w:ascii="Century Gothic"/>
          <w:b/>
          <w:color w:val="231F20"/>
          <w:spacing w:val="-2"/>
          <w:w w:val="95"/>
          <w:sz w:val="20"/>
        </w:rPr>
        <w:t>Outcomes:</w:t>
      </w:r>
    </w:p>
    <w:p w14:paraId="705DEC12" w14:textId="77777777" w:rsidR="00071548" w:rsidRDefault="00F10041">
      <w:pPr>
        <w:spacing w:before="8"/>
        <w:ind w:left="720"/>
        <w:rPr>
          <w:rFonts w:ascii="Trebuchet MS"/>
          <w:sz w:val="20"/>
        </w:rPr>
      </w:pPr>
      <w:r>
        <w:rPr>
          <w:rFonts w:ascii="Trebuchet MS"/>
          <w:color w:val="231F20"/>
          <w:w w:val="90"/>
          <w:sz w:val="20"/>
        </w:rPr>
        <w:t>Describe,</w:t>
      </w:r>
      <w:r>
        <w:rPr>
          <w:rFonts w:ascii="Trebuchet MS"/>
          <w:color w:val="231F20"/>
          <w:spacing w:val="-4"/>
          <w:sz w:val="20"/>
        </w:rPr>
        <w:t xml:space="preserve"> </w:t>
      </w:r>
      <w:r>
        <w:rPr>
          <w:rFonts w:ascii="Trebuchet MS"/>
          <w:color w:val="231F20"/>
          <w:w w:val="90"/>
          <w:sz w:val="20"/>
        </w:rPr>
        <w:t>as</w:t>
      </w:r>
      <w:r>
        <w:rPr>
          <w:rFonts w:ascii="Trebuchet MS"/>
          <w:color w:val="231F20"/>
          <w:spacing w:val="-3"/>
          <w:sz w:val="20"/>
        </w:rPr>
        <w:t xml:space="preserve"> </w:t>
      </w:r>
      <w:r>
        <w:rPr>
          <w:rFonts w:ascii="Trebuchet MS"/>
          <w:color w:val="231F20"/>
          <w:w w:val="90"/>
          <w:sz w:val="20"/>
        </w:rPr>
        <w:t>relevant,</w:t>
      </w:r>
      <w:r>
        <w:rPr>
          <w:rFonts w:ascii="Trebuchet MS"/>
          <w:color w:val="231F20"/>
          <w:spacing w:val="53"/>
          <w:sz w:val="20"/>
        </w:rPr>
        <w:t xml:space="preserve"> </w:t>
      </w:r>
      <w:r>
        <w:rPr>
          <w:rFonts w:ascii="Trebuchet MS"/>
          <w:color w:val="231F20"/>
          <w:w w:val="90"/>
          <w:sz w:val="20"/>
        </w:rPr>
        <w:t>for</w:t>
      </w:r>
      <w:r>
        <w:rPr>
          <w:rFonts w:ascii="Trebuchet MS"/>
          <w:color w:val="231F20"/>
          <w:spacing w:val="-4"/>
          <w:sz w:val="20"/>
        </w:rPr>
        <w:t xml:space="preserve"> </w:t>
      </w:r>
      <w:r>
        <w:rPr>
          <w:rFonts w:ascii="Trebuchet MS"/>
          <w:color w:val="231F20"/>
          <w:w w:val="90"/>
          <w:sz w:val="20"/>
        </w:rPr>
        <w:t>each</w:t>
      </w:r>
      <w:r>
        <w:rPr>
          <w:rFonts w:ascii="Trebuchet MS"/>
          <w:color w:val="231F20"/>
          <w:spacing w:val="-3"/>
          <w:sz w:val="20"/>
        </w:rPr>
        <w:t xml:space="preserve"> </w:t>
      </w:r>
      <w:r>
        <w:rPr>
          <w:rFonts w:ascii="Trebuchet MS"/>
          <w:color w:val="231F20"/>
          <w:w w:val="90"/>
          <w:sz w:val="20"/>
        </w:rPr>
        <w:t>new</w:t>
      </w:r>
      <w:r>
        <w:rPr>
          <w:rFonts w:ascii="Trebuchet MS"/>
          <w:color w:val="231F20"/>
          <w:spacing w:val="-4"/>
          <w:sz w:val="20"/>
        </w:rPr>
        <w:t xml:space="preserve"> </w:t>
      </w:r>
      <w:r>
        <w:rPr>
          <w:rFonts w:ascii="Trebuchet MS"/>
          <w:color w:val="231F20"/>
          <w:w w:val="90"/>
          <w:sz w:val="20"/>
        </w:rPr>
        <w:t>or</w:t>
      </w:r>
      <w:r>
        <w:rPr>
          <w:rFonts w:ascii="Trebuchet MS"/>
          <w:color w:val="231F20"/>
          <w:spacing w:val="-3"/>
          <w:sz w:val="20"/>
        </w:rPr>
        <w:t xml:space="preserve"> </w:t>
      </w:r>
      <w:r>
        <w:rPr>
          <w:rFonts w:ascii="Trebuchet MS"/>
          <w:color w:val="231F20"/>
          <w:w w:val="90"/>
          <w:sz w:val="20"/>
        </w:rPr>
        <w:t>expanded</w:t>
      </w:r>
      <w:r>
        <w:rPr>
          <w:rFonts w:ascii="Trebuchet MS"/>
          <w:color w:val="231F20"/>
          <w:spacing w:val="-4"/>
          <w:sz w:val="20"/>
        </w:rPr>
        <w:t xml:space="preserve"> </w:t>
      </w:r>
      <w:r>
        <w:rPr>
          <w:rFonts w:ascii="Trebuchet MS"/>
          <w:color w:val="231F20"/>
          <w:w w:val="90"/>
          <w:sz w:val="20"/>
        </w:rPr>
        <w:t>service,</w:t>
      </w:r>
      <w:r>
        <w:rPr>
          <w:rFonts w:ascii="Trebuchet MS"/>
          <w:color w:val="231F20"/>
          <w:spacing w:val="-3"/>
          <w:sz w:val="20"/>
        </w:rPr>
        <w:t xml:space="preserve"> </w:t>
      </w:r>
      <w:r>
        <w:rPr>
          <w:rFonts w:ascii="Trebuchet MS"/>
          <w:color w:val="231F20"/>
          <w:w w:val="90"/>
          <w:sz w:val="20"/>
        </w:rPr>
        <w:t>how</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Proposed</w:t>
      </w:r>
      <w:r>
        <w:rPr>
          <w:rFonts w:ascii="Trebuchet MS"/>
          <w:color w:val="231F20"/>
          <w:spacing w:val="-4"/>
          <w:sz w:val="20"/>
        </w:rPr>
        <w:t xml:space="preserve"> </w:t>
      </w:r>
      <w:r>
        <w:rPr>
          <w:rFonts w:ascii="Trebuchet MS"/>
          <w:color w:val="231F20"/>
          <w:w w:val="90"/>
          <w:sz w:val="20"/>
        </w:rPr>
        <w:t>Project</w:t>
      </w:r>
      <w:r>
        <w:rPr>
          <w:rFonts w:ascii="Trebuchet MS"/>
          <w:color w:val="231F20"/>
          <w:spacing w:val="-3"/>
          <w:sz w:val="20"/>
        </w:rPr>
        <w:t xml:space="preserve"> </w:t>
      </w:r>
      <w:r>
        <w:rPr>
          <w:rFonts w:ascii="Trebuchet MS"/>
          <w:color w:val="231F20"/>
          <w:w w:val="90"/>
          <w:sz w:val="20"/>
        </w:rPr>
        <w:t>will</w:t>
      </w:r>
      <w:r>
        <w:rPr>
          <w:rFonts w:ascii="Trebuchet MS"/>
          <w:color w:val="231F20"/>
          <w:spacing w:val="-4"/>
          <w:sz w:val="20"/>
        </w:rPr>
        <w:t xml:space="preserve"> </w:t>
      </w:r>
      <w:r>
        <w:rPr>
          <w:rFonts w:ascii="Trebuchet MS"/>
          <w:color w:val="231F20"/>
          <w:w w:val="90"/>
          <w:sz w:val="20"/>
        </w:rPr>
        <w:t>improve</w:t>
      </w:r>
      <w:r>
        <w:rPr>
          <w:rFonts w:ascii="Trebuchet MS"/>
          <w:color w:val="231F20"/>
          <w:spacing w:val="-3"/>
          <w:sz w:val="20"/>
        </w:rPr>
        <w:t xml:space="preserve"> </w:t>
      </w:r>
      <w:r>
        <w:rPr>
          <w:rFonts w:ascii="Trebuchet MS"/>
          <w:color w:val="231F20"/>
          <w:w w:val="90"/>
          <w:sz w:val="20"/>
        </w:rPr>
        <w:t>public</w:t>
      </w:r>
      <w:r>
        <w:rPr>
          <w:rFonts w:ascii="Trebuchet MS"/>
          <w:color w:val="231F20"/>
          <w:spacing w:val="-4"/>
          <w:sz w:val="20"/>
        </w:rPr>
        <w:t xml:space="preserve"> </w:t>
      </w:r>
      <w:r>
        <w:rPr>
          <w:rFonts w:ascii="Trebuchet MS"/>
          <w:color w:val="231F20"/>
          <w:w w:val="90"/>
          <w:sz w:val="20"/>
        </w:rPr>
        <w:t>health</w:t>
      </w:r>
      <w:r>
        <w:rPr>
          <w:rFonts w:ascii="Trebuchet MS"/>
          <w:color w:val="231F20"/>
          <w:spacing w:val="-3"/>
          <w:sz w:val="20"/>
        </w:rPr>
        <w:t xml:space="preserve"> </w:t>
      </w:r>
      <w:r>
        <w:rPr>
          <w:rFonts w:ascii="Trebuchet MS"/>
          <w:color w:val="231F20"/>
          <w:spacing w:val="-2"/>
          <w:w w:val="90"/>
          <w:sz w:val="20"/>
        </w:rPr>
        <w:t>outcomes.</w:t>
      </w:r>
    </w:p>
    <w:p w14:paraId="705DEC13" w14:textId="0F0F0E29" w:rsidR="00071548" w:rsidRDefault="00751267">
      <w:pPr>
        <w:pStyle w:val="BodyText"/>
        <w:spacing w:before="4"/>
        <w:rPr>
          <w:rFonts w:ascii="Trebuchet MS"/>
          <w:sz w:val="4"/>
        </w:rPr>
      </w:pPr>
      <w:r>
        <w:rPr>
          <w:noProof/>
        </w:rPr>
        <mc:AlternateContent>
          <mc:Choice Requires="wpg">
            <w:drawing>
              <wp:anchor distT="0" distB="0" distL="0" distR="0" simplePos="0" relativeHeight="251770880" behindDoc="1" locked="0" layoutInCell="1" allowOverlap="1" wp14:anchorId="705E1936" wp14:editId="4CCA4D5C">
                <wp:simplePos x="0" y="0"/>
                <wp:positionH relativeFrom="page">
                  <wp:posOffset>264795</wp:posOffset>
                </wp:positionH>
                <wp:positionV relativeFrom="paragraph">
                  <wp:posOffset>46990</wp:posOffset>
                </wp:positionV>
                <wp:extent cx="7243445" cy="334010"/>
                <wp:effectExtent l="0" t="0" r="0" b="0"/>
                <wp:wrapTopAndBottom/>
                <wp:docPr id="641" name="docshapegroup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34010"/>
                          <a:chOff x="417" y="74"/>
                          <a:chExt cx="11407" cy="526"/>
                        </a:xfrm>
                      </wpg:grpSpPr>
                      <wps:wsp>
                        <wps:cNvPr id="642" name="docshape361"/>
                        <wps:cNvSpPr>
                          <a:spLocks/>
                        </wps:cNvSpPr>
                        <wps:spPr bwMode="auto">
                          <a:xfrm>
                            <a:off x="416" y="74"/>
                            <a:ext cx="11407" cy="526"/>
                          </a:xfrm>
                          <a:custGeom>
                            <a:avLst/>
                            <a:gdLst>
                              <a:gd name="T0" fmla="+- 0 11823 417"/>
                              <a:gd name="T1" fmla="*/ T0 w 11407"/>
                              <a:gd name="T2" fmla="+- 0 74 74"/>
                              <a:gd name="T3" fmla="*/ 74 h 526"/>
                              <a:gd name="T4" fmla="+- 0 11813 417"/>
                              <a:gd name="T5" fmla="*/ T4 w 11407"/>
                              <a:gd name="T6" fmla="+- 0 74 74"/>
                              <a:gd name="T7" fmla="*/ 74 h 526"/>
                              <a:gd name="T8" fmla="+- 0 11813 417"/>
                              <a:gd name="T9" fmla="*/ T8 w 11407"/>
                              <a:gd name="T10" fmla="+- 0 84 74"/>
                              <a:gd name="T11" fmla="*/ 84 h 526"/>
                              <a:gd name="T12" fmla="+- 0 11813 417"/>
                              <a:gd name="T13" fmla="*/ T12 w 11407"/>
                              <a:gd name="T14" fmla="+- 0 590 74"/>
                              <a:gd name="T15" fmla="*/ 590 h 526"/>
                              <a:gd name="T16" fmla="+- 0 427 417"/>
                              <a:gd name="T17" fmla="*/ T16 w 11407"/>
                              <a:gd name="T18" fmla="+- 0 590 74"/>
                              <a:gd name="T19" fmla="*/ 590 h 526"/>
                              <a:gd name="T20" fmla="+- 0 427 417"/>
                              <a:gd name="T21" fmla="*/ T20 w 11407"/>
                              <a:gd name="T22" fmla="+- 0 84 74"/>
                              <a:gd name="T23" fmla="*/ 84 h 526"/>
                              <a:gd name="T24" fmla="+- 0 11813 417"/>
                              <a:gd name="T25" fmla="*/ T24 w 11407"/>
                              <a:gd name="T26" fmla="+- 0 84 74"/>
                              <a:gd name="T27" fmla="*/ 84 h 526"/>
                              <a:gd name="T28" fmla="+- 0 11813 417"/>
                              <a:gd name="T29" fmla="*/ T28 w 11407"/>
                              <a:gd name="T30" fmla="+- 0 74 74"/>
                              <a:gd name="T31" fmla="*/ 74 h 526"/>
                              <a:gd name="T32" fmla="+- 0 417 417"/>
                              <a:gd name="T33" fmla="*/ T32 w 11407"/>
                              <a:gd name="T34" fmla="+- 0 74 74"/>
                              <a:gd name="T35" fmla="*/ 74 h 526"/>
                              <a:gd name="T36" fmla="+- 0 417 417"/>
                              <a:gd name="T37" fmla="*/ T36 w 11407"/>
                              <a:gd name="T38" fmla="+- 0 600 74"/>
                              <a:gd name="T39" fmla="*/ 600 h 526"/>
                              <a:gd name="T40" fmla="+- 0 11823 417"/>
                              <a:gd name="T41" fmla="*/ T40 w 11407"/>
                              <a:gd name="T42" fmla="+- 0 600 74"/>
                              <a:gd name="T43" fmla="*/ 600 h 526"/>
                              <a:gd name="T44" fmla="+- 0 11823 417"/>
                              <a:gd name="T45" fmla="*/ T44 w 11407"/>
                              <a:gd name="T46" fmla="+- 0 74 74"/>
                              <a:gd name="T47" fmla="*/ 7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26">
                                <a:moveTo>
                                  <a:pt x="11406" y="0"/>
                                </a:moveTo>
                                <a:lnTo>
                                  <a:pt x="11396" y="0"/>
                                </a:lnTo>
                                <a:lnTo>
                                  <a:pt x="11396" y="10"/>
                                </a:lnTo>
                                <a:lnTo>
                                  <a:pt x="11396" y="516"/>
                                </a:lnTo>
                                <a:lnTo>
                                  <a:pt x="10" y="516"/>
                                </a:lnTo>
                                <a:lnTo>
                                  <a:pt x="10" y="10"/>
                                </a:lnTo>
                                <a:lnTo>
                                  <a:pt x="11396" y="10"/>
                                </a:lnTo>
                                <a:lnTo>
                                  <a:pt x="11396" y="0"/>
                                </a:lnTo>
                                <a:lnTo>
                                  <a:pt x="0" y="0"/>
                                </a:lnTo>
                                <a:lnTo>
                                  <a:pt x="0" y="526"/>
                                </a:lnTo>
                                <a:lnTo>
                                  <a:pt x="11406" y="526"/>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docshape362"/>
                        <wps:cNvSpPr>
                          <a:spLocks/>
                        </wps:cNvSpPr>
                        <wps:spPr bwMode="auto">
                          <a:xfrm>
                            <a:off x="426" y="84"/>
                            <a:ext cx="11387" cy="506"/>
                          </a:xfrm>
                          <a:custGeom>
                            <a:avLst/>
                            <a:gdLst>
                              <a:gd name="T0" fmla="+- 0 11813 427"/>
                              <a:gd name="T1" fmla="*/ T0 w 11387"/>
                              <a:gd name="T2" fmla="+- 0 84 84"/>
                              <a:gd name="T3" fmla="*/ 84 h 506"/>
                              <a:gd name="T4" fmla="+- 0 427 427"/>
                              <a:gd name="T5" fmla="*/ T4 w 11387"/>
                              <a:gd name="T6" fmla="+- 0 84 84"/>
                              <a:gd name="T7" fmla="*/ 84 h 506"/>
                              <a:gd name="T8" fmla="+- 0 427 427"/>
                              <a:gd name="T9" fmla="*/ T8 w 11387"/>
                              <a:gd name="T10" fmla="+- 0 590 84"/>
                              <a:gd name="T11" fmla="*/ 590 h 506"/>
                              <a:gd name="T12" fmla="+- 0 437 427"/>
                              <a:gd name="T13" fmla="*/ T12 w 11387"/>
                              <a:gd name="T14" fmla="+- 0 580 84"/>
                              <a:gd name="T15" fmla="*/ 580 h 506"/>
                              <a:gd name="T16" fmla="+- 0 437 427"/>
                              <a:gd name="T17" fmla="*/ T16 w 11387"/>
                              <a:gd name="T18" fmla="+- 0 94 84"/>
                              <a:gd name="T19" fmla="*/ 94 h 506"/>
                              <a:gd name="T20" fmla="+- 0 11803 427"/>
                              <a:gd name="T21" fmla="*/ T20 w 11387"/>
                              <a:gd name="T22" fmla="+- 0 94 84"/>
                              <a:gd name="T23" fmla="*/ 94 h 506"/>
                              <a:gd name="T24" fmla="+- 0 11813 427"/>
                              <a:gd name="T25" fmla="*/ T24 w 11387"/>
                              <a:gd name="T26" fmla="+- 0 84 84"/>
                              <a:gd name="T27" fmla="*/ 84 h 506"/>
                            </a:gdLst>
                            <a:ahLst/>
                            <a:cxnLst>
                              <a:cxn ang="0">
                                <a:pos x="T1" y="T3"/>
                              </a:cxn>
                              <a:cxn ang="0">
                                <a:pos x="T5" y="T7"/>
                              </a:cxn>
                              <a:cxn ang="0">
                                <a:pos x="T9" y="T11"/>
                              </a:cxn>
                              <a:cxn ang="0">
                                <a:pos x="T13" y="T15"/>
                              </a:cxn>
                              <a:cxn ang="0">
                                <a:pos x="T17" y="T19"/>
                              </a:cxn>
                              <a:cxn ang="0">
                                <a:pos x="T21" y="T23"/>
                              </a:cxn>
                              <a:cxn ang="0">
                                <a:pos x="T25" y="T27"/>
                              </a:cxn>
                            </a:cxnLst>
                            <a:rect l="0" t="0" r="r" b="b"/>
                            <a:pathLst>
                              <a:path w="11387" h="506">
                                <a:moveTo>
                                  <a:pt x="11386" y="0"/>
                                </a:moveTo>
                                <a:lnTo>
                                  <a:pt x="0" y="0"/>
                                </a:lnTo>
                                <a:lnTo>
                                  <a:pt x="0" y="506"/>
                                </a:lnTo>
                                <a:lnTo>
                                  <a:pt x="10" y="496"/>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docshape363"/>
                        <wps:cNvSpPr>
                          <a:spLocks/>
                        </wps:cNvSpPr>
                        <wps:spPr bwMode="auto">
                          <a:xfrm>
                            <a:off x="426" y="84"/>
                            <a:ext cx="11387" cy="506"/>
                          </a:xfrm>
                          <a:custGeom>
                            <a:avLst/>
                            <a:gdLst>
                              <a:gd name="T0" fmla="+- 0 11813 427"/>
                              <a:gd name="T1" fmla="*/ T0 w 11387"/>
                              <a:gd name="T2" fmla="+- 0 84 84"/>
                              <a:gd name="T3" fmla="*/ 84 h 506"/>
                              <a:gd name="T4" fmla="+- 0 11803 427"/>
                              <a:gd name="T5" fmla="*/ T4 w 11387"/>
                              <a:gd name="T6" fmla="+- 0 94 84"/>
                              <a:gd name="T7" fmla="*/ 94 h 506"/>
                              <a:gd name="T8" fmla="+- 0 11803 427"/>
                              <a:gd name="T9" fmla="*/ T8 w 11387"/>
                              <a:gd name="T10" fmla="+- 0 580 84"/>
                              <a:gd name="T11" fmla="*/ 580 h 506"/>
                              <a:gd name="T12" fmla="+- 0 437 427"/>
                              <a:gd name="T13" fmla="*/ T12 w 11387"/>
                              <a:gd name="T14" fmla="+- 0 580 84"/>
                              <a:gd name="T15" fmla="*/ 580 h 506"/>
                              <a:gd name="T16" fmla="+- 0 427 427"/>
                              <a:gd name="T17" fmla="*/ T16 w 11387"/>
                              <a:gd name="T18" fmla="+- 0 590 84"/>
                              <a:gd name="T19" fmla="*/ 590 h 506"/>
                              <a:gd name="T20" fmla="+- 0 11813 427"/>
                              <a:gd name="T21" fmla="*/ T20 w 11387"/>
                              <a:gd name="T22" fmla="+- 0 590 84"/>
                              <a:gd name="T23" fmla="*/ 590 h 506"/>
                              <a:gd name="T24" fmla="+- 0 11813 427"/>
                              <a:gd name="T25" fmla="*/ T24 w 11387"/>
                              <a:gd name="T26" fmla="+- 0 84 84"/>
                              <a:gd name="T27" fmla="*/ 84 h 506"/>
                            </a:gdLst>
                            <a:ahLst/>
                            <a:cxnLst>
                              <a:cxn ang="0">
                                <a:pos x="T1" y="T3"/>
                              </a:cxn>
                              <a:cxn ang="0">
                                <a:pos x="T5" y="T7"/>
                              </a:cxn>
                              <a:cxn ang="0">
                                <a:pos x="T9" y="T11"/>
                              </a:cxn>
                              <a:cxn ang="0">
                                <a:pos x="T13" y="T15"/>
                              </a:cxn>
                              <a:cxn ang="0">
                                <a:pos x="T17" y="T19"/>
                              </a:cxn>
                              <a:cxn ang="0">
                                <a:pos x="T21" y="T23"/>
                              </a:cxn>
                              <a:cxn ang="0">
                                <a:pos x="T25" y="T27"/>
                              </a:cxn>
                            </a:cxnLst>
                            <a:rect l="0" t="0" r="r" b="b"/>
                            <a:pathLst>
                              <a:path w="11387" h="506">
                                <a:moveTo>
                                  <a:pt x="11386" y="0"/>
                                </a:moveTo>
                                <a:lnTo>
                                  <a:pt x="11376" y="10"/>
                                </a:lnTo>
                                <a:lnTo>
                                  <a:pt x="11376" y="496"/>
                                </a:lnTo>
                                <a:lnTo>
                                  <a:pt x="10" y="496"/>
                                </a:lnTo>
                                <a:lnTo>
                                  <a:pt x="0" y="506"/>
                                </a:lnTo>
                                <a:lnTo>
                                  <a:pt x="11386" y="506"/>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docshape364"/>
                        <wps:cNvSpPr txBox="1">
                          <a:spLocks noChangeArrowheads="1"/>
                        </wps:cNvSpPr>
                        <wps:spPr bwMode="auto">
                          <a:xfrm>
                            <a:off x="416" y="74"/>
                            <a:ext cx="11407"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7"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36" id="docshapegroup360" o:spid="_x0000_s1178" style="position:absolute;margin-left:20.85pt;margin-top:3.7pt;width:570.35pt;height:26.3pt;z-index:-251545600;mso-wrap-distance-left:0;mso-wrap-distance-right:0;mso-position-horizontal-relative:page;mso-position-vertical-relative:text" coordorigin="417,74" coordsize="1140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">
                <v:shape id="docshape361" o:spid="_x0000_s1179" style="position:absolute;left:416;top:74;width:11407;height:526;visibility:visible;mso-wrap-style:square;v-text-anchor:top" coordsize="1140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" path="m11406,r-10,l11396,10r,506l10,516,10,10r11386,l11396,,,,,526r11406,l11406,xe" fillcolor="#231f20" stroked="f">
                  <v:path arrowok="t" o:connecttype="custom" o:connectlocs="11406,74;11396,74;11396,84;11396,590;10,590;10,84;11396,84;11396,74;0,74;0,600;11406,600;11406,74" o:connectangles="0,0,0,0,0,0,0,0,0,0,0,0"/>
                </v:shape>
                <v:shape id="docshape362" o:spid="_x0000_s1180" style="position:absolute;left:426;top:84;width:11387;height:506;visibility:visible;mso-wrap-style:square;v-text-anchor:top" coordsize="1138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" path="m11386,l,,,506,10,496,10,10r11366,l11386,xe" fillcolor="#818386" stroked="f">
                  <v:path arrowok="t" o:connecttype="custom" o:connectlocs="11386,84;0,84;0,590;10,580;10,94;11376,94;11386,84" o:connectangles="0,0,0,0,0,0,0"/>
                </v:shape>
                <v:shape id="docshape363" o:spid="_x0000_s1181" style="position:absolute;left:426;top:84;width:11387;height:506;visibility:visible;mso-wrap-style:square;v-text-anchor:top" coordsize="11387,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" path="m11386,r-10,10l11376,496,10,496,,506r11386,l11386,xe" fillcolor="#d4d0c8" stroked="f">
                  <v:path arrowok="t" o:connecttype="custom" o:connectlocs="11386,84;11376,94;11376,580;10,580;0,590;11386,590;11386,84" o:connectangles="0,0,0,0,0,0,0"/>
                </v:shape>
                <v:shape id="docshape364" o:spid="_x0000_s1182" type="#_x0000_t202" style="position:absolute;left:416;top:74;width:11407;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705E21B7"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C14" w14:textId="77777777" w:rsidR="00071548" w:rsidRDefault="00F10041">
      <w:pPr>
        <w:spacing w:before="62"/>
        <w:ind w:left="216"/>
        <w:rPr>
          <w:rFonts w:ascii="Century Gothic"/>
          <w:b/>
          <w:sz w:val="20"/>
        </w:rPr>
      </w:pPr>
      <w:r>
        <w:rPr>
          <w:rFonts w:ascii="Trebuchet MS"/>
          <w:color w:val="231F20"/>
          <w:w w:val="95"/>
          <w:sz w:val="20"/>
        </w:rPr>
        <w:t>F2.c</w:t>
      </w:r>
      <w:r>
        <w:rPr>
          <w:rFonts w:ascii="Trebuchet MS"/>
          <w:color w:val="231F20"/>
          <w:spacing w:val="73"/>
          <w:sz w:val="20"/>
        </w:rPr>
        <w:t xml:space="preserve"> </w:t>
      </w:r>
      <w:r>
        <w:rPr>
          <w:rFonts w:ascii="Century Gothic"/>
          <w:b/>
          <w:color w:val="231F20"/>
          <w:w w:val="95"/>
          <w:sz w:val="20"/>
        </w:rPr>
        <w:t>Delivery</w:t>
      </w:r>
      <w:r>
        <w:rPr>
          <w:rFonts w:ascii="Century Gothic"/>
          <w:b/>
          <w:color w:val="231F20"/>
          <w:spacing w:val="-13"/>
          <w:w w:val="95"/>
          <w:sz w:val="20"/>
        </w:rPr>
        <w:t xml:space="preserve"> </w:t>
      </w:r>
      <w:r>
        <w:rPr>
          <w:rFonts w:ascii="Century Gothic"/>
          <w:b/>
          <w:color w:val="231F20"/>
          <w:w w:val="95"/>
          <w:sz w:val="20"/>
        </w:rPr>
        <w:t>System</w:t>
      </w:r>
      <w:r>
        <w:rPr>
          <w:rFonts w:ascii="Century Gothic"/>
          <w:b/>
          <w:color w:val="231F20"/>
          <w:spacing w:val="-13"/>
          <w:w w:val="95"/>
          <w:sz w:val="20"/>
        </w:rPr>
        <w:t xml:space="preserve"> </w:t>
      </w:r>
      <w:r>
        <w:rPr>
          <w:rFonts w:ascii="Century Gothic"/>
          <w:b/>
          <w:color w:val="231F20"/>
          <w:spacing w:val="-2"/>
          <w:w w:val="95"/>
          <w:sz w:val="20"/>
        </w:rPr>
        <w:t>Transformation:</w:t>
      </w:r>
    </w:p>
    <w:p w14:paraId="705DEC15" w14:textId="61A13DE6" w:rsidR="00071548" w:rsidRDefault="00751267">
      <w:pPr>
        <w:spacing w:before="8" w:line="247" w:lineRule="auto"/>
        <w:ind w:left="720" w:right="305"/>
        <w:rPr>
          <w:rFonts w:ascii="Trebuchet MS"/>
          <w:sz w:val="20"/>
        </w:rPr>
      </w:pPr>
      <w:r>
        <w:rPr>
          <w:noProof/>
        </w:rPr>
        <mc:AlternateContent>
          <mc:Choice Requires="wpg">
            <w:drawing>
              <wp:anchor distT="0" distB="0" distL="0" distR="0" simplePos="0" relativeHeight="251771904" behindDoc="1" locked="0" layoutInCell="1" allowOverlap="1" wp14:anchorId="705E1937" wp14:editId="0806A8C7">
                <wp:simplePos x="0" y="0"/>
                <wp:positionH relativeFrom="page">
                  <wp:posOffset>264795</wp:posOffset>
                </wp:positionH>
                <wp:positionV relativeFrom="paragraph">
                  <wp:posOffset>487680</wp:posOffset>
                </wp:positionV>
                <wp:extent cx="7243445" cy="354965"/>
                <wp:effectExtent l="0" t="0" r="0" b="0"/>
                <wp:wrapTopAndBottom/>
                <wp:docPr id="636" name="docshapegroup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54965"/>
                          <a:chOff x="417" y="768"/>
                          <a:chExt cx="11407" cy="559"/>
                        </a:xfrm>
                      </wpg:grpSpPr>
                      <wps:wsp>
                        <wps:cNvPr id="637" name="docshape366"/>
                        <wps:cNvSpPr>
                          <a:spLocks/>
                        </wps:cNvSpPr>
                        <wps:spPr bwMode="auto">
                          <a:xfrm>
                            <a:off x="416" y="768"/>
                            <a:ext cx="11407" cy="559"/>
                          </a:xfrm>
                          <a:custGeom>
                            <a:avLst/>
                            <a:gdLst>
                              <a:gd name="T0" fmla="+- 0 11823 417"/>
                              <a:gd name="T1" fmla="*/ T0 w 11407"/>
                              <a:gd name="T2" fmla="+- 0 768 768"/>
                              <a:gd name="T3" fmla="*/ 768 h 559"/>
                              <a:gd name="T4" fmla="+- 0 11813 417"/>
                              <a:gd name="T5" fmla="*/ T4 w 11407"/>
                              <a:gd name="T6" fmla="+- 0 768 768"/>
                              <a:gd name="T7" fmla="*/ 768 h 559"/>
                              <a:gd name="T8" fmla="+- 0 11813 417"/>
                              <a:gd name="T9" fmla="*/ T8 w 11407"/>
                              <a:gd name="T10" fmla="+- 0 778 768"/>
                              <a:gd name="T11" fmla="*/ 778 h 559"/>
                              <a:gd name="T12" fmla="+- 0 11813 417"/>
                              <a:gd name="T13" fmla="*/ T12 w 11407"/>
                              <a:gd name="T14" fmla="+- 0 1316 768"/>
                              <a:gd name="T15" fmla="*/ 1316 h 559"/>
                              <a:gd name="T16" fmla="+- 0 427 417"/>
                              <a:gd name="T17" fmla="*/ T16 w 11407"/>
                              <a:gd name="T18" fmla="+- 0 1316 768"/>
                              <a:gd name="T19" fmla="*/ 1316 h 559"/>
                              <a:gd name="T20" fmla="+- 0 427 417"/>
                              <a:gd name="T21" fmla="*/ T20 w 11407"/>
                              <a:gd name="T22" fmla="+- 0 778 768"/>
                              <a:gd name="T23" fmla="*/ 778 h 559"/>
                              <a:gd name="T24" fmla="+- 0 11813 417"/>
                              <a:gd name="T25" fmla="*/ T24 w 11407"/>
                              <a:gd name="T26" fmla="+- 0 778 768"/>
                              <a:gd name="T27" fmla="*/ 778 h 559"/>
                              <a:gd name="T28" fmla="+- 0 11813 417"/>
                              <a:gd name="T29" fmla="*/ T28 w 11407"/>
                              <a:gd name="T30" fmla="+- 0 768 768"/>
                              <a:gd name="T31" fmla="*/ 768 h 559"/>
                              <a:gd name="T32" fmla="+- 0 417 417"/>
                              <a:gd name="T33" fmla="*/ T32 w 11407"/>
                              <a:gd name="T34" fmla="+- 0 768 768"/>
                              <a:gd name="T35" fmla="*/ 768 h 559"/>
                              <a:gd name="T36" fmla="+- 0 417 417"/>
                              <a:gd name="T37" fmla="*/ T36 w 11407"/>
                              <a:gd name="T38" fmla="+- 0 1326 768"/>
                              <a:gd name="T39" fmla="*/ 1326 h 559"/>
                              <a:gd name="T40" fmla="+- 0 11823 417"/>
                              <a:gd name="T41" fmla="*/ T40 w 11407"/>
                              <a:gd name="T42" fmla="+- 0 1326 768"/>
                              <a:gd name="T43" fmla="*/ 1326 h 559"/>
                              <a:gd name="T44" fmla="+- 0 11823 417"/>
                              <a:gd name="T45" fmla="*/ T44 w 11407"/>
                              <a:gd name="T46" fmla="+- 0 768 768"/>
                              <a:gd name="T47" fmla="*/ 768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559">
                                <a:moveTo>
                                  <a:pt x="11406" y="0"/>
                                </a:moveTo>
                                <a:lnTo>
                                  <a:pt x="11396" y="0"/>
                                </a:lnTo>
                                <a:lnTo>
                                  <a:pt x="11396" y="10"/>
                                </a:lnTo>
                                <a:lnTo>
                                  <a:pt x="11396" y="548"/>
                                </a:lnTo>
                                <a:lnTo>
                                  <a:pt x="10" y="548"/>
                                </a:lnTo>
                                <a:lnTo>
                                  <a:pt x="10" y="10"/>
                                </a:lnTo>
                                <a:lnTo>
                                  <a:pt x="11396" y="10"/>
                                </a:lnTo>
                                <a:lnTo>
                                  <a:pt x="11396" y="0"/>
                                </a:lnTo>
                                <a:lnTo>
                                  <a:pt x="0" y="0"/>
                                </a:lnTo>
                                <a:lnTo>
                                  <a:pt x="0" y="558"/>
                                </a:lnTo>
                                <a:lnTo>
                                  <a:pt x="11406" y="558"/>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docshape367"/>
                        <wps:cNvSpPr>
                          <a:spLocks/>
                        </wps:cNvSpPr>
                        <wps:spPr bwMode="auto">
                          <a:xfrm>
                            <a:off x="426" y="778"/>
                            <a:ext cx="11387" cy="539"/>
                          </a:xfrm>
                          <a:custGeom>
                            <a:avLst/>
                            <a:gdLst>
                              <a:gd name="T0" fmla="+- 0 11813 427"/>
                              <a:gd name="T1" fmla="*/ T0 w 11387"/>
                              <a:gd name="T2" fmla="+- 0 778 778"/>
                              <a:gd name="T3" fmla="*/ 778 h 539"/>
                              <a:gd name="T4" fmla="+- 0 427 427"/>
                              <a:gd name="T5" fmla="*/ T4 w 11387"/>
                              <a:gd name="T6" fmla="+- 0 778 778"/>
                              <a:gd name="T7" fmla="*/ 778 h 539"/>
                              <a:gd name="T8" fmla="+- 0 427 427"/>
                              <a:gd name="T9" fmla="*/ T8 w 11387"/>
                              <a:gd name="T10" fmla="+- 0 1316 778"/>
                              <a:gd name="T11" fmla="*/ 1316 h 539"/>
                              <a:gd name="T12" fmla="+- 0 437 427"/>
                              <a:gd name="T13" fmla="*/ T12 w 11387"/>
                              <a:gd name="T14" fmla="+- 0 1306 778"/>
                              <a:gd name="T15" fmla="*/ 1306 h 539"/>
                              <a:gd name="T16" fmla="+- 0 437 427"/>
                              <a:gd name="T17" fmla="*/ T16 w 11387"/>
                              <a:gd name="T18" fmla="+- 0 788 778"/>
                              <a:gd name="T19" fmla="*/ 788 h 539"/>
                              <a:gd name="T20" fmla="+- 0 11803 427"/>
                              <a:gd name="T21" fmla="*/ T20 w 11387"/>
                              <a:gd name="T22" fmla="+- 0 788 778"/>
                              <a:gd name="T23" fmla="*/ 788 h 539"/>
                              <a:gd name="T24" fmla="+- 0 11813 427"/>
                              <a:gd name="T25" fmla="*/ T24 w 11387"/>
                              <a:gd name="T26" fmla="+- 0 778 778"/>
                              <a:gd name="T27" fmla="*/ 778 h 539"/>
                            </a:gdLst>
                            <a:ahLst/>
                            <a:cxnLst>
                              <a:cxn ang="0">
                                <a:pos x="T1" y="T3"/>
                              </a:cxn>
                              <a:cxn ang="0">
                                <a:pos x="T5" y="T7"/>
                              </a:cxn>
                              <a:cxn ang="0">
                                <a:pos x="T9" y="T11"/>
                              </a:cxn>
                              <a:cxn ang="0">
                                <a:pos x="T13" y="T15"/>
                              </a:cxn>
                              <a:cxn ang="0">
                                <a:pos x="T17" y="T19"/>
                              </a:cxn>
                              <a:cxn ang="0">
                                <a:pos x="T21" y="T23"/>
                              </a:cxn>
                              <a:cxn ang="0">
                                <a:pos x="T25" y="T27"/>
                              </a:cxn>
                            </a:cxnLst>
                            <a:rect l="0" t="0" r="r" b="b"/>
                            <a:pathLst>
                              <a:path w="11387" h="539">
                                <a:moveTo>
                                  <a:pt x="11386" y="0"/>
                                </a:moveTo>
                                <a:lnTo>
                                  <a:pt x="0" y="0"/>
                                </a:lnTo>
                                <a:lnTo>
                                  <a:pt x="0" y="538"/>
                                </a:lnTo>
                                <a:lnTo>
                                  <a:pt x="10" y="528"/>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docshape368"/>
                        <wps:cNvSpPr>
                          <a:spLocks/>
                        </wps:cNvSpPr>
                        <wps:spPr bwMode="auto">
                          <a:xfrm>
                            <a:off x="426" y="778"/>
                            <a:ext cx="11387" cy="539"/>
                          </a:xfrm>
                          <a:custGeom>
                            <a:avLst/>
                            <a:gdLst>
                              <a:gd name="T0" fmla="+- 0 11813 427"/>
                              <a:gd name="T1" fmla="*/ T0 w 11387"/>
                              <a:gd name="T2" fmla="+- 0 778 778"/>
                              <a:gd name="T3" fmla="*/ 778 h 539"/>
                              <a:gd name="T4" fmla="+- 0 11803 427"/>
                              <a:gd name="T5" fmla="*/ T4 w 11387"/>
                              <a:gd name="T6" fmla="+- 0 788 778"/>
                              <a:gd name="T7" fmla="*/ 788 h 539"/>
                              <a:gd name="T8" fmla="+- 0 11803 427"/>
                              <a:gd name="T9" fmla="*/ T8 w 11387"/>
                              <a:gd name="T10" fmla="+- 0 1306 778"/>
                              <a:gd name="T11" fmla="*/ 1306 h 539"/>
                              <a:gd name="T12" fmla="+- 0 437 427"/>
                              <a:gd name="T13" fmla="*/ T12 w 11387"/>
                              <a:gd name="T14" fmla="+- 0 1306 778"/>
                              <a:gd name="T15" fmla="*/ 1306 h 539"/>
                              <a:gd name="T16" fmla="+- 0 427 427"/>
                              <a:gd name="T17" fmla="*/ T16 w 11387"/>
                              <a:gd name="T18" fmla="+- 0 1316 778"/>
                              <a:gd name="T19" fmla="*/ 1316 h 539"/>
                              <a:gd name="T20" fmla="+- 0 11813 427"/>
                              <a:gd name="T21" fmla="*/ T20 w 11387"/>
                              <a:gd name="T22" fmla="+- 0 1316 778"/>
                              <a:gd name="T23" fmla="*/ 1316 h 539"/>
                              <a:gd name="T24" fmla="+- 0 11813 427"/>
                              <a:gd name="T25" fmla="*/ T24 w 11387"/>
                              <a:gd name="T26" fmla="+- 0 778 778"/>
                              <a:gd name="T27" fmla="*/ 778 h 539"/>
                            </a:gdLst>
                            <a:ahLst/>
                            <a:cxnLst>
                              <a:cxn ang="0">
                                <a:pos x="T1" y="T3"/>
                              </a:cxn>
                              <a:cxn ang="0">
                                <a:pos x="T5" y="T7"/>
                              </a:cxn>
                              <a:cxn ang="0">
                                <a:pos x="T9" y="T11"/>
                              </a:cxn>
                              <a:cxn ang="0">
                                <a:pos x="T13" y="T15"/>
                              </a:cxn>
                              <a:cxn ang="0">
                                <a:pos x="T17" y="T19"/>
                              </a:cxn>
                              <a:cxn ang="0">
                                <a:pos x="T21" y="T23"/>
                              </a:cxn>
                              <a:cxn ang="0">
                                <a:pos x="T25" y="T27"/>
                              </a:cxn>
                            </a:cxnLst>
                            <a:rect l="0" t="0" r="r" b="b"/>
                            <a:pathLst>
                              <a:path w="11387" h="539">
                                <a:moveTo>
                                  <a:pt x="11386" y="0"/>
                                </a:moveTo>
                                <a:lnTo>
                                  <a:pt x="11376" y="10"/>
                                </a:lnTo>
                                <a:lnTo>
                                  <a:pt x="11376" y="528"/>
                                </a:lnTo>
                                <a:lnTo>
                                  <a:pt x="10" y="528"/>
                                </a:lnTo>
                                <a:lnTo>
                                  <a:pt x="0" y="538"/>
                                </a:lnTo>
                                <a:lnTo>
                                  <a:pt x="11386" y="538"/>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docshape369"/>
                        <wps:cNvSpPr txBox="1">
                          <a:spLocks noChangeArrowheads="1"/>
                        </wps:cNvSpPr>
                        <wps:spPr bwMode="auto">
                          <a:xfrm>
                            <a:off x="416" y="768"/>
                            <a:ext cx="11407"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8"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37" id="docshapegroup365" o:spid="_x0000_s1183" style="position:absolute;left:0;text-align:left;margin-left:20.85pt;margin-top:38.4pt;width:570.35pt;height:27.95pt;z-index:-251544576;mso-wrap-distance-left:0;mso-wrap-distance-right:0;mso-position-horizontal-relative:page;mso-position-vertical-relative:text" coordorigin="417,768" coordsize="1140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">
                <v:shape id="docshape366" o:spid="_x0000_s1184" style="position:absolute;left:416;top:768;width:11407;height:559;visibility:visible;mso-wrap-style:square;v-text-anchor:top" coordsize="11407,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" path="m11406,r-10,l11396,10r,538l10,548,10,10r11386,l11396,,,,,558r11406,l11406,xe" fillcolor="#231f20" stroked="f">
                  <v:path arrowok="t" o:connecttype="custom" o:connectlocs="11406,768;11396,768;11396,778;11396,1316;10,1316;10,778;11396,778;11396,768;0,768;0,1326;11406,1326;11406,768" o:connectangles="0,0,0,0,0,0,0,0,0,0,0,0"/>
                </v:shape>
                <v:shape id="docshape367" o:spid="_x0000_s1185" style="position:absolute;left:426;top:778;width:11387;height:539;visibility:visible;mso-wrap-style:square;v-text-anchor:top" coordsize="1138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" path="m11386,l,,,538,10,528,10,10r11366,l11386,xe" fillcolor="#818386" stroked="f">
                  <v:path arrowok="t" o:connecttype="custom" o:connectlocs="11386,778;0,778;0,1316;10,1306;10,788;11376,788;11386,778" o:connectangles="0,0,0,0,0,0,0"/>
                </v:shape>
                <v:shape id="docshape368" o:spid="_x0000_s1186" style="position:absolute;left:426;top:778;width:11387;height:539;visibility:visible;mso-wrap-style:square;v-text-anchor:top" coordsize="1138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" path="m11386,r-10,10l11376,528,10,528,,538r11386,l11386,xe" fillcolor="#d4d0c8" stroked="f">
                  <v:path arrowok="t" o:connecttype="custom" o:connectlocs="11386,778;11376,788;11376,1306;10,1306;0,1316;11386,1316;11386,778" o:connectangles="0,0,0,0,0,0,0"/>
                </v:shape>
                <v:shape id="docshape369" o:spid="_x0000_s1187" type="#_x0000_t202" style="position:absolute;left:416;top:768;width:11407;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705E21B8" w14:textId="77777777" w:rsidR="009907FA" w:rsidRDefault="009907FA">
                        <w:pPr>
                          <w:spacing w:before="52"/>
                          <w:ind w:left="39"/>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r w:rsidR="00F10041">
        <w:rPr>
          <w:rFonts w:ascii="Trebuchet MS"/>
          <w:color w:val="231F20"/>
          <w:w w:val="95"/>
          <w:sz w:val="20"/>
        </w:rPr>
        <w:t>Because</w:t>
      </w:r>
      <w:r w:rsidR="00F10041">
        <w:rPr>
          <w:rFonts w:ascii="Trebuchet MS"/>
          <w:color w:val="231F20"/>
          <w:spacing w:val="-15"/>
          <w:w w:val="95"/>
          <w:sz w:val="20"/>
        </w:rPr>
        <w:t xml:space="preserve"> </w:t>
      </w:r>
      <w:r w:rsidR="00F10041">
        <w:rPr>
          <w:rFonts w:ascii="Trebuchet MS"/>
          <w:color w:val="231F20"/>
          <w:w w:val="95"/>
          <w:sz w:val="20"/>
        </w:rPr>
        <w:t>the</w:t>
      </w:r>
      <w:r w:rsidR="00F10041">
        <w:rPr>
          <w:rFonts w:ascii="Trebuchet MS"/>
          <w:color w:val="231F20"/>
          <w:spacing w:val="-15"/>
          <w:w w:val="95"/>
          <w:sz w:val="20"/>
        </w:rPr>
        <w:t xml:space="preserve"> </w:t>
      </w:r>
      <w:r w:rsidR="00F10041">
        <w:rPr>
          <w:rFonts w:ascii="Trebuchet MS"/>
          <w:color w:val="231F20"/>
          <w:w w:val="95"/>
          <w:sz w:val="20"/>
        </w:rPr>
        <w:t>integration</w:t>
      </w:r>
      <w:r w:rsidR="00F10041">
        <w:rPr>
          <w:rFonts w:ascii="Trebuchet MS"/>
          <w:color w:val="231F20"/>
          <w:spacing w:val="-15"/>
          <w:w w:val="95"/>
          <w:sz w:val="20"/>
        </w:rPr>
        <w:t xml:space="preserve"> </w:t>
      </w:r>
      <w:r w:rsidR="00F10041">
        <w:rPr>
          <w:rFonts w:ascii="Trebuchet MS"/>
          <w:color w:val="231F20"/>
          <w:w w:val="95"/>
          <w:sz w:val="20"/>
        </w:rPr>
        <w:t>of</w:t>
      </w:r>
      <w:r w:rsidR="00F10041">
        <w:rPr>
          <w:rFonts w:ascii="Trebuchet MS"/>
          <w:color w:val="231F20"/>
          <w:spacing w:val="-15"/>
          <w:w w:val="95"/>
          <w:sz w:val="20"/>
        </w:rPr>
        <w:t xml:space="preserve"> </w:t>
      </w:r>
      <w:r w:rsidR="00F10041">
        <w:rPr>
          <w:rFonts w:ascii="Trebuchet MS"/>
          <w:color w:val="231F20"/>
          <w:w w:val="95"/>
          <w:sz w:val="20"/>
        </w:rPr>
        <w:t>social</w:t>
      </w:r>
      <w:r w:rsidR="00F10041">
        <w:rPr>
          <w:rFonts w:ascii="Trebuchet MS"/>
          <w:color w:val="231F20"/>
          <w:spacing w:val="-15"/>
          <w:w w:val="95"/>
          <w:sz w:val="20"/>
        </w:rPr>
        <w:t xml:space="preserve"> </w:t>
      </w:r>
      <w:r w:rsidR="00F10041">
        <w:rPr>
          <w:rFonts w:ascii="Trebuchet MS"/>
          <w:color w:val="231F20"/>
          <w:w w:val="95"/>
          <w:sz w:val="20"/>
        </w:rPr>
        <w:t>services</w:t>
      </w:r>
      <w:r w:rsidR="00F10041">
        <w:rPr>
          <w:rFonts w:ascii="Trebuchet MS"/>
          <w:color w:val="231F20"/>
          <w:spacing w:val="-15"/>
          <w:w w:val="95"/>
          <w:sz w:val="20"/>
        </w:rPr>
        <w:t xml:space="preserve"> </w:t>
      </w:r>
      <w:r w:rsidR="00F10041">
        <w:rPr>
          <w:rFonts w:ascii="Trebuchet MS"/>
          <w:color w:val="231F20"/>
          <w:w w:val="95"/>
          <w:sz w:val="20"/>
        </w:rPr>
        <w:t>and</w:t>
      </w:r>
      <w:r w:rsidR="00F10041">
        <w:rPr>
          <w:rFonts w:ascii="Trebuchet MS"/>
          <w:color w:val="231F20"/>
          <w:spacing w:val="-15"/>
          <w:w w:val="95"/>
          <w:sz w:val="20"/>
        </w:rPr>
        <w:t xml:space="preserve"> </w:t>
      </w:r>
      <w:r w:rsidR="00F10041">
        <w:rPr>
          <w:rFonts w:ascii="Trebuchet MS"/>
          <w:color w:val="231F20"/>
          <w:w w:val="95"/>
          <w:sz w:val="20"/>
        </w:rPr>
        <w:t>community-based</w:t>
      </w:r>
      <w:r w:rsidR="00F10041">
        <w:rPr>
          <w:rFonts w:ascii="Trebuchet MS"/>
          <w:color w:val="231F20"/>
          <w:spacing w:val="-15"/>
          <w:w w:val="95"/>
          <w:sz w:val="20"/>
        </w:rPr>
        <w:t xml:space="preserve"> </w:t>
      </w:r>
      <w:r w:rsidR="00F10041">
        <w:rPr>
          <w:rFonts w:ascii="Trebuchet MS"/>
          <w:color w:val="231F20"/>
          <w:w w:val="95"/>
          <w:sz w:val="20"/>
        </w:rPr>
        <w:t>expertise</w:t>
      </w:r>
      <w:r w:rsidR="00F10041">
        <w:rPr>
          <w:rFonts w:ascii="Trebuchet MS"/>
          <w:color w:val="231F20"/>
          <w:spacing w:val="-15"/>
          <w:w w:val="95"/>
          <w:sz w:val="20"/>
        </w:rPr>
        <w:t xml:space="preserve"> </w:t>
      </w:r>
      <w:r w:rsidR="00F10041">
        <w:rPr>
          <w:rFonts w:ascii="Trebuchet MS"/>
          <w:color w:val="231F20"/>
          <w:w w:val="95"/>
          <w:sz w:val="20"/>
        </w:rPr>
        <w:t>is</w:t>
      </w:r>
      <w:r w:rsidR="00F10041">
        <w:rPr>
          <w:rFonts w:ascii="Trebuchet MS"/>
          <w:color w:val="231F20"/>
          <w:spacing w:val="-15"/>
          <w:w w:val="95"/>
          <w:sz w:val="20"/>
        </w:rPr>
        <w:t xml:space="preserve"> </w:t>
      </w:r>
      <w:r w:rsidR="00F10041">
        <w:rPr>
          <w:rFonts w:ascii="Trebuchet MS"/>
          <w:color w:val="231F20"/>
          <w:w w:val="95"/>
          <w:sz w:val="20"/>
        </w:rPr>
        <w:t>central</w:t>
      </w:r>
      <w:r w:rsidR="00F10041">
        <w:rPr>
          <w:rFonts w:ascii="Trebuchet MS"/>
          <w:color w:val="231F20"/>
          <w:spacing w:val="-15"/>
          <w:w w:val="95"/>
          <w:sz w:val="20"/>
        </w:rPr>
        <w:t xml:space="preserve"> </w:t>
      </w:r>
      <w:r w:rsidR="00F10041">
        <w:rPr>
          <w:rFonts w:ascii="Trebuchet MS"/>
          <w:color w:val="231F20"/>
          <w:w w:val="95"/>
          <w:sz w:val="20"/>
        </w:rPr>
        <w:t>to</w:t>
      </w:r>
      <w:r w:rsidR="00F10041">
        <w:rPr>
          <w:rFonts w:ascii="Trebuchet MS"/>
          <w:color w:val="231F20"/>
          <w:spacing w:val="-15"/>
          <w:w w:val="95"/>
          <w:sz w:val="20"/>
        </w:rPr>
        <w:t xml:space="preserve"> </w:t>
      </w:r>
      <w:r w:rsidR="00F10041">
        <w:rPr>
          <w:rFonts w:ascii="Trebuchet MS"/>
          <w:color w:val="231F20"/>
          <w:w w:val="95"/>
          <w:sz w:val="20"/>
        </w:rPr>
        <w:t>goal</w:t>
      </w:r>
      <w:r w:rsidR="00F10041">
        <w:rPr>
          <w:rFonts w:ascii="Trebuchet MS"/>
          <w:color w:val="231F20"/>
          <w:spacing w:val="-15"/>
          <w:w w:val="95"/>
          <w:sz w:val="20"/>
        </w:rPr>
        <w:t xml:space="preserve"> </w:t>
      </w:r>
      <w:r w:rsidR="00F10041">
        <w:rPr>
          <w:rFonts w:ascii="Trebuchet MS"/>
          <w:color w:val="231F20"/>
          <w:w w:val="95"/>
          <w:sz w:val="20"/>
        </w:rPr>
        <w:t>of</w:t>
      </w:r>
      <w:r w:rsidR="00F10041">
        <w:rPr>
          <w:rFonts w:ascii="Trebuchet MS"/>
          <w:color w:val="231F20"/>
          <w:spacing w:val="-15"/>
          <w:w w:val="95"/>
          <w:sz w:val="20"/>
        </w:rPr>
        <w:t xml:space="preserve"> </w:t>
      </w:r>
      <w:r w:rsidR="00F10041">
        <w:rPr>
          <w:rFonts w:ascii="Trebuchet MS"/>
          <w:color w:val="231F20"/>
          <w:w w:val="95"/>
          <w:sz w:val="20"/>
        </w:rPr>
        <w:t>delivery</w:t>
      </w:r>
      <w:r w:rsidR="00F10041">
        <w:rPr>
          <w:rFonts w:ascii="Trebuchet MS"/>
          <w:color w:val="231F20"/>
          <w:spacing w:val="-15"/>
          <w:w w:val="95"/>
          <w:sz w:val="20"/>
        </w:rPr>
        <w:t xml:space="preserve"> </w:t>
      </w:r>
      <w:r w:rsidR="00F10041">
        <w:rPr>
          <w:rFonts w:ascii="Trebuchet MS"/>
          <w:color w:val="231F20"/>
          <w:w w:val="95"/>
          <w:sz w:val="20"/>
        </w:rPr>
        <w:t>system</w:t>
      </w:r>
      <w:r w:rsidR="00F10041">
        <w:rPr>
          <w:rFonts w:ascii="Trebuchet MS"/>
          <w:color w:val="231F20"/>
          <w:spacing w:val="-15"/>
          <w:w w:val="95"/>
          <w:sz w:val="20"/>
        </w:rPr>
        <w:t xml:space="preserve"> </w:t>
      </w:r>
      <w:r w:rsidR="00F10041">
        <w:rPr>
          <w:rFonts w:ascii="Trebuchet MS"/>
          <w:color w:val="231F20"/>
          <w:w w:val="95"/>
          <w:sz w:val="20"/>
        </w:rPr>
        <w:t xml:space="preserve">transformation, </w:t>
      </w:r>
      <w:r w:rsidR="00F10041">
        <w:rPr>
          <w:rFonts w:ascii="Trebuchet MS"/>
          <w:color w:val="231F20"/>
          <w:spacing w:val="-2"/>
          <w:w w:val="95"/>
          <w:sz w:val="20"/>
        </w:rPr>
        <w:t>discuss</w:t>
      </w:r>
      <w:r w:rsidR="00F10041">
        <w:rPr>
          <w:rFonts w:ascii="Trebuchet MS"/>
          <w:color w:val="231F20"/>
          <w:spacing w:val="-7"/>
          <w:w w:val="95"/>
          <w:sz w:val="20"/>
        </w:rPr>
        <w:t xml:space="preserve"> </w:t>
      </w:r>
      <w:r w:rsidR="00F10041">
        <w:rPr>
          <w:rFonts w:ascii="Trebuchet MS"/>
          <w:color w:val="231F20"/>
          <w:spacing w:val="-2"/>
          <w:w w:val="95"/>
          <w:sz w:val="20"/>
        </w:rPr>
        <w:t>how</w:t>
      </w:r>
      <w:r w:rsidR="00F10041">
        <w:rPr>
          <w:rFonts w:ascii="Trebuchet MS"/>
          <w:color w:val="231F20"/>
          <w:spacing w:val="-7"/>
          <w:w w:val="95"/>
          <w:sz w:val="20"/>
        </w:rPr>
        <w:t xml:space="preserve"> </w:t>
      </w:r>
      <w:r w:rsidR="00F10041">
        <w:rPr>
          <w:rFonts w:ascii="Trebuchet MS"/>
          <w:color w:val="231F20"/>
          <w:spacing w:val="-2"/>
          <w:w w:val="95"/>
          <w:sz w:val="20"/>
        </w:rPr>
        <w:t>the</w:t>
      </w:r>
      <w:r w:rsidR="00F10041">
        <w:rPr>
          <w:rFonts w:ascii="Trebuchet MS"/>
          <w:color w:val="231F20"/>
          <w:spacing w:val="-7"/>
          <w:w w:val="95"/>
          <w:sz w:val="20"/>
        </w:rPr>
        <w:t xml:space="preserve"> </w:t>
      </w:r>
      <w:r w:rsidR="00F10041">
        <w:rPr>
          <w:rFonts w:ascii="Trebuchet MS"/>
          <w:color w:val="231F20"/>
          <w:spacing w:val="-2"/>
          <w:w w:val="95"/>
          <w:sz w:val="20"/>
        </w:rPr>
        <w:t>needs</w:t>
      </w:r>
      <w:r w:rsidR="00F10041">
        <w:rPr>
          <w:rFonts w:ascii="Trebuchet MS"/>
          <w:color w:val="231F20"/>
          <w:spacing w:val="-7"/>
          <w:w w:val="95"/>
          <w:sz w:val="20"/>
        </w:rPr>
        <w:t xml:space="preserve"> </w:t>
      </w:r>
      <w:r w:rsidR="00F10041">
        <w:rPr>
          <w:rFonts w:ascii="Trebuchet MS"/>
          <w:color w:val="231F20"/>
          <w:spacing w:val="-2"/>
          <w:w w:val="95"/>
          <w:sz w:val="20"/>
        </w:rPr>
        <w:t>of</w:t>
      </w:r>
      <w:r w:rsidR="00F10041">
        <w:rPr>
          <w:rFonts w:ascii="Trebuchet MS"/>
          <w:color w:val="231F20"/>
          <w:spacing w:val="-7"/>
          <w:w w:val="95"/>
          <w:sz w:val="20"/>
        </w:rPr>
        <w:t xml:space="preserve"> </w:t>
      </w:r>
      <w:r w:rsidR="00F10041">
        <w:rPr>
          <w:rFonts w:ascii="Trebuchet MS"/>
          <w:color w:val="231F20"/>
          <w:spacing w:val="-2"/>
          <w:w w:val="95"/>
          <w:sz w:val="20"/>
        </w:rPr>
        <w:t>their</w:t>
      </w:r>
      <w:r w:rsidR="00F10041">
        <w:rPr>
          <w:rFonts w:ascii="Trebuchet MS"/>
          <w:color w:val="231F20"/>
          <w:spacing w:val="-7"/>
          <w:w w:val="95"/>
          <w:sz w:val="20"/>
        </w:rPr>
        <w:t xml:space="preserve"> </w:t>
      </w:r>
      <w:r w:rsidR="00F10041">
        <w:rPr>
          <w:rFonts w:ascii="Trebuchet MS"/>
          <w:color w:val="231F20"/>
          <w:spacing w:val="-2"/>
          <w:w w:val="95"/>
          <w:sz w:val="20"/>
        </w:rPr>
        <w:t>patient</w:t>
      </w:r>
      <w:r w:rsidR="00F10041">
        <w:rPr>
          <w:rFonts w:ascii="Trebuchet MS"/>
          <w:color w:val="231F20"/>
          <w:spacing w:val="-7"/>
          <w:w w:val="95"/>
          <w:sz w:val="20"/>
        </w:rPr>
        <w:t xml:space="preserve"> </w:t>
      </w:r>
      <w:r w:rsidR="00F10041">
        <w:rPr>
          <w:rFonts w:ascii="Trebuchet MS"/>
          <w:color w:val="231F20"/>
          <w:spacing w:val="-2"/>
          <w:w w:val="95"/>
          <w:sz w:val="20"/>
        </w:rPr>
        <w:t>panel</w:t>
      </w:r>
      <w:r w:rsidR="00F10041">
        <w:rPr>
          <w:rFonts w:ascii="Trebuchet MS"/>
          <w:color w:val="231F20"/>
          <w:spacing w:val="-7"/>
          <w:w w:val="95"/>
          <w:sz w:val="20"/>
        </w:rPr>
        <w:t xml:space="preserve"> </w:t>
      </w:r>
      <w:r w:rsidR="00F10041">
        <w:rPr>
          <w:rFonts w:ascii="Trebuchet MS"/>
          <w:color w:val="231F20"/>
          <w:spacing w:val="-2"/>
          <w:w w:val="95"/>
          <w:sz w:val="20"/>
        </w:rPr>
        <w:t>have</w:t>
      </w:r>
      <w:r w:rsidR="00F10041">
        <w:rPr>
          <w:rFonts w:ascii="Trebuchet MS"/>
          <w:color w:val="231F20"/>
          <w:spacing w:val="-7"/>
          <w:w w:val="95"/>
          <w:sz w:val="20"/>
        </w:rPr>
        <w:t xml:space="preserve"> </w:t>
      </w:r>
      <w:r w:rsidR="00F10041">
        <w:rPr>
          <w:rFonts w:ascii="Trebuchet MS"/>
          <w:color w:val="231F20"/>
          <w:spacing w:val="-2"/>
          <w:w w:val="95"/>
          <w:sz w:val="20"/>
        </w:rPr>
        <w:t>been</w:t>
      </w:r>
      <w:r w:rsidR="00F10041">
        <w:rPr>
          <w:rFonts w:ascii="Trebuchet MS"/>
          <w:color w:val="231F20"/>
          <w:spacing w:val="-7"/>
          <w:w w:val="95"/>
          <w:sz w:val="20"/>
        </w:rPr>
        <w:t xml:space="preserve"> </w:t>
      </w:r>
      <w:r w:rsidR="00F10041">
        <w:rPr>
          <w:rFonts w:ascii="Trebuchet MS"/>
          <w:color w:val="231F20"/>
          <w:spacing w:val="-2"/>
          <w:w w:val="95"/>
          <w:sz w:val="20"/>
        </w:rPr>
        <w:t>assessed</w:t>
      </w:r>
      <w:r w:rsidR="00F10041">
        <w:rPr>
          <w:rFonts w:ascii="Trebuchet MS"/>
          <w:color w:val="231F20"/>
          <w:spacing w:val="-7"/>
          <w:w w:val="95"/>
          <w:sz w:val="20"/>
        </w:rPr>
        <w:t xml:space="preserve"> </w:t>
      </w:r>
      <w:r w:rsidR="00F10041">
        <w:rPr>
          <w:rFonts w:ascii="Trebuchet MS"/>
          <w:color w:val="231F20"/>
          <w:spacing w:val="-2"/>
          <w:w w:val="95"/>
          <w:sz w:val="20"/>
        </w:rPr>
        <w:t>and</w:t>
      </w:r>
      <w:r w:rsidR="00F10041">
        <w:rPr>
          <w:rFonts w:ascii="Trebuchet MS"/>
          <w:color w:val="231F20"/>
          <w:spacing w:val="-7"/>
          <w:w w:val="95"/>
          <w:sz w:val="20"/>
        </w:rPr>
        <w:t xml:space="preserve"> </w:t>
      </w:r>
      <w:r w:rsidR="00F10041">
        <w:rPr>
          <w:rFonts w:ascii="Trebuchet MS"/>
          <w:color w:val="231F20"/>
          <w:spacing w:val="-2"/>
          <w:w w:val="95"/>
          <w:sz w:val="20"/>
        </w:rPr>
        <w:t>linkages</w:t>
      </w:r>
      <w:r w:rsidR="00F10041">
        <w:rPr>
          <w:rFonts w:ascii="Trebuchet MS"/>
          <w:color w:val="231F20"/>
          <w:spacing w:val="-7"/>
          <w:w w:val="95"/>
          <w:sz w:val="20"/>
        </w:rPr>
        <w:t xml:space="preserve"> </w:t>
      </w:r>
      <w:r w:rsidR="00F10041">
        <w:rPr>
          <w:rFonts w:ascii="Trebuchet MS"/>
          <w:color w:val="231F20"/>
          <w:spacing w:val="-2"/>
          <w:w w:val="95"/>
          <w:sz w:val="20"/>
        </w:rPr>
        <w:t>to</w:t>
      </w:r>
      <w:r w:rsidR="00F10041">
        <w:rPr>
          <w:rFonts w:ascii="Trebuchet MS"/>
          <w:color w:val="231F20"/>
          <w:spacing w:val="-7"/>
          <w:w w:val="95"/>
          <w:sz w:val="20"/>
        </w:rPr>
        <w:t xml:space="preserve"> </w:t>
      </w:r>
      <w:r w:rsidR="00F10041">
        <w:rPr>
          <w:rFonts w:ascii="Trebuchet MS"/>
          <w:color w:val="231F20"/>
          <w:spacing w:val="-2"/>
          <w:w w:val="95"/>
          <w:sz w:val="20"/>
        </w:rPr>
        <w:t>social</w:t>
      </w:r>
      <w:r w:rsidR="00F10041">
        <w:rPr>
          <w:rFonts w:ascii="Trebuchet MS"/>
          <w:color w:val="231F20"/>
          <w:spacing w:val="-7"/>
          <w:w w:val="95"/>
          <w:sz w:val="20"/>
        </w:rPr>
        <w:t xml:space="preserve"> </w:t>
      </w:r>
      <w:r w:rsidR="00F10041">
        <w:rPr>
          <w:rFonts w:ascii="Trebuchet MS"/>
          <w:color w:val="231F20"/>
          <w:spacing w:val="-2"/>
          <w:w w:val="95"/>
          <w:sz w:val="20"/>
        </w:rPr>
        <w:t>services</w:t>
      </w:r>
      <w:r w:rsidR="00F10041">
        <w:rPr>
          <w:rFonts w:ascii="Trebuchet MS"/>
          <w:color w:val="231F20"/>
          <w:spacing w:val="-7"/>
          <w:w w:val="95"/>
          <w:sz w:val="20"/>
        </w:rPr>
        <w:t xml:space="preserve"> </w:t>
      </w:r>
      <w:r w:rsidR="00F10041">
        <w:rPr>
          <w:rFonts w:ascii="Trebuchet MS"/>
          <w:color w:val="231F20"/>
          <w:spacing w:val="-2"/>
          <w:w w:val="95"/>
          <w:sz w:val="20"/>
        </w:rPr>
        <w:t>organizations</w:t>
      </w:r>
      <w:r w:rsidR="00F10041">
        <w:rPr>
          <w:rFonts w:ascii="Trebuchet MS"/>
          <w:color w:val="231F20"/>
          <w:spacing w:val="-7"/>
          <w:w w:val="95"/>
          <w:sz w:val="20"/>
        </w:rPr>
        <w:t xml:space="preserve"> </w:t>
      </w:r>
      <w:r w:rsidR="00F10041">
        <w:rPr>
          <w:rFonts w:ascii="Trebuchet MS"/>
          <w:color w:val="231F20"/>
          <w:spacing w:val="-2"/>
          <w:w w:val="95"/>
          <w:sz w:val="20"/>
        </w:rPr>
        <w:t>have</w:t>
      </w:r>
      <w:r w:rsidR="00F10041">
        <w:rPr>
          <w:rFonts w:ascii="Trebuchet MS"/>
          <w:color w:val="231F20"/>
          <w:spacing w:val="-7"/>
          <w:w w:val="95"/>
          <w:sz w:val="20"/>
        </w:rPr>
        <w:t xml:space="preserve"> </w:t>
      </w:r>
      <w:r w:rsidR="00F10041">
        <w:rPr>
          <w:rFonts w:ascii="Trebuchet MS"/>
          <w:color w:val="231F20"/>
          <w:spacing w:val="-2"/>
          <w:w w:val="95"/>
          <w:sz w:val="20"/>
        </w:rPr>
        <w:t>been</w:t>
      </w:r>
      <w:r w:rsidR="00F10041">
        <w:rPr>
          <w:rFonts w:ascii="Trebuchet MS"/>
          <w:color w:val="231F20"/>
          <w:spacing w:val="-7"/>
          <w:w w:val="95"/>
          <w:sz w:val="20"/>
        </w:rPr>
        <w:t xml:space="preserve"> </w:t>
      </w:r>
      <w:r w:rsidR="00F10041">
        <w:rPr>
          <w:rFonts w:ascii="Trebuchet MS"/>
          <w:color w:val="231F20"/>
          <w:spacing w:val="-2"/>
          <w:w w:val="95"/>
          <w:sz w:val="20"/>
        </w:rPr>
        <w:t xml:space="preserve">created </w:t>
      </w:r>
      <w:r w:rsidR="00F10041">
        <w:rPr>
          <w:rFonts w:ascii="Trebuchet MS"/>
          <w:color w:val="231F20"/>
          <w:w w:val="95"/>
          <w:sz w:val="20"/>
        </w:rPr>
        <w:t>and</w:t>
      </w:r>
      <w:r w:rsidR="00F10041">
        <w:rPr>
          <w:rFonts w:ascii="Trebuchet MS"/>
          <w:color w:val="231F20"/>
          <w:spacing w:val="-5"/>
          <w:w w:val="95"/>
          <w:sz w:val="20"/>
        </w:rPr>
        <w:t xml:space="preserve"> </w:t>
      </w:r>
      <w:r w:rsidR="00F10041">
        <w:rPr>
          <w:rFonts w:ascii="Trebuchet MS"/>
          <w:color w:val="231F20"/>
          <w:w w:val="95"/>
          <w:sz w:val="20"/>
        </w:rPr>
        <w:t>how</w:t>
      </w:r>
      <w:r w:rsidR="00F10041">
        <w:rPr>
          <w:rFonts w:ascii="Trebuchet MS"/>
          <w:color w:val="231F20"/>
          <w:spacing w:val="-5"/>
          <w:w w:val="95"/>
          <w:sz w:val="20"/>
        </w:rPr>
        <w:t xml:space="preserve"> </w:t>
      </w:r>
      <w:r w:rsidR="00F10041">
        <w:rPr>
          <w:rFonts w:ascii="Trebuchet MS"/>
          <w:color w:val="231F20"/>
          <w:w w:val="95"/>
          <w:sz w:val="20"/>
        </w:rPr>
        <w:t>the</w:t>
      </w:r>
      <w:r w:rsidR="00F10041">
        <w:rPr>
          <w:rFonts w:ascii="Trebuchet MS"/>
          <w:color w:val="231F20"/>
          <w:spacing w:val="-5"/>
          <w:w w:val="95"/>
          <w:sz w:val="20"/>
        </w:rPr>
        <w:t xml:space="preserve"> </w:t>
      </w:r>
      <w:r w:rsidR="00F10041">
        <w:rPr>
          <w:rFonts w:ascii="Trebuchet MS"/>
          <w:color w:val="231F20"/>
          <w:w w:val="95"/>
          <w:sz w:val="20"/>
        </w:rPr>
        <w:t>social</w:t>
      </w:r>
      <w:r w:rsidR="00F10041">
        <w:rPr>
          <w:rFonts w:ascii="Trebuchet MS"/>
          <w:color w:val="231F20"/>
          <w:spacing w:val="-5"/>
          <w:w w:val="95"/>
          <w:sz w:val="20"/>
        </w:rPr>
        <w:t xml:space="preserve"> </w:t>
      </w:r>
      <w:r w:rsidR="00F10041">
        <w:rPr>
          <w:rFonts w:ascii="Trebuchet MS"/>
          <w:color w:val="231F20"/>
          <w:w w:val="95"/>
          <w:sz w:val="20"/>
        </w:rPr>
        <w:t>determinants</w:t>
      </w:r>
      <w:r w:rsidR="00F10041">
        <w:rPr>
          <w:rFonts w:ascii="Trebuchet MS"/>
          <w:color w:val="231F20"/>
          <w:spacing w:val="-5"/>
          <w:w w:val="95"/>
          <w:sz w:val="20"/>
        </w:rPr>
        <w:t xml:space="preserve"> </w:t>
      </w:r>
      <w:r w:rsidR="00F10041">
        <w:rPr>
          <w:rFonts w:ascii="Trebuchet MS"/>
          <w:color w:val="231F20"/>
          <w:w w:val="95"/>
          <w:sz w:val="20"/>
        </w:rPr>
        <w:t>of</w:t>
      </w:r>
      <w:r w:rsidR="00F10041">
        <w:rPr>
          <w:rFonts w:ascii="Trebuchet MS"/>
          <w:color w:val="231F20"/>
          <w:spacing w:val="-5"/>
          <w:w w:val="95"/>
          <w:sz w:val="20"/>
        </w:rPr>
        <w:t xml:space="preserve"> </w:t>
      </w:r>
      <w:r w:rsidR="00F10041">
        <w:rPr>
          <w:rFonts w:ascii="Trebuchet MS"/>
          <w:color w:val="231F20"/>
          <w:w w:val="95"/>
          <w:sz w:val="20"/>
        </w:rPr>
        <w:t>health</w:t>
      </w:r>
      <w:r w:rsidR="00F10041">
        <w:rPr>
          <w:rFonts w:ascii="Trebuchet MS"/>
          <w:color w:val="231F20"/>
          <w:spacing w:val="-5"/>
          <w:w w:val="95"/>
          <w:sz w:val="20"/>
        </w:rPr>
        <w:t xml:space="preserve"> </w:t>
      </w:r>
      <w:r w:rsidR="00F10041">
        <w:rPr>
          <w:rFonts w:ascii="Trebuchet MS"/>
          <w:color w:val="231F20"/>
          <w:w w:val="95"/>
          <w:sz w:val="20"/>
        </w:rPr>
        <w:t>have</w:t>
      </w:r>
      <w:r w:rsidR="00F10041">
        <w:rPr>
          <w:rFonts w:ascii="Trebuchet MS"/>
          <w:color w:val="231F20"/>
          <w:spacing w:val="-5"/>
          <w:w w:val="95"/>
          <w:sz w:val="20"/>
        </w:rPr>
        <w:t xml:space="preserve"> </w:t>
      </w:r>
      <w:r w:rsidR="00F10041">
        <w:rPr>
          <w:rFonts w:ascii="Trebuchet MS"/>
          <w:color w:val="231F20"/>
          <w:w w:val="95"/>
          <w:sz w:val="20"/>
        </w:rPr>
        <w:t>been</w:t>
      </w:r>
      <w:r w:rsidR="00F10041">
        <w:rPr>
          <w:rFonts w:ascii="Trebuchet MS"/>
          <w:color w:val="231F20"/>
          <w:spacing w:val="-5"/>
          <w:w w:val="95"/>
          <w:sz w:val="20"/>
        </w:rPr>
        <w:t xml:space="preserve"> </w:t>
      </w:r>
      <w:r w:rsidR="00F10041">
        <w:rPr>
          <w:rFonts w:ascii="Trebuchet MS"/>
          <w:color w:val="231F20"/>
          <w:w w:val="95"/>
          <w:sz w:val="20"/>
        </w:rPr>
        <w:t>incorporated</w:t>
      </w:r>
      <w:r w:rsidR="00F10041">
        <w:rPr>
          <w:rFonts w:ascii="Trebuchet MS"/>
          <w:color w:val="231F20"/>
          <w:spacing w:val="-5"/>
          <w:w w:val="95"/>
          <w:sz w:val="20"/>
        </w:rPr>
        <w:t xml:space="preserve"> </w:t>
      </w:r>
      <w:r w:rsidR="00F10041">
        <w:rPr>
          <w:rFonts w:ascii="Trebuchet MS"/>
          <w:color w:val="231F20"/>
          <w:w w:val="95"/>
          <w:sz w:val="20"/>
        </w:rPr>
        <w:t>into</w:t>
      </w:r>
      <w:r w:rsidR="00F10041">
        <w:rPr>
          <w:rFonts w:ascii="Trebuchet MS"/>
          <w:color w:val="231F20"/>
          <w:spacing w:val="-5"/>
          <w:w w:val="95"/>
          <w:sz w:val="20"/>
        </w:rPr>
        <w:t xml:space="preserve"> </w:t>
      </w:r>
      <w:r w:rsidR="00F10041">
        <w:rPr>
          <w:rFonts w:ascii="Trebuchet MS"/>
          <w:color w:val="231F20"/>
          <w:w w:val="95"/>
          <w:sz w:val="20"/>
        </w:rPr>
        <w:t>care</w:t>
      </w:r>
      <w:r w:rsidR="00F10041">
        <w:rPr>
          <w:rFonts w:ascii="Trebuchet MS"/>
          <w:color w:val="231F20"/>
          <w:spacing w:val="-5"/>
          <w:w w:val="95"/>
          <w:sz w:val="20"/>
        </w:rPr>
        <w:t xml:space="preserve"> </w:t>
      </w:r>
      <w:r w:rsidR="00F10041">
        <w:rPr>
          <w:rFonts w:ascii="Trebuchet MS"/>
          <w:color w:val="231F20"/>
          <w:w w:val="95"/>
          <w:sz w:val="20"/>
        </w:rPr>
        <w:t>planning.</w:t>
      </w:r>
    </w:p>
    <w:p w14:paraId="705DEC16" w14:textId="77777777" w:rsidR="00071548" w:rsidRDefault="00071548">
      <w:pPr>
        <w:spacing w:line="247" w:lineRule="auto"/>
        <w:rPr>
          <w:rFonts w:ascii="Trebuchet MS"/>
          <w:sz w:val="20"/>
        </w:rPr>
        <w:sectPr w:rsidR="00071548">
          <w:pgSz w:w="12240" w:h="15840"/>
          <w:pgMar w:top="360" w:right="240" w:bottom="420" w:left="240" w:header="0" w:footer="223" w:gutter="0"/>
          <w:cols w:space="720"/>
        </w:sectPr>
      </w:pPr>
    </w:p>
    <w:tbl>
      <w:tblPr>
        <w:tblW w:w="0" w:type="auto"/>
        <w:tblInd w:w="1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795"/>
        <w:gridCol w:w="1483"/>
        <w:gridCol w:w="1485"/>
        <w:gridCol w:w="3480"/>
        <w:gridCol w:w="4277"/>
      </w:tblGrid>
      <w:tr w:rsidR="00071548" w14:paraId="705DEC18" w14:textId="77777777">
        <w:trPr>
          <w:trHeight w:val="334"/>
        </w:trPr>
        <w:tc>
          <w:tcPr>
            <w:tcW w:w="11520" w:type="dxa"/>
            <w:gridSpan w:val="5"/>
            <w:tcBorders>
              <w:top w:val="nil"/>
              <w:left w:val="nil"/>
              <w:right w:val="nil"/>
            </w:tcBorders>
            <w:shd w:val="clear" w:color="auto" w:fill="82D2E0"/>
          </w:tcPr>
          <w:p w14:paraId="705DEC17" w14:textId="77777777" w:rsidR="00071548" w:rsidRDefault="00F10041">
            <w:pPr>
              <w:pStyle w:val="TableParagraph"/>
              <w:spacing w:line="296" w:lineRule="exact"/>
              <w:ind w:left="33"/>
              <w:rPr>
                <w:rFonts w:ascii="Century Gothic"/>
                <w:b/>
                <w:sz w:val="24"/>
              </w:rPr>
            </w:pPr>
            <w:r>
              <w:rPr>
                <w:rFonts w:ascii="Century Gothic"/>
                <w:b/>
                <w:color w:val="282973"/>
                <w:w w:val="90"/>
                <w:sz w:val="28"/>
              </w:rPr>
              <w:lastRenderedPageBreak/>
              <w:t>Factor</w:t>
            </w:r>
            <w:r>
              <w:rPr>
                <w:rFonts w:ascii="Century Gothic"/>
                <w:b/>
                <w:color w:val="282973"/>
                <w:spacing w:val="-3"/>
                <w:sz w:val="28"/>
              </w:rPr>
              <w:t xml:space="preserve"> </w:t>
            </w:r>
            <w:r>
              <w:rPr>
                <w:rFonts w:ascii="Century Gothic"/>
                <w:b/>
                <w:color w:val="282973"/>
                <w:w w:val="90"/>
                <w:sz w:val="28"/>
              </w:rPr>
              <w:t>3:</w:t>
            </w:r>
            <w:r>
              <w:rPr>
                <w:rFonts w:ascii="Century Gothic"/>
                <w:b/>
                <w:color w:val="282973"/>
                <w:spacing w:val="-1"/>
                <w:sz w:val="28"/>
              </w:rPr>
              <w:t xml:space="preserve"> </w:t>
            </w:r>
            <w:r>
              <w:rPr>
                <w:rFonts w:ascii="Century Gothic"/>
                <w:b/>
                <w:color w:val="282973"/>
                <w:spacing w:val="-2"/>
                <w:w w:val="90"/>
                <w:sz w:val="24"/>
              </w:rPr>
              <w:t>Compliance</w:t>
            </w:r>
          </w:p>
        </w:tc>
      </w:tr>
      <w:tr w:rsidR="00071548" w14:paraId="705DEC1B" w14:textId="77777777">
        <w:trPr>
          <w:trHeight w:val="922"/>
        </w:trPr>
        <w:tc>
          <w:tcPr>
            <w:tcW w:w="11520" w:type="dxa"/>
            <w:gridSpan w:val="5"/>
          </w:tcPr>
          <w:p w14:paraId="705DEC19" w14:textId="77777777" w:rsidR="00071548" w:rsidRDefault="00F10041">
            <w:pPr>
              <w:pStyle w:val="TableParagraph"/>
              <w:spacing w:line="213" w:lineRule="exact"/>
              <w:ind w:left="28"/>
              <w:rPr>
                <w:rFonts w:ascii="Trebuchet MS"/>
                <w:sz w:val="20"/>
              </w:rPr>
            </w:pPr>
            <w:r>
              <w:rPr>
                <w:rFonts w:ascii="Trebuchet MS"/>
                <w:color w:val="231F20"/>
                <w:w w:val="90"/>
                <w:sz w:val="20"/>
              </w:rPr>
              <w:t>Applicant</w:t>
            </w:r>
            <w:r>
              <w:rPr>
                <w:rFonts w:ascii="Trebuchet MS"/>
                <w:color w:val="231F20"/>
                <w:spacing w:val="-3"/>
                <w:sz w:val="20"/>
              </w:rPr>
              <w:t xml:space="preserve"> </w:t>
            </w:r>
            <w:r>
              <w:rPr>
                <w:rFonts w:ascii="Trebuchet MS"/>
                <w:color w:val="231F20"/>
                <w:w w:val="90"/>
                <w:sz w:val="20"/>
              </w:rPr>
              <w:t>certifies,</w:t>
            </w:r>
            <w:r>
              <w:rPr>
                <w:rFonts w:ascii="Trebuchet MS"/>
                <w:color w:val="231F20"/>
                <w:spacing w:val="-3"/>
                <w:sz w:val="20"/>
              </w:rPr>
              <w:t xml:space="preserve"> </w:t>
            </w:r>
            <w:r>
              <w:rPr>
                <w:rFonts w:ascii="Trebuchet MS"/>
                <w:color w:val="231F20"/>
                <w:w w:val="90"/>
                <w:sz w:val="20"/>
              </w:rPr>
              <w:t>by</w:t>
            </w:r>
            <w:r>
              <w:rPr>
                <w:rFonts w:ascii="Trebuchet MS"/>
                <w:color w:val="231F20"/>
                <w:spacing w:val="-3"/>
                <w:sz w:val="20"/>
              </w:rPr>
              <w:t xml:space="preserve"> </w:t>
            </w:r>
            <w:r>
              <w:rPr>
                <w:rFonts w:ascii="Trebuchet MS"/>
                <w:color w:val="231F20"/>
                <w:w w:val="90"/>
                <w:sz w:val="20"/>
              </w:rPr>
              <w:t>virtue</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submitting</w:t>
            </w:r>
            <w:r>
              <w:rPr>
                <w:rFonts w:ascii="Trebuchet MS"/>
                <w:color w:val="231F20"/>
                <w:spacing w:val="-2"/>
                <w:sz w:val="20"/>
              </w:rPr>
              <w:t xml:space="preserve"> </w:t>
            </w:r>
            <w:r>
              <w:rPr>
                <w:rFonts w:ascii="Trebuchet MS"/>
                <w:color w:val="231F20"/>
                <w:w w:val="90"/>
                <w:sz w:val="20"/>
              </w:rPr>
              <w:t>this</w:t>
            </w:r>
            <w:r>
              <w:rPr>
                <w:rFonts w:ascii="Trebuchet MS"/>
                <w:color w:val="231F20"/>
                <w:spacing w:val="-3"/>
                <w:sz w:val="20"/>
              </w:rPr>
              <w:t xml:space="preserve"> </w:t>
            </w:r>
            <w:r>
              <w:rPr>
                <w:rFonts w:ascii="Trebuchet MS"/>
                <w:color w:val="231F20"/>
                <w:w w:val="90"/>
                <w:sz w:val="20"/>
              </w:rPr>
              <w:t>Application</w:t>
            </w:r>
            <w:r>
              <w:rPr>
                <w:rFonts w:ascii="Trebuchet MS"/>
                <w:color w:val="231F20"/>
                <w:spacing w:val="-3"/>
                <w:sz w:val="20"/>
              </w:rPr>
              <w:t xml:space="preserve"> </w:t>
            </w:r>
            <w:r>
              <w:rPr>
                <w:rFonts w:ascii="Trebuchet MS"/>
                <w:color w:val="231F20"/>
                <w:w w:val="90"/>
                <w:sz w:val="20"/>
              </w:rPr>
              <w:t>that</w:t>
            </w:r>
            <w:r>
              <w:rPr>
                <w:rFonts w:ascii="Trebuchet MS"/>
                <w:color w:val="231F20"/>
                <w:spacing w:val="-3"/>
                <w:sz w:val="20"/>
              </w:rPr>
              <w:t xml:space="preserve"> </w:t>
            </w:r>
            <w:r>
              <w:rPr>
                <w:rFonts w:ascii="Trebuchet MS"/>
                <w:color w:val="231F20"/>
                <w:w w:val="90"/>
                <w:sz w:val="20"/>
              </w:rPr>
              <w:t>it</w:t>
            </w:r>
            <w:r>
              <w:rPr>
                <w:rFonts w:ascii="Trebuchet MS"/>
                <w:color w:val="231F20"/>
                <w:spacing w:val="-3"/>
                <w:sz w:val="20"/>
              </w:rPr>
              <w:t xml:space="preserve"> </w:t>
            </w:r>
            <w:r>
              <w:rPr>
                <w:rFonts w:ascii="Trebuchet MS"/>
                <w:color w:val="231F20"/>
                <w:w w:val="90"/>
                <w:sz w:val="20"/>
              </w:rPr>
              <w:t>is</w:t>
            </w:r>
            <w:r>
              <w:rPr>
                <w:rFonts w:ascii="Trebuchet MS"/>
                <w:color w:val="231F20"/>
                <w:spacing w:val="-2"/>
                <w:sz w:val="20"/>
              </w:rPr>
              <w:t xml:space="preserve"> </w:t>
            </w:r>
            <w:r>
              <w:rPr>
                <w:rFonts w:ascii="Trebuchet MS"/>
                <w:color w:val="231F20"/>
                <w:w w:val="90"/>
                <w:sz w:val="20"/>
              </w:rPr>
              <w:t>in</w:t>
            </w:r>
            <w:r>
              <w:rPr>
                <w:rFonts w:ascii="Trebuchet MS"/>
                <w:color w:val="231F20"/>
                <w:spacing w:val="-3"/>
                <w:sz w:val="20"/>
              </w:rPr>
              <w:t xml:space="preserve"> </w:t>
            </w:r>
            <w:r>
              <w:rPr>
                <w:rFonts w:ascii="Trebuchet MS"/>
                <w:color w:val="231F20"/>
                <w:w w:val="90"/>
                <w:sz w:val="20"/>
              </w:rPr>
              <w:t>compliance</w:t>
            </w:r>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good</w:t>
            </w:r>
            <w:r>
              <w:rPr>
                <w:rFonts w:ascii="Trebuchet MS"/>
                <w:color w:val="231F20"/>
                <w:spacing w:val="-3"/>
                <w:sz w:val="20"/>
              </w:rPr>
              <w:t xml:space="preserve"> </w:t>
            </w:r>
            <w:r>
              <w:rPr>
                <w:rFonts w:ascii="Trebuchet MS"/>
                <w:color w:val="231F20"/>
                <w:w w:val="90"/>
                <w:sz w:val="20"/>
              </w:rPr>
              <w:t>standing</w:t>
            </w:r>
            <w:r>
              <w:rPr>
                <w:rFonts w:ascii="Trebuchet MS"/>
                <w:color w:val="231F20"/>
                <w:spacing w:val="-2"/>
                <w:sz w:val="20"/>
              </w:rPr>
              <w:t xml:space="preserve"> </w:t>
            </w:r>
            <w:r>
              <w:rPr>
                <w:rFonts w:ascii="Trebuchet MS"/>
                <w:color w:val="231F20"/>
                <w:w w:val="90"/>
                <w:sz w:val="20"/>
              </w:rPr>
              <w:t>with</w:t>
            </w:r>
            <w:r>
              <w:rPr>
                <w:rFonts w:ascii="Trebuchet MS"/>
                <w:color w:val="231F20"/>
                <w:spacing w:val="-3"/>
                <w:sz w:val="20"/>
              </w:rPr>
              <w:t xml:space="preserve"> </w:t>
            </w:r>
            <w:r>
              <w:rPr>
                <w:rFonts w:ascii="Trebuchet MS"/>
                <w:color w:val="231F20"/>
                <w:w w:val="90"/>
                <w:sz w:val="20"/>
              </w:rPr>
              <w:t>federal,</w:t>
            </w:r>
            <w:r>
              <w:rPr>
                <w:rFonts w:ascii="Trebuchet MS"/>
                <w:color w:val="231F20"/>
                <w:spacing w:val="-3"/>
                <w:sz w:val="20"/>
              </w:rPr>
              <w:t xml:space="preserve"> </w:t>
            </w:r>
            <w:r>
              <w:rPr>
                <w:rFonts w:ascii="Trebuchet MS"/>
                <w:color w:val="231F20"/>
                <w:w w:val="90"/>
                <w:sz w:val="20"/>
              </w:rPr>
              <w:t>state,</w:t>
            </w:r>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local</w:t>
            </w:r>
            <w:r>
              <w:rPr>
                <w:rFonts w:ascii="Trebuchet MS"/>
                <w:color w:val="231F20"/>
                <w:spacing w:val="-2"/>
                <w:sz w:val="20"/>
              </w:rPr>
              <w:t xml:space="preserve"> </w:t>
            </w:r>
            <w:r>
              <w:rPr>
                <w:rFonts w:ascii="Trebuchet MS"/>
                <w:color w:val="231F20"/>
                <w:spacing w:val="-4"/>
                <w:w w:val="90"/>
                <w:sz w:val="20"/>
              </w:rPr>
              <w:t>laws</w:t>
            </w:r>
          </w:p>
          <w:p w14:paraId="705DEC1A" w14:textId="77777777" w:rsidR="00071548" w:rsidRDefault="00F10041">
            <w:pPr>
              <w:pStyle w:val="TableParagraph"/>
              <w:spacing w:before="7" w:line="247" w:lineRule="auto"/>
              <w:ind w:left="28" w:right="184"/>
              <w:rPr>
                <w:rFonts w:ascii="Trebuchet MS" w:hAnsi="Trebuchet MS"/>
                <w:sz w:val="20"/>
              </w:rPr>
            </w:pPr>
            <w:r>
              <w:rPr>
                <w:rFonts w:ascii="Trebuchet MS" w:hAnsi="Trebuchet MS"/>
                <w:color w:val="231F20"/>
                <w:w w:val="90"/>
                <w:sz w:val="20"/>
              </w:rPr>
              <w:t xml:space="preserve">and regulations, including, but not limited to M.G.L. c. 30, §§ 61 through 62H and the applicable regulations thereunder, and in </w:t>
            </w:r>
            <w:r>
              <w:rPr>
                <w:rFonts w:ascii="Trebuchet MS" w:hAnsi="Trebuchet MS"/>
                <w:color w:val="231F20"/>
                <w:w w:val="95"/>
                <w:sz w:val="20"/>
              </w:rPr>
              <w:t>compliance</w:t>
            </w:r>
            <w:r>
              <w:rPr>
                <w:rFonts w:ascii="Trebuchet MS" w:hAnsi="Trebuchet MS"/>
                <w:color w:val="231F20"/>
                <w:spacing w:val="-10"/>
                <w:w w:val="95"/>
                <w:sz w:val="20"/>
              </w:rPr>
              <w:t xml:space="preserve"> </w:t>
            </w:r>
            <w:r>
              <w:rPr>
                <w:rFonts w:ascii="Trebuchet MS" w:hAnsi="Trebuchet MS"/>
                <w:color w:val="231F20"/>
                <w:w w:val="95"/>
                <w:sz w:val="20"/>
              </w:rPr>
              <w:t>with</w:t>
            </w:r>
            <w:r>
              <w:rPr>
                <w:rFonts w:ascii="Trebuchet MS" w:hAnsi="Trebuchet MS"/>
                <w:color w:val="231F20"/>
                <w:spacing w:val="-10"/>
                <w:w w:val="95"/>
                <w:sz w:val="20"/>
              </w:rPr>
              <w:t xml:space="preserve"> </w:t>
            </w:r>
            <w:r>
              <w:rPr>
                <w:rFonts w:ascii="Trebuchet MS" w:hAnsi="Trebuchet MS"/>
                <w:color w:val="231F20"/>
                <w:w w:val="95"/>
                <w:sz w:val="20"/>
              </w:rPr>
              <w:t>all</w:t>
            </w:r>
            <w:r>
              <w:rPr>
                <w:rFonts w:ascii="Trebuchet MS" w:hAnsi="Trebuchet MS"/>
                <w:color w:val="231F20"/>
                <w:spacing w:val="-10"/>
                <w:w w:val="95"/>
                <w:sz w:val="20"/>
              </w:rPr>
              <w:t xml:space="preserve"> </w:t>
            </w:r>
            <w:r>
              <w:rPr>
                <w:rFonts w:ascii="Trebuchet MS" w:hAnsi="Trebuchet MS"/>
                <w:color w:val="231F20"/>
                <w:w w:val="95"/>
                <w:sz w:val="20"/>
              </w:rPr>
              <w:t>previously</w:t>
            </w:r>
            <w:r>
              <w:rPr>
                <w:rFonts w:ascii="Trebuchet MS" w:hAnsi="Trebuchet MS"/>
                <w:color w:val="231F20"/>
                <w:spacing w:val="-10"/>
                <w:w w:val="95"/>
                <w:sz w:val="20"/>
              </w:rPr>
              <w:t xml:space="preserve"> </w:t>
            </w:r>
            <w:r>
              <w:rPr>
                <w:rFonts w:ascii="Trebuchet MS" w:hAnsi="Trebuchet MS"/>
                <w:color w:val="231F20"/>
                <w:w w:val="95"/>
                <w:sz w:val="20"/>
              </w:rPr>
              <w:t>issued</w:t>
            </w:r>
            <w:r>
              <w:rPr>
                <w:rFonts w:ascii="Trebuchet MS" w:hAnsi="Trebuchet MS"/>
                <w:color w:val="231F20"/>
                <w:spacing w:val="-10"/>
                <w:w w:val="95"/>
                <w:sz w:val="20"/>
              </w:rPr>
              <w:t xml:space="preserve"> </w:t>
            </w:r>
            <w:r>
              <w:rPr>
                <w:rFonts w:ascii="Trebuchet MS" w:hAnsi="Trebuchet MS"/>
                <w:color w:val="231F20"/>
                <w:w w:val="95"/>
                <w:sz w:val="20"/>
              </w:rPr>
              <w:t>notices</w:t>
            </w:r>
            <w:r>
              <w:rPr>
                <w:rFonts w:ascii="Trebuchet MS" w:hAnsi="Trebuchet MS"/>
                <w:color w:val="231F20"/>
                <w:spacing w:val="-10"/>
                <w:w w:val="95"/>
                <w:sz w:val="20"/>
              </w:rPr>
              <w:t xml:space="preserve"> </w:t>
            </w:r>
            <w:r>
              <w:rPr>
                <w:rFonts w:ascii="Trebuchet MS" w:hAnsi="Trebuchet MS"/>
                <w:color w:val="231F20"/>
                <w:w w:val="95"/>
                <w:sz w:val="20"/>
              </w:rPr>
              <w:t>of</w:t>
            </w:r>
            <w:r>
              <w:rPr>
                <w:rFonts w:ascii="Trebuchet MS" w:hAnsi="Trebuchet MS"/>
                <w:color w:val="231F20"/>
                <w:spacing w:val="-10"/>
                <w:w w:val="95"/>
                <w:sz w:val="20"/>
              </w:rPr>
              <w:t xml:space="preserve"> </w:t>
            </w:r>
            <w:r>
              <w:rPr>
                <w:rFonts w:ascii="Trebuchet MS" w:hAnsi="Trebuchet MS"/>
                <w:color w:val="231F20"/>
                <w:w w:val="95"/>
                <w:sz w:val="20"/>
              </w:rPr>
              <w:t>Determination</w:t>
            </w:r>
            <w:r>
              <w:rPr>
                <w:rFonts w:ascii="Trebuchet MS" w:hAnsi="Trebuchet MS"/>
                <w:color w:val="231F20"/>
                <w:spacing w:val="-10"/>
                <w:w w:val="95"/>
                <w:sz w:val="20"/>
              </w:rPr>
              <w:t xml:space="preserve"> </w:t>
            </w:r>
            <w:r>
              <w:rPr>
                <w:rFonts w:ascii="Trebuchet MS" w:hAnsi="Trebuchet MS"/>
                <w:color w:val="231F20"/>
                <w:w w:val="95"/>
                <w:sz w:val="20"/>
              </w:rPr>
              <w:t>of</w:t>
            </w:r>
            <w:r>
              <w:rPr>
                <w:rFonts w:ascii="Trebuchet MS" w:hAnsi="Trebuchet MS"/>
                <w:color w:val="231F20"/>
                <w:spacing w:val="-10"/>
                <w:w w:val="95"/>
                <w:sz w:val="20"/>
              </w:rPr>
              <w:t xml:space="preserve"> </w:t>
            </w:r>
            <w:r>
              <w:rPr>
                <w:rFonts w:ascii="Trebuchet MS" w:hAnsi="Trebuchet MS"/>
                <w:color w:val="231F20"/>
                <w:w w:val="95"/>
                <w:sz w:val="20"/>
              </w:rPr>
              <w:t>Need</w:t>
            </w:r>
            <w:r>
              <w:rPr>
                <w:rFonts w:ascii="Trebuchet MS" w:hAnsi="Trebuchet MS"/>
                <w:color w:val="231F20"/>
                <w:spacing w:val="-10"/>
                <w:w w:val="95"/>
                <w:sz w:val="20"/>
              </w:rPr>
              <w:t xml:space="preserve"> </w:t>
            </w:r>
            <w:r>
              <w:rPr>
                <w:rFonts w:ascii="Trebuchet MS" w:hAnsi="Trebuchet MS"/>
                <w:color w:val="231F20"/>
                <w:w w:val="95"/>
                <w:sz w:val="20"/>
              </w:rPr>
              <w:t>and</w:t>
            </w:r>
            <w:r>
              <w:rPr>
                <w:rFonts w:ascii="Trebuchet MS" w:hAnsi="Trebuchet MS"/>
                <w:color w:val="231F20"/>
                <w:spacing w:val="-10"/>
                <w:w w:val="95"/>
                <w:sz w:val="20"/>
              </w:rPr>
              <w:t xml:space="preserve"> </w:t>
            </w:r>
            <w:r>
              <w:rPr>
                <w:rFonts w:ascii="Trebuchet MS" w:hAnsi="Trebuchet MS"/>
                <w:color w:val="231F20"/>
                <w:w w:val="95"/>
                <w:sz w:val="20"/>
              </w:rPr>
              <w:t>the</w:t>
            </w:r>
            <w:r>
              <w:rPr>
                <w:rFonts w:ascii="Trebuchet MS" w:hAnsi="Trebuchet MS"/>
                <w:color w:val="231F20"/>
                <w:spacing w:val="-10"/>
                <w:w w:val="95"/>
                <w:sz w:val="20"/>
              </w:rPr>
              <w:t xml:space="preserve"> </w:t>
            </w:r>
            <w:r>
              <w:rPr>
                <w:rFonts w:ascii="Trebuchet MS" w:hAnsi="Trebuchet MS"/>
                <w:color w:val="231F20"/>
                <w:w w:val="95"/>
                <w:sz w:val="20"/>
              </w:rPr>
              <w:t>terms</w:t>
            </w:r>
            <w:r>
              <w:rPr>
                <w:rFonts w:ascii="Trebuchet MS" w:hAnsi="Trebuchet MS"/>
                <w:color w:val="231F20"/>
                <w:spacing w:val="-10"/>
                <w:w w:val="95"/>
                <w:sz w:val="20"/>
              </w:rPr>
              <w:t xml:space="preserve"> </w:t>
            </w:r>
            <w:r>
              <w:rPr>
                <w:rFonts w:ascii="Trebuchet MS" w:hAnsi="Trebuchet MS"/>
                <w:color w:val="231F20"/>
                <w:w w:val="95"/>
                <w:sz w:val="20"/>
              </w:rPr>
              <w:t>and</w:t>
            </w:r>
            <w:r>
              <w:rPr>
                <w:rFonts w:ascii="Trebuchet MS" w:hAnsi="Trebuchet MS"/>
                <w:color w:val="231F20"/>
                <w:spacing w:val="-10"/>
                <w:w w:val="95"/>
                <w:sz w:val="20"/>
              </w:rPr>
              <w:t xml:space="preserve"> </w:t>
            </w:r>
            <w:r>
              <w:rPr>
                <w:rFonts w:ascii="Trebuchet MS" w:hAnsi="Trebuchet MS"/>
                <w:color w:val="231F20"/>
                <w:w w:val="95"/>
                <w:sz w:val="20"/>
              </w:rPr>
              <w:t>conditions</w:t>
            </w:r>
            <w:r>
              <w:rPr>
                <w:rFonts w:ascii="Trebuchet MS" w:hAnsi="Trebuchet MS"/>
                <w:color w:val="231F20"/>
                <w:spacing w:val="-10"/>
                <w:w w:val="95"/>
                <w:sz w:val="20"/>
              </w:rPr>
              <w:t xml:space="preserve"> </w:t>
            </w:r>
            <w:r>
              <w:rPr>
                <w:rFonts w:ascii="Trebuchet MS" w:hAnsi="Trebuchet MS"/>
                <w:color w:val="231F20"/>
                <w:w w:val="95"/>
                <w:sz w:val="20"/>
              </w:rPr>
              <w:t>attached</w:t>
            </w:r>
            <w:r>
              <w:rPr>
                <w:rFonts w:ascii="Trebuchet MS" w:hAnsi="Trebuchet MS"/>
                <w:color w:val="231F20"/>
                <w:spacing w:val="-10"/>
                <w:w w:val="95"/>
                <w:sz w:val="20"/>
              </w:rPr>
              <w:t xml:space="preserve"> </w:t>
            </w:r>
            <w:r>
              <w:rPr>
                <w:rFonts w:ascii="Trebuchet MS" w:hAnsi="Trebuchet MS"/>
                <w:color w:val="231F20"/>
                <w:w w:val="95"/>
                <w:sz w:val="20"/>
              </w:rPr>
              <w:t>therein</w:t>
            </w:r>
            <w:r>
              <w:rPr>
                <w:rFonts w:ascii="Trebuchet MS" w:hAnsi="Trebuchet MS"/>
                <w:color w:val="231F20"/>
                <w:spacing w:val="-10"/>
                <w:w w:val="95"/>
                <w:sz w:val="20"/>
              </w:rPr>
              <w:t xml:space="preserve"> </w:t>
            </w:r>
            <w:r>
              <w:rPr>
                <w:rFonts w:ascii="Trebuchet MS" w:hAnsi="Trebuchet MS"/>
                <w:color w:val="231F20"/>
                <w:w w:val="95"/>
                <w:sz w:val="20"/>
              </w:rPr>
              <w:t>.</w:t>
            </w:r>
          </w:p>
        </w:tc>
      </w:tr>
      <w:tr w:rsidR="00071548" w14:paraId="705DEC1D" w14:textId="77777777">
        <w:trPr>
          <w:trHeight w:val="441"/>
        </w:trPr>
        <w:tc>
          <w:tcPr>
            <w:tcW w:w="11520" w:type="dxa"/>
            <w:gridSpan w:val="5"/>
          </w:tcPr>
          <w:p w14:paraId="705DEC1C" w14:textId="77777777" w:rsidR="00071548" w:rsidRDefault="00F10041">
            <w:pPr>
              <w:pStyle w:val="TableParagraph"/>
              <w:spacing w:before="77"/>
              <w:ind w:left="28"/>
              <w:rPr>
                <w:rFonts w:ascii="Trebuchet MS"/>
                <w:sz w:val="20"/>
              </w:rPr>
            </w:pPr>
            <w:r>
              <w:rPr>
                <w:rFonts w:ascii="Trebuchet MS"/>
                <w:color w:val="231F20"/>
                <w:w w:val="90"/>
                <w:sz w:val="20"/>
              </w:rPr>
              <w:t>F3.a</w:t>
            </w:r>
            <w:r>
              <w:rPr>
                <w:rFonts w:ascii="Trebuchet MS"/>
                <w:color w:val="231F20"/>
                <w:spacing w:val="-5"/>
                <w:sz w:val="20"/>
              </w:rPr>
              <w:t xml:space="preserve"> </w:t>
            </w:r>
            <w:r>
              <w:rPr>
                <w:rFonts w:ascii="Trebuchet MS"/>
                <w:color w:val="231F20"/>
                <w:w w:val="90"/>
                <w:sz w:val="20"/>
              </w:rPr>
              <w:t>Please</w:t>
            </w:r>
            <w:r>
              <w:rPr>
                <w:rFonts w:ascii="Trebuchet MS"/>
                <w:color w:val="231F20"/>
                <w:spacing w:val="-4"/>
                <w:sz w:val="20"/>
              </w:rPr>
              <w:t xml:space="preserve"> </w:t>
            </w:r>
            <w:r>
              <w:rPr>
                <w:rFonts w:ascii="Trebuchet MS"/>
                <w:color w:val="231F20"/>
                <w:w w:val="90"/>
                <w:sz w:val="20"/>
              </w:rPr>
              <w:t>list</w:t>
            </w:r>
            <w:r>
              <w:rPr>
                <w:rFonts w:ascii="Trebuchet MS"/>
                <w:color w:val="231F20"/>
                <w:spacing w:val="-4"/>
                <w:sz w:val="20"/>
              </w:rPr>
              <w:t xml:space="preserve"> </w:t>
            </w:r>
            <w:r>
              <w:rPr>
                <w:rFonts w:ascii="Trebuchet MS"/>
                <w:color w:val="231F20"/>
                <w:w w:val="90"/>
                <w:sz w:val="20"/>
              </w:rPr>
              <w:t>all</w:t>
            </w:r>
            <w:r>
              <w:rPr>
                <w:rFonts w:ascii="Trebuchet MS"/>
                <w:color w:val="231F20"/>
                <w:spacing w:val="-5"/>
                <w:sz w:val="20"/>
              </w:rPr>
              <w:t xml:space="preserve"> </w:t>
            </w:r>
            <w:r>
              <w:rPr>
                <w:rFonts w:ascii="Trebuchet MS"/>
                <w:color w:val="231F20"/>
                <w:w w:val="90"/>
                <w:sz w:val="20"/>
              </w:rPr>
              <w:t>previously</w:t>
            </w:r>
            <w:r>
              <w:rPr>
                <w:rFonts w:ascii="Trebuchet MS"/>
                <w:color w:val="231F20"/>
                <w:spacing w:val="-4"/>
                <w:sz w:val="20"/>
              </w:rPr>
              <w:t xml:space="preserve"> </w:t>
            </w:r>
            <w:r>
              <w:rPr>
                <w:rFonts w:ascii="Trebuchet MS"/>
                <w:color w:val="231F20"/>
                <w:w w:val="90"/>
                <w:sz w:val="20"/>
              </w:rPr>
              <w:t>issued</w:t>
            </w:r>
            <w:r>
              <w:rPr>
                <w:rFonts w:ascii="Trebuchet MS"/>
                <w:color w:val="231F20"/>
                <w:spacing w:val="-4"/>
                <w:sz w:val="20"/>
              </w:rPr>
              <w:t xml:space="preserve"> </w:t>
            </w:r>
            <w:r>
              <w:rPr>
                <w:rFonts w:ascii="Trebuchet MS"/>
                <w:color w:val="231F20"/>
                <w:w w:val="90"/>
                <w:sz w:val="20"/>
              </w:rPr>
              <w:t>Notices</w:t>
            </w:r>
            <w:r>
              <w:rPr>
                <w:rFonts w:ascii="Trebuchet MS"/>
                <w:color w:val="231F20"/>
                <w:spacing w:val="-4"/>
                <w:sz w:val="20"/>
              </w:rPr>
              <w:t xml:space="preserve"> </w:t>
            </w:r>
            <w:r>
              <w:rPr>
                <w:rFonts w:ascii="Trebuchet MS"/>
                <w:color w:val="231F20"/>
                <w:w w:val="90"/>
                <w:sz w:val="20"/>
              </w:rPr>
              <w:t>of</w:t>
            </w:r>
            <w:r>
              <w:rPr>
                <w:rFonts w:ascii="Trebuchet MS"/>
                <w:color w:val="231F20"/>
                <w:spacing w:val="-5"/>
                <w:sz w:val="20"/>
              </w:rPr>
              <w:t xml:space="preserve"> </w:t>
            </w:r>
            <w:r>
              <w:rPr>
                <w:rFonts w:ascii="Trebuchet MS"/>
                <w:color w:val="231F20"/>
                <w:w w:val="90"/>
                <w:sz w:val="20"/>
              </w:rPr>
              <w:t>Determination</w:t>
            </w:r>
            <w:r>
              <w:rPr>
                <w:rFonts w:ascii="Trebuchet MS"/>
                <w:color w:val="231F20"/>
                <w:spacing w:val="-4"/>
                <w:sz w:val="20"/>
              </w:rPr>
              <w:t xml:space="preserve"> </w:t>
            </w:r>
            <w:r>
              <w:rPr>
                <w:rFonts w:ascii="Trebuchet MS"/>
                <w:color w:val="231F20"/>
                <w:w w:val="90"/>
                <w:sz w:val="20"/>
              </w:rPr>
              <w:t>of</w:t>
            </w:r>
            <w:r>
              <w:rPr>
                <w:rFonts w:ascii="Trebuchet MS"/>
                <w:color w:val="231F20"/>
                <w:spacing w:val="-4"/>
                <w:sz w:val="20"/>
              </w:rPr>
              <w:t xml:space="preserve"> </w:t>
            </w:r>
            <w:r>
              <w:rPr>
                <w:rFonts w:ascii="Trebuchet MS"/>
                <w:color w:val="231F20"/>
                <w:spacing w:val="-4"/>
                <w:w w:val="90"/>
                <w:sz w:val="20"/>
              </w:rPr>
              <w:t>Need</w:t>
            </w:r>
          </w:p>
        </w:tc>
      </w:tr>
      <w:tr w:rsidR="00071548" w14:paraId="705DEC23" w14:textId="77777777">
        <w:trPr>
          <w:trHeight w:val="627"/>
        </w:trPr>
        <w:tc>
          <w:tcPr>
            <w:tcW w:w="795" w:type="dxa"/>
            <w:tcBorders>
              <w:bottom w:val="single" w:sz="6" w:space="0" w:color="231F20"/>
            </w:tcBorders>
          </w:tcPr>
          <w:p w14:paraId="705DEC1E" w14:textId="77777777" w:rsidR="00071548" w:rsidRDefault="00F10041">
            <w:pPr>
              <w:pStyle w:val="TableParagraph"/>
              <w:spacing w:before="52" w:line="247" w:lineRule="auto"/>
              <w:ind w:left="175" w:right="31" w:hanging="127"/>
              <w:rPr>
                <w:rFonts w:ascii="Trebuchet MS"/>
                <w:sz w:val="20"/>
              </w:rPr>
            </w:pPr>
            <w:r>
              <w:rPr>
                <w:rFonts w:ascii="Trebuchet MS"/>
                <w:color w:val="231F20"/>
                <w:spacing w:val="-2"/>
                <w:w w:val="95"/>
                <w:sz w:val="20"/>
              </w:rPr>
              <w:t xml:space="preserve">Add/Del </w:t>
            </w:r>
            <w:r>
              <w:rPr>
                <w:rFonts w:ascii="Trebuchet MS"/>
                <w:color w:val="231F20"/>
                <w:spacing w:val="-4"/>
                <w:sz w:val="20"/>
              </w:rPr>
              <w:t>Rows</w:t>
            </w:r>
          </w:p>
        </w:tc>
        <w:tc>
          <w:tcPr>
            <w:tcW w:w="1483" w:type="dxa"/>
            <w:tcBorders>
              <w:bottom w:val="single" w:sz="6" w:space="0" w:color="231F20"/>
            </w:tcBorders>
          </w:tcPr>
          <w:p w14:paraId="705DEC1F" w14:textId="77777777" w:rsidR="00071548" w:rsidRDefault="00F10041">
            <w:pPr>
              <w:pStyle w:val="TableParagraph"/>
              <w:spacing w:before="172"/>
              <w:ind w:left="83"/>
              <w:rPr>
                <w:rFonts w:ascii="Trebuchet MS"/>
                <w:sz w:val="20"/>
              </w:rPr>
            </w:pPr>
            <w:r>
              <w:rPr>
                <w:rFonts w:ascii="Trebuchet MS"/>
                <w:color w:val="231F20"/>
                <w:w w:val="85"/>
                <w:sz w:val="20"/>
              </w:rPr>
              <w:t>Project</w:t>
            </w:r>
            <w:r>
              <w:rPr>
                <w:rFonts w:ascii="Trebuchet MS"/>
                <w:color w:val="231F20"/>
                <w:spacing w:val="8"/>
                <w:sz w:val="20"/>
              </w:rPr>
              <w:t xml:space="preserve"> </w:t>
            </w:r>
            <w:r>
              <w:rPr>
                <w:rFonts w:ascii="Trebuchet MS"/>
                <w:color w:val="231F20"/>
                <w:spacing w:val="-2"/>
                <w:sz w:val="20"/>
              </w:rPr>
              <w:t>Number</w:t>
            </w:r>
          </w:p>
        </w:tc>
        <w:tc>
          <w:tcPr>
            <w:tcW w:w="1485" w:type="dxa"/>
            <w:tcBorders>
              <w:bottom w:val="single" w:sz="6" w:space="0" w:color="231F20"/>
            </w:tcBorders>
          </w:tcPr>
          <w:p w14:paraId="705DEC20" w14:textId="77777777" w:rsidR="00071548" w:rsidRDefault="00F10041">
            <w:pPr>
              <w:pStyle w:val="TableParagraph"/>
              <w:spacing w:before="172"/>
              <w:ind w:left="106"/>
              <w:rPr>
                <w:rFonts w:ascii="Trebuchet MS"/>
                <w:sz w:val="20"/>
              </w:rPr>
            </w:pPr>
            <w:r>
              <w:rPr>
                <w:rFonts w:ascii="Trebuchet MS"/>
                <w:color w:val="231F20"/>
                <w:w w:val="95"/>
                <w:sz w:val="20"/>
              </w:rPr>
              <w:t>Date</w:t>
            </w:r>
            <w:r>
              <w:rPr>
                <w:rFonts w:ascii="Trebuchet MS"/>
                <w:color w:val="231F20"/>
                <w:spacing w:val="-15"/>
                <w:w w:val="95"/>
                <w:sz w:val="20"/>
              </w:rPr>
              <w:t xml:space="preserve"> </w:t>
            </w:r>
            <w:r>
              <w:rPr>
                <w:rFonts w:ascii="Trebuchet MS"/>
                <w:color w:val="231F20"/>
                <w:spacing w:val="-2"/>
                <w:sz w:val="20"/>
              </w:rPr>
              <w:t>Approved</w:t>
            </w:r>
          </w:p>
        </w:tc>
        <w:tc>
          <w:tcPr>
            <w:tcW w:w="3480" w:type="dxa"/>
            <w:tcBorders>
              <w:bottom w:val="single" w:sz="6" w:space="0" w:color="231F20"/>
              <w:right w:val="single" w:sz="6" w:space="0" w:color="231F20"/>
            </w:tcBorders>
          </w:tcPr>
          <w:p w14:paraId="705DEC21" w14:textId="77777777" w:rsidR="00071548" w:rsidRDefault="00F10041">
            <w:pPr>
              <w:pStyle w:val="TableParagraph"/>
              <w:spacing w:before="172"/>
              <w:ind w:left="917"/>
              <w:rPr>
                <w:rFonts w:ascii="Trebuchet MS"/>
                <w:sz w:val="20"/>
              </w:rPr>
            </w:pPr>
            <w:r>
              <w:rPr>
                <w:rFonts w:ascii="Trebuchet MS"/>
                <w:color w:val="231F20"/>
                <w:w w:val="90"/>
                <w:sz w:val="20"/>
              </w:rPr>
              <w:t>Type</w:t>
            </w:r>
            <w:r>
              <w:rPr>
                <w:rFonts w:ascii="Trebuchet MS"/>
                <w:color w:val="231F20"/>
                <w:spacing w:val="-4"/>
                <w:w w:val="90"/>
                <w:sz w:val="20"/>
              </w:rPr>
              <w:t xml:space="preserve"> </w:t>
            </w:r>
            <w:r>
              <w:rPr>
                <w:rFonts w:ascii="Trebuchet MS"/>
                <w:color w:val="231F20"/>
                <w:w w:val="90"/>
                <w:sz w:val="20"/>
              </w:rPr>
              <w:t>of</w:t>
            </w:r>
            <w:r>
              <w:rPr>
                <w:rFonts w:ascii="Trebuchet MS"/>
                <w:color w:val="231F20"/>
                <w:spacing w:val="-4"/>
                <w:w w:val="90"/>
                <w:sz w:val="20"/>
              </w:rPr>
              <w:t xml:space="preserve"> </w:t>
            </w:r>
            <w:r>
              <w:rPr>
                <w:rFonts w:ascii="Trebuchet MS"/>
                <w:color w:val="231F20"/>
                <w:spacing w:val="-2"/>
                <w:w w:val="90"/>
                <w:sz w:val="20"/>
              </w:rPr>
              <w:t>Notification</w:t>
            </w:r>
          </w:p>
        </w:tc>
        <w:tc>
          <w:tcPr>
            <w:tcW w:w="4277" w:type="dxa"/>
            <w:tcBorders>
              <w:left w:val="single" w:sz="6" w:space="0" w:color="231F20"/>
              <w:bottom w:val="single" w:sz="6" w:space="0" w:color="231F20"/>
            </w:tcBorders>
          </w:tcPr>
          <w:p w14:paraId="705DEC22" w14:textId="77777777" w:rsidR="00071548" w:rsidRDefault="00F10041">
            <w:pPr>
              <w:pStyle w:val="TableParagraph"/>
              <w:spacing w:before="172"/>
              <w:ind w:left="1559" w:right="1550"/>
              <w:jc w:val="center"/>
              <w:rPr>
                <w:rFonts w:ascii="Trebuchet MS"/>
                <w:sz w:val="20"/>
              </w:rPr>
            </w:pPr>
            <w:r>
              <w:rPr>
                <w:rFonts w:ascii="Trebuchet MS"/>
                <w:color w:val="231F20"/>
                <w:w w:val="85"/>
                <w:sz w:val="20"/>
              </w:rPr>
              <w:t>Facility</w:t>
            </w:r>
            <w:r>
              <w:rPr>
                <w:rFonts w:ascii="Trebuchet MS"/>
                <w:color w:val="231F20"/>
                <w:spacing w:val="1"/>
                <w:sz w:val="20"/>
              </w:rPr>
              <w:t xml:space="preserve"> </w:t>
            </w:r>
            <w:r>
              <w:rPr>
                <w:rFonts w:ascii="Trebuchet MS"/>
                <w:color w:val="231F20"/>
                <w:spacing w:val="-4"/>
                <w:sz w:val="20"/>
              </w:rPr>
              <w:t>Name</w:t>
            </w:r>
          </w:p>
        </w:tc>
      </w:tr>
      <w:tr w:rsidR="00071548" w14:paraId="705DEC29" w14:textId="77777777">
        <w:trPr>
          <w:trHeight w:val="375"/>
        </w:trPr>
        <w:tc>
          <w:tcPr>
            <w:tcW w:w="795" w:type="dxa"/>
            <w:tcBorders>
              <w:top w:val="single" w:sz="6" w:space="0" w:color="231F20"/>
              <w:bottom w:val="single" w:sz="6" w:space="0" w:color="231F20"/>
            </w:tcBorders>
          </w:tcPr>
          <w:p w14:paraId="705DEC24" w14:textId="30DB4C5D" w:rsidR="00071548" w:rsidRDefault="00F10041">
            <w:pPr>
              <w:pStyle w:val="TableParagraph"/>
              <w:tabs>
                <w:tab w:val="left" w:pos="526"/>
              </w:tabs>
              <w:spacing w:line="314" w:lineRule="exact"/>
              <w:ind w:left="111"/>
              <w:rPr>
                <w:rFonts w:ascii="Trebuchet MS"/>
                <w:sz w:val="28"/>
              </w:rPr>
            </w:pPr>
            <w:r>
              <w:rPr>
                <w:rFonts w:ascii="Trebuchet MS"/>
                <w:color w:val="231F20"/>
                <w:position w:val="1"/>
                <w:sz w:val="28"/>
              </w:rPr>
              <w:tab/>
            </w:r>
          </w:p>
        </w:tc>
        <w:tc>
          <w:tcPr>
            <w:tcW w:w="1483" w:type="dxa"/>
            <w:tcBorders>
              <w:top w:val="single" w:sz="6" w:space="0" w:color="231F20"/>
              <w:bottom w:val="single" w:sz="6" w:space="0" w:color="231F20"/>
            </w:tcBorders>
          </w:tcPr>
          <w:p w14:paraId="705DEC25" w14:textId="77777777" w:rsidR="00071548" w:rsidRDefault="00071548">
            <w:pPr>
              <w:pStyle w:val="TableParagraph"/>
              <w:rPr>
                <w:rFonts w:ascii="Times New Roman"/>
                <w:sz w:val="18"/>
              </w:rPr>
            </w:pPr>
          </w:p>
        </w:tc>
        <w:tc>
          <w:tcPr>
            <w:tcW w:w="1485" w:type="dxa"/>
            <w:tcBorders>
              <w:top w:val="single" w:sz="6" w:space="0" w:color="231F20"/>
              <w:bottom w:val="single" w:sz="6" w:space="0" w:color="231F20"/>
            </w:tcBorders>
          </w:tcPr>
          <w:p w14:paraId="705DEC26" w14:textId="77777777" w:rsidR="00071548" w:rsidRDefault="00071548">
            <w:pPr>
              <w:pStyle w:val="TableParagraph"/>
              <w:rPr>
                <w:rFonts w:ascii="Times New Roman"/>
                <w:sz w:val="18"/>
              </w:rPr>
            </w:pPr>
          </w:p>
        </w:tc>
        <w:tc>
          <w:tcPr>
            <w:tcW w:w="3480" w:type="dxa"/>
            <w:tcBorders>
              <w:top w:val="single" w:sz="6" w:space="0" w:color="231F20"/>
              <w:bottom w:val="single" w:sz="6" w:space="0" w:color="231F20"/>
              <w:right w:val="single" w:sz="6" w:space="0" w:color="231F20"/>
            </w:tcBorders>
          </w:tcPr>
          <w:p w14:paraId="705DEC27" w14:textId="77777777" w:rsidR="00071548" w:rsidRDefault="00071548">
            <w:pPr>
              <w:pStyle w:val="TableParagraph"/>
              <w:rPr>
                <w:rFonts w:ascii="Times New Roman"/>
                <w:sz w:val="18"/>
              </w:rPr>
            </w:pPr>
          </w:p>
        </w:tc>
        <w:tc>
          <w:tcPr>
            <w:tcW w:w="4277" w:type="dxa"/>
            <w:tcBorders>
              <w:top w:val="single" w:sz="6" w:space="0" w:color="231F20"/>
              <w:left w:val="single" w:sz="6" w:space="0" w:color="231F20"/>
              <w:bottom w:val="single" w:sz="6" w:space="0" w:color="231F20"/>
            </w:tcBorders>
          </w:tcPr>
          <w:p w14:paraId="705DEC28" w14:textId="77777777" w:rsidR="00071548" w:rsidRDefault="00071548">
            <w:pPr>
              <w:pStyle w:val="TableParagraph"/>
              <w:rPr>
                <w:rFonts w:ascii="Times New Roman"/>
                <w:sz w:val="18"/>
              </w:rPr>
            </w:pPr>
          </w:p>
        </w:tc>
      </w:tr>
    </w:tbl>
    <w:p w14:paraId="705DEC2A" w14:textId="7E5D6532" w:rsidR="00071548" w:rsidRDefault="00071548">
      <w:pPr>
        <w:rPr>
          <w:sz w:val="2"/>
          <w:szCs w:val="2"/>
        </w:rPr>
      </w:pPr>
    </w:p>
    <w:p w14:paraId="705DEC2B" w14:textId="77777777" w:rsidR="00071548" w:rsidRDefault="00071548">
      <w:pPr>
        <w:rPr>
          <w:sz w:val="2"/>
          <w:szCs w:val="2"/>
        </w:rPr>
        <w:sectPr w:rsidR="00071548">
          <w:pgSz w:w="12240" w:h="15840"/>
          <w:pgMar w:top="360" w:right="240" w:bottom="420" w:left="240" w:header="0" w:footer="223" w:gutter="0"/>
          <w:cols w:space="720"/>
        </w:sectPr>
      </w:pPr>
    </w:p>
    <w:p w14:paraId="705DEC2C" w14:textId="78B18520" w:rsidR="00071548" w:rsidRDefault="00751267">
      <w:pPr>
        <w:pStyle w:val="BodyText"/>
        <w:rPr>
          <w:rFonts w:ascii="Trebuchet MS"/>
          <w:sz w:val="20"/>
        </w:rPr>
      </w:pPr>
      <w:r>
        <w:rPr>
          <w:noProof/>
        </w:rPr>
        <w:lastRenderedPageBreak/>
        <mc:AlternateContent>
          <mc:Choice Requires="wps">
            <w:drawing>
              <wp:anchor distT="0" distB="0" distL="114300" distR="114300" simplePos="0" relativeHeight="251394048" behindDoc="0" locked="0" layoutInCell="1" allowOverlap="1" wp14:anchorId="705E193C" wp14:editId="0285926B">
                <wp:simplePos x="0" y="0"/>
                <wp:positionH relativeFrom="page">
                  <wp:posOffset>179705</wp:posOffset>
                </wp:positionH>
                <wp:positionV relativeFrom="page">
                  <wp:posOffset>1196975</wp:posOffset>
                </wp:positionV>
                <wp:extent cx="9699625" cy="339725"/>
                <wp:effectExtent l="0" t="0" r="0" b="0"/>
                <wp:wrapNone/>
                <wp:docPr id="635" name="docshape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339725"/>
                        </a:xfrm>
                        <a:prstGeom prst="rect">
                          <a:avLst/>
                        </a:prstGeom>
                        <a:noFill/>
                        <a:ln w="499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B9" w14:textId="77777777" w:rsidR="009907FA" w:rsidRDefault="009907FA">
                            <w:pPr>
                              <w:spacing w:line="259" w:lineRule="auto"/>
                              <w:ind w:left="18"/>
                              <w:rPr>
                                <w:rFonts w:ascii="Trebuchet MS"/>
                                <w:sz w:val="15"/>
                              </w:rPr>
                            </w:pPr>
                            <w:r>
                              <w:rPr>
                                <w:rFonts w:ascii="Trebuchet MS"/>
                                <w:color w:val="231F20"/>
                                <w:w w:val="95"/>
                                <w:sz w:val="15"/>
                              </w:rPr>
                              <w:t>Applicant has provided (as an attachment) a certification, by an independent certified public accountant (CPA) as to the</w:t>
                            </w:r>
                            <w:r>
                              <w:rPr>
                                <w:rFonts w:ascii="Trebuchet MS"/>
                                <w:color w:val="231F20"/>
                                <w:spacing w:val="40"/>
                                <w:sz w:val="15"/>
                              </w:rPr>
                              <w:t xml:space="preserve"> </w:t>
                            </w:r>
                            <w:r>
                              <w:rPr>
                                <w:rFonts w:ascii="Trebuchet MS"/>
                                <w:color w:val="231F20"/>
                                <w:w w:val="95"/>
                                <w:sz w:val="15"/>
                              </w:rPr>
                              <w:t xml:space="preserve">availability of sufficient funds for capital and ongoing operating costs necessary to support the Proposed Project </w:t>
                            </w:r>
                            <w:r>
                              <w:rPr>
                                <w:rFonts w:ascii="Trebuchet MS"/>
                                <w:color w:val="231F20"/>
                                <w:sz w:val="15"/>
                              </w:rPr>
                              <w:t>without</w:t>
                            </w:r>
                            <w:r>
                              <w:rPr>
                                <w:rFonts w:ascii="Trebuchet MS"/>
                                <w:color w:val="231F20"/>
                                <w:spacing w:val="-5"/>
                                <w:sz w:val="15"/>
                              </w:rPr>
                              <w:t xml:space="preserve"> </w:t>
                            </w:r>
                            <w:r>
                              <w:rPr>
                                <w:rFonts w:ascii="Trebuchet MS"/>
                                <w:color w:val="231F20"/>
                                <w:sz w:val="15"/>
                              </w:rPr>
                              <w:t>negative</w:t>
                            </w:r>
                            <w:r>
                              <w:rPr>
                                <w:rFonts w:ascii="Trebuchet MS"/>
                                <w:color w:val="231F20"/>
                                <w:spacing w:val="-5"/>
                                <w:sz w:val="15"/>
                              </w:rPr>
                              <w:t xml:space="preserve"> </w:t>
                            </w:r>
                            <w:r>
                              <w:rPr>
                                <w:rFonts w:ascii="Trebuchet MS"/>
                                <w:color w:val="231F20"/>
                                <w:sz w:val="15"/>
                              </w:rPr>
                              <w:t>impacts</w:t>
                            </w:r>
                            <w:r>
                              <w:rPr>
                                <w:rFonts w:ascii="Trebuchet MS"/>
                                <w:color w:val="231F20"/>
                                <w:spacing w:val="-5"/>
                                <w:sz w:val="15"/>
                              </w:rPr>
                              <w:t xml:space="preserve"> </w:t>
                            </w:r>
                            <w:r>
                              <w:rPr>
                                <w:rFonts w:ascii="Trebuchet MS"/>
                                <w:color w:val="231F20"/>
                                <w:sz w:val="15"/>
                              </w:rPr>
                              <w:t>or</w:t>
                            </w:r>
                            <w:r>
                              <w:rPr>
                                <w:rFonts w:ascii="Trebuchet MS"/>
                                <w:color w:val="231F20"/>
                                <w:spacing w:val="-5"/>
                                <w:sz w:val="15"/>
                              </w:rPr>
                              <w:t xml:space="preserve"> </w:t>
                            </w:r>
                            <w:r>
                              <w:rPr>
                                <w:rFonts w:ascii="Trebuchet MS"/>
                                <w:color w:val="231F20"/>
                                <w:sz w:val="15"/>
                              </w:rPr>
                              <w:t>consequences</w:t>
                            </w:r>
                            <w:r>
                              <w:rPr>
                                <w:rFonts w:ascii="Trebuchet MS"/>
                                <w:color w:val="231F20"/>
                                <w:spacing w:val="-5"/>
                                <w:sz w:val="15"/>
                              </w:rPr>
                              <w:t xml:space="preserve"> </w:t>
                            </w:r>
                            <w:r>
                              <w:rPr>
                                <w:rFonts w:ascii="Trebuchet MS"/>
                                <w:color w:val="231F20"/>
                                <w:sz w:val="15"/>
                              </w:rPr>
                              <w:t>to</w:t>
                            </w:r>
                            <w:r>
                              <w:rPr>
                                <w:rFonts w:ascii="Trebuchet MS"/>
                                <w:color w:val="231F20"/>
                                <w:spacing w:val="-5"/>
                                <w:sz w:val="15"/>
                              </w:rPr>
                              <w:t xml:space="preserve"> </w:t>
                            </w:r>
                            <w:r>
                              <w:rPr>
                                <w:rFonts w:ascii="Trebuchet MS"/>
                                <w:color w:val="231F20"/>
                                <w:sz w:val="15"/>
                              </w:rPr>
                              <w:t>the</w:t>
                            </w:r>
                            <w:r>
                              <w:rPr>
                                <w:rFonts w:ascii="Trebuchet MS"/>
                                <w:color w:val="231F20"/>
                                <w:spacing w:val="-5"/>
                                <w:sz w:val="15"/>
                              </w:rPr>
                              <w:t xml:space="preserve"> </w:t>
                            </w:r>
                            <w:r>
                              <w:rPr>
                                <w:rFonts w:ascii="Trebuchet MS"/>
                                <w:color w:val="231F20"/>
                                <w:sz w:val="15"/>
                              </w:rPr>
                              <w:t>Applicant's</w:t>
                            </w:r>
                            <w:r>
                              <w:rPr>
                                <w:rFonts w:ascii="Trebuchet MS"/>
                                <w:color w:val="231F20"/>
                                <w:spacing w:val="-5"/>
                                <w:sz w:val="15"/>
                              </w:rPr>
                              <w:t xml:space="preserve"> </w:t>
                            </w:r>
                            <w:r>
                              <w:rPr>
                                <w:rFonts w:ascii="Trebuchet MS"/>
                                <w:color w:val="231F20"/>
                                <w:sz w:val="15"/>
                              </w:rPr>
                              <w:t>existing</w:t>
                            </w:r>
                            <w:r>
                              <w:rPr>
                                <w:rFonts w:ascii="Trebuchet MS"/>
                                <w:color w:val="231F20"/>
                                <w:spacing w:val="-5"/>
                                <w:sz w:val="15"/>
                              </w:rPr>
                              <w:t xml:space="preserve"> </w:t>
                            </w:r>
                            <w:r>
                              <w:rPr>
                                <w:rFonts w:ascii="Trebuchet MS"/>
                                <w:color w:val="231F20"/>
                                <w:sz w:val="15"/>
                              </w:rPr>
                              <w:t>Patient</w:t>
                            </w:r>
                            <w:r>
                              <w:rPr>
                                <w:rFonts w:ascii="Trebuchet MS"/>
                                <w:color w:val="231F20"/>
                                <w:spacing w:val="-5"/>
                                <w:sz w:val="15"/>
                              </w:rPr>
                              <w:t xml:space="preserve"> </w:t>
                            </w:r>
                            <w:r>
                              <w:rPr>
                                <w:rFonts w:ascii="Trebuchet MS"/>
                                <w:color w:val="231F20"/>
                                <w:sz w:val="15"/>
                              </w:rPr>
                              <w:t>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3C" id="docshape373" o:spid="_x0000_s1188" type="#_x0000_t202" style="position:absolute;margin-left:14.15pt;margin-top:94.25pt;width:763.75pt;height:26.75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" filled="f" strokecolor="#231f20" strokeweight=".1386mm">
                <v:textbox inset="0,0,0,0">
                  <w:txbxContent>
                    <w:p w14:paraId="705E21B9" w14:textId="77777777" w:rsidR="009907FA" w:rsidRDefault="009907FA">
                      <w:pPr>
                        <w:spacing w:line="259" w:lineRule="auto"/>
                        <w:ind w:left="18"/>
                        <w:rPr>
                          <w:rFonts w:ascii="Trebuchet MS"/>
                          <w:sz w:val="15"/>
                        </w:rPr>
                      </w:pPr>
                      <w:r>
                        <w:rPr>
                          <w:rFonts w:ascii="Trebuchet MS"/>
                          <w:color w:val="231F20"/>
                          <w:w w:val="95"/>
                          <w:sz w:val="15"/>
                        </w:rPr>
                        <w:t>Applicant has provided (as an attachment) a certification, by an independent certified public accountant (CPA) as to the</w:t>
                      </w:r>
                      <w:r>
                        <w:rPr>
                          <w:rFonts w:ascii="Trebuchet MS"/>
                          <w:color w:val="231F20"/>
                          <w:spacing w:val="40"/>
                          <w:sz w:val="15"/>
                        </w:rPr>
                        <w:t xml:space="preserve"> </w:t>
                      </w:r>
                      <w:r>
                        <w:rPr>
                          <w:rFonts w:ascii="Trebuchet MS"/>
                          <w:color w:val="231F20"/>
                          <w:w w:val="95"/>
                          <w:sz w:val="15"/>
                        </w:rPr>
                        <w:t xml:space="preserve">availability of sufficient funds for capital and ongoing operating costs necessary to support the Proposed Project </w:t>
                      </w:r>
                      <w:r>
                        <w:rPr>
                          <w:rFonts w:ascii="Trebuchet MS"/>
                          <w:color w:val="231F20"/>
                          <w:sz w:val="15"/>
                        </w:rPr>
                        <w:t>without</w:t>
                      </w:r>
                      <w:r>
                        <w:rPr>
                          <w:rFonts w:ascii="Trebuchet MS"/>
                          <w:color w:val="231F20"/>
                          <w:spacing w:val="-5"/>
                          <w:sz w:val="15"/>
                        </w:rPr>
                        <w:t xml:space="preserve"> </w:t>
                      </w:r>
                      <w:r>
                        <w:rPr>
                          <w:rFonts w:ascii="Trebuchet MS"/>
                          <w:color w:val="231F20"/>
                          <w:sz w:val="15"/>
                        </w:rPr>
                        <w:t>negative</w:t>
                      </w:r>
                      <w:r>
                        <w:rPr>
                          <w:rFonts w:ascii="Trebuchet MS"/>
                          <w:color w:val="231F20"/>
                          <w:spacing w:val="-5"/>
                          <w:sz w:val="15"/>
                        </w:rPr>
                        <w:t xml:space="preserve"> </w:t>
                      </w:r>
                      <w:r>
                        <w:rPr>
                          <w:rFonts w:ascii="Trebuchet MS"/>
                          <w:color w:val="231F20"/>
                          <w:sz w:val="15"/>
                        </w:rPr>
                        <w:t>impacts</w:t>
                      </w:r>
                      <w:r>
                        <w:rPr>
                          <w:rFonts w:ascii="Trebuchet MS"/>
                          <w:color w:val="231F20"/>
                          <w:spacing w:val="-5"/>
                          <w:sz w:val="15"/>
                        </w:rPr>
                        <w:t xml:space="preserve"> </w:t>
                      </w:r>
                      <w:r>
                        <w:rPr>
                          <w:rFonts w:ascii="Trebuchet MS"/>
                          <w:color w:val="231F20"/>
                          <w:sz w:val="15"/>
                        </w:rPr>
                        <w:t>or</w:t>
                      </w:r>
                      <w:r>
                        <w:rPr>
                          <w:rFonts w:ascii="Trebuchet MS"/>
                          <w:color w:val="231F20"/>
                          <w:spacing w:val="-5"/>
                          <w:sz w:val="15"/>
                        </w:rPr>
                        <w:t xml:space="preserve"> </w:t>
                      </w:r>
                      <w:r>
                        <w:rPr>
                          <w:rFonts w:ascii="Trebuchet MS"/>
                          <w:color w:val="231F20"/>
                          <w:sz w:val="15"/>
                        </w:rPr>
                        <w:t>consequences</w:t>
                      </w:r>
                      <w:r>
                        <w:rPr>
                          <w:rFonts w:ascii="Trebuchet MS"/>
                          <w:color w:val="231F20"/>
                          <w:spacing w:val="-5"/>
                          <w:sz w:val="15"/>
                        </w:rPr>
                        <w:t xml:space="preserve"> </w:t>
                      </w:r>
                      <w:r>
                        <w:rPr>
                          <w:rFonts w:ascii="Trebuchet MS"/>
                          <w:color w:val="231F20"/>
                          <w:sz w:val="15"/>
                        </w:rPr>
                        <w:t>to</w:t>
                      </w:r>
                      <w:r>
                        <w:rPr>
                          <w:rFonts w:ascii="Trebuchet MS"/>
                          <w:color w:val="231F20"/>
                          <w:spacing w:val="-5"/>
                          <w:sz w:val="15"/>
                        </w:rPr>
                        <w:t xml:space="preserve"> </w:t>
                      </w:r>
                      <w:r>
                        <w:rPr>
                          <w:rFonts w:ascii="Trebuchet MS"/>
                          <w:color w:val="231F20"/>
                          <w:sz w:val="15"/>
                        </w:rPr>
                        <w:t>the</w:t>
                      </w:r>
                      <w:r>
                        <w:rPr>
                          <w:rFonts w:ascii="Trebuchet MS"/>
                          <w:color w:val="231F20"/>
                          <w:spacing w:val="-5"/>
                          <w:sz w:val="15"/>
                        </w:rPr>
                        <w:t xml:space="preserve"> </w:t>
                      </w:r>
                      <w:r>
                        <w:rPr>
                          <w:rFonts w:ascii="Trebuchet MS"/>
                          <w:color w:val="231F20"/>
                          <w:sz w:val="15"/>
                        </w:rPr>
                        <w:t>Applicant's</w:t>
                      </w:r>
                      <w:r>
                        <w:rPr>
                          <w:rFonts w:ascii="Trebuchet MS"/>
                          <w:color w:val="231F20"/>
                          <w:spacing w:val="-5"/>
                          <w:sz w:val="15"/>
                        </w:rPr>
                        <w:t xml:space="preserve"> </w:t>
                      </w:r>
                      <w:r>
                        <w:rPr>
                          <w:rFonts w:ascii="Trebuchet MS"/>
                          <w:color w:val="231F20"/>
                          <w:sz w:val="15"/>
                        </w:rPr>
                        <w:t>existing</w:t>
                      </w:r>
                      <w:r>
                        <w:rPr>
                          <w:rFonts w:ascii="Trebuchet MS"/>
                          <w:color w:val="231F20"/>
                          <w:spacing w:val="-5"/>
                          <w:sz w:val="15"/>
                        </w:rPr>
                        <w:t xml:space="preserve"> </w:t>
                      </w:r>
                      <w:r>
                        <w:rPr>
                          <w:rFonts w:ascii="Trebuchet MS"/>
                          <w:color w:val="231F20"/>
                          <w:sz w:val="15"/>
                        </w:rPr>
                        <w:t>Patient</w:t>
                      </w:r>
                      <w:r>
                        <w:rPr>
                          <w:rFonts w:ascii="Trebuchet MS"/>
                          <w:color w:val="231F20"/>
                          <w:spacing w:val="-5"/>
                          <w:sz w:val="15"/>
                        </w:rPr>
                        <w:t xml:space="preserve"> </w:t>
                      </w:r>
                      <w:r>
                        <w:rPr>
                          <w:rFonts w:ascii="Trebuchet MS"/>
                          <w:color w:val="231F20"/>
                          <w:sz w:val="15"/>
                        </w:rPr>
                        <w:t>Panel.</w:t>
                      </w:r>
                    </w:p>
                  </w:txbxContent>
                </v:textbox>
                <w10:wrap anchorx="page" anchory="page"/>
              </v:shape>
            </w:pict>
          </mc:Fallback>
        </mc:AlternateContent>
      </w:r>
    </w:p>
    <w:p w14:paraId="705DEC2D" w14:textId="77777777" w:rsidR="00071548" w:rsidRDefault="00071548">
      <w:pPr>
        <w:pStyle w:val="BodyText"/>
        <w:spacing w:before="1"/>
        <w:rPr>
          <w:rFonts w:ascii="Trebuchet MS"/>
          <w:sz w:val="19"/>
        </w:rPr>
      </w:pPr>
    </w:p>
    <w:p w14:paraId="705DEC2E" w14:textId="1EB930E7" w:rsidR="00071548" w:rsidRDefault="00751267">
      <w:pPr>
        <w:pStyle w:val="BodyText"/>
        <w:ind w:left="122"/>
        <w:rPr>
          <w:rFonts w:ascii="Trebuchet MS"/>
          <w:sz w:val="20"/>
        </w:rPr>
      </w:pPr>
      <w:r>
        <w:rPr>
          <w:rFonts w:ascii="Trebuchet MS"/>
          <w:noProof/>
          <w:sz w:val="20"/>
        </w:rPr>
        <mc:AlternateContent>
          <mc:Choice Requires="wps">
            <w:drawing>
              <wp:inline distT="0" distB="0" distL="0" distR="0" wp14:anchorId="705E193E" wp14:editId="594EC838">
                <wp:extent cx="9699625" cy="182880"/>
                <wp:effectExtent l="0" t="2540" r="0" b="0"/>
                <wp:docPr id="634" name="docshape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182880"/>
                        </a:xfrm>
                        <a:prstGeom prst="rect">
                          <a:avLst/>
                        </a:prstGeom>
                        <a:solidFill>
                          <a:srgbClr val="82D2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21BA" w14:textId="77777777" w:rsidR="009907FA" w:rsidRDefault="009907FA">
                            <w:pPr>
                              <w:spacing w:line="249" w:lineRule="exact"/>
                              <w:ind w:left="22"/>
                              <w:rPr>
                                <w:rFonts w:ascii="Century Gothic"/>
                                <w:b/>
                                <w:color w:val="000000"/>
                                <w:sz w:val="19"/>
                              </w:rPr>
                            </w:pPr>
                            <w:r>
                              <w:rPr>
                                <w:rFonts w:ascii="Century Gothic"/>
                                <w:b/>
                                <w:color w:val="282973"/>
                                <w:w w:val="90"/>
                              </w:rPr>
                              <w:t>Factor</w:t>
                            </w:r>
                            <w:r>
                              <w:rPr>
                                <w:rFonts w:ascii="Century Gothic"/>
                                <w:b/>
                                <w:color w:val="282973"/>
                                <w:spacing w:val="1"/>
                              </w:rPr>
                              <w:t xml:space="preserve"> </w:t>
                            </w:r>
                            <w:r>
                              <w:rPr>
                                <w:rFonts w:ascii="Century Gothic"/>
                                <w:b/>
                                <w:color w:val="282973"/>
                                <w:w w:val="90"/>
                              </w:rPr>
                              <w:t>4:</w:t>
                            </w:r>
                            <w:r>
                              <w:rPr>
                                <w:rFonts w:ascii="Century Gothic"/>
                                <w:b/>
                                <w:color w:val="282973"/>
                                <w:spacing w:val="1"/>
                              </w:rPr>
                              <w:t xml:space="preserve"> </w:t>
                            </w:r>
                            <w:r>
                              <w:rPr>
                                <w:rFonts w:ascii="Century Gothic"/>
                                <w:b/>
                                <w:color w:val="282973"/>
                                <w:w w:val="90"/>
                                <w:sz w:val="19"/>
                              </w:rPr>
                              <w:t>Financial</w:t>
                            </w:r>
                            <w:r>
                              <w:rPr>
                                <w:rFonts w:ascii="Century Gothic"/>
                                <w:b/>
                                <w:color w:val="282973"/>
                                <w:spacing w:val="1"/>
                                <w:sz w:val="19"/>
                              </w:rPr>
                              <w:t xml:space="preserve"> </w:t>
                            </w:r>
                            <w:r>
                              <w:rPr>
                                <w:rFonts w:ascii="Century Gothic"/>
                                <w:b/>
                                <w:color w:val="282973"/>
                                <w:w w:val="90"/>
                                <w:sz w:val="19"/>
                              </w:rPr>
                              <w:t>Feasibility</w:t>
                            </w:r>
                            <w:r>
                              <w:rPr>
                                <w:rFonts w:ascii="Century Gothic"/>
                                <w:b/>
                                <w:color w:val="282973"/>
                                <w:spacing w:val="1"/>
                                <w:sz w:val="19"/>
                              </w:rPr>
                              <w:t xml:space="preserve"> </w:t>
                            </w:r>
                            <w:r>
                              <w:rPr>
                                <w:rFonts w:ascii="Century Gothic"/>
                                <w:b/>
                                <w:color w:val="282973"/>
                                <w:w w:val="90"/>
                                <w:sz w:val="19"/>
                              </w:rPr>
                              <w:t>and</w:t>
                            </w:r>
                            <w:r>
                              <w:rPr>
                                <w:rFonts w:ascii="Century Gothic"/>
                                <w:b/>
                                <w:color w:val="282973"/>
                                <w:sz w:val="19"/>
                              </w:rPr>
                              <w:t xml:space="preserve"> </w:t>
                            </w:r>
                            <w:r>
                              <w:rPr>
                                <w:rFonts w:ascii="Century Gothic"/>
                                <w:b/>
                                <w:color w:val="282973"/>
                                <w:w w:val="90"/>
                                <w:sz w:val="19"/>
                              </w:rPr>
                              <w:t>Reasonableness</w:t>
                            </w:r>
                            <w:r>
                              <w:rPr>
                                <w:rFonts w:ascii="Century Gothic"/>
                                <w:b/>
                                <w:color w:val="282973"/>
                                <w:spacing w:val="1"/>
                                <w:sz w:val="19"/>
                              </w:rPr>
                              <w:t xml:space="preserve"> </w:t>
                            </w:r>
                            <w:r>
                              <w:rPr>
                                <w:rFonts w:ascii="Century Gothic"/>
                                <w:b/>
                                <w:color w:val="282973"/>
                                <w:w w:val="90"/>
                                <w:sz w:val="19"/>
                              </w:rPr>
                              <w:t>of</w:t>
                            </w:r>
                            <w:r>
                              <w:rPr>
                                <w:rFonts w:ascii="Century Gothic"/>
                                <w:b/>
                                <w:color w:val="282973"/>
                                <w:sz w:val="19"/>
                              </w:rPr>
                              <w:t xml:space="preserve"> </w:t>
                            </w:r>
                            <w:r>
                              <w:rPr>
                                <w:rFonts w:ascii="Century Gothic"/>
                                <w:b/>
                                <w:color w:val="282973"/>
                                <w:w w:val="90"/>
                                <w:sz w:val="19"/>
                              </w:rPr>
                              <w:t>Expenditures</w:t>
                            </w:r>
                            <w:r>
                              <w:rPr>
                                <w:rFonts w:ascii="Century Gothic"/>
                                <w:b/>
                                <w:color w:val="282973"/>
                                <w:spacing w:val="1"/>
                                <w:sz w:val="19"/>
                              </w:rPr>
                              <w:t xml:space="preserve"> </w:t>
                            </w:r>
                            <w:r>
                              <w:rPr>
                                <w:rFonts w:ascii="Century Gothic"/>
                                <w:b/>
                                <w:color w:val="282973"/>
                                <w:w w:val="90"/>
                                <w:sz w:val="19"/>
                              </w:rPr>
                              <w:t>and</w:t>
                            </w:r>
                            <w:r>
                              <w:rPr>
                                <w:rFonts w:ascii="Century Gothic"/>
                                <w:b/>
                                <w:color w:val="282973"/>
                                <w:sz w:val="19"/>
                              </w:rPr>
                              <w:t xml:space="preserve"> </w:t>
                            </w:r>
                            <w:r>
                              <w:rPr>
                                <w:rFonts w:ascii="Century Gothic"/>
                                <w:b/>
                                <w:color w:val="282973"/>
                                <w:spacing w:val="-2"/>
                                <w:w w:val="90"/>
                                <w:sz w:val="19"/>
                              </w:rPr>
                              <w:t>Costs</w:t>
                            </w:r>
                          </w:p>
                        </w:txbxContent>
                      </wps:txbx>
                      <wps:bodyPr rot="0" vert="horz" wrap="square" lIns="0" tIns="0" rIns="0" bIns="0" anchor="t" anchorCtr="0" upright="1">
                        <a:noAutofit/>
                      </wps:bodyPr>
                    </wps:wsp>
                  </a:graphicData>
                </a:graphic>
              </wp:inline>
            </w:drawing>
          </mc:Choice>
          <mc:Fallback>
            <w:pict>
              <v:shape w14:anchorId="705E193E" id="docshape374" o:spid="_x0000_s1189" type="#_x0000_t202" style="width:763.7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" fillcolor="#82d2e0" stroked="f">
                <v:textbox inset="0,0,0,0">
                  <w:txbxContent>
                    <w:p w14:paraId="705E21BA" w14:textId="77777777" w:rsidR="009907FA" w:rsidRDefault="009907FA">
                      <w:pPr>
                        <w:spacing w:line="249" w:lineRule="exact"/>
                        <w:ind w:left="22"/>
                        <w:rPr>
                          <w:rFonts w:ascii="Century Gothic"/>
                          <w:b/>
                          <w:color w:val="000000"/>
                          <w:sz w:val="19"/>
                        </w:rPr>
                      </w:pPr>
                      <w:r>
                        <w:rPr>
                          <w:rFonts w:ascii="Century Gothic"/>
                          <w:b/>
                          <w:color w:val="282973"/>
                          <w:w w:val="90"/>
                        </w:rPr>
                        <w:t>Factor</w:t>
                      </w:r>
                      <w:r>
                        <w:rPr>
                          <w:rFonts w:ascii="Century Gothic"/>
                          <w:b/>
                          <w:color w:val="282973"/>
                          <w:spacing w:val="1"/>
                        </w:rPr>
                        <w:t xml:space="preserve"> </w:t>
                      </w:r>
                      <w:r>
                        <w:rPr>
                          <w:rFonts w:ascii="Century Gothic"/>
                          <w:b/>
                          <w:color w:val="282973"/>
                          <w:w w:val="90"/>
                        </w:rPr>
                        <w:t>4:</w:t>
                      </w:r>
                      <w:r>
                        <w:rPr>
                          <w:rFonts w:ascii="Century Gothic"/>
                          <w:b/>
                          <w:color w:val="282973"/>
                          <w:spacing w:val="1"/>
                        </w:rPr>
                        <w:t xml:space="preserve"> </w:t>
                      </w:r>
                      <w:r>
                        <w:rPr>
                          <w:rFonts w:ascii="Century Gothic"/>
                          <w:b/>
                          <w:color w:val="282973"/>
                          <w:w w:val="90"/>
                          <w:sz w:val="19"/>
                        </w:rPr>
                        <w:t>Financial</w:t>
                      </w:r>
                      <w:r>
                        <w:rPr>
                          <w:rFonts w:ascii="Century Gothic"/>
                          <w:b/>
                          <w:color w:val="282973"/>
                          <w:spacing w:val="1"/>
                          <w:sz w:val="19"/>
                        </w:rPr>
                        <w:t xml:space="preserve"> </w:t>
                      </w:r>
                      <w:r>
                        <w:rPr>
                          <w:rFonts w:ascii="Century Gothic"/>
                          <w:b/>
                          <w:color w:val="282973"/>
                          <w:w w:val="90"/>
                          <w:sz w:val="19"/>
                        </w:rPr>
                        <w:t>Feasibility</w:t>
                      </w:r>
                      <w:r>
                        <w:rPr>
                          <w:rFonts w:ascii="Century Gothic"/>
                          <w:b/>
                          <w:color w:val="282973"/>
                          <w:spacing w:val="1"/>
                          <w:sz w:val="19"/>
                        </w:rPr>
                        <w:t xml:space="preserve"> </w:t>
                      </w:r>
                      <w:r>
                        <w:rPr>
                          <w:rFonts w:ascii="Century Gothic"/>
                          <w:b/>
                          <w:color w:val="282973"/>
                          <w:w w:val="90"/>
                          <w:sz w:val="19"/>
                        </w:rPr>
                        <w:t>and</w:t>
                      </w:r>
                      <w:r>
                        <w:rPr>
                          <w:rFonts w:ascii="Century Gothic"/>
                          <w:b/>
                          <w:color w:val="282973"/>
                          <w:sz w:val="19"/>
                        </w:rPr>
                        <w:t xml:space="preserve"> </w:t>
                      </w:r>
                      <w:r>
                        <w:rPr>
                          <w:rFonts w:ascii="Century Gothic"/>
                          <w:b/>
                          <w:color w:val="282973"/>
                          <w:w w:val="90"/>
                          <w:sz w:val="19"/>
                        </w:rPr>
                        <w:t>Reasonableness</w:t>
                      </w:r>
                      <w:r>
                        <w:rPr>
                          <w:rFonts w:ascii="Century Gothic"/>
                          <w:b/>
                          <w:color w:val="282973"/>
                          <w:spacing w:val="1"/>
                          <w:sz w:val="19"/>
                        </w:rPr>
                        <w:t xml:space="preserve"> </w:t>
                      </w:r>
                      <w:r>
                        <w:rPr>
                          <w:rFonts w:ascii="Century Gothic"/>
                          <w:b/>
                          <w:color w:val="282973"/>
                          <w:w w:val="90"/>
                          <w:sz w:val="19"/>
                        </w:rPr>
                        <w:t>of</w:t>
                      </w:r>
                      <w:r>
                        <w:rPr>
                          <w:rFonts w:ascii="Century Gothic"/>
                          <w:b/>
                          <w:color w:val="282973"/>
                          <w:sz w:val="19"/>
                        </w:rPr>
                        <w:t xml:space="preserve"> </w:t>
                      </w:r>
                      <w:r>
                        <w:rPr>
                          <w:rFonts w:ascii="Century Gothic"/>
                          <w:b/>
                          <w:color w:val="282973"/>
                          <w:w w:val="90"/>
                          <w:sz w:val="19"/>
                        </w:rPr>
                        <w:t>Expenditures</w:t>
                      </w:r>
                      <w:r>
                        <w:rPr>
                          <w:rFonts w:ascii="Century Gothic"/>
                          <w:b/>
                          <w:color w:val="282973"/>
                          <w:spacing w:val="1"/>
                          <w:sz w:val="19"/>
                        </w:rPr>
                        <w:t xml:space="preserve"> </w:t>
                      </w:r>
                      <w:r>
                        <w:rPr>
                          <w:rFonts w:ascii="Century Gothic"/>
                          <w:b/>
                          <w:color w:val="282973"/>
                          <w:w w:val="90"/>
                          <w:sz w:val="19"/>
                        </w:rPr>
                        <w:t>and</w:t>
                      </w:r>
                      <w:r>
                        <w:rPr>
                          <w:rFonts w:ascii="Century Gothic"/>
                          <w:b/>
                          <w:color w:val="282973"/>
                          <w:sz w:val="19"/>
                        </w:rPr>
                        <w:t xml:space="preserve"> </w:t>
                      </w:r>
                      <w:r>
                        <w:rPr>
                          <w:rFonts w:ascii="Century Gothic"/>
                          <w:b/>
                          <w:color w:val="282973"/>
                          <w:spacing w:val="-2"/>
                          <w:w w:val="90"/>
                          <w:sz w:val="19"/>
                        </w:rPr>
                        <w:t>Costs</w:t>
                      </w:r>
                    </w:p>
                  </w:txbxContent>
                </v:textbox>
                <w10:anchorlock/>
              </v:shape>
            </w:pict>
          </mc:Fallback>
        </mc:AlternateContent>
      </w:r>
    </w:p>
    <w:p w14:paraId="705DEC2F" w14:textId="77777777" w:rsidR="00071548" w:rsidRDefault="00071548">
      <w:pPr>
        <w:rPr>
          <w:rFonts w:ascii="Trebuchet MS"/>
          <w:sz w:val="20"/>
        </w:rPr>
        <w:sectPr w:rsidR="00071548">
          <w:footerReference w:type="default" r:id="rId13"/>
          <w:pgSz w:w="15840" w:h="12240" w:orient="landscape"/>
          <w:pgMar w:top="1140" w:right="160" w:bottom="1600" w:left="160" w:header="0" w:footer="1405" w:gutter="0"/>
          <w:cols w:space="720"/>
        </w:sectPr>
      </w:pPr>
    </w:p>
    <w:p w14:paraId="705DEC30" w14:textId="285DCA3F" w:rsidR="00071548" w:rsidRDefault="00071548">
      <w:pPr>
        <w:pStyle w:val="BodyText"/>
        <w:rPr>
          <w:rFonts w:ascii="Trebuchet MS"/>
          <w:sz w:val="20"/>
        </w:rPr>
      </w:pPr>
    </w:p>
    <w:p w14:paraId="705DEC31" w14:textId="77777777" w:rsidR="00071548" w:rsidRDefault="00071548">
      <w:pPr>
        <w:pStyle w:val="BodyText"/>
        <w:spacing w:before="9"/>
        <w:rPr>
          <w:rFonts w:ascii="Trebuchet MS"/>
          <w:sz w:val="18"/>
        </w:rPr>
      </w:pPr>
    </w:p>
    <w:tbl>
      <w:tblPr>
        <w:tblW w:w="0" w:type="auto"/>
        <w:tblInd w:w="1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3813"/>
        <w:gridCol w:w="792"/>
        <w:gridCol w:w="792"/>
        <w:gridCol w:w="792"/>
        <w:gridCol w:w="792"/>
        <w:gridCol w:w="792"/>
        <w:gridCol w:w="792"/>
        <w:gridCol w:w="792"/>
        <w:gridCol w:w="792"/>
        <w:gridCol w:w="1131"/>
        <w:gridCol w:w="1131"/>
        <w:gridCol w:w="1131"/>
        <w:gridCol w:w="1131"/>
      </w:tblGrid>
      <w:tr w:rsidR="00071548" w14:paraId="705DEC34" w14:textId="77777777">
        <w:trPr>
          <w:trHeight w:val="433"/>
        </w:trPr>
        <w:tc>
          <w:tcPr>
            <w:tcW w:w="15274" w:type="dxa"/>
            <w:gridSpan w:val="14"/>
          </w:tcPr>
          <w:p w14:paraId="705DEC32" w14:textId="77777777" w:rsidR="00071548" w:rsidRDefault="00F10041">
            <w:pPr>
              <w:pStyle w:val="TableParagraph"/>
              <w:spacing w:before="10"/>
              <w:ind w:left="22"/>
              <w:rPr>
                <w:rFonts w:ascii="Century Gothic"/>
                <w:b/>
                <w:sz w:val="15"/>
              </w:rPr>
            </w:pPr>
            <w:r>
              <w:rPr>
                <w:rFonts w:ascii="Trebuchet MS"/>
                <w:color w:val="231F20"/>
                <w:w w:val="90"/>
                <w:sz w:val="15"/>
              </w:rPr>
              <w:t>F4.a.i</w:t>
            </w:r>
            <w:r>
              <w:rPr>
                <w:rFonts w:ascii="Trebuchet MS"/>
                <w:color w:val="231F20"/>
                <w:spacing w:val="35"/>
                <w:sz w:val="15"/>
              </w:rPr>
              <w:t xml:space="preserve"> </w:t>
            </w:r>
            <w:r>
              <w:rPr>
                <w:rFonts w:ascii="Century Gothic"/>
                <w:b/>
                <w:color w:val="231F20"/>
                <w:w w:val="90"/>
                <w:sz w:val="15"/>
              </w:rPr>
              <w:t>Capital</w:t>
            </w:r>
            <w:r>
              <w:rPr>
                <w:rFonts w:ascii="Century Gothic"/>
                <w:b/>
                <w:color w:val="231F20"/>
                <w:spacing w:val="-5"/>
                <w:sz w:val="15"/>
              </w:rPr>
              <w:t xml:space="preserve"> </w:t>
            </w:r>
            <w:r>
              <w:rPr>
                <w:rFonts w:ascii="Century Gothic"/>
                <w:b/>
                <w:color w:val="231F20"/>
                <w:w w:val="90"/>
                <w:sz w:val="15"/>
              </w:rPr>
              <w:t>Costs</w:t>
            </w:r>
            <w:r>
              <w:rPr>
                <w:rFonts w:ascii="Century Gothic"/>
                <w:b/>
                <w:color w:val="231F20"/>
                <w:spacing w:val="-4"/>
                <w:sz w:val="15"/>
              </w:rPr>
              <w:t xml:space="preserve"> </w:t>
            </w:r>
            <w:r>
              <w:rPr>
                <w:rFonts w:ascii="Century Gothic"/>
                <w:b/>
                <w:color w:val="231F20"/>
                <w:spacing w:val="-2"/>
                <w:w w:val="90"/>
                <w:sz w:val="15"/>
              </w:rPr>
              <w:t>Chart:</w:t>
            </w:r>
          </w:p>
          <w:p w14:paraId="705DEC33" w14:textId="77777777" w:rsidR="00071548" w:rsidRDefault="00F10041">
            <w:pPr>
              <w:pStyle w:val="TableParagraph"/>
              <w:spacing w:before="15"/>
              <w:ind w:left="418"/>
              <w:rPr>
                <w:rFonts w:ascii="Trebuchet MS"/>
                <w:sz w:val="15"/>
              </w:rPr>
            </w:pPr>
            <w:r>
              <w:rPr>
                <w:rFonts w:ascii="Trebuchet MS"/>
                <w:color w:val="231F20"/>
                <w:w w:val="95"/>
                <w:sz w:val="15"/>
              </w:rPr>
              <w:t>For</w:t>
            </w:r>
            <w:r>
              <w:rPr>
                <w:rFonts w:ascii="Trebuchet MS"/>
                <w:color w:val="231F20"/>
                <w:spacing w:val="3"/>
                <w:sz w:val="15"/>
              </w:rPr>
              <w:t xml:space="preserve"> </w:t>
            </w:r>
            <w:r>
              <w:rPr>
                <w:rFonts w:ascii="Trebuchet MS"/>
                <w:color w:val="231F20"/>
                <w:w w:val="95"/>
                <w:sz w:val="15"/>
              </w:rPr>
              <w:t>each</w:t>
            </w:r>
            <w:r>
              <w:rPr>
                <w:rFonts w:ascii="Trebuchet MS"/>
                <w:color w:val="231F20"/>
                <w:spacing w:val="4"/>
                <w:sz w:val="15"/>
              </w:rPr>
              <w:t xml:space="preserve"> </w:t>
            </w:r>
            <w:r>
              <w:rPr>
                <w:rFonts w:ascii="Trebuchet MS"/>
                <w:color w:val="231F20"/>
                <w:w w:val="95"/>
                <w:sz w:val="15"/>
              </w:rPr>
              <w:t>Functional</w:t>
            </w:r>
            <w:r>
              <w:rPr>
                <w:rFonts w:ascii="Trebuchet MS"/>
                <w:color w:val="231F20"/>
                <w:spacing w:val="3"/>
                <w:sz w:val="15"/>
              </w:rPr>
              <w:t xml:space="preserve"> </w:t>
            </w:r>
            <w:r>
              <w:rPr>
                <w:rFonts w:ascii="Trebuchet MS"/>
                <w:color w:val="231F20"/>
                <w:w w:val="95"/>
                <w:sz w:val="15"/>
              </w:rPr>
              <w:t>Area</w:t>
            </w:r>
            <w:r>
              <w:rPr>
                <w:rFonts w:ascii="Trebuchet MS"/>
                <w:color w:val="231F20"/>
                <w:spacing w:val="4"/>
                <w:sz w:val="15"/>
              </w:rPr>
              <w:t xml:space="preserve"> </w:t>
            </w:r>
            <w:r>
              <w:rPr>
                <w:rFonts w:ascii="Trebuchet MS"/>
                <w:color w:val="231F20"/>
                <w:w w:val="95"/>
                <w:sz w:val="15"/>
              </w:rPr>
              <w:t>document</w:t>
            </w:r>
            <w:r>
              <w:rPr>
                <w:rFonts w:ascii="Trebuchet MS"/>
                <w:color w:val="231F20"/>
                <w:spacing w:val="3"/>
                <w:sz w:val="15"/>
              </w:rPr>
              <w:t xml:space="preserve"> </w:t>
            </w:r>
            <w:r>
              <w:rPr>
                <w:rFonts w:ascii="Trebuchet MS"/>
                <w:color w:val="231F20"/>
                <w:w w:val="95"/>
                <w:sz w:val="15"/>
              </w:rPr>
              <w:t>the</w:t>
            </w:r>
            <w:r>
              <w:rPr>
                <w:rFonts w:ascii="Trebuchet MS"/>
                <w:color w:val="231F20"/>
                <w:spacing w:val="4"/>
                <w:sz w:val="15"/>
              </w:rPr>
              <w:t xml:space="preserve"> </w:t>
            </w:r>
            <w:r>
              <w:rPr>
                <w:rFonts w:ascii="Trebuchet MS"/>
                <w:color w:val="231F20"/>
                <w:w w:val="95"/>
                <w:sz w:val="15"/>
              </w:rPr>
              <w:t>square</w:t>
            </w:r>
            <w:r>
              <w:rPr>
                <w:rFonts w:ascii="Trebuchet MS"/>
                <w:color w:val="231F20"/>
                <w:spacing w:val="3"/>
                <w:sz w:val="15"/>
              </w:rPr>
              <w:t xml:space="preserve"> </w:t>
            </w:r>
            <w:r>
              <w:rPr>
                <w:rFonts w:ascii="Trebuchet MS"/>
                <w:color w:val="231F20"/>
                <w:w w:val="95"/>
                <w:sz w:val="15"/>
              </w:rPr>
              <w:t>footage</w:t>
            </w:r>
            <w:r>
              <w:rPr>
                <w:rFonts w:ascii="Trebuchet MS"/>
                <w:color w:val="231F20"/>
                <w:spacing w:val="4"/>
                <w:sz w:val="15"/>
              </w:rPr>
              <w:t xml:space="preserve"> </w:t>
            </w:r>
            <w:r>
              <w:rPr>
                <w:rFonts w:ascii="Trebuchet MS"/>
                <w:color w:val="231F20"/>
                <w:w w:val="95"/>
                <w:sz w:val="15"/>
              </w:rPr>
              <w:t>and</w:t>
            </w:r>
            <w:r>
              <w:rPr>
                <w:rFonts w:ascii="Trebuchet MS"/>
                <w:color w:val="231F20"/>
                <w:spacing w:val="3"/>
                <w:sz w:val="15"/>
              </w:rPr>
              <w:t xml:space="preserve"> </w:t>
            </w:r>
            <w:r>
              <w:rPr>
                <w:rFonts w:ascii="Trebuchet MS"/>
                <w:color w:val="231F20"/>
                <w:w w:val="95"/>
                <w:sz w:val="15"/>
              </w:rPr>
              <w:t>costs</w:t>
            </w:r>
            <w:r>
              <w:rPr>
                <w:rFonts w:ascii="Trebuchet MS"/>
                <w:color w:val="231F20"/>
                <w:spacing w:val="4"/>
                <w:sz w:val="15"/>
              </w:rPr>
              <w:t xml:space="preserve"> </w:t>
            </w:r>
            <w:r>
              <w:rPr>
                <w:rFonts w:ascii="Trebuchet MS"/>
                <w:color w:val="231F20"/>
                <w:w w:val="95"/>
                <w:sz w:val="15"/>
              </w:rPr>
              <w:t>for</w:t>
            </w:r>
            <w:r>
              <w:rPr>
                <w:rFonts w:ascii="Trebuchet MS"/>
                <w:color w:val="231F20"/>
                <w:spacing w:val="3"/>
                <w:sz w:val="15"/>
              </w:rPr>
              <w:t xml:space="preserve"> </w:t>
            </w:r>
            <w:r>
              <w:rPr>
                <w:rFonts w:ascii="Trebuchet MS"/>
                <w:color w:val="231F20"/>
                <w:w w:val="95"/>
                <w:sz w:val="15"/>
              </w:rPr>
              <w:t>New</w:t>
            </w:r>
            <w:r>
              <w:rPr>
                <w:rFonts w:ascii="Trebuchet MS"/>
                <w:color w:val="231F20"/>
                <w:spacing w:val="4"/>
                <w:sz w:val="15"/>
              </w:rPr>
              <w:t xml:space="preserve"> </w:t>
            </w:r>
            <w:r>
              <w:rPr>
                <w:rFonts w:ascii="Trebuchet MS"/>
                <w:color w:val="231F20"/>
                <w:w w:val="95"/>
                <w:sz w:val="15"/>
              </w:rPr>
              <w:t>Construction</w:t>
            </w:r>
            <w:r>
              <w:rPr>
                <w:rFonts w:ascii="Trebuchet MS"/>
                <w:color w:val="231F20"/>
                <w:spacing w:val="3"/>
                <w:sz w:val="15"/>
              </w:rPr>
              <w:t xml:space="preserve"> </w:t>
            </w:r>
            <w:r>
              <w:rPr>
                <w:rFonts w:ascii="Trebuchet MS"/>
                <w:color w:val="231F20"/>
                <w:w w:val="95"/>
                <w:sz w:val="15"/>
              </w:rPr>
              <w:t>and/or</w:t>
            </w:r>
            <w:r>
              <w:rPr>
                <w:rFonts w:ascii="Trebuchet MS"/>
                <w:color w:val="231F20"/>
                <w:spacing w:val="4"/>
                <w:sz w:val="15"/>
              </w:rPr>
              <w:t xml:space="preserve"> </w:t>
            </w:r>
            <w:r>
              <w:rPr>
                <w:rFonts w:ascii="Trebuchet MS"/>
                <w:color w:val="231F20"/>
                <w:spacing w:val="-2"/>
                <w:w w:val="95"/>
                <w:sz w:val="15"/>
              </w:rPr>
              <w:t>Renovations.</w:t>
            </w:r>
          </w:p>
        </w:tc>
      </w:tr>
      <w:tr w:rsidR="00071548" w14:paraId="705DEC3D" w14:textId="77777777">
        <w:trPr>
          <w:trHeight w:val="380"/>
        </w:trPr>
        <w:tc>
          <w:tcPr>
            <w:tcW w:w="4414" w:type="dxa"/>
            <w:gridSpan w:val="2"/>
            <w:vMerge w:val="restart"/>
            <w:tcBorders>
              <w:right w:val="single" w:sz="6" w:space="0" w:color="231F20"/>
            </w:tcBorders>
          </w:tcPr>
          <w:p w14:paraId="705DEC35" w14:textId="77777777" w:rsidR="00071548" w:rsidRDefault="00071548">
            <w:pPr>
              <w:pStyle w:val="TableParagraph"/>
              <w:rPr>
                <w:rFonts w:ascii="Times New Roman"/>
                <w:sz w:val="14"/>
              </w:rPr>
            </w:pPr>
          </w:p>
        </w:tc>
        <w:tc>
          <w:tcPr>
            <w:tcW w:w="1584" w:type="dxa"/>
            <w:gridSpan w:val="2"/>
          </w:tcPr>
          <w:p w14:paraId="705DEC36" w14:textId="77777777" w:rsidR="00071548" w:rsidRDefault="00F10041">
            <w:pPr>
              <w:pStyle w:val="TableParagraph"/>
              <w:spacing w:line="168" w:lineRule="exact"/>
              <w:ind w:left="287" w:right="276"/>
              <w:jc w:val="center"/>
              <w:rPr>
                <w:rFonts w:ascii="Trebuchet MS"/>
                <w:sz w:val="15"/>
              </w:rPr>
            </w:pPr>
            <w:r>
              <w:rPr>
                <w:rFonts w:ascii="Trebuchet MS"/>
                <w:color w:val="231F20"/>
                <w:w w:val="95"/>
                <w:sz w:val="15"/>
              </w:rPr>
              <w:t>Present</w:t>
            </w:r>
            <w:r>
              <w:rPr>
                <w:rFonts w:ascii="Trebuchet MS"/>
                <w:color w:val="231F20"/>
                <w:spacing w:val="-2"/>
                <w:sz w:val="15"/>
              </w:rPr>
              <w:t xml:space="preserve"> Square</w:t>
            </w:r>
          </w:p>
          <w:p w14:paraId="705DEC37" w14:textId="77777777" w:rsidR="00071548" w:rsidRDefault="00F10041">
            <w:pPr>
              <w:pStyle w:val="TableParagraph"/>
              <w:spacing w:before="14"/>
              <w:ind w:left="287" w:right="276"/>
              <w:jc w:val="center"/>
              <w:rPr>
                <w:rFonts w:ascii="Trebuchet MS"/>
                <w:sz w:val="15"/>
              </w:rPr>
            </w:pPr>
            <w:r>
              <w:rPr>
                <w:rFonts w:ascii="Trebuchet MS"/>
                <w:color w:val="231F20"/>
                <w:spacing w:val="-2"/>
                <w:sz w:val="15"/>
              </w:rPr>
              <w:t>Footage</w:t>
            </w:r>
          </w:p>
        </w:tc>
        <w:tc>
          <w:tcPr>
            <w:tcW w:w="3168" w:type="dxa"/>
            <w:gridSpan w:val="4"/>
          </w:tcPr>
          <w:p w14:paraId="705DEC38" w14:textId="77777777" w:rsidR="00071548" w:rsidRDefault="00F10041">
            <w:pPr>
              <w:pStyle w:val="TableParagraph"/>
              <w:spacing w:before="88"/>
              <w:ind w:left="441"/>
              <w:rPr>
                <w:rFonts w:ascii="Trebuchet MS"/>
                <w:sz w:val="15"/>
              </w:rPr>
            </w:pPr>
            <w:r>
              <w:rPr>
                <w:rFonts w:ascii="Trebuchet MS"/>
                <w:color w:val="231F20"/>
                <w:sz w:val="15"/>
              </w:rPr>
              <w:t>Square</w:t>
            </w:r>
            <w:r>
              <w:rPr>
                <w:rFonts w:ascii="Trebuchet MS"/>
                <w:color w:val="231F20"/>
                <w:spacing w:val="-10"/>
                <w:sz w:val="15"/>
              </w:rPr>
              <w:t xml:space="preserve"> </w:t>
            </w:r>
            <w:r>
              <w:rPr>
                <w:rFonts w:ascii="Trebuchet MS"/>
                <w:color w:val="231F20"/>
                <w:sz w:val="15"/>
              </w:rPr>
              <w:t>Footage</w:t>
            </w:r>
            <w:r>
              <w:rPr>
                <w:rFonts w:ascii="Trebuchet MS"/>
                <w:color w:val="231F20"/>
                <w:spacing w:val="-10"/>
                <w:sz w:val="15"/>
              </w:rPr>
              <w:t xml:space="preserve"> </w:t>
            </w:r>
            <w:r>
              <w:rPr>
                <w:rFonts w:ascii="Trebuchet MS"/>
                <w:color w:val="231F20"/>
                <w:sz w:val="15"/>
              </w:rPr>
              <w:t>Involved</w:t>
            </w:r>
            <w:r>
              <w:rPr>
                <w:rFonts w:ascii="Trebuchet MS"/>
                <w:color w:val="231F20"/>
                <w:spacing w:val="-9"/>
                <w:sz w:val="15"/>
              </w:rPr>
              <w:t xml:space="preserve"> </w:t>
            </w:r>
            <w:r>
              <w:rPr>
                <w:rFonts w:ascii="Trebuchet MS"/>
                <w:color w:val="231F20"/>
                <w:sz w:val="15"/>
              </w:rPr>
              <w:t>in</w:t>
            </w:r>
            <w:r>
              <w:rPr>
                <w:rFonts w:ascii="Trebuchet MS"/>
                <w:color w:val="231F20"/>
                <w:spacing w:val="-10"/>
                <w:sz w:val="15"/>
              </w:rPr>
              <w:t xml:space="preserve"> </w:t>
            </w:r>
            <w:r>
              <w:rPr>
                <w:rFonts w:ascii="Trebuchet MS"/>
                <w:color w:val="231F20"/>
                <w:spacing w:val="-2"/>
                <w:sz w:val="15"/>
              </w:rPr>
              <w:t>Project</w:t>
            </w:r>
          </w:p>
        </w:tc>
        <w:tc>
          <w:tcPr>
            <w:tcW w:w="1584" w:type="dxa"/>
            <w:gridSpan w:val="2"/>
          </w:tcPr>
          <w:p w14:paraId="705DEC39" w14:textId="77777777" w:rsidR="00071548" w:rsidRDefault="00F10041">
            <w:pPr>
              <w:pStyle w:val="TableParagraph"/>
              <w:spacing w:line="168" w:lineRule="exact"/>
              <w:ind w:left="229" w:right="218"/>
              <w:jc w:val="center"/>
              <w:rPr>
                <w:rFonts w:ascii="Trebuchet MS"/>
                <w:sz w:val="15"/>
              </w:rPr>
            </w:pPr>
            <w:r>
              <w:rPr>
                <w:rFonts w:ascii="Trebuchet MS"/>
                <w:color w:val="231F20"/>
                <w:w w:val="95"/>
                <w:sz w:val="15"/>
              </w:rPr>
              <w:t>Resulting</w:t>
            </w:r>
            <w:r>
              <w:rPr>
                <w:rFonts w:ascii="Trebuchet MS"/>
                <w:color w:val="231F20"/>
                <w:spacing w:val="12"/>
                <w:sz w:val="15"/>
              </w:rPr>
              <w:t xml:space="preserve"> </w:t>
            </w:r>
            <w:r>
              <w:rPr>
                <w:rFonts w:ascii="Trebuchet MS"/>
                <w:color w:val="231F20"/>
                <w:spacing w:val="-2"/>
                <w:sz w:val="15"/>
              </w:rPr>
              <w:t>Square</w:t>
            </w:r>
          </w:p>
          <w:p w14:paraId="705DEC3A" w14:textId="77777777" w:rsidR="00071548" w:rsidRDefault="00F10041">
            <w:pPr>
              <w:pStyle w:val="TableParagraph"/>
              <w:spacing w:before="14"/>
              <w:ind w:left="229" w:right="218"/>
              <w:jc w:val="center"/>
              <w:rPr>
                <w:rFonts w:ascii="Trebuchet MS"/>
                <w:sz w:val="15"/>
              </w:rPr>
            </w:pPr>
            <w:r>
              <w:rPr>
                <w:rFonts w:ascii="Trebuchet MS"/>
                <w:color w:val="231F20"/>
                <w:spacing w:val="-2"/>
                <w:sz w:val="15"/>
              </w:rPr>
              <w:t>Footage</w:t>
            </w:r>
          </w:p>
        </w:tc>
        <w:tc>
          <w:tcPr>
            <w:tcW w:w="2262" w:type="dxa"/>
            <w:gridSpan w:val="2"/>
          </w:tcPr>
          <w:p w14:paraId="705DEC3B" w14:textId="77777777" w:rsidR="00071548" w:rsidRDefault="00F10041">
            <w:pPr>
              <w:pStyle w:val="TableParagraph"/>
              <w:spacing w:before="88"/>
              <w:ind w:left="800" w:right="789"/>
              <w:jc w:val="center"/>
              <w:rPr>
                <w:rFonts w:ascii="Trebuchet MS"/>
                <w:sz w:val="15"/>
              </w:rPr>
            </w:pPr>
            <w:r>
              <w:rPr>
                <w:rFonts w:ascii="Trebuchet MS"/>
                <w:color w:val="231F20"/>
                <w:w w:val="90"/>
                <w:sz w:val="15"/>
              </w:rPr>
              <w:t>Total</w:t>
            </w:r>
            <w:r>
              <w:rPr>
                <w:rFonts w:ascii="Trebuchet MS"/>
                <w:color w:val="231F20"/>
                <w:spacing w:val="2"/>
                <w:sz w:val="15"/>
              </w:rPr>
              <w:t xml:space="preserve"> </w:t>
            </w:r>
            <w:r>
              <w:rPr>
                <w:rFonts w:ascii="Trebuchet MS"/>
                <w:color w:val="231F20"/>
                <w:spacing w:val="-4"/>
                <w:w w:val="95"/>
                <w:sz w:val="15"/>
              </w:rPr>
              <w:t>Cost</w:t>
            </w:r>
          </w:p>
        </w:tc>
        <w:tc>
          <w:tcPr>
            <w:tcW w:w="2262" w:type="dxa"/>
            <w:gridSpan w:val="2"/>
          </w:tcPr>
          <w:p w14:paraId="705DEC3C" w14:textId="77777777" w:rsidR="00071548" w:rsidRDefault="00F10041">
            <w:pPr>
              <w:pStyle w:val="TableParagraph"/>
              <w:spacing w:before="88"/>
              <w:ind w:left="442"/>
              <w:rPr>
                <w:rFonts w:ascii="Trebuchet MS"/>
                <w:sz w:val="15"/>
              </w:rPr>
            </w:pPr>
            <w:r>
              <w:rPr>
                <w:rFonts w:ascii="Trebuchet MS"/>
                <w:color w:val="231F20"/>
                <w:w w:val="95"/>
                <w:sz w:val="15"/>
              </w:rPr>
              <w:t>Cost/Square</w:t>
            </w:r>
            <w:r>
              <w:rPr>
                <w:rFonts w:ascii="Trebuchet MS"/>
                <w:color w:val="231F20"/>
                <w:spacing w:val="4"/>
                <w:sz w:val="15"/>
              </w:rPr>
              <w:t xml:space="preserve"> </w:t>
            </w:r>
            <w:r>
              <w:rPr>
                <w:rFonts w:ascii="Trebuchet MS"/>
                <w:color w:val="231F20"/>
                <w:spacing w:val="-2"/>
                <w:w w:val="95"/>
                <w:sz w:val="15"/>
              </w:rPr>
              <w:t>Footage</w:t>
            </w:r>
          </w:p>
        </w:tc>
      </w:tr>
      <w:tr w:rsidR="00071548" w14:paraId="705DEC45" w14:textId="77777777">
        <w:trPr>
          <w:trHeight w:val="280"/>
        </w:trPr>
        <w:tc>
          <w:tcPr>
            <w:tcW w:w="4414" w:type="dxa"/>
            <w:gridSpan w:val="2"/>
            <w:vMerge/>
            <w:tcBorders>
              <w:top w:val="nil"/>
              <w:right w:val="single" w:sz="6" w:space="0" w:color="231F20"/>
            </w:tcBorders>
          </w:tcPr>
          <w:p w14:paraId="705DEC3E" w14:textId="77777777" w:rsidR="00071548" w:rsidRDefault="00071548">
            <w:pPr>
              <w:rPr>
                <w:sz w:val="2"/>
                <w:szCs w:val="2"/>
              </w:rPr>
            </w:pPr>
          </w:p>
        </w:tc>
        <w:tc>
          <w:tcPr>
            <w:tcW w:w="1584" w:type="dxa"/>
            <w:gridSpan w:val="2"/>
            <w:tcBorders>
              <w:left w:val="single" w:sz="6" w:space="0" w:color="231F20"/>
              <w:right w:val="single" w:sz="6" w:space="0" w:color="231F20"/>
            </w:tcBorders>
          </w:tcPr>
          <w:p w14:paraId="705DEC3F" w14:textId="77777777" w:rsidR="00071548" w:rsidRDefault="00071548">
            <w:pPr>
              <w:pStyle w:val="TableParagraph"/>
              <w:rPr>
                <w:rFonts w:ascii="Times New Roman"/>
                <w:sz w:val="14"/>
              </w:rPr>
            </w:pPr>
          </w:p>
        </w:tc>
        <w:tc>
          <w:tcPr>
            <w:tcW w:w="1584" w:type="dxa"/>
            <w:gridSpan w:val="2"/>
            <w:tcBorders>
              <w:left w:val="single" w:sz="6" w:space="0" w:color="231F20"/>
              <w:right w:val="single" w:sz="6" w:space="0" w:color="231F20"/>
            </w:tcBorders>
          </w:tcPr>
          <w:p w14:paraId="705DEC40" w14:textId="77777777" w:rsidR="00071548" w:rsidRDefault="00F10041">
            <w:pPr>
              <w:pStyle w:val="TableParagraph"/>
              <w:spacing w:before="38"/>
              <w:ind w:left="199"/>
              <w:rPr>
                <w:rFonts w:ascii="Trebuchet MS"/>
                <w:sz w:val="15"/>
              </w:rPr>
            </w:pPr>
            <w:r>
              <w:rPr>
                <w:rFonts w:ascii="Trebuchet MS"/>
                <w:color w:val="231F20"/>
                <w:sz w:val="15"/>
              </w:rPr>
              <w:t>New</w:t>
            </w:r>
            <w:r>
              <w:rPr>
                <w:rFonts w:ascii="Trebuchet MS"/>
                <w:color w:val="231F20"/>
                <w:spacing w:val="-7"/>
                <w:sz w:val="15"/>
              </w:rPr>
              <w:t xml:space="preserve"> </w:t>
            </w:r>
            <w:r>
              <w:rPr>
                <w:rFonts w:ascii="Trebuchet MS"/>
                <w:color w:val="231F20"/>
                <w:spacing w:val="-2"/>
                <w:sz w:val="15"/>
              </w:rPr>
              <w:t>Construction</w:t>
            </w:r>
          </w:p>
        </w:tc>
        <w:tc>
          <w:tcPr>
            <w:tcW w:w="1584" w:type="dxa"/>
            <w:gridSpan w:val="2"/>
            <w:tcBorders>
              <w:left w:val="single" w:sz="6" w:space="0" w:color="231F20"/>
              <w:right w:val="single" w:sz="6" w:space="0" w:color="231F20"/>
            </w:tcBorders>
          </w:tcPr>
          <w:p w14:paraId="705DEC41" w14:textId="77777777" w:rsidR="00071548" w:rsidRDefault="00F10041">
            <w:pPr>
              <w:pStyle w:val="TableParagraph"/>
              <w:spacing w:before="38"/>
              <w:ind w:left="414"/>
              <w:rPr>
                <w:rFonts w:ascii="Trebuchet MS"/>
                <w:sz w:val="15"/>
              </w:rPr>
            </w:pPr>
            <w:r>
              <w:rPr>
                <w:rFonts w:ascii="Trebuchet MS"/>
                <w:color w:val="231F20"/>
                <w:spacing w:val="-2"/>
                <w:sz w:val="15"/>
              </w:rPr>
              <w:t>Renovation</w:t>
            </w:r>
          </w:p>
        </w:tc>
        <w:tc>
          <w:tcPr>
            <w:tcW w:w="1584" w:type="dxa"/>
            <w:gridSpan w:val="2"/>
            <w:tcBorders>
              <w:left w:val="single" w:sz="6" w:space="0" w:color="231F20"/>
            </w:tcBorders>
          </w:tcPr>
          <w:p w14:paraId="705DEC42" w14:textId="77777777" w:rsidR="00071548" w:rsidRDefault="00071548">
            <w:pPr>
              <w:pStyle w:val="TableParagraph"/>
              <w:rPr>
                <w:rFonts w:ascii="Times New Roman"/>
                <w:sz w:val="14"/>
              </w:rPr>
            </w:pPr>
          </w:p>
        </w:tc>
        <w:tc>
          <w:tcPr>
            <w:tcW w:w="2262" w:type="dxa"/>
            <w:gridSpan w:val="2"/>
          </w:tcPr>
          <w:p w14:paraId="705DEC43" w14:textId="77777777" w:rsidR="00071548" w:rsidRDefault="00071548">
            <w:pPr>
              <w:pStyle w:val="TableParagraph"/>
              <w:rPr>
                <w:rFonts w:ascii="Times New Roman"/>
                <w:sz w:val="14"/>
              </w:rPr>
            </w:pPr>
          </w:p>
        </w:tc>
        <w:tc>
          <w:tcPr>
            <w:tcW w:w="2262" w:type="dxa"/>
            <w:gridSpan w:val="2"/>
          </w:tcPr>
          <w:p w14:paraId="705DEC44" w14:textId="77777777" w:rsidR="00071548" w:rsidRDefault="00071548">
            <w:pPr>
              <w:pStyle w:val="TableParagraph"/>
              <w:rPr>
                <w:rFonts w:ascii="Times New Roman"/>
                <w:sz w:val="14"/>
              </w:rPr>
            </w:pPr>
          </w:p>
        </w:tc>
      </w:tr>
      <w:tr w:rsidR="00071548" w14:paraId="705DEC54" w14:textId="77777777">
        <w:trPr>
          <w:trHeight w:val="411"/>
        </w:trPr>
        <w:tc>
          <w:tcPr>
            <w:tcW w:w="601" w:type="dxa"/>
          </w:tcPr>
          <w:p w14:paraId="705DEC46" w14:textId="77777777" w:rsidR="00071548" w:rsidRDefault="00F10041">
            <w:pPr>
              <w:pStyle w:val="TableParagraph"/>
              <w:spacing w:before="10" w:line="259" w:lineRule="auto"/>
              <w:ind w:left="126" w:hanging="100"/>
              <w:rPr>
                <w:rFonts w:ascii="Trebuchet MS"/>
                <w:sz w:val="15"/>
              </w:rPr>
            </w:pPr>
            <w:r>
              <w:rPr>
                <w:rFonts w:ascii="Trebuchet MS"/>
                <w:color w:val="231F20"/>
                <w:spacing w:val="-2"/>
                <w:w w:val="95"/>
                <w:sz w:val="15"/>
              </w:rPr>
              <w:t xml:space="preserve">Add/Del </w:t>
            </w:r>
            <w:r>
              <w:rPr>
                <w:rFonts w:ascii="Trebuchet MS"/>
                <w:color w:val="231F20"/>
                <w:spacing w:val="-4"/>
                <w:sz w:val="15"/>
              </w:rPr>
              <w:t>Rows</w:t>
            </w:r>
          </w:p>
        </w:tc>
        <w:tc>
          <w:tcPr>
            <w:tcW w:w="3813" w:type="dxa"/>
            <w:tcBorders>
              <w:right w:val="single" w:sz="6" w:space="0" w:color="231F20"/>
            </w:tcBorders>
          </w:tcPr>
          <w:p w14:paraId="705DEC47" w14:textId="77777777" w:rsidR="00071548" w:rsidRDefault="00F10041">
            <w:pPr>
              <w:pStyle w:val="TableParagraph"/>
              <w:spacing w:before="104"/>
              <w:ind w:left="1344" w:right="1333"/>
              <w:jc w:val="center"/>
              <w:rPr>
                <w:rFonts w:ascii="Trebuchet MS"/>
                <w:sz w:val="15"/>
              </w:rPr>
            </w:pPr>
            <w:r>
              <w:rPr>
                <w:rFonts w:ascii="Trebuchet MS"/>
                <w:color w:val="231F20"/>
                <w:w w:val="95"/>
                <w:sz w:val="15"/>
              </w:rPr>
              <w:t>Functional</w:t>
            </w:r>
            <w:r>
              <w:rPr>
                <w:rFonts w:ascii="Trebuchet MS"/>
                <w:color w:val="231F20"/>
                <w:spacing w:val="9"/>
                <w:sz w:val="15"/>
              </w:rPr>
              <w:t xml:space="preserve"> </w:t>
            </w:r>
            <w:r>
              <w:rPr>
                <w:rFonts w:ascii="Trebuchet MS"/>
                <w:color w:val="231F20"/>
                <w:spacing w:val="-2"/>
                <w:sz w:val="15"/>
              </w:rPr>
              <w:t>Areas</w:t>
            </w:r>
          </w:p>
        </w:tc>
        <w:tc>
          <w:tcPr>
            <w:tcW w:w="792" w:type="dxa"/>
            <w:tcBorders>
              <w:left w:val="single" w:sz="6" w:space="0" w:color="231F20"/>
              <w:right w:val="single" w:sz="6" w:space="0" w:color="231F20"/>
            </w:tcBorders>
          </w:tcPr>
          <w:p w14:paraId="705DEC48" w14:textId="77777777" w:rsidR="00071548" w:rsidRDefault="00F10041">
            <w:pPr>
              <w:pStyle w:val="TableParagraph"/>
              <w:spacing w:before="104"/>
              <w:ind w:left="262" w:right="252"/>
              <w:jc w:val="center"/>
              <w:rPr>
                <w:rFonts w:ascii="Trebuchet MS"/>
                <w:sz w:val="15"/>
              </w:rPr>
            </w:pPr>
            <w:r>
              <w:rPr>
                <w:rFonts w:ascii="Trebuchet MS"/>
                <w:color w:val="231F20"/>
                <w:spacing w:val="-5"/>
                <w:sz w:val="15"/>
              </w:rPr>
              <w:t>Net</w:t>
            </w:r>
          </w:p>
        </w:tc>
        <w:tc>
          <w:tcPr>
            <w:tcW w:w="792" w:type="dxa"/>
            <w:tcBorders>
              <w:left w:val="single" w:sz="6" w:space="0" w:color="231F20"/>
              <w:right w:val="single" w:sz="6" w:space="0" w:color="231F20"/>
            </w:tcBorders>
          </w:tcPr>
          <w:p w14:paraId="705DEC49" w14:textId="77777777" w:rsidR="00071548" w:rsidRDefault="00F10041">
            <w:pPr>
              <w:pStyle w:val="TableParagraph"/>
              <w:spacing w:before="104"/>
              <w:ind w:left="212"/>
              <w:rPr>
                <w:rFonts w:ascii="Trebuchet MS"/>
                <w:sz w:val="15"/>
              </w:rPr>
            </w:pPr>
            <w:r>
              <w:rPr>
                <w:rFonts w:ascii="Trebuchet MS"/>
                <w:color w:val="231F20"/>
                <w:spacing w:val="-2"/>
                <w:sz w:val="15"/>
              </w:rPr>
              <w:t>Gross</w:t>
            </w:r>
          </w:p>
        </w:tc>
        <w:tc>
          <w:tcPr>
            <w:tcW w:w="792" w:type="dxa"/>
            <w:tcBorders>
              <w:left w:val="single" w:sz="6" w:space="0" w:color="231F20"/>
              <w:right w:val="single" w:sz="6" w:space="0" w:color="231F20"/>
            </w:tcBorders>
          </w:tcPr>
          <w:p w14:paraId="705DEC4A" w14:textId="77777777" w:rsidR="00071548" w:rsidRDefault="00F10041">
            <w:pPr>
              <w:pStyle w:val="TableParagraph"/>
              <w:spacing w:before="104"/>
              <w:ind w:left="262" w:right="252"/>
              <w:jc w:val="center"/>
              <w:rPr>
                <w:rFonts w:ascii="Trebuchet MS"/>
                <w:sz w:val="15"/>
              </w:rPr>
            </w:pPr>
            <w:r>
              <w:rPr>
                <w:rFonts w:ascii="Trebuchet MS"/>
                <w:color w:val="231F20"/>
                <w:spacing w:val="-5"/>
                <w:sz w:val="15"/>
              </w:rPr>
              <w:t>Net</w:t>
            </w:r>
          </w:p>
        </w:tc>
        <w:tc>
          <w:tcPr>
            <w:tcW w:w="792" w:type="dxa"/>
            <w:tcBorders>
              <w:left w:val="single" w:sz="6" w:space="0" w:color="231F20"/>
              <w:right w:val="single" w:sz="6" w:space="0" w:color="231F20"/>
            </w:tcBorders>
          </w:tcPr>
          <w:p w14:paraId="705DEC4B" w14:textId="77777777" w:rsidR="00071548" w:rsidRDefault="00F10041">
            <w:pPr>
              <w:pStyle w:val="TableParagraph"/>
              <w:spacing w:before="104"/>
              <w:ind w:left="212"/>
              <w:rPr>
                <w:rFonts w:ascii="Trebuchet MS"/>
                <w:sz w:val="15"/>
              </w:rPr>
            </w:pPr>
            <w:r>
              <w:rPr>
                <w:rFonts w:ascii="Trebuchet MS"/>
                <w:color w:val="231F20"/>
                <w:spacing w:val="-2"/>
                <w:sz w:val="15"/>
              </w:rPr>
              <w:t>Gross</w:t>
            </w:r>
          </w:p>
        </w:tc>
        <w:tc>
          <w:tcPr>
            <w:tcW w:w="792" w:type="dxa"/>
            <w:tcBorders>
              <w:left w:val="single" w:sz="6" w:space="0" w:color="231F20"/>
              <w:right w:val="single" w:sz="6" w:space="0" w:color="231F20"/>
            </w:tcBorders>
          </w:tcPr>
          <w:p w14:paraId="705DEC4C" w14:textId="77777777" w:rsidR="00071548" w:rsidRDefault="00F10041">
            <w:pPr>
              <w:pStyle w:val="TableParagraph"/>
              <w:spacing w:before="104"/>
              <w:ind w:left="262" w:right="252"/>
              <w:jc w:val="center"/>
              <w:rPr>
                <w:rFonts w:ascii="Trebuchet MS"/>
                <w:sz w:val="15"/>
              </w:rPr>
            </w:pPr>
            <w:r>
              <w:rPr>
                <w:rFonts w:ascii="Trebuchet MS"/>
                <w:color w:val="231F20"/>
                <w:spacing w:val="-5"/>
                <w:sz w:val="15"/>
              </w:rPr>
              <w:t>Net</w:t>
            </w:r>
          </w:p>
        </w:tc>
        <w:tc>
          <w:tcPr>
            <w:tcW w:w="792" w:type="dxa"/>
            <w:tcBorders>
              <w:left w:val="single" w:sz="6" w:space="0" w:color="231F20"/>
              <w:right w:val="single" w:sz="6" w:space="0" w:color="231F20"/>
            </w:tcBorders>
          </w:tcPr>
          <w:p w14:paraId="705DEC4D" w14:textId="77777777" w:rsidR="00071548" w:rsidRDefault="00F10041">
            <w:pPr>
              <w:pStyle w:val="TableParagraph"/>
              <w:spacing w:before="104"/>
              <w:ind w:left="212"/>
              <w:rPr>
                <w:rFonts w:ascii="Trebuchet MS"/>
                <w:sz w:val="15"/>
              </w:rPr>
            </w:pPr>
            <w:r>
              <w:rPr>
                <w:rFonts w:ascii="Trebuchet MS"/>
                <w:color w:val="231F20"/>
                <w:spacing w:val="-2"/>
                <w:sz w:val="15"/>
              </w:rPr>
              <w:t>Gross</w:t>
            </w:r>
          </w:p>
        </w:tc>
        <w:tc>
          <w:tcPr>
            <w:tcW w:w="792" w:type="dxa"/>
            <w:tcBorders>
              <w:left w:val="single" w:sz="6" w:space="0" w:color="231F20"/>
              <w:right w:val="single" w:sz="6" w:space="0" w:color="231F20"/>
            </w:tcBorders>
          </w:tcPr>
          <w:p w14:paraId="705DEC4E" w14:textId="77777777" w:rsidR="00071548" w:rsidRDefault="00F10041">
            <w:pPr>
              <w:pStyle w:val="TableParagraph"/>
              <w:spacing w:before="104"/>
              <w:ind w:left="262" w:right="251"/>
              <w:jc w:val="center"/>
              <w:rPr>
                <w:rFonts w:ascii="Trebuchet MS"/>
                <w:sz w:val="15"/>
              </w:rPr>
            </w:pPr>
            <w:r>
              <w:rPr>
                <w:rFonts w:ascii="Trebuchet MS"/>
                <w:color w:val="231F20"/>
                <w:spacing w:val="-5"/>
                <w:sz w:val="15"/>
              </w:rPr>
              <w:t>Net</w:t>
            </w:r>
          </w:p>
        </w:tc>
        <w:tc>
          <w:tcPr>
            <w:tcW w:w="792" w:type="dxa"/>
            <w:tcBorders>
              <w:left w:val="single" w:sz="6" w:space="0" w:color="231F20"/>
              <w:right w:val="single" w:sz="6" w:space="0" w:color="231F20"/>
            </w:tcBorders>
          </w:tcPr>
          <w:p w14:paraId="705DEC4F" w14:textId="77777777" w:rsidR="00071548" w:rsidRDefault="00F10041">
            <w:pPr>
              <w:pStyle w:val="TableParagraph"/>
              <w:spacing w:before="104"/>
              <w:ind w:left="212"/>
              <w:rPr>
                <w:rFonts w:ascii="Trebuchet MS"/>
                <w:sz w:val="15"/>
              </w:rPr>
            </w:pPr>
            <w:r>
              <w:rPr>
                <w:rFonts w:ascii="Trebuchet MS"/>
                <w:color w:val="231F20"/>
                <w:spacing w:val="-2"/>
                <w:sz w:val="15"/>
              </w:rPr>
              <w:t>Gross</w:t>
            </w:r>
          </w:p>
        </w:tc>
        <w:tc>
          <w:tcPr>
            <w:tcW w:w="1131" w:type="dxa"/>
            <w:tcBorders>
              <w:left w:val="single" w:sz="6" w:space="0" w:color="231F20"/>
              <w:right w:val="single" w:sz="6" w:space="0" w:color="231F20"/>
            </w:tcBorders>
          </w:tcPr>
          <w:p w14:paraId="705DEC50" w14:textId="77777777" w:rsidR="00071548" w:rsidRDefault="00F10041">
            <w:pPr>
              <w:pStyle w:val="TableParagraph"/>
              <w:spacing w:before="10" w:line="259" w:lineRule="auto"/>
              <w:ind w:left="138" w:firstLine="275"/>
              <w:rPr>
                <w:rFonts w:ascii="Trebuchet MS"/>
                <w:sz w:val="15"/>
              </w:rPr>
            </w:pPr>
            <w:r>
              <w:rPr>
                <w:rFonts w:ascii="Trebuchet MS"/>
                <w:color w:val="231F20"/>
                <w:spacing w:val="-4"/>
                <w:sz w:val="15"/>
              </w:rPr>
              <w:t xml:space="preserve">New </w:t>
            </w:r>
            <w:r>
              <w:rPr>
                <w:rFonts w:ascii="Trebuchet MS"/>
                <w:color w:val="231F20"/>
                <w:spacing w:val="-2"/>
                <w:sz w:val="15"/>
              </w:rPr>
              <w:t>Construction</w:t>
            </w:r>
          </w:p>
        </w:tc>
        <w:tc>
          <w:tcPr>
            <w:tcW w:w="1131" w:type="dxa"/>
            <w:tcBorders>
              <w:left w:val="single" w:sz="6" w:space="0" w:color="231F20"/>
              <w:right w:val="single" w:sz="6" w:space="0" w:color="231F20"/>
            </w:tcBorders>
          </w:tcPr>
          <w:p w14:paraId="705DEC51" w14:textId="77777777" w:rsidR="00071548" w:rsidRDefault="00F10041">
            <w:pPr>
              <w:pStyle w:val="TableParagraph"/>
              <w:spacing w:before="104"/>
              <w:ind w:left="188"/>
              <w:rPr>
                <w:rFonts w:ascii="Trebuchet MS"/>
                <w:sz w:val="15"/>
              </w:rPr>
            </w:pPr>
            <w:r>
              <w:rPr>
                <w:rFonts w:ascii="Trebuchet MS"/>
                <w:color w:val="231F20"/>
                <w:spacing w:val="-2"/>
                <w:sz w:val="15"/>
              </w:rPr>
              <w:t>Renovation</w:t>
            </w:r>
          </w:p>
        </w:tc>
        <w:tc>
          <w:tcPr>
            <w:tcW w:w="1131" w:type="dxa"/>
            <w:tcBorders>
              <w:left w:val="single" w:sz="6" w:space="0" w:color="231F20"/>
              <w:right w:val="single" w:sz="6" w:space="0" w:color="231F20"/>
            </w:tcBorders>
          </w:tcPr>
          <w:p w14:paraId="705DEC52" w14:textId="77777777" w:rsidR="00071548" w:rsidRDefault="00F10041">
            <w:pPr>
              <w:pStyle w:val="TableParagraph"/>
              <w:spacing w:before="10" w:line="259" w:lineRule="auto"/>
              <w:ind w:left="139" w:firstLine="275"/>
              <w:rPr>
                <w:rFonts w:ascii="Trebuchet MS"/>
                <w:sz w:val="15"/>
              </w:rPr>
            </w:pPr>
            <w:r>
              <w:rPr>
                <w:rFonts w:ascii="Trebuchet MS"/>
                <w:color w:val="231F20"/>
                <w:spacing w:val="-4"/>
                <w:sz w:val="15"/>
              </w:rPr>
              <w:t xml:space="preserve">New </w:t>
            </w:r>
            <w:r>
              <w:rPr>
                <w:rFonts w:ascii="Trebuchet MS"/>
                <w:color w:val="231F20"/>
                <w:spacing w:val="-2"/>
                <w:sz w:val="15"/>
              </w:rPr>
              <w:t>Construction</w:t>
            </w:r>
          </w:p>
        </w:tc>
        <w:tc>
          <w:tcPr>
            <w:tcW w:w="1131" w:type="dxa"/>
            <w:tcBorders>
              <w:left w:val="single" w:sz="6" w:space="0" w:color="231F20"/>
              <w:right w:val="single" w:sz="6" w:space="0" w:color="231F20"/>
            </w:tcBorders>
          </w:tcPr>
          <w:p w14:paraId="705DEC53" w14:textId="77777777" w:rsidR="00071548" w:rsidRDefault="00F10041">
            <w:pPr>
              <w:pStyle w:val="TableParagraph"/>
              <w:spacing w:before="104"/>
              <w:ind w:left="189"/>
              <w:rPr>
                <w:rFonts w:ascii="Trebuchet MS"/>
                <w:sz w:val="15"/>
              </w:rPr>
            </w:pPr>
            <w:r>
              <w:rPr>
                <w:rFonts w:ascii="Trebuchet MS"/>
                <w:color w:val="231F20"/>
                <w:spacing w:val="-2"/>
                <w:sz w:val="15"/>
              </w:rPr>
              <w:t>Renovation</w:t>
            </w:r>
          </w:p>
        </w:tc>
      </w:tr>
      <w:tr w:rsidR="00071548" w14:paraId="705DEC63" w14:textId="77777777">
        <w:trPr>
          <w:trHeight w:val="327"/>
        </w:trPr>
        <w:tc>
          <w:tcPr>
            <w:tcW w:w="601" w:type="dxa"/>
          </w:tcPr>
          <w:p w14:paraId="705DEC55" w14:textId="185AAAA2" w:rsidR="00071548" w:rsidRDefault="00071548">
            <w:pPr>
              <w:pStyle w:val="TableParagraph"/>
              <w:spacing w:before="5"/>
              <w:ind w:left="88"/>
              <w:rPr>
                <w:rFonts w:ascii="Trebuchet MS"/>
              </w:rPr>
            </w:pPr>
          </w:p>
        </w:tc>
        <w:tc>
          <w:tcPr>
            <w:tcW w:w="3813" w:type="dxa"/>
            <w:tcBorders>
              <w:right w:val="single" w:sz="6" w:space="0" w:color="231F20"/>
            </w:tcBorders>
          </w:tcPr>
          <w:p w14:paraId="705DEC56" w14:textId="77777777" w:rsidR="00071548" w:rsidRDefault="00F10041">
            <w:pPr>
              <w:pStyle w:val="TableParagraph"/>
              <w:spacing w:before="16"/>
              <w:ind w:left="42"/>
              <w:rPr>
                <w:rFonts w:ascii="Trebuchet MS"/>
                <w:sz w:val="15"/>
              </w:rPr>
            </w:pPr>
            <w:r>
              <w:rPr>
                <w:rFonts w:ascii="Trebuchet MS"/>
                <w:color w:val="231F20"/>
                <w:w w:val="90"/>
                <w:sz w:val="15"/>
              </w:rPr>
              <w:t>Central</w:t>
            </w:r>
            <w:r>
              <w:rPr>
                <w:rFonts w:ascii="Trebuchet MS"/>
                <w:color w:val="231F20"/>
                <w:spacing w:val="6"/>
                <w:sz w:val="15"/>
              </w:rPr>
              <w:t xml:space="preserve"> </w:t>
            </w:r>
            <w:r>
              <w:rPr>
                <w:rFonts w:ascii="Trebuchet MS"/>
                <w:color w:val="231F20"/>
                <w:w w:val="90"/>
                <w:sz w:val="15"/>
              </w:rPr>
              <w:t>Sterile</w:t>
            </w:r>
            <w:r>
              <w:rPr>
                <w:rFonts w:ascii="Trebuchet MS"/>
                <w:color w:val="231F20"/>
                <w:spacing w:val="7"/>
                <w:sz w:val="15"/>
              </w:rPr>
              <w:t xml:space="preserve"> </w:t>
            </w:r>
            <w:r>
              <w:rPr>
                <w:rFonts w:ascii="Trebuchet MS"/>
                <w:color w:val="231F20"/>
                <w:spacing w:val="-2"/>
                <w:w w:val="90"/>
                <w:sz w:val="15"/>
              </w:rPr>
              <w:t>Processing</w:t>
            </w:r>
          </w:p>
        </w:tc>
        <w:tc>
          <w:tcPr>
            <w:tcW w:w="792" w:type="dxa"/>
            <w:tcBorders>
              <w:left w:val="single" w:sz="6" w:space="0" w:color="231F20"/>
              <w:right w:val="single" w:sz="6" w:space="0" w:color="231F20"/>
            </w:tcBorders>
          </w:tcPr>
          <w:p w14:paraId="705DEC5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A" w14:textId="77777777" w:rsidR="00071548" w:rsidRDefault="00F10041">
            <w:pPr>
              <w:pStyle w:val="TableParagraph"/>
              <w:spacing w:before="62"/>
              <w:ind w:right="29"/>
              <w:jc w:val="right"/>
              <w:rPr>
                <w:rFonts w:ascii="Trebuchet MS"/>
                <w:sz w:val="15"/>
              </w:rPr>
            </w:pPr>
            <w:r>
              <w:rPr>
                <w:rFonts w:ascii="Trebuchet MS"/>
                <w:color w:val="231F20"/>
                <w:spacing w:val="-2"/>
                <w:sz w:val="15"/>
              </w:rPr>
              <w:t>2,076</w:t>
            </w:r>
          </w:p>
        </w:tc>
        <w:tc>
          <w:tcPr>
            <w:tcW w:w="792" w:type="dxa"/>
            <w:tcBorders>
              <w:left w:val="single" w:sz="6" w:space="0" w:color="231F20"/>
              <w:right w:val="single" w:sz="6" w:space="0" w:color="231F20"/>
            </w:tcBorders>
          </w:tcPr>
          <w:p w14:paraId="705DEC5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5E"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5F" w14:textId="77777777" w:rsidR="00071548" w:rsidRDefault="00F10041">
            <w:pPr>
              <w:pStyle w:val="TableParagraph"/>
              <w:spacing w:before="62"/>
              <w:ind w:right="29"/>
              <w:jc w:val="right"/>
              <w:rPr>
                <w:rFonts w:ascii="Trebuchet MS"/>
                <w:sz w:val="15"/>
              </w:rPr>
            </w:pPr>
            <w:r>
              <w:rPr>
                <w:rFonts w:ascii="Trebuchet MS"/>
                <w:color w:val="231F20"/>
                <w:spacing w:val="-2"/>
                <w:sz w:val="15"/>
              </w:rPr>
              <w:t>$52,880.00</w:t>
            </w:r>
          </w:p>
        </w:tc>
        <w:tc>
          <w:tcPr>
            <w:tcW w:w="1131" w:type="dxa"/>
            <w:tcBorders>
              <w:left w:val="single" w:sz="6" w:space="0" w:color="231F20"/>
              <w:right w:val="single" w:sz="6" w:space="0" w:color="231F20"/>
            </w:tcBorders>
          </w:tcPr>
          <w:p w14:paraId="705DEC60"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61" w14:textId="77777777" w:rsidR="00071548" w:rsidRDefault="00F10041">
            <w:pPr>
              <w:pStyle w:val="TableParagraph"/>
              <w:spacing w:before="62"/>
              <w:ind w:right="28"/>
              <w:jc w:val="right"/>
              <w:rPr>
                <w:rFonts w:ascii="Trebuchet MS"/>
                <w:sz w:val="15"/>
              </w:rPr>
            </w:pPr>
            <w:r>
              <w:rPr>
                <w:rFonts w:ascii="Trebuchet MS"/>
                <w:color w:val="231F20"/>
                <w:spacing w:val="-2"/>
                <w:sz w:val="15"/>
              </w:rPr>
              <w:t>$25.47</w:t>
            </w:r>
          </w:p>
        </w:tc>
        <w:tc>
          <w:tcPr>
            <w:tcW w:w="1131" w:type="dxa"/>
            <w:tcBorders>
              <w:left w:val="single" w:sz="6" w:space="0" w:color="231F20"/>
              <w:right w:val="single" w:sz="6" w:space="0" w:color="231F20"/>
            </w:tcBorders>
          </w:tcPr>
          <w:p w14:paraId="705DEC62" w14:textId="77777777" w:rsidR="00071548" w:rsidRDefault="00071548">
            <w:pPr>
              <w:pStyle w:val="TableParagraph"/>
              <w:rPr>
                <w:rFonts w:ascii="Times New Roman"/>
                <w:sz w:val="14"/>
              </w:rPr>
            </w:pPr>
          </w:p>
        </w:tc>
      </w:tr>
      <w:tr w:rsidR="00071548" w14:paraId="705DEC72" w14:textId="77777777">
        <w:trPr>
          <w:trHeight w:val="327"/>
        </w:trPr>
        <w:tc>
          <w:tcPr>
            <w:tcW w:w="601" w:type="dxa"/>
          </w:tcPr>
          <w:p w14:paraId="705DEC64" w14:textId="387F4579" w:rsidR="00071548" w:rsidRDefault="00071548">
            <w:pPr>
              <w:pStyle w:val="TableParagraph"/>
              <w:spacing w:before="5"/>
              <w:ind w:left="88"/>
              <w:rPr>
                <w:rFonts w:ascii="Trebuchet MS"/>
              </w:rPr>
            </w:pPr>
          </w:p>
        </w:tc>
        <w:tc>
          <w:tcPr>
            <w:tcW w:w="3813" w:type="dxa"/>
            <w:tcBorders>
              <w:right w:val="single" w:sz="6" w:space="0" w:color="231F20"/>
            </w:tcBorders>
          </w:tcPr>
          <w:p w14:paraId="705DEC65" w14:textId="77777777" w:rsidR="00071548" w:rsidRDefault="00F10041">
            <w:pPr>
              <w:pStyle w:val="TableParagraph"/>
              <w:spacing w:before="16"/>
              <w:ind w:left="42"/>
              <w:rPr>
                <w:rFonts w:ascii="Trebuchet MS"/>
                <w:sz w:val="15"/>
              </w:rPr>
            </w:pPr>
            <w:r>
              <w:rPr>
                <w:rFonts w:ascii="Trebuchet MS"/>
                <w:color w:val="231F20"/>
                <w:sz w:val="15"/>
              </w:rPr>
              <w:t>HVAC</w:t>
            </w:r>
            <w:r>
              <w:rPr>
                <w:rFonts w:ascii="Trebuchet MS"/>
                <w:color w:val="231F20"/>
                <w:spacing w:val="-9"/>
                <w:sz w:val="15"/>
              </w:rPr>
              <w:t xml:space="preserve"> </w:t>
            </w:r>
            <w:r>
              <w:rPr>
                <w:rFonts w:ascii="Trebuchet MS"/>
                <w:color w:val="231F20"/>
                <w:sz w:val="15"/>
              </w:rPr>
              <w:t>in</w:t>
            </w:r>
            <w:r>
              <w:rPr>
                <w:rFonts w:ascii="Trebuchet MS"/>
                <w:color w:val="231F20"/>
                <w:spacing w:val="-9"/>
                <w:sz w:val="15"/>
              </w:rPr>
              <w:t xml:space="preserve"> </w:t>
            </w:r>
            <w:r>
              <w:rPr>
                <w:rFonts w:ascii="Trebuchet MS"/>
                <w:color w:val="231F20"/>
                <w:sz w:val="15"/>
              </w:rPr>
              <w:t>Decontamination</w:t>
            </w:r>
            <w:r>
              <w:rPr>
                <w:rFonts w:ascii="Trebuchet MS"/>
                <w:color w:val="231F20"/>
                <w:spacing w:val="-9"/>
                <w:sz w:val="15"/>
              </w:rPr>
              <w:t xml:space="preserve"> </w:t>
            </w:r>
            <w:r>
              <w:rPr>
                <w:rFonts w:ascii="Trebuchet MS"/>
                <w:color w:val="231F20"/>
                <w:spacing w:val="-4"/>
                <w:sz w:val="15"/>
              </w:rPr>
              <w:t>Room</w:t>
            </w:r>
          </w:p>
        </w:tc>
        <w:tc>
          <w:tcPr>
            <w:tcW w:w="792" w:type="dxa"/>
            <w:tcBorders>
              <w:left w:val="single" w:sz="6" w:space="0" w:color="231F20"/>
              <w:right w:val="single" w:sz="6" w:space="0" w:color="231F20"/>
            </w:tcBorders>
          </w:tcPr>
          <w:p w14:paraId="705DEC6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9" w14:textId="77777777" w:rsidR="00071548" w:rsidRDefault="00F10041">
            <w:pPr>
              <w:pStyle w:val="TableParagraph"/>
              <w:spacing w:before="62"/>
              <w:ind w:right="29"/>
              <w:jc w:val="right"/>
              <w:rPr>
                <w:rFonts w:ascii="Trebuchet MS"/>
                <w:sz w:val="15"/>
              </w:rPr>
            </w:pPr>
            <w:r>
              <w:rPr>
                <w:rFonts w:ascii="Trebuchet MS"/>
                <w:color w:val="231F20"/>
                <w:spacing w:val="-5"/>
                <w:sz w:val="15"/>
              </w:rPr>
              <w:t>508</w:t>
            </w:r>
          </w:p>
        </w:tc>
        <w:tc>
          <w:tcPr>
            <w:tcW w:w="792" w:type="dxa"/>
            <w:tcBorders>
              <w:left w:val="single" w:sz="6" w:space="0" w:color="231F20"/>
              <w:right w:val="single" w:sz="6" w:space="0" w:color="231F20"/>
            </w:tcBorders>
          </w:tcPr>
          <w:p w14:paraId="705DEC6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6D"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6E" w14:textId="77777777" w:rsidR="00071548" w:rsidRDefault="00F10041">
            <w:pPr>
              <w:pStyle w:val="TableParagraph"/>
              <w:spacing w:before="62"/>
              <w:ind w:right="29"/>
              <w:jc w:val="right"/>
              <w:rPr>
                <w:rFonts w:ascii="Trebuchet MS"/>
                <w:sz w:val="15"/>
              </w:rPr>
            </w:pPr>
            <w:r>
              <w:rPr>
                <w:rFonts w:ascii="Trebuchet MS"/>
                <w:color w:val="231F20"/>
                <w:spacing w:val="-2"/>
                <w:sz w:val="15"/>
              </w:rPr>
              <w:t>$78,100.00</w:t>
            </w:r>
          </w:p>
        </w:tc>
        <w:tc>
          <w:tcPr>
            <w:tcW w:w="1131" w:type="dxa"/>
            <w:tcBorders>
              <w:left w:val="single" w:sz="6" w:space="0" w:color="231F20"/>
              <w:right w:val="single" w:sz="6" w:space="0" w:color="231F20"/>
            </w:tcBorders>
          </w:tcPr>
          <w:p w14:paraId="705DEC6F"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70" w14:textId="77777777" w:rsidR="00071548" w:rsidRDefault="00F10041">
            <w:pPr>
              <w:pStyle w:val="TableParagraph"/>
              <w:spacing w:before="62"/>
              <w:ind w:right="28"/>
              <w:jc w:val="right"/>
              <w:rPr>
                <w:rFonts w:ascii="Trebuchet MS"/>
                <w:sz w:val="15"/>
              </w:rPr>
            </w:pPr>
            <w:r>
              <w:rPr>
                <w:rFonts w:ascii="Trebuchet MS"/>
                <w:color w:val="231F20"/>
                <w:spacing w:val="-2"/>
                <w:sz w:val="15"/>
              </w:rPr>
              <w:t>$153.74</w:t>
            </w:r>
          </w:p>
        </w:tc>
        <w:tc>
          <w:tcPr>
            <w:tcW w:w="1131" w:type="dxa"/>
            <w:tcBorders>
              <w:left w:val="single" w:sz="6" w:space="0" w:color="231F20"/>
              <w:right w:val="single" w:sz="6" w:space="0" w:color="231F20"/>
            </w:tcBorders>
          </w:tcPr>
          <w:p w14:paraId="705DEC71" w14:textId="77777777" w:rsidR="00071548" w:rsidRDefault="00071548">
            <w:pPr>
              <w:pStyle w:val="TableParagraph"/>
              <w:rPr>
                <w:rFonts w:ascii="Times New Roman"/>
                <w:sz w:val="14"/>
              </w:rPr>
            </w:pPr>
          </w:p>
        </w:tc>
      </w:tr>
      <w:tr w:rsidR="00071548" w14:paraId="705DEC81" w14:textId="77777777">
        <w:trPr>
          <w:trHeight w:val="327"/>
        </w:trPr>
        <w:tc>
          <w:tcPr>
            <w:tcW w:w="601" w:type="dxa"/>
          </w:tcPr>
          <w:p w14:paraId="705DEC73" w14:textId="24A52117" w:rsidR="00071548" w:rsidRDefault="00071548">
            <w:pPr>
              <w:pStyle w:val="TableParagraph"/>
              <w:spacing w:before="5"/>
              <w:ind w:left="88"/>
              <w:rPr>
                <w:rFonts w:ascii="Trebuchet MS"/>
              </w:rPr>
            </w:pPr>
          </w:p>
        </w:tc>
        <w:tc>
          <w:tcPr>
            <w:tcW w:w="3813" w:type="dxa"/>
            <w:tcBorders>
              <w:right w:val="single" w:sz="6" w:space="0" w:color="231F20"/>
            </w:tcBorders>
          </w:tcPr>
          <w:p w14:paraId="705DEC74" w14:textId="77777777" w:rsidR="00071548" w:rsidRDefault="00F10041">
            <w:pPr>
              <w:pStyle w:val="TableParagraph"/>
              <w:spacing w:before="16"/>
              <w:ind w:left="42"/>
              <w:rPr>
                <w:rFonts w:ascii="Trebuchet MS"/>
                <w:sz w:val="15"/>
              </w:rPr>
            </w:pPr>
            <w:r>
              <w:rPr>
                <w:rFonts w:ascii="Trebuchet MS"/>
                <w:color w:val="231F20"/>
                <w:sz w:val="15"/>
              </w:rPr>
              <w:t>Building</w:t>
            </w:r>
            <w:r>
              <w:rPr>
                <w:rFonts w:ascii="Trebuchet MS"/>
                <w:color w:val="231F20"/>
                <w:spacing w:val="-7"/>
                <w:sz w:val="15"/>
              </w:rPr>
              <w:t xml:space="preserve"> </w:t>
            </w:r>
            <w:r>
              <w:rPr>
                <w:rFonts w:ascii="Trebuchet MS"/>
                <w:color w:val="231F20"/>
                <w:spacing w:val="-2"/>
                <w:sz w:val="15"/>
              </w:rPr>
              <w:t>Acquisition</w:t>
            </w:r>
          </w:p>
        </w:tc>
        <w:tc>
          <w:tcPr>
            <w:tcW w:w="792" w:type="dxa"/>
            <w:tcBorders>
              <w:left w:val="single" w:sz="6" w:space="0" w:color="231F20"/>
              <w:right w:val="single" w:sz="6" w:space="0" w:color="231F20"/>
            </w:tcBorders>
          </w:tcPr>
          <w:p w14:paraId="705DEC7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8" w14:textId="77777777" w:rsidR="00071548" w:rsidRDefault="00F10041">
            <w:pPr>
              <w:pStyle w:val="TableParagraph"/>
              <w:spacing w:before="62"/>
              <w:ind w:right="29"/>
              <w:jc w:val="right"/>
              <w:rPr>
                <w:rFonts w:ascii="Trebuchet MS"/>
                <w:sz w:val="15"/>
              </w:rPr>
            </w:pPr>
            <w:r>
              <w:rPr>
                <w:rFonts w:ascii="Trebuchet MS"/>
                <w:color w:val="231F20"/>
                <w:spacing w:val="-2"/>
                <w:sz w:val="15"/>
              </w:rPr>
              <w:t>40,833</w:t>
            </w:r>
          </w:p>
        </w:tc>
        <w:tc>
          <w:tcPr>
            <w:tcW w:w="792" w:type="dxa"/>
            <w:tcBorders>
              <w:left w:val="single" w:sz="6" w:space="0" w:color="231F20"/>
              <w:right w:val="single" w:sz="6" w:space="0" w:color="231F20"/>
            </w:tcBorders>
          </w:tcPr>
          <w:p w14:paraId="705DEC7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7C"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7D" w14:textId="77777777" w:rsidR="00071548" w:rsidRDefault="00F10041">
            <w:pPr>
              <w:pStyle w:val="TableParagraph"/>
              <w:spacing w:before="62"/>
              <w:ind w:right="29"/>
              <w:jc w:val="right"/>
              <w:rPr>
                <w:rFonts w:ascii="Trebuchet MS"/>
                <w:sz w:val="15"/>
              </w:rPr>
            </w:pPr>
            <w:r>
              <w:rPr>
                <w:rFonts w:ascii="Trebuchet MS"/>
                <w:color w:val="231F20"/>
                <w:spacing w:val="-2"/>
                <w:sz w:val="15"/>
              </w:rPr>
              <w:t>$14,635,428.00</w:t>
            </w:r>
          </w:p>
        </w:tc>
        <w:tc>
          <w:tcPr>
            <w:tcW w:w="1131" w:type="dxa"/>
            <w:tcBorders>
              <w:left w:val="single" w:sz="6" w:space="0" w:color="231F20"/>
              <w:right w:val="single" w:sz="6" w:space="0" w:color="231F20"/>
            </w:tcBorders>
          </w:tcPr>
          <w:p w14:paraId="705DEC7E"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7F" w14:textId="77777777" w:rsidR="00071548" w:rsidRDefault="00F10041">
            <w:pPr>
              <w:pStyle w:val="TableParagraph"/>
              <w:spacing w:before="62"/>
              <w:ind w:right="28"/>
              <w:jc w:val="right"/>
              <w:rPr>
                <w:rFonts w:ascii="Trebuchet MS"/>
                <w:sz w:val="15"/>
              </w:rPr>
            </w:pPr>
            <w:r>
              <w:rPr>
                <w:rFonts w:ascii="Trebuchet MS"/>
                <w:color w:val="231F20"/>
                <w:spacing w:val="-2"/>
                <w:sz w:val="15"/>
              </w:rPr>
              <w:t>$358.42</w:t>
            </w:r>
          </w:p>
        </w:tc>
        <w:tc>
          <w:tcPr>
            <w:tcW w:w="1131" w:type="dxa"/>
            <w:tcBorders>
              <w:left w:val="single" w:sz="6" w:space="0" w:color="231F20"/>
              <w:right w:val="single" w:sz="6" w:space="0" w:color="231F20"/>
            </w:tcBorders>
          </w:tcPr>
          <w:p w14:paraId="705DEC80" w14:textId="77777777" w:rsidR="00071548" w:rsidRDefault="00071548">
            <w:pPr>
              <w:pStyle w:val="TableParagraph"/>
              <w:rPr>
                <w:rFonts w:ascii="Times New Roman"/>
                <w:sz w:val="14"/>
              </w:rPr>
            </w:pPr>
          </w:p>
        </w:tc>
      </w:tr>
      <w:tr w:rsidR="00071548" w14:paraId="705DEC90" w14:textId="77777777">
        <w:trPr>
          <w:trHeight w:val="327"/>
        </w:trPr>
        <w:tc>
          <w:tcPr>
            <w:tcW w:w="601" w:type="dxa"/>
          </w:tcPr>
          <w:p w14:paraId="705DEC82" w14:textId="04304F6A" w:rsidR="00071548" w:rsidRDefault="00071548">
            <w:pPr>
              <w:pStyle w:val="TableParagraph"/>
              <w:spacing w:before="5"/>
              <w:ind w:left="88"/>
              <w:rPr>
                <w:rFonts w:ascii="Trebuchet MS"/>
              </w:rPr>
            </w:pPr>
          </w:p>
        </w:tc>
        <w:tc>
          <w:tcPr>
            <w:tcW w:w="3813" w:type="dxa"/>
            <w:tcBorders>
              <w:right w:val="single" w:sz="6" w:space="0" w:color="231F20"/>
            </w:tcBorders>
          </w:tcPr>
          <w:p w14:paraId="705DEC8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8B"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8C"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8D"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8E"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8F" w14:textId="77777777" w:rsidR="00071548" w:rsidRDefault="00071548">
            <w:pPr>
              <w:pStyle w:val="TableParagraph"/>
              <w:rPr>
                <w:rFonts w:ascii="Times New Roman"/>
                <w:sz w:val="14"/>
              </w:rPr>
            </w:pPr>
          </w:p>
        </w:tc>
      </w:tr>
      <w:tr w:rsidR="00071548" w14:paraId="705DEC9F" w14:textId="77777777">
        <w:trPr>
          <w:trHeight w:val="327"/>
        </w:trPr>
        <w:tc>
          <w:tcPr>
            <w:tcW w:w="601" w:type="dxa"/>
          </w:tcPr>
          <w:p w14:paraId="705DEC91" w14:textId="5299CEB2" w:rsidR="00071548" w:rsidRDefault="00071548">
            <w:pPr>
              <w:pStyle w:val="TableParagraph"/>
              <w:spacing w:before="5"/>
              <w:ind w:left="88"/>
              <w:rPr>
                <w:rFonts w:ascii="Trebuchet MS"/>
              </w:rPr>
            </w:pPr>
          </w:p>
        </w:tc>
        <w:tc>
          <w:tcPr>
            <w:tcW w:w="3813" w:type="dxa"/>
            <w:tcBorders>
              <w:right w:val="single" w:sz="6" w:space="0" w:color="231F20"/>
            </w:tcBorders>
          </w:tcPr>
          <w:p w14:paraId="705DEC9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9A"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9B"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9C"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9D"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9E" w14:textId="77777777" w:rsidR="00071548" w:rsidRDefault="00071548">
            <w:pPr>
              <w:pStyle w:val="TableParagraph"/>
              <w:rPr>
                <w:rFonts w:ascii="Times New Roman"/>
                <w:sz w:val="14"/>
              </w:rPr>
            </w:pPr>
          </w:p>
        </w:tc>
      </w:tr>
      <w:tr w:rsidR="00071548" w14:paraId="705DECAE" w14:textId="77777777">
        <w:trPr>
          <w:trHeight w:val="327"/>
        </w:trPr>
        <w:tc>
          <w:tcPr>
            <w:tcW w:w="601" w:type="dxa"/>
          </w:tcPr>
          <w:p w14:paraId="705DECA0" w14:textId="54849139" w:rsidR="00071548" w:rsidRDefault="00071548">
            <w:pPr>
              <w:pStyle w:val="TableParagraph"/>
              <w:spacing w:before="5"/>
              <w:ind w:left="88"/>
              <w:rPr>
                <w:rFonts w:ascii="Trebuchet MS"/>
              </w:rPr>
            </w:pPr>
          </w:p>
        </w:tc>
        <w:tc>
          <w:tcPr>
            <w:tcW w:w="3813" w:type="dxa"/>
            <w:tcBorders>
              <w:right w:val="single" w:sz="6" w:space="0" w:color="231F20"/>
            </w:tcBorders>
          </w:tcPr>
          <w:p w14:paraId="705DECA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A9"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AA"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AB"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AC"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AD" w14:textId="77777777" w:rsidR="00071548" w:rsidRDefault="00071548">
            <w:pPr>
              <w:pStyle w:val="TableParagraph"/>
              <w:rPr>
                <w:rFonts w:ascii="Times New Roman"/>
                <w:sz w:val="14"/>
              </w:rPr>
            </w:pPr>
          </w:p>
        </w:tc>
      </w:tr>
      <w:tr w:rsidR="00071548" w14:paraId="705DECBD" w14:textId="77777777">
        <w:trPr>
          <w:trHeight w:val="327"/>
        </w:trPr>
        <w:tc>
          <w:tcPr>
            <w:tcW w:w="601" w:type="dxa"/>
          </w:tcPr>
          <w:p w14:paraId="705DECAF" w14:textId="463FC818" w:rsidR="00071548" w:rsidRDefault="00071548">
            <w:pPr>
              <w:pStyle w:val="TableParagraph"/>
              <w:spacing w:before="5"/>
              <w:ind w:left="88"/>
              <w:rPr>
                <w:rFonts w:ascii="Trebuchet MS"/>
              </w:rPr>
            </w:pPr>
          </w:p>
        </w:tc>
        <w:tc>
          <w:tcPr>
            <w:tcW w:w="3813" w:type="dxa"/>
            <w:tcBorders>
              <w:right w:val="single" w:sz="6" w:space="0" w:color="231F20"/>
            </w:tcBorders>
          </w:tcPr>
          <w:p w14:paraId="705DECB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B8"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B9"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BA"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BB"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BC" w14:textId="77777777" w:rsidR="00071548" w:rsidRDefault="00071548">
            <w:pPr>
              <w:pStyle w:val="TableParagraph"/>
              <w:rPr>
                <w:rFonts w:ascii="Times New Roman"/>
                <w:sz w:val="14"/>
              </w:rPr>
            </w:pPr>
          </w:p>
        </w:tc>
      </w:tr>
      <w:tr w:rsidR="00071548" w14:paraId="705DECCC" w14:textId="77777777">
        <w:trPr>
          <w:trHeight w:val="327"/>
        </w:trPr>
        <w:tc>
          <w:tcPr>
            <w:tcW w:w="601" w:type="dxa"/>
          </w:tcPr>
          <w:p w14:paraId="705DECBE" w14:textId="2E7EB31D" w:rsidR="00071548" w:rsidRDefault="00071548">
            <w:pPr>
              <w:pStyle w:val="TableParagraph"/>
              <w:spacing w:before="5"/>
              <w:ind w:left="88"/>
              <w:rPr>
                <w:rFonts w:ascii="Trebuchet MS"/>
              </w:rPr>
            </w:pPr>
          </w:p>
        </w:tc>
        <w:tc>
          <w:tcPr>
            <w:tcW w:w="3813" w:type="dxa"/>
            <w:tcBorders>
              <w:right w:val="single" w:sz="6" w:space="0" w:color="231F20"/>
            </w:tcBorders>
          </w:tcPr>
          <w:p w14:paraId="705DECB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7"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C8"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C9"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CA"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CB" w14:textId="77777777" w:rsidR="00071548" w:rsidRDefault="00071548">
            <w:pPr>
              <w:pStyle w:val="TableParagraph"/>
              <w:rPr>
                <w:rFonts w:ascii="Times New Roman"/>
                <w:sz w:val="14"/>
              </w:rPr>
            </w:pPr>
          </w:p>
        </w:tc>
      </w:tr>
      <w:tr w:rsidR="00071548" w14:paraId="705DECDB" w14:textId="77777777">
        <w:trPr>
          <w:trHeight w:val="327"/>
        </w:trPr>
        <w:tc>
          <w:tcPr>
            <w:tcW w:w="601" w:type="dxa"/>
          </w:tcPr>
          <w:p w14:paraId="705DECCD" w14:textId="07C0B010" w:rsidR="00071548" w:rsidRDefault="00071548">
            <w:pPr>
              <w:pStyle w:val="TableParagraph"/>
              <w:spacing w:before="5"/>
              <w:ind w:left="88"/>
              <w:rPr>
                <w:rFonts w:ascii="Trebuchet MS"/>
              </w:rPr>
            </w:pPr>
          </w:p>
        </w:tc>
        <w:tc>
          <w:tcPr>
            <w:tcW w:w="3813" w:type="dxa"/>
            <w:tcBorders>
              <w:right w:val="single" w:sz="6" w:space="0" w:color="231F20"/>
            </w:tcBorders>
          </w:tcPr>
          <w:p w14:paraId="705DECC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C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6"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D7"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D8"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D9"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DA" w14:textId="77777777" w:rsidR="00071548" w:rsidRDefault="00071548">
            <w:pPr>
              <w:pStyle w:val="TableParagraph"/>
              <w:rPr>
                <w:rFonts w:ascii="Times New Roman"/>
                <w:sz w:val="14"/>
              </w:rPr>
            </w:pPr>
          </w:p>
        </w:tc>
      </w:tr>
      <w:tr w:rsidR="00071548" w14:paraId="705DECEA" w14:textId="77777777">
        <w:trPr>
          <w:trHeight w:val="327"/>
        </w:trPr>
        <w:tc>
          <w:tcPr>
            <w:tcW w:w="601" w:type="dxa"/>
          </w:tcPr>
          <w:p w14:paraId="705DECDC" w14:textId="3E97351B" w:rsidR="00071548" w:rsidRDefault="00071548">
            <w:pPr>
              <w:pStyle w:val="TableParagraph"/>
              <w:spacing w:before="5"/>
              <w:ind w:left="88"/>
              <w:rPr>
                <w:rFonts w:ascii="Trebuchet MS"/>
              </w:rPr>
            </w:pPr>
          </w:p>
        </w:tc>
        <w:tc>
          <w:tcPr>
            <w:tcW w:w="3813" w:type="dxa"/>
            <w:tcBorders>
              <w:right w:val="single" w:sz="6" w:space="0" w:color="231F20"/>
            </w:tcBorders>
          </w:tcPr>
          <w:p w14:paraId="705DECD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D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5"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E6"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E7"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E8"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E9" w14:textId="77777777" w:rsidR="00071548" w:rsidRDefault="00071548">
            <w:pPr>
              <w:pStyle w:val="TableParagraph"/>
              <w:rPr>
                <w:rFonts w:ascii="Times New Roman"/>
                <w:sz w:val="14"/>
              </w:rPr>
            </w:pPr>
          </w:p>
        </w:tc>
      </w:tr>
      <w:tr w:rsidR="00071548" w14:paraId="705DECF9" w14:textId="77777777">
        <w:trPr>
          <w:trHeight w:val="327"/>
        </w:trPr>
        <w:tc>
          <w:tcPr>
            <w:tcW w:w="601" w:type="dxa"/>
          </w:tcPr>
          <w:p w14:paraId="705DECEB" w14:textId="6383A9F7" w:rsidR="00071548" w:rsidRDefault="00071548">
            <w:pPr>
              <w:pStyle w:val="TableParagraph"/>
              <w:spacing w:before="5"/>
              <w:ind w:left="88"/>
              <w:rPr>
                <w:rFonts w:ascii="Trebuchet MS"/>
              </w:rPr>
            </w:pPr>
          </w:p>
        </w:tc>
        <w:tc>
          <w:tcPr>
            <w:tcW w:w="3813" w:type="dxa"/>
            <w:tcBorders>
              <w:right w:val="single" w:sz="6" w:space="0" w:color="231F20"/>
            </w:tcBorders>
          </w:tcPr>
          <w:p w14:paraId="705DECE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E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3"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4"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F5"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F6"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F7"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CF8" w14:textId="77777777" w:rsidR="00071548" w:rsidRDefault="00071548">
            <w:pPr>
              <w:pStyle w:val="TableParagraph"/>
              <w:rPr>
                <w:rFonts w:ascii="Times New Roman"/>
                <w:sz w:val="14"/>
              </w:rPr>
            </w:pPr>
          </w:p>
        </w:tc>
      </w:tr>
      <w:tr w:rsidR="00071548" w14:paraId="705DED08" w14:textId="77777777">
        <w:trPr>
          <w:trHeight w:val="327"/>
        </w:trPr>
        <w:tc>
          <w:tcPr>
            <w:tcW w:w="601" w:type="dxa"/>
          </w:tcPr>
          <w:p w14:paraId="705DECFA" w14:textId="313FE84B" w:rsidR="00071548" w:rsidRDefault="00071548">
            <w:pPr>
              <w:pStyle w:val="TableParagraph"/>
              <w:spacing w:before="5"/>
              <w:ind w:left="88"/>
              <w:rPr>
                <w:rFonts w:ascii="Trebuchet MS"/>
              </w:rPr>
            </w:pPr>
          </w:p>
        </w:tc>
        <w:tc>
          <w:tcPr>
            <w:tcW w:w="3813" w:type="dxa"/>
            <w:tcBorders>
              <w:right w:val="single" w:sz="6" w:space="0" w:color="231F20"/>
            </w:tcBorders>
          </w:tcPr>
          <w:p w14:paraId="705DECF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CF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2"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3"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04"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05"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06"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07" w14:textId="77777777" w:rsidR="00071548" w:rsidRDefault="00071548">
            <w:pPr>
              <w:pStyle w:val="TableParagraph"/>
              <w:rPr>
                <w:rFonts w:ascii="Times New Roman"/>
                <w:sz w:val="14"/>
              </w:rPr>
            </w:pPr>
          </w:p>
        </w:tc>
      </w:tr>
      <w:tr w:rsidR="00071548" w14:paraId="705DED17" w14:textId="77777777">
        <w:trPr>
          <w:trHeight w:val="327"/>
        </w:trPr>
        <w:tc>
          <w:tcPr>
            <w:tcW w:w="601" w:type="dxa"/>
          </w:tcPr>
          <w:p w14:paraId="705DED09" w14:textId="7D020E11" w:rsidR="00071548" w:rsidRDefault="00071548">
            <w:pPr>
              <w:pStyle w:val="TableParagraph"/>
              <w:spacing w:before="5"/>
              <w:ind w:left="88"/>
              <w:rPr>
                <w:rFonts w:ascii="Trebuchet MS"/>
              </w:rPr>
            </w:pPr>
          </w:p>
        </w:tc>
        <w:tc>
          <w:tcPr>
            <w:tcW w:w="3813" w:type="dxa"/>
            <w:tcBorders>
              <w:right w:val="single" w:sz="6" w:space="0" w:color="231F20"/>
            </w:tcBorders>
          </w:tcPr>
          <w:p w14:paraId="705DED0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0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1"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2"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13"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14"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15"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16" w14:textId="77777777" w:rsidR="00071548" w:rsidRDefault="00071548">
            <w:pPr>
              <w:pStyle w:val="TableParagraph"/>
              <w:rPr>
                <w:rFonts w:ascii="Times New Roman"/>
                <w:sz w:val="14"/>
              </w:rPr>
            </w:pPr>
          </w:p>
        </w:tc>
      </w:tr>
      <w:tr w:rsidR="00071548" w14:paraId="705DED26" w14:textId="77777777">
        <w:trPr>
          <w:trHeight w:val="327"/>
        </w:trPr>
        <w:tc>
          <w:tcPr>
            <w:tcW w:w="601" w:type="dxa"/>
          </w:tcPr>
          <w:p w14:paraId="705DED18" w14:textId="5146AADD" w:rsidR="00071548" w:rsidRDefault="00071548">
            <w:pPr>
              <w:pStyle w:val="TableParagraph"/>
              <w:spacing w:before="5"/>
              <w:ind w:left="88"/>
              <w:rPr>
                <w:rFonts w:ascii="Trebuchet MS"/>
              </w:rPr>
            </w:pPr>
          </w:p>
        </w:tc>
        <w:tc>
          <w:tcPr>
            <w:tcW w:w="3813" w:type="dxa"/>
            <w:tcBorders>
              <w:right w:val="single" w:sz="6" w:space="0" w:color="231F20"/>
            </w:tcBorders>
          </w:tcPr>
          <w:p w14:paraId="705DED1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1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0"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1"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22"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23"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24"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25" w14:textId="77777777" w:rsidR="00071548" w:rsidRDefault="00071548">
            <w:pPr>
              <w:pStyle w:val="TableParagraph"/>
              <w:rPr>
                <w:rFonts w:ascii="Times New Roman"/>
                <w:sz w:val="14"/>
              </w:rPr>
            </w:pPr>
          </w:p>
        </w:tc>
      </w:tr>
      <w:tr w:rsidR="00071548" w14:paraId="705DED35" w14:textId="77777777">
        <w:trPr>
          <w:trHeight w:val="327"/>
        </w:trPr>
        <w:tc>
          <w:tcPr>
            <w:tcW w:w="601" w:type="dxa"/>
          </w:tcPr>
          <w:p w14:paraId="705DED27" w14:textId="2A1779D3" w:rsidR="00071548" w:rsidRDefault="00071548">
            <w:pPr>
              <w:pStyle w:val="TableParagraph"/>
              <w:spacing w:before="5"/>
              <w:ind w:left="88"/>
              <w:rPr>
                <w:rFonts w:ascii="Trebuchet MS"/>
              </w:rPr>
            </w:pPr>
          </w:p>
        </w:tc>
        <w:tc>
          <w:tcPr>
            <w:tcW w:w="3813" w:type="dxa"/>
            <w:tcBorders>
              <w:right w:val="single" w:sz="6" w:space="0" w:color="231F20"/>
            </w:tcBorders>
          </w:tcPr>
          <w:p w14:paraId="705DED2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2F"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0"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31"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32"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33"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34" w14:textId="77777777" w:rsidR="00071548" w:rsidRDefault="00071548">
            <w:pPr>
              <w:pStyle w:val="TableParagraph"/>
              <w:rPr>
                <w:rFonts w:ascii="Times New Roman"/>
                <w:sz w:val="14"/>
              </w:rPr>
            </w:pPr>
          </w:p>
        </w:tc>
      </w:tr>
      <w:tr w:rsidR="00071548" w14:paraId="705DED44" w14:textId="77777777">
        <w:trPr>
          <w:trHeight w:val="327"/>
        </w:trPr>
        <w:tc>
          <w:tcPr>
            <w:tcW w:w="601" w:type="dxa"/>
          </w:tcPr>
          <w:p w14:paraId="705DED36" w14:textId="4928E6CF" w:rsidR="00071548" w:rsidRDefault="00071548">
            <w:pPr>
              <w:pStyle w:val="TableParagraph"/>
              <w:spacing w:before="5"/>
              <w:ind w:left="88"/>
              <w:rPr>
                <w:rFonts w:ascii="Trebuchet MS"/>
              </w:rPr>
            </w:pPr>
          </w:p>
        </w:tc>
        <w:tc>
          <w:tcPr>
            <w:tcW w:w="3813" w:type="dxa"/>
            <w:tcBorders>
              <w:right w:val="single" w:sz="6" w:space="0" w:color="231F20"/>
            </w:tcBorders>
          </w:tcPr>
          <w:p w14:paraId="705DED3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E"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3F"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40"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41"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42"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43" w14:textId="77777777" w:rsidR="00071548" w:rsidRDefault="00071548">
            <w:pPr>
              <w:pStyle w:val="TableParagraph"/>
              <w:rPr>
                <w:rFonts w:ascii="Times New Roman"/>
                <w:sz w:val="14"/>
              </w:rPr>
            </w:pPr>
          </w:p>
        </w:tc>
      </w:tr>
      <w:tr w:rsidR="00071548" w14:paraId="705DED53" w14:textId="77777777">
        <w:trPr>
          <w:trHeight w:val="327"/>
        </w:trPr>
        <w:tc>
          <w:tcPr>
            <w:tcW w:w="601" w:type="dxa"/>
          </w:tcPr>
          <w:p w14:paraId="705DED45" w14:textId="290792C0" w:rsidR="00071548" w:rsidRDefault="00071548">
            <w:pPr>
              <w:pStyle w:val="TableParagraph"/>
              <w:spacing w:before="5"/>
              <w:ind w:left="88"/>
              <w:rPr>
                <w:rFonts w:ascii="Trebuchet MS"/>
              </w:rPr>
            </w:pPr>
          </w:p>
        </w:tc>
        <w:tc>
          <w:tcPr>
            <w:tcW w:w="3813" w:type="dxa"/>
            <w:tcBorders>
              <w:right w:val="single" w:sz="6" w:space="0" w:color="231F20"/>
            </w:tcBorders>
          </w:tcPr>
          <w:p w14:paraId="705DED4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D"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4E"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4F"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50"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51"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52" w14:textId="77777777" w:rsidR="00071548" w:rsidRDefault="00071548">
            <w:pPr>
              <w:pStyle w:val="TableParagraph"/>
              <w:rPr>
                <w:rFonts w:ascii="Times New Roman"/>
                <w:sz w:val="14"/>
              </w:rPr>
            </w:pPr>
          </w:p>
        </w:tc>
      </w:tr>
      <w:tr w:rsidR="00071548" w14:paraId="705DED62" w14:textId="77777777">
        <w:trPr>
          <w:trHeight w:val="327"/>
        </w:trPr>
        <w:tc>
          <w:tcPr>
            <w:tcW w:w="601" w:type="dxa"/>
          </w:tcPr>
          <w:p w14:paraId="705DED54" w14:textId="1DB096E5" w:rsidR="00071548" w:rsidRDefault="00071548">
            <w:pPr>
              <w:pStyle w:val="TableParagraph"/>
              <w:spacing w:before="5"/>
              <w:ind w:left="88"/>
              <w:rPr>
                <w:rFonts w:ascii="Trebuchet MS"/>
              </w:rPr>
            </w:pPr>
          </w:p>
        </w:tc>
        <w:tc>
          <w:tcPr>
            <w:tcW w:w="3813" w:type="dxa"/>
            <w:tcBorders>
              <w:right w:val="single" w:sz="6" w:space="0" w:color="231F20"/>
            </w:tcBorders>
          </w:tcPr>
          <w:p w14:paraId="705DED5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7"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B"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C"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tcPr>
          <w:p w14:paraId="705DED5D"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5E"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5F"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60"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tcPr>
          <w:p w14:paraId="705DED61" w14:textId="77777777" w:rsidR="00071548" w:rsidRDefault="00071548">
            <w:pPr>
              <w:pStyle w:val="TableParagraph"/>
              <w:rPr>
                <w:rFonts w:ascii="Times New Roman"/>
                <w:sz w:val="14"/>
              </w:rPr>
            </w:pPr>
          </w:p>
        </w:tc>
      </w:tr>
      <w:tr w:rsidR="00071548" w14:paraId="705DED71" w14:textId="77777777">
        <w:trPr>
          <w:trHeight w:val="327"/>
        </w:trPr>
        <w:tc>
          <w:tcPr>
            <w:tcW w:w="601" w:type="dxa"/>
          </w:tcPr>
          <w:p w14:paraId="705DED63" w14:textId="1B63EE98" w:rsidR="00071548" w:rsidRDefault="00071548">
            <w:pPr>
              <w:pStyle w:val="TableParagraph"/>
              <w:spacing w:before="5"/>
              <w:ind w:left="88"/>
              <w:rPr>
                <w:rFonts w:ascii="Trebuchet MS"/>
              </w:rPr>
            </w:pPr>
          </w:p>
        </w:tc>
        <w:tc>
          <w:tcPr>
            <w:tcW w:w="3813" w:type="dxa"/>
          </w:tcPr>
          <w:p w14:paraId="705DED64" w14:textId="77777777" w:rsidR="00071548" w:rsidRDefault="00071548">
            <w:pPr>
              <w:pStyle w:val="TableParagraph"/>
              <w:rPr>
                <w:rFonts w:ascii="Times New Roman"/>
                <w:sz w:val="14"/>
              </w:rPr>
            </w:pPr>
          </w:p>
        </w:tc>
        <w:tc>
          <w:tcPr>
            <w:tcW w:w="792" w:type="dxa"/>
            <w:tcBorders>
              <w:right w:val="single" w:sz="2" w:space="0" w:color="231F20"/>
            </w:tcBorders>
          </w:tcPr>
          <w:p w14:paraId="705DED65"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6"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7"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8"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9"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A"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B" w14:textId="77777777" w:rsidR="00071548" w:rsidRDefault="00071548">
            <w:pPr>
              <w:pStyle w:val="TableParagraph"/>
              <w:rPr>
                <w:rFonts w:ascii="Times New Roman"/>
                <w:sz w:val="14"/>
              </w:rPr>
            </w:pPr>
          </w:p>
        </w:tc>
        <w:tc>
          <w:tcPr>
            <w:tcW w:w="792" w:type="dxa"/>
            <w:tcBorders>
              <w:left w:val="single" w:sz="2" w:space="0" w:color="231F20"/>
              <w:right w:val="single" w:sz="2" w:space="0" w:color="231F20"/>
            </w:tcBorders>
          </w:tcPr>
          <w:p w14:paraId="705DED6C" w14:textId="77777777" w:rsidR="00071548" w:rsidRDefault="00071548">
            <w:pPr>
              <w:pStyle w:val="TableParagraph"/>
              <w:rPr>
                <w:rFonts w:ascii="Times New Roman"/>
                <w:sz w:val="14"/>
              </w:rPr>
            </w:pPr>
          </w:p>
        </w:tc>
        <w:tc>
          <w:tcPr>
            <w:tcW w:w="1131" w:type="dxa"/>
            <w:tcBorders>
              <w:left w:val="single" w:sz="2" w:space="0" w:color="231F20"/>
              <w:right w:val="single" w:sz="2" w:space="0" w:color="231F20"/>
            </w:tcBorders>
          </w:tcPr>
          <w:p w14:paraId="705DED6D" w14:textId="77777777" w:rsidR="00071548" w:rsidRDefault="00071548">
            <w:pPr>
              <w:pStyle w:val="TableParagraph"/>
              <w:rPr>
                <w:rFonts w:ascii="Times New Roman"/>
                <w:sz w:val="14"/>
              </w:rPr>
            </w:pPr>
          </w:p>
        </w:tc>
        <w:tc>
          <w:tcPr>
            <w:tcW w:w="1131" w:type="dxa"/>
            <w:tcBorders>
              <w:left w:val="single" w:sz="2" w:space="0" w:color="231F20"/>
              <w:right w:val="single" w:sz="2" w:space="0" w:color="231F20"/>
            </w:tcBorders>
          </w:tcPr>
          <w:p w14:paraId="705DED6E" w14:textId="77777777" w:rsidR="00071548" w:rsidRDefault="00071548">
            <w:pPr>
              <w:pStyle w:val="TableParagraph"/>
              <w:rPr>
                <w:rFonts w:ascii="Times New Roman"/>
                <w:sz w:val="14"/>
              </w:rPr>
            </w:pPr>
          </w:p>
        </w:tc>
        <w:tc>
          <w:tcPr>
            <w:tcW w:w="1131" w:type="dxa"/>
            <w:tcBorders>
              <w:left w:val="single" w:sz="2" w:space="0" w:color="231F20"/>
              <w:right w:val="single" w:sz="2" w:space="0" w:color="231F20"/>
            </w:tcBorders>
          </w:tcPr>
          <w:p w14:paraId="705DED6F" w14:textId="77777777" w:rsidR="00071548" w:rsidRDefault="00071548">
            <w:pPr>
              <w:pStyle w:val="TableParagraph"/>
              <w:rPr>
                <w:rFonts w:ascii="Times New Roman"/>
                <w:sz w:val="14"/>
              </w:rPr>
            </w:pPr>
          </w:p>
        </w:tc>
        <w:tc>
          <w:tcPr>
            <w:tcW w:w="1131" w:type="dxa"/>
            <w:tcBorders>
              <w:left w:val="single" w:sz="2" w:space="0" w:color="231F20"/>
            </w:tcBorders>
          </w:tcPr>
          <w:p w14:paraId="705DED70" w14:textId="77777777" w:rsidR="00071548" w:rsidRDefault="00071548">
            <w:pPr>
              <w:pStyle w:val="TableParagraph"/>
              <w:rPr>
                <w:rFonts w:ascii="Times New Roman"/>
                <w:sz w:val="14"/>
              </w:rPr>
            </w:pPr>
          </w:p>
        </w:tc>
      </w:tr>
      <w:tr w:rsidR="00071548" w14:paraId="705DED80" w14:textId="77777777">
        <w:trPr>
          <w:trHeight w:val="279"/>
        </w:trPr>
        <w:tc>
          <w:tcPr>
            <w:tcW w:w="601" w:type="dxa"/>
            <w:shd w:val="clear" w:color="auto" w:fill="BEC8DF"/>
          </w:tcPr>
          <w:p w14:paraId="705DED72" w14:textId="77777777" w:rsidR="00071548" w:rsidRDefault="00071548">
            <w:pPr>
              <w:pStyle w:val="TableParagraph"/>
              <w:rPr>
                <w:rFonts w:ascii="Times New Roman"/>
                <w:sz w:val="14"/>
              </w:rPr>
            </w:pPr>
          </w:p>
        </w:tc>
        <w:tc>
          <w:tcPr>
            <w:tcW w:w="3813" w:type="dxa"/>
            <w:tcBorders>
              <w:right w:val="single" w:sz="6" w:space="0" w:color="231F20"/>
            </w:tcBorders>
            <w:shd w:val="clear" w:color="auto" w:fill="BEC8DF"/>
          </w:tcPr>
          <w:p w14:paraId="705DED73" w14:textId="77777777" w:rsidR="00071548" w:rsidRDefault="00F10041">
            <w:pPr>
              <w:pStyle w:val="TableParagraph"/>
              <w:spacing w:before="38"/>
              <w:ind w:left="20"/>
              <w:rPr>
                <w:rFonts w:ascii="Trebuchet MS"/>
                <w:sz w:val="15"/>
              </w:rPr>
            </w:pPr>
            <w:r>
              <w:rPr>
                <w:rFonts w:ascii="Trebuchet MS"/>
                <w:color w:val="231F20"/>
                <w:w w:val="85"/>
                <w:sz w:val="15"/>
              </w:rPr>
              <w:t>Total:</w:t>
            </w:r>
            <w:r>
              <w:rPr>
                <w:rFonts w:ascii="Trebuchet MS"/>
                <w:color w:val="231F20"/>
                <w:spacing w:val="4"/>
                <w:sz w:val="15"/>
              </w:rPr>
              <w:t xml:space="preserve"> </w:t>
            </w:r>
            <w:r>
              <w:rPr>
                <w:rFonts w:ascii="Trebuchet MS"/>
                <w:color w:val="231F20"/>
                <w:spacing w:val="-2"/>
                <w:sz w:val="15"/>
              </w:rPr>
              <w:t>(calculated)</w:t>
            </w:r>
          </w:p>
        </w:tc>
        <w:tc>
          <w:tcPr>
            <w:tcW w:w="792" w:type="dxa"/>
            <w:tcBorders>
              <w:left w:val="single" w:sz="6" w:space="0" w:color="231F20"/>
              <w:right w:val="single" w:sz="6" w:space="0" w:color="231F20"/>
            </w:tcBorders>
            <w:shd w:val="clear" w:color="auto" w:fill="BEC8DF"/>
          </w:tcPr>
          <w:p w14:paraId="705DED74"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5"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6"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7" w14:textId="77777777" w:rsidR="00071548" w:rsidRDefault="00F10041">
            <w:pPr>
              <w:pStyle w:val="TableParagraph"/>
              <w:spacing w:before="38"/>
              <w:ind w:right="29"/>
              <w:jc w:val="right"/>
              <w:rPr>
                <w:rFonts w:ascii="Trebuchet MS"/>
                <w:sz w:val="15"/>
              </w:rPr>
            </w:pPr>
            <w:r>
              <w:rPr>
                <w:rFonts w:ascii="Trebuchet MS"/>
                <w:color w:val="231F20"/>
                <w:spacing w:val="-2"/>
                <w:sz w:val="15"/>
              </w:rPr>
              <w:t>43,417</w:t>
            </w:r>
          </w:p>
        </w:tc>
        <w:tc>
          <w:tcPr>
            <w:tcW w:w="792" w:type="dxa"/>
            <w:tcBorders>
              <w:left w:val="single" w:sz="6" w:space="0" w:color="231F20"/>
              <w:right w:val="single" w:sz="6" w:space="0" w:color="231F20"/>
            </w:tcBorders>
            <w:shd w:val="clear" w:color="auto" w:fill="BEC8DF"/>
          </w:tcPr>
          <w:p w14:paraId="705DED78"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9"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A" w14:textId="77777777" w:rsidR="00071548" w:rsidRDefault="00071548">
            <w:pPr>
              <w:pStyle w:val="TableParagraph"/>
              <w:rPr>
                <w:rFonts w:ascii="Times New Roman"/>
                <w:sz w:val="14"/>
              </w:rPr>
            </w:pPr>
          </w:p>
        </w:tc>
        <w:tc>
          <w:tcPr>
            <w:tcW w:w="792" w:type="dxa"/>
            <w:tcBorders>
              <w:left w:val="single" w:sz="6" w:space="0" w:color="231F20"/>
              <w:right w:val="single" w:sz="6" w:space="0" w:color="231F20"/>
            </w:tcBorders>
            <w:shd w:val="clear" w:color="auto" w:fill="BEC8DF"/>
          </w:tcPr>
          <w:p w14:paraId="705DED7B"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shd w:val="clear" w:color="auto" w:fill="BEC8DF"/>
          </w:tcPr>
          <w:p w14:paraId="705DED7C" w14:textId="77777777" w:rsidR="00071548" w:rsidRDefault="00F10041">
            <w:pPr>
              <w:pStyle w:val="TableParagraph"/>
              <w:spacing w:before="38"/>
              <w:ind w:right="29"/>
              <w:jc w:val="right"/>
              <w:rPr>
                <w:rFonts w:ascii="Trebuchet MS"/>
                <w:sz w:val="15"/>
              </w:rPr>
            </w:pPr>
            <w:r>
              <w:rPr>
                <w:rFonts w:ascii="Trebuchet MS"/>
                <w:color w:val="231F20"/>
                <w:spacing w:val="-2"/>
                <w:sz w:val="15"/>
              </w:rPr>
              <w:t>$14,766,408.00</w:t>
            </w:r>
          </w:p>
        </w:tc>
        <w:tc>
          <w:tcPr>
            <w:tcW w:w="1131" w:type="dxa"/>
            <w:tcBorders>
              <w:left w:val="single" w:sz="6" w:space="0" w:color="231F20"/>
              <w:right w:val="single" w:sz="6" w:space="0" w:color="231F20"/>
            </w:tcBorders>
            <w:shd w:val="clear" w:color="auto" w:fill="BEC8DF"/>
          </w:tcPr>
          <w:p w14:paraId="705DED7D" w14:textId="77777777" w:rsidR="00071548" w:rsidRDefault="00071548">
            <w:pPr>
              <w:pStyle w:val="TableParagraph"/>
              <w:rPr>
                <w:rFonts w:ascii="Times New Roman"/>
                <w:sz w:val="14"/>
              </w:rPr>
            </w:pPr>
          </w:p>
        </w:tc>
        <w:tc>
          <w:tcPr>
            <w:tcW w:w="1131" w:type="dxa"/>
            <w:tcBorders>
              <w:left w:val="single" w:sz="6" w:space="0" w:color="231F20"/>
              <w:right w:val="single" w:sz="6" w:space="0" w:color="231F20"/>
            </w:tcBorders>
            <w:shd w:val="clear" w:color="auto" w:fill="BEC8DF"/>
          </w:tcPr>
          <w:p w14:paraId="705DED7E" w14:textId="77777777" w:rsidR="00071548" w:rsidRDefault="00F10041">
            <w:pPr>
              <w:pStyle w:val="TableParagraph"/>
              <w:spacing w:before="38"/>
              <w:ind w:right="28"/>
              <w:jc w:val="right"/>
              <w:rPr>
                <w:rFonts w:ascii="Trebuchet MS"/>
                <w:sz w:val="15"/>
              </w:rPr>
            </w:pPr>
            <w:r>
              <w:rPr>
                <w:rFonts w:ascii="Trebuchet MS"/>
                <w:color w:val="231F20"/>
                <w:spacing w:val="-2"/>
                <w:sz w:val="15"/>
              </w:rPr>
              <w:t>$537.63</w:t>
            </w:r>
          </w:p>
        </w:tc>
        <w:tc>
          <w:tcPr>
            <w:tcW w:w="1131" w:type="dxa"/>
            <w:tcBorders>
              <w:left w:val="single" w:sz="6" w:space="0" w:color="231F20"/>
              <w:right w:val="single" w:sz="6" w:space="0" w:color="231F20"/>
            </w:tcBorders>
            <w:shd w:val="clear" w:color="auto" w:fill="BEC8DF"/>
          </w:tcPr>
          <w:p w14:paraId="705DED7F" w14:textId="77777777" w:rsidR="00071548" w:rsidRDefault="00071548">
            <w:pPr>
              <w:pStyle w:val="TableParagraph"/>
              <w:rPr>
                <w:rFonts w:ascii="Times New Roman"/>
                <w:sz w:val="14"/>
              </w:rPr>
            </w:pPr>
          </w:p>
        </w:tc>
      </w:tr>
    </w:tbl>
    <w:p w14:paraId="705DED81" w14:textId="77777777" w:rsidR="00071548" w:rsidRDefault="00071548">
      <w:pPr>
        <w:rPr>
          <w:rFonts w:ascii="Times New Roman"/>
          <w:sz w:val="14"/>
        </w:rPr>
        <w:sectPr w:rsidR="00071548">
          <w:pgSz w:w="15840" w:h="12240" w:orient="landscape"/>
          <w:pgMar w:top="1140" w:right="160" w:bottom="1600" w:left="160" w:header="0" w:footer="1405" w:gutter="0"/>
          <w:cols w:space="720"/>
        </w:sectPr>
      </w:pPr>
    </w:p>
    <w:tbl>
      <w:tblPr>
        <w:tblW w:w="0" w:type="auto"/>
        <w:tblInd w:w="1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780"/>
        <w:gridCol w:w="5968"/>
        <w:gridCol w:w="1584"/>
        <w:gridCol w:w="1584"/>
        <w:gridCol w:w="1584"/>
      </w:tblGrid>
      <w:tr w:rsidR="00071548" w14:paraId="705DED83" w14:textId="77777777">
        <w:trPr>
          <w:trHeight w:val="556"/>
        </w:trPr>
        <w:tc>
          <w:tcPr>
            <w:tcW w:w="11500" w:type="dxa"/>
            <w:gridSpan w:val="5"/>
          </w:tcPr>
          <w:p w14:paraId="705DED82" w14:textId="77777777" w:rsidR="00071548" w:rsidRDefault="00F10041">
            <w:pPr>
              <w:pStyle w:val="TableParagraph"/>
              <w:spacing w:before="135"/>
              <w:ind w:left="28"/>
              <w:rPr>
                <w:rFonts w:ascii="Trebuchet MS"/>
                <w:sz w:val="20"/>
              </w:rPr>
            </w:pPr>
            <w:r>
              <w:rPr>
                <w:rFonts w:ascii="Trebuchet MS"/>
                <w:color w:val="231F20"/>
                <w:w w:val="90"/>
                <w:sz w:val="20"/>
              </w:rPr>
              <w:lastRenderedPageBreak/>
              <w:t>F4.a.ii</w:t>
            </w:r>
            <w:r>
              <w:rPr>
                <w:rFonts w:ascii="Trebuchet MS"/>
                <w:color w:val="231F20"/>
                <w:spacing w:val="34"/>
                <w:sz w:val="20"/>
              </w:rPr>
              <w:t xml:space="preserve">  </w:t>
            </w:r>
            <w:r>
              <w:rPr>
                <w:rFonts w:ascii="Trebuchet MS"/>
                <w:color w:val="231F20"/>
                <w:w w:val="90"/>
                <w:sz w:val="20"/>
              </w:rPr>
              <w:t>For</w:t>
            </w:r>
            <w:r>
              <w:rPr>
                <w:rFonts w:ascii="Trebuchet MS"/>
                <w:color w:val="231F20"/>
                <w:spacing w:val="3"/>
                <w:sz w:val="20"/>
              </w:rPr>
              <w:t xml:space="preserve"> </w:t>
            </w:r>
            <w:r>
              <w:rPr>
                <w:rFonts w:ascii="Trebuchet MS"/>
                <w:color w:val="231F20"/>
                <w:w w:val="90"/>
                <w:sz w:val="20"/>
              </w:rPr>
              <w:t>each</w:t>
            </w:r>
            <w:r>
              <w:rPr>
                <w:rFonts w:ascii="Trebuchet MS"/>
                <w:color w:val="231F20"/>
                <w:spacing w:val="3"/>
                <w:sz w:val="20"/>
              </w:rPr>
              <w:t xml:space="preserve"> </w:t>
            </w:r>
            <w:r>
              <w:rPr>
                <w:rFonts w:ascii="Trebuchet MS"/>
                <w:color w:val="231F20"/>
                <w:w w:val="90"/>
                <w:sz w:val="20"/>
              </w:rPr>
              <w:t>Category</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Expenditure</w:t>
            </w:r>
            <w:r>
              <w:rPr>
                <w:rFonts w:ascii="Trebuchet MS"/>
                <w:color w:val="231F20"/>
                <w:spacing w:val="3"/>
                <w:sz w:val="20"/>
              </w:rPr>
              <w:t xml:space="preserve"> </w:t>
            </w:r>
            <w:r>
              <w:rPr>
                <w:rFonts w:ascii="Trebuchet MS"/>
                <w:color w:val="231F20"/>
                <w:w w:val="90"/>
                <w:sz w:val="20"/>
              </w:rPr>
              <w:t>document</w:t>
            </w:r>
            <w:r>
              <w:rPr>
                <w:rFonts w:ascii="Trebuchet MS"/>
                <w:color w:val="231F20"/>
                <w:spacing w:val="3"/>
                <w:sz w:val="20"/>
              </w:rPr>
              <w:t xml:space="preserve"> </w:t>
            </w:r>
            <w:r>
              <w:rPr>
                <w:rFonts w:ascii="Trebuchet MS"/>
                <w:color w:val="231F20"/>
                <w:w w:val="90"/>
                <w:sz w:val="20"/>
              </w:rPr>
              <w:t>New</w:t>
            </w:r>
            <w:r>
              <w:rPr>
                <w:rFonts w:ascii="Trebuchet MS"/>
                <w:color w:val="231F20"/>
                <w:spacing w:val="3"/>
                <w:sz w:val="20"/>
              </w:rPr>
              <w:t xml:space="preserve"> </w:t>
            </w:r>
            <w:r>
              <w:rPr>
                <w:rFonts w:ascii="Trebuchet MS"/>
                <w:color w:val="231F20"/>
                <w:w w:val="90"/>
                <w:sz w:val="20"/>
              </w:rPr>
              <w:t>Construction</w:t>
            </w:r>
            <w:r>
              <w:rPr>
                <w:rFonts w:ascii="Trebuchet MS"/>
                <w:color w:val="231F20"/>
                <w:spacing w:val="3"/>
                <w:sz w:val="20"/>
              </w:rPr>
              <w:t xml:space="preserve"> </w:t>
            </w:r>
            <w:r>
              <w:rPr>
                <w:rFonts w:ascii="Trebuchet MS"/>
                <w:color w:val="231F20"/>
                <w:w w:val="90"/>
                <w:sz w:val="20"/>
              </w:rPr>
              <w:t>and/or</w:t>
            </w:r>
            <w:r>
              <w:rPr>
                <w:rFonts w:ascii="Trebuchet MS"/>
                <w:color w:val="231F20"/>
                <w:spacing w:val="3"/>
                <w:sz w:val="20"/>
              </w:rPr>
              <w:t xml:space="preserve"> </w:t>
            </w:r>
            <w:r>
              <w:rPr>
                <w:rFonts w:ascii="Trebuchet MS"/>
                <w:color w:val="231F20"/>
                <w:w w:val="90"/>
                <w:sz w:val="20"/>
              </w:rPr>
              <w:t>Renovation</w:t>
            </w:r>
            <w:r>
              <w:rPr>
                <w:rFonts w:ascii="Trebuchet MS"/>
                <w:color w:val="231F20"/>
                <w:spacing w:val="3"/>
                <w:sz w:val="20"/>
              </w:rPr>
              <w:t xml:space="preserve"> </w:t>
            </w:r>
            <w:r>
              <w:rPr>
                <w:rFonts w:ascii="Trebuchet MS"/>
                <w:color w:val="231F20"/>
                <w:spacing w:val="-2"/>
                <w:w w:val="90"/>
                <w:sz w:val="20"/>
              </w:rPr>
              <w:t>Costs.</w:t>
            </w:r>
          </w:p>
        </w:tc>
      </w:tr>
      <w:tr w:rsidR="00071548" w14:paraId="705DED8A" w14:textId="77777777">
        <w:trPr>
          <w:trHeight w:val="530"/>
        </w:trPr>
        <w:tc>
          <w:tcPr>
            <w:tcW w:w="780" w:type="dxa"/>
          </w:tcPr>
          <w:p w14:paraId="705DED84" w14:textId="77777777" w:rsidR="00071548" w:rsidRDefault="00071548">
            <w:pPr>
              <w:pStyle w:val="TableParagraph"/>
              <w:rPr>
                <w:rFonts w:ascii="Times New Roman"/>
                <w:sz w:val="18"/>
              </w:rPr>
            </w:pPr>
          </w:p>
        </w:tc>
        <w:tc>
          <w:tcPr>
            <w:tcW w:w="5968" w:type="dxa"/>
          </w:tcPr>
          <w:p w14:paraId="705DED85" w14:textId="77777777" w:rsidR="00071548" w:rsidRDefault="00F10041">
            <w:pPr>
              <w:pStyle w:val="TableParagraph"/>
              <w:spacing w:before="122"/>
              <w:ind w:left="1968"/>
              <w:rPr>
                <w:rFonts w:ascii="Trebuchet MS"/>
                <w:sz w:val="20"/>
              </w:rPr>
            </w:pPr>
            <w:r>
              <w:rPr>
                <w:rFonts w:ascii="Trebuchet MS"/>
                <w:color w:val="231F20"/>
                <w:w w:val="90"/>
                <w:sz w:val="20"/>
              </w:rPr>
              <w:t>Category</w:t>
            </w:r>
            <w:r>
              <w:rPr>
                <w:rFonts w:ascii="Trebuchet MS"/>
                <w:color w:val="231F20"/>
                <w:spacing w:val="3"/>
                <w:sz w:val="20"/>
              </w:rPr>
              <w:t xml:space="preserve"> </w:t>
            </w:r>
            <w:r>
              <w:rPr>
                <w:rFonts w:ascii="Trebuchet MS"/>
                <w:color w:val="231F20"/>
                <w:w w:val="90"/>
                <w:sz w:val="20"/>
              </w:rPr>
              <w:t>of</w:t>
            </w:r>
            <w:r>
              <w:rPr>
                <w:rFonts w:ascii="Trebuchet MS"/>
                <w:color w:val="231F20"/>
                <w:spacing w:val="4"/>
                <w:sz w:val="20"/>
              </w:rPr>
              <w:t xml:space="preserve"> </w:t>
            </w:r>
            <w:r>
              <w:rPr>
                <w:rFonts w:ascii="Trebuchet MS"/>
                <w:color w:val="231F20"/>
                <w:spacing w:val="-2"/>
                <w:w w:val="90"/>
                <w:sz w:val="20"/>
              </w:rPr>
              <w:t>Expenditure</w:t>
            </w:r>
          </w:p>
        </w:tc>
        <w:tc>
          <w:tcPr>
            <w:tcW w:w="1584" w:type="dxa"/>
          </w:tcPr>
          <w:p w14:paraId="705DED86" w14:textId="77777777" w:rsidR="00071548" w:rsidRDefault="00F10041">
            <w:pPr>
              <w:pStyle w:val="TableParagraph"/>
              <w:spacing w:before="122"/>
              <w:ind w:right="28"/>
              <w:jc w:val="right"/>
              <w:rPr>
                <w:rFonts w:ascii="Trebuchet MS"/>
                <w:sz w:val="20"/>
              </w:rPr>
            </w:pPr>
            <w:r>
              <w:rPr>
                <w:rFonts w:ascii="Trebuchet MS"/>
                <w:color w:val="231F20"/>
                <w:w w:val="95"/>
                <w:sz w:val="20"/>
              </w:rPr>
              <w:t>New</w:t>
            </w:r>
            <w:r>
              <w:rPr>
                <w:rFonts w:ascii="Trebuchet MS"/>
                <w:color w:val="231F20"/>
                <w:spacing w:val="-4"/>
                <w:w w:val="95"/>
                <w:sz w:val="20"/>
              </w:rPr>
              <w:t xml:space="preserve"> </w:t>
            </w:r>
            <w:r>
              <w:rPr>
                <w:rFonts w:ascii="Trebuchet MS"/>
                <w:color w:val="231F20"/>
                <w:spacing w:val="-2"/>
                <w:w w:val="95"/>
                <w:sz w:val="20"/>
              </w:rPr>
              <w:t>Construction</w:t>
            </w:r>
          </w:p>
        </w:tc>
        <w:tc>
          <w:tcPr>
            <w:tcW w:w="1584" w:type="dxa"/>
          </w:tcPr>
          <w:p w14:paraId="705DED87" w14:textId="77777777" w:rsidR="00071548" w:rsidRDefault="00F10041">
            <w:pPr>
              <w:pStyle w:val="TableParagraph"/>
              <w:spacing w:before="122"/>
              <w:ind w:left="314"/>
              <w:rPr>
                <w:rFonts w:ascii="Trebuchet MS"/>
                <w:sz w:val="20"/>
              </w:rPr>
            </w:pPr>
            <w:r>
              <w:rPr>
                <w:rFonts w:ascii="Trebuchet MS"/>
                <w:color w:val="231F20"/>
                <w:spacing w:val="-2"/>
                <w:sz w:val="20"/>
              </w:rPr>
              <w:t>Renovation</w:t>
            </w:r>
          </w:p>
        </w:tc>
        <w:tc>
          <w:tcPr>
            <w:tcW w:w="1584" w:type="dxa"/>
          </w:tcPr>
          <w:p w14:paraId="705DED88" w14:textId="77777777" w:rsidR="00071548" w:rsidRDefault="00F10041">
            <w:pPr>
              <w:pStyle w:val="TableParagraph"/>
              <w:spacing w:before="22"/>
              <w:ind w:left="286" w:right="276"/>
              <w:jc w:val="center"/>
              <w:rPr>
                <w:rFonts w:ascii="Trebuchet MS"/>
                <w:sz w:val="20"/>
              </w:rPr>
            </w:pPr>
            <w:r>
              <w:rPr>
                <w:rFonts w:ascii="Trebuchet MS"/>
                <w:color w:val="231F20"/>
                <w:spacing w:val="-2"/>
                <w:sz w:val="20"/>
              </w:rPr>
              <w:t>Total</w:t>
            </w:r>
          </w:p>
          <w:p w14:paraId="705DED89" w14:textId="77777777" w:rsidR="00071548" w:rsidRDefault="00F10041">
            <w:pPr>
              <w:pStyle w:val="TableParagraph"/>
              <w:spacing w:before="15"/>
              <w:ind w:left="286" w:right="276"/>
              <w:jc w:val="center"/>
              <w:rPr>
                <w:rFonts w:ascii="Trebuchet MS"/>
                <w:sz w:val="16"/>
              </w:rPr>
            </w:pPr>
            <w:r>
              <w:rPr>
                <w:rFonts w:ascii="Trebuchet MS"/>
                <w:color w:val="231F20"/>
                <w:spacing w:val="-2"/>
                <w:sz w:val="16"/>
              </w:rPr>
              <w:t>(calculated)</w:t>
            </w:r>
          </w:p>
        </w:tc>
      </w:tr>
      <w:tr w:rsidR="00071548" w14:paraId="705DED8D" w14:textId="77777777">
        <w:trPr>
          <w:trHeight w:val="355"/>
        </w:trPr>
        <w:tc>
          <w:tcPr>
            <w:tcW w:w="780" w:type="dxa"/>
            <w:vMerge w:val="restart"/>
          </w:tcPr>
          <w:p w14:paraId="705DED8B" w14:textId="77777777" w:rsidR="00071548" w:rsidRDefault="00071548">
            <w:pPr>
              <w:pStyle w:val="TableParagraph"/>
              <w:rPr>
                <w:rFonts w:ascii="Times New Roman"/>
                <w:sz w:val="18"/>
              </w:rPr>
            </w:pPr>
          </w:p>
        </w:tc>
        <w:tc>
          <w:tcPr>
            <w:tcW w:w="10720" w:type="dxa"/>
            <w:gridSpan w:val="4"/>
          </w:tcPr>
          <w:p w14:paraId="705DED8C" w14:textId="77777777" w:rsidR="00071548" w:rsidRDefault="00F10041">
            <w:pPr>
              <w:pStyle w:val="TableParagraph"/>
              <w:spacing w:before="21"/>
              <w:ind w:left="28"/>
              <w:rPr>
                <w:rFonts w:ascii="Century Gothic"/>
                <w:b/>
                <w:sz w:val="20"/>
              </w:rPr>
            </w:pPr>
            <w:r>
              <w:rPr>
                <w:rFonts w:ascii="Century Gothic"/>
                <w:b/>
                <w:color w:val="231F20"/>
                <w:w w:val="90"/>
                <w:sz w:val="20"/>
              </w:rPr>
              <w:t>Land</w:t>
            </w:r>
            <w:r>
              <w:rPr>
                <w:rFonts w:ascii="Century Gothic"/>
                <w:b/>
                <w:color w:val="231F20"/>
                <w:spacing w:val="2"/>
                <w:sz w:val="20"/>
              </w:rPr>
              <w:t xml:space="preserve"> </w:t>
            </w:r>
            <w:r>
              <w:rPr>
                <w:rFonts w:ascii="Century Gothic"/>
                <w:b/>
                <w:color w:val="231F20"/>
                <w:spacing w:val="-2"/>
                <w:sz w:val="20"/>
              </w:rPr>
              <w:t>Costs</w:t>
            </w:r>
          </w:p>
        </w:tc>
      </w:tr>
      <w:tr w:rsidR="00071548" w14:paraId="705DED93" w14:textId="77777777">
        <w:trPr>
          <w:trHeight w:val="321"/>
        </w:trPr>
        <w:tc>
          <w:tcPr>
            <w:tcW w:w="780" w:type="dxa"/>
            <w:vMerge/>
            <w:tcBorders>
              <w:top w:val="nil"/>
            </w:tcBorders>
          </w:tcPr>
          <w:p w14:paraId="705DED8E" w14:textId="77777777" w:rsidR="00071548" w:rsidRDefault="00071548">
            <w:pPr>
              <w:rPr>
                <w:sz w:val="2"/>
                <w:szCs w:val="2"/>
              </w:rPr>
            </w:pPr>
          </w:p>
        </w:tc>
        <w:tc>
          <w:tcPr>
            <w:tcW w:w="5968" w:type="dxa"/>
          </w:tcPr>
          <w:p w14:paraId="705DED8F" w14:textId="77777777" w:rsidR="00071548" w:rsidRDefault="00F10041">
            <w:pPr>
              <w:pStyle w:val="TableParagraph"/>
              <w:spacing w:before="18"/>
              <w:ind w:left="113"/>
              <w:rPr>
                <w:rFonts w:ascii="Trebuchet MS"/>
                <w:sz w:val="20"/>
              </w:rPr>
            </w:pPr>
            <w:r>
              <w:rPr>
                <w:rFonts w:ascii="Trebuchet MS"/>
                <w:color w:val="231F20"/>
                <w:w w:val="95"/>
                <w:sz w:val="20"/>
              </w:rPr>
              <w:t>Land</w:t>
            </w:r>
            <w:r>
              <w:rPr>
                <w:rFonts w:ascii="Trebuchet MS"/>
                <w:color w:val="231F20"/>
                <w:spacing w:val="-11"/>
                <w:w w:val="95"/>
                <w:sz w:val="20"/>
              </w:rPr>
              <w:t xml:space="preserve"> </w:t>
            </w:r>
            <w:r>
              <w:rPr>
                <w:rFonts w:ascii="Trebuchet MS"/>
                <w:color w:val="231F20"/>
                <w:w w:val="95"/>
                <w:sz w:val="20"/>
              </w:rPr>
              <w:t>Acquisition</w:t>
            </w:r>
            <w:r>
              <w:rPr>
                <w:rFonts w:ascii="Trebuchet MS"/>
                <w:color w:val="231F20"/>
                <w:spacing w:val="-11"/>
                <w:w w:val="95"/>
                <w:sz w:val="20"/>
              </w:rPr>
              <w:t xml:space="preserve"> </w:t>
            </w:r>
            <w:r>
              <w:rPr>
                <w:rFonts w:ascii="Trebuchet MS"/>
                <w:color w:val="231F20"/>
                <w:spacing w:val="-4"/>
                <w:w w:val="95"/>
                <w:sz w:val="20"/>
              </w:rPr>
              <w:t>Cost</w:t>
            </w:r>
          </w:p>
        </w:tc>
        <w:tc>
          <w:tcPr>
            <w:tcW w:w="1584" w:type="dxa"/>
          </w:tcPr>
          <w:p w14:paraId="705DED90" w14:textId="77777777" w:rsidR="00071548" w:rsidRDefault="00071548">
            <w:pPr>
              <w:pStyle w:val="TableParagraph"/>
              <w:rPr>
                <w:rFonts w:ascii="Times New Roman"/>
                <w:sz w:val="18"/>
              </w:rPr>
            </w:pPr>
          </w:p>
        </w:tc>
        <w:tc>
          <w:tcPr>
            <w:tcW w:w="1584" w:type="dxa"/>
          </w:tcPr>
          <w:p w14:paraId="705DED91" w14:textId="77777777" w:rsidR="00071548" w:rsidRDefault="00071548">
            <w:pPr>
              <w:pStyle w:val="TableParagraph"/>
              <w:rPr>
                <w:rFonts w:ascii="Times New Roman"/>
                <w:sz w:val="18"/>
              </w:rPr>
            </w:pPr>
          </w:p>
        </w:tc>
        <w:tc>
          <w:tcPr>
            <w:tcW w:w="1584" w:type="dxa"/>
            <w:shd w:val="clear" w:color="auto" w:fill="BEC8DF"/>
          </w:tcPr>
          <w:p w14:paraId="705DED92" w14:textId="77777777" w:rsidR="00071548" w:rsidRDefault="00071548">
            <w:pPr>
              <w:pStyle w:val="TableParagraph"/>
              <w:rPr>
                <w:rFonts w:ascii="Times New Roman"/>
                <w:sz w:val="18"/>
              </w:rPr>
            </w:pPr>
          </w:p>
        </w:tc>
      </w:tr>
      <w:tr w:rsidR="00071548" w14:paraId="705DED99" w14:textId="77777777">
        <w:trPr>
          <w:trHeight w:val="364"/>
        </w:trPr>
        <w:tc>
          <w:tcPr>
            <w:tcW w:w="780" w:type="dxa"/>
            <w:vMerge/>
            <w:tcBorders>
              <w:top w:val="nil"/>
            </w:tcBorders>
          </w:tcPr>
          <w:p w14:paraId="705DED94" w14:textId="77777777" w:rsidR="00071548" w:rsidRDefault="00071548">
            <w:pPr>
              <w:rPr>
                <w:sz w:val="2"/>
                <w:szCs w:val="2"/>
              </w:rPr>
            </w:pPr>
          </w:p>
        </w:tc>
        <w:tc>
          <w:tcPr>
            <w:tcW w:w="5968" w:type="dxa"/>
          </w:tcPr>
          <w:p w14:paraId="705DED95" w14:textId="77777777" w:rsidR="00071548" w:rsidRDefault="00F10041">
            <w:pPr>
              <w:pStyle w:val="TableParagraph"/>
              <w:spacing w:before="39"/>
              <w:ind w:left="113"/>
              <w:rPr>
                <w:rFonts w:ascii="Trebuchet MS"/>
                <w:sz w:val="20"/>
              </w:rPr>
            </w:pPr>
            <w:r>
              <w:rPr>
                <w:rFonts w:ascii="Trebuchet MS"/>
                <w:color w:val="231F20"/>
                <w:w w:val="90"/>
                <w:sz w:val="20"/>
              </w:rPr>
              <w:t>Site</w:t>
            </w:r>
            <w:r>
              <w:rPr>
                <w:rFonts w:ascii="Trebuchet MS"/>
                <w:color w:val="231F20"/>
                <w:spacing w:val="-1"/>
                <w:sz w:val="20"/>
              </w:rPr>
              <w:t xml:space="preserve"> </w:t>
            </w:r>
            <w:r>
              <w:rPr>
                <w:rFonts w:ascii="Trebuchet MS"/>
                <w:color w:val="231F20"/>
                <w:w w:val="90"/>
                <w:sz w:val="20"/>
              </w:rPr>
              <w:t>Survey</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Soil</w:t>
            </w:r>
            <w:r>
              <w:rPr>
                <w:rFonts w:ascii="Trebuchet MS"/>
                <w:color w:val="231F20"/>
                <w:sz w:val="20"/>
              </w:rPr>
              <w:t xml:space="preserve"> </w:t>
            </w:r>
            <w:r>
              <w:rPr>
                <w:rFonts w:ascii="Trebuchet MS"/>
                <w:color w:val="231F20"/>
                <w:spacing w:val="-2"/>
                <w:w w:val="90"/>
                <w:sz w:val="20"/>
              </w:rPr>
              <w:t>Investigation</w:t>
            </w:r>
          </w:p>
        </w:tc>
        <w:tc>
          <w:tcPr>
            <w:tcW w:w="1584" w:type="dxa"/>
          </w:tcPr>
          <w:p w14:paraId="705DED96" w14:textId="77777777" w:rsidR="00071548" w:rsidRDefault="00071548">
            <w:pPr>
              <w:pStyle w:val="TableParagraph"/>
              <w:rPr>
                <w:rFonts w:ascii="Times New Roman"/>
                <w:sz w:val="18"/>
              </w:rPr>
            </w:pPr>
          </w:p>
        </w:tc>
        <w:tc>
          <w:tcPr>
            <w:tcW w:w="1584" w:type="dxa"/>
          </w:tcPr>
          <w:p w14:paraId="705DED97" w14:textId="77777777" w:rsidR="00071548" w:rsidRDefault="00071548">
            <w:pPr>
              <w:pStyle w:val="TableParagraph"/>
              <w:rPr>
                <w:rFonts w:ascii="Times New Roman"/>
                <w:sz w:val="18"/>
              </w:rPr>
            </w:pPr>
          </w:p>
        </w:tc>
        <w:tc>
          <w:tcPr>
            <w:tcW w:w="1584" w:type="dxa"/>
            <w:shd w:val="clear" w:color="auto" w:fill="BEC8DF"/>
          </w:tcPr>
          <w:p w14:paraId="705DED98" w14:textId="77777777" w:rsidR="00071548" w:rsidRDefault="00071548">
            <w:pPr>
              <w:pStyle w:val="TableParagraph"/>
              <w:rPr>
                <w:rFonts w:ascii="Times New Roman"/>
                <w:sz w:val="18"/>
              </w:rPr>
            </w:pPr>
          </w:p>
        </w:tc>
      </w:tr>
      <w:tr w:rsidR="00071548" w14:paraId="705DED9F" w14:textId="77777777">
        <w:trPr>
          <w:trHeight w:val="318"/>
        </w:trPr>
        <w:tc>
          <w:tcPr>
            <w:tcW w:w="780" w:type="dxa"/>
            <w:vMerge/>
            <w:tcBorders>
              <w:top w:val="nil"/>
            </w:tcBorders>
          </w:tcPr>
          <w:p w14:paraId="705DED9A" w14:textId="77777777" w:rsidR="00071548" w:rsidRDefault="00071548">
            <w:pPr>
              <w:rPr>
                <w:sz w:val="2"/>
                <w:szCs w:val="2"/>
              </w:rPr>
            </w:pPr>
          </w:p>
        </w:tc>
        <w:tc>
          <w:tcPr>
            <w:tcW w:w="5968" w:type="dxa"/>
            <w:tcBorders>
              <w:bottom w:val="single" w:sz="6" w:space="0" w:color="231F20"/>
            </w:tcBorders>
          </w:tcPr>
          <w:p w14:paraId="705DED9B" w14:textId="77777777" w:rsidR="00071548" w:rsidRDefault="00F10041">
            <w:pPr>
              <w:pStyle w:val="TableParagraph"/>
              <w:spacing w:before="18"/>
              <w:ind w:left="113"/>
              <w:rPr>
                <w:rFonts w:ascii="Trebuchet MS"/>
                <w:sz w:val="20"/>
              </w:rPr>
            </w:pPr>
            <w:r>
              <w:rPr>
                <w:rFonts w:ascii="Trebuchet MS"/>
                <w:color w:val="231F20"/>
                <w:w w:val="95"/>
                <w:sz w:val="20"/>
              </w:rPr>
              <w:t>Other</w:t>
            </w:r>
            <w:r>
              <w:rPr>
                <w:rFonts w:ascii="Trebuchet MS"/>
                <w:color w:val="231F20"/>
                <w:spacing w:val="-14"/>
                <w:w w:val="95"/>
                <w:sz w:val="20"/>
              </w:rPr>
              <w:t xml:space="preserve"> </w:t>
            </w:r>
            <w:r>
              <w:rPr>
                <w:rFonts w:ascii="Trebuchet MS"/>
                <w:color w:val="231F20"/>
                <w:w w:val="95"/>
                <w:sz w:val="20"/>
              </w:rPr>
              <w:t>Non-Depreciable</w:t>
            </w:r>
            <w:r>
              <w:rPr>
                <w:rFonts w:ascii="Trebuchet MS"/>
                <w:color w:val="231F20"/>
                <w:spacing w:val="-14"/>
                <w:w w:val="95"/>
                <w:sz w:val="20"/>
              </w:rPr>
              <w:t xml:space="preserve"> </w:t>
            </w:r>
            <w:r>
              <w:rPr>
                <w:rFonts w:ascii="Trebuchet MS"/>
                <w:color w:val="231F20"/>
                <w:w w:val="95"/>
                <w:sz w:val="20"/>
              </w:rPr>
              <w:t>Land</w:t>
            </w:r>
            <w:r>
              <w:rPr>
                <w:rFonts w:ascii="Trebuchet MS"/>
                <w:color w:val="231F20"/>
                <w:spacing w:val="-14"/>
                <w:w w:val="95"/>
                <w:sz w:val="20"/>
              </w:rPr>
              <w:t xml:space="preserve"> </w:t>
            </w:r>
            <w:r>
              <w:rPr>
                <w:rFonts w:ascii="Trebuchet MS"/>
                <w:color w:val="231F20"/>
                <w:spacing w:val="-2"/>
                <w:w w:val="95"/>
                <w:sz w:val="20"/>
              </w:rPr>
              <w:t>Development</w:t>
            </w:r>
          </w:p>
        </w:tc>
        <w:tc>
          <w:tcPr>
            <w:tcW w:w="1584" w:type="dxa"/>
            <w:tcBorders>
              <w:bottom w:val="single" w:sz="6" w:space="0" w:color="231F20"/>
            </w:tcBorders>
          </w:tcPr>
          <w:p w14:paraId="705DED9C" w14:textId="77777777" w:rsidR="00071548" w:rsidRDefault="00071548">
            <w:pPr>
              <w:pStyle w:val="TableParagraph"/>
              <w:rPr>
                <w:rFonts w:ascii="Times New Roman"/>
                <w:sz w:val="18"/>
              </w:rPr>
            </w:pPr>
          </w:p>
        </w:tc>
        <w:tc>
          <w:tcPr>
            <w:tcW w:w="1584" w:type="dxa"/>
            <w:tcBorders>
              <w:bottom w:val="single" w:sz="6" w:space="0" w:color="231F20"/>
            </w:tcBorders>
          </w:tcPr>
          <w:p w14:paraId="705DED9D" w14:textId="77777777" w:rsidR="00071548" w:rsidRDefault="00071548">
            <w:pPr>
              <w:pStyle w:val="TableParagraph"/>
              <w:rPr>
                <w:rFonts w:ascii="Times New Roman"/>
                <w:sz w:val="18"/>
              </w:rPr>
            </w:pPr>
          </w:p>
        </w:tc>
        <w:tc>
          <w:tcPr>
            <w:tcW w:w="1584" w:type="dxa"/>
            <w:tcBorders>
              <w:bottom w:val="single" w:sz="6" w:space="0" w:color="231F20"/>
            </w:tcBorders>
            <w:shd w:val="clear" w:color="auto" w:fill="BEC8DF"/>
          </w:tcPr>
          <w:p w14:paraId="705DED9E" w14:textId="77777777" w:rsidR="00071548" w:rsidRDefault="00071548">
            <w:pPr>
              <w:pStyle w:val="TableParagraph"/>
              <w:rPr>
                <w:rFonts w:ascii="Times New Roman"/>
                <w:sz w:val="18"/>
              </w:rPr>
            </w:pPr>
          </w:p>
        </w:tc>
      </w:tr>
      <w:tr w:rsidR="00071548" w14:paraId="705DEDA5" w14:textId="77777777">
        <w:trPr>
          <w:trHeight w:val="307"/>
        </w:trPr>
        <w:tc>
          <w:tcPr>
            <w:tcW w:w="780" w:type="dxa"/>
            <w:tcBorders>
              <w:bottom w:val="single" w:sz="36" w:space="0" w:color="BFC1C3"/>
            </w:tcBorders>
          </w:tcPr>
          <w:p w14:paraId="705DEDA0" w14:textId="77777777" w:rsidR="00071548" w:rsidRDefault="00071548">
            <w:pPr>
              <w:pStyle w:val="TableParagraph"/>
              <w:rPr>
                <w:rFonts w:ascii="Times New Roman"/>
                <w:sz w:val="18"/>
              </w:rPr>
            </w:pPr>
          </w:p>
        </w:tc>
        <w:tc>
          <w:tcPr>
            <w:tcW w:w="5968" w:type="dxa"/>
            <w:tcBorders>
              <w:top w:val="single" w:sz="6" w:space="0" w:color="231F20"/>
              <w:bottom w:val="single" w:sz="36" w:space="0" w:color="BFC1C3"/>
            </w:tcBorders>
            <w:shd w:val="clear" w:color="auto" w:fill="BEC8DF"/>
          </w:tcPr>
          <w:p w14:paraId="705DEDA1" w14:textId="77777777" w:rsidR="00071548" w:rsidRDefault="00F10041">
            <w:pPr>
              <w:pStyle w:val="TableParagraph"/>
              <w:spacing w:before="15"/>
              <w:ind w:left="28"/>
              <w:rPr>
                <w:rFonts w:ascii="Trebuchet MS"/>
                <w:sz w:val="20"/>
              </w:rPr>
            </w:pPr>
            <w:r>
              <w:rPr>
                <w:rFonts w:ascii="Trebuchet MS"/>
                <w:color w:val="231F20"/>
                <w:w w:val="90"/>
                <w:sz w:val="20"/>
              </w:rPr>
              <w:t>Total</w:t>
            </w:r>
            <w:r>
              <w:rPr>
                <w:rFonts w:ascii="Trebuchet MS"/>
                <w:color w:val="231F20"/>
                <w:spacing w:val="-6"/>
                <w:sz w:val="20"/>
              </w:rPr>
              <w:t xml:space="preserve"> </w:t>
            </w:r>
            <w:r>
              <w:rPr>
                <w:rFonts w:ascii="Trebuchet MS"/>
                <w:color w:val="231F20"/>
                <w:w w:val="90"/>
                <w:sz w:val="20"/>
              </w:rPr>
              <w:t>Land</w:t>
            </w:r>
            <w:r>
              <w:rPr>
                <w:rFonts w:ascii="Trebuchet MS"/>
                <w:color w:val="231F20"/>
                <w:spacing w:val="-5"/>
                <w:sz w:val="20"/>
              </w:rPr>
              <w:t xml:space="preserve"> </w:t>
            </w:r>
            <w:r>
              <w:rPr>
                <w:rFonts w:ascii="Trebuchet MS"/>
                <w:color w:val="231F20"/>
                <w:spacing w:val="-2"/>
                <w:w w:val="90"/>
                <w:sz w:val="20"/>
              </w:rPr>
              <w:t>Costs</w:t>
            </w:r>
          </w:p>
        </w:tc>
        <w:tc>
          <w:tcPr>
            <w:tcW w:w="1584" w:type="dxa"/>
            <w:tcBorders>
              <w:top w:val="single" w:sz="6" w:space="0" w:color="231F20"/>
              <w:bottom w:val="single" w:sz="36" w:space="0" w:color="BFC1C3"/>
            </w:tcBorders>
            <w:shd w:val="clear" w:color="auto" w:fill="BEC8DF"/>
          </w:tcPr>
          <w:p w14:paraId="705DEDA2" w14:textId="77777777" w:rsidR="00071548" w:rsidRDefault="00071548">
            <w:pPr>
              <w:pStyle w:val="TableParagraph"/>
              <w:rPr>
                <w:rFonts w:ascii="Times New Roman"/>
                <w:sz w:val="18"/>
              </w:rPr>
            </w:pPr>
          </w:p>
        </w:tc>
        <w:tc>
          <w:tcPr>
            <w:tcW w:w="1584" w:type="dxa"/>
            <w:tcBorders>
              <w:top w:val="single" w:sz="6" w:space="0" w:color="231F20"/>
              <w:bottom w:val="single" w:sz="36" w:space="0" w:color="BFC1C3"/>
            </w:tcBorders>
            <w:shd w:val="clear" w:color="auto" w:fill="BEC8DF"/>
          </w:tcPr>
          <w:p w14:paraId="705DEDA3" w14:textId="77777777" w:rsidR="00071548" w:rsidRDefault="00071548">
            <w:pPr>
              <w:pStyle w:val="TableParagraph"/>
              <w:rPr>
                <w:rFonts w:ascii="Times New Roman"/>
                <w:sz w:val="18"/>
              </w:rPr>
            </w:pPr>
          </w:p>
        </w:tc>
        <w:tc>
          <w:tcPr>
            <w:tcW w:w="1584" w:type="dxa"/>
            <w:tcBorders>
              <w:top w:val="single" w:sz="6" w:space="0" w:color="231F20"/>
              <w:bottom w:val="single" w:sz="36" w:space="0" w:color="BFC1C3"/>
            </w:tcBorders>
            <w:shd w:val="clear" w:color="auto" w:fill="BEC8DF"/>
          </w:tcPr>
          <w:p w14:paraId="705DEDA4" w14:textId="77777777" w:rsidR="00071548" w:rsidRDefault="00071548">
            <w:pPr>
              <w:pStyle w:val="TableParagraph"/>
              <w:rPr>
                <w:rFonts w:ascii="Times New Roman"/>
                <w:sz w:val="18"/>
              </w:rPr>
            </w:pPr>
          </w:p>
        </w:tc>
      </w:tr>
      <w:tr w:rsidR="00071548" w14:paraId="705DEDA8" w14:textId="77777777">
        <w:trPr>
          <w:trHeight w:val="343"/>
        </w:trPr>
        <w:tc>
          <w:tcPr>
            <w:tcW w:w="780" w:type="dxa"/>
            <w:tcBorders>
              <w:top w:val="single" w:sz="36" w:space="0" w:color="BFC1C3"/>
            </w:tcBorders>
          </w:tcPr>
          <w:p w14:paraId="705DEDA6" w14:textId="77777777" w:rsidR="00071548" w:rsidRDefault="00071548">
            <w:pPr>
              <w:pStyle w:val="TableParagraph"/>
              <w:rPr>
                <w:rFonts w:ascii="Times New Roman"/>
                <w:sz w:val="18"/>
              </w:rPr>
            </w:pPr>
          </w:p>
        </w:tc>
        <w:tc>
          <w:tcPr>
            <w:tcW w:w="10720" w:type="dxa"/>
            <w:gridSpan w:val="4"/>
            <w:tcBorders>
              <w:top w:val="single" w:sz="36" w:space="0" w:color="BFC1C3"/>
            </w:tcBorders>
          </w:tcPr>
          <w:p w14:paraId="705DEDA7" w14:textId="77777777" w:rsidR="00071548" w:rsidRDefault="00F10041">
            <w:pPr>
              <w:pStyle w:val="TableParagraph"/>
              <w:spacing w:before="10"/>
              <w:ind w:left="28"/>
              <w:rPr>
                <w:rFonts w:ascii="Century Gothic"/>
                <w:b/>
                <w:sz w:val="20"/>
              </w:rPr>
            </w:pPr>
            <w:r>
              <w:rPr>
                <w:rFonts w:ascii="Century Gothic"/>
                <w:b/>
                <w:color w:val="231F20"/>
                <w:w w:val="90"/>
                <w:sz w:val="20"/>
              </w:rPr>
              <w:t>Construction</w:t>
            </w:r>
            <w:r>
              <w:rPr>
                <w:rFonts w:ascii="Century Gothic"/>
                <w:b/>
                <w:color w:val="231F20"/>
                <w:spacing w:val="9"/>
                <w:sz w:val="20"/>
              </w:rPr>
              <w:t xml:space="preserve"> </w:t>
            </w:r>
            <w:r>
              <w:rPr>
                <w:rFonts w:ascii="Century Gothic"/>
                <w:b/>
                <w:color w:val="231F20"/>
                <w:w w:val="90"/>
                <w:sz w:val="20"/>
              </w:rPr>
              <w:t>Contract</w:t>
            </w:r>
            <w:r>
              <w:rPr>
                <w:rFonts w:ascii="Century Gothic"/>
                <w:b/>
                <w:color w:val="231F20"/>
                <w:spacing w:val="10"/>
                <w:sz w:val="20"/>
              </w:rPr>
              <w:t xml:space="preserve"> </w:t>
            </w:r>
            <w:r>
              <w:rPr>
                <w:rFonts w:ascii="Century Gothic"/>
                <w:b/>
                <w:color w:val="231F20"/>
                <w:w w:val="90"/>
                <w:sz w:val="20"/>
              </w:rPr>
              <w:t>(including</w:t>
            </w:r>
            <w:r>
              <w:rPr>
                <w:rFonts w:ascii="Century Gothic"/>
                <w:b/>
                <w:color w:val="231F20"/>
                <w:spacing w:val="9"/>
                <w:sz w:val="20"/>
              </w:rPr>
              <w:t xml:space="preserve"> </w:t>
            </w:r>
            <w:r>
              <w:rPr>
                <w:rFonts w:ascii="Century Gothic"/>
                <w:b/>
                <w:color w:val="231F20"/>
                <w:w w:val="90"/>
                <w:sz w:val="20"/>
              </w:rPr>
              <w:t>bonding</w:t>
            </w:r>
            <w:r>
              <w:rPr>
                <w:rFonts w:ascii="Century Gothic"/>
                <w:b/>
                <w:color w:val="231F20"/>
                <w:spacing w:val="10"/>
                <w:sz w:val="20"/>
              </w:rPr>
              <w:t xml:space="preserve"> </w:t>
            </w:r>
            <w:r>
              <w:rPr>
                <w:rFonts w:ascii="Century Gothic"/>
                <w:b/>
                <w:color w:val="231F20"/>
                <w:spacing w:val="-2"/>
                <w:w w:val="90"/>
                <w:sz w:val="20"/>
              </w:rPr>
              <w:t>cost)</w:t>
            </w:r>
          </w:p>
        </w:tc>
      </w:tr>
      <w:tr w:rsidR="00071548" w14:paraId="705DEDAE" w14:textId="77777777">
        <w:trPr>
          <w:trHeight w:val="355"/>
        </w:trPr>
        <w:tc>
          <w:tcPr>
            <w:tcW w:w="780" w:type="dxa"/>
          </w:tcPr>
          <w:p w14:paraId="705DEDA9" w14:textId="77777777" w:rsidR="00071548" w:rsidRDefault="00071548">
            <w:pPr>
              <w:pStyle w:val="TableParagraph"/>
              <w:rPr>
                <w:rFonts w:ascii="Times New Roman"/>
                <w:sz w:val="18"/>
              </w:rPr>
            </w:pPr>
          </w:p>
        </w:tc>
        <w:tc>
          <w:tcPr>
            <w:tcW w:w="5968" w:type="dxa"/>
          </w:tcPr>
          <w:p w14:paraId="705DEDAA" w14:textId="77777777" w:rsidR="00071548" w:rsidRDefault="00F10041">
            <w:pPr>
              <w:pStyle w:val="TableParagraph"/>
              <w:spacing w:before="34"/>
              <w:ind w:left="113"/>
              <w:rPr>
                <w:rFonts w:ascii="Trebuchet MS"/>
                <w:sz w:val="20"/>
              </w:rPr>
            </w:pPr>
            <w:r>
              <w:rPr>
                <w:rFonts w:ascii="Trebuchet MS"/>
                <w:color w:val="231F20"/>
                <w:w w:val="95"/>
                <w:sz w:val="20"/>
              </w:rPr>
              <w:t>Depreciable</w:t>
            </w:r>
            <w:r>
              <w:rPr>
                <w:rFonts w:ascii="Trebuchet MS"/>
                <w:color w:val="231F20"/>
                <w:spacing w:val="-8"/>
                <w:w w:val="95"/>
                <w:sz w:val="20"/>
              </w:rPr>
              <w:t xml:space="preserve"> </w:t>
            </w:r>
            <w:r>
              <w:rPr>
                <w:rFonts w:ascii="Trebuchet MS"/>
                <w:color w:val="231F20"/>
                <w:w w:val="95"/>
                <w:sz w:val="20"/>
              </w:rPr>
              <w:t>Land</w:t>
            </w:r>
            <w:r>
              <w:rPr>
                <w:rFonts w:ascii="Trebuchet MS"/>
                <w:color w:val="231F20"/>
                <w:spacing w:val="-8"/>
                <w:w w:val="95"/>
                <w:sz w:val="20"/>
              </w:rPr>
              <w:t xml:space="preserve"> </w:t>
            </w:r>
            <w:r>
              <w:rPr>
                <w:rFonts w:ascii="Trebuchet MS"/>
                <w:color w:val="231F20"/>
                <w:w w:val="95"/>
                <w:sz w:val="20"/>
              </w:rPr>
              <w:t>Development</w:t>
            </w:r>
            <w:r>
              <w:rPr>
                <w:rFonts w:ascii="Trebuchet MS"/>
                <w:color w:val="231F20"/>
                <w:spacing w:val="-8"/>
                <w:w w:val="95"/>
                <w:sz w:val="20"/>
              </w:rPr>
              <w:t xml:space="preserve"> </w:t>
            </w:r>
            <w:r>
              <w:rPr>
                <w:rFonts w:ascii="Trebuchet MS"/>
                <w:color w:val="231F20"/>
                <w:spacing w:val="-4"/>
                <w:w w:val="95"/>
                <w:sz w:val="20"/>
              </w:rPr>
              <w:t>Cost</w:t>
            </w:r>
          </w:p>
        </w:tc>
        <w:tc>
          <w:tcPr>
            <w:tcW w:w="1584" w:type="dxa"/>
          </w:tcPr>
          <w:p w14:paraId="705DEDAB" w14:textId="77777777" w:rsidR="00071548" w:rsidRDefault="00071548">
            <w:pPr>
              <w:pStyle w:val="TableParagraph"/>
              <w:rPr>
                <w:rFonts w:ascii="Times New Roman"/>
                <w:sz w:val="18"/>
              </w:rPr>
            </w:pPr>
          </w:p>
        </w:tc>
        <w:tc>
          <w:tcPr>
            <w:tcW w:w="1584" w:type="dxa"/>
          </w:tcPr>
          <w:p w14:paraId="705DEDAC" w14:textId="77777777" w:rsidR="00071548" w:rsidRDefault="00071548">
            <w:pPr>
              <w:pStyle w:val="TableParagraph"/>
              <w:rPr>
                <w:rFonts w:ascii="Times New Roman"/>
                <w:sz w:val="18"/>
              </w:rPr>
            </w:pPr>
          </w:p>
        </w:tc>
        <w:tc>
          <w:tcPr>
            <w:tcW w:w="1584" w:type="dxa"/>
            <w:shd w:val="clear" w:color="auto" w:fill="BEC8DF"/>
          </w:tcPr>
          <w:p w14:paraId="705DEDAD" w14:textId="77777777" w:rsidR="00071548" w:rsidRDefault="00071548">
            <w:pPr>
              <w:pStyle w:val="TableParagraph"/>
              <w:rPr>
                <w:rFonts w:ascii="Times New Roman"/>
                <w:sz w:val="18"/>
              </w:rPr>
            </w:pPr>
          </w:p>
        </w:tc>
      </w:tr>
      <w:tr w:rsidR="00071548" w14:paraId="705DEDB4" w14:textId="77777777">
        <w:trPr>
          <w:trHeight w:val="321"/>
        </w:trPr>
        <w:tc>
          <w:tcPr>
            <w:tcW w:w="780" w:type="dxa"/>
          </w:tcPr>
          <w:p w14:paraId="705DEDAF" w14:textId="77777777" w:rsidR="00071548" w:rsidRDefault="00071548">
            <w:pPr>
              <w:pStyle w:val="TableParagraph"/>
              <w:rPr>
                <w:rFonts w:ascii="Times New Roman"/>
                <w:sz w:val="18"/>
              </w:rPr>
            </w:pPr>
          </w:p>
        </w:tc>
        <w:tc>
          <w:tcPr>
            <w:tcW w:w="5968" w:type="dxa"/>
          </w:tcPr>
          <w:p w14:paraId="705DEDB0" w14:textId="77777777" w:rsidR="00071548" w:rsidRDefault="00F10041">
            <w:pPr>
              <w:pStyle w:val="TableParagraph"/>
              <w:spacing w:before="18"/>
              <w:ind w:left="113"/>
              <w:rPr>
                <w:rFonts w:ascii="Trebuchet MS"/>
                <w:sz w:val="20"/>
              </w:rPr>
            </w:pPr>
            <w:r>
              <w:rPr>
                <w:rFonts w:ascii="Trebuchet MS"/>
                <w:color w:val="231F20"/>
                <w:w w:val="95"/>
                <w:sz w:val="20"/>
              </w:rPr>
              <w:t>Building</w:t>
            </w:r>
            <w:r>
              <w:rPr>
                <w:rFonts w:ascii="Trebuchet MS"/>
                <w:color w:val="231F20"/>
                <w:spacing w:val="-12"/>
                <w:w w:val="95"/>
                <w:sz w:val="20"/>
              </w:rPr>
              <w:t xml:space="preserve"> </w:t>
            </w:r>
            <w:r>
              <w:rPr>
                <w:rFonts w:ascii="Trebuchet MS"/>
                <w:color w:val="231F20"/>
                <w:w w:val="95"/>
                <w:sz w:val="20"/>
              </w:rPr>
              <w:t>Acquisition</w:t>
            </w:r>
            <w:r>
              <w:rPr>
                <w:rFonts w:ascii="Trebuchet MS"/>
                <w:color w:val="231F20"/>
                <w:spacing w:val="-11"/>
                <w:w w:val="95"/>
                <w:sz w:val="20"/>
              </w:rPr>
              <w:t xml:space="preserve"> </w:t>
            </w:r>
            <w:r>
              <w:rPr>
                <w:rFonts w:ascii="Trebuchet MS"/>
                <w:color w:val="231F20"/>
                <w:spacing w:val="-4"/>
                <w:w w:val="95"/>
                <w:sz w:val="20"/>
              </w:rPr>
              <w:t>Cost</w:t>
            </w:r>
          </w:p>
        </w:tc>
        <w:tc>
          <w:tcPr>
            <w:tcW w:w="1584" w:type="dxa"/>
          </w:tcPr>
          <w:p w14:paraId="705DEDB1" w14:textId="77777777" w:rsidR="00071548" w:rsidRDefault="00F10041">
            <w:pPr>
              <w:pStyle w:val="TableParagraph"/>
              <w:spacing w:before="18"/>
              <w:ind w:right="44"/>
              <w:jc w:val="right"/>
              <w:rPr>
                <w:rFonts w:ascii="Trebuchet MS"/>
                <w:sz w:val="20"/>
              </w:rPr>
            </w:pPr>
            <w:r>
              <w:rPr>
                <w:rFonts w:ascii="Trebuchet MS"/>
                <w:color w:val="231F20"/>
                <w:spacing w:val="-2"/>
                <w:sz w:val="20"/>
              </w:rPr>
              <w:t>$14635428.</w:t>
            </w:r>
          </w:p>
        </w:tc>
        <w:tc>
          <w:tcPr>
            <w:tcW w:w="1584" w:type="dxa"/>
          </w:tcPr>
          <w:p w14:paraId="705DEDB2" w14:textId="77777777" w:rsidR="00071548" w:rsidRDefault="00071548">
            <w:pPr>
              <w:pStyle w:val="TableParagraph"/>
              <w:rPr>
                <w:rFonts w:ascii="Times New Roman"/>
                <w:sz w:val="18"/>
              </w:rPr>
            </w:pPr>
          </w:p>
        </w:tc>
        <w:tc>
          <w:tcPr>
            <w:tcW w:w="1584" w:type="dxa"/>
            <w:shd w:val="clear" w:color="auto" w:fill="BEC8DF"/>
          </w:tcPr>
          <w:p w14:paraId="705DEDB3" w14:textId="77777777" w:rsidR="00071548" w:rsidRDefault="00F10041">
            <w:pPr>
              <w:pStyle w:val="TableParagraph"/>
              <w:spacing w:before="18"/>
              <w:ind w:right="44"/>
              <w:jc w:val="right"/>
              <w:rPr>
                <w:rFonts w:ascii="Trebuchet MS"/>
                <w:sz w:val="20"/>
              </w:rPr>
            </w:pPr>
            <w:r>
              <w:rPr>
                <w:rFonts w:ascii="Trebuchet MS"/>
                <w:color w:val="231F20"/>
                <w:spacing w:val="-2"/>
                <w:sz w:val="20"/>
              </w:rPr>
              <w:t>$14635428.</w:t>
            </w:r>
          </w:p>
        </w:tc>
      </w:tr>
      <w:tr w:rsidR="00071548" w14:paraId="705DEDBA" w14:textId="77777777">
        <w:trPr>
          <w:trHeight w:val="355"/>
        </w:trPr>
        <w:tc>
          <w:tcPr>
            <w:tcW w:w="780" w:type="dxa"/>
          </w:tcPr>
          <w:p w14:paraId="705DEDB5" w14:textId="77777777" w:rsidR="00071548" w:rsidRDefault="00071548">
            <w:pPr>
              <w:pStyle w:val="TableParagraph"/>
              <w:rPr>
                <w:rFonts w:ascii="Times New Roman"/>
                <w:sz w:val="18"/>
              </w:rPr>
            </w:pPr>
          </w:p>
        </w:tc>
        <w:tc>
          <w:tcPr>
            <w:tcW w:w="5968" w:type="dxa"/>
          </w:tcPr>
          <w:p w14:paraId="705DEDB6" w14:textId="77777777" w:rsidR="00071548" w:rsidRDefault="00F10041">
            <w:pPr>
              <w:pStyle w:val="TableParagraph"/>
              <w:spacing w:before="34"/>
              <w:ind w:left="113"/>
              <w:rPr>
                <w:rFonts w:ascii="Trebuchet MS"/>
                <w:sz w:val="20"/>
              </w:rPr>
            </w:pPr>
            <w:r>
              <w:rPr>
                <w:rFonts w:ascii="Trebuchet MS"/>
                <w:color w:val="231F20"/>
                <w:w w:val="95"/>
                <w:sz w:val="20"/>
              </w:rPr>
              <w:t>Construction</w:t>
            </w:r>
            <w:r>
              <w:rPr>
                <w:rFonts w:ascii="Trebuchet MS"/>
                <w:color w:val="231F20"/>
                <w:spacing w:val="-11"/>
                <w:w w:val="95"/>
                <w:sz w:val="20"/>
              </w:rPr>
              <w:t xml:space="preserve"> </w:t>
            </w:r>
            <w:r>
              <w:rPr>
                <w:rFonts w:ascii="Trebuchet MS"/>
                <w:color w:val="231F20"/>
                <w:w w:val="95"/>
                <w:sz w:val="20"/>
              </w:rPr>
              <w:t>Contract</w:t>
            </w:r>
            <w:r>
              <w:rPr>
                <w:rFonts w:ascii="Trebuchet MS"/>
                <w:color w:val="231F20"/>
                <w:spacing w:val="-10"/>
                <w:w w:val="95"/>
                <w:sz w:val="20"/>
              </w:rPr>
              <w:t xml:space="preserve"> </w:t>
            </w:r>
            <w:r>
              <w:rPr>
                <w:rFonts w:ascii="Trebuchet MS"/>
                <w:color w:val="231F20"/>
                <w:w w:val="95"/>
                <w:sz w:val="20"/>
              </w:rPr>
              <w:t>(including</w:t>
            </w:r>
            <w:r>
              <w:rPr>
                <w:rFonts w:ascii="Trebuchet MS"/>
                <w:color w:val="231F20"/>
                <w:spacing w:val="-10"/>
                <w:w w:val="95"/>
                <w:sz w:val="20"/>
              </w:rPr>
              <w:t xml:space="preserve"> </w:t>
            </w:r>
            <w:r>
              <w:rPr>
                <w:rFonts w:ascii="Trebuchet MS"/>
                <w:color w:val="231F20"/>
                <w:w w:val="95"/>
                <w:sz w:val="20"/>
              </w:rPr>
              <w:t>bonding</w:t>
            </w:r>
            <w:r>
              <w:rPr>
                <w:rFonts w:ascii="Trebuchet MS"/>
                <w:color w:val="231F20"/>
                <w:spacing w:val="-10"/>
                <w:w w:val="95"/>
                <w:sz w:val="20"/>
              </w:rPr>
              <w:t xml:space="preserve"> </w:t>
            </w:r>
            <w:r>
              <w:rPr>
                <w:rFonts w:ascii="Trebuchet MS"/>
                <w:color w:val="231F20"/>
                <w:spacing w:val="-2"/>
                <w:w w:val="95"/>
                <w:sz w:val="20"/>
              </w:rPr>
              <w:t>cost)</w:t>
            </w:r>
          </w:p>
        </w:tc>
        <w:tc>
          <w:tcPr>
            <w:tcW w:w="1584" w:type="dxa"/>
          </w:tcPr>
          <w:p w14:paraId="705DEDB7" w14:textId="77777777" w:rsidR="00071548" w:rsidRDefault="00F10041">
            <w:pPr>
              <w:pStyle w:val="TableParagraph"/>
              <w:spacing w:before="34"/>
              <w:ind w:right="44"/>
              <w:jc w:val="right"/>
              <w:rPr>
                <w:rFonts w:ascii="Trebuchet MS"/>
                <w:sz w:val="20"/>
              </w:rPr>
            </w:pPr>
            <w:r>
              <w:rPr>
                <w:rFonts w:ascii="Trebuchet MS"/>
                <w:color w:val="231F20"/>
                <w:spacing w:val="-2"/>
                <w:sz w:val="20"/>
              </w:rPr>
              <w:t>$130980.</w:t>
            </w:r>
          </w:p>
        </w:tc>
        <w:tc>
          <w:tcPr>
            <w:tcW w:w="1584" w:type="dxa"/>
          </w:tcPr>
          <w:p w14:paraId="705DEDB8" w14:textId="77777777" w:rsidR="00071548" w:rsidRDefault="00071548">
            <w:pPr>
              <w:pStyle w:val="TableParagraph"/>
              <w:rPr>
                <w:rFonts w:ascii="Times New Roman"/>
                <w:sz w:val="18"/>
              </w:rPr>
            </w:pPr>
          </w:p>
        </w:tc>
        <w:tc>
          <w:tcPr>
            <w:tcW w:w="1584" w:type="dxa"/>
            <w:shd w:val="clear" w:color="auto" w:fill="BEC8DF"/>
          </w:tcPr>
          <w:p w14:paraId="705DEDB9" w14:textId="77777777" w:rsidR="00071548" w:rsidRDefault="00F10041">
            <w:pPr>
              <w:pStyle w:val="TableParagraph"/>
              <w:spacing w:before="34"/>
              <w:ind w:right="44"/>
              <w:jc w:val="right"/>
              <w:rPr>
                <w:rFonts w:ascii="Trebuchet MS"/>
                <w:sz w:val="20"/>
              </w:rPr>
            </w:pPr>
            <w:r>
              <w:rPr>
                <w:rFonts w:ascii="Trebuchet MS"/>
                <w:color w:val="231F20"/>
                <w:spacing w:val="-2"/>
                <w:sz w:val="20"/>
              </w:rPr>
              <w:t>$130980.</w:t>
            </w:r>
          </w:p>
        </w:tc>
      </w:tr>
      <w:tr w:rsidR="00071548" w14:paraId="705DEDC0" w14:textId="77777777">
        <w:trPr>
          <w:trHeight w:val="352"/>
        </w:trPr>
        <w:tc>
          <w:tcPr>
            <w:tcW w:w="780" w:type="dxa"/>
            <w:tcBorders>
              <w:bottom w:val="single" w:sz="6" w:space="0" w:color="231F20"/>
            </w:tcBorders>
          </w:tcPr>
          <w:p w14:paraId="705DEDBB" w14:textId="77777777" w:rsidR="00071548" w:rsidRDefault="00071548">
            <w:pPr>
              <w:pStyle w:val="TableParagraph"/>
              <w:rPr>
                <w:rFonts w:ascii="Times New Roman"/>
                <w:sz w:val="18"/>
              </w:rPr>
            </w:pPr>
          </w:p>
        </w:tc>
        <w:tc>
          <w:tcPr>
            <w:tcW w:w="5968" w:type="dxa"/>
            <w:tcBorders>
              <w:bottom w:val="single" w:sz="6" w:space="0" w:color="231F20"/>
            </w:tcBorders>
          </w:tcPr>
          <w:p w14:paraId="705DEDBC" w14:textId="77777777" w:rsidR="00071548" w:rsidRDefault="00F10041">
            <w:pPr>
              <w:pStyle w:val="TableParagraph"/>
              <w:spacing w:before="34"/>
              <w:ind w:left="113"/>
              <w:rPr>
                <w:rFonts w:ascii="Trebuchet MS"/>
                <w:sz w:val="20"/>
              </w:rPr>
            </w:pPr>
            <w:r>
              <w:rPr>
                <w:rFonts w:ascii="Trebuchet MS"/>
                <w:color w:val="231F20"/>
                <w:w w:val="95"/>
                <w:sz w:val="20"/>
              </w:rPr>
              <w:t>Fixed</w:t>
            </w:r>
            <w:r>
              <w:rPr>
                <w:rFonts w:ascii="Trebuchet MS"/>
                <w:color w:val="231F20"/>
                <w:spacing w:val="-14"/>
                <w:w w:val="95"/>
                <w:sz w:val="20"/>
              </w:rPr>
              <w:t xml:space="preserve"> </w:t>
            </w:r>
            <w:r>
              <w:rPr>
                <w:rFonts w:ascii="Trebuchet MS"/>
                <w:color w:val="231F20"/>
                <w:w w:val="95"/>
                <w:sz w:val="20"/>
              </w:rPr>
              <w:t>Equipment</w:t>
            </w:r>
            <w:r>
              <w:rPr>
                <w:rFonts w:ascii="Trebuchet MS"/>
                <w:color w:val="231F20"/>
                <w:spacing w:val="-14"/>
                <w:w w:val="95"/>
                <w:sz w:val="20"/>
              </w:rPr>
              <w:t xml:space="preserve"> </w:t>
            </w:r>
            <w:r>
              <w:rPr>
                <w:rFonts w:ascii="Trebuchet MS"/>
                <w:color w:val="231F20"/>
                <w:w w:val="95"/>
                <w:sz w:val="20"/>
              </w:rPr>
              <w:t>Not</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spacing w:val="-2"/>
                <w:w w:val="95"/>
                <w:sz w:val="20"/>
              </w:rPr>
              <w:t>Contract</w:t>
            </w:r>
          </w:p>
        </w:tc>
        <w:tc>
          <w:tcPr>
            <w:tcW w:w="1584" w:type="dxa"/>
            <w:tcBorders>
              <w:bottom w:val="single" w:sz="6" w:space="0" w:color="231F20"/>
            </w:tcBorders>
          </w:tcPr>
          <w:p w14:paraId="705DEDBD" w14:textId="77777777" w:rsidR="00071548" w:rsidRDefault="00071548">
            <w:pPr>
              <w:pStyle w:val="TableParagraph"/>
              <w:rPr>
                <w:rFonts w:ascii="Times New Roman"/>
                <w:sz w:val="18"/>
              </w:rPr>
            </w:pPr>
          </w:p>
        </w:tc>
        <w:tc>
          <w:tcPr>
            <w:tcW w:w="1584" w:type="dxa"/>
            <w:tcBorders>
              <w:bottom w:val="single" w:sz="6" w:space="0" w:color="231F20"/>
            </w:tcBorders>
          </w:tcPr>
          <w:p w14:paraId="705DEDBE" w14:textId="77777777" w:rsidR="00071548" w:rsidRDefault="00071548">
            <w:pPr>
              <w:pStyle w:val="TableParagraph"/>
              <w:rPr>
                <w:rFonts w:ascii="Times New Roman"/>
                <w:sz w:val="18"/>
              </w:rPr>
            </w:pPr>
          </w:p>
        </w:tc>
        <w:tc>
          <w:tcPr>
            <w:tcW w:w="1584" w:type="dxa"/>
            <w:tcBorders>
              <w:bottom w:val="single" w:sz="6" w:space="0" w:color="231F20"/>
            </w:tcBorders>
            <w:shd w:val="clear" w:color="auto" w:fill="BEC8DF"/>
          </w:tcPr>
          <w:p w14:paraId="705DEDBF" w14:textId="77777777" w:rsidR="00071548" w:rsidRDefault="00071548">
            <w:pPr>
              <w:pStyle w:val="TableParagraph"/>
              <w:rPr>
                <w:rFonts w:ascii="Times New Roman"/>
                <w:sz w:val="18"/>
              </w:rPr>
            </w:pPr>
          </w:p>
        </w:tc>
      </w:tr>
      <w:tr w:rsidR="00071548" w14:paraId="705DEDC6" w14:textId="77777777">
        <w:trPr>
          <w:trHeight w:val="543"/>
        </w:trPr>
        <w:tc>
          <w:tcPr>
            <w:tcW w:w="780" w:type="dxa"/>
            <w:tcBorders>
              <w:top w:val="single" w:sz="6" w:space="0" w:color="231F20"/>
              <w:bottom w:val="single" w:sz="6" w:space="0" w:color="231F20"/>
            </w:tcBorders>
          </w:tcPr>
          <w:p w14:paraId="705DEDC1" w14:textId="77777777" w:rsidR="00071548" w:rsidRDefault="00071548">
            <w:pPr>
              <w:pStyle w:val="TableParagraph"/>
              <w:rPr>
                <w:rFonts w:ascii="Times New Roman"/>
                <w:sz w:val="18"/>
              </w:rPr>
            </w:pPr>
          </w:p>
        </w:tc>
        <w:tc>
          <w:tcPr>
            <w:tcW w:w="5968" w:type="dxa"/>
            <w:tcBorders>
              <w:top w:val="single" w:sz="6" w:space="0" w:color="231F20"/>
              <w:bottom w:val="single" w:sz="6" w:space="0" w:color="231F20"/>
            </w:tcBorders>
          </w:tcPr>
          <w:p w14:paraId="705DEDC2" w14:textId="77777777" w:rsidR="00071548" w:rsidRDefault="00F10041">
            <w:pPr>
              <w:pStyle w:val="TableParagraph"/>
              <w:spacing w:before="9" w:line="247" w:lineRule="auto"/>
              <w:ind w:left="113"/>
              <w:rPr>
                <w:rFonts w:ascii="Trebuchet MS"/>
                <w:sz w:val="20"/>
              </w:rPr>
            </w:pPr>
            <w:r>
              <w:rPr>
                <w:rFonts w:ascii="Trebuchet MS"/>
                <w:color w:val="231F20"/>
                <w:w w:val="90"/>
                <w:sz w:val="20"/>
              </w:rPr>
              <w:t>Architectural</w:t>
            </w:r>
            <w:r>
              <w:rPr>
                <w:rFonts w:ascii="Trebuchet MS"/>
                <w:color w:val="231F20"/>
                <w:spacing w:val="-1"/>
                <w:w w:val="90"/>
                <w:sz w:val="20"/>
              </w:rPr>
              <w:t xml:space="preserve"> </w:t>
            </w:r>
            <w:r>
              <w:rPr>
                <w:rFonts w:ascii="Trebuchet MS"/>
                <w:color w:val="231F20"/>
                <w:w w:val="90"/>
                <w:sz w:val="20"/>
              </w:rPr>
              <w:t>Cost</w:t>
            </w:r>
            <w:r>
              <w:rPr>
                <w:rFonts w:ascii="Trebuchet MS"/>
                <w:color w:val="231F20"/>
                <w:spacing w:val="-1"/>
                <w:w w:val="90"/>
                <w:sz w:val="20"/>
              </w:rPr>
              <w:t xml:space="preserve"> </w:t>
            </w:r>
            <w:r>
              <w:rPr>
                <w:rFonts w:ascii="Trebuchet MS"/>
                <w:color w:val="231F20"/>
                <w:w w:val="90"/>
                <w:sz w:val="20"/>
              </w:rPr>
              <w:t>(Including</w:t>
            </w:r>
            <w:r>
              <w:rPr>
                <w:rFonts w:ascii="Trebuchet MS"/>
                <w:color w:val="231F20"/>
                <w:spacing w:val="-1"/>
                <w:w w:val="90"/>
                <w:sz w:val="20"/>
              </w:rPr>
              <w:t xml:space="preserve"> </w:t>
            </w:r>
            <w:r>
              <w:rPr>
                <w:rFonts w:ascii="Trebuchet MS"/>
                <w:color w:val="231F20"/>
                <w:w w:val="90"/>
                <w:sz w:val="20"/>
              </w:rPr>
              <w:t>fee,</w:t>
            </w:r>
            <w:r>
              <w:rPr>
                <w:rFonts w:ascii="Trebuchet MS"/>
                <w:color w:val="231F20"/>
                <w:spacing w:val="-1"/>
                <w:w w:val="90"/>
                <w:sz w:val="20"/>
              </w:rPr>
              <w:t xml:space="preserve"> </w:t>
            </w:r>
            <w:r>
              <w:rPr>
                <w:rFonts w:ascii="Trebuchet MS"/>
                <w:color w:val="231F20"/>
                <w:w w:val="90"/>
                <w:sz w:val="20"/>
              </w:rPr>
              <w:t>Printing,</w:t>
            </w:r>
            <w:r>
              <w:rPr>
                <w:rFonts w:ascii="Trebuchet MS"/>
                <w:color w:val="231F20"/>
                <w:spacing w:val="-1"/>
                <w:w w:val="90"/>
                <w:sz w:val="20"/>
              </w:rPr>
              <w:t xml:space="preserve"> </w:t>
            </w:r>
            <w:r>
              <w:rPr>
                <w:rFonts w:ascii="Trebuchet MS"/>
                <w:color w:val="231F20"/>
                <w:w w:val="90"/>
                <w:sz w:val="20"/>
              </w:rPr>
              <w:t>supervision</w:t>
            </w:r>
            <w:r>
              <w:rPr>
                <w:rFonts w:ascii="Trebuchet MS"/>
                <w:color w:val="231F20"/>
                <w:spacing w:val="-1"/>
                <w:w w:val="90"/>
                <w:sz w:val="20"/>
              </w:rPr>
              <w:t xml:space="preserve"> </w:t>
            </w:r>
            <w:r>
              <w:rPr>
                <w:rFonts w:ascii="Trebuchet MS"/>
                <w:color w:val="231F20"/>
                <w:w w:val="90"/>
                <w:sz w:val="20"/>
              </w:rPr>
              <w:t>etc.)</w:t>
            </w:r>
            <w:r>
              <w:rPr>
                <w:rFonts w:ascii="Trebuchet MS"/>
                <w:color w:val="231F20"/>
                <w:spacing w:val="-1"/>
                <w:w w:val="90"/>
                <w:sz w:val="20"/>
              </w:rPr>
              <w:t xml:space="preserve"> </w:t>
            </w:r>
            <w:r>
              <w:rPr>
                <w:rFonts w:ascii="Trebuchet MS"/>
                <w:color w:val="231F20"/>
                <w:w w:val="90"/>
                <w:sz w:val="20"/>
              </w:rPr>
              <w:t xml:space="preserve">and </w:t>
            </w:r>
            <w:r>
              <w:rPr>
                <w:rFonts w:ascii="Trebuchet MS"/>
                <w:color w:val="231F20"/>
                <w:sz w:val="20"/>
              </w:rPr>
              <w:t>Engineering</w:t>
            </w:r>
            <w:r>
              <w:rPr>
                <w:rFonts w:ascii="Trebuchet MS"/>
                <w:color w:val="231F20"/>
                <w:spacing w:val="-16"/>
                <w:sz w:val="20"/>
              </w:rPr>
              <w:t xml:space="preserve"> </w:t>
            </w:r>
            <w:r>
              <w:rPr>
                <w:rFonts w:ascii="Trebuchet MS"/>
                <w:color w:val="231F20"/>
                <w:sz w:val="20"/>
              </w:rPr>
              <w:t>Cost</w:t>
            </w:r>
          </w:p>
        </w:tc>
        <w:tc>
          <w:tcPr>
            <w:tcW w:w="1584" w:type="dxa"/>
            <w:tcBorders>
              <w:top w:val="single" w:sz="6" w:space="0" w:color="231F20"/>
              <w:bottom w:val="single" w:sz="6" w:space="0" w:color="231F20"/>
            </w:tcBorders>
          </w:tcPr>
          <w:p w14:paraId="705DEDC3" w14:textId="77777777" w:rsidR="00071548" w:rsidRDefault="00F10041">
            <w:pPr>
              <w:pStyle w:val="TableParagraph"/>
              <w:spacing w:before="129"/>
              <w:ind w:right="44"/>
              <w:jc w:val="right"/>
              <w:rPr>
                <w:rFonts w:ascii="Trebuchet MS"/>
                <w:sz w:val="20"/>
              </w:rPr>
            </w:pPr>
            <w:r>
              <w:rPr>
                <w:rFonts w:ascii="Trebuchet MS"/>
                <w:color w:val="231F20"/>
                <w:spacing w:val="-2"/>
                <w:sz w:val="20"/>
              </w:rPr>
              <w:t>$31900.</w:t>
            </w:r>
          </w:p>
        </w:tc>
        <w:tc>
          <w:tcPr>
            <w:tcW w:w="1584" w:type="dxa"/>
            <w:tcBorders>
              <w:top w:val="single" w:sz="6" w:space="0" w:color="231F20"/>
              <w:bottom w:val="single" w:sz="6" w:space="0" w:color="231F20"/>
            </w:tcBorders>
          </w:tcPr>
          <w:p w14:paraId="705DEDC4" w14:textId="77777777" w:rsidR="00071548" w:rsidRDefault="00071548">
            <w:pPr>
              <w:pStyle w:val="TableParagraph"/>
              <w:rPr>
                <w:rFonts w:ascii="Times New Roman"/>
                <w:sz w:val="18"/>
              </w:rPr>
            </w:pPr>
          </w:p>
        </w:tc>
        <w:tc>
          <w:tcPr>
            <w:tcW w:w="1584" w:type="dxa"/>
            <w:tcBorders>
              <w:top w:val="single" w:sz="6" w:space="0" w:color="231F20"/>
              <w:bottom w:val="single" w:sz="6" w:space="0" w:color="231F20"/>
            </w:tcBorders>
            <w:shd w:val="clear" w:color="auto" w:fill="BEC8DF"/>
          </w:tcPr>
          <w:p w14:paraId="705DEDC5" w14:textId="77777777" w:rsidR="00071548" w:rsidRDefault="00F10041">
            <w:pPr>
              <w:pStyle w:val="TableParagraph"/>
              <w:spacing w:before="129"/>
              <w:ind w:right="44"/>
              <w:jc w:val="right"/>
              <w:rPr>
                <w:rFonts w:ascii="Trebuchet MS"/>
                <w:sz w:val="20"/>
              </w:rPr>
            </w:pPr>
            <w:r>
              <w:rPr>
                <w:rFonts w:ascii="Trebuchet MS"/>
                <w:color w:val="231F20"/>
                <w:spacing w:val="-2"/>
                <w:sz w:val="20"/>
              </w:rPr>
              <w:t>$31900.</w:t>
            </w:r>
          </w:p>
        </w:tc>
      </w:tr>
      <w:tr w:rsidR="00071548" w14:paraId="705DEDCC" w14:textId="77777777">
        <w:trPr>
          <w:trHeight w:val="352"/>
        </w:trPr>
        <w:tc>
          <w:tcPr>
            <w:tcW w:w="780" w:type="dxa"/>
            <w:tcBorders>
              <w:top w:val="single" w:sz="6" w:space="0" w:color="231F20"/>
            </w:tcBorders>
          </w:tcPr>
          <w:p w14:paraId="705DEDC7" w14:textId="77777777" w:rsidR="00071548" w:rsidRDefault="00071548">
            <w:pPr>
              <w:pStyle w:val="TableParagraph"/>
              <w:rPr>
                <w:rFonts w:ascii="Times New Roman"/>
                <w:sz w:val="18"/>
              </w:rPr>
            </w:pPr>
          </w:p>
        </w:tc>
        <w:tc>
          <w:tcPr>
            <w:tcW w:w="5968" w:type="dxa"/>
            <w:tcBorders>
              <w:top w:val="single" w:sz="6" w:space="0" w:color="231F20"/>
            </w:tcBorders>
          </w:tcPr>
          <w:p w14:paraId="705DEDC8" w14:textId="77777777" w:rsidR="00071548" w:rsidRDefault="00F10041">
            <w:pPr>
              <w:pStyle w:val="TableParagraph"/>
              <w:spacing w:before="32"/>
              <w:ind w:left="113"/>
              <w:rPr>
                <w:rFonts w:ascii="Trebuchet MS"/>
                <w:sz w:val="20"/>
              </w:rPr>
            </w:pPr>
            <w:r>
              <w:rPr>
                <w:rFonts w:ascii="Trebuchet MS"/>
                <w:color w:val="231F20"/>
                <w:w w:val="95"/>
                <w:sz w:val="20"/>
              </w:rPr>
              <w:t>Pre-filing</w:t>
            </w:r>
            <w:r>
              <w:rPr>
                <w:rFonts w:ascii="Trebuchet MS"/>
                <w:color w:val="231F20"/>
                <w:spacing w:val="-12"/>
                <w:w w:val="95"/>
                <w:sz w:val="20"/>
              </w:rPr>
              <w:t xml:space="preserve"> </w:t>
            </w:r>
            <w:r>
              <w:rPr>
                <w:rFonts w:ascii="Trebuchet MS"/>
                <w:color w:val="231F20"/>
                <w:w w:val="95"/>
                <w:sz w:val="20"/>
              </w:rPr>
              <w:t>Planning</w:t>
            </w:r>
            <w:r>
              <w:rPr>
                <w:rFonts w:ascii="Trebuchet MS"/>
                <w:color w:val="231F20"/>
                <w:spacing w:val="-11"/>
                <w:w w:val="95"/>
                <w:sz w:val="20"/>
              </w:rPr>
              <w:t xml:space="preserve"> </w:t>
            </w:r>
            <w:r>
              <w:rPr>
                <w:rFonts w:ascii="Trebuchet MS"/>
                <w:color w:val="231F20"/>
                <w:w w:val="95"/>
                <w:sz w:val="20"/>
              </w:rPr>
              <w:t>and</w:t>
            </w:r>
            <w:r>
              <w:rPr>
                <w:rFonts w:ascii="Trebuchet MS"/>
                <w:color w:val="231F20"/>
                <w:spacing w:val="-11"/>
                <w:w w:val="95"/>
                <w:sz w:val="20"/>
              </w:rPr>
              <w:t xml:space="preserve"> </w:t>
            </w:r>
            <w:r>
              <w:rPr>
                <w:rFonts w:ascii="Trebuchet MS"/>
                <w:color w:val="231F20"/>
                <w:w w:val="95"/>
                <w:sz w:val="20"/>
              </w:rPr>
              <w:t>Development</w:t>
            </w:r>
            <w:r>
              <w:rPr>
                <w:rFonts w:ascii="Trebuchet MS"/>
                <w:color w:val="231F20"/>
                <w:spacing w:val="-11"/>
                <w:w w:val="95"/>
                <w:sz w:val="20"/>
              </w:rPr>
              <w:t xml:space="preserve"> </w:t>
            </w:r>
            <w:r>
              <w:rPr>
                <w:rFonts w:ascii="Trebuchet MS"/>
                <w:color w:val="231F20"/>
                <w:spacing w:val="-2"/>
                <w:w w:val="95"/>
                <w:sz w:val="20"/>
              </w:rPr>
              <w:t>Costs</w:t>
            </w:r>
          </w:p>
        </w:tc>
        <w:tc>
          <w:tcPr>
            <w:tcW w:w="1584" w:type="dxa"/>
            <w:tcBorders>
              <w:top w:val="single" w:sz="6" w:space="0" w:color="231F20"/>
            </w:tcBorders>
          </w:tcPr>
          <w:p w14:paraId="705DEDC9" w14:textId="77777777" w:rsidR="00071548" w:rsidRDefault="00F10041">
            <w:pPr>
              <w:pStyle w:val="TableParagraph"/>
              <w:spacing w:before="32"/>
              <w:ind w:right="44"/>
              <w:jc w:val="right"/>
              <w:rPr>
                <w:rFonts w:ascii="Trebuchet MS"/>
                <w:sz w:val="20"/>
              </w:rPr>
            </w:pPr>
            <w:r>
              <w:rPr>
                <w:rFonts w:ascii="Trebuchet MS"/>
                <w:color w:val="231F20"/>
                <w:spacing w:val="-2"/>
                <w:sz w:val="20"/>
              </w:rPr>
              <w:t>$1081.</w:t>
            </w:r>
          </w:p>
        </w:tc>
        <w:tc>
          <w:tcPr>
            <w:tcW w:w="1584" w:type="dxa"/>
            <w:tcBorders>
              <w:top w:val="single" w:sz="6" w:space="0" w:color="231F20"/>
            </w:tcBorders>
          </w:tcPr>
          <w:p w14:paraId="705DEDCA" w14:textId="77777777" w:rsidR="00071548" w:rsidRDefault="00071548">
            <w:pPr>
              <w:pStyle w:val="TableParagraph"/>
              <w:rPr>
                <w:rFonts w:ascii="Times New Roman"/>
                <w:sz w:val="18"/>
              </w:rPr>
            </w:pPr>
          </w:p>
        </w:tc>
        <w:tc>
          <w:tcPr>
            <w:tcW w:w="1584" w:type="dxa"/>
            <w:tcBorders>
              <w:top w:val="single" w:sz="6" w:space="0" w:color="231F20"/>
            </w:tcBorders>
            <w:shd w:val="clear" w:color="auto" w:fill="BEC8DF"/>
          </w:tcPr>
          <w:p w14:paraId="705DEDCB" w14:textId="77777777" w:rsidR="00071548" w:rsidRDefault="00F10041">
            <w:pPr>
              <w:pStyle w:val="TableParagraph"/>
              <w:spacing w:before="32"/>
              <w:ind w:right="44"/>
              <w:jc w:val="right"/>
              <w:rPr>
                <w:rFonts w:ascii="Trebuchet MS"/>
                <w:sz w:val="20"/>
              </w:rPr>
            </w:pPr>
            <w:r>
              <w:rPr>
                <w:rFonts w:ascii="Trebuchet MS"/>
                <w:color w:val="231F20"/>
                <w:spacing w:val="-2"/>
                <w:sz w:val="20"/>
              </w:rPr>
              <w:t>$1081.</w:t>
            </w:r>
          </w:p>
        </w:tc>
      </w:tr>
      <w:tr w:rsidR="00071548" w14:paraId="705DEDD2" w14:textId="77777777">
        <w:trPr>
          <w:trHeight w:val="359"/>
        </w:trPr>
        <w:tc>
          <w:tcPr>
            <w:tcW w:w="780" w:type="dxa"/>
          </w:tcPr>
          <w:p w14:paraId="705DEDCD" w14:textId="77777777" w:rsidR="00071548" w:rsidRDefault="00071548">
            <w:pPr>
              <w:pStyle w:val="TableParagraph"/>
              <w:rPr>
                <w:rFonts w:ascii="Times New Roman"/>
                <w:sz w:val="18"/>
              </w:rPr>
            </w:pPr>
          </w:p>
        </w:tc>
        <w:tc>
          <w:tcPr>
            <w:tcW w:w="5968" w:type="dxa"/>
          </w:tcPr>
          <w:p w14:paraId="705DEDCE" w14:textId="77777777" w:rsidR="00071548" w:rsidRDefault="00F10041">
            <w:pPr>
              <w:pStyle w:val="TableParagraph"/>
              <w:spacing w:before="36"/>
              <w:ind w:left="113"/>
              <w:rPr>
                <w:rFonts w:ascii="Trebuchet MS"/>
                <w:sz w:val="20"/>
              </w:rPr>
            </w:pPr>
            <w:r>
              <w:rPr>
                <w:rFonts w:ascii="Trebuchet MS"/>
                <w:color w:val="231F20"/>
                <w:w w:val="95"/>
                <w:sz w:val="20"/>
              </w:rPr>
              <w:t>Post-filing</w:t>
            </w:r>
            <w:r>
              <w:rPr>
                <w:rFonts w:ascii="Trebuchet MS"/>
                <w:color w:val="231F20"/>
                <w:spacing w:val="-10"/>
                <w:w w:val="95"/>
                <w:sz w:val="20"/>
              </w:rPr>
              <w:t xml:space="preserve"> </w:t>
            </w:r>
            <w:r>
              <w:rPr>
                <w:rFonts w:ascii="Trebuchet MS"/>
                <w:color w:val="231F20"/>
                <w:w w:val="95"/>
                <w:sz w:val="20"/>
              </w:rPr>
              <w:t>Planning</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Development</w:t>
            </w:r>
            <w:r>
              <w:rPr>
                <w:rFonts w:ascii="Trebuchet MS"/>
                <w:color w:val="231F20"/>
                <w:spacing w:val="-10"/>
                <w:w w:val="95"/>
                <w:sz w:val="20"/>
              </w:rPr>
              <w:t xml:space="preserve"> </w:t>
            </w:r>
            <w:r>
              <w:rPr>
                <w:rFonts w:ascii="Trebuchet MS"/>
                <w:color w:val="231F20"/>
                <w:spacing w:val="-2"/>
                <w:w w:val="95"/>
                <w:sz w:val="20"/>
              </w:rPr>
              <w:t>Costs</w:t>
            </w:r>
          </w:p>
        </w:tc>
        <w:tc>
          <w:tcPr>
            <w:tcW w:w="1584" w:type="dxa"/>
          </w:tcPr>
          <w:p w14:paraId="705DEDCF" w14:textId="77777777" w:rsidR="00071548" w:rsidRDefault="00071548">
            <w:pPr>
              <w:pStyle w:val="TableParagraph"/>
              <w:rPr>
                <w:rFonts w:ascii="Times New Roman"/>
                <w:sz w:val="18"/>
              </w:rPr>
            </w:pPr>
          </w:p>
        </w:tc>
        <w:tc>
          <w:tcPr>
            <w:tcW w:w="1584" w:type="dxa"/>
          </w:tcPr>
          <w:p w14:paraId="705DEDD0" w14:textId="77777777" w:rsidR="00071548" w:rsidRDefault="00071548">
            <w:pPr>
              <w:pStyle w:val="TableParagraph"/>
              <w:rPr>
                <w:rFonts w:ascii="Times New Roman"/>
                <w:sz w:val="18"/>
              </w:rPr>
            </w:pPr>
          </w:p>
        </w:tc>
        <w:tc>
          <w:tcPr>
            <w:tcW w:w="1584" w:type="dxa"/>
            <w:shd w:val="clear" w:color="auto" w:fill="BEC8DF"/>
          </w:tcPr>
          <w:p w14:paraId="705DEDD1" w14:textId="77777777" w:rsidR="00071548" w:rsidRDefault="00071548">
            <w:pPr>
              <w:pStyle w:val="TableParagraph"/>
              <w:rPr>
                <w:rFonts w:ascii="Times New Roman"/>
                <w:sz w:val="18"/>
              </w:rPr>
            </w:pPr>
          </w:p>
        </w:tc>
      </w:tr>
      <w:tr w:rsidR="00071548" w14:paraId="705DEDD6" w14:textId="77777777">
        <w:trPr>
          <w:trHeight w:val="486"/>
        </w:trPr>
        <w:tc>
          <w:tcPr>
            <w:tcW w:w="780" w:type="dxa"/>
          </w:tcPr>
          <w:p w14:paraId="705DEDD3" w14:textId="77777777" w:rsidR="00071548" w:rsidRDefault="00F10041">
            <w:pPr>
              <w:pStyle w:val="TableParagraph"/>
              <w:spacing w:line="213" w:lineRule="exact"/>
              <w:ind w:left="10"/>
              <w:jc w:val="center"/>
              <w:rPr>
                <w:rFonts w:ascii="Trebuchet MS"/>
                <w:sz w:val="20"/>
              </w:rPr>
            </w:pPr>
            <w:r>
              <w:rPr>
                <w:rFonts w:ascii="Trebuchet MS"/>
                <w:color w:val="231F20"/>
                <w:spacing w:val="-2"/>
                <w:sz w:val="20"/>
              </w:rPr>
              <w:t>Add/Del</w:t>
            </w:r>
          </w:p>
          <w:p w14:paraId="705DEDD4" w14:textId="77777777" w:rsidR="00071548" w:rsidRDefault="00F10041">
            <w:pPr>
              <w:pStyle w:val="TableParagraph"/>
              <w:spacing w:before="7"/>
              <w:ind w:left="9"/>
              <w:jc w:val="center"/>
              <w:rPr>
                <w:rFonts w:ascii="Trebuchet MS"/>
                <w:sz w:val="20"/>
              </w:rPr>
            </w:pPr>
            <w:r>
              <w:rPr>
                <w:rFonts w:ascii="Trebuchet MS"/>
                <w:color w:val="231F20"/>
                <w:spacing w:val="-4"/>
                <w:sz w:val="20"/>
              </w:rPr>
              <w:t>Rows</w:t>
            </w:r>
          </w:p>
        </w:tc>
        <w:tc>
          <w:tcPr>
            <w:tcW w:w="10720" w:type="dxa"/>
            <w:gridSpan w:val="4"/>
          </w:tcPr>
          <w:p w14:paraId="705DEDD5" w14:textId="77777777" w:rsidR="00071548" w:rsidRDefault="00F10041">
            <w:pPr>
              <w:pStyle w:val="TableParagraph"/>
              <w:spacing w:before="100"/>
              <w:ind w:left="28"/>
              <w:rPr>
                <w:rFonts w:ascii="Trebuchet MS"/>
                <w:sz w:val="20"/>
              </w:rPr>
            </w:pPr>
            <w:r>
              <w:rPr>
                <w:rFonts w:ascii="Trebuchet MS"/>
                <w:color w:val="231F20"/>
                <w:w w:val="90"/>
                <w:sz w:val="20"/>
              </w:rPr>
              <w:t>Other</w:t>
            </w:r>
            <w:r>
              <w:rPr>
                <w:rFonts w:ascii="Trebuchet MS"/>
                <w:color w:val="231F20"/>
                <w:spacing w:val="2"/>
                <w:sz w:val="20"/>
              </w:rPr>
              <w:t xml:space="preserve"> </w:t>
            </w:r>
            <w:r>
              <w:rPr>
                <w:rFonts w:ascii="Trebuchet MS"/>
                <w:color w:val="231F20"/>
                <w:spacing w:val="-2"/>
                <w:sz w:val="20"/>
              </w:rPr>
              <w:t>(specify)</w:t>
            </w:r>
          </w:p>
        </w:tc>
      </w:tr>
      <w:tr w:rsidR="00071548" w14:paraId="705DEDDC" w14:textId="77777777">
        <w:trPr>
          <w:trHeight w:val="352"/>
        </w:trPr>
        <w:tc>
          <w:tcPr>
            <w:tcW w:w="780" w:type="dxa"/>
            <w:tcBorders>
              <w:bottom w:val="single" w:sz="6" w:space="0" w:color="231F20"/>
            </w:tcBorders>
          </w:tcPr>
          <w:p w14:paraId="705DEDD7" w14:textId="638BCE84" w:rsidR="00071548" w:rsidRDefault="00F10041">
            <w:pPr>
              <w:pStyle w:val="TableParagraph"/>
              <w:tabs>
                <w:tab w:val="left" w:pos="511"/>
              </w:tabs>
              <w:spacing w:line="306" w:lineRule="exact"/>
              <w:ind w:left="131"/>
              <w:rPr>
                <w:rFonts w:ascii="Trebuchet MS"/>
                <w:sz w:val="28"/>
              </w:rPr>
            </w:pPr>
            <w:r>
              <w:rPr>
                <w:rFonts w:ascii="Trebuchet MS"/>
                <w:color w:val="231F20"/>
                <w:position w:val="1"/>
                <w:sz w:val="28"/>
              </w:rPr>
              <w:tab/>
            </w:r>
          </w:p>
        </w:tc>
        <w:tc>
          <w:tcPr>
            <w:tcW w:w="5968" w:type="dxa"/>
            <w:tcBorders>
              <w:bottom w:val="single" w:sz="6" w:space="0" w:color="231F20"/>
            </w:tcBorders>
          </w:tcPr>
          <w:p w14:paraId="705DEDD8" w14:textId="77777777" w:rsidR="00071548" w:rsidRDefault="00071548">
            <w:pPr>
              <w:pStyle w:val="TableParagraph"/>
              <w:rPr>
                <w:rFonts w:ascii="Times New Roman"/>
                <w:sz w:val="18"/>
              </w:rPr>
            </w:pPr>
          </w:p>
        </w:tc>
        <w:tc>
          <w:tcPr>
            <w:tcW w:w="1584" w:type="dxa"/>
            <w:tcBorders>
              <w:bottom w:val="single" w:sz="6" w:space="0" w:color="231F20"/>
            </w:tcBorders>
          </w:tcPr>
          <w:p w14:paraId="705DEDD9" w14:textId="77777777" w:rsidR="00071548" w:rsidRDefault="00071548">
            <w:pPr>
              <w:pStyle w:val="TableParagraph"/>
              <w:rPr>
                <w:rFonts w:ascii="Times New Roman"/>
                <w:sz w:val="18"/>
              </w:rPr>
            </w:pPr>
          </w:p>
        </w:tc>
        <w:tc>
          <w:tcPr>
            <w:tcW w:w="1584" w:type="dxa"/>
            <w:tcBorders>
              <w:bottom w:val="single" w:sz="6" w:space="0" w:color="231F20"/>
            </w:tcBorders>
          </w:tcPr>
          <w:p w14:paraId="705DEDDA" w14:textId="77777777" w:rsidR="00071548" w:rsidRDefault="00071548">
            <w:pPr>
              <w:pStyle w:val="TableParagraph"/>
              <w:rPr>
                <w:rFonts w:ascii="Times New Roman"/>
                <w:sz w:val="18"/>
              </w:rPr>
            </w:pPr>
          </w:p>
        </w:tc>
        <w:tc>
          <w:tcPr>
            <w:tcW w:w="1584" w:type="dxa"/>
            <w:tcBorders>
              <w:bottom w:val="single" w:sz="6" w:space="0" w:color="231F20"/>
            </w:tcBorders>
            <w:shd w:val="clear" w:color="auto" w:fill="BEC8DF"/>
          </w:tcPr>
          <w:p w14:paraId="705DEDDB" w14:textId="77777777" w:rsidR="00071548" w:rsidRDefault="00071548">
            <w:pPr>
              <w:pStyle w:val="TableParagraph"/>
              <w:rPr>
                <w:rFonts w:ascii="Times New Roman"/>
                <w:sz w:val="18"/>
              </w:rPr>
            </w:pPr>
          </w:p>
        </w:tc>
      </w:tr>
      <w:tr w:rsidR="00071548" w14:paraId="705DEDE2" w14:textId="77777777">
        <w:trPr>
          <w:trHeight w:val="318"/>
        </w:trPr>
        <w:tc>
          <w:tcPr>
            <w:tcW w:w="780" w:type="dxa"/>
            <w:tcBorders>
              <w:top w:val="single" w:sz="6" w:space="0" w:color="231F20"/>
            </w:tcBorders>
          </w:tcPr>
          <w:p w14:paraId="705DEDDD" w14:textId="77777777" w:rsidR="00071548" w:rsidRDefault="00071548">
            <w:pPr>
              <w:pStyle w:val="TableParagraph"/>
              <w:rPr>
                <w:rFonts w:ascii="Times New Roman"/>
                <w:sz w:val="18"/>
              </w:rPr>
            </w:pPr>
          </w:p>
        </w:tc>
        <w:tc>
          <w:tcPr>
            <w:tcW w:w="5968" w:type="dxa"/>
            <w:tcBorders>
              <w:top w:val="single" w:sz="6" w:space="0" w:color="231F20"/>
            </w:tcBorders>
          </w:tcPr>
          <w:p w14:paraId="705DEDDE" w14:textId="77777777" w:rsidR="00071548" w:rsidRDefault="00F10041">
            <w:pPr>
              <w:pStyle w:val="TableParagraph"/>
              <w:spacing w:before="15"/>
              <w:ind w:left="113"/>
              <w:rPr>
                <w:rFonts w:ascii="Trebuchet MS"/>
                <w:sz w:val="20"/>
              </w:rPr>
            </w:pPr>
            <w:r>
              <w:rPr>
                <w:rFonts w:ascii="Trebuchet MS"/>
                <w:color w:val="231F20"/>
                <w:w w:val="90"/>
                <w:sz w:val="20"/>
              </w:rPr>
              <w:t>Net</w:t>
            </w:r>
            <w:r>
              <w:rPr>
                <w:rFonts w:ascii="Trebuchet MS"/>
                <w:color w:val="231F20"/>
                <w:spacing w:val="12"/>
                <w:sz w:val="20"/>
              </w:rPr>
              <w:t xml:space="preserve"> </w:t>
            </w:r>
            <w:r>
              <w:rPr>
                <w:rFonts w:ascii="Trebuchet MS"/>
                <w:color w:val="231F20"/>
                <w:w w:val="90"/>
                <w:sz w:val="20"/>
              </w:rPr>
              <w:t>Interest</w:t>
            </w:r>
            <w:r>
              <w:rPr>
                <w:rFonts w:ascii="Trebuchet MS"/>
                <w:color w:val="231F20"/>
                <w:spacing w:val="12"/>
                <w:sz w:val="20"/>
              </w:rPr>
              <w:t xml:space="preserve"> </w:t>
            </w:r>
            <w:r>
              <w:rPr>
                <w:rFonts w:ascii="Trebuchet MS"/>
                <w:color w:val="231F20"/>
                <w:w w:val="90"/>
                <w:sz w:val="20"/>
              </w:rPr>
              <w:t>Expensed</w:t>
            </w:r>
            <w:r>
              <w:rPr>
                <w:rFonts w:ascii="Trebuchet MS"/>
                <w:color w:val="231F20"/>
                <w:spacing w:val="12"/>
                <w:sz w:val="20"/>
              </w:rPr>
              <w:t xml:space="preserve"> </w:t>
            </w:r>
            <w:r>
              <w:rPr>
                <w:rFonts w:ascii="Trebuchet MS"/>
                <w:color w:val="231F20"/>
                <w:w w:val="90"/>
                <w:sz w:val="20"/>
              </w:rPr>
              <w:t>During</w:t>
            </w:r>
            <w:r>
              <w:rPr>
                <w:rFonts w:ascii="Trebuchet MS"/>
                <w:color w:val="231F20"/>
                <w:spacing w:val="12"/>
                <w:sz w:val="20"/>
              </w:rPr>
              <w:t xml:space="preserve"> </w:t>
            </w:r>
            <w:r>
              <w:rPr>
                <w:rFonts w:ascii="Trebuchet MS"/>
                <w:color w:val="231F20"/>
                <w:spacing w:val="-2"/>
                <w:w w:val="90"/>
                <w:sz w:val="20"/>
              </w:rPr>
              <w:t>Construction</w:t>
            </w:r>
          </w:p>
        </w:tc>
        <w:tc>
          <w:tcPr>
            <w:tcW w:w="1584" w:type="dxa"/>
            <w:tcBorders>
              <w:top w:val="single" w:sz="6" w:space="0" w:color="231F20"/>
            </w:tcBorders>
          </w:tcPr>
          <w:p w14:paraId="705DEDDF" w14:textId="77777777" w:rsidR="00071548" w:rsidRDefault="00071548">
            <w:pPr>
              <w:pStyle w:val="TableParagraph"/>
              <w:rPr>
                <w:rFonts w:ascii="Times New Roman"/>
                <w:sz w:val="18"/>
              </w:rPr>
            </w:pPr>
          </w:p>
        </w:tc>
        <w:tc>
          <w:tcPr>
            <w:tcW w:w="1584" w:type="dxa"/>
            <w:tcBorders>
              <w:top w:val="single" w:sz="6" w:space="0" w:color="231F20"/>
            </w:tcBorders>
          </w:tcPr>
          <w:p w14:paraId="705DEDE0" w14:textId="77777777" w:rsidR="00071548" w:rsidRDefault="00071548">
            <w:pPr>
              <w:pStyle w:val="TableParagraph"/>
              <w:rPr>
                <w:rFonts w:ascii="Times New Roman"/>
                <w:sz w:val="18"/>
              </w:rPr>
            </w:pPr>
          </w:p>
        </w:tc>
        <w:tc>
          <w:tcPr>
            <w:tcW w:w="1584" w:type="dxa"/>
            <w:tcBorders>
              <w:top w:val="single" w:sz="6" w:space="0" w:color="231F20"/>
            </w:tcBorders>
            <w:shd w:val="clear" w:color="auto" w:fill="BEC8DF"/>
          </w:tcPr>
          <w:p w14:paraId="705DEDE1" w14:textId="77777777" w:rsidR="00071548" w:rsidRDefault="00071548">
            <w:pPr>
              <w:pStyle w:val="TableParagraph"/>
              <w:rPr>
                <w:rFonts w:ascii="Times New Roman"/>
                <w:sz w:val="18"/>
              </w:rPr>
            </w:pPr>
          </w:p>
        </w:tc>
      </w:tr>
      <w:tr w:rsidR="00071548" w14:paraId="705DEDE8" w14:textId="77777777">
        <w:trPr>
          <w:trHeight w:val="321"/>
        </w:trPr>
        <w:tc>
          <w:tcPr>
            <w:tcW w:w="780" w:type="dxa"/>
          </w:tcPr>
          <w:p w14:paraId="705DEDE3" w14:textId="77777777" w:rsidR="00071548" w:rsidRDefault="00071548">
            <w:pPr>
              <w:pStyle w:val="TableParagraph"/>
              <w:rPr>
                <w:rFonts w:ascii="Times New Roman"/>
                <w:sz w:val="18"/>
              </w:rPr>
            </w:pPr>
          </w:p>
        </w:tc>
        <w:tc>
          <w:tcPr>
            <w:tcW w:w="5968" w:type="dxa"/>
          </w:tcPr>
          <w:p w14:paraId="705DEDE4" w14:textId="77777777" w:rsidR="00071548" w:rsidRDefault="00F10041">
            <w:pPr>
              <w:pStyle w:val="TableParagraph"/>
              <w:spacing w:before="18"/>
              <w:ind w:left="113"/>
              <w:rPr>
                <w:rFonts w:ascii="Trebuchet MS"/>
                <w:sz w:val="20"/>
              </w:rPr>
            </w:pPr>
            <w:r>
              <w:rPr>
                <w:rFonts w:ascii="Trebuchet MS"/>
                <w:color w:val="231F20"/>
                <w:w w:val="95"/>
                <w:sz w:val="20"/>
              </w:rPr>
              <w:t>Major</w:t>
            </w:r>
            <w:r>
              <w:rPr>
                <w:rFonts w:ascii="Trebuchet MS"/>
                <w:color w:val="231F20"/>
                <w:spacing w:val="-5"/>
                <w:w w:val="95"/>
                <w:sz w:val="20"/>
              </w:rPr>
              <w:t xml:space="preserve"> </w:t>
            </w:r>
            <w:r>
              <w:rPr>
                <w:rFonts w:ascii="Trebuchet MS"/>
                <w:color w:val="231F20"/>
                <w:w w:val="95"/>
                <w:sz w:val="20"/>
              </w:rPr>
              <w:t>Movable</w:t>
            </w:r>
            <w:r>
              <w:rPr>
                <w:rFonts w:ascii="Trebuchet MS"/>
                <w:color w:val="231F20"/>
                <w:spacing w:val="-4"/>
                <w:w w:val="95"/>
                <w:sz w:val="20"/>
              </w:rPr>
              <w:t xml:space="preserve"> </w:t>
            </w:r>
            <w:r>
              <w:rPr>
                <w:rFonts w:ascii="Trebuchet MS"/>
                <w:color w:val="231F20"/>
                <w:spacing w:val="-2"/>
                <w:w w:val="95"/>
                <w:sz w:val="20"/>
              </w:rPr>
              <w:t>Equipment</w:t>
            </w:r>
          </w:p>
        </w:tc>
        <w:tc>
          <w:tcPr>
            <w:tcW w:w="1584" w:type="dxa"/>
          </w:tcPr>
          <w:p w14:paraId="705DEDE5" w14:textId="77777777" w:rsidR="00071548" w:rsidRDefault="00071548">
            <w:pPr>
              <w:pStyle w:val="TableParagraph"/>
              <w:rPr>
                <w:rFonts w:ascii="Times New Roman"/>
                <w:sz w:val="18"/>
              </w:rPr>
            </w:pPr>
          </w:p>
        </w:tc>
        <w:tc>
          <w:tcPr>
            <w:tcW w:w="1584" w:type="dxa"/>
          </w:tcPr>
          <w:p w14:paraId="705DEDE6" w14:textId="77777777" w:rsidR="00071548" w:rsidRDefault="00071548">
            <w:pPr>
              <w:pStyle w:val="TableParagraph"/>
              <w:rPr>
                <w:rFonts w:ascii="Times New Roman"/>
                <w:sz w:val="18"/>
              </w:rPr>
            </w:pPr>
          </w:p>
        </w:tc>
        <w:tc>
          <w:tcPr>
            <w:tcW w:w="1584" w:type="dxa"/>
            <w:shd w:val="clear" w:color="auto" w:fill="BEC8DF"/>
          </w:tcPr>
          <w:p w14:paraId="705DEDE7" w14:textId="77777777" w:rsidR="00071548" w:rsidRDefault="00071548">
            <w:pPr>
              <w:pStyle w:val="TableParagraph"/>
              <w:rPr>
                <w:rFonts w:ascii="Times New Roman"/>
                <w:sz w:val="18"/>
              </w:rPr>
            </w:pPr>
          </w:p>
        </w:tc>
      </w:tr>
      <w:tr w:rsidR="00071548" w14:paraId="705DEDEE" w14:textId="77777777">
        <w:trPr>
          <w:trHeight w:val="310"/>
        </w:trPr>
        <w:tc>
          <w:tcPr>
            <w:tcW w:w="780" w:type="dxa"/>
            <w:tcBorders>
              <w:bottom w:val="single" w:sz="36" w:space="0" w:color="BFC1C3"/>
            </w:tcBorders>
          </w:tcPr>
          <w:p w14:paraId="705DEDE9" w14:textId="77777777" w:rsidR="00071548" w:rsidRDefault="00071548">
            <w:pPr>
              <w:pStyle w:val="TableParagraph"/>
              <w:rPr>
                <w:rFonts w:ascii="Times New Roman"/>
                <w:sz w:val="18"/>
              </w:rPr>
            </w:pPr>
          </w:p>
        </w:tc>
        <w:tc>
          <w:tcPr>
            <w:tcW w:w="5968" w:type="dxa"/>
            <w:tcBorders>
              <w:bottom w:val="single" w:sz="36" w:space="0" w:color="BFC1C3"/>
            </w:tcBorders>
            <w:shd w:val="clear" w:color="auto" w:fill="BEC8DF"/>
          </w:tcPr>
          <w:p w14:paraId="705DEDEA" w14:textId="77777777" w:rsidR="00071548" w:rsidRDefault="00F10041">
            <w:pPr>
              <w:pStyle w:val="TableParagraph"/>
              <w:spacing w:before="18"/>
              <w:ind w:left="28"/>
              <w:rPr>
                <w:rFonts w:ascii="Trebuchet MS"/>
                <w:sz w:val="20"/>
              </w:rPr>
            </w:pPr>
            <w:r>
              <w:rPr>
                <w:rFonts w:ascii="Trebuchet MS"/>
                <w:color w:val="231F20"/>
                <w:w w:val="90"/>
                <w:sz w:val="20"/>
              </w:rPr>
              <w:t>Total</w:t>
            </w:r>
            <w:r>
              <w:rPr>
                <w:rFonts w:ascii="Trebuchet MS"/>
                <w:color w:val="231F20"/>
                <w:spacing w:val="8"/>
                <w:sz w:val="20"/>
              </w:rPr>
              <w:t xml:space="preserve"> </w:t>
            </w:r>
            <w:r>
              <w:rPr>
                <w:rFonts w:ascii="Trebuchet MS"/>
                <w:color w:val="231F20"/>
                <w:w w:val="90"/>
                <w:sz w:val="20"/>
              </w:rPr>
              <w:t>Construction</w:t>
            </w:r>
            <w:r>
              <w:rPr>
                <w:rFonts w:ascii="Trebuchet MS"/>
                <w:color w:val="231F20"/>
                <w:spacing w:val="8"/>
                <w:sz w:val="20"/>
              </w:rPr>
              <w:t xml:space="preserve"> </w:t>
            </w:r>
            <w:r>
              <w:rPr>
                <w:rFonts w:ascii="Trebuchet MS"/>
                <w:color w:val="231F20"/>
                <w:spacing w:val="-2"/>
                <w:w w:val="90"/>
                <w:sz w:val="20"/>
              </w:rPr>
              <w:t>Costs</w:t>
            </w:r>
          </w:p>
        </w:tc>
        <w:tc>
          <w:tcPr>
            <w:tcW w:w="1584" w:type="dxa"/>
            <w:tcBorders>
              <w:bottom w:val="single" w:sz="36" w:space="0" w:color="BFC1C3"/>
            </w:tcBorders>
            <w:shd w:val="clear" w:color="auto" w:fill="BEC8DF"/>
          </w:tcPr>
          <w:p w14:paraId="705DEDEB" w14:textId="77777777" w:rsidR="00071548" w:rsidRDefault="00F10041">
            <w:pPr>
              <w:pStyle w:val="TableParagraph"/>
              <w:spacing w:before="18"/>
              <w:ind w:right="44"/>
              <w:jc w:val="right"/>
              <w:rPr>
                <w:rFonts w:ascii="Trebuchet MS"/>
                <w:sz w:val="20"/>
              </w:rPr>
            </w:pPr>
            <w:r>
              <w:rPr>
                <w:rFonts w:ascii="Trebuchet MS"/>
                <w:color w:val="231F20"/>
                <w:spacing w:val="-2"/>
                <w:sz w:val="20"/>
              </w:rPr>
              <w:t>$14799389.</w:t>
            </w:r>
          </w:p>
        </w:tc>
        <w:tc>
          <w:tcPr>
            <w:tcW w:w="1584" w:type="dxa"/>
            <w:tcBorders>
              <w:bottom w:val="single" w:sz="36" w:space="0" w:color="BFC1C3"/>
            </w:tcBorders>
            <w:shd w:val="clear" w:color="auto" w:fill="BEC8DF"/>
          </w:tcPr>
          <w:p w14:paraId="705DEDEC" w14:textId="77777777" w:rsidR="00071548" w:rsidRDefault="00071548">
            <w:pPr>
              <w:pStyle w:val="TableParagraph"/>
              <w:rPr>
                <w:rFonts w:ascii="Times New Roman"/>
                <w:sz w:val="18"/>
              </w:rPr>
            </w:pPr>
          </w:p>
        </w:tc>
        <w:tc>
          <w:tcPr>
            <w:tcW w:w="1584" w:type="dxa"/>
            <w:tcBorders>
              <w:bottom w:val="single" w:sz="36" w:space="0" w:color="BFC1C3"/>
            </w:tcBorders>
            <w:shd w:val="clear" w:color="auto" w:fill="BEC8DF"/>
          </w:tcPr>
          <w:p w14:paraId="705DEDED" w14:textId="77777777" w:rsidR="00071548" w:rsidRDefault="00F10041">
            <w:pPr>
              <w:pStyle w:val="TableParagraph"/>
              <w:spacing w:before="18"/>
              <w:ind w:right="44"/>
              <w:jc w:val="right"/>
              <w:rPr>
                <w:rFonts w:ascii="Trebuchet MS"/>
                <w:sz w:val="20"/>
              </w:rPr>
            </w:pPr>
            <w:r>
              <w:rPr>
                <w:rFonts w:ascii="Trebuchet MS"/>
                <w:color w:val="231F20"/>
                <w:spacing w:val="-2"/>
                <w:sz w:val="20"/>
              </w:rPr>
              <w:t>$14799389.</w:t>
            </w:r>
          </w:p>
        </w:tc>
      </w:tr>
      <w:tr w:rsidR="00071548" w14:paraId="705DEDF1" w14:textId="77777777">
        <w:trPr>
          <w:trHeight w:val="366"/>
        </w:trPr>
        <w:tc>
          <w:tcPr>
            <w:tcW w:w="780" w:type="dxa"/>
            <w:tcBorders>
              <w:top w:val="single" w:sz="36" w:space="0" w:color="BFC1C3"/>
              <w:bottom w:val="single" w:sz="6" w:space="0" w:color="231F20"/>
            </w:tcBorders>
          </w:tcPr>
          <w:p w14:paraId="705DEDEF" w14:textId="77777777" w:rsidR="00071548" w:rsidRDefault="00071548">
            <w:pPr>
              <w:pStyle w:val="TableParagraph"/>
              <w:rPr>
                <w:rFonts w:ascii="Times New Roman"/>
                <w:sz w:val="18"/>
              </w:rPr>
            </w:pPr>
          </w:p>
        </w:tc>
        <w:tc>
          <w:tcPr>
            <w:tcW w:w="10720" w:type="dxa"/>
            <w:gridSpan w:val="4"/>
            <w:tcBorders>
              <w:top w:val="single" w:sz="36" w:space="0" w:color="BFC1C3"/>
              <w:bottom w:val="single" w:sz="6" w:space="0" w:color="231F20"/>
            </w:tcBorders>
          </w:tcPr>
          <w:p w14:paraId="705DEDF0" w14:textId="77777777" w:rsidR="00071548" w:rsidRDefault="00F10041">
            <w:pPr>
              <w:pStyle w:val="TableParagraph"/>
              <w:spacing w:before="22"/>
              <w:ind w:left="28"/>
              <w:rPr>
                <w:rFonts w:ascii="Century Gothic"/>
                <w:b/>
                <w:sz w:val="20"/>
              </w:rPr>
            </w:pPr>
            <w:r>
              <w:rPr>
                <w:rFonts w:ascii="Century Gothic"/>
                <w:b/>
                <w:color w:val="231F20"/>
                <w:w w:val="90"/>
                <w:sz w:val="20"/>
              </w:rPr>
              <w:t>Financing</w:t>
            </w:r>
            <w:r>
              <w:rPr>
                <w:rFonts w:ascii="Century Gothic"/>
                <w:b/>
                <w:color w:val="231F20"/>
                <w:spacing w:val="12"/>
                <w:sz w:val="20"/>
              </w:rPr>
              <w:t xml:space="preserve"> </w:t>
            </w:r>
            <w:r>
              <w:rPr>
                <w:rFonts w:ascii="Century Gothic"/>
                <w:b/>
                <w:color w:val="231F20"/>
                <w:spacing w:val="-2"/>
                <w:sz w:val="20"/>
              </w:rPr>
              <w:t>Costs:</w:t>
            </w:r>
          </w:p>
        </w:tc>
      </w:tr>
      <w:tr w:rsidR="00071548" w14:paraId="705DEDF7" w14:textId="77777777">
        <w:trPr>
          <w:trHeight w:val="631"/>
        </w:trPr>
        <w:tc>
          <w:tcPr>
            <w:tcW w:w="780" w:type="dxa"/>
            <w:tcBorders>
              <w:top w:val="single" w:sz="6" w:space="0" w:color="231F20"/>
            </w:tcBorders>
          </w:tcPr>
          <w:p w14:paraId="705DEDF2" w14:textId="77777777" w:rsidR="00071548" w:rsidRDefault="00071548">
            <w:pPr>
              <w:pStyle w:val="TableParagraph"/>
              <w:rPr>
                <w:rFonts w:ascii="Times New Roman"/>
                <w:sz w:val="18"/>
              </w:rPr>
            </w:pPr>
          </w:p>
        </w:tc>
        <w:tc>
          <w:tcPr>
            <w:tcW w:w="5968" w:type="dxa"/>
            <w:tcBorders>
              <w:top w:val="single" w:sz="6" w:space="0" w:color="231F20"/>
            </w:tcBorders>
          </w:tcPr>
          <w:p w14:paraId="705DEDF3" w14:textId="77777777" w:rsidR="00071548" w:rsidRDefault="00F10041">
            <w:pPr>
              <w:pStyle w:val="TableParagraph"/>
              <w:spacing w:before="52" w:line="247" w:lineRule="auto"/>
              <w:ind w:left="113"/>
              <w:rPr>
                <w:rFonts w:ascii="Trebuchet MS"/>
                <w:sz w:val="20"/>
              </w:rPr>
            </w:pPr>
            <w:r>
              <w:rPr>
                <w:rFonts w:ascii="Trebuchet MS"/>
                <w:color w:val="231F20"/>
                <w:w w:val="90"/>
                <w:sz w:val="20"/>
              </w:rPr>
              <w:t xml:space="preserve">Cost of Securing Financing (legal, administrative, feasibility studies, </w:t>
            </w:r>
            <w:r>
              <w:rPr>
                <w:rFonts w:ascii="Trebuchet MS"/>
                <w:color w:val="231F20"/>
                <w:sz w:val="20"/>
              </w:rPr>
              <w:t>mortgage</w:t>
            </w:r>
            <w:r>
              <w:rPr>
                <w:rFonts w:ascii="Trebuchet MS"/>
                <w:color w:val="231F20"/>
                <w:spacing w:val="-18"/>
                <w:sz w:val="20"/>
              </w:rPr>
              <w:t xml:space="preserve"> </w:t>
            </w:r>
            <w:r>
              <w:rPr>
                <w:rFonts w:ascii="Trebuchet MS"/>
                <w:color w:val="231F20"/>
                <w:sz w:val="20"/>
              </w:rPr>
              <w:t>insurance,</w:t>
            </w:r>
            <w:r>
              <w:rPr>
                <w:rFonts w:ascii="Trebuchet MS"/>
                <w:color w:val="231F20"/>
                <w:spacing w:val="-18"/>
                <w:sz w:val="20"/>
              </w:rPr>
              <w:t xml:space="preserve"> </w:t>
            </w:r>
            <w:r>
              <w:rPr>
                <w:rFonts w:ascii="Trebuchet MS"/>
                <w:color w:val="231F20"/>
                <w:sz w:val="20"/>
              </w:rPr>
              <w:t>printing,</w:t>
            </w:r>
            <w:r>
              <w:rPr>
                <w:rFonts w:ascii="Trebuchet MS"/>
                <w:color w:val="231F20"/>
                <w:spacing w:val="-18"/>
                <w:sz w:val="20"/>
              </w:rPr>
              <w:t xml:space="preserve"> </w:t>
            </w:r>
            <w:r>
              <w:rPr>
                <w:rFonts w:ascii="Trebuchet MS"/>
                <w:color w:val="231F20"/>
                <w:sz w:val="20"/>
              </w:rPr>
              <w:t>etc</w:t>
            </w:r>
          </w:p>
        </w:tc>
        <w:tc>
          <w:tcPr>
            <w:tcW w:w="1584" w:type="dxa"/>
            <w:tcBorders>
              <w:top w:val="single" w:sz="6" w:space="0" w:color="231F20"/>
            </w:tcBorders>
          </w:tcPr>
          <w:p w14:paraId="705DEDF4" w14:textId="77777777" w:rsidR="00071548" w:rsidRDefault="00F10041">
            <w:pPr>
              <w:pStyle w:val="TableParagraph"/>
              <w:spacing w:before="172"/>
              <w:ind w:right="44"/>
              <w:jc w:val="right"/>
              <w:rPr>
                <w:rFonts w:ascii="Trebuchet MS"/>
                <w:sz w:val="20"/>
              </w:rPr>
            </w:pPr>
            <w:r>
              <w:rPr>
                <w:rFonts w:ascii="Trebuchet MS"/>
                <w:color w:val="231F20"/>
                <w:spacing w:val="-2"/>
                <w:sz w:val="20"/>
              </w:rPr>
              <w:t>$45245.</w:t>
            </w:r>
          </w:p>
        </w:tc>
        <w:tc>
          <w:tcPr>
            <w:tcW w:w="1584" w:type="dxa"/>
            <w:tcBorders>
              <w:top w:val="single" w:sz="6" w:space="0" w:color="231F20"/>
            </w:tcBorders>
          </w:tcPr>
          <w:p w14:paraId="705DEDF5" w14:textId="77777777" w:rsidR="00071548" w:rsidRDefault="00071548">
            <w:pPr>
              <w:pStyle w:val="TableParagraph"/>
              <w:rPr>
                <w:rFonts w:ascii="Times New Roman"/>
                <w:sz w:val="18"/>
              </w:rPr>
            </w:pPr>
          </w:p>
        </w:tc>
        <w:tc>
          <w:tcPr>
            <w:tcW w:w="1584" w:type="dxa"/>
            <w:tcBorders>
              <w:top w:val="single" w:sz="6" w:space="0" w:color="231F20"/>
            </w:tcBorders>
            <w:shd w:val="clear" w:color="auto" w:fill="BEC8DF"/>
          </w:tcPr>
          <w:p w14:paraId="705DEDF6" w14:textId="77777777" w:rsidR="00071548" w:rsidRDefault="00F10041">
            <w:pPr>
              <w:pStyle w:val="TableParagraph"/>
              <w:spacing w:before="172"/>
              <w:ind w:right="44"/>
              <w:jc w:val="right"/>
              <w:rPr>
                <w:rFonts w:ascii="Trebuchet MS"/>
                <w:sz w:val="20"/>
              </w:rPr>
            </w:pPr>
            <w:r>
              <w:rPr>
                <w:rFonts w:ascii="Trebuchet MS"/>
                <w:color w:val="231F20"/>
                <w:spacing w:val="-2"/>
                <w:sz w:val="20"/>
              </w:rPr>
              <w:t>$45245.</w:t>
            </w:r>
          </w:p>
        </w:tc>
      </w:tr>
      <w:tr w:rsidR="00071548" w14:paraId="705DEDFD" w14:textId="77777777">
        <w:trPr>
          <w:trHeight w:val="352"/>
        </w:trPr>
        <w:tc>
          <w:tcPr>
            <w:tcW w:w="780" w:type="dxa"/>
            <w:tcBorders>
              <w:bottom w:val="single" w:sz="6" w:space="0" w:color="231F20"/>
            </w:tcBorders>
          </w:tcPr>
          <w:p w14:paraId="705DEDF8" w14:textId="77777777" w:rsidR="00071548" w:rsidRDefault="00071548">
            <w:pPr>
              <w:pStyle w:val="TableParagraph"/>
              <w:rPr>
                <w:rFonts w:ascii="Times New Roman"/>
                <w:sz w:val="18"/>
              </w:rPr>
            </w:pPr>
          </w:p>
        </w:tc>
        <w:tc>
          <w:tcPr>
            <w:tcW w:w="5968" w:type="dxa"/>
            <w:tcBorders>
              <w:bottom w:val="single" w:sz="6" w:space="0" w:color="231F20"/>
            </w:tcBorders>
          </w:tcPr>
          <w:p w14:paraId="705DEDF9" w14:textId="77777777" w:rsidR="00071548" w:rsidRDefault="00F10041">
            <w:pPr>
              <w:pStyle w:val="TableParagraph"/>
              <w:spacing w:before="34"/>
              <w:ind w:left="113"/>
              <w:rPr>
                <w:rFonts w:ascii="Trebuchet MS"/>
                <w:sz w:val="20"/>
              </w:rPr>
            </w:pPr>
            <w:r>
              <w:rPr>
                <w:rFonts w:ascii="Trebuchet MS"/>
                <w:color w:val="231F20"/>
                <w:sz w:val="20"/>
              </w:rPr>
              <w:t>Bond</w:t>
            </w:r>
            <w:r>
              <w:rPr>
                <w:rFonts w:ascii="Trebuchet MS"/>
                <w:color w:val="231F20"/>
                <w:spacing w:val="-18"/>
                <w:sz w:val="20"/>
              </w:rPr>
              <w:t xml:space="preserve"> </w:t>
            </w:r>
            <w:r>
              <w:rPr>
                <w:rFonts w:ascii="Trebuchet MS"/>
                <w:color w:val="231F20"/>
                <w:spacing w:val="-2"/>
                <w:sz w:val="20"/>
              </w:rPr>
              <w:t>Discount</w:t>
            </w:r>
          </w:p>
        </w:tc>
        <w:tc>
          <w:tcPr>
            <w:tcW w:w="1584" w:type="dxa"/>
          </w:tcPr>
          <w:p w14:paraId="705DEDFA" w14:textId="77777777" w:rsidR="00071548" w:rsidRDefault="00071548">
            <w:pPr>
              <w:pStyle w:val="TableParagraph"/>
              <w:rPr>
                <w:rFonts w:ascii="Times New Roman"/>
                <w:sz w:val="18"/>
              </w:rPr>
            </w:pPr>
          </w:p>
        </w:tc>
        <w:tc>
          <w:tcPr>
            <w:tcW w:w="1584" w:type="dxa"/>
          </w:tcPr>
          <w:p w14:paraId="705DEDFB" w14:textId="77777777" w:rsidR="00071548" w:rsidRDefault="00071548">
            <w:pPr>
              <w:pStyle w:val="TableParagraph"/>
              <w:rPr>
                <w:rFonts w:ascii="Times New Roman"/>
                <w:sz w:val="18"/>
              </w:rPr>
            </w:pPr>
          </w:p>
        </w:tc>
        <w:tc>
          <w:tcPr>
            <w:tcW w:w="1584" w:type="dxa"/>
            <w:shd w:val="clear" w:color="auto" w:fill="BEC8DF"/>
          </w:tcPr>
          <w:p w14:paraId="705DEDFC" w14:textId="77777777" w:rsidR="00071548" w:rsidRDefault="00071548">
            <w:pPr>
              <w:pStyle w:val="TableParagraph"/>
              <w:rPr>
                <w:rFonts w:ascii="Times New Roman"/>
                <w:sz w:val="18"/>
              </w:rPr>
            </w:pPr>
          </w:p>
        </w:tc>
      </w:tr>
      <w:tr w:rsidR="00071548" w14:paraId="705DEE01" w14:textId="77777777">
        <w:trPr>
          <w:trHeight w:val="484"/>
        </w:trPr>
        <w:tc>
          <w:tcPr>
            <w:tcW w:w="780" w:type="dxa"/>
            <w:tcBorders>
              <w:top w:val="single" w:sz="6" w:space="0" w:color="231F20"/>
            </w:tcBorders>
          </w:tcPr>
          <w:p w14:paraId="705DEDFE" w14:textId="77777777" w:rsidR="00071548" w:rsidRDefault="00F10041">
            <w:pPr>
              <w:pStyle w:val="TableParagraph"/>
              <w:spacing w:line="210" w:lineRule="exact"/>
              <w:ind w:left="10"/>
              <w:jc w:val="center"/>
              <w:rPr>
                <w:rFonts w:ascii="Trebuchet MS"/>
                <w:sz w:val="20"/>
              </w:rPr>
            </w:pPr>
            <w:r>
              <w:rPr>
                <w:rFonts w:ascii="Trebuchet MS"/>
                <w:color w:val="231F20"/>
                <w:spacing w:val="-2"/>
                <w:sz w:val="20"/>
              </w:rPr>
              <w:t>Add/Del</w:t>
            </w:r>
          </w:p>
          <w:p w14:paraId="705DEDFF" w14:textId="77777777" w:rsidR="00071548" w:rsidRDefault="00F10041">
            <w:pPr>
              <w:pStyle w:val="TableParagraph"/>
              <w:spacing w:before="7"/>
              <w:ind w:left="9"/>
              <w:jc w:val="center"/>
              <w:rPr>
                <w:rFonts w:ascii="Trebuchet MS"/>
                <w:sz w:val="20"/>
              </w:rPr>
            </w:pPr>
            <w:r>
              <w:rPr>
                <w:rFonts w:ascii="Trebuchet MS"/>
                <w:color w:val="231F20"/>
                <w:spacing w:val="-4"/>
                <w:sz w:val="20"/>
              </w:rPr>
              <w:t>Rows</w:t>
            </w:r>
          </w:p>
        </w:tc>
        <w:tc>
          <w:tcPr>
            <w:tcW w:w="10720" w:type="dxa"/>
            <w:gridSpan w:val="4"/>
            <w:tcBorders>
              <w:top w:val="single" w:sz="6" w:space="0" w:color="231F20"/>
            </w:tcBorders>
          </w:tcPr>
          <w:p w14:paraId="705DEE00" w14:textId="77777777" w:rsidR="00071548" w:rsidRDefault="00F10041">
            <w:pPr>
              <w:pStyle w:val="TableParagraph"/>
              <w:spacing w:before="98"/>
              <w:ind w:left="28"/>
              <w:rPr>
                <w:rFonts w:ascii="Trebuchet MS"/>
                <w:sz w:val="20"/>
              </w:rPr>
            </w:pPr>
            <w:r>
              <w:rPr>
                <w:rFonts w:ascii="Trebuchet MS"/>
                <w:color w:val="231F20"/>
                <w:w w:val="90"/>
                <w:sz w:val="20"/>
              </w:rPr>
              <w:t>Other</w:t>
            </w:r>
            <w:r>
              <w:rPr>
                <w:rFonts w:ascii="Trebuchet MS"/>
                <w:color w:val="231F20"/>
                <w:spacing w:val="2"/>
                <w:sz w:val="20"/>
              </w:rPr>
              <w:t xml:space="preserve"> </w:t>
            </w:r>
            <w:r>
              <w:rPr>
                <w:rFonts w:ascii="Trebuchet MS"/>
                <w:color w:val="231F20"/>
                <w:spacing w:val="-2"/>
                <w:sz w:val="20"/>
              </w:rPr>
              <w:t>(specify</w:t>
            </w:r>
          </w:p>
        </w:tc>
      </w:tr>
      <w:tr w:rsidR="00071548" w14:paraId="705DEE07" w14:textId="77777777">
        <w:trPr>
          <w:trHeight w:val="355"/>
        </w:trPr>
        <w:tc>
          <w:tcPr>
            <w:tcW w:w="780" w:type="dxa"/>
          </w:tcPr>
          <w:p w14:paraId="705DEE02" w14:textId="03A07B45" w:rsidR="00071548" w:rsidRDefault="00F10041">
            <w:pPr>
              <w:pStyle w:val="TableParagraph"/>
              <w:tabs>
                <w:tab w:val="left" w:pos="511"/>
              </w:tabs>
              <w:spacing w:line="303" w:lineRule="exact"/>
              <w:ind w:left="131"/>
              <w:rPr>
                <w:rFonts w:ascii="Trebuchet MS"/>
                <w:sz w:val="28"/>
              </w:rPr>
            </w:pPr>
            <w:r>
              <w:rPr>
                <w:rFonts w:ascii="Trebuchet MS"/>
                <w:color w:val="231F20"/>
                <w:position w:val="1"/>
                <w:sz w:val="28"/>
              </w:rPr>
              <w:tab/>
            </w:r>
          </w:p>
        </w:tc>
        <w:tc>
          <w:tcPr>
            <w:tcW w:w="5968" w:type="dxa"/>
          </w:tcPr>
          <w:p w14:paraId="705DEE03" w14:textId="77777777" w:rsidR="00071548" w:rsidRDefault="00071548">
            <w:pPr>
              <w:pStyle w:val="TableParagraph"/>
              <w:rPr>
                <w:rFonts w:ascii="Times New Roman"/>
                <w:sz w:val="18"/>
              </w:rPr>
            </w:pPr>
          </w:p>
        </w:tc>
        <w:tc>
          <w:tcPr>
            <w:tcW w:w="1584" w:type="dxa"/>
          </w:tcPr>
          <w:p w14:paraId="705DEE04" w14:textId="77777777" w:rsidR="00071548" w:rsidRDefault="00071548">
            <w:pPr>
              <w:pStyle w:val="TableParagraph"/>
              <w:rPr>
                <w:rFonts w:ascii="Times New Roman"/>
                <w:sz w:val="18"/>
              </w:rPr>
            </w:pPr>
          </w:p>
        </w:tc>
        <w:tc>
          <w:tcPr>
            <w:tcW w:w="1584" w:type="dxa"/>
          </w:tcPr>
          <w:p w14:paraId="705DEE05" w14:textId="77777777" w:rsidR="00071548" w:rsidRDefault="00071548">
            <w:pPr>
              <w:pStyle w:val="TableParagraph"/>
              <w:rPr>
                <w:rFonts w:ascii="Times New Roman"/>
                <w:sz w:val="18"/>
              </w:rPr>
            </w:pPr>
          </w:p>
        </w:tc>
        <w:tc>
          <w:tcPr>
            <w:tcW w:w="1584" w:type="dxa"/>
            <w:shd w:val="clear" w:color="auto" w:fill="BEC8DF"/>
          </w:tcPr>
          <w:p w14:paraId="705DEE06" w14:textId="77777777" w:rsidR="00071548" w:rsidRDefault="00071548">
            <w:pPr>
              <w:pStyle w:val="TableParagraph"/>
              <w:rPr>
                <w:rFonts w:ascii="Times New Roman"/>
                <w:sz w:val="18"/>
              </w:rPr>
            </w:pPr>
          </w:p>
        </w:tc>
      </w:tr>
      <w:tr w:rsidR="00071548" w14:paraId="705DEE0D" w14:textId="77777777">
        <w:trPr>
          <w:trHeight w:val="306"/>
        </w:trPr>
        <w:tc>
          <w:tcPr>
            <w:tcW w:w="780" w:type="dxa"/>
            <w:tcBorders>
              <w:bottom w:val="single" w:sz="36" w:space="0" w:color="BFC1C3"/>
            </w:tcBorders>
          </w:tcPr>
          <w:p w14:paraId="705DEE08" w14:textId="77777777" w:rsidR="00071548" w:rsidRDefault="00071548">
            <w:pPr>
              <w:pStyle w:val="TableParagraph"/>
              <w:rPr>
                <w:rFonts w:ascii="Times New Roman"/>
                <w:sz w:val="18"/>
              </w:rPr>
            </w:pPr>
          </w:p>
        </w:tc>
        <w:tc>
          <w:tcPr>
            <w:tcW w:w="5968" w:type="dxa"/>
            <w:tcBorders>
              <w:bottom w:val="single" w:sz="36" w:space="0" w:color="BFC1C3"/>
            </w:tcBorders>
            <w:shd w:val="clear" w:color="auto" w:fill="BEC8DF"/>
          </w:tcPr>
          <w:p w14:paraId="705DEE09" w14:textId="77777777" w:rsidR="00071548" w:rsidRDefault="00F10041">
            <w:pPr>
              <w:pStyle w:val="TableParagraph"/>
              <w:spacing w:before="17"/>
              <w:ind w:left="28"/>
              <w:rPr>
                <w:rFonts w:ascii="Trebuchet MS"/>
                <w:sz w:val="20"/>
              </w:rPr>
            </w:pPr>
            <w:r>
              <w:rPr>
                <w:rFonts w:ascii="Trebuchet MS"/>
                <w:color w:val="231F20"/>
                <w:w w:val="90"/>
                <w:sz w:val="20"/>
              </w:rPr>
              <w:t>Total</w:t>
            </w:r>
            <w:r>
              <w:rPr>
                <w:rFonts w:ascii="Trebuchet MS"/>
                <w:color w:val="231F20"/>
                <w:spacing w:val="5"/>
                <w:sz w:val="20"/>
              </w:rPr>
              <w:t xml:space="preserve"> </w:t>
            </w:r>
            <w:r>
              <w:rPr>
                <w:rFonts w:ascii="Trebuchet MS"/>
                <w:color w:val="231F20"/>
                <w:w w:val="90"/>
                <w:sz w:val="20"/>
              </w:rPr>
              <w:t>Financing</w:t>
            </w:r>
            <w:r>
              <w:rPr>
                <w:rFonts w:ascii="Trebuchet MS"/>
                <w:color w:val="231F20"/>
                <w:spacing w:val="5"/>
                <w:sz w:val="20"/>
              </w:rPr>
              <w:t xml:space="preserve"> </w:t>
            </w:r>
            <w:r>
              <w:rPr>
                <w:rFonts w:ascii="Trebuchet MS"/>
                <w:color w:val="231F20"/>
                <w:spacing w:val="-2"/>
                <w:w w:val="90"/>
                <w:sz w:val="20"/>
              </w:rPr>
              <w:t>Costs</w:t>
            </w:r>
          </w:p>
        </w:tc>
        <w:tc>
          <w:tcPr>
            <w:tcW w:w="1584" w:type="dxa"/>
            <w:tcBorders>
              <w:bottom w:val="single" w:sz="36" w:space="0" w:color="BFC1C3"/>
            </w:tcBorders>
            <w:shd w:val="clear" w:color="auto" w:fill="BEC8DF"/>
          </w:tcPr>
          <w:p w14:paraId="705DEE0A" w14:textId="77777777" w:rsidR="00071548" w:rsidRDefault="00F10041">
            <w:pPr>
              <w:pStyle w:val="TableParagraph"/>
              <w:spacing w:before="17"/>
              <w:ind w:right="44"/>
              <w:jc w:val="right"/>
              <w:rPr>
                <w:rFonts w:ascii="Trebuchet MS"/>
                <w:sz w:val="20"/>
              </w:rPr>
            </w:pPr>
            <w:r>
              <w:rPr>
                <w:rFonts w:ascii="Trebuchet MS"/>
                <w:color w:val="231F20"/>
                <w:spacing w:val="-2"/>
                <w:sz w:val="20"/>
              </w:rPr>
              <w:t>$45245.</w:t>
            </w:r>
          </w:p>
        </w:tc>
        <w:tc>
          <w:tcPr>
            <w:tcW w:w="1584" w:type="dxa"/>
            <w:tcBorders>
              <w:bottom w:val="single" w:sz="36" w:space="0" w:color="BFC1C3"/>
            </w:tcBorders>
            <w:shd w:val="clear" w:color="auto" w:fill="BEC8DF"/>
          </w:tcPr>
          <w:p w14:paraId="705DEE0B" w14:textId="77777777" w:rsidR="00071548" w:rsidRDefault="00071548">
            <w:pPr>
              <w:pStyle w:val="TableParagraph"/>
              <w:rPr>
                <w:rFonts w:ascii="Times New Roman"/>
                <w:sz w:val="18"/>
              </w:rPr>
            </w:pPr>
          </w:p>
        </w:tc>
        <w:tc>
          <w:tcPr>
            <w:tcW w:w="1584" w:type="dxa"/>
            <w:tcBorders>
              <w:bottom w:val="single" w:sz="36" w:space="0" w:color="BFC1C3"/>
            </w:tcBorders>
            <w:shd w:val="clear" w:color="auto" w:fill="BEC8DF"/>
          </w:tcPr>
          <w:p w14:paraId="705DEE0C" w14:textId="77777777" w:rsidR="00071548" w:rsidRDefault="00F10041">
            <w:pPr>
              <w:pStyle w:val="TableParagraph"/>
              <w:spacing w:before="17"/>
              <w:ind w:right="44"/>
              <w:jc w:val="right"/>
              <w:rPr>
                <w:rFonts w:ascii="Trebuchet MS"/>
                <w:sz w:val="20"/>
              </w:rPr>
            </w:pPr>
            <w:r>
              <w:rPr>
                <w:rFonts w:ascii="Trebuchet MS"/>
                <w:color w:val="231F20"/>
                <w:spacing w:val="-2"/>
                <w:sz w:val="20"/>
              </w:rPr>
              <w:t>$45245.</w:t>
            </w:r>
          </w:p>
        </w:tc>
      </w:tr>
      <w:tr w:rsidR="00071548" w14:paraId="705DEE13" w14:textId="77777777">
        <w:trPr>
          <w:trHeight w:val="310"/>
        </w:trPr>
        <w:tc>
          <w:tcPr>
            <w:tcW w:w="780" w:type="dxa"/>
            <w:tcBorders>
              <w:top w:val="single" w:sz="36" w:space="0" w:color="BFC1C3"/>
              <w:bottom w:val="single" w:sz="6" w:space="0" w:color="231F20"/>
            </w:tcBorders>
          </w:tcPr>
          <w:p w14:paraId="705DEE0E" w14:textId="77777777" w:rsidR="00071548" w:rsidRDefault="00071548">
            <w:pPr>
              <w:pStyle w:val="TableParagraph"/>
              <w:rPr>
                <w:rFonts w:ascii="Times New Roman"/>
                <w:sz w:val="18"/>
              </w:rPr>
            </w:pPr>
          </w:p>
        </w:tc>
        <w:tc>
          <w:tcPr>
            <w:tcW w:w="5968" w:type="dxa"/>
            <w:tcBorders>
              <w:top w:val="single" w:sz="36" w:space="0" w:color="BFC1C3"/>
              <w:bottom w:val="single" w:sz="6" w:space="0" w:color="231F20"/>
            </w:tcBorders>
            <w:shd w:val="clear" w:color="auto" w:fill="BEC8DF"/>
          </w:tcPr>
          <w:p w14:paraId="705DEE0F" w14:textId="77777777" w:rsidR="00071548" w:rsidRDefault="00F10041">
            <w:pPr>
              <w:pStyle w:val="TableParagraph"/>
              <w:spacing w:line="241" w:lineRule="exact"/>
              <w:ind w:left="28"/>
              <w:rPr>
                <w:rFonts w:ascii="Century Gothic"/>
                <w:b/>
                <w:sz w:val="20"/>
              </w:rPr>
            </w:pPr>
            <w:r>
              <w:rPr>
                <w:rFonts w:ascii="Century Gothic"/>
                <w:b/>
                <w:color w:val="231F20"/>
                <w:w w:val="90"/>
                <w:sz w:val="20"/>
              </w:rPr>
              <w:t>Estimated</w:t>
            </w:r>
            <w:r>
              <w:rPr>
                <w:rFonts w:ascii="Century Gothic"/>
                <w:b/>
                <w:color w:val="231F20"/>
                <w:spacing w:val="13"/>
                <w:sz w:val="20"/>
              </w:rPr>
              <w:t xml:space="preserve"> </w:t>
            </w:r>
            <w:r>
              <w:rPr>
                <w:rFonts w:ascii="Century Gothic"/>
                <w:b/>
                <w:color w:val="231F20"/>
                <w:w w:val="90"/>
                <w:sz w:val="20"/>
              </w:rPr>
              <w:t>Total</w:t>
            </w:r>
            <w:r>
              <w:rPr>
                <w:rFonts w:ascii="Century Gothic"/>
                <w:b/>
                <w:color w:val="231F20"/>
                <w:spacing w:val="14"/>
                <w:sz w:val="20"/>
              </w:rPr>
              <w:t xml:space="preserve"> </w:t>
            </w:r>
            <w:r>
              <w:rPr>
                <w:rFonts w:ascii="Century Gothic"/>
                <w:b/>
                <w:color w:val="231F20"/>
                <w:w w:val="90"/>
                <w:sz w:val="20"/>
              </w:rPr>
              <w:t>Capital</w:t>
            </w:r>
            <w:r>
              <w:rPr>
                <w:rFonts w:ascii="Century Gothic"/>
                <w:b/>
                <w:color w:val="231F20"/>
                <w:spacing w:val="14"/>
                <w:sz w:val="20"/>
              </w:rPr>
              <w:t xml:space="preserve"> </w:t>
            </w:r>
            <w:r>
              <w:rPr>
                <w:rFonts w:ascii="Century Gothic"/>
                <w:b/>
                <w:color w:val="231F20"/>
                <w:spacing w:val="-2"/>
                <w:w w:val="90"/>
                <w:sz w:val="20"/>
              </w:rPr>
              <w:t>Expenditure</w:t>
            </w:r>
          </w:p>
        </w:tc>
        <w:tc>
          <w:tcPr>
            <w:tcW w:w="1584" w:type="dxa"/>
            <w:tcBorders>
              <w:top w:val="single" w:sz="36" w:space="0" w:color="BFC1C3"/>
              <w:bottom w:val="single" w:sz="6" w:space="0" w:color="231F20"/>
            </w:tcBorders>
            <w:shd w:val="clear" w:color="auto" w:fill="BEC8DF"/>
          </w:tcPr>
          <w:p w14:paraId="705DEE10" w14:textId="77777777" w:rsidR="00071548" w:rsidRDefault="00F10041">
            <w:pPr>
              <w:pStyle w:val="TableParagraph"/>
              <w:spacing w:before="9"/>
              <w:ind w:right="44"/>
              <w:jc w:val="right"/>
              <w:rPr>
                <w:rFonts w:ascii="Trebuchet MS"/>
                <w:sz w:val="20"/>
              </w:rPr>
            </w:pPr>
            <w:r>
              <w:rPr>
                <w:rFonts w:ascii="Trebuchet MS"/>
                <w:color w:val="231F20"/>
                <w:spacing w:val="-2"/>
                <w:sz w:val="20"/>
              </w:rPr>
              <w:t>$14844634.</w:t>
            </w:r>
          </w:p>
        </w:tc>
        <w:tc>
          <w:tcPr>
            <w:tcW w:w="1584" w:type="dxa"/>
            <w:tcBorders>
              <w:top w:val="single" w:sz="36" w:space="0" w:color="BFC1C3"/>
              <w:bottom w:val="single" w:sz="6" w:space="0" w:color="231F20"/>
            </w:tcBorders>
            <w:shd w:val="clear" w:color="auto" w:fill="BEC8DF"/>
          </w:tcPr>
          <w:p w14:paraId="705DEE11" w14:textId="77777777" w:rsidR="00071548" w:rsidRDefault="00071548">
            <w:pPr>
              <w:pStyle w:val="TableParagraph"/>
              <w:rPr>
                <w:rFonts w:ascii="Times New Roman"/>
                <w:sz w:val="18"/>
              </w:rPr>
            </w:pPr>
          </w:p>
        </w:tc>
        <w:tc>
          <w:tcPr>
            <w:tcW w:w="1584" w:type="dxa"/>
            <w:tcBorders>
              <w:top w:val="single" w:sz="36" w:space="0" w:color="BFC1C3"/>
              <w:bottom w:val="single" w:sz="6" w:space="0" w:color="231F20"/>
            </w:tcBorders>
            <w:shd w:val="clear" w:color="auto" w:fill="BEC8DF"/>
          </w:tcPr>
          <w:p w14:paraId="705DEE12" w14:textId="77777777" w:rsidR="00071548" w:rsidRDefault="00F10041">
            <w:pPr>
              <w:pStyle w:val="TableParagraph"/>
              <w:spacing w:before="9"/>
              <w:ind w:right="44"/>
              <w:jc w:val="right"/>
              <w:rPr>
                <w:rFonts w:ascii="Trebuchet MS"/>
                <w:sz w:val="20"/>
              </w:rPr>
            </w:pPr>
            <w:r>
              <w:rPr>
                <w:rFonts w:ascii="Trebuchet MS"/>
                <w:color w:val="231F20"/>
                <w:spacing w:val="-2"/>
                <w:sz w:val="20"/>
              </w:rPr>
              <w:t>$14844634.</w:t>
            </w:r>
          </w:p>
        </w:tc>
      </w:tr>
    </w:tbl>
    <w:p w14:paraId="705DEE14" w14:textId="2361DBDE" w:rsidR="00071548" w:rsidRDefault="00071548">
      <w:pPr>
        <w:rPr>
          <w:sz w:val="2"/>
          <w:szCs w:val="2"/>
        </w:rPr>
      </w:pPr>
    </w:p>
    <w:p w14:paraId="705DEE15" w14:textId="77777777" w:rsidR="00071548" w:rsidRDefault="00071548">
      <w:pPr>
        <w:rPr>
          <w:sz w:val="2"/>
          <w:szCs w:val="2"/>
        </w:rPr>
        <w:sectPr w:rsidR="00071548">
          <w:footerReference w:type="default" r:id="rId14"/>
          <w:pgSz w:w="12240" w:h="15840"/>
          <w:pgMar w:top="360" w:right="240" w:bottom="420" w:left="240" w:header="0" w:footer="223" w:gutter="0"/>
          <w:cols w:space="720"/>
        </w:sectPr>
      </w:pPr>
    </w:p>
    <w:p w14:paraId="705DEE16" w14:textId="77777777" w:rsidR="00071548" w:rsidRDefault="00F10041">
      <w:pPr>
        <w:tabs>
          <w:tab w:val="left" w:pos="11658"/>
        </w:tabs>
        <w:spacing w:before="82"/>
        <w:ind w:left="120"/>
        <w:rPr>
          <w:rFonts w:ascii="Century Gothic"/>
          <w:b/>
          <w:sz w:val="24"/>
        </w:rPr>
      </w:pPr>
      <w:r>
        <w:rPr>
          <w:rFonts w:ascii="Century Gothic"/>
          <w:b/>
          <w:color w:val="282973"/>
          <w:spacing w:val="-33"/>
          <w:w w:val="90"/>
          <w:sz w:val="28"/>
          <w:shd w:val="clear" w:color="auto" w:fill="82D2E0"/>
        </w:rPr>
        <w:lastRenderedPageBreak/>
        <w:t xml:space="preserve"> </w:t>
      </w:r>
      <w:r>
        <w:rPr>
          <w:rFonts w:ascii="Century Gothic"/>
          <w:b/>
          <w:color w:val="282973"/>
          <w:w w:val="90"/>
          <w:sz w:val="28"/>
          <w:shd w:val="clear" w:color="auto" w:fill="82D2E0"/>
        </w:rPr>
        <w:t>Factor</w:t>
      </w:r>
      <w:r>
        <w:rPr>
          <w:rFonts w:ascii="Century Gothic"/>
          <w:b/>
          <w:color w:val="282973"/>
          <w:spacing w:val="1"/>
          <w:sz w:val="28"/>
          <w:shd w:val="clear" w:color="auto" w:fill="82D2E0"/>
        </w:rPr>
        <w:t xml:space="preserve"> </w:t>
      </w:r>
      <w:r>
        <w:rPr>
          <w:rFonts w:ascii="Century Gothic"/>
          <w:b/>
          <w:color w:val="282973"/>
          <w:w w:val="90"/>
          <w:sz w:val="28"/>
          <w:shd w:val="clear" w:color="auto" w:fill="82D2E0"/>
        </w:rPr>
        <w:t>5:</w:t>
      </w:r>
      <w:r>
        <w:rPr>
          <w:rFonts w:ascii="Century Gothic"/>
          <w:b/>
          <w:color w:val="282973"/>
          <w:sz w:val="28"/>
          <w:shd w:val="clear" w:color="auto" w:fill="82D2E0"/>
        </w:rPr>
        <w:t xml:space="preserve"> </w:t>
      </w:r>
      <w:r>
        <w:rPr>
          <w:rFonts w:ascii="Century Gothic"/>
          <w:b/>
          <w:color w:val="282973"/>
          <w:w w:val="90"/>
          <w:sz w:val="24"/>
          <w:shd w:val="clear" w:color="auto" w:fill="82D2E0"/>
        </w:rPr>
        <w:t>Relative</w:t>
      </w:r>
      <w:r>
        <w:rPr>
          <w:rFonts w:ascii="Century Gothic"/>
          <w:b/>
          <w:color w:val="282973"/>
          <w:sz w:val="24"/>
          <w:shd w:val="clear" w:color="auto" w:fill="82D2E0"/>
        </w:rPr>
        <w:t xml:space="preserve"> </w:t>
      </w:r>
      <w:r>
        <w:rPr>
          <w:rFonts w:ascii="Century Gothic"/>
          <w:b/>
          <w:color w:val="282973"/>
          <w:spacing w:val="-2"/>
          <w:w w:val="90"/>
          <w:sz w:val="24"/>
          <w:shd w:val="clear" w:color="auto" w:fill="82D2E0"/>
        </w:rPr>
        <w:t>Merit</w:t>
      </w:r>
      <w:r>
        <w:rPr>
          <w:rFonts w:ascii="Century Gothic"/>
          <w:b/>
          <w:color w:val="282973"/>
          <w:sz w:val="24"/>
          <w:shd w:val="clear" w:color="auto" w:fill="82D2E0"/>
        </w:rPr>
        <w:tab/>
      </w:r>
    </w:p>
    <w:p w14:paraId="705DEE17" w14:textId="1F7B46F2" w:rsidR="00071548" w:rsidRDefault="00F10041">
      <w:pPr>
        <w:spacing w:before="33" w:line="247" w:lineRule="auto"/>
        <w:ind w:left="652" w:right="305" w:hanging="504"/>
        <w:rPr>
          <w:rFonts w:ascii="Trebuchet MS"/>
          <w:sz w:val="20"/>
        </w:rPr>
      </w:pPr>
      <w:r>
        <w:rPr>
          <w:rFonts w:ascii="Trebuchet MS"/>
          <w:color w:val="231F20"/>
          <w:w w:val="90"/>
          <w:sz w:val="20"/>
        </w:rPr>
        <w:t>F5.a.i</w:t>
      </w:r>
      <w:r>
        <w:rPr>
          <w:rFonts w:ascii="Trebuchet MS"/>
          <w:color w:val="231F20"/>
          <w:spacing w:val="40"/>
          <w:sz w:val="20"/>
        </w:rPr>
        <w:t xml:space="preserve"> </w:t>
      </w:r>
      <w:r>
        <w:rPr>
          <w:rFonts w:ascii="Trebuchet MS"/>
          <w:color w:val="231F20"/>
          <w:w w:val="90"/>
          <w:sz w:val="20"/>
        </w:rPr>
        <w:t>Describe the process of analysis and the</w:t>
      </w:r>
      <w:r>
        <w:rPr>
          <w:rFonts w:ascii="Trebuchet MS"/>
          <w:color w:val="231F20"/>
          <w:spacing w:val="40"/>
          <w:sz w:val="20"/>
        </w:rPr>
        <w:t xml:space="preserve"> </w:t>
      </w:r>
      <w:r>
        <w:rPr>
          <w:rFonts w:ascii="Trebuchet MS"/>
          <w:color w:val="231F20"/>
          <w:w w:val="90"/>
          <w:sz w:val="20"/>
        </w:rPr>
        <w:t xml:space="preserve">conclusion that the Proposed Project, on balance, is superior to alternative and substitute </w:t>
      </w:r>
      <w:r>
        <w:rPr>
          <w:rFonts w:ascii="Trebuchet MS"/>
          <w:color w:val="231F20"/>
          <w:w w:val="95"/>
          <w:sz w:val="20"/>
        </w:rPr>
        <w:t>methods</w:t>
      </w:r>
      <w:r>
        <w:rPr>
          <w:rFonts w:ascii="Trebuchet MS"/>
          <w:color w:val="231F20"/>
          <w:spacing w:val="-6"/>
          <w:w w:val="95"/>
          <w:sz w:val="20"/>
        </w:rPr>
        <w:t xml:space="preserve"> </w:t>
      </w:r>
      <w:r>
        <w:rPr>
          <w:rFonts w:ascii="Trebuchet MS"/>
          <w:color w:val="231F20"/>
          <w:w w:val="95"/>
          <w:sz w:val="20"/>
        </w:rPr>
        <w:t>for</w:t>
      </w:r>
      <w:r>
        <w:rPr>
          <w:rFonts w:ascii="Trebuchet MS"/>
          <w:color w:val="231F20"/>
          <w:spacing w:val="-6"/>
          <w:w w:val="95"/>
          <w:sz w:val="20"/>
        </w:rPr>
        <w:t xml:space="preserve"> </w:t>
      </w:r>
      <w:r>
        <w:rPr>
          <w:rFonts w:ascii="Trebuchet MS"/>
          <w:color w:val="231F20"/>
          <w:w w:val="95"/>
          <w:sz w:val="20"/>
        </w:rPr>
        <w:t>meeting</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existing</w:t>
      </w:r>
      <w:r>
        <w:rPr>
          <w:rFonts w:ascii="Trebuchet MS"/>
          <w:color w:val="231F20"/>
          <w:spacing w:val="-6"/>
          <w:w w:val="95"/>
          <w:sz w:val="20"/>
        </w:rPr>
        <w:t xml:space="preserve"> </w:t>
      </w:r>
      <w:r>
        <w:rPr>
          <w:rFonts w:ascii="Trebuchet MS"/>
          <w:color w:val="231F20"/>
          <w:w w:val="95"/>
          <w:sz w:val="20"/>
        </w:rPr>
        <w:t>Patient</w:t>
      </w:r>
      <w:r>
        <w:rPr>
          <w:rFonts w:ascii="Trebuchet MS"/>
          <w:color w:val="231F20"/>
          <w:spacing w:val="-6"/>
          <w:w w:val="95"/>
          <w:sz w:val="20"/>
        </w:rPr>
        <w:t xml:space="preserve"> </w:t>
      </w:r>
      <w:r>
        <w:rPr>
          <w:rFonts w:ascii="Trebuchet MS"/>
          <w:color w:val="231F20"/>
          <w:w w:val="95"/>
          <w:sz w:val="20"/>
        </w:rPr>
        <w:t>Panel</w:t>
      </w:r>
      <w:r>
        <w:rPr>
          <w:rFonts w:ascii="Trebuchet MS"/>
          <w:color w:val="231F20"/>
          <w:spacing w:val="-6"/>
          <w:w w:val="95"/>
          <w:sz w:val="20"/>
        </w:rPr>
        <w:t xml:space="preserve"> </w:t>
      </w:r>
      <w:r>
        <w:rPr>
          <w:rFonts w:ascii="Trebuchet MS"/>
          <w:color w:val="231F20"/>
          <w:w w:val="95"/>
          <w:sz w:val="20"/>
        </w:rPr>
        <w:t>needs</w:t>
      </w:r>
      <w:r>
        <w:rPr>
          <w:rFonts w:ascii="Trebuchet MS"/>
          <w:color w:val="231F20"/>
          <w:spacing w:val="-6"/>
          <w:w w:val="95"/>
          <w:sz w:val="20"/>
        </w:rPr>
        <w:t xml:space="preserve"> </w:t>
      </w:r>
      <w:r>
        <w:rPr>
          <w:rFonts w:ascii="Trebuchet MS"/>
          <w:color w:val="231F20"/>
          <w:w w:val="95"/>
          <w:sz w:val="20"/>
        </w:rPr>
        <w:t>as</w:t>
      </w:r>
      <w:r>
        <w:rPr>
          <w:rFonts w:ascii="Trebuchet MS"/>
          <w:color w:val="231F20"/>
          <w:spacing w:val="-6"/>
          <w:w w:val="95"/>
          <w:sz w:val="20"/>
        </w:rPr>
        <w:t xml:space="preserve"> </w:t>
      </w:r>
      <w:r>
        <w:rPr>
          <w:rFonts w:ascii="Trebuchet MS"/>
          <w:color w:val="231F20"/>
          <w:w w:val="95"/>
          <w:sz w:val="20"/>
        </w:rPr>
        <w:t>those</w:t>
      </w:r>
      <w:r>
        <w:rPr>
          <w:rFonts w:ascii="Trebuchet MS"/>
          <w:color w:val="231F20"/>
          <w:spacing w:val="-6"/>
          <w:w w:val="95"/>
          <w:sz w:val="20"/>
        </w:rPr>
        <w:t xml:space="preserve"> </w:t>
      </w:r>
      <w:r>
        <w:rPr>
          <w:rFonts w:ascii="Trebuchet MS"/>
          <w:color w:val="231F20"/>
          <w:w w:val="95"/>
          <w:sz w:val="20"/>
        </w:rPr>
        <w:t>have</w:t>
      </w:r>
      <w:r>
        <w:rPr>
          <w:rFonts w:ascii="Trebuchet MS"/>
          <w:color w:val="231F20"/>
          <w:spacing w:val="-6"/>
          <w:w w:val="95"/>
          <w:sz w:val="20"/>
        </w:rPr>
        <w:t xml:space="preserve"> </w:t>
      </w:r>
      <w:r>
        <w:rPr>
          <w:rFonts w:ascii="Trebuchet MS"/>
          <w:color w:val="231F20"/>
          <w:w w:val="95"/>
          <w:sz w:val="20"/>
        </w:rPr>
        <w:t>been</w:t>
      </w:r>
      <w:r>
        <w:rPr>
          <w:rFonts w:ascii="Trebuchet MS"/>
          <w:color w:val="231F20"/>
          <w:spacing w:val="-6"/>
          <w:w w:val="95"/>
          <w:sz w:val="20"/>
        </w:rPr>
        <w:t xml:space="preserve"> </w:t>
      </w:r>
      <w:r>
        <w:rPr>
          <w:rFonts w:ascii="Trebuchet MS"/>
          <w:color w:val="231F20"/>
          <w:w w:val="95"/>
          <w:sz w:val="20"/>
        </w:rPr>
        <w:t>identified</w:t>
      </w:r>
      <w:r>
        <w:rPr>
          <w:rFonts w:ascii="Trebuchet MS"/>
          <w:color w:val="231F20"/>
          <w:spacing w:val="-6"/>
          <w:w w:val="95"/>
          <w:sz w:val="20"/>
        </w:rPr>
        <w:t xml:space="preserve"> </w:t>
      </w:r>
      <w:r>
        <w:rPr>
          <w:rFonts w:ascii="Trebuchet MS"/>
          <w:color w:val="231F20"/>
          <w:w w:val="95"/>
          <w:sz w:val="20"/>
        </w:rPr>
        <w:t>by</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Applicant</w:t>
      </w:r>
      <w:r>
        <w:rPr>
          <w:rFonts w:ascii="Trebuchet MS"/>
          <w:color w:val="231F20"/>
          <w:spacing w:val="-6"/>
          <w:w w:val="95"/>
          <w:sz w:val="20"/>
        </w:rPr>
        <w:t xml:space="preserve"> </w:t>
      </w:r>
      <w:r>
        <w:rPr>
          <w:rFonts w:ascii="Trebuchet MS"/>
          <w:color w:val="231F20"/>
          <w:w w:val="95"/>
          <w:sz w:val="20"/>
        </w:rPr>
        <w:t>pursuant</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105</w:t>
      </w:r>
      <w:r>
        <w:rPr>
          <w:rFonts w:ascii="Trebuchet MS"/>
          <w:color w:val="231F20"/>
          <w:spacing w:val="-6"/>
          <w:w w:val="95"/>
          <w:sz w:val="20"/>
        </w:rPr>
        <w:t xml:space="preserve"> </w:t>
      </w:r>
      <w:r>
        <w:rPr>
          <w:rFonts w:ascii="Trebuchet MS"/>
          <w:color w:val="231F20"/>
          <w:w w:val="95"/>
          <w:sz w:val="20"/>
        </w:rPr>
        <w:t xml:space="preserve">CMR </w:t>
      </w:r>
      <w:r>
        <w:rPr>
          <w:rFonts w:ascii="Trebuchet MS"/>
          <w:color w:val="231F20"/>
          <w:w w:val="90"/>
          <w:sz w:val="20"/>
        </w:rPr>
        <w:t xml:space="preserve">100.210(A)(1). When conducting this evaluation and articulating the relative merit determination, Applicant shall take into account, at a minimum, the quality, efficiency, and capital and operating costs of the Proposed Project relative to potential alternatives or </w:t>
      </w:r>
      <w:r>
        <w:rPr>
          <w:rFonts w:ascii="Trebuchet MS"/>
          <w:color w:val="231F20"/>
          <w:w w:val="95"/>
          <w:sz w:val="20"/>
        </w:rPr>
        <w:t>substitutes,</w:t>
      </w:r>
      <w:r>
        <w:rPr>
          <w:rFonts w:ascii="Trebuchet MS"/>
          <w:color w:val="231F20"/>
          <w:spacing w:val="-12"/>
          <w:w w:val="95"/>
          <w:sz w:val="20"/>
        </w:rPr>
        <w:t xml:space="preserve"> </w:t>
      </w:r>
      <w:r>
        <w:rPr>
          <w:rFonts w:ascii="Trebuchet MS"/>
          <w:color w:val="231F20"/>
          <w:w w:val="95"/>
          <w:sz w:val="20"/>
        </w:rPr>
        <w:t>including</w:t>
      </w:r>
      <w:r>
        <w:rPr>
          <w:rFonts w:ascii="Trebuchet MS"/>
          <w:color w:val="231F20"/>
          <w:spacing w:val="-12"/>
          <w:w w:val="95"/>
          <w:sz w:val="20"/>
        </w:rPr>
        <w:t xml:space="preserve"> </w:t>
      </w:r>
      <w:r>
        <w:rPr>
          <w:rFonts w:ascii="Trebuchet MS"/>
          <w:color w:val="231F20"/>
          <w:w w:val="95"/>
          <w:sz w:val="20"/>
        </w:rPr>
        <w:t>alternative</w:t>
      </w:r>
      <w:r>
        <w:rPr>
          <w:rFonts w:ascii="Trebuchet MS"/>
          <w:color w:val="231F20"/>
          <w:spacing w:val="-12"/>
          <w:w w:val="95"/>
          <w:sz w:val="20"/>
        </w:rPr>
        <w:t xml:space="preserve"> </w:t>
      </w:r>
      <w:r>
        <w:rPr>
          <w:rFonts w:ascii="Trebuchet MS"/>
          <w:color w:val="231F20"/>
          <w:w w:val="95"/>
          <w:sz w:val="20"/>
        </w:rPr>
        <w:t>evidence-based</w:t>
      </w:r>
      <w:r>
        <w:rPr>
          <w:rFonts w:ascii="Trebuchet MS"/>
          <w:color w:val="231F20"/>
          <w:spacing w:val="-12"/>
          <w:w w:val="95"/>
          <w:sz w:val="20"/>
        </w:rPr>
        <w:t xml:space="preserve"> </w:t>
      </w:r>
      <w:r>
        <w:rPr>
          <w:rFonts w:ascii="Trebuchet MS"/>
          <w:color w:val="231F20"/>
          <w:w w:val="95"/>
          <w:sz w:val="20"/>
        </w:rPr>
        <w:t>strategies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public</w:t>
      </w:r>
      <w:r>
        <w:rPr>
          <w:rFonts w:ascii="Trebuchet MS"/>
          <w:color w:val="231F20"/>
          <w:spacing w:val="-12"/>
          <w:w w:val="95"/>
          <w:sz w:val="20"/>
        </w:rPr>
        <w:t xml:space="preserve"> </w:t>
      </w:r>
      <w:r>
        <w:rPr>
          <w:rFonts w:ascii="Trebuchet MS"/>
          <w:color w:val="231F20"/>
          <w:w w:val="95"/>
          <w:sz w:val="20"/>
        </w:rPr>
        <w:t>health</w:t>
      </w:r>
      <w:r>
        <w:rPr>
          <w:rFonts w:ascii="Trebuchet MS"/>
          <w:color w:val="231F20"/>
          <w:spacing w:val="-12"/>
          <w:w w:val="95"/>
          <w:sz w:val="20"/>
        </w:rPr>
        <w:t xml:space="preserve"> </w:t>
      </w:r>
      <w:r>
        <w:rPr>
          <w:rFonts w:ascii="Trebuchet MS"/>
          <w:color w:val="231F20"/>
          <w:w w:val="95"/>
          <w:sz w:val="20"/>
        </w:rPr>
        <w:t>interventions.</w:t>
      </w:r>
    </w:p>
    <w:p w14:paraId="705DEE18" w14:textId="77777777" w:rsidR="00071548" w:rsidRDefault="00F10041">
      <w:pPr>
        <w:spacing w:before="65"/>
        <w:ind w:left="216"/>
        <w:rPr>
          <w:rFonts w:ascii="Century Gothic"/>
          <w:b/>
          <w:sz w:val="20"/>
        </w:rPr>
      </w:pPr>
      <w:r>
        <w:rPr>
          <w:rFonts w:ascii="Century Gothic"/>
          <w:b/>
          <w:color w:val="231F20"/>
          <w:spacing w:val="-2"/>
          <w:sz w:val="20"/>
        </w:rPr>
        <w:t>Proposal:</w:t>
      </w:r>
    </w:p>
    <w:p w14:paraId="705DEE19" w14:textId="77777777" w:rsidR="00071548" w:rsidRDefault="00F10041">
      <w:pPr>
        <w:spacing w:before="124"/>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1A" w14:textId="77777777" w:rsidR="00071548" w:rsidRDefault="00F10041">
      <w:pPr>
        <w:spacing w:before="180"/>
        <w:ind w:left="216"/>
        <w:rPr>
          <w:rFonts w:ascii="Century Gothic"/>
          <w:b/>
          <w:sz w:val="20"/>
        </w:rPr>
      </w:pPr>
      <w:r>
        <w:rPr>
          <w:rFonts w:ascii="Century Gothic"/>
          <w:b/>
          <w:color w:val="231F20"/>
          <w:spacing w:val="-2"/>
          <w:sz w:val="20"/>
        </w:rPr>
        <w:t>Quality:</w:t>
      </w:r>
    </w:p>
    <w:p w14:paraId="705DEE1B"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1C" w14:textId="77777777" w:rsidR="00071548" w:rsidRDefault="00F10041">
      <w:pPr>
        <w:spacing w:before="180"/>
        <w:ind w:left="216"/>
        <w:rPr>
          <w:rFonts w:ascii="Century Gothic"/>
          <w:b/>
          <w:sz w:val="20"/>
        </w:rPr>
      </w:pPr>
      <w:r>
        <w:rPr>
          <w:rFonts w:ascii="Century Gothic"/>
          <w:b/>
          <w:color w:val="231F20"/>
          <w:spacing w:val="-2"/>
          <w:sz w:val="20"/>
        </w:rPr>
        <w:t>Efficiency:</w:t>
      </w:r>
    </w:p>
    <w:p w14:paraId="705DEE1D" w14:textId="77777777" w:rsidR="00071548" w:rsidRDefault="00F10041">
      <w:pPr>
        <w:spacing w:before="124"/>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1E" w14:textId="77777777" w:rsidR="00071548" w:rsidRDefault="00F10041">
      <w:pPr>
        <w:spacing w:before="170"/>
        <w:ind w:left="216"/>
        <w:rPr>
          <w:rFonts w:ascii="Century Gothic"/>
          <w:b/>
          <w:sz w:val="20"/>
        </w:rPr>
      </w:pPr>
      <w:r>
        <w:rPr>
          <w:rFonts w:ascii="Century Gothic"/>
          <w:b/>
          <w:color w:val="231F20"/>
          <w:w w:val="85"/>
          <w:sz w:val="20"/>
        </w:rPr>
        <w:t>Capital</w:t>
      </w:r>
      <w:r>
        <w:rPr>
          <w:rFonts w:ascii="Century Gothic"/>
          <w:b/>
          <w:color w:val="231F20"/>
          <w:spacing w:val="12"/>
          <w:sz w:val="20"/>
        </w:rPr>
        <w:t xml:space="preserve"> </w:t>
      </w:r>
      <w:r>
        <w:rPr>
          <w:rFonts w:ascii="Century Gothic"/>
          <w:b/>
          <w:color w:val="231F20"/>
          <w:spacing w:val="-2"/>
          <w:sz w:val="20"/>
        </w:rPr>
        <w:t>Expense:</w:t>
      </w:r>
    </w:p>
    <w:p w14:paraId="705DEE1F"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0" w14:textId="77777777" w:rsidR="00071548" w:rsidRDefault="00F10041">
      <w:pPr>
        <w:spacing w:before="175"/>
        <w:ind w:left="216"/>
        <w:rPr>
          <w:rFonts w:ascii="Century Gothic"/>
          <w:b/>
          <w:sz w:val="20"/>
        </w:rPr>
      </w:pPr>
      <w:r>
        <w:rPr>
          <w:rFonts w:ascii="Century Gothic"/>
          <w:b/>
          <w:color w:val="231F20"/>
          <w:w w:val="90"/>
          <w:sz w:val="20"/>
        </w:rPr>
        <w:t>Operating</w:t>
      </w:r>
      <w:r>
        <w:rPr>
          <w:rFonts w:ascii="Century Gothic"/>
          <w:b/>
          <w:color w:val="231F20"/>
          <w:spacing w:val="3"/>
          <w:sz w:val="20"/>
        </w:rPr>
        <w:t xml:space="preserve"> </w:t>
      </w:r>
      <w:r>
        <w:rPr>
          <w:rFonts w:ascii="Century Gothic"/>
          <w:b/>
          <w:color w:val="231F20"/>
          <w:spacing w:val="-2"/>
          <w:sz w:val="20"/>
        </w:rPr>
        <w:t>Costs:</w:t>
      </w:r>
    </w:p>
    <w:p w14:paraId="705DEE21"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2" w14:textId="77777777" w:rsidR="00071548" w:rsidRDefault="00F10041">
      <w:pPr>
        <w:spacing w:before="119"/>
        <w:ind w:left="148"/>
        <w:rPr>
          <w:rFonts w:ascii="Trebuchet MS"/>
          <w:sz w:val="24"/>
        </w:rPr>
      </w:pPr>
      <w:r>
        <w:rPr>
          <w:rFonts w:ascii="Trebuchet MS"/>
          <w:color w:val="231F20"/>
          <w:w w:val="90"/>
          <w:sz w:val="24"/>
        </w:rPr>
        <w:t>List</w:t>
      </w:r>
      <w:r>
        <w:rPr>
          <w:rFonts w:ascii="Trebuchet MS"/>
          <w:color w:val="231F20"/>
          <w:spacing w:val="-1"/>
          <w:sz w:val="24"/>
        </w:rPr>
        <w:t xml:space="preserve"> </w:t>
      </w:r>
      <w:r>
        <w:rPr>
          <w:rFonts w:ascii="Trebuchet MS"/>
          <w:color w:val="231F20"/>
          <w:w w:val="90"/>
          <w:sz w:val="24"/>
        </w:rPr>
        <w:t>alternative</w:t>
      </w:r>
      <w:r>
        <w:rPr>
          <w:rFonts w:ascii="Trebuchet MS"/>
          <w:color w:val="231F20"/>
          <w:sz w:val="24"/>
        </w:rPr>
        <w:t xml:space="preserve"> </w:t>
      </w:r>
      <w:r>
        <w:rPr>
          <w:rFonts w:ascii="Trebuchet MS"/>
          <w:color w:val="231F20"/>
          <w:w w:val="90"/>
          <w:sz w:val="24"/>
        </w:rPr>
        <w:t>options</w:t>
      </w:r>
      <w:r>
        <w:rPr>
          <w:rFonts w:ascii="Trebuchet MS"/>
          <w:color w:val="231F20"/>
          <w:sz w:val="24"/>
        </w:rPr>
        <w:t xml:space="preserve"> </w:t>
      </w:r>
      <w:r>
        <w:rPr>
          <w:rFonts w:ascii="Trebuchet MS"/>
          <w:color w:val="231F20"/>
          <w:w w:val="90"/>
          <w:sz w:val="24"/>
        </w:rPr>
        <w:t>for</w:t>
      </w:r>
      <w:r>
        <w:rPr>
          <w:rFonts w:ascii="Trebuchet MS"/>
          <w:color w:val="231F20"/>
          <w:spacing w:val="-1"/>
          <w:sz w:val="24"/>
        </w:rPr>
        <w:t xml:space="preserve"> </w:t>
      </w:r>
      <w:r>
        <w:rPr>
          <w:rFonts w:ascii="Trebuchet MS"/>
          <w:color w:val="231F20"/>
          <w:w w:val="90"/>
          <w:sz w:val="24"/>
        </w:rPr>
        <w:t>the</w:t>
      </w:r>
      <w:r>
        <w:rPr>
          <w:rFonts w:ascii="Trebuchet MS"/>
          <w:color w:val="231F20"/>
          <w:sz w:val="24"/>
        </w:rPr>
        <w:t xml:space="preserve"> </w:t>
      </w:r>
      <w:r>
        <w:rPr>
          <w:rFonts w:ascii="Trebuchet MS"/>
          <w:color w:val="231F20"/>
          <w:w w:val="90"/>
          <w:sz w:val="24"/>
        </w:rPr>
        <w:t>Proposed</w:t>
      </w:r>
      <w:r>
        <w:rPr>
          <w:rFonts w:ascii="Trebuchet MS"/>
          <w:color w:val="231F20"/>
          <w:sz w:val="24"/>
        </w:rPr>
        <w:t xml:space="preserve"> </w:t>
      </w:r>
      <w:r>
        <w:rPr>
          <w:rFonts w:ascii="Trebuchet MS"/>
          <w:color w:val="231F20"/>
          <w:spacing w:val="-2"/>
          <w:w w:val="90"/>
          <w:sz w:val="24"/>
        </w:rPr>
        <w:t>Project:</w:t>
      </w:r>
    </w:p>
    <w:p w14:paraId="705DEE23" w14:textId="77777777" w:rsidR="00071548" w:rsidRDefault="00F10041">
      <w:pPr>
        <w:spacing w:before="114"/>
        <w:ind w:left="216"/>
        <w:rPr>
          <w:rFonts w:ascii="Century Gothic"/>
          <w:b/>
          <w:sz w:val="20"/>
        </w:rPr>
      </w:pPr>
      <w:r>
        <w:rPr>
          <w:rFonts w:ascii="Century Gothic"/>
          <w:b/>
          <w:color w:val="231F20"/>
          <w:w w:val="95"/>
          <w:sz w:val="20"/>
        </w:rPr>
        <w:t>Alternative</w:t>
      </w:r>
      <w:r>
        <w:rPr>
          <w:rFonts w:ascii="Century Gothic"/>
          <w:b/>
          <w:color w:val="231F20"/>
          <w:spacing w:val="-14"/>
          <w:w w:val="95"/>
          <w:sz w:val="20"/>
        </w:rPr>
        <w:t xml:space="preserve"> </w:t>
      </w:r>
      <w:r>
        <w:rPr>
          <w:rFonts w:ascii="Century Gothic"/>
          <w:b/>
          <w:color w:val="231F20"/>
          <w:spacing w:val="-2"/>
          <w:sz w:val="20"/>
        </w:rPr>
        <w:t>Proposal:</w:t>
      </w:r>
    </w:p>
    <w:p w14:paraId="705DEE24"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5" w14:textId="77777777" w:rsidR="00071548" w:rsidRDefault="00F10041">
      <w:pPr>
        <w:spacing w:before="179"/>
        <w:ind w:left="216"/>
        <w:rPr>
          <w:rFonts w:ascii="Century Gothic"/>
          <w:b/>
          <w:sz w:val="20"/>
        </w:rPr>
      </w:pPr>
      <w:r>
        <w:rPr>
          <w:rFonts w:ascii="Century Gothic"/>
          <w:b/>
          <w:color w:val="231F20"/>
          <w:w w:val="95"/>
          <w:sz w:val="20"/>
        </w:rPr>
        <w:t>Alternative</w:t>
      </w:r>
      <w:r>
        <w:rPr>
          <w:rFonts w:ascii="Century Gothic"/>
          <w:b/>
          <w:color w:val="231F20"/>
          <w:spacing w:val="-14"/>
          <w:w w:val="95"/>
          <w:sz w:val="20"/>
        </w:rPr>
        <w:t xml:space="preserve"> </w:t>
      </w:r>
      <w:r>
        <w:rPr>
          <w:rFonts w:ascii="Century Gothic"/>
          <w:b/>
          <w:color w:val="231F20"/>
          <w:spacing w:val="-2"/>
          <w:sz w:val="20"/>
        </w:rPr>
        <w:t>Quality:</w:t>
      </w:r>
    </w:p>
    <w:p w14:paraId="705DEE26"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7" w14:textId="77777777" w:rsidR="00071548" w:rsidRDefault="00F10041">
      <w:pPr>
        <w:spacing w:before="180"/>
        <w:ind w:left="216"/>
        <w:rPr>
          <w:rFonts w:ascii="Century Gothic"/>
          <w:b/>
          <w:sz w:val="20"/>
        </w:rPr>
      </w:pPr>
      <w:r>
        <w:rPr>
          <w:rFonts w:ascii="Century Gothic"/>
          <w:b/>
          <w:color w:val="231F20"/>
          <w:w w:val="95"/>
          <w:sz w:val="20"/>
        </w:rPr>
        <w:t>Alternative</w:t>
      </w:r>
      <w:r>
        <w:rPr>
          <w:rFonts w:ascii="Century Gothic"/>
          <w:b/>
          <w:color w:val="231F20"/>
          <w:spacing w:val="-14"/>
          <w:w w:val="95"/>
          <w:sz w:val="20"/>
        </w:rPr>
        <w:t xml:space="preserve"> </w:t>
      </w:r>
      <w:r>
        <w:rPr>
          <w:rFonts w:ascii="Century Gothic"/>
          <w:b/>
          <w:color w:val="231F20"/>
          <w:spacing w:val="-2"/>
          <w:sz w:val="20"/>
        </w:rPr>
        <w:t>Efficiency:</w:t>
      </w:r>
    </w:p>
    <w:p w14:paraId="705DEE28"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9" w14:textId="77777777" w:rsidR="00071548" w:rsidRDefault="00F10041">
      <w:pPr>
        <w:spacing w:before="170"/>
        <w:ind w:left="216"/>
        <w:rPr>
          <w:rFonts w:ascii="Century Gothic"/>
          <w:b/>
          <w:sz w:val="20"/>
        </w:rPr>
      </w:pPr>
      <w:r>
        <w:rPr>
          <w:rFonts w:ascii="Century Gothic"/>
          <w:b/>
          <w:color w:val="231F20"/>
          <w:w w:val="90"/>
          <w:sz w:val="20"/>
        </w:rPr>
        <w:t>Alternative</w:t>
      </w:r>
      <w:r>
        <w:rPr>
          <w:rFonts w:ascii="Century Gothic"/>
          <w:b/>
          <w:color w:val="231F20"/>
          <w:spacing w:val="6"/>
          <w:sz w:val="20"/>
        </w:rPr>
        <w:t xml:space="preserve"> </w:t>
      </w:r>
      <w:r>
        <w:rPr>
          <w:rFonts w:ascii="Century Gothic"/>
          <w:b/>
          <w:color w:val="231F20"/>
          <w:w w:val="90"/>
          <w:sz w:val="20"/>
        </w:rPr>
        <w:t>Capital</w:t>
      </w:r>
      <w:r>
        <w:rPr>
          <w:rFonts w:ascii="Century Gothic"/>
          <w:b/>
          <w:color w:val="231F20"/>
          <w:spacing w:val="7"/>
          <w:sz w:val="20"/>
        </w:rPr>
        <w:t xml:space="preserve"> </w:t>
      </w:r>
      <w:r>
        <w:rPr>
          <w:rFonts w:ascii="Century Gothic"/>
          <w:b/>
          <w:color w:val="231F20"/>
          <w:spacing w:val="-2"/>
          <w:w w:val="90"/>
          <w:sz w:val="20"/>
        </w:rPr>
        <w:t>Expense:</w:t>
      </w:r>
    </w:p>
    <w:p w14:paraId="705DEE2A"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B" w14:textId="77777777" w:rsidR="00071548" w:rsidRDefault="00F10041">
      <w:pPr>
        <w:spacing w:before="174"/>
        <w:ind w:left="216"/>
        <w:rPr>
          <w:rFonts w:ascii="Century Gothic"/>
          <w:b/>
          <w:sz w:val="20"/>
        </w:rPr>
      </w:pPr>
      <w:r>
        <w:rPr>
          <w:rFonts w:ascii="Century Gothic"/>
          <w:b/>
          <w:color w:val="231F20"/>
          <w:w w:val="90"/>
          <w:sz w:val="20"/>
        </w:rPr>
        <w:t>Alternative</w:t>
      </w:r>
      <w:r>
        <w:rPr>
          <w:rFonts w:ascii="Century Gothic"/>
          <w:b/>
          <w:color w:val="231F20"/>
          <w:spacing w:val="20"/>
          <w:sz w:val="20"/>
        </w:rPr>
        <w:t xml:space="preserve"> </w:t>
      </w:r>
      <w:r>
        <w:rPr>
          <w:rFonts w:ascii="Century Gothic"/>
          <w:b/>
          <w:color w:val="231F20"/>
          <w:w w:val="90"/>
          <w:sz w:val="20"/>
        </w:rPr>
        <w:t>Operating</w:t>
      </w:r>
      <w:r>
        <w:rPr>
          <w:rFonts w:ascii="Century Gothic"/>
          <w:b/>
          <w:color w:val="231F20"/>
          <w:spacing w:val="20"/>
          <w:sz w:val="20"/>
        </w:rPr>
        <w:t xml:space="preserve"> </w:t>
      </w:r>
      <w:r>
        <w:rPr>
          <w:rFonts w:ascii="Century Gothic"/>
          <w:b/>
          <w:color w:val="231F20"/>
          <w:spacing w:val="-2"/>
          <w:w w:val="90"/>
          <w:sz w:val="20"/>
        </w:rPr>
        <w:t>Costs:</w:t>
      </w:r>
    </w:p>
    <w:p w14:paraId="705DEE2C" w14:textId="77777777" w:rsidR="00071548" w:rsidRDefault="00F10041">
      <w:pPr>
        <w:spacing w:before="125"/>
        <w:ind w:left="216"/>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p w14:paraId="705DEE2D" w14:textId="1BFD7E1E" w:rsidR="00071548" w:rsidRDefault="00751267">
      <w:pPr>
        <w:pStyle w:val="BodyText"/>
        <w:spacing w:before="7"/>
        <w:rPr>
          <w:rFonts w:ascii="Trebuchet MS"/>
          <w:sz w:val="9"/>
        </w:rPr>
      </w:pPr>
      <w:r>
        <w:rPr>
          <w:noProof/>
        </w:rPr>
        <mc:AlternateContent>
          <mc:Choice Requires="wps">
            <w:drawing>
              <wp:anchor distT="0" distB="0" distL="0" distR="0" simplePos="0" relativeHeight="251772928" behindDoc="1" locked="0" layoutInCell="1" allowOverlap="1" wp14:anchorId="705E195B" wp14:editId="1B656C06">
                <wp:simplePos x="0" y="0"/>
                <wp:positionH relativeFrom="page">
                  <wp:posOffset>1443355</wp:posOffset>
                </wp:positionH>
                <wp:positionV relativeFrom="paragraph">
                  <wp:posOffset>86360</wp:posOffset>
                </wp:positionV>
                <wp:extent cx="2031365" cy="208915"/>
                <wp:effectExtent l="0" t="0" r="0" b="0"/>
                <wp:wrapTopAndBottom/>
                <wp:docPr id="536" name="docshape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136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B" w14:textId="77777777" w:rsidR="009907FA" w:rsidRDefault="009907FA">
                            <w:pPr>
                              <w:spacing w:before="26"/>
                              <w:ind w:left="186"/>
                              <w:rPr>
                                <w:rFonts w:ascii="Trebuchet MS"/>
                                <w:sz w:val="20"/>
                              </w:rPr>
                            </w:pPr>
                            <w:r>
                              <w:rPr>
                                <w:rFonts w:ascii="Trebuchet MS"/>
                                <w:color w:val="231F20"/>
                                <w:w w:val="90"/>
                                <w:sz w:val="20"/>
                              </w:rPr>
                              <w:t>Add</w:t>
                            </w:r>
                            <w:r>
                              <w:rPr>
                                <w:rFonts w:ascii="Trebuchet MS"/>
                                <w:color w:val="231F20"/>
                                <w:spacing w:val="7"/>
                                <w:sz w:val="20"/>
                              </w:rPr>
                              <w:t xml:space="preserve"> </w:t>
                            </w:r>
                            <w:r>
                              <w:rPr>
                                <w:rFonts w:ascii="Trebuchet MS"/>
                                <w:color w:val="231F20"/>
                                <w:w w:val="90"/>
                                <w:sz w:val="20"/>
                              </w:rPr>
                              <w:t>additional</w:t>
                            </w:r>
                            <w:r>
                              <w:rPr>
                                <w:rFonts w:ascii="Trebuchet MS"/>
                                <w:color w:val="231F20"/>
                                <w:spacing w:val="8"/>
                                <w:sz w:val="20"/>
                              </w:rPr>
                              <w:t xml:space="preserve"> </w:t>
                            </w:r>
                            <w:r>
                              <w:rPr>
                                <w:rFonts w:ascii="Trebuchet MS"/>
                                <w:color w:val="231F20"/>
                                <w:w w:val="90"/>
                                <w:sz w:val="20"/>
                              </w:rPr>
                              <w:t>Alternative</w:t>
                            </w:r>
                            <w:r>
                              <w:rPr>
                                <w:rFonts w:ascii="Trebuchet MS"/>
                                <w:color w:val="231F20"/>
                                <w:spacing w:val="8"/>
                                <w:sz w:val="20"/>
                              </w:rPr>
                              <w:t xml:space="preserve"> </w:t>
                            </w:r>
                            <w:r>
                              <w:rPr>
                                <w:rFonts w:ascii="Trebuchet MS"/>
                                <w:color w:val="231F20"/>
                                <w:spacing w:val="-2"/>
                                <w:w w:val="90"/>
                                <w:sz w:val="20"/>
                              </w:rPr>
                              <w:t>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5B" id="docshape475" o:spid="_x0000_s1190" type="#_x0000_t202" style="position:absolute;margin-left:113.65pt;margin-top:6.8pt;width:159.95pt;height:16.45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" filled="f" stroked="f">
                <v:textbox inset="0,0,0,0">
                  <w:txbxContent>
                    <w:p w14:paraId="705E21BB" w14:textId="77777777" w:rsidR="009907FA" w:rsidRDefault="009907FA">
                      <w:pPr>
                        <w:spacing w:before="26"/>
                        <w:ind w:left="186"/>
                        <w:rPr>
                          <w:rFonts w:ascii="Trebuchet MS"/>
                          <w:sz w:val="20"/>
                        </w:rPr>
                      </w:pPr>
                      <w:r>
                        <w:rPr>
                          <w:rFonts w:ascii="Trebuchet MS"/>
                          <w:color w:val="231F20"/>
                          <w:w w:val="90"/>
                          <w:sz w:val="20"/>
                        </w:rPr>
                        <w:t>Add</w:t>
                      </w:r>
                      <w:r>
                        <w:rPr>
                          <w:rFonts w:ascii="Trebuchet MS"/>
                          <w:color w:val="231F20"/>
                          <w:spacing w:val="7"/>
                          <w:sz w:val="20"/>
                        </w:rPr>
                        <w:t xml:space="preserve"> </w:t>
                      </w:r>
                      <w:r>
                        <w:rPr>
                          <w:rFonts w:ascii="Trebuchet MS"/>
                          <w:color w:val="231F20"/>
                          <w:w w:val="90"/>
                          <w:sz w:val="20"/>
                        </w:rPr>
                        <w:t>additional</w:t>
                      </w:r>
                      <w:r>
                        <w:rPr>
                          <w:rFonts w:ascii="Trebuchet MS"/>
                          <w:color w:val="231F20"/>
                          <w:spacing w:val="8"/>
                          <w:sz w:val="20"/>
                        </w:rPr>
                        <w:t xml:space="preserve"> </w:t>
                      </w:r>
                      <w:r>
                        <w:rPr>
                          <w:rFonts w:ascii="Trebuchet MS"/>
                          <w:color w:val="231F20"/>
                          <w:w w:val="90"/>
                          <w:sz w:val="20"/>
                        </w:rPr>
                        <w:t>Alternative</w:t>
                      </w:r>
                      <w:r>
                        <w:rPr>
                          <w:rFonts w:ascii="Trebuchet MS"/>
                          <w:color w:val="231F20"/>
                          <w:spacing w:val="8"/>
                          <w:sz w:val="20"/>
                        </w:rPr>
                        <w:t xml:space="preserve"> </w:t>
                      </w:r>
                      <w:r>
                        <w:rPr>
                          <w:rFonts w:ascii="Trebuchet MS"/>
                          <w:color w:val="231F20"/>
                          <w:spacing w:val="-2"/>
                          <w:w w:val="90"/>
                          <w:sz w:val="20"/>
                        </w:rPr>
                        <w:t>Project</w:t>
                      </w:r>
                    </w:p>
                  </w:txbxContent>
                </v:textbox>
                <w10:wrap type="topAndBottom" anchorx="page"/>
              </v:shape>
            </w:pict>
          </mc:Fallback>
        </mc:AlternateContent>
      </w:r>
      <w:r>
        <w:rPr>
          <w:noProof/>
        </w:rPr>
        <mc:AlternateContent>
          <mc:Choice Requires="wps">
            <w:drawing>
              <wp:anchor distT="0" distB="0" distL="0" distR="0" simplePos="0" relativeHeight="251773952" behindDoc="1" locked="0" layoutInCell="1" allowOverlap="1" wp14:anchorId="705E195C" wp14:editId="1CEDF0B5">
                <wp:simplePos x="0" y="0"/>
                <wp:positionH relativeFrom="page">
                  <wp:posOffset>4264660</wp:posOffset>
                </wp:positionH>
                <wp:positionV relativeFrom="paragraph">
                  <wp:posOffset>86360</wp:posOffset>
                </wp:positionV>
                <wp:extent cx="2031365" cy="208915"/>
                <wp:effectExtent l="0" t="0" r="0" b="0"/>
                <wp:wrapTopAndBottom/>
                <wp:docPr id="535" name="docshape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136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C" w14:textId="77777777" w:rsidR="009907FA" w:rsidRDefault="009907FA">
                            <w:pPr>
                              <w:spacing w:before="26"/>
                              <w:ind w:left="336"/>
                              <w:rPr>
                                <w:rFonts w:ascii="Trebuchet MS"/>
                                <w:sz w:val="20"/>
                              </w:rPr>
                            </w:pPr>
                            <w:r>
                              <w:rPr>
                                <w:rFonts w:ascii="Trebuchet MS"/>
                                <w:color w:val="231F20"/>
                                <w:w w:val="90"/>
                                <w:sz w:val="20"/>
                              </w:rPr>
                              <w:t>Delete</w:t>
                            </w:r>
                            <w:r>
                              <w:rPr>
                                <w:rFonts w:ascii="Trebuchet MS"/>
                                <w:color w:val="231F20"/>
                                <w:spacing w:val="-4"/>
                                <w:w w:val="90"/>
                                <w:sz w:val="20"/>
                              </w:rPr>
                              <w:t xml:space="preserve"> </w:t>
                            </w:r>
                            <w:r>
                              <w:rPr>
                                <w:rFonts w:ascii="Trebuchet MS"/>
                                <w:color w:val="231F20"/>
                                <w:w w:val="90"/>
                                <w:sz w:val="20"/>
                              </w:rPr>
                              <w:t>this</w:t>
                            </w:r>
                            <w:r>
                              <w:rPr>
                                <w:rFonts w:ascii="Trebuchet MS"/>
                                <w:color w:val="231F20"/>
                                <w:spacing w:val="-3"/>
                                <w:w w:val="90"/>
                                <w:sz w:val="20"/>
                              </w:rPr>
                              <w:t xml:space="preserve"> </w:t>
                            </w:r>
                            <w:r>
                              <w:rPr>
                                <w:rFonts w:ascii="Trebuchet MS"/>
                                <w:color w:val="231F20"/>
                                <w:w w:val="90"/>
                                <w:sz w:val="20"/>
                              </w:rPr>
                              <w:t>Alternative</w:t>
                            </w:r>
                            <w:r>
                              <w:rPr>
                                <w:rFonts w:ascii="Trebuchet MS"/>
                                <w:color w:val="231F20"/>
                                <w:spacing w:val="41"/>
                                <w:sz w:val="20"/>
                              </w:rPr>
                              <w:t xml:space="preserve"> </w:t>
                            </w:r>
                            <w:r>
                              <w:rPr>
                                <w:rFonts w:ascii="Trebuchet MS"/>
                                <w:color w:val="231F20"/>
                                <w:spacing w:val="-2"/>
                                <w:w w:val="90"/>
                                <w:sz w:val="20"/>
                              </w:rPr>
                              <w:t>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5C" id="docshape476" o:spid="_x0000_s1191" type="#_x0000_t202" style="position:absolute;margin-left:335.8pt;margin-top:6.8pt;width:159.95pt;height:16.45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" filled="f" stroked="f">
                <v:textbox inset="0,0,0,0">
                  <w:txbxContent>
                    <w:p w14:paraId="705E21BC" w14:textId="77777777" w:rsidR="009907FA" w:rsidRDefault="009907FA">
                      <w:pPr>
                        <w:spacing w:before="26"/>
                        <w:ind w:left="336"/>
                        <w:rPr>
                          <w:rFonts w:ascii="Trebuchet MS"/>
                          <w:sz w:val="20"/>
                        </w:rPr>
                      </w:pPr>
                      <w:r>
                        <w:rPr>
                          <w:rFonts w:ascii="Trebuchet MS"/>
                          <w:color w:val="231F20"/>
                          <w:w w:val="90"/>
                          <w:sz w:val="20"/>
                        </w:rPr>
                        <w:t>Delete</w:t>
                      </w:r>
                      <w:r>
                        <w:rPr>
                          <w:rFonts w:ascii="Trebuchet MS"/>
                          <w:color w:val="231F20"/>
                          <w:spacing w:val="-4"/>
                          <w:w w:val="90"/>
                          <w:sz w:val="20"/>
                        </w:rPr>
                        <w:t xml:space="preserve"> </w:t>
                      </w:r>
                      <w:r>
                        <w:rPr>
                          <w:rFonts w:ascii="Trebuchet MS"/>
                          <w:color w:val="231F20"/>
                          <w:w w:val="90"/>
                          <w:sz w:val="20"/>
                        </w:rPr>
                        <w:t>this</w:t>
                      </w:r>
                      <w:r>
                        <w:rPr>
                          <w:rFonts w:ascii="Trebuchet MS"/>
                          <w:color w:val="231F20"/>
                          <w:spacing w:val="-3"/>
                          <w:w w:val="90"/>
                          <w:sz w:val="20"/>
                        </w:rPr>
                        <w:t xml:space="preserve"> </w:t>
                      </w:r>
                      <w:r>
                        <w:rPr>
                          <w:rFonts w:ascii="Trebuchet MS"/>
                          <w:color w:val="231F20"/>
                          <w:w w:val="90"/>
                          <w:sz w:val="20"/>
                        </w:rPr>
                        <w:t>Alternative</w:t>
                      </w:r>
                      <w:r>
                        <w:rPr>
                          <w:rFonts w:ascii="Trebuchet MS"/>
                          <w:color w:val="231F20"/>
                          <w:spacing w:val="41"/>
                          <w:sz w:val="20"/>
                        </w:rPr>
                        <w:t xml:space="preserve"> </w:t>
                      </w:r>
                      <w:r>
                        <w:rPr>
                          <w:rFonts w:ascii="Trebuchet MS"/>
                          <w:color w:val="231F20"/>
                          <w:spacing w:val="-2"/>
                          <w:w w:val="90"/>
                          <w:sz w:val="20"/>
                        </w:rPr>
                        <w:t>Project</w:t>
                      </w:r>
                    </w:p>
                  </w:txbxContent>
                </v:textbox>
                <w10:wrap type="topAndBottom" anchorx="page"/>
              </v:shape>
            </w:pict>
          </mc:Fallback>
        </mc:AlternateContent>
      </w:r>
    </w:p>
    <w:p w14:paraId="705DEE2E" w14:textId="77777777" w:rsidR="00071548" w:rsidRDefault="00F10041">
      <w:pPr>
        <w:spacing w:before="84" w:line="247" w:lineRule="auto"/>
        <w:ind w:left="864" w:right="305" w:hanging="648"/>
        <w:rPr>
          <w:rFonts w:ascii="Trebuchet MS"/>
          <w:sz w:val="20"/>
        </w:rPr>
      </w:pPr>
      <w:r>
        <w:rPr>
          <w:rFonts w:ascii="Trebuchet MS"/>
          <w:color w:val="231F20"/>
          <w:w w:val="95"/>
          <w:sz w:val="20"/>
        </w:rPr>
        <w:t>F5.a.ii</w:t>
      </w:r>
      <w:r>
        <w:rPr>
          <w:rFonts w:ascii="Trebuchet MS"/>
          <w:color w:val="231F20"/>
          <w:spacing w:val="67"/>
          <w:sz w:val="20"/>
        </w:rPr>
        <w:t xml:space="preserve"> </w:t>
      </w:r>
      <w:r>
        <w:rPr>
          <w:rFonts w:ascii="Trebuchet MS"/>
          <w:color w:val="231F20"/>
          <w:w w:val="95"/>
          <w:sz w:val="20"/>
        </w:rPr>
        <w:t>Describe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process</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analysis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20"/>
          <w:sz w:val="20"/>
        </w:rPr>
        <w:t xml:space="preserve"> </w:t>
      </w:r>
      <w:r>
        <w:rPr>
          <w:rFonts w:ascii="Trebuchet MS"/>
          <w:color w:val="231F20"/>
          <w:w w:val="95"/>
          <w:sz w:val="20"/>
        </w:rPr>
        <w:t>conclusion</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Proposed</w:t>
      </w:r>
      <w:r>
        <w:rPr>
          <w:rFonts w:ascii="Trebuchet MS"/>
          <w:color w:val="231F20"/>
          <w:spacing w:val="-15"/>
          <w:w w:val="95"/>
          <w:sz w:val="20"/>
        </w:rPr>
        <w:t xml:space="preserve"> </w:t>
      </w:r>
      <w:r>
        <w:rPr>
          <w:rFonts w:ascii="Trebuchet MS"/>
          <w:color w:val="231F20"/>
          <w:w w:val="95"/>
          <w:sz w:val="20"/>
        </w:rPr>
        <w:t>Project,</w:t>
      </w:r>
      <w:r>
        <w:rPr>
          <w:rFonts w:ascii="Trebuchet MS"/>
          <w:color w:val="231F20"/>
          <w:spacing w:val="-15"/>
          <w:w w:val="95"/>
          <w:sz w:val="20"/>
        </w:rPr>
        <w:t xml:space="preserve"> </w:t>
      </w:r>
      <w:r>
        <w:rPr>
          <w:rFonts w:ascii="Trebuchet MS"/>
          <w:color w:val="231F20"/>
          <w:w w:val="95"/>
          <w:sz w:val="20"/>
        </w:rPr>
        <w:t>on</w:t>
      </w:r>
      <w:r>
        <w:rPr>
          <w:rFonts w:ascii="Trebuchet MS"/>
          <w:color w:val="231F20"/>
          <w:spacing w:val="-15"/>
          <w:w w:val="95"/>
          <w:sz w:val="20"/>
        </w:rPr>
        <w:t xml:space="preserve"> </w:t>
      </w:r>
      <w:r>
        <w:rPr>
          <w:rFonts w:ascii="Trebuchet MS"/>
          <w:color w:val="231F20"/>
          <w:w w:val="95"/>
          <w:sz w:val="20"/>
        </w:rPr>
        <w:t>balance,</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superior</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alternative</w:t>
      </w:r>
      <w:r>
        <w:rPr>
          <w:rFonts w:ascii="Trebuchet MS"/>
          <w:color w:val="231F20"/>
          <w:spacing w:val="-15"/>
          <w:w w:val="95"/>
          <w:sz w:val="20"/>
        </w:rPr>
        <w:t xml:space="preserve"> </w:t>
      </w:r>
      <w:r>
        <w:rPr>
          <w:rFonts w:ascii="Trebuchet MS"/>
          <w:color w:val="231F20"/>
          <w:w w:val="95"/>
          <w:sz w:val="20"/>
        </w:rPr>
        <w:t xml:space="preserve">and </w:t>
      </w:r>
      <w:r>
        <w:rPr>
          <w:rFonts w:ascii="Trebuchet MS"/>
          <w:color w:val="231F20"/>
          <w:w w:val="90"/>
          <w:sz w:val="20"/>
        </w:rPr>
        <w:t>substitute methods for meeting the existing Patient Panel needs as those have been identified by the Applicant pursuant to 105</w:t>
      </w:r>
      <w:r>
        <w:rPr>
          <w:rFonts w:ascii="Trebuchet MS"/>
          <w:color w:val="231F20"/>
          <w:spacing w:val="40"/>
          <w:sz w:val="20"/>
        </w:rPr>
        <w:t xml:space="preserve"> </w:t>
      </w:r>
      <w:r>
        <w:rPr>
          <w:rFonts w:ascii="Trebuchet MS"/>
          <w:color w:val="231F20"/>
          <w:w w:val="90"/>
          <w:sz w:val="20"/>
        </w:rPr>
        <w:t xml:space="preserve">CMR 100.210(A)(1). When conducting this evaluation and articulating the relative merit determination, Applicant shall take into account, at a minimum, the quality, efficiency, and capital and operating costs of the Proposed Project relative to potential </w:t>
      </w:r>
      <w:r>
        <w:rPr>
          <w:rFonts w:ascii="Trebuchet MS"/>
          <w:color w:val="231F20"/>
          <w:w w:val="95"/>
          <w:sz w:val="20"/>
        </w:rPr>
        <w:t>alternatives</w:t>
      </w:r>
      <w:r>
        <w:rPr>
          <w:rFonts w:ascii="Trebuchet MS"/>
          <w:color w:val="231F20"/>
          <w:spacing w:val="-15"/>
          <w:w w:val="95"/>
          <w:sz w:val="20"/>
        </w:rPr>
        <w:t xml:space="preserve"> </w:t>
      </w:r>
      <w:r>
        <w:rPr>
          <w:rFonts w:ascii="Trebuchet MS"/>
          <w:color w:val="231F20"/>
          <w:w w:val="95"/>
          <w:sz w:val="20"/>
        </w:rPr>
        <w:t>or</w:t>
      </w:r>
      <w:r>
        <w:rPr>
          <w:rFonts w:ascii="Trebuchet MS"/>
          <w:color w:val="231F20"/>
          <w:spacing w:val="-15"/>
          <w:w w:val="95"/>
          <w:sz w:val="20"/>
        </w:rPr>
        <w:t xml:space="preserve"> </w:t>
      </w:r>
      <w:r>
        <w:rPr>
          <w:rFonts w:ascii="Trebuchet MS"/>
          <w:color w:val="231F20"/>
          <w:w w:val="95"/>
          <w:sz w:val="20"/>
        </w:rPr>
        <w:t>substitutes,</w:t>
      </w:r>
      <w:r>
        <w:rPr>
          <w:rFonts w:ascii="Trebuchet MS"/>
          <w:color w:val="231F20"/>
          <w:spacing w:val="-15"/>
          <w:w w:val="95"/>
          <w:sz w:val="20"/>
        </w:rPr>
        <w:t xml:space="preserve"> </w:t>
      </w:r>
      <w:r>
        <w:rPr>
          <w:rFonts w:ascii="Trebuchet MS"/>
          <w:color w:val="231F20"/>
          <w:w w:val="95"/>
          <w:sz w:val="20"/>
        </w:rPr>
        <w:t>including</w:t>
      </w:r>
      <w:r>
        <w:rPr>
          <w:rFonts w:ascii="Trebuchet MS"/>
          <w:color w:val="231F20"/>
          <w:spacing w:val="-15"/>
          <w:w w:val="95"/>
          <w:sz w:val="20"/>
        </w:rPr>
        <w:t xml:space="preserve"> </w:t>
      </w:r>
      <w:r>
        <w:rPr>
          <w:rFonts w:ascii="Trebuchet MS"/>
          <w:color w:val="231F20"/>
          <w:w w:val="95"/>
          <w:sz w:val="20"/>
        </w:rPr>
        <w:t>alternative</w:t>
      </w:r>
      <w:r>
        <w:rPr>
          <w:rFonts w:ascii="Trebuchet MS"/>
          <w:color w:val="231F20"/>
          <w:spacing w:val="-15"/>
          <w:w w:val="95"/>
          <w:sz w:val="20"/>
        </w:rPr>
        <w:t xml:space="preserve"> </w:t>
      </w:r>
      <w:r>
        <w:rPr>
          <w:rFonts w:ascii="Trebuchet MS"/>
          <w:color w:val="231F20"/>
          <w:w w:val="95"/>
          <w:sz w:val="20"/>
        </w:rPr>
        <w:t>evidence-based</w:t>
      </w:r>
      <w:r>
        <w:rPr>
          <w:rFonts w:ascii="Trebuchet MS"/>
          <w:color w:val="231F20"/>
          <w:spacing w:val="-15"/>
          <w:w w:val="95"/>
          <w:sz w:val="20"/>
        </w:rPr>
        <w:t xml:space="preserve"> </w:t>
      </w:r>
      <w:r>
        <w:rPr>
          <w:rFonts w:ascii="Trebuchet MS"/>
          <w:color w:val="231F20"/>
          <w:w w:val="95"/>
          <w:sz w:val="20"/>
        </w:rPr>
        <w:t>strategies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public</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interventions.</w:t>
      </w:r>
    </w:p>
    <w:p w14:paraId="705DEE2F" w14:textId="4FE32C22" w:rsidR="00071548" w:rsidRDefault="00751267">
      <w:pPr>
        <w:pStyle w:val="BodyText"/>
        <w:spacing w:before="5"/>
        <w:rPr>
          <w:rFonts w:ascii="Trebuchet MS"/>
          <w:sz w:val="8"/>
        </w:rPr>
      </w:pPr>
      <w:r>
        <w:rPr>
          <w:noProof/>
        </w:rPr>
        <mc:AlternateContent>
          <mc:Choice Requires="wpg">
            <w:drawing>
              <wp:anchor distT="0" distB="0" distL="0" distR="0" simplePos="0" relativeHeight="251774976" behindDoc="1" locked="0" layoutInCell="1" allowOverlap="1" wp14:anchorId="705E195D" wp14:editId="6F381104">
                <wp:simplePos x="0" y="0"/>
                <wp:positionH relativeFrom="page">
                  <wp:posOffset>264795</wp:posOffset>
                </wp:positionH>
                <wp:positionV relativeFrom="paragraph">
                  <wp:posOffset>77470</wp:posOffset>
                </wp:positionV>
                <wp:extent cx="7243445" cy="416560"/>
                <wp:effectExtent l="0" t="0" r="0" b="0"/>
                <wp:wrapTopAndBottom/>
                <wp:docPr id="530" name="docshapegroup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416560"/>
                          <a:chOff x="417" y="122"/>
                          <a:chExt cx="11407" cy="656"/>
                        </a:xfrm>
                      </wpg:grpSpPr>
                      <wps:wsp>
                        <wps:cNvPr id="531" name="docshape478"/>
                        <wps:cNvSpPr>
                          <a:spLocks/>
                        </wps:cNvSpPr>
                        <wps:spPr bwMode="auto">
                          <a:xfrm>
                            <a:off x="416" y="121"/>
                            <a:ext cx="11407" cy="656"/>
                          </a:xfrm>
                          <a:custGeom>
                            <a:avLst/>
                            <a:gdLst>
                              <a:gd name="T0" fmla="+- 0 11823 417"/>
                              <a:gd name="T1" fmla="*/ T0 w 11407"/>
                              <a:gd name="T2" fmla="+- 0 122 122"/>
                              <a:gd name="T3" fmla="*/ 122 h 656"/>
                              <a:gd name="T4" fmla="+- 0 11813 417"/>
                              <a:gd name="T5" fmla="*/ T4 w 11407"/>
                              <a:gd name="T6" fmla="+- 0 122 122"/>
                              <a:gd name="T7" fmla="*/ 122 h 656"/>
                              <a:gd name="T8" fmla="+- 0 11813 417"/>
                              <a:gd name="T9" fmla="*/ T8 w 11407"/>
                              <a:gd name="T10" fmla="+- 0 132 122"/>
                              <a:gd name="T11" fmla="*/ 132 h 656"/>
                              <a:gd name="T12" fmla="+- 0 11813 417"/>
                              <a:gd name="T13" fmla="*/ T12 w 11407"/>
                              <a:gd name="T14" fmla="+- 0 767 122"/>
                              <a:gd name="T15" fmla="*/ 767 h 656"/>
                              <a:gd name="T16" fmla="+- 0 427 417"/>
                              <a:gd name="T17" fmla="*/ T16 w 11407"/>
                              <a:gd name="T18" fmla="+- 0 767 122"/>
                              <a:gd name="T19" fmla="*/ 767 h 656"/>
                              <a:gd name="T20" fmla="+- 0 427 417"/>
                              <a:gd name="T21" fmla="*/ T20 w 11407"/>
                              <a:gd name="T22" fmla="+- 0 132 122"/>
                              <a:gd name="T23" fmla="*/ 132 h 656"/>
                              <a:gd name="T24" fmla="+- 0 11813 417"/>
                              <a:gd name="T25" fmla="*/ T24 w 11407"/>
                              <a:gd name="T26" fmla="+- 0 132 122"/>
                              <a:gd name="T27" fmla="*/ 132 h 656"/>
                              <a:gd name="T28" fmla="+- 0 11813 417"/>
                              <a:gd name="T29" fmla="*/ T28 w 11407"/>
                              <a:gd name="T30" fmla="+- 0 122 122"/>
                              <a:gd name="T31" fmla="*/ 122 h 656"/>
                              <a:gd name="T32" fmla="+- 0 417 417"/>
                              <a:gd name="T33" fmla="*/ T32 w 11407"/>
                              <a:gd name="T34" fmla="+- 0 122 122"/>
                              <a:gd name="T35" fmla="*/ 122 h 656"/>
                              <a:gd name="T36" fmla="+- 0 417 417"/>
                              <a:gd name="T37" fmla="*/ T36 w 11407"/>
                              <a:gd name="T38" fmla="+- 0 777 122"/>
                              <a:gd name="T39" fmla="*/ 777 h 656"/>
                              <a:gd name="T40" fmla="+- 0 11823 417"/>
                              <a:gd name="T41" fmla="*/ T40 w 11407"/>
                              <a:gd name="T42" fmla="+- 0 777 122"/>
                              <a:gd name="T43" fmla="*/ 777 h 656"/>
                              <a:gd name="T44" fmla="+- 0 11823 417"/>
                              <a:gd name="T45" fmla="*/ T44 w 11407"/>
                              <a:gd name="T46" fmla="+- 0 122 122"/>
                              <a:gd name="T47" fmla="*/ 122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656">
                                <a:moveTo>
                                  <a:pt x="11406" y="0"/>
                                </a:moveTo>
                                <a:lnTo>
                                  <a:pt x="11396" y="0"/>
                                </a:lnTo>
                                <a:lnTo>
                                  <a:pt x="11396" y="10"/>
                                </a:lnTo>
                                <a:lnTo>
                                  <a:pt x="11396" y="645"/>
                                </a:lnTo>
                                <a:lnTo>
                                  <a:pt x="10" y="645"/>
                                </a:lnTo>
                                <a:lnTo>
                                  <a:pt x="10" y="10"/>
                                </a:lnTo>
                                <a:lnTo>
                                  <a:pt x="11396" y="10"/>
                                </a:lnTo>
                                <a:lnTo>
                                  <a:pt x="11396" y="0"/>
                                </a:lnTo>
                                <a:lnTo>
                                  <a:pt x="0" y="0"/>
                                </a:lnTo>
                                <a:lnTo>
                                  <a:pt x="0" y="655"/>
                                </a:lnTo>
                                <a:lnTo>
                                  <a:pt x="11406" y="655"/>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docshape479"/>
                        <wps:cNvSpPr>
                          <a:spLocks/>
                        </wps:cNvSpPr>
                        <wps:spPr bwMode="auto">
                          <a:xfrm>
                            <a:off x="426" y="131"/>
                            <a:ext cx="11387" cy="636"/>
                          </a:xfrm>
                          <a:custGeom>
                            <a:avLst/>
                            <a:gdLst>
                              <a:gd name="T0" fmla="+- 0 11813 427"/>
                              <a:gd name="T1" fmla="*/ T0 w 11387"/>
                              <a:gd name="T2" fmla="+- 0 132 132"/>
                              <a:gd name="T3" fmla="*/ 132 h 636"/>
                              <a:gd name="T4" fmla="+- 0 427 427"/>
                              <a:gd name="T5" fmla="*/ T4 w 11387"/>
                              <a:gd name="T6" fmla="+- 0 132 132"/>
                              <a:gd name="T7" fmla="*/ 132 h 636"/>
                              <a:gd name="T8" fmla="+- 0 427 427"/>
                              <a:gd name="T9" fmla="*/ T8 w 11387"/>
                              <a:gd name="T10" fmla="+- 0 767 132"/>
                              <a:gd name="T11" fmla="*/ 767 h 636"/>
                              <a:gd name="T12" fmla="+- 0 437 427"/>
                              <a:gd name="T13" fmla="*/ T12 w 11387"/>
                              <a:gd name="T14" fmla="+- 0 757 132"/>
                              <a:gd name="T15" fmla="*/ 757 h 636"/>
                              <a:gd name="T16" fmla="+- 0 437 427"/>
                              <a:gd name="T17" fmla="*/ T16 w 11387"/>
                              <a:gd name="T18" fmla="+- 0 142 132"/>
                              <a:gd name="T19" fmla="*/ 142 h 636"/>
                              <a:gd name="T20" fmla="+- 0 11803 427"/>
                              <a:gd name="T21" fmla="*/ T20 w 11387"/>
                              <a:gd name="T22" fmla="+- 0 142 132"/>
                              <a:gd name="T23" fmla="*/ 142 h 636"/>
                              <a:gd name="T24" fmla="+- 0 11813 427"/>
                              <a:gd name="T25" fmla="*/ T24 w 11387"/>
                              <a:gd name="T26" fmla="+- 0 132 132"/>
                              <a:gd name="T27" fmla="*/ 132 h 636"/>
                            </a:gdLst>
                            <a:ahLst/>
                            <a:cxnLst>
                              <a:cxn ang="0">
                                <a:pos x="T1" y="T3"/>
                              </a:cxn>
                              <a:cxn ang="0">
                                <a:pos x="T5" y="T7"/>
                              </a:cxn>
                              <a:cxn ang="0">
                                <a:pos x="T9" y="T11"/>
                              </a:cxn>
                              <a:cxn ang="0">
                                <a:pos x="T13" y="T15"/>
                              </a:cxn>
                              <a:cxn ang="0">
                                <a:pos x="T17" y="T19"/>
                              </a:cxn>
                              <a:cxn ang="0">
                                <a:pos x="T21" y="T23"/>
                              </a:cxn>
                              <a:cxn ang="0">
                                <a:pos x="T25" y="T27"/>
                              </a:cxn>
                            </a:cxnLst>
                            <a:rect l="0" t="0" r="r" b="b"/>
                            <a:pathLst>
                              <a:path w="11387" h="636">
                                <a:moveTo>
                                  <a:pt x="11386" y="0"/>
                                </a:moveTo>
                                <a:lnTo>
                                  <a:pt x="0" y="0"/>
                                </a:lnTo>
                                <a:lnTo>
                                  <a:pt x="0" y="635"/>
                                </a:lnTo>
                                <a:lnTo>
                                  <a:pt x="10" y="625"/>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docshape480"/>
                        <wps:cNvSpPr>
                          <a:spLocks/>
                        </wps:cNvSpPr>
                        <wps:spPr bwMode="auto">
                          <a:xfrm>
                            <a:off x="426" y="131"/>
                            <a:ext cx="11387" cy="636"/>
                          </a:xfrm>
                          <a:custGeom>
                            <a:avLst/>
                            <a:gdLst>
                              <a:gd name="T0" fmla="+- 0 11813 427"/>
                              <a:gd name="T1" fmla="*/ T0 w 11387"/>
                              <a:gd name="T2" fmla="+- 0 132 132"/>
                              <a:gd name="T3" fmla="*/ 132 h 636"/>
                              <a:gd name="T4" fmla="+- 0 11803 427"/>
                              <a:gd name="T5" fmla="*/ T4 w 11387"/>
                              <a:gd name="T6" fmla="+- 0 142 132"/>
                              <a:gd name="T7" fmla="*/ 142 h 636"/>
                              <a:gd name="T8" fmla="+- 0 11803 427"/>
                              <a:gd name="T9" fmla="*/ T8 w 11387"/>
                              <a:gd name="T10" fmla="+- 0 757 132"/>
                              <a:gd name="T11" fmla="*/ 757 h 636"/>
                              <a:gd name="T12" fmla="+- 0 437 427"/>
                              <a:gd name="T13" fmla="*/ T12 w 11387"/>
                              <a:gd name="T14" fmla="+- 0 757 132"/>
                              <a:gd name="T15" fmla="*/ 757 h 636"/>
                              <a:gd name="T16" fmla="+- 0 427 427"/>
                              <a:gd name="T17" fmla="*/ T16 w 11387"/>
                              <a:gd name="T18" fmla="+- 0 767 132"/>
                              <a:gd name="T19" fmla="*/ 767 h 636"/>
                              <a:gd name="T20" fmla="+- 0 11813 427"/>
                              <a:gd name="T21" fmla="*/ T20 w 11387"/>
                              <a:gd name="T22" fmla="+- 0 767 132"/>
                              <a:gd name="T23" fmla="*/ 767 h 636"/>
                              <a:gd name="T24" fmla="+- 0 11813 427"/>
                              <a:gd name="T25" fmla="*/ T24 w 11387"/>
                              <a:gd name="T26" fmla="+- 0 132 132"/>
                              <a:gd name="T27" fmla="*/ 132 h 636"/>
                            </a:gdLst>
                            <a:ahLst/>
                            <a:cxnLst>
                              <a:cxn ang="0">
                                <a:pos x="T1" y="T3"/>
                              </a:cxn>
                              <a:cxn ang="0">
                                <a:pos x="T5" y="T7"/>
                              </a:cxn>
                              <a:cxn ang="0">
                                <a:pos x="T9" y="T11"/>
                              </a:cxn>
                              <a:cxn ang="0">
                                <a:pos x="T13" y="T15"/>
                              </a:cxn>
                              <a:cxn ang="0">
                                <a:pos x="T17" y="T19"/>
                              </a:cxn>
                              <a:cxn ang="0">
                                <a:pos x="T21" y="T23"/>
                              </a:cxn>
                              <a:cxn ang="0">
                                <a:pos x="T25" y="T27"/>
                              </a:cxn>
                            </a:cxnLst>
                            <a:rect l="0" t="0" r="r" b="b"/>
                            <a:pathLst>
                              <a:path w="11387" h="636">
                                <a:moveTo>
                                  <a:pt x="11386" y="0"/>
                                </a:moveTo>
                                <a:lnTo>
                                  <a:pt x="11376" y="10"/>
                                </a:lnTo>
                                <a:lnTo>
                                  <a:pt x="11376" y="625"/>
                                </a:lnTo>
                                <a:lnTo>
                                  <a:pt x="10" y="625"/>
                                </a:lnTo>
                                <a:lnTo>
                                  <a:pt x="0" y="635"/>
                                </a:lnTo>
                                <a:lnTo>
                                  <a:pt x="11386" y="635"/>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docshape481"/>
                        <wps:cNvSpPr txBox="1">
                          <a:spLocks noChangeArrowheads="1"/>
                        </wps:cNvSpPr>
                        <wps:spPr bwMode="auto">
                          <a:xfrm>
                            <a:off x="416" y="121"/>
                            <a:ext cx="11407"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BD"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5D" id="docshapegroup477" o:spid="_x0000_s1192" style="position:absolute;margin-left:20.85pt;margin-top:6.1pt;width:570.35pt;height:32.8pt;z-index:-251541504;mso-wrap-distance-left:0;mso-wrap-distance-right:0;mso-position-horizontal-relative:page;mso-position-vertical-relative:text" coordorigin="417,122" coordsize="11407,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">
                <v:shape id="docshape478" o:spid="_x0000_s1193" style="position:absolute;left:416;top:121;width:11407;height:656;visibility:visible;mso-wrap-style:square;v-text-anchor:top" coordsize="11407,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" path="m11406,r-10,l11396,10r,635l10,645,10,10r11386,l11396,,,,,655r11406,l11406,xe" fillcolor="#231f20" stroked="f">
                  <v:path arrowok="t" o:connecttype="custom" o:connectlocs="11406,122;11396,122;11396,132;11396,767;10,767;10,132;11396,132;11396,122;0,122;0,777;11406,777;11406,122" o:connectangles="0,0,0,0,0,0,0,0,0,0,0,0"/>
                </v:shape>
                <v:shape id="docshape479" o:spid="_x0000_s1194" style="position:absolute;left:426;top:131;width:11387;height:636;visibility:visible;mso-wrap-style:square;v-text-anchor:top" coordsize="1138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" path="m11386,l,,,635,10,625,10,10r11366,l11386,xe" fillcolor="#818386" stroked="f">
                  <v:path arrowok="t" o:connecttype="custom" o:connectlocs="11386,132;0,132;0,767;10,757;10,142;11376,142;11386,132" o:connectangles="0,0,0,0,0,0,0"/>
                </v:shape>
                <v:shape id="docshape480" o:spid="_x0000_s1195" style="position:absolute;left:426;top:131;width:11387;height:636;visibility:visible;mso-wrap-style:square;v-text-anchor:top" coordsize="1138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" path="m11386,r-10,10l11376,625,10,625,,635r11386,l11386,xe" fillcolor="#d4d0c8" stroked="f">
                  <v:path arrowok="t" o:connecttype="custom" o:connectlocs="11386,132;11376,142;11376,757;10,757;0,767;11386,767;11386,132" o:connectangles="0,0,0,0,0,0,0"/>
                </v:shape>
                <v:shape id="docshape481" o:spid="_x0000_s1196" type="#_x0000_t202" style="position:absolute;left:416;top:121;width:11407;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705E21BD" w14:textId="77777777" w:rsidR="009907FA" w:rsidRDefault="009907FA">
                        <w:pPr>
                          <w:spacing w:before="52"/>
                          <w:ind w:left="40"/>
                          <w:rPr>
                            <w:rFonts w:ascii="Trebuchet MS"/>
                            <w:sz w:val="20"/>
                          </w:rPr>
                        </w:pP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attached</w:t>
                        </w:r>
                        <w:r>
                          <w:rPr>
                            <w:rFonts w:ascii="Trebuchet MS"/>
                            <w:color w:val="231F20"/>
                            <w:spacing w:val="-2"/>
                            <w:sz w:val="20"/>
                          </w:rPr>
                          <w:t xml:space="preserve"> </w:t>
                        </w:r>
                        <w:r>
                          <w:rPr>
                            <w:rFonts w:ascii="Trebuchet MS"/>
                            <w:color w:val="231F20"/>
                            <w:spacing w:val="-2"/>
                            <w:w w:val="90"/>
                            <w:sz w:val="20"/>
                          </w:rPr>
                          <w:t>Narrative.</w:t>
                        </w:r>
                      </w:p>
                    </w:txbxContent>
                  </v:textbox>
                </v:shape>
                <w10:wrap type="topAndBottom" anchorx="page"/>
              </v:group>
            </w:pict>
          </mc:Fallback>
        </mc:AlternateContent>
      </w:r>
    </w:p>
    <w:p w14:paraId="705DEE30" w14:textId="77777777" w:rsidR="00071548" w:rsidRDefault="00071548">
      <w:pPr>
        <w:rPr>
          <w:rFonts w:ascii="Trebuchet MS"/>
          <w:sz w:val="8"/>
        </w:rPr>
        <w:sectPr w:rsidR="00071548">
          <w:pgSz w:w="12240" w:h="15840"/>
          <w:pgMar w:top="240" w:right="240" w:bottom="420" w:left="240" w:header="0" w:footer="223" w:gutter="0"/>
          <w:cols w:space="720"/>
        </w:sectPr>
      </w:pPr>
    </w:p>
    <w:p w14:paraId="705DEE31" w14:textId="66740CB4" w:rsidR="00071548" w:rsidRDefault="00F10041">
      <w:pPr>
        <w:tabs>
          <w:tab w:val="left" w:pos="11639"/>
        </w:tabs>
        <w:spacing w:before="78"/>
        <w:ind w:left="120"/>
        <w:rPr>
          <w:rFonts w:ascii="Century Gothic"/>
          <w:b/>
          <w:sz w:val="24"/>
        </w:rPr>
      </w:pPr>
      <w:r>
        <w:rPr>
          <w:rFonts w:ascii="Century Gothic"/>
          <w:b/>
          <w:color w:val="282973"/>
          <w:spacing w:val="-33"/>
          <w:w w:val="90"/>
          <w:sz w:val="28"/>
          <w:shd w:val="clear" w:color="auto" w:fill="82D2E0"/>
        </w:rPr>
        <w:lastRenderedPageBreak/>
        <w:t xml:space="preserve"> </w:t>
      </w:r>
      <w:r>
        <w:rPr>
          <w:rFonts w:ascii="Century Gothic"/>
          <w:b/>
          <w:color w:val="282973"/>
          <w:w w:val="90"/>
          <w:sz w:val="28"/>
          <w:shd w:val="clear" w:color="auto" w:fill="82D2E0"/>
        </w:rPr>
        <w:t>Factor</w:t>
      </w:r>
      <w:r>
        <w:rPr>
          <w:rFonts w:ascii="Century Gothic"/>
          <w:b/>
          <w:color w:val="282973"/>
          <w:sz w:val="28"/>
          <w:shd w:val="clear" w:color="auto" w:fill="82D2E0"/>
        </w:rPr>
        <w:t xml:space="preserve"> </w:t>
      </w:r>
      <w:r>
        <w:rPr>
          <w:rFonts w:ascii="Century Gothic"/>
          <w:b/>
          <w:color w:val="282973"/>
          <w:w w:val="90"/>
          <w:sz w:val="28"/>
          <w:shd w:val="clear" w:color="auto" w:fill="82D2E0"/>
        </w:rPr>
        <w:t>6:</w:t>
      </w:r>
      <w:r>
        <w:rPr>
          <w:rFonts w:ascii="Century Gothic"/>
          <w:b/>
          <w:color w:val="282973"/>
          <w:sz w:val="28"/>
          <w:shd w:val="clear" w:color="auto" w:fill="82D2E0"/>
        </w:rPr>
        <w:t xml:space="preserve"> </w:t>
      </w:r>
      <w:r>
        <w:rPr>
          <w:rFonts w:ascii="Century Gothic"/>
          <w:b/>
          <w:color w:val="282973"/>
          <w:w w:val="90"/>
          <w:sz w:val="24"/>
          <w:shd w:val="clear" w:color="auto" w:fill="82D2E0"/>
        </w:rPr>
        <w:t>Community</w:t>
      </w:r>
      <w:r>
        <w:rPr>
          <w:rFonts w:ascii="Century Gothic"/>
          <w:b/>
          <w:color w:val="282973"/>
          <w:sz w:val="24"/>
          <w:shd w:val="clear" w:color="auto" w:fill="82D2E0"/>
        </w:rPr>
        <w:t xml:space="preserve"> </w:t>
      </w:r>
      <w:r>
        <w:rPr>
          <w:rFonts w:ascii="Century Gothic"/>
          <w:b/>
          <w:color w:val="282973"/>
          <w:w w:val="90"/>
          <w:sz w:val="24"/>
          <w:shd w:val="clear" w:color="auto" w:fill="82D2E0"/>
        </w:rPr>
        <w:t>Based</w:t>
      </w:r>
      <w:r>
        <w:rPr>
          <w:rFonts w:ascii="Century Gothic"/>
          <w:b/>
          <w:color w:val="282973"/>
          <w:sz w:val="24"/>
          <w:shd w:val="clear" w:color="auto" w:fill="82D2E0"/>
        </w:rPr>
        <w:t xml:space="preserve"> </w:t>
      </w:r>
      <w:r>
        <w:rPr>
          <w:rFonts w:ascii="Century Gothic"/>
          <w:b/>
          <w:color w:val="282973"/>
          <w:w w:val="90"/>
          <w:sz w:val="24"/>
          <w:shd w:val="clear" w:color="auto" w:fill="82D2E0"/>
        </w:rPr>
        <w:t>Health</w:t>
      </w:r>
      <w:r>
        <w:rPr>
          <w:rFonts w:ascii="Century Gothic"/>
          <w:b/>
          <w:color w:val="282973"/>
          <w:sz w:val="24"/>
          <w:shd w:val="clear" w:color="auto" w:fill="82D2E0"/>
        </w:rPr>
        <w:t xml:space="preserve"> </w:t>
      </w:r>
      <w:r>
        <w:rPr>
          <w:rFonts w:ascii="Century Gothic"/>
          <w:b/>
          <w:color w:val="282973"/>
          <w:spacing w:val="-2"/>
          <w:w w:val="90"/>
          <w:sz w:val="24"/>
          <w:shd w:val="clear" w:color="auto" w:fill="82D2E0"/>
        </w:rPr>
        <w:t>Initiatives</w:t>
      </w:r>
      <w:r>
        <w:rPr>
          <w:rFonts w:ascii="Century Gothic"/>
          <w:b/>
          <w:color w:val="282973"/>
          <w:sz w:val="24"/>
          <w:shd w:val="clear" w:color="auto" w:fill="82D2E0"/>
        </w:rPr>
        <w:tab/>
      </w:r>
    </w:p>
    <w:p w14:paraId="705DEE32" w14:textId="77777777" w:rsidR="00071548" w:rsidRDefault="00071548">
      <w:pPr>
        <w:rPr>
          <w:rFonts w:ascii="Century Gothic"/>
          <w:sz w:val="24"/>
        </w:rPr>
        <w:sectPr w:rsidR="00071548">
          <w:pgSz w:w="12240" w:h="15840"/>
          <w:pgMar w:top="240" w:right="240" w:bottom="420" w:left="240" w:header="0" w:footer="223" w:gutter="0"/>
          <w:cols w:space="720"/>
        </w:sectPr>
      </w:pPr>
    </w:p>
    <w:p w14:paraId="705DEE33" w14:textId="0A3665DF" w:rsidR="00071548" w:rsidRDefault="00F10041">
      <w:pPr>
        <w:spacing w:before="28" w:line="247" w:lineRule="auto"/>
        <w:ind w:left="473" w:hanging="297"/>
        <w:rPr>
          <w:rFonts w:ascii="Trebuchet MS"/>
          <w:sz w:val="20"/>
        </w:rPr>
      </w:pPr>
      <w:r>
        <w:rPr>
          <w:rFonts w:ascii="Trebuchet MS"/>
          <w:color w:val="231F20"/>
          <w:w w:val="95"/>
          <w:sz w:val="20"/>
        </w:rPr>
        <w:t>F6</w:t>
      </w:r>
      <w:r>
        <w:rPr>
          <w:rFonts w:ascii="Trebuchet MS"/>
          <w:color w:val="231F20"/>
          <w:spacing w:val="78"/>
          <w:sz w:val="20"/>
        </w:rPr>
        <w:t xml:space="preserve"> </w:t>
      </w:r>
      <w:r>
        <w:rPr>
          <w:rFonts w:ascii="Trebuchet MS"/>
          <w:color w:val="231F20"/>
          <w:w w:val="95"/>
          <w:sz w:val="20"/>
        </w:rPr>
        <w:t>Does</w:t>
      </w:r>
      <w:r>
        <w:rPr>
          <w:rFonts w:ascii="Trebuchet MS"/>
          <w:color w:val="231F20"/>
          <w:spacing w:val="-11"/>
          <w:w w:val="95"/>
          <w:sz w:val="20"/>
        </w:rPr>
        <w:t xml:space="preserve"> </w:t>
      </w:r>
      <w:r>
        <w:rPr>
          <w:rFonts w:ascii="Trebuchet MS"/>
          <w:color w:val="231F20"/>
          <w:w w:val="95"/>
          <w:sz w:val="20"/>
        </w:rPr>
        <w:t>your</w:t>
      </w:r>
      <w:r>
        <w:rPr>
          <w:rFonts w:ascii="Trebuchet MS"/>
          <w:color w:val="231F20"/>
          <w:spacing w:val="-11"/>
          <w:w w:val="95"/>
          <w:sz w:val="20"/>
        </w:rPr>
        <w:t xml:space="preserve"> </w:t>
      </w:r>
      <w:r>
        <w:rPr>
          <w:rFonts w:ascii="Trebuchet MS"/>
          <w:color w:val="231F20"/>
          <w:w w:val="95"/>
          <w:sz w:val="20"/>
        </w:rPr>
        <w:t>existing</w:t>
      </w:r>
      <w:r>
        <w:rPr>
          <w:rFonts w:ascii="Trebuchet MS"/>
          <w:color w:val="231F20"/>
          <w:spacing w:val="-11"/>
          <w:w w:val="95"/>
          <w:sz w:val="20"/>
        </w:rPr>
        <w:t xml:space="preserve"> </w:t>
      </w:r>
      <w:r>
        <w:rPr>
          <w:rFonts w:ascii="Trebuchet MS"/>
          <w:color w:val="231F20"/>
          <w:w w:val="95"/>
          <w:sz w:val="20"/>
        </w:rPr>
        <w:t>CHNA/CHIP</w:t>
      </w:r>
      <w:r>
        <w:rPr>
          <w:rFonts w:ascii="Trebuchet MS"/>
          <w:color w:val="231F20"/>
          <w:spacing w:val="-11"/>
          <w:w w:val="95"/>
          <w:sz w:val="20"/>
        </w:rPr>
        <w:t xml:space="preserve"> </w:t>
      </w:r>
      <w:r>
        <w:rPr>
          <w:rFonts w:ascii="Trebuchet MS"/>
          <w:color w:val="231F20"/>
          <w:w w:val="95"/>
          <w:sz w:val="20"/>
        </w:rPr>
        <w:t>meet</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minimum</w:t>
      </w:r>
      <w:r>
        <w:rPr>
          <w:rFonts w:ascii="Trebuchet MS"/>
          <w:color w:val="231F20"/>
          <w:spacing w:val="-11"/>
          <w:w w:val="95"/>
          <w:sz w:val="20"/>
        </w:rPr>
        <w:t xml:space="preserve"> </w:t>
      </w:r>
      <w:r>
        <w:rPr>
          <w:rFonts w:ascii="Trebuchet MS"/>
          <w:color w:val="231F20"/>
          <w:w w:val="95"/>
          <w:sz w:val="20"/>
        </w:rPr>
        <w:t>standards</w:t>
      </w:r>
      <w:r>
        <w:rPr>
          <w:rFonts w:ascii="Trebuchet MS"/>
          <w:color w:val="231F20"/>
          <w:spacing w:val="-11"/>
          <w:w w:val="95"/>
          <w:sz w:val="20"/>
        </w:rPr>
        <w:t xml:space="preserve"> </w:t>
      </w:r>
      <w:r>
        <w:rPr>
          <w:rFonts w:ascii="Trebuchet MS"/>
          <w:color w:val="231F20"/>
          <w:w w:val="95"/>
          <w:sz w:val="20"/>
        </w:rPr>
        <w:t>outlined</w:t>
      </w:r>
      <w:r>
        <w:rPr>
          <w:rFonts w:ascii="Trebuchet MS"/>
          <w:color w:val="231F20"/>
          <w:spacing w:val="-11"/>
          <w:w w:val="95"/>
          <w:sz w:val="20"/>
        </w:rPr>
        <w:t xml:space="preserve"> </w:t>
      </w:r>
      <w:r>
        <w:rPr>
          <w:rFonts w:ascii="Trebuchet MS"/>
          <w:color w:val="231F20"/>
          <w:w w:val="95"/>
          <w:sz w:val="20"/>
        </w:rPr>
        <w:t>in</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Community</w:t>
      </w:r>
      <w:r>
        <w:rPr>
          <w:rFonts w:ascii="Trebuchet MS"/>
          <w:color w:val="231F20"/>
          <w:spacing w:val="-11"/>
          <w:w w:val="95"/>
          <w:sz w:val="20"/>
        </w:rPr>
        <w:t xml:space="preserve"> </w:t>
      </w:r>
      <w:r>
        <w:rPr>
          <w:rFonts w:ascii="Trebuchet MS"/>
          <w:color w:val="231F20"/>
          <w:w w:val="95"/>
          <w:sz w:val="20"/>
        </w:rPr>
        <w:t xml:space="preserve">Engagement </w:t>
      </w:r>
      <w:r>
        <w:rPr>
          <w:rFonts w:ascii="Trebuchet MS"/>
          <w:color w:val="231F20"/>
          <w:spacing w:val="-2"/>
          <w:sz w:val="20"/>
        </w:rPr>
        <w:t>Standards</w:t>
      </w:r>
      <w:r>
        <w:rPr>
          <w:rFonts w:ascii="Trebuchet MS"/>
          <w:color w:val="231F20"/>
          <w:spacing w:val="-7"/>
          <w:sz w:val="20"/>
        </w:rPr>
        <w:t xml:space="preserve"> </w:t>
      </w:r>
      <w:r>
        <w:rPr>
          <w:rFonts w:ascii="Trebuchet MS"/>
          <w:color w:val="231F20"/>
          <w:spacing w:val="-2"/>
          <w:sz w:val="20"/>
        </w:rPr>
        <w:t>for</w:t>
      </w:r>
      <w:r>
        <w:rPr>
          <w:rFonts w:ascii="Trebuchet MS"/>
          <w:color w:val="231F20"/>
          <w:spacing w:val="-7"/>
          <w:sz w:val="20"/>
        </w:rPr>
        <w:t xml:space="preserve"> </w:t>
      </w:r>
      <w:r>
        <w:rPr>
          <w:rFonts w:ascii="Trebuchet MS"/>
          <w:color w:val="231F20"/>
          <w:spacing w:val="-2"/>
          <w:sz w:val="20"/>
        </w:rPr>
        <w:t>Community</w:t>
      </w:r>
      <w:r>
        <w:rPr>
          <w:rFonts w:ascii="Trebuchet MS"/>
          <w:color w:val="231F20"/>
          <w:spacing w:val="-7"/>
          <w:sz w:val="20"/>
        </w:rPr>
        <w:t xml:space="preserve"> </w:t>
      </w:r>
      <w:r>
        <w:rPr>
          <w:rFonts w:ascii="Trebuchet MS"/>
          <w:color w:val="231F20"/>
          <w:spacing w:val="-2"/>
          <w:sz w:val="20"/>
        </w:rPr>
        <w:t>health</w:t>
      </w:r>
      <w:r>
        <w:rPr>
          <w:rFonts w:ascii="Trebuchet MS"/>
          <w:color w:val="231F20"/>
          <w:spacing w:val="-7"/>
          <w:sz w:val="20"/>
        </w:rPr>
        <w:t xml:space="preserve"> </w:t>
      </w:r>
      <w:r>
        <w:rPr>
          <w:rFonts w:ascii="Trebuchet MS"/>
          <w:color w:val="231F20"/>
          <w:spacing w:val="-2"/>
          <w:sz w:val="20"/>
        </w:rPr>
        <w:t>Planning</w:t>
      </w:r>
      <w:r>
        <w:rPr>
          <w:rFonts w:ascii="Trebuchet MS"/>
          <w:color w:val="231F20"/>
          <w:spacing w:val="-7"/>
          <w:sz w:val="20"/>
        </w:rPr>
        <w:t xml:space="preserve"> </w:t>
      </w:r>
      <w:r>
        <w:rPr>
          <w:rFonts w:ascii="Trebuchet MS"/>
          <w:color w:val="231F20"/>
          <w:spacing w:val="-2"/>
          <w:sz w:val="20"/>
        </w:rPr>
        <w:t>Guideline?</w:t>
      </w:r>
      <w:r w:rsidR="007C629B">
        <w:rPr>
          <w:rFonts w:ascii="Trebuchet MS"/>
          <w:color w:val="231F20"/>
          <w:spacing w:val="-2"/>
          <w:sz w:val="20"/>
        </w:rPr>
        <w:t xml:space="preserve"> Yes</w:t>
      </w:r>
    </w:p>
    <w:p w14:paraId="705DEE34" w14:textId="36444867" w:rsidR="00071548" w:rsidRDefault="00F10041">
      <w:pPr>
        <w:tabs>
          <w:tab w:val="left" w:pos="1005"/>
        </w:tabs>
        <w:spacing w:before="48"/>
        <w:ind w:left="176"/>
        <w:rPr>
          <w:rFonts w:ascii="Trebuchet MS"/>
          <w:sz w:val="20"/>
        </w:rPr>
      </w:pPr>
      <w:r>
        <w:br w:type="column"/>
      </w:r>
      <w:r>
        <w:rPr>
          <w:rFonts w:ascii="Trebuchet MS"/>
          <w:color w:val="231F20"/>
          <w:sz w:val="20"/>
        </w:rPr>
        <w:tab/>
      </w:r>
    </w:p>
    <w:p w14:paraId="705DEE35" w14:textId="77777777" w:rsidR="00071548" w:rsidRDefault="00071548">
      <w:pPr>
        <w:rPr>
          <w:rFonts w:ascii="Trebuchet MS"/>
          <w:sz w:val="20"/>
        </w:rPr>
        <w:sectPr w:rsidR="00071548">
          <w:type w:val="continuous"/>
          <w:pgSz w:w="12240" w:h="15840"/>
          <w:pgMar w:top="1500" w:right="240" w:bottom="280" w:left="240" w:header="0" w:footer="223" w:gutter="0"/>
          <w:cols w:num="2" w:space="720" w:equalWidth="0">
            <w:col w:w="9026" w:space="1065"/>
            <w:col w:w="1669"/>
          </w:cols>
        </w:sectPr>
      </w:pPr>
    </w:p>
    <w:p w14:paraId="705DEE36" w14:textId="51EB0C3D" w:rsidR="00071548" w:rsidRDefault="00751267">
      <w:pPr>
        <w:pStyle w:val="BodyText"/>
        <w:ind w:left="120"/>
        <w:rPr>
          <w:rFonts w:ascii="Trebuchet MS"/>
          <w:sz w:val="20"/>
        </w:rPr>
      </w:pPr>
      <w:r>
        <w:rPr>
          <w:rFonts w:ascii="Trebuchet MS"/>
          <w:noProof/>
          <w:sz w:val="20"/>
        </w:rPr>
        <w:lastRenderedPageBreak/>
        <mc:AlternateContent>
          <mc:Choice Requires="wps">
            <w:drawing>
              <wp:inline distT="0" distB="0" distL="0" distR="0" wp14:anchorId="705E1962" wp14:editId="54F1A84F">
                <wp:extent cx="7315835" cy="212725"/>
                <wp:effectExtent l="0" t="0" r="0" b="0"/>
                <wp:docPr id="522" name="docshape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212725"/>
                        </a:xfrm>
                        <a:prstGeom prst="rect">
                          <a:avLst/>
                        </a:prstGeom>
                        <a:solidFill>
                          <a:srgbClr val="2829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21BE" w14:textId="77777777" w:rsidR="009907FA" w:rsidRDefault="009907FA">
                            <w:pPr>
                              <w:spacing w:line="301" w:lineRule="exact"/>
                              <w:ind w:left="28"/>
                              <w:rPr>
                                <w:rFonts w:ascii="Century Gothic"/>
                                <w:b/>
                                <w:color w:val="000000"/>
                                <w:sz w:val="28"/>
                              </w:rPr>
                            </w:pPr>
                            <w:r>
                              <w:rPr>
                                <w:rFonts w:ascii="Century Gothic"/>
                                <w:b/>
                                <w:color w:val="FFFFFF"/>
                                <w:w w:val="85"/>
                                <w:sz w:val="28"/>
                              </w:rPr>
                              <w:t>Documentation</w:t>
                            </w:r>
                            <w:r>
                              <w:rPr>
                                <w:rFonts w:ascii="Century Gothic"/>
                                <w:b/>
                                <w:color w:val="FFFFFF"/>
                                <w:spacing w:val="52"/>
                                <w:sz w:val="28"/>
                              </w:rPr>
                              <w:t xml:space="preserve"> </w:t>
                            </w:r>
                            <w:r>
                              <w:rPr>
                                <w:rFonts w:ascii="Century Gothic"/>
                                <w:b/>
                                <w:color w:val="FFFFFF"/>
                                <w:w w:val="85"/>
                                <w:sz w:val="28"/>
                              </w:rPr>
                              <w:t>Check</w:t>
                            </w:r>
                            <w:r>
                              <w:rPr>
                                <w:rFonts w:ascii="Century Gothic"/>
                                <w:b/>
                                <w:color w:val="FFFFFF"/>
                                <w:spacing w:val="53"/>
                                <w:sz w:val="28"/>
                              </w:rPr>
                              <w:t xml:space="preserve"> </w:t>
                            </w:r>
                            <w:r>
                              <w:rPr>
                                <w:rFonts w:ascii="Century Gothic"/>
                                <w:b/>
                                <w:color w:val="FFFFFF"/>
                                <w:spacing w:val="-4"/>
                                <w:w w:val="85"/>
                                <w:sz w:val="28"/>
                              </w:rPr>
                              <w:t>List</w:t>
                            </w:r>
                          </w:p>
                        </w:txbxContent>
                      </wps:txbx>
                      <wps:bodyPr rot="0" vert="horz" wrap="square" lIns="0" tIns="0" rIns="0" bIns="0" anchor="t" anchorCtr="0" upright="1">
                        <a:noAutofit/>
                      </wps:bodyPr>
                    </wps:wsp>
                  </a:graphicData>
                </a:graphic>
              </wp:inline>
            </w:drawing>
          </mc:Choice>
          <mc:Fallback>
            <w:pict>
              <v:shape w14:anchorId="705E1962" id="docshape489" o:spid="_x0000_s1197" type="#_x0000_t202" style="width:576.05pt;height: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" fillcolor="#282973" stroked="f">
                <v:textbox inset="0,0,0,0">
                  <w:txbxContent>
                    <w:p w14:paraId="705E21BE" w14:textId="77777777" w:rsidR="009907FA" w:rsidRDefault="009907FA">
                      <w:pPr>
                        <w:spacing w:line="301" w:lineRule="exact"/>
                        <w:ind w:left="28"/>
                        <w:rPr>
                          <w:rFonts w:ascii="Century Gothic"/>
                          <w:b/>
                          <w:color w:val="000000"/>
                          <w:sz w:val="28"/>
                        </w:rPr>
                      </w:pPr>
                      <w:r>
                        <w:rPr>
                          <w:rFonts w:ascii="Century Gothic"/>
                          <w:b/>
                          <w:color w:val="FFFFFF"/>
                          <w:w w:val="85"/>
                          <w:sz w:val="28"/>
                        </w:rPr>
                        <w:t>Documentation</w:t>
                      </w:r>
                      <w:r>
                        <w:rPr>
                          <w:rFonts w:ascii="Century Gothic"/>
                          <w:b/>
                          <w:color w:val="FFFFFF"/>
                          <w:spacing w:val="52"/>
                          <w:sz w:val="28"/>
                        </w:rPr>
                        <w:t xml:space="preserve"> </w:t>
                      </w:r>
                      <w:r>
                        <w:rPr>
                          <w:rFonts w:ascii="Century Gothic"/>
                          <w:b/>
                          <w:color w:val="FFFFFF"/>
                          <w:w w:val="85"/>
                          <w:sz w:val="28"/>
                        </w:rPr>
                        <w:t>Check</w:t>
                      </w:r>
                      <w:r>
                        <w:rPr>
                          <w:rFonts w:ascii="Century Gothic"/>
                          <w:b/>
                          <w:color w:val="FFFFFF"/>
                          <w:spacing w:val="53"/>
                          <w:sz w:val="28"/>
                        </w:rPr>
                        <w:t xml:space="preserve"> </w:t>
                      </w:r>
                      <w:r>
                        <w:rPr>
                          <w:rFonts w:ascii="Century Gothic"/>
                          <w:b/>
                          <w:color w:val="FFFFFF"/>
                          <w:spacing w:val="-4"/>
                          <w:w w:val="85"/>
                          <w:sz w:val="28"/>
                        </w:rPr>
                        <w:t>List</w:t>
                      </w:r>
                    </w:p>
                  </w:txbxContent>
                </v:textbox>
                <w10:anchorlock/>
              </v:shape>
            </w:pict>
          </mc:Fallback>
        </mc:AlternateContent>
      </w:r>
    </w:p>
    <w:p w14:paraId="705DEE37" w14:textId="77777777" w:rsidR="00071548" w:rsidRDefault="00071548">
      <w:pPr>
        <w:pStyle w:val="BodyText"/>
        <w:rPr>
          <w:rFonts w:ascii="Trebuchet MS"/>
          <w:sz w:val="20"/>
        </w:rPr>
      </w:pPr>
    </w:p>
    <w:p w14:paraId="705DEE38" w14:textId="77777777" w:rsidR="00071548" w:rsidRDefault="00071548">
      <w:pPr>
        <w:pStyle w:val="BodyText"/>
        <w:rPr>
          <w:rFonts w:ascii="Trebuchet MS"/>
          <w:sz w:val="20"/>
        </w:rPr>
      </w:pPr>
    </w:p>
    <w:p w14:paraId="705DEE39" w14:textId="77777777" w:rsidR="00071548" w:rsidRDefault="00071548">
      <w:pPr>
        <w:pStyle w:val="BodyText"/>
        <w:rPr>
          <w:rFonts w:ascii="Trebuchet MS"/>
          <w:sz w:val="20"/>
        </w:rPr>
      </w:pPr>
    </w:p>
    <w:p w14:paraId="705DEE3A" w14:textId="77777777" w:rsidR="00071548" w:rsidRDefault="00071548">
      <w:pPr>
        <w:pStyle w:val="BodyText"/>
        <w:rPr>
          <w:rFonts w:ascii="Trebuchet MS"/>
          <w:sz w:val="20"/>
        </w:rPr>
      </w:pPr>
    </w:p>
    <w:p w14:paraId="705DEE3B" w14:textId="77777777" w:rsidR="00071548" w:rsidRDefault="00071548">
      <w:pPr>
        <w:pStyle w:val="BodyText"/>
        <w:spacing w:before="10"/>
        <w:rPr>
          <w:rFonts w:ascii="Trebuchet MS"/>
          <w:sz w:val="17"/>
        </w:rPr>
      </w:pPr>
    </w:p>
    <w:p w14:paraId="705DEE3C" w14:textId="1CBD079B" w:rsidR="00071548" w:rsidRDefault="00751267">
      <w:pPr>
        <w:spacing w:before="103" w:line="372" w:lineRule="auto"/>
        <w:ind w:left="460" w:right="8481"/>
        <w:rPr>
          <w:rFonts w:ascii="Trebuchet MS"/>
          <w:sz w:val="20"/>
        </w:rPr>
      </w:pPr>
      <w:r>
        <w:rPr>
          <w:noProof/>
        </w:rPr>
        <mc:AlternateContent>
          <mc:Choice Requires="wpg">
            <w:drawing>
              <wp:anchor distT="0" distB="0" distL="114300" distR="114300" simplePos="0" relativeHeight="251396096" behindDoc="0" locked="0" layoutInCell="1" allowOverlap="1" wp14:anchorId="705E1963" wp14:editId="55D2C13B">
                <wp:simplePos x="0" y="0"/>
                <wp:positionH relativeFrom="page">
                  <wp:posOffset>264795</wp:posOffset>
                </wp:positionH>
                <wp:positionV relativeFrom="paragraph">
                  <wp:posOffset>89535</wp:posOffset>
                </wp:positionV>
                <wp:extent cx="127000" cy="127000"/>
                <wp:effectExtent l="0" t="0" r="0" b="0"/>
                <wp:wrapNone/>
                <wp:docPr id="516" name="docshapegroup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141"/>
                          <a:chExt cx="200" cy="200"/>
                        </a:xfrm>
                      </wpg:grpSpPr>
                      <wps:wsp>
                        <wps:cNvPr id="517" name="docshape491"/>
                        <wps:cNvSpPr>
                          <a:spLocks/>
                        </wps:cNvSpPr>
                        <wps:spPr bwMode="auto">
                          <a:xfrm>
                            <a:off x="416" y="140"/>
                            <a:ext cx="200" cy="200"/>
                          </a:xfrm>
                          <a:custGeom>
                            <a:avLst/>
                            <a:gdLst>
                              <a:gd name="T0" fmla="+- 0 617 417"/>
                              <a:gd name="T1" fmla="*/ T0 w 200"/>
                              <a:gd name="T2" fmla="+- 0 141 141"/>
                              <a:gd name="T3" fmla="*/ 141 h 200"/>
                              <a:gd name="T4" fmla="+- 0 607 417"/>
                              <a:gd name="T5" fmla="*/ T4 w 200"/>
                              <a:gd name="T6" fmla="+- 0 141 141"/>
                              <a:gd name="T7" fmla="*/ 141 h 200"/>
                              <a:gd name="T8" fmla="+- 0 607 417"/>
                              <a:gd name="T9" fmla="*/ T8 w 200"/>
                              <a:gd name="T10" fmla="+- 0 151 141"/>
                              <a:gd name="T11" fmla="*/ 151 h 200"/>
                              <a:gd name="T12" fmla="+- 0 607 417"/>
                              <a:gd name="T13" fmla="*/ T12 w 200"/>
                              <a:gd name="T14" fmla="+- 0 331 141"/>
                              <a:gd name="T15" fmla="*/ 331 h 200"/>
                              <a:gd name="T16" fmla="+- 0 427 417"/>
                              <a:gd name="T17" fmla="*/ T16 w 200"/>
                              <a:gd name="T18" fmla="+- 0 331 141"/>
                              <a:gd name="T19" fmla="*/ 331 h 200"/>
                              <a:gd name="T20" fmla="+- 0 427 417"/>
                              <a:gd name="T21" fmla="*/ T20 w 200"/>
                              <a:gd name="T22" fmla="+- 0 151 141"/>
                              <a:gd name="T23" fmla="*/ 151 h 200"/>
                              <a:gd name="T24" fmla="+- 0 607 417"/>
                              <a:gd name="T25" fmla="*/ T24 w 200"/>
                              <a:gd name="T26" fmla="+- 0 151 141"/>
                              <a:gd name="T27" fmla="*/ 151 h 200"/>
                              <a:gd name="T28" fmla="+- 0 607 417"/>
                              <a:gd name="T29" fmla="*/ T28 w 200"/>
                              <a:gd name="T30" fmla="+- 0 141 141"/>
                              <a:gd name="T31" fmla="*/ 141 h 200"/>
                              <a:gd name="T32" fmla="+- 0 417 417"/>
                              <a:gd name="T33" fmla="*/ T32 w 200"/>
                              <a:gd name="T34" fmla="+- 0 141 141"/>
                              <a:gd name="T35" fmla="*/ 141 h 200"/>
                              <a:gd name="T36" fmla="+- 0 417 417"/>
                              <a:gd name="T37" fmla="*/ T36 w 200"/>
                              <a:gd name="T38" fmla="+- 0 341 141"/>
                              <a:gd name="T39" fmla="*/ 341 h 200"/>
                              <a:gd name="T40" fmla="+- 0 617 417"/>
                              <a:gd name="T41" fmla="*/ T40 w 200"/>
                              <a:gd name="T42" fmla="+- 0 341 141"/>
                              <a:gd name="T43" fmla="*/ 341 h 200"/>
                              <a:gd name="T44" fmla="+- 0 617 417"/>
                              <a:gd name="T45" fmla="*/ T44 w 200"/>
                              <a:gd name="T46" fmla="+- 0 141 141"/>
                              <a:gd name="T47" fmla="*/ 14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docshape492"/>
                        <wps:cNvSpPr>
                          <a:spLocks/>
                        </wps:cNvSpPr>
                        <wps:spPr bwMode="auto">
                          <a:xfrm>
                            <a:off x="426" y="150"/>
                            <a:ext cx="180" cy="180"/>
                          </a:xfrm>
                          <a:custGeom>
                            <a:avLst/>
                            <a:gdLst>
                              <a:gd name="T0" fmla="+- 0 607 427"/>
                              <a:gd name="T1" fmla="*/ T0 w 180"/>
                              <a:gd name="T2" fmla="+- 0 151 151"/>
                              <a:gd name="T3" fmla="*/ 151 h 180"/>
                              <a:gd name="T4" fmla="+- 0 427 427"/>
                              <a:gd name="T5" fmla="*/ T4 w 180"/>
                              <a:gd name="T6" fmla="+- 0 151 151"/>
                              <a:gd name="T7" fmla="*/ 151 h 180"/>
                              <a:gd name="T8" fmla="+- 0 427 427"/>
                              <a:gd name="T9" fmla="*/ T8 w 180"/>
                              <a:gd name="T10" fmla="+- 0 331 151"/>
                              <a:gd name="T11" fmla="*/ 331 h 180"/>
                              <a:gd name="T12" fmla="+- 0 437 427"/>
                              <a:gd name="T13" fmla="*/ T12 w 180"/>
                              <a:gd name="T14" fmla="+- 0 321 151"/>
                              <a:gd name="T15" fmla="*/ 321 h 180"/>
                              <a:gd name="T16" fmla="+- 0 437 427"/>
                              <a:gd name="T17" fmla="*/ T16 w 180"/>
                              <a:gd name="T18" fmla="+- 0 161 151"/>
                              <a:gd name="T19" fmla="*/ 161 h 180"/>
                              <a:gd name="T20" fmla="+- 0 597 427"/>
                              <a:gd name="T21" fmla="*/ T20 w 180"/>
                              <a:gd name="T22" fmla="+- 0 161 151"/>
                              <a:gd name="T23" fmla="*/ 161 h 180"/>
                              <a:gd name="T24" fmla="+- 0 607 427"/>
                              <a:gd name="T25" fmla="*/ T24 w 180"/>
                              <a:gd name="T26" fmla="+- 0 151 151"/>
                              <a:gd name="T27" fmla="*/ 151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docshape493"/>
                        <wps:cNvSpPr>
                          <a:spLocks/>
                        </wps:cNvSpPr>
                        <wps:spPr bwMode="auto">
                          <a:xfrm>
                            <a:off x="426" y="150"/>
                            <a:ext cx="180" cy="180"/>
                          </a:xfrm>
                          <a:custGeom>
                            <a:avLst/>
                            <a:gdLst>
                              <a:gd name="T0" fmla="+- 0 607 427"/>
                              <a:gd name="T1" fmla="*/ T0 w 180"/>
                              <a:gd name="T2" fmla="+- 0 151 151"/>
                              <a:gd name="T3" fmla="*/ 151 h 180"/>
                              <a:gd name="T4" fmla="+- 0 597 427"/>
                              <a:gd name="T5" fmla="*/ T4 w 180"/>
                              <a:gd name="T6" fmla="+- 0 161 151"/>
                              <a:gd name="T7" fmla="*/ 161 h 180"/>
                              <a:gd name="T8" fmla="+- 0 597 427"/>
                              <a:gd name="T9" fmla="*/ T8 w 180"/>
                              <a:gd name="T10" fmla="+- 0 321 151"/>
                              <a:gd name="T11" fmla="*/ 321 h 180"/>
                              <a:gd name="T12" fmla="+- 0 437 427"/>
                              <a:gd name="T13" fmla="*/ T12 w 180"/>
                              <a:gd name="T14" fmla="+- 0 321 151"/>
                              <a:gd name="T15" fmla="*/ 321 h 180"/>
                              <a:gd name="T16" fmla="+- 0 427 427"/>
                              <a:gd name="T17" fmla="*/ T16 w 180"/>
                              <a:gd name="T18" fmla="+- 0 331 151"/>
                              <a:gd name="T19" fmla="*/ 331 h 180"/>
                              <a:gd name="T20" fmla="+- 0 607 427"/>
                              <a:gd name="T21" fmla="*/ T20 w 180"/>
                              <a:gd name="T22" fmla="+- 0 331 151"/>
                              <a:gd name="T23" fmla="*/ 331 h 180"/>
                              <a:gd name="T24" fmla="+- 0 607 427"/>
                              <a:gd name="T25" fmla="*/ T24 w 180"/>
                              <a:gd name="T26" fmla="+- 0 151 151"/>
                              <a:gd name="T27" fmla="*/ 151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Line 1890"/>
                        <wps:cNvCnPr>
                          <a:cxnSpLocks noChangeShapeType="1"/>
                        </wps:cNvCnPr>
                        <wps:spPr bwMode="auto">
                          <a:xfrm>
                            <a:off x="442" y="166"/>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521" name="Line 1889"/>
                        <wps:cNvCnPr>
                          <a:cxnSpLocks noChangeShapeType="1"/>
                        </wps:cNvCnPr>
                        <wps:spPr bwMode="auto">
                          <a:xfrm>
                            <a:off x="592" y="166"/>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39857F" id="docshapegroup490" o:spid="_x0000_s1026" style="position:absolute;margin-left:20.85pt;margin-top:7.05pt;width:10pt;height:10pt;z-index:251396096;mso-position-horizontal-relative:page" coordorigin="417,141"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">
                <v:shape id="docshape491" o:spid="_x0000_s1027" style="position:absolute;left:416;top:140;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" path="m200,l190,r,10l190,190r-180,l10,10r180,l190,,,,,200r200,l200,xe" fillcolor="#231f20" stroked="f">
                  <v:path arrowok="t" o:connecttype="custom" o:connectlocs="200,141;190,141;190,151;190,331;10,331;10,151;190,151;190,141;0,141;0,341;200,341;200,141" o:connectangles="0,0,0,0,0,0,0,0,0,0,0,0"/>
                </v:shape>
                <v:shape id="docshape492" o:spid="_x0000_s1028" style="position:absolute;left:426;top:15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" path="m180,l,,,180,10,170,10,10r160,l180,xe" fillcolor="#818386" stroked="f">
                  <v:path arrowok="t" o:connecttype="custom" o:connectlocs="180,151;0,151;0,331;10,321;10,161;170,161;180,151" o:connectangles="0,0,0,0,0,0,0"/>
                </v:shape>
                <v:shape id="docshape493" o:spid="_x0000_s1029" style="position:absolute;left:426;top:15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" path="m180,l170,10r,160l10,170,,180r180,l180,xe" fillcolor="#d4d0c8" stroked="f">
                  <v:path arrowok="t" o:connecttype="custom" o:connectlocs="180,151;170,161;170,321;10,321;0,331;180,331;180,151" o:connectangles="0,0,0,0,0,0,0"/>
                </v:shape>
                <v:line id="Line 1890" o:spid="_x0000_s1030" style="position:absolute;visibility:visible;mso-wrap-style:square" from="442,166" to="59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" strokecolor="#231f20" strokeweight=".5pt"/>
                <v:line id="Line 1889" o:spid="_x0000_s1031" style="position:absolute;visibility:visible;mso-wrap-style:square" from="592,166" to="59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" strokecolor="#231f20" strokeweight=".5pt"/>
                <w10:wrap anchorx="page"/>
              </v:group>
            </w:pict>
          </mc:Fallback>
        </mc:AlternateContent>
      </w:r>
      <w:r>
        <w:rPr>
          <w:noProof/>
        </w:rPr>
        <mc:AlternateContent>
          <mc:Choice Requires="wpg">
            <w:drawing>
              <wp:anchor distT="0" distB="0" distL="114300" distR="114300" simplePos="0" relativeHeight="251397120" behindDoc="0" locked="0" layoutInCell="1" allowOverlap="1" wp14:anchorId="705E1964" wp14:editId="114BC8CE">
                <wp:simplePos x="0" y="0"/>
                <wp:positionH relativeFrom="page">
                  <wp:posOffset>264795</wp:posOffset>
                </wp:positionH>
                <wp:positionV relativeFrom="paragraph">
                  <wp:posOffset>318135</wp:posOffset>
                </wp:positionV>
                <wp:extent cx="127000" cy="127000"/>
                <wp:effectExtent l="0" t="0" r="0" b="0"/>
                <wp:wrapNone/>
                <wp:docPr id="510" name="docshapegroup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501"/>
                          <a:chExt cx="200" cy="200"/>
                        </a:xfrm>
                      </wpg:grpSpPr>
                      <wps:wsp>
                        <wps:cNvPr id="511" name="docshape495"/>
                        <wps:cNvSpPr>
                          <a:spLocks/>
                        </wps:cNvSpPr>
                        <wps:spPr bwMode="auto">
                          <a:xfrm>
                            <a:off x="416" y="500"/>
                            <a:ext cx="200" cy="200"/>
                          </a:xfrm>
                          <a:custGeom>
                            <a:avLst/>
                            <a:gdLst>
                              <a:gd name="T0" fmla="+- 0 617 417"/>
                              <a:gd name="T1" fmla="*/ T0 w 200"/>
                              <a:gd name="T2" fmla="+- 0 501 501"/>
                              <a:gd name="T3" fmla="*/ 501 h 200"/>
                              <a:gd name="T4" fmla="+- 0 607 417"/>
                              <a:gd name="T5" fmla="*/ T4 w 200"/>
                              <a:gd name="T6" fmla="+- 0 501 501"/>
                              <a:gd name="T7" fmla="*/ 501 h 200"/>
                              <a:gd name="T8" fmla="+- 0 607 417"/>
                              <a:gd name="T9" fmla="*/ T8 w 200"/>
                              <a:gd name="T10" fmla="+- 0 511 501"/>
                              <a:gd name="T11" fmla="*/ 511 h 200"/>
                              <a:gd name="T12" fmla="+- 0 607 417"/>
                              <a:gd name="T13" fmla="*/ T12 w 200"/>
                              <a:gd name="T14" fmla="+- 0 691 501"/>
                              <a:gd name="T15" fmla="*/ 691 h 200"/>
                              <a:gd name="T16" fmla="+- 0 427 417"/>
                              <a:gd name="T17" fmla="*/ T16 w 200"/>
                              <a:gd name="T18" fmla="+- 0 691 501"/>
                              <a:gd name="T19" fmla="*/ 691 h 200"/>
                              <a:gd name="T20" fmla="+- 0 427 417"/>
                              <a:gd name="T21" fmla="*/ T20 w 200"/>
                              <a:gd name="T22" fmla="+- 0 511 501"/>
                              <a:gd name="T23" fmla="*/ 511 h 200"/>
                              <a:gd name="T24" fmla="+- 0 607 417"/>
                              <a:gd name="T25" fmla="*/ T24 w 200"/>
                              <a:gd name="T26" fmla="+- 0 511 501"/>
                              <a:gd name="T27" fmla="*/ 511 h 200"/>
                              <a:gd name="T28" fmla="+- 0 607 417"/>
                              <a:gd name="T29" fmla="*/ T28 w 200"/>
                              <a:gd name="T30" fmla="+- 0 501 501"/>
                              <a:gd name="T31" fmla="*/ 501 h 200"/>
                              <a:gd name="T32" fmla="+- 0 417 417"/>
                              <a:gd name="T33" fmla="*/ T32 w 200"/>
                              <a:gd name="T34" fmla="+- 0 501 501"/>
                              <a:gd name="T35" fmla="*/ 501 h 200"/>
                              <a:gd name="T36" fmla="+- 0 417 417"/>
                              <a:gd name="T37" fmla="*/ T36 w 200"/>
                              <a:gd name="T38" fmla="+- 0 701 501"/>
                              <a:gd name="T39" fmla="*/ 701 h 200"/>
                              <a:gd name="T40" fmla="+- 0 617 417"/>
                              <a:gd name="T41" fmla="*/ T40 w 200"/>
                              <a:gd name="T42" fmla="+- 0 701 501"/>
                              <a:gd name="T43" fmla="*/ 701 h 200"/>
                              <a:gd name="T44" fmla="+- 0 617 417"/>
                              <a:gd name="T45" fmla="*/ T44 w 200"/>
                              <a:gd name="T46" fmla="+- 0 501 501"/>
                              <a:gd name="T47" fmla="*/ 50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docshape496"/>
                        <wps:cNvSpPr>
                          <a:spLocks/>
                        </wps:cNvSpPr>
                        <wps:spPr bwMode="auto">
                          <a:xfrm>
                            <a:off x="426" y="510"/>
                            <a:ext cx="180" cy="180"/>
                          </a:xfrm>
                          <a:custGeom>
                            <a:avLst/>
                            <a:gdLst>
                              <a:gd name="T0" fmla="+- 0 607 427"/>
                              <a:gd name="T1" fmla="*/ T0 w 180"/>
                              <a:gd name="T2" fmla="+- 0 511 511"/>
                              <a:gd name="T3" fmla="*/ 511 h 180"/>
                              <a:gd name="T4" fmla="+- 0 427 427"/>
                              <a:gd name="T5" fmla="*/ T4 w 180"/>
                              <a:gd name="T6" fmla="+- 0 511 511"/>
                              <a:gd name="T7" fmla="*/ 511 h 180"/>
                              <a:gd name="T8" fmla="+- 0 427 427"/>
                              <a:gd name="T9" fmla="*/ T8 w 180"/>
                              <a:gd name="T10" fmla="+- 0 691 511"/>
                              <a:gd name="T11" fmla="*/ 691 h 180"/>
                              <a:gd name="T12" fmla="+- 0 437 427"/>
                              <a:gd name="T13" fmla="*/ T12 w 180"/>
                              <a:gd name="T14" fmla="+- 0 681 511"/>
                              <a:gd name="T15" fmla="*/ 681 h 180"/>
                              <a:gd name="T16" fmla="+- 0 437 427"/>
                              <a:gd name="T17" fmla="*/ T16 w 180"/>
                              <a:gd name="T18" fmla="+- 0 521 511"/>
                              <a:gd name="T19" fmla="*/ 521 h 180"/>
                              <a:gd name="T20" fmla="+- 0 597 427"/>
                              <a:gd name="T21" fmla="*/ T20 w 180"/>
                              <a:gd name="T22" fmla="+- 0 521 511"/>
                              <a:gd name="T23" fmla="*/ 521 h 180"/>
                              <a:gd name="T24" fmla="+- 0 607 427"/>
                              <a:gd name="T25" fmla="*/ T24 w 180"/>
                              <a:gd name="T26" fmla="+- 0 511 511"/>
                              <a:gd name="T27" fmla="*/ 511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docshape497"/>
                        <wps:cNvSpPr>
                          <a:spLocks/>
                        </wps:cNvSpPr>
                        <wps:spPr bwMode="auto">
                          <a:xfrm>
                            <a:off x="426" y="510"/>
                            <a:ext cx="180" cy="180"/>
                          </a:xfrm>
                          <a:custGeom>
                            <a:avLst/>
                            <a:gdLst>
                              <a:gd name="T0" fmla="+- 0 607 427"/>
                              <a:gd name="T1" fmla="*/ T0 w 180"/>
                              <a:gd name="T2" fmla="+- 0 511 511"/>
                              <a:gd name="T3" fmla="*/ 511 h 180"/>
                              <a:gd name="T4" fmla="+- 0 597 427"/>
                              <a:gd name="T5" fmla="*/ T4 w 180"/>
                              <a:gd name="T6" fmla="+- 0 521 511"/>
                              <a:gd name="T7" fmla="*/ 521 h 180"/>
                              <a:gd name="T8" fmla="+- 0 597 427"/>
                              <a:gd name="T9" fmla="*/ T8 w 180"/>
                              <a:gd name="T10" fmla="+- 0 681 511"/>
                              <a:gd name="T11" fmla="*/ 681 h 180"/>
                              <a:gd name="T12" fmla="+- 0 437 427"/>
                              <a:gd name="T13" fmla="*/ T12 w 180"/>
                              <a:gd name="T14" fmla="+- 0 681 511"/>
                              <a:gd name="T15" fmla="*/ 681 h 180"/>
                              <a:gd name="T16" fmla="+- 0 427 427"/>
                              <a:gd name="T17" fmla="*/ T16 w 180"/>
                              <a:gd name="T18" fmla="+- 0 691 511"/>
                              <a:gd name="T19" fmla="*/ 691 h 180"/>
                              <a:gd name="T20" fmla="+- 0 607 427"/>
                              <a:gd name="T21" fmla="*/ T20 w 180"/>
                              <a:gd name="T22" fmla="+- 0 691 511"/>
                              <a:gd name="T23" fmla="*/ 691 h 180"/>
                              <a:gd name="T24" fmla="+- 0 607 427"/>
                              <a:gd name="T25" fmla="*/ T24 w 180"/>
                              <a:gd name="T26" fmla="+- 0 511 511"/>
                              <a:gd name="T27" fmla="*/ 511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Line 1884"/>
                        <wps:cNvCnPr>
                          <a:cxnSpLocks noChangeShapeType="1"/>
                        </wps:cNvCnPr>
                        <wps:spPr bwMode="auto">
                          <a:xfrm>
                            <a:off x="442" y="526"/>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515" name="Line 1883"/>
                        <wps:cNvCnPr>
                          <a:cxnSpLocks noChangeShapeType="1"/>
                        </wps:cNvCnPr>
                        <wps:spPr bwMode="auto">
                          <a:xfrm>
                            <a:off x="592" y="526"/>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D0AA20" id="docshapegroup494" o:spid="_x0000_s1026" style="position:absolute;margin-left:20.85pt;margin-top:25.05pt;width:10pt;height:10pt;z-index:251397120;mso-position-horizontal-relative:page" coordorigin="417,501"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">
                <v:shape id="docshape495" o:spid="_x0000_s1027" style="position:absolute;left:416;top:500;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" path="m200,l190,r,10l190,190r-180,l10,10r180,l190,,,,,200r200,l200,xe" fillcolor="#231f20" stroked="f">
                  <v:path arrowok="t" o:connecttype="custom" o:connectlocs="200,501;190,501;190,511;190,691;10,691;10,511;190,511;190,501;0,501;0,701;200,701;200,501" o:connectangles="0,0,0,0,0,0,0,0,0,0,0,0"/>
                </v:shape>
                <v:shape id="docshape496" o:spid="_x0000_s1028" style="position:absolute;left:426;top:51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" path="m180,l,,,180,10,170,10,10r160,l180,xe" fillcolor="#818386" stroked="f">
                  <v:path arrowok="t" o:connecttype="custom" o:connectlocs="180,511;0,511;0,691;10,681;10,521;170,521;180,511" o:connectangles="0,0,0,0,0,0,0"/>
                </v:shape>
                <v:shape id="docshape497" o:spid="_x0000_s1029" style="position:absolute;left:426;top:51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" path="m180,l170,10r,160l10,170,,180r180,l180,xe" fillcolor="#d4d0c8" stroked="f">
                  <v:path arrowok="t" o:connecttype="custom" o:connectlocs="180,511;170,521;170,681;10,681;0,691;180,691;180,511" o:connectangles="0,0,0,0,0,0,0"/>
                </v:shape>
                <v:line id="Line 1884" o:spid="_x0000_s1030" style="position:absolute;visibility:visible;mso-wrap-style:square" from="442,526" to="5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" strokecolor="#231f20" strokeweight=".5pt"/>
                <v:line id="Line 1883" o:spid="_x0000_s1031" style="position:absolute;visibility:visible;mso-wrap-style:square" from="592,526" to="5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" strokecolor="#231f20" strokeweight=".5pt"/>
                <w10:wrap anchorx="page"/>
              </v:group>
            </w:pict>
          </mc:Fallback>
        </mc:AlternateContent>
      </w:r>
      <w:r>
        <w:rPr>
          <w:noProof/>
        </w:rPr>
        <mc:AlternateContent>
          <mc:Choice Requires="wps">
            <w:drawing>
              <wp:anchor distT="0" distB="0" distL="114300" distR="114300" simplePos="0" relativeHeight="251403264" behindDoc="0" locked="0" layoutInCell="1" allowOverlap="1" wp14:anchorId="705E1965" wp14:editId="23634E8B">
                <wp:simplePos x="0" y="0"/>
                <wp:positionH relativeFrom="page">
                  <wp:posOffset>228600</wp:posOffset>
                </wp:positionH>
                <wp:positionV relativeFrom="paragraph">
                  <wp:posOffset>-734695</wp:posOffset>
                </wp:positionV>
                <wp:extent cx="7315835" cy="774065"/>
                <wp:effectExtent l="0" t="0" r="0" b="0"/>
                <wp:wrapNone/>
                <wp:docPr id="509" name="docshape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774065"/>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BF" w14:textId="77777777" w:rsidR="009907FA" w:rsidRDefault="009907FA">
                            <w:pPr>
                              <w:spacing w:line="257" w:lineRule="exact"/>
                              <w:ind w:left="85" w:right="85"/>
                              <w:jc w:val="center"/>
                              <w:rPr>
                                <w:rFonts w:ascii="Trebuchet MS"/>
                                <w:sz w:val="24"/>
                              </w:rPr>
                            </w:pPr>
                            <w:r>
                              <w:rPr>
                                <w:rFonts w:ascii="Trebuchet MS"/>
                                <w:color w:val="231F20"/>
                                <w:w w:val="90"/>
                                <w:sz w:val="24"/>
                              </w:rPr>
                              <w:t>The</w:t>
                            </w:r>
                            <w:r>
                              <w:rPr>
                                <w:rFonts w:ascii="Trebuchet MS"/>
                                <w:color w:val="231F20"/>
                                <w:spacing w:val="1"/>
                                <w:sz w:val="24"/>
                              </w:rPr>
                              <w:t xml:space="preserve"> </w:t>
                            </w:r>
                            <w:r>
                              <w:rPr>
                                <w:rFonts w:ascii="Trebuchet MS"/>
                                <w:color w:val="231F20"/>
                                <w:w w:val="90"/>
                                <w:sz w:val="24"/>
                              </w:rPr>
                              <w:t>Check</w:t>
                            </w:r>
                            <w:r>
                              <w:rPr>
                                <w:rFonts w:ascii="Trebuchet MS"/>
                                <w:color w:val="231F20"/>
                                <w:spacing w:val="2"/>
                                <w:sz w:val="24"/>
                              </w:rPr>
                              <w:t xml:space="preserve"> </w:t>
                            </w:r>
                            <w:r>
                              <w:rPr>
                                <w:rFonts w:ascii="Trebuchet MS"/>
                                <w:color w:val="231F20"/>
                                <w:w w:val="90"/>
                                <w:sz w:val="24"/>
                              </w:rPr>
                              <w:t>List</w:t>
                            </w:r>
                            <w:r>
                              <w:rPr>
                                <w:rFonts w:ascii="Trebuchet MS"/>
                                <w:color w:val="231F20"/>
                                <w:spacing w:val="2"/>
                                <w:sz w:val="24"/>
                              </w:rPr>
                              <w:t xml:space="preserve"> </w:t>
                            </w:r>
                            <w:r>
                              <w:rPr>
                                <w:rFonts w:ascii="Trebuchet MS"/>
                                <w:color w:val="231F20"/>
                                <w:w w:val="90"/>
                                <w:sz w:val="24"/>
                              </w:rPr>
                              <w:t>below</w:t>
                            </w:r>
                            <w:r>
                              <w:rPr>
                                <w:rFonts w:ascii="Trebuchet MS"/>
                                <w:color w:val="231F20"/>
                                <w:spacing w:val="2"/>
                                <w:sz w:val="24"/>
                              </w:rPr>
                              <w:t xml:space="preserve"> </w:t>
                            </w:r>
                            <w:r>
                              <w:rPr>
                                <w:rFonts w:ascii="Trebuchet MS"/>
                                <w:color w:val="231F20"/>
                                <w:w w:val="90"/>
                                <w:sz w:val="24"/>
                              </w:rPr>
                              <w:t>will</w:t>
                            </w:r>
                            <w:r>
                              <w:rPr>
                                <w:rFonts w:ascii="Trebuchet MS"/>
                                <w:color w:val="231F20"/>
                                <w:spacing w:val="2"/>
                                <w:sz w:val="24"/>
                              </w:rPr>
                              <w:t xml:space="preserve"> </w:t>
                            </w:r>
                            <w:r>
                              <w:rPr>
                                <w:rFonts w:ascii="Trebuchet MS"/>
                                <w:color w:val="231F20"/>
                                <w:w w:val="90"/>
                                <w:sz w:val="24"/>
                              </w:rPr>
                              <w:t>assist</w:t>
                            </w:r>
                            <w:r>
                              <w:rPr>
                                <w:rFonts w:ascii="Trebuchet MS"/>
                                <w:color w:val="231F20"/>
                                <w:spacing w:val="1"/>
                                <w:sz w:val="24"/>
                              </w:rPr>
                              <w:t xml:space="preserve"> </w:t>
                            </w:r>
                            <w:r>
                              <w:rPr>
                                <w:rFonts w:ascii="Trebuchet MS"/>
                                <w:color w:val="231F20"/>
                                <w:w w:val="90"/>
                                <w:sz w:val="24"/>
                              </w:rPr>
                              <w:t>you</w:t>
                            </w:r>
                            <w:r>
                              <w:rPr>
                                <w:rFonts w:ascii="Trebuchet MS"/>
                                <w:color w:val="231F20"/>
                                <w:spacing w:val="2"/>
                                <w:sz w:val="24"/>
                              </w:rPr>
                              <w:t xml:space="preserve"> </w:t>
                            </w:r>
                            <w:r>
                              <w:rPr>
                                <w:rFonts w:ascii="Trebuchet MS"/>
                                <w:color w:val="231F20"/>
                                <w:w w:val="90"/>
                                <w:sz w:val="24"/>
                              </w:rPr>
                              <w:t>in</w:t>
                            </w:r>
                            <w:r>
                              <w:rPr>
                                <w:rFonts w:ascii="Trebuchet MS"/>
                                <w:color w:val="231F20"/>
                                <w:spacing w:val="2"/>
                                <w:sz w:val="24"/>
                              </w:rPr>
                              <w:t xml:space="preserve"> </w:t>
                            </w:r>
                            <w:r>
                              <w:rPr>
                                <w:rFonts w:ascii="Trebuchet MS"/>
                                <w:color w:val="231F20"/>
                                <w:w w:val="90"/>
                                <w:sz w:val="24"/>
                              </w:rPr>
                              <w:t>keeping</w:t>
                            </w:r>
                            <w:r>
                              <w:rPr>
                                <w:rFonts w:ascii="Trebuchet MS"/>
                                <w:color w:val="231F20"/>
                                <w:spacing w:val="2"/>
                                <w:sz w:val="24"/>
                              </w:rPr>
                              <w:t xml:space="preserve"> </w:t>
                            </w:r>
                            <w:r>
                              <w:rPr>
                                <w:rFonts w:ascii="Trebuchet MS"/>
                                <w:color w:val="231F20"/>
                                <w:w w:val="90"/>
                                <w:sz w:val="24"/>
                              </w:rPr>
                              <w:t>track</w:t>
                            </w:r>
                            <w:r>
                              <w:rPr>
                                <w:rFonts w:ascii="Trebuchet MS"/>
                                <w:color w:val="231F20"/>
                                <w:spacing w:val="2"/>
                                <w:sz w:val="24"/>
                              </w:rPr>
                              <w:t xml:space="preserve"> </w:t>
                            </w:r>
                            <w:r>
                              <w:rPr>
                                <w:rFonts w:ascii="Trebuchet MS"/>
                                <w:color w:val="231F20"/>
                                <w:w w:val="90"/>
                                <w:sz w:val="24"/>
                              </w:rPr>
                              <w:t>of</w:t>
                            </w:r>
                            <w:r>
                              <w:rPr>
                                <w:rFonts w:ascii="Trebuchet MS"/>
                                <w:color w:val="231F20"/>
                                <w:spacing w:val="1"/>
                                <w:sz w:val="24"/>
                              </w:rPr>
                              <w:t xml:space="preserve"> </w:t>
                            </w:r>
                            <w:r>
                              <w:rPr>
                                <w:rFonts w:ascii="Trebuchet MS"/>
                                <w:color w:val="231F20"/>
                                <w:w w:val="90"/>
                                <w:sz w:val="24"/>
                              </w:rPr>
                              <w:t>additional</w:t>
                            </w:r>
                            <w:r>
                              <w:rPr>
                                <w:rFonts w:ascii="Trebuchet MS"/>
                                <w:color w:val="231F20"/>
                                <w:spacing w:val="2"/>
                                <w:sz w:val="24"/>
                              </w:rPr>
                              <w:t xml:space="preserve"> </w:t>
                            </w:r>
                            <w:r>
                              <w:rPr>
                                <w:rFonts w:ascii="Trebuchet MS"/>
                                <w:color w:val="231F20"/>
                                <w:w w:val="90"/>
                                <w:sz w:val="24"/>
                              </w:rPr>
                              <w:t>documentation</w:t>
                            </w:r>
                            <w:r>
                              <w:rPr>
                                <w:rFonts w:ascii="Trebuchet MS"/>
                                <w:color w:val="231F20"/>
                                <w:spacing w:val="2"/>
                                <w:sz w:val="24"/>
                              </w:rPr>
                              <w:t xml:space="preserve"> </w:t>
                            </w:r>
                            <w:r>
                              <w:rPr>
                                <w:rFonts w:ascii="Trebuchet MS"/>
                                <w:color w:val="231F20"/>
                                <w:w w:val="90"/>
                                <w:sz w:val="24"/>
                              </w:rPr>
                              <w:t>needed</w:t>
                            </w:r>
                            <w:r>
                              <w:rPr>
                                <w:rFonts w:ascii="Trebuchet MS"/>
                                <w:color w:val="231F20"/>
                                <w:spacing w:val="2"/>
                                <w:sz w:val="24"/>
                              </w:rPr>
                              <w:t xml:space="preserve"> </w:t>
                            </w:r>
                            <w:r>
                              <w:rPr>
                                <w:rFonts w:ascii="Trebuchet MS"/>
                                <w:color w:val="231F20"/>
                                <w:w w:val="90"/>
                                <w:sz w:val="24"/>
                              </w:rPr>
                              <w:t>for</w:t>
                            </w:r>
                            <w:r>
                              <w:rPr>
                                <w:rFonts w:ascii="Trebuchet MS"/>
                                <w:color w:val="231F20"/>
                                <w:spacing w:val="2"/>
                                <w:sz w:val="24"/>
                              </w:rPr>
                              <w:t xml:space="preserve"> </w:t>
                            </w:r>
                            <w:r>
                              <w:rPr>
                                <w:rFonts w:ascii="Trebuchet MS"/>
                                <w:color w:val="231F20"/>
                                <w:w w:val="90"/>
                                <w:sz w:val="24"/>
                              </w:rPr>
                              <w:t>your</w:t>
                            </w:r>
                            <w:r>
                              <w:rPr>
                                <w:rFonts w:ascii="Trebuchet MS"/>
                                <w:color w:val="231F20"/>
                                <w:spacing w:val="2"/>
                                <w:sz w:val="24"/>
                              </w:rPr>
                              <w:t xml:space="preserve"> </w:t>
                            </w:r>
                            <w:r>
                              <w:rPr>
                                <w:rFonts w:ascii="Trebuchet MS"/>
                                <w:color w:val="231F20"/>
                                <w:spacing w:val="-2"/>
                                <w:w w:val="90"/>
                                <w:sz w:val="24"/>
                              </w:rPr>
                              <w:t>application.</w:t>
                            </w:r>
                          </w:p>
                          <w:p w14:paraId="705E21C0" w14:textId="77777777" w:rsidR="009907FA" w:rsidRDefault="009907FA">
                            <w:pPr>
                              <w:tabs>
                                <w:tab w:val="left" w:pos="5443"/>
                              </w:tabs>
                              <w:spacing w:before="109" w:line="247" w:lineRule="auto"/>
                              <w:ind w:left="108" w:right="85"/>
                              <w:jc w:val="center"/>
                              <w:rPr>
                                <w:rFonts w:ascii="Trebuchet MS"/>
                                <w:sz w:val="24"/>
                              </w:rPr>
                            </w:pPr>
                            <w:r>
                              <w:rPr>
                                <w:rFonts w:ascii="Trebuchet MS"/>
                                <w:color w:val="231F20"/>
                                <w:w w:val="95"/>
                                <w:sz w:val="24"/>
                              </w:rPr>
                              <w:t>Once</w:t>
                            </w:r>
                            <w:r>
                              <w:rPr>
                                <w:rFonts w:ascii="Trebuchet MS"/>
                                <w:color w:val="231F20"/>
                                <w:spacing w:val="-18"/>
                                <w:w w:val="95"/>
                                <w:sz w:val="24"/>
                              </w:rPr>
                              <w:t xml:space="preserve"> </w:t>
                            </w:r>
                            <w:r>
                              <w:rPr>
                                <w:rFonts w:ascii="Trebuchet MS"/>
                                <w:color w:val="231F20"/>
                                <w:w w:val="95"/>
                                <w:sz w:val="24"/>
                              </w:rPr>
                              <w:t>you</w:t>
                            </w:r>
                            <w:r>
                              <w:rPr>
                                <w:rFonts w:ascii="Trebuchet MS"/>
                                <w:color w:val="231F20"/>
                                <w:spacing w:val="-18"/>
                                <w:w w:val="95"/>
                                <w:sz w:val="24"/>
                              </w:rPr>
                              <w:t xml:space="preserve"> </w:t>
                            </w:r>
                            <w:r>
                              <w:rPr>
                                <w:rFonts w:ascii="Trebuchet MS"/>
                                <w:color w:val="231F20"/>
                                <w:w w:val="95"/>
                                <w:sz w:val="24"/>
                              </w:rPr>
                              <w:t>have</w:t>
                            </w:r>
                            <w:r>
                              <w:rPr>
                                <w:rFonts w:ascii="Trebuchet MS"/>
                                <w:color w:val="231F20"/>
                                <w:spacing w:val="-19"/>
                                <w:w w:val="95"/>
                                <w:sz w:val="24"/>
                              </w:rPr>
                              <w:t xml:space="preserve"> </w:t>
                            </w:r>
                            <w:r>
                              <w:rPr>
                                <w:rFonts w:ascii="Trebuchet MS"/>
                                <w:color w:val="231F20"/>
                                <w:w w:val="95"/>
                                <w:sz w:val="24"/>
                              </w:rPr>
                              <w:t>completed</w:t>
                            </w:r>
                            <w:r>
                              <w:rPr>
                                <w:rFonts w:ascii="Trebuchet MS"/>
                                <w:color w:val="231F20"/>
                                <w:spacing w:val="-18"/>
                                <w:w w:val="95"/>
                                <w:sz w:val="24"/>
                              </w:rPr>
                              <w:t xml:space="preserve"> </w:t>
                            </w:r>
                            <w:r>
                              <w:rPr>
                                <w:rFonts w:ascii="Trebuchet MS"/>
                                <w:color w:val="231F20"/>
                                <w:w w:val="95"/>
                                <w:sz w:val="24"/>
                              </w:rPr>
                              <w:t>this</w:t>
                            </w:r>
                            <w:r>
                              <w:rPr>
                                <w:rFonts w:ascii="Trebuchet MS"/>
                                <w:color w:val="231F20"/>
                                <w:spacing w:val="-18"/>
                                <w:w w:val="95"/>
                                <w:sz w:val="24"/>
                              </w:rPr>
                              <w:t xml:space="preserve"> </w:t>
                            </w:r>
                            <w:r>
                              <w:rPr>
                                <w:rFonts w:ascii="Trebuchet MS"/>
                                <w:color w:val="231F20"/>
                                <w:w w:val="95"/>
                                <w:sz w:val="24"/>
                              </w:rPr>
                              <w:t>Application</w:t>
                            </w:r>
                            <w:r>
                              <w:rPr>
                                <w:rFonts w:ascii="Trebuchet MS"/>
                                <w:color w:val="231F20"/>
                                <w:spacing w:val="-18"/>
                                <w:w w:val="95"/>
                                <w:sz w:val="24"/>
                              </w:rPr>
                              <w:t xml:space="preserve"> </w:t>
                            </w:r>
                            <w:r>
                              <w:rPr>
                                <w:rFonts w:ascii="Trebuchet MS"/>
                                <w:color w:val="231F20"/>
                                <w:w w:val="95"/>
                                <w:sz w:val="24"/>
                              </w:rPr>
                              <w:t>Form</w:t>
                            </w:r>
                            <w:r>
                              <w:rPr>
                                <w:rFonts w:ascii="Trebuchet MS"/>
                                <w:color w:val="231F20"/>
                                <w:spacing w:val="-18"/>
                                <w:w w:val="95"/>
                                <w:sz w:val="24"/>
                              </w:rPr>
                              <w:t xml:space="preserve"> </w:t>
                            </w:r>
                            <w:r>
                              <w:rPr>
                                <w:rFonts w:ascii="Trebuchet MS"/>
                                <w:color w:val="231F20"/>
                                <w:w w:val="95"/>
                                <w:sz w:val="24"/>
                              </w:rPr>
                              <w:t>the</w:t>
                            </w:r>
                            <w:r>
                              <w:rPr>
                                <w:rFonts w:ascii="Trebuchet MS"/>
                                <w:color w:val="231F20"/>
                                <w:spacing w:val="-19"/>
                                <w:w w:val="95"/>
                                <w:sz w:val="24"/>
                              </w:rPr>
                              <w:t xml:space="preserve"> </w:t>
                            </w:r>
                            <w:r>
                              <w:rPr>
                                <w:rFonts w:ascii="Trebuchet MS"/>
                                <w:color w:val="231F20"/>
                                <w:w w:val="95"/>
                                <w:sz w:val="24"/>
                              </w:rPr>
                              <w:t>additional</w:t>
                            </w:r>
                            <w:r>
                              <w:rPr>
                                <w:rFonts w:ascii="Trebuchet MS"/>
                                <w:color w:val="231F20"/>
                                <w:spacing w:val="-18"/>
                                <w:w w:val="95"/>
                                <w:sz w:val="24"/>
                              </w:rPr>
                              <w:t xml:space="preserve"> </w:t>
                            </w:r>
                            <w:r>
                              <w:rPr>
                                <w:rFonts w:ascii="Trebuchet MS"/>
                                <w:color w:val="231F20"/>
                                <w:w w:val="95"/>
                                <w:sz w:val="24"/>
                              </w:rPr>
                              <w:t>documents</w:t>
                            </w:r>
                            <w:r>
                              <w:rPr>
                                <w:rFonts w:ascii="Trebuchet MS"/>
                                <w:color w:val="231F20"/>
                                <w:spacing w:val="-18"/>
                                <w:w w:val="95"/>
                                <w:sz w:val="24"/>
                              </w:rPr>
                              <w:t xml:space="preserve"> </w:t>
                            </w:r>
                            <w:r>
                              <w:rPr>
                                <w:rFonts w:ascii="Trebuchet MS"/>
                                <w:color w:val="231F20"/>
                                <w:w w:val="95"/>
                                <w:sz w:val="24"/>
                              </w:rPr>
                              <w:t>needed</w:t>
                            </w:r>
                            <w:r>
                              <w:rPr>
                                <w:rFonts w:ascii="Trebuchet MS"/>
                                <w:color w:val="231F20"/>
                                <w:spacing w:val="-18"/>
                                <w:w w:val="95"/>
                                <w:sz w:val="24"/>
                              </w:rPr>
                              <w:t xml:space="preserve"> </w:t>
                            </w:r>
                            <w:r>
                              <w:rPr>
                                <w:rFonts w:ascii="Trebuchet MS"/>
                                <w:color w:val="231F20"/>
                                <w:w w:val="95"/>
                                <w:sz w:val="24"/>
                              </w:rPr>
                              <w:t>for</w:t>
                            </w:r>
                            <w:r>
                              <w:rPr>
                                <w:rFonts w:ascii="Trebuchet MS"/>
                                <w:color w:val="231F20"/>
                                <w:spacing w:val="-18"/>
                                <w:w w:val="95"/>
                                <w:sz w:val="24"/>
                              </w:rPr>
                              <w:t xml:space="preserve"> </w:t>
                            </w:r>
                            <w:r>
                              <w:rPr>
                                <w:rFonts w:ascii="Trebuchet MS"/>
                                <w:color w:val="231F20"/>
                                <w:w w:val="95"/>
                                <w:sz w:val="24"/>
                              </w:rPr>
                              <w:t>your</w:t>
                            </w:r>
                            <w:r>
                              <w:rPr>
                                <w:rFonts w:ascii="Trebuchet MS"/>
                                <w:color w:val="231F20"/>
                                <w:spacing w:val="-19"/>
                                <w:w w:val="95"/>
                                <w:sz w:val="24"/>
                              </w:rPr>
                              <w:t xml:space="preserve"> </w:t>
                            </w:r>
                            <w:r>
                              <w:rPr>
                                <w:rFonts w:ascii="Trebuchet MS"/>
                                <w:color w:val="231F20"/>
                                <w:w w:val="95"/>
                                <w:sz w:val="24"/>
                              </w:rPr>
                              <w:t>application</w:t>
                            </w:r>
                            <w:r>
                              <w:rPr>
                                <w:rFonts w:ascii="Trebuchet MS"/>
                                <w:color w:val="231F20"/>
                                <w:spacing w:val="-18"/>
                                <w:w w:val="95"/>
                                <w:sz w:val="24"/>
                              </w:rPr>
                              <w:t xml:space="preserve"> </w:t>
                            </w:r>
                            <w:r>
                              <w:rPr>
                                <w:rFonts w:ascii="Trebuchet MS"/>
                                <w:color w:val="231F20"/>
                                <w:w w:val="95"/>
                                <w:sz w:val="24"/>
                              </w:rPr>
                              <w:t>will</w:t>
                            </w:r>
                            <w:r>
                              <w:rPr>
                                <w:rFonts w:ascii="Trebuchet MS"/>
                                <w:color w:val="231F20"/>
                                <w:spacing w:val="-18"/>
                                <w:w w:val="95"/>
                                <w:sz w:val="24"/>
                              </w:rPr>
                              <w:t xml:space="preserve"> </w:t>
                            </w:r>
                            <w:r>
                              <w:rPr>
                                <w:rFonts w:ascii="Trebuchet MS"/>
                                <w:color w:val="231F20"/>
                                <w:w w:val="95"/>
                                <w:sz w:val="24"/>
                              </w:rPr>
                              <w:t>be</w:t>
                            </w:r>
                            <w:r>
                              <w:rPr>
                                <w:rFonts w:ascii="Trebuchet MS"/>
                                <w:color w:val="231F20"/>
                                <w:spacing w:val="-18"/>
                                <w:w w:val="95"/>
                                <w:sz w:val="24"/>
                              </w:rPr>
                              <w:t xml:space="preserve"> </w:t>
                            </w:r>
                            <w:r>
                              <w:rPr>
                                <w:rFonts w:ascii="Trebuchet MS"/>
                                <w:color w:val="231F20"/>
                                <w:w w:val="95"/>
                                <w:sz w:val="24"/>
                              </w:rPr>
                              <w:t>on this</w:t>
                            </w:r>
                            <w:r>
                              <w:rPr>
                                <w:rFonts w:ascii="Trebuchet MS"/>
                                <w:color w:val="231F20"/>
                                <w:spacing w:val="-15"/>
                                <w:w w:val="95"/>
                                <w:sz w:val="24"/>
                              </w:rPr>
                              <w:t xml:space="preserve"> </w:t>
                            </w:r>
                            <w:r>
                              <w:rPr>
                                <w:rFonts w:ascii="Trebuchet MS"/>
                                <w:color w:val="231F20"/>
                                <w:w w:val="95"/>
                                <w:sz w:val="24"/>
                              </w:rPr>
                              <w:t>list.</w:t>
                            </w:r>
                            <w:r>
                              <w:rPr>
                                <w:rFonts w:ascii="Trebuchet MS"/>
                                <w:color w:val="231F20"/>
                                <w:spacing w:val="37"/>
                                <w:sz w:val="24"/>
                              </w:rPr>
                              <w:t xml:space="preserve"> </w:t>
                            </w:r>
                            <w:r>
                              <w:rPr>
                                <w:rFonts w:ascii="Trebuchet MS"/>
                                <w:color w:val="231F20"/>
                                <w:w w:val="95"/>
                                <w:sz w:val="24"/>
                              </w:rPr>
                              <w:t>E-mail</w:t>
                            </w:r>
                            <w:r>
                              <w:rPr>
                                <w:rFonts w:ascii="Trebuchet MS"/>
                                <w:color w:val="231F20"/>
                                <w:spacing w:val="-15"/>
                                <w:w w:val="95"/>
                                <w:sz w:val="24"/>
                              </w:rPr>
                              <w:t xml:space="preserve"> </w:t>
                            </w:r>
                            <w:r>
                              <w:rPr>
                                <w:rFonts w:ascii="Trebuchet MS"/>
                                <w:color w:val="231F20"/>
                                <w:w w:val="95"/>
                                <w:sz w:val="24"/>
                              </w:rPr>
                              <w:t>the</w:t>
                            </w:r>
                            <w:r>
                              <w:rPr>
                                <w:rFonts w:ascii="Trebuchet MS"/>
                                <w:color w:val="231F20"/>
                                <w:spacing w:val="-15"/>
                                <w:w w:val="95"/>
                                <w:sz w:val="24"/>
                              </w:rPr>
                              <w:t xml:space="preserve"> </w:t>
                            </w:r>
                            <w:r>
                              <w:rPr>
                                <w:rFonts w:ascii="Trebuchet MS"/>
                                <w:color w:val="231F20"/>
                                <w:w w:val="95"/>
                                <w:sz w:val="24"/>
                              </w:rPr>
                              <w:t>documents</w:t>
                            </w:r>
                            <w:r>
                              <w:rPr>
                                <w:rFonts w:ascii="Trebuchet MS"/>
                                <w:color w:val="231F20"/>
                                <w:spacing w:val="-15"/>
                                <w:w w:val="95"/>
                                <w:sz w:val="24"/>
                              </w:rPr>
                              <w:t xml:space="preserve"> </w:t>
                            </w:r>
                            <w:r>
                              <w:rPr>
                                <w:rFonts w:ascii="Trebuchet MS"/>
                                <w:color w:val="231F20"/>
                                <w:w w:val="95"/>
                                <w:sz w:val="24"/>
                              </w:rPr>
                              <w:t>as</w:t>
                            </w:r>
                            <w:r>
                              <w:rPr>
                                <w:rFonts w:ascii="Trebuchet MS"/>
                                <w:color w:val="231F20"/>
                                <w:spacing w:val="-15"/>
                                <w:w w:val="95"/>
                                <w:sz w:val="24"/>
                              </w:rPr>
                              <w:t xml:space="preserve"> </w:t>
                            </w:r>
                            <w:r>
                              <w:rPr>
                                <w:rFonts w:ascii="Trebuchet MS"/>
                                <w:color w:val="231F20"/>
                                <w:w w:val="95"/>
                                <w:sz w:val="24"/>
                              </w:rPr>
                              <w:t>an</w:t>
                            </w:r>
                            <w:r>
                              <w:rPr>
                                <w:rFonts w:ascii="Trebuchet MS"/>
                                <w:color w:val="231F20"/>
                                <w:spacing w:val="-15"/>
                                <w:w w:val="95"/>
                                <w:sz w:val="24"/>
                              </w:rPr>
                              <w:t xml:space="preserve"> </w:t>
                            </w:r>
                            <w:r>
                              <w:rPr>
                                <w:rFonts w:ascii="Trebuchet MS"/>
                                <w:color w:val="231F20"/>
                                <w:w w:val="95"/>
                                <w:sz w:val="24"/>
                              </w:rPr>
                              <w:t>attachment</w:t>
                            </w:r>
                            <w:r>
                              <w:rPr>
                                <w:rFonts w:ascii="Trebuchet MS"/>
                                <w:color w:val="231F20"/>
                                <w:spacing w:val="-15"/>
                                <w:w w:val="95"/>
                                <w:sz w:val="24"/>
                              </w:rPr>
                              <w:t xml:space="preserve"> </w:t>
                            </w:r>
                            <w:r>
                              <w:rPr>
                                <w:rFonts w:ascii="Trebuchet MS"/>
                                <w:color w:val="231F20"/>
                                <w:w w:val="95"/>
                                <w:sz w:val="24"/>
                              </w:rPr>
                              <w:t>to:</w:t>
                            </w:r>
                            <w:r>
                              <w:rPr>
                                <w:rFonts w:ascii="Trebuchet MS"/>
                                <w:color w:val="231F20"/>
                                <w:sz w:val="24"/>
                              </w:rPr>
                              <w:tab/>
                            </w:r>
                            <w:hyperlink r:id="rId15">
                              <w:r>
                                <w:rPr>
                                  <w:rFonts w:ascii="Trebuchet MS"/>
                                  <w:color w:val="231F20"/>
                                  <w:spacing w:val="-2"/>
                                  <w:sz w:val="24"/>
                                </w:rPr>
                                <w:t>DPH.DON@state.ma.us</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65" id="docshape498" o:spid="_x0000_s1198" type="#_x0000_t202" style="position:absolute;left:0;text-align:left;margin-left:18pt;margin-top:-57.85pt;width:576.05pt;height:60.95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" filled="f" strokecolor="#231f20" strokeweight=".5pt">
                <v:textbox inset="0,0,0,0">
                  <w:txbxContent>
                    <w:p w14:paraId="705E21BF" w14:textId="77777777" w:rsidR="009907FA" w:rsidRDefault="009907FA">
                      <w:pPr>
                        <w:spacing w:line="257" w:lineRule="exact"/>
                        <w:ind w:left="85" w:right="85"/>
                        <w:jc w:val="center"/>
                        <w:rPr>
                          <w:rFonts w:ascii="Trebuchet MS"/>
                          <w:sz w:val="24"/>
                        </w:rPr>
                      </w:pPr>
                      <w:r>
                        <w:rPr>
                          <w:rFonts w:ascii="Trebuchet MS"/>
                          <w:color w:val="231F20"/>
                          <w:w w:val="90"/>
                          <w:sz w:val="24"/>
                        </w:rPr>
                        <w:t>The</w:t>
                      </w:r>
                      <w:r>
                        <w:rPr>
                          <w:rFonts w:ascii="Trebuchet MS"/>
                          <w:color w:val="231F20"/>
                          <w:spacing w:val="1"/>
                          <w:sz w:val="24"/>
                        </w:rPr>
                        <w:t xml:space="preserve"> </w:t>
                      </w:r>
                      <w:r>
                        <w:rPr>
                          <w:rFonts w:ascii="Trebuchet MS"/>
                          <w:color w:val="231F20"/>
                          <w:w w:val="90"/>
                          <w:sz w:val="24"/>
                        </w:rPr>
                        <w:t>Check</w:t>
                      </w:r>
                      <w:r>
                        <w:rPr>
                          <w:rFonts w:ascii="Trebuchet MS"/>
                          <w:color w:val="231F20"/>
                          <w:spacing w:val="2"/>
                          <w:sz w:val="24"/>
                        </w:rPr>
                        <w:t xml:space="preserve"> </w:t>
                      </w:r>
                      <w:r>
                        <w:rPr>
                          <w:rFonts w:ascii="Trebuchet MS"/>
                          <w:color w:val="231F20"/>
                          <w:w w:val="90"/>
                          <w:sz w:val="24"/>
                        </w:rPr>
                        <w:t>List</w:t>
                      </w:r>
                      <w:r>
                        <w:rPr>
                          <w:rFonts w:ascii="Trebuchet MS"/>
                          <w:color w:val="231F20"/>
                          <w:spacing w:val="2"/>
                          <w:sz w:val="24"/>
                        </w:rPr>
                        <w:t xml:space="preserve"> </w:t>
                      </w:r>
                      <w:r>
                        <w:rPr>
                          <w:rFonts w:ascii="Trebuchet MS"/>
                          <w:color w:val="231F20"/>
                          <w:w w:val="90"/>
                          <w:sz w:val="24"/>
                        </w:rPr>
                        <w:t>below</w:t>
                      </w:r>
                      <w:r>
                        <w:rPr>
                          <w:rFonts w:ascii="Trebuchet MS"/>
                          <w:color w:val="231F20"/>
                          <w:spacing w:val="2"/>
                          <w:sz w:val="24"/>
                        </w:rPr>
                        <w:t xml:space="preserve"> </w:t>
                      </w:r>
                      <w:r>
                        <w:rPr>
                          <w:rFonts w:ascii="Trebuchet MS"/>
                          <w:color w:val="231F20"/>
                          <w:w w:val="90"/>
                          <w:sz w:val="24"/>
                        </w:rPr>
                        <w:t>will</w:t>
                      </w:r>
                      <w:r>
                        <w:rPr>
                          <w:rFonts w:ascii="Trebuchet MS"/>
                          <w:color w:val="231F20"/>
                          <w:spacing w:val="2"/>
                          <w:sz w:val="24"/>
                        </w:rPr>
                        <w:t xml:space="preserve"> </w:t>
                      </w:r>
                      <w:r>
                        <w:rPr>
                          <w:rFonts w:ascii="Trebuchet MS"/>
                          <w:color w:val="231F20"/>
                          <w:w w:val="90"/>
                          <w:sz w:val="24"/>
                        </w:rPr>
                        <w:t>assist</w:t>
                      </w:r>
                      <w:r>
                        <w:rPr>
                          <w:rFonts w:ascii="Trebuchet MS"/>
                          <w:color w:val="231F20"/>
                          <w:spacing w:val="1"/>
                          <w:sz w:val="24"/>
                        </w:rPr>
                        <w:t xml:space="preserve"> </w:t>
                      </w:r>
                      <w:r>
                        <w:rPr>
                          <w:rFonts w:ascii="Trebuchet MS"/>
                          <w:color w:val="231F20"/>
                          <w:w w:val="90"/>
                          <w:sz w:val="24"/>
                        </w:rPr>
                        <w:t>you</w:t>
                      </w:r>
                      <w:r>
                        <w:rPr>
                          <w:rFonts w:ascii="Trebuchet MS"/>
                          <w:color w:val="231F20"/>
                          <w:spacing w:val="2"/>
                          <w:sz w:val="24"/>
                        </w:rPr>
                        <w:t xml:space="preserve"> </w:t>
                      </w:r>
                      <w:r>
                        <w:rPr>
                          <w:rFonts w:ascii="Trebuchet MS"/>
                          <w:color w:val="231F20"/>
                          <w:w w:val="90"/>
                          <w:sz w:val="24"/>
                        </w:rPr>
                        <w:t>in</w:t>
                      </w:r>
                      <w:r>
                        <w:rPr>
                          <w:rFonts w:ascii="Trebuchet MS"/>
                          <w:color w:val="231F20"/>
                          <w:spacing w:val="2"/>
                          <w:sz w:val="24"/>
                        </w:rPr>
                        <w:t xml:space="preserve"> </w:t>
                      </w:r>
                      <w:r>
                        <w:rPr>
                          <w:rFonts w:ascii="Trebuchet MS"/>
                          <w:color w:val="231F20"/>
                          <w:w w:val="90"/>
                          <w:sz w:val="24"/>
                        </w:rPr>
                        <w:t>keeping</w:t>
                      </w:r>
                      <w:r>
                        <w:rPr>
                          <w:rFonts w:ascii="Trebuchet MS"/>
                          <w:color w:val="231F20"/>
                          <w:spacing w:val="2"/>
                          <w:sz w:val="24"/>
                        </w:rPr>
                        <w:t xml:space="preserve"> </w:t>
                      </w:r>
                      <w:r>
                        <w:rPr>
                          <w:rFonts w:ascii="Trebuchet MS"/>
                          <w:color w:val="231F20"/>
                          <w:w w:val="90"/>
                          <w:sz w:val="24"/>
                        </w:rPr>
                        <w:t>track</w:t>
                      </w:r>
                      <w:r>
                        <w:rPr>
                          <w:rFonts w:ascii="Trebuchet MS"/>
                          <w:color w:val="231F20"/>
                          <w:spacing w:val="2"/>
                          <w:sz w:val="24"/>
                        </w:rPr>
                        <w:t xml:space="preserve"> </w:t>
                      </w:r>
                      <w:r>
                        <w:rPr>
                          <w:rFonts w:ascii="Trebuchet MS"/>
                          <w:color w:val="231F20"/>
                          <w:w w:val="90"/>
                          <w:sz w:val="24"/>
                        </w:rPr>
                        <w:t>of</w:t>
                      </w:r>
                      <w:r>
                        <w:rPr>
                          <w:rFonts w:ascii="Trebuchet MS"/>
                          <w:color w:val="231F20"/>
                          <w:spacing w:val="1"/>
                          <w:sz w:val="24"/>
                        </w:rPr>
                        <w:t xml:space="preserve"> </w:t>
                      </w:r>
                      <w:r>
                        <w:rPr>
                          <w:rFonts w:ascii="Trebuchet MS"/>
                          <w:color w:val="231F20"/>
                          <w:w w:val="90"/>
                          <w:sz w:val="24"/>
                        </w:rPr>
                        <w:t>additional</w:t>
                      </w:r>
                      <w:r>
                        <w:rPr>
                          <w:rFonts w:ascii="Trebuchet MS"/>
                          <w:color w:val="231F20"/>
                          <w:spacing w:val="2"/>
                          <w:sz w:val="24"/>
                        </w:rPr>
                        <w:t xml:space="preserve"> </w:t>
                      </w:r>
                      <w:r>
                        <w:rPr>
                          <w:rFonts w:ascii="Trebuchet MS"/>
                          <w:color w:val="231F20"/>
                          <w:w w:val="90"/>
                          <w:sz w:val="24"/>
                        </w:rPr>
                        <w:t>documentation</w:t>
                      </w:r>
                      <w:r>
                        <w:rPr>
                          <w:rFonts w:ascii="Trebuchet MS"/>
                          <w:color w:val="231F20"/>
                          <w:spacing w:val="2"/>
                          <w:sz w:val="24"/>
                        </w:rPr>
                        <w:t xml:space="preserve"> </w:t>
                      </w:r>
                      <w:r>
                        <w:rPr>
                          <w:rFonts w:ascii="Trebuchet MS"/>
                          <w:color w:val="231F20"/>
                          <w:w w:val="90"/>
                          <w:sz w:val="24"/>
                        </w:rPr>
                        <w:t>needed</w:t>
                      </w:r>
                      <w:r>
                        <w:rPr>
                          <w:rFonts w:ascii="Trebuchet MS"/>
                          <w:color w:val="231F20"/>
                          <w:spacing w:val="2"/>
                          <w:sz w:val="24"/>
                        </w:rPr>
                        <w:t xml:space="preserve"> </w:t>
                      </w:r>
                      <w:r>
                        <w:rPr>
                          <w:rFonts w:ascii="Trebuchet MS"/>
                          <w:color w:val="231F20"/>
                          <w:w w:val="90"/>
                          <w:sz w:val="24"/>
                        </w:rPr>
                        <w:t>for</w:t>
                      </w:r>
                      <w:r>
                        <w:rPr>
                          <w:rFonts w:ascii="Trebuchet MS"/>
                          <w:color w:val="231F20"/>
                          <w:spacing w:val="2"/>
                          <w:sz w:val="24"/>
                        </w:rPr>
                        <w:t xml:space="preserve"> </w:t>
                      </w:r>
                      <w:r>
                        <w:rPr>
                          <w:rFonts w:ascii="Trebuchet MS"/>
                          <w:color w:val="231F20"/>
                          <w:w w:val="90"/>
                          <w:sz w:val="24"/>
                        </w:rPr>
                        <w:t>your</w:t>
                      </w:r>
                      <w:r>
                        <w:rPr>
                          <w:rFonts w:ascii="Trebuchet MS"/>
                          <w:color w:val="231F20"/>
                          <w:spacing w:val="2"/>
                          <w:sz w:val="24"/>
                        </w:rPr>
                        <w:t xml:space="preserve"> </w:t>
                      </w:r>
                      <w:r>
                        <w:rPr>
                          <w:rFonts w:ascii="Trebuchet MS"/>
                          <w:color w:val="231F20"/>
                          <w:spacing w:val="-2"/>
                          <w:w w:val="90"/>
                          <w:sz w:val="24"/>
                        </w:rPr>
                        <w:t>application.</w:t>
                      </w:r>
                    </w:p>
                    <w:p w14:paraId="705E21C0" w14:textId="77777777" w:rsidR="009907FA" w:rsidRDefault="009907FA">
                      <w:pPr>
                        <w:tabs>
                          <w:tab w:val="left" w:pos="5443"/>
                        </w:tabs>
                        <w:spacing w:before="109" w:line="247" w:lineRule="auto"/>
                        <w:ind w:left="108" w:right="85"/>
                        <w:jc w:val="center"/>
                        <w:rPr>
                          <w:rFonts w:ascii="Trebuchet MS"/>
                          <w:sz w:val="24"/>
                        </w:rPr>
                      </w:pPr>
                      <w:r>
                        <w:rPr>
                          <w:rFonts w:ascii="Trebuchet MS"/>
                          <w:color w:val="231F20"/>
                          <w:w w:val="95"/>
                          <w:sz w:val="24"/>
                        </w:rPr>
                        <w:t>Once</w:t>
                      </w:r>
                      <w:r>
                        <w:rPr>
                          <w:rFonts w:ascii="Trebuchet MS"/>
                          <w:color w:val="231F20"/>
                          <w:spacing w:val="-18"/>
                          <w:w w:val="95"/>
                          <w:sz w:val="24"/>
                        </w:rPr>
                        <w:t xml:space="preserve"> </w:t>
                      </w:r>
                      <w:r>
                        <w:rPr>
                          <w:rFonts w:ascii="Trebuchet MS"/>
                          <w:color w:val="231F20"/>
                          <w:w w:val="95"/>
                          <w:sz w:val="24"/>
                        </w:rPr>
                        <w:t>you</w:t>
                      </w:r>
                      <w:r>
                        <w:rPr>
                          <w:rFonts w:ascii="Trebuchet MS"/>
                          <w:color w:val="231F20"/>
                          <w:spacing w:val="-18"/>
                          <w:w w:val="95"/>
                          <w:sz w:val="24"/>
                        </w:rPr>
                        <w:t xml:space="preserve"> </w:t>
                      </w:r>
                      <w:r>
                        <w:rPr>
                          <w:rFonts w:ascii="Trebuchet MS"/>
                          <w:color w:val="231F20"/>
                          <w:w w:val="95"/>
                          <w:sz w:val="24"/>
                        </w:rPr>
                        <w:t>have</w:t>
                      </w:r>
                      <w:r>
                        <w:rPr>
                          <w:rFonts w:ascii="Trebuchet MS"/>
                          <w:color w:val="231F20"/>
                          <w:spacing w:val="-19"/>
                          <w:w w:val="95"/>
                          <w:sz w:val="24"/>
                        </w:rPr>
                        <w:t xml:space="preserve"> </w:t>
                      </w:r>
                      <w:r>
                        <w:rPr>
                          <w:rFonts w:ascii="Trebuchet MS"/>
                          <w:color w:val="231F20"/>
                          <w:w w:val="95"/>
                          <w:sz w:val="24"/>
                        </w:rPr>
                        <w:t>completed</w:t>
                      </w:r>
                      <w:r>
                        <w:rPr>
                          <w:rFonts w:ascii="Trebuchet MS"/>
                          <w:color w:val="231F20"/>
                          <w:spacing w:val="-18"/>
                          <w:w w:val="95"/>
                          <w:sz w:val="24"/>
                        </w:rPr>
                        <w:t xml:space="preserve"> </w:t>
                      </w:r>
                      <w:r>
                        <w:rPr>
                          <w:rFonts w:ascii="Trebuchet MS"/>
                          <w:color w:val="231F20"/>
                          <w:w w:val="95"/>
                          <w:sz w:val="24"/>
                        </w:rPr>
                        <w:t>this</w:t>
                      </w:r>
                      <w:r>
                        <w:rPr>
                          <w:rFonts w:ascii="Trebuchet MS"/>
                          <w:color w:val="231F20"/>
                          <w:spacing w:val="-18"/>
                          <w:w w:val="95"/>
                          <w:sz w:val="24"/>
                        </w:rPr>
                        <w:t xml:space="preserve"> </w:t>
                      </w:r>
                      <w:r>
                        <w:rPr>
                          <w:rFonts w:ascii="Trebuchet MS"/>
                          <w:color w:val="231F20"/>
                          <w:w w:val="95"/>
                          <w:sz w:val="24"/>
                        </w:rPr>
                        <w:t>Application</w:t>
                      </w:r>
                      <w:r>
                        <w:rPr>
                          <w:rFonts w:ascii="Trebuchet MS"/>
                          <w:color w:val="231F20"/>
                          <w:spacing w:val="-18"/>
                          <w:w w:val="95"/>
                          <w:sz w:val="24"/>
                        </w:rPr>
                        <w:t xml:space="preserve"> </w:t>
                      </w:r>
                      <w:r>
                        <w:rPr>
                          <w:rFonts w:ascii="Trebuchet MS"/>
                          <w:color w:val="231F20"/>
                          <w:w w:val="95"/>
                          <w:sz w:val="24"/>
                        </w:rPr>
                        <w:t>Form</w:t>
                      </w:r>
                      <w:r>
                        <w:rPr>
                          <w:rFonts w:ascii="Trebuchet MS"/>
                          <w:color w:val="231F20"/>
                          <w:spacing w:val="-18"/>
                          <w:w w:val="95"/>
                          <w:sz w:val="24"/>
                        </w:rPr>
                        <w:t xml:space="preserve"> </w:t>
                      </w:r>
                      <w:r>
                        <w:rPr>
                          <w:rFonts w:ascii="Trebuchet MS"/>
                          <w:color w:val="231F20"/>
                          <w:w w:val="95"/>
                          <w:sz w:val="24"/>
                        </w:rPr>
                        <w:t>the</w:t>
                      </w:r>
                      <w:r>
                        <w:rPr>
                          <w:rFonts w:ascii="Trebuchet MS"/>
                          <w:color w:val="231F20"/>
                          <w:spacing w:val="-19"/>
                          <w:w w:val="95"/>
                          <w:sz w:val="24"/>
                        </w:rPr>
                        <w:t xml:space="preserve"> </w:t>
                      </w:r>
                      <w:r>
                        <w:rPr>
                          <w:rFonts w:ascii="Trebuchet MS"/>
                          <w:color w:val="231F20"/>
                          <w:w w:val="95"/>
                          <w:sz w:val="24"/>
                        </w:rPr>
                        <w:t>additional</w:t>
                      </w:r>
                      <w:r>
                        <w:rPr>
                          <w:rFonts w:ascii="Trebuchet MS"/>
                          <w:color w:val="231F20"/>
                          <w:spacing w:val="-18"/>
                          <w:w w:val="95"/>
                          <w:sz w:val="24"/>
                        </w:rPr>
                        <w:t xml:space="preserve"> </w:t>
                      </w:r>
                      <w:r>
                        <w:rPr>
                          <w:rFonts w:ascii="Trebuchet MS"/>
                          <w:color w:val="231F20"/>
                          <w:w w:val="95"/>
                          <w:sz w:val="24"/>
                        </w:rPr>
                        <w:t>documents</w:t>
                      </w:r>
                      <w:r>
                        <w:rPr>
                          <w:rFonts w:ascii="Trebuchet MS"/>
                          <w:color w:val="231F20"/>
                          <w:spacing w:val="-18"/>
                          <w:w w:val="95"/>
                          <w:sz w:val="24"/>
                        </w:rPr>
                        <w:t xml:space="preserve"> </w:t>
                      </w:r>
                      <w:r>
                        <w:rPr>
                          <w:rFonts w:ascii="Trebuchet MS"/>
                          <w:color w:val="231F20"/>
                          <w:w w:val="95"/>
                          <w:sz w:val="24"/>
                        </w:rPr>
                        <w:t>needed</w:t>
                      </w:r>
                      <w:r>
                        <w:rPr>
                          <w:rFonts w:ascii="Trebuchet MS"/>
                          <w:color w:val="231F20"/>
                          <w:spacing w:val="-18"/>
                          <w:w w:val="95"/>
                          <w:sz w:val="24"/>
                        </w:rPr>
                        <w:t xml:space="preserve"> </w:t>
                      </w:r>
                      <w:r>
                        <w:rPr>
                          <w:rFonts w:ascii="Trebuchet MS"/>
                          <w:color w:val="231F20"/>
                          <w:w w:val="95"/>
                          <w:sz w:val="24"/>
                        </w:rPr>
                        <w:t>for</w:t>
                      </w:r>
                      <w:r>
                        <w:rPr>
                          <w:rFonts w:ascii="Trebuchet MS"/>
                          <w:color w:val="231F20"/>
                          <w:spacing w:val="-18"/>
                          <w:w w:val="95"/>
                          <w:sz w:val="24"/>
                        </w:rPr>
                        <w:t xml:space="preserve"> </w:t>
                      </w:r>
                      <w:r>
                        <w:rPr>
                          <w:rFonts w:ascii="Trebuchet MS"/>
                          <w:color w:val="231F20"/>
                          <w:w w:val="95"/>
                          <w:sz w:val="24"/>
                        </w:rPr>
                        <w:t>your</w:t>
                      </w:r>
                      <w:r>
                        <w:rPr>
                          <w:rFonts w:ascii="Trebuchet MS"/>
                          <w:color w:val="231F20"/>
                          <w:spacing w:val="-19"/>
                          <w:w w:val="95"/>
                          <w:sz w:val="24"/>
                        </w:rPr>
                        <w:t xml:space="preserve"> </w:t>
                      </w:r>
                      <w:r>
                        <w:rPr>
                          <w:rFonts w:ascii="Trebuchet MS"/>
                          <w:color w:val="231F20"/>
                          <w:w w:val="95"/>
                          <w:sz w:val="24"/>
                        </w:rPr>
                        <w:t>application</w:t>
                      </w:r>
                      <w:r>
                        <w:rPr>
                          <w:rFonts w:ascii="Trebuchet MS"/>
                          <w:color w:val="231F20"/>
                          <w:spacing w:val="-18"/>
                          <w:w w:val="95"/>
                          <w:sz w:val="24"/>
                        </w:rPr>
                        <w:t xml:space="preserve"> </w:t>
                      </w:r>
                      <w:r>
                        <w:rPr>
                          <w:rFonts w:ascii="Trebuchet MS"/>
                          <w:color w:val="231F20"/>
                          <w:w w:val="95"/>
                          <w:sz w:val="24"/>
                        </w:rPr>
                        <w:t>will</w:t>
                      </w:r>
                      <w:r>
                        <w:rPr>
                          <w:rFonts w:ascii="Trebuchet MS"/>
                          <w:color w:val="231F20"/>
                          <w:spacing w:val="-18"/>
                          <w:w w:val="95"/>
                          <w:sz w:val="24"/>
                        </w:rPr>
                        <w:t xml:space="preserve"> </w:t>
                      </w:r>
                      <w:r>
                        <w:rPr>
                          <w:rFonts w:ascii="Trebuchet MS"/>
                          <w:color w:val="231F20"/>
                          <w:w w:val="95"/>
                          <w:sz w:val="24"/>
                        </w:rPr>
                        <w:t>be</w:t>
                      </w:r>
                      <w:r>
                        <w:rPr>
                          <w:rFonts w:ascii="Trebuchet MS"/>
                          <w:color w:val="231F20"/>
                          <w:spacing w:val="-18"/>
                          <w:w w:val="95"/>
                          <w:sz w:val="24"/>
                        </w:rPr>
                        <w:t xml:space="preserve"> </w:t>
                      </w:r>
                      <w:r>
                        <w:rPr>
                          <w:rFonts w:ascii="Trebuchet MS"/>
                          <w:color w:val="231F20"/>
                          <w:w w:val="95"/>
                          <w:sz w:val="24"/>
                        </w:rPr>
                        <w:t>on this</w:t>
                      </w:r>
                      <w:r>
                        <w:rPr>
                          <w:rFonts w:ascii="Trebuchet MS"/>
                          <w:color w:val="231F20"/>
                          <w:spacing w:val="-15"/>
                          <w:w w:val="95"/>
                          <w:sz w:val="24"/>
                        </w:rPr>
                        <w:t xml:space="preserve"> </w:t>
                      </w:r>
                      <w:r>
                        <w:rPr>
                          <w:rFonts w:ascii="Trebuchet MS"/>
                          <w:color w:val="231F20"/>
                          <w:w w:val="95"/>
                          <w:sz w:val="24"/>
                        </w:rPr>
                        <w:t>list.</w:t>
                      </w:r>
                      <w:r>
                        <w:rPr>
                          <w:rFonts w:ascii="Trebuchet MS"/>
                          <w:color w:val="231F20"/>
                          <w:spacing w:val="37"/>
                          <w:sz w:val="24"/>
                        </w:rPr>
                        <w:t xml:space="preserve"> </w:t>
                      </w:r>
                      <w:r>
                        <w:rPr>
                          <w:rFonts w:ascii="Trebuchet MS"/>
                          <w:color w:val="231F20"/>
                          <w:w w:val="95"/>
                          <w:sz w:val="24"/>
                        </w:rPr>
                        <w:t>E-mail</w:t>
                      </w:r>
                      <w:r>
                        <w:rPr>
                          <w:rFonts w:ascii="Trebuchet MS"/>
                          <w:color w:val="231F20"/>
                          <w:spacing w:val="-15"/>
                          <w:w w:val="95"/>
                          <w:sz w:val="24"/>
                        </w:rPr>
                        <w:t xml:space="preserve"> </w:t>
                      </w:r>
                      <w:r>
                        <w:rPr>
                          <w:rFonts w:ascii="Trebuchet MS"/>
                          <w:color w:val="231F20"/>
                          <w:w w:val="95"/>
                          <w:sz w:val="24"/>
                        </w:rPr>
                        <w:t>the</w:t>
                      </w:r>
                      <w:r>
                        <w:rPr>
                          <w:rFonts w:ascii="Trebuchet MS"/>
                          <w:color w:val="231F20"/>
                          <w:spacing w:val="-15"/>
                          <w:w w:val="95"/>
                          <w:sz w:val="24"/>
                        </w:rPr>
                        <w:t xml:space="preserve"> </w:t>
                      </w:r>
                      <w:r>
                        <w:rPr>
                          <w:rFonts w:ascii="Trebuchet MS"/>
                          <w:color w:val="231F20"/>
                          <w:w w:val="95"/>
                          <w:sz w:val="24"/>
                        </w:rPr>
                        <w:t>documents</w:t>
                      </w:r>
                      <w:r>
                        <w:rPr>
                          <w:rFonts w:ascii="Trebuchet MS"/>
                          <w:color w:val="231F20"/>
                          <w:spacing w:val="-15"/>
                          <w:w w:val="95"/>
                          <w:sz w:val="24"/>
                        </w:rPr>
                        <w:t xml:space="preserve"> </w:t>
                      </w:r>
                      <w:r>
                        <w:rPr>
                          <w:rFonts w:ascii="Trebuchet MS"/>
                          <w:color w:val="231F20"/>
                          <w:w w:val="95"/>
                          <w:sz w:val="24"/>
                        </w:rPr>
                        <w:t>as</w:t>
                      </w:r>
                      <w:r>
                        <w:rPr>
                          <w:rFonts w:ascii="Trebuchet MS"/>
                          <w:color w:val="231F20"/>
                          <w:spacing w:val="-15"/>
                          <w:w w:val="95"/>
                          <w:sz w:val="24"/>
                        </w:rPr>
                        <w:t xml:space="preserve"> </w:t>
                      </w:r>
                      <w:r>
                        <w:rPr>
                          <w:rFonts w:ascii="Trebuchet MS"/>
                          <w:color w:val="231F20"/>
                          <w:w w:val="95"/>
                          <w:sz w:val="24"/>
                        </w:rPr>
                        <w:t>an</w:t>
                      </w:r>
                      <w:r>
                        <w:rPr>
                          <w:rFonts w:ascii="Trebuchet MS"/>
                          <w:color w:val="231F20"/>
                          <w:spacing w:val="-15"/>
                          <w:w w:val="95"/>
                          <w:sz w:val="24"/>
                        </w:rPr>
                        <w:t xml:space="preserve"> </w:t>
                      </w:r>
                      <w:r>
                        <w:rPr>
                          <w:rFonts w:ascii="Trebuchet MS"/>
                          <w:color w:val="231F20"/>
                          <w:w w:val="95"/>
                          <w:sz w:val="24"/>
                        </w:rPr>
                        <w:t>attachment</w:t>
                      </w:r>
                      <w:r>
                        <w:rPr>
                          <w:rFonts w:ascii="Trebuchet MS"/>
                          <w:color w:val="231F20"/>
                          <w:spacing w:val="-15"/>
                          <w:w w:val="95"/>
                          <w:sz w:val="24"/>
                        </w:rPr>
                        <w:t xml:space="preserve"> </w:t>
                      </w:r>
                      <w:r>
                        <w:rPr>
                          <w:rFonts w:ascii="Trebuchet MS"/>
                          <w:color w:val="231F20"/>
                          <w:w w:val="95"/>
                          <w:sz w:val="24"/>
                        </w:rPr>
                        <w:t>to:</w:t>
                      </w:r>
                      <w:r>
                        <w:rPr>
                          <w:rFonts w:ascii="Trebuchet MS"/>
                          <w:color w:val="231F20"/>
                          <w:sz w:val="24"/>
                        </w:rPr>
                        <w:tab/>
                      </w:r>
                      <w:hyperlink r:id="rId16">
                        <w:r>
                          <w:rPr>
                            <w:rFonts w:ascii="Trebuchet MS"/>
                            <w:color w:val="231F20"/>
                            <w:spacing w:val="-2"/>
                            <w:sz w:val="24"/>
                          </w:rPr>
                          <w:t>DPH.DON@state.ma.us</w:t>
                        </w:r>
                      </w:hyperlink>
                    </w:p>
                  </w:txbxContent>
                </v:textbox>
                <w10:wrap anchorx="page"/>
              </v:shape>
            </w:pict>
          </mc:Fallback>
        </mc:AlternateContent>
      </w:r>
      <w:r w:rsidR="00F10041">
        <w:rPr>
          <w:rFonts w:ascii="Trebuchet MS"/>
          <w:color w:val="231F20"/>
          <w:sz w:val="20"/>
        </w:rPr>
        <w:t>Copy</w:t>
      </w:r>
      <w:r w:rsidR="00F10041">
        <w:rPr>
          <w:rFonts w:ascii="Trebuchet MS"/>
          <w:color w:val="231F20"/>
          <w:spacing w:val="-5"/>
          <w:sz w:val="20"/>
        </w:rPr>
        <w:t xml:space="preserve"> </w:t>
      </w:r>
      <w:r w:rsidR="00F10041">
        <w:rPr>
          <w:rFonts w:ascii="Trebuchet MS"/>
          <w:color w:val="231F20"/>
          <w:sz w:val="20"/>
        </w:rPr>
        <w:t>of</w:t>
      </w:r>
      <w:r w:rsidR="00F10041">
        <w:rPr>
          <w:rFonts w:ascii="Trebuchet MS"/>
          <w:color w:val="231F20"/>
          <w:spacing w:val="-5"/>
          <w:sz w:val="20"/>
        </w:rPr>
        <w:t xml:space="preserve"> </w:t>
      </w:r>
      <w:r w:rsidR="00F10041">
        <w:rPr>
          <w:rFonts w:ascii="Trebuchet MS"/>
          <w:color w:val="231F20"/>
          <w:sz w:val="20"/>
        </w:rPr>
        <w:t>Notice</w:t>
      </w:r>
      <w:r w:rsidR="00F10041">
        <w:rPr>
          <w:rFonts w:ascii="Trebuchet MS"/>
          <w:color w:val="231F20"/>
          <w:spacing w:val="-5"/>
          <w:sz w:val="20"/>
        </w:rPr>
        <w:t xml:space="preserve"> </w:t>
      </w:r>
      <w:r w:rsidR="00F10041">
        <w:rPr>
          <w:rFonts w:ascii="Trebuchet MS"/>
          <w:color w:val="231F20"/>
          <w:sz w:val="20"/>
        </w:rPr>
        <w:t>of</w:t>
      </w:r>
      <w:r w:rsidR="00F10041">
        <w:rPr>
          <w:rFonts w:ascii="Trebuchet MS"/>
          <w:color w:val="231F20"/>
          <w:spacing w:val="-5"/>
          <w:sz w:val="20"/>
        </w:rPr>
        <w:t xml:space="preserve"> </w:t>
      </w:r>
      <w:r w:rsidR="00F10041">
        <w:rPr>
          <w:rFonts w:ascii="Trebuchet MS"/>
          <w:color w:val="231F20"/>
          <w:sz w:val="20"/>
        </w:rPr>
        <w:t xml:space="preserve">Intent </w:t>
      </w:r>
      <w:r w:rsidR="00F10041">
        <w:rPr>
          <w:rFonts w:ascii="Trebuchet MS"/>
          <w:color w:val="231F20"/>
          <w:w w:val="90"/>
          <w:sz w:val="20"/>
        </w:rPr>
        <w:t>Affidavit</w:t>
      </w:r>
      <w:r w:rsidR="00F10041">
        <w:rPr>
          <w:rFonts w:ascii="Trebuchet MS"/>
          <w:color w:val="231F20"/>
          <w:spacing w:val="-4"/>
          <w:w w:val="90"/>
          <w:sz w:val="20"/>
        </w:rPr>
        <w:t xml:space="preserve"> </w:t>
      </w:r>
      <w:r w:rsidR="00F10041">
        <w:rPr>
          <w:rFonts w:ascii="Trebuchet MS"/>
          <w:color w:val="231F20"/>
          <w:w w:val="90"/>
          <w:sz w:val="20"/>
        </w:rPr>
        <w:t>of</w:t>
      </w:r>
      <w:r w:rsidR="00F10041">
        <w:rPr>
          <w:rFonts w:ascii="Trebuchet MS"/>
          <w:color w:val="231F20"/>
          <w:spacing w:val="-15"/>
          <w:w w:val="90"/>
          <w:sz w:val="20"/>
        </w:rPr>
        <w:t xml:space="preserve"> </w:t>
      </w:r>
      <w:r w:rsidR="00F10041">
        <w:rPr>
          <w:rFonts w:ascii="Trebuchet MS"/>
          <w:color w:val="231F20"/>
          <w:w w:val="90"/>
          <w:sz w:val="20"/>
        </w:rPr>
        <w:t>Truthfulness</w:t>
      </w:r>
      <w:r w:rsidR="00F10041">
        <w:rPr>
          <w:rFonts w:ascii="Trebuchet MS"/>
          <w:color w:val="231F20"/>
          <w:spacing w:val="-4"/>
          <w:w w:val="90"/>
          <w:sz w:val="20"/>
        </w:rPr>
        <w:t xml:space="preserve"> </w:t>
      </w:r>
      <w:r w:rsidR="00F10041">
        <w:rPr>
          <w:rFonts w:ascii="Trebuchet MS"/>
          <w:color w:val="231F20"/>
          <w:w w:val="90"/>
          <w:sz w:val="20"/>
        </w:rPr>
        <w:t>Form</w:t>
      </w:r>
    </w:p>
    <w:p w14:paraId="705DEE3D" w14:textId="4BDDAC81" w:rsidR="00071548" w:rsidRDefault="00751267">
      <w:pPr>
        <w:spacing w:line="372" w:lineRule="auto"/>
        <w:ind w:left="460" w:right="8017"/>
        <w:rPr>
          <w:rFonts w:ascii="Trebuchet MS"/>
          <w:sz w:val="20"/>
        </w:rPr>
      </w:pPr>
      <w:r>
        <w:rPr>
          <w:noProof/>
        </w:rPr>
        <mc:AlternateContent>
          <mc:Choice Requires="wpg">
            <w:drawing>
              <wp:anchor distT="0" distB="0" distL="114300" distR="114300" simplePos="0" relativeHeight="251398144" behindDoc="0" locked="0" layoutInCell="1" allowOverlap="1" wp14:anchorId="705E1966" wp14:editId="33C8FDD1">
                <wp:simplePos x="0" y="0"/>
                <wp:positionH relativeFrom="page">
                  <wp:posOffset>264795</wp:posOffset>
                </wp:positionH>
                <wp:positionV relativeFrom="paragraph">
                  <wp:posOffset>24130</wp:posOffset>
                </wp:positionV>
                <wp:extent cx="127000" cy="127000"/>
                <wp:effectExtent l="0" t="0" r="0" b="0"/>
                <wp:wrapNone/>
                <wp:docPr id="503" name="docshapegroup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38"/>
                          <a:chExt cx="200" cy="200"/>
                        </a:xfrm>
                      </wpg:grpSpPr>
                      <wps:wsp>
                        <wps:cNvPr id="504" name="docshape500"/>
                        <wps:cNvSpPr>
                          <a:spLocks/>
                        </wps:cNvSpPr>
                        <wps:spPr bwMode="auto">
                          <a:xfrm>
                            <a:off x="416" y="37"/>
                            <a:ext cx="200" cy="200"/>
                          </a:xfrm>
                          <a:custGeom>
                            <a:avLst/>
                            <a:gdLst>
                              <a:gd name="T0" fmla="+- 0 617 417"/>
                              <a:gd name="T1" fmla="*/ T0 w 200"/>
                              <a:gd name="T2" fmla="+- 0 38 38"/>
                              <a:gd name="T3" fmla="*/ 38 h 200"/>
                              <a:gd name="T4" fmla="+- 0 607 417"/>
                              <a:gd name="T5" fmla="*/ T4 w 200"/>
                              <a:gd name="T6" fmla="+- 0 38 38"/>
                              <a:gd name="T7" fmla="*/ 38 h 200"/>
                              <a:gd name="T8" fmla="+- 0 607 417"/>
                              <a:gd name="T9" fmla="*/ T8 w 200"/>
                              <a:gd name="T10" fmla="+- 0 48 38"/>
                              <a:gd name="T11" fmla="*/ 48 h 200"/>
                              <a:gd name="T12" fmla="+- 0 607 417"/>
                              <a:gd name="T13" fmla="*/ T12 w 200"/>
                              <a:gd name="T14" fmla="+- 0 228 38"/>
                              <a:gd name="T15" fmla="*/ 228 h 200"/>
                              <a:gd name="T16" fmla="+- 0 427 417"/>
                              <a:gd name="T17" fmla="*/ T16 w 200"/>
                              <a:gd name="T18" fmla="+- 0 228 38"/>
                              <a:gd name="T19" fmla="*/ 228 h 200"/>
                              <a:gd name="T20" fmla="+- 0 427 417"/>
                              <a:gd name="T21" fmla="*/ T20 w 200"/>
                              <a:gd name="T22" fmla="+- 0 48 38"/>
                              <a:gd name="T23" fmla="*/ 48 h 200"/>
                              <a:gd name="T24" fmla="+- 0 607 417"/>
                              <a:gd name="T25" fmla="*/ T24 w 200"/>
                              <a:gd name="T26" fmla="+- 0 48 38"/>
                              <a:gd name="T27" fmla="*/ 48 h 200"/>
                              <a:gd name="T28" fmla="+- 0 607 417"/>
                              <a:gd name="T29" fmla="*/ T28 w 200"/>
                              <a:gd name="T30" fmla="+- 0 38 38"/>
                              <a:gd name="T31" fmla="*/ 38 h 200"/>
                              <a:gd name="T32" fmla="+- 0 417 417"/>
                              <a:gd name="T33" fmla="*/ T32 w 200"/>
                              <a:gd name="T34" fmla="+- 0 38 38"/>
                              <a:gd name="T35" fmla="*/ 38 h 200"/>
                              <a:gd name="T36" fmla="+- 0 417 417"/>
                              <a:gd name="T37" fmla="*/ T36 w 200"/>
                              <a:gd name="T38" fmla="+- 0 238 38"/>
                              <a:gd name="T39" fmla="*/ 238 h 200"/>
                              <a:gd name="T40" fmla="+- 0 617 417"/>
                              <a:gd name="T41" fmla="*/ T40 w 200"/>
                              <a:gd name="T42" fmla="+- 0 238 38"/>
                              <a:gd name="T43" fmla="*/ 238 h 200"/>
                              <a:gd name="T44" fmla="+- 0 617 417"/>
                              <a:gd name="T45" fmla="*/ T44 w 200"/>
                              <a:gd name="T46" fmla="+- 0 38 38"/>
                              <a:gd name="T47" fmla="*/ 3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docshape501"/>
                        <wps:cNvSpPr>
                          <a:spLocks/>
                        </wps:cNvSpPr>
                        <wps:spPr bwMode="auto">
                          <a:xfrm>
                            <a:off x="426" y="47"/>
                            <a:ext cx="180" cy="180"/>
                          </a:xfrm>
                          <a:custGeom>
                            <a:avLst/>
                            <a:gdLst>
                              <a:gd name="T0" fmla="+- 0 607 427"/>
                              <a:gd name="T1" fmla="*/ T0 w 180"/>
                              <a:gd name="T2" fmla="+- 0 48 48"/>
                              <a:gd name="T3" fmla="*/ 48 h 180"/>
                              <a:gd name="T4" fmla="+- 0 427 427"/>
                              <a:gd name="T5" fmla="*/ T4 w 180"/>
                              <a:gd name="T6" fmla="+- 0 48 48"/>
                              <a:gd name="T7" fmla="*/ 48 h 180"/>
                              <a:gd name="T8" fmla="+- 0 427 427"/>
                              <a:gd name="T9" fmla="*/ T8 w 180"/>
                              <a:gd name="T10" fmla="+- 0 228 48"/>
                              <a:gd name="T11" fmla="*/ 228 h 180"/>
                              <a:gd name="T12" fmla="+- 0 437 427"/>
                              <a:gd name="T13" fmla="*/ T12 w 180"/>
                              <a:gd name="T14" fmla="+- 0 218 48"/>
                              <a:gd name="T15" fmla="*/ 218 h 180"/>
                              <a:gd name="T16" fmla="+- 0 437 427"/>
                              <a:gd name="T17" fmla="*/ T16 w 180"/>
                              <a:gd name="T18" fmla="+- 0 58 48"/>
                              <a:gd name="T19" fmla="*/ 58 h 180"/>
                              <a:gd name="T20" fmla="+- 0 597 427"/>
                              <a:gd name="T21" fmla="*/ T20 w 180"/>
                              <a:gd name="T22" fmla="+- 0 58 48"/>
                              <a:gd name="T23" fmla="*/ 5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docshape502"/>
                        <wps:cNvSpPr>
                          <a:spLocks/>
                        </wps:cNvSpPr>
                        <wps:spPr bwMode="auto">
                          <a:xfrm>
                            <a:off x="426" y="47"/>
                            <a:ext cx="180" cy="180"/>
                          </a:xfrm>
                          <a:custGeom>
                            <a:avLst/>
                            <a:gdLst>
                              <a:gd name="T0" fmla="+- 0 607 427"/>
                              <a:gd name="T1" fmla="*/ T0 w 180"/>
                              <a:gd name="T2" fmla="+- 0 48 48"/>
                              <a:gd name="T3" fmla="*/ 48 h 180"/>
                              <a:gd name="T4" fmla="+- 0 597 427"/>
                              <a:gd name="T5" fmla="*/ T4 w 180"/>
                              <a:gd name="T6" fmla="+- 0 58 48"/>
                              <a:gd name="T7" fmla="*/ 58 h 180"/>
                              <a:gd name="T8" fmla="+- 0 597 427"/>
                              <a:gd name="T9" fmla="*/ T8 w 180"/>
                              <a:gd name="T10" fmla="+- 0 218 48"/>
                              <a:gd name="T11" fmla="*/ 218 h 180"/>
                              <a:gd name="T12" fmla="+- 0 437 427"/>
                              <a:gd name="T13" fmla="*/ T12 w 180"/>
                              <a:gd name="T14" fmla="+- 0 218 48"/>
                              <a:gd name="T15" fmla="*/ 218 h 180"/>
                              <a:gd name="T16" fmla="+- 0 427 427"/>
                              <a:gd name="T17" fmla="*/ T16 w 180"/>
                              <a:gd name="T18" fmla="+- 0 228 48"/>
                              <a:gd name="T19" fmla="*/ 228 h 180"/>
                              <a:gd name="T20" fmla="+- 0 607 427"/>
                              <a:gd name="T21" fmla="*/ T20 w 180"/>
                              <a:gd name="T22" fmla="+- 0 228 48"/>
                              <a:gd name="T23" fmla="*/ 22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Line 1877"/>
                        <wps:cNvCnPr>
                          <a:cxnSpLocks noChangeShapeType="1"/>
                        </wps:cNvCnPr>
                        <wps:spPr bwMode="auto">
                          <a:xfrm>
                            <a:off x="442" y="63"/>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508" name="Line 1876"/>
                        <wps:cNvCnPr>
                          <a:cxnSpLocks noChangeShapeType="1"/>
                        </wps:cNvCnPr>
                        <wps:spPr bwMode="auto">
                          <a:xfrm>
                            <a:off x="592" y="63"/>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9D6A21" id="docshapegroup499" o:spid="_x0000_s1026" style="position:absolute;margin-left:20.85pt;margin-top:1.9pt;width:10pt;height:10pt;z-index:251398144;mso-position-horizontal-relative:page" coordorigin="417,3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">
                <v:shape id="docshape500" o:spid="_x0000_s1027" style="position:absolute;left:416;top:37;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" path="m200,l190,r,10l190,190r-180,l10,10r180,l190,,,,,200r200,l200,xe" fillcolor="#231f20" stroked="f">
                  <v:path arrowok="t" o:connecttype="custom" o:connectlocs="200,38;190,38;190,48;190,228;10,228;10,48;190,48;190,38;0,38;0,238;200,238;200,38" o:connectangles="0,0,0,0,0,0,0,0,0,0,0,0"/>
                </v:shape>
                <v:shape id="docshape501" o:spid="_x0000_s1028"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" path="m180,l,,,180,10,170,10,10r160,l180,xe" fillcolor="#818386" stroked="f">
                  <v:path arrowok="t" o:connecttype="custom" o:connectlocs="180,48;0,48;0,228;10,218;10,58;170,58;180,48" o:connectangles="0,0,0,0,0,0,0"/>
                </v:shape>
                <v:shape id="docshape502" o:spid="_x0000_s1029"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" path="m180,l170,10r,160l10,170,,180r180,l180,xe" fillcolor="#d4d0c8" stroked="f">
                  <v:path arrowok="t" o:connecttype="custom" o:connectlocs="180,48;170,58;170,218;10,218;0,228;180,228;180,48" o:connectangles="0,0,0,0,0,0,0"/>
                </v:shape>
                <v:line id="Line 1877" o:spid="_x0000_s1030" style="position:absolute;visibility:visible;mso-wrap-style:square" from="44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" strokecolor="#231f20" strokeweight=".5pt"/>
                <v:line id="Line 1876" o:spid="_x0000_s1031" style="position:absolute;visibility:visible;mso-wrap-style:square" from="59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" strokecolor="#231f20" strokeweight=".5pt"/>
                <w10:wrap anchorx="page"/>
              </v:group>
            </w:pict>
          </mc:Fallback>
        </mc:AlternateContent>
      </w:r>
      <w:r>
        <w:rPr>
          <w:noProof/>
        </w:rPr>
        <mc:AlternateContent>
          <mc:Choice Requires="wpg">
            <w:drawing>
              <wp:anchor distT="0" distB="0" distL="114300" distR="114300" simplePos="0" relativeHeight="251399168" behindDoc="0" locked="0" layoutInCell="1" allowOverlap="1" wp14:anchorId="705E1967" wp14:editId="40BE142A">
                <wp:simplePos x="0" y="0"/>
                <wp:positionH relativeFrom="page">
                  <wp:posOffset>264795</wp:posOffset>
                </wp:positionH>
                <wp:positionV relativeFrom="paragraph">
                  <wp:posOffset>252730</wp:posOffset>
                </wp:positionV>
                <wp:extent cx="127000" cy="127000"/>
                <wp:effectExtent l="0" t="0" r="0" b="0"/>
                <wp:wrapNone/>
                <wp:docPr id="497" name="docshapegroup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398"/>
                          <a:chExt cx="200" cy="200"/>
                        </a:xfrm>
                      </wpg:grpSpPr>
                      <wps:wsp>
                        <wps:cNvPr id="498" name="docshape504"/>
                        <wps:cNvSpPr>
                          <a:spLocks/>
                        </wps:cNvSpPr>
                        <wps:spPr bwMode="auto">
                          <a:xfrm>
                            <a:off x="416" y="397"/>
                            <a:ext cx="200" cy="200"/>
                          </a:xfrm>
                          <a:custGeom>
                            <a:avLst/>
                            <a:gdLst>
                              <a:gd name="T0" fmla="+- 0 617 417"/>
                              <a:gd name="T1" fmla="*/ T0 w 200"/>
                              <a:gd name="T2" fmla="+- 0 398 398"/>
                              <a:gd name="T3" fmla="*/ 398 h 200"/>
                              <a:gd name="T4" fmla="+- 0 607 417"/>
                              <a:gd name="T5" fmla="*/ T4 w 200"/>
                              <a:gd name="T6" fmla="+- 0 398 398"/>
                              <a:gd name="T7" fmla="*/ 398 h 200"/>
                              <a:gd name="T8" fmla="+- 0 607 417"/>
                              <a:gd name="T9" fmla="*/ T8 w 200"/>
                              <a:gd name="T10" fmla="+- 0 408 398"/>
                              <a:gd name="T11" fmla="*/ 408 h 200"/>
                              <a:gd name="T12" fmla="+- 0 607 417"/>
                              <a:gd name="T13" fmla="*/ T12 w 200"/>
                              <a:gd name="T14" fmla="+- 0 588 398"/>
                              <a:gd name="T15" fmla="*/ 588 h 200"/>
                              <a:gd name="T16" fmla="+- 0 427 417"/>
                              <a:gd name="T17" fmla="*/ T16 w 200"/>
                              <a:gd name="T18" fmla="+- 0 588 398"/>
                              <a:gd name="T19" fmla="*/ 588 h 200"/>
                              <a:gd name="T20" fmla="+- 0 427 417"/>
                              <a:gd name="T21" fmla="*/ T20 w 200"/>
                              <a:gd name="T22" fmla="+- 0 408 398"/>
                              <a:gd name="T23" fmla="*/ 408 h 200"/>
                              <a:gd name="T24" fmla="+- 0 607 417"/>
                              <a:gd name="T25" fmla="*/ T24 w 200"/>
                              <a:gd name="T26" fmla="+- 0 408 398"/>
                              <a:gd name="T27" fmla="*/ 408 h 200"/>
                              <a:gd name="T28" fmla="+- 0 607 417"/>
                              <a:gd name="T29" fmla="*/ T28 w 200"/>
                              <a:gd name="T30" fmla="+- 0 398 398"/>
                              <a:gd name="T31" fmla="*/ 398 h 200"/>
                              <a:gd name="T32" fmla="+- 0 417 417"/>
                              <a:gd name="T33" fmla="*/ T32 w 200"/>
                              <a:gd name="T34" fmla="+- 0 398 398"/>
                              <a:gd name="T35" fmla="*/ 398 h 200"/>
                              <a:gd name="T36" fmla="+- 0 417 417"/>
                              <a:gd name="T37" fmla="*/ T36 w 200"/>
                              <a:gd name="T38" fmla="+- 0 598 398"/>
                              <a:gd name="T39" fmla="*/ 598 h 200"/>
                              <a:gd name="T40" fmla="+- 0 617 417"/>
                              <a:gd name="T41" fmla="*/ T40 w 200"/>
                              <a:gd name="T42" fmla="+- 0 598 398"/>
                              <a:gd name="T43" fmla="*/ 598 h 200"/>
                              <a:gd name="T44" fmla="+- 0 617 417"/>
                              <a:gd name="T45" fmla="*/ T44 w 200"/>
                              <a:gd name="T46" fmla="+- 0 398 398"/>
                              <a:gd name="T47" fmla="*/ 39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docshape505"/>
                        <wps:cNvSpPr>
                          <a:spLocks/>
                        </wps:cNvSpPr>
                        <wps:spPr bwMode="auto">
                          <a:xfrm>
                            <a:off x="426" y="407"/>
                            <a:ext cx="180" cy="180"/>
                          </a:xfrm>
                          <a:custGeom>
                            <a:avLst/>
                            <a:gdLst>
                              <a:gd name="T0" fmla="+- 0 607 427"/>
                              <a:gd name="T1" fmla="*/ T0 w 180"/>
                              <a:gd name="T2" fmla="+- 0 408 408"/>
                              <a:gd name="T3" fmla="*/ 408 h 180"/>
                              <a:gd name="T4" fmla="+- 0 427 427"/>
                              <a:gd name="T5" fmla="*/ T4 w 180"/>
                              <a:gd name="T6" fmla="+- 0 408 408"/>
                              <a:gd name="T7" fmla="*/ 408 h 180"/>
                              <a:gd name="T8" fmla="+- 0 427 427"/>
                              <a:gd name="T9" fmla="*/ T8 w 180"/>
                              <a:gd name="T10" fmla="+- 0 588 408"/>
                              <a:gd name="T11" fmla="*/ 588 h 180"/>
                              <a:gd name="T12" fmla="+- 0 437 427"/>
                              <a:gd name="T13" fmla="*/ T12 w 180"/>
                              <a:gd name="T14" fmla="+- 0 578 408"/>
                              <a:gd name="T15" fmla="*/ 578 h 180"/>
                              <a:gd name="T16" fmla="+- 0 437 427"/>
                              <a:gd name="T17" fmla="*/ T16 w 180"/>
                              <a:gd name="T18" fmla="+- 0 418 408"/>
                              <a:gd name="T19" fmla="*/ 418 h 180"/>
                              <a:gd name="T20" fmla="+- 0 597 427"/>
                              <a:gd name="T21" fmla="*/ T20 w 180"/>
                              <a:gd name="T22" fmla="+- 0 418 408"/>
                              <a:gd name="T23" fmla="*/ 418 h 180"/>
                              <a:gd name="T24" fmla="+- 0 607 427"/>
                              <a:gd name="T25" fmla="*/ T24 w 180"/>
                              <a:gd name="T26" fmla="+- 0 408 408"/>
                              <a:gd name="T27" fmla="*/ 40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docshape506"/>
                        <wps:cNvSpPr>
                          <a:spLocks/>
                        </wps:cNvSpPr>
                        <wps:spPr bwMode="auto">
                          <a:xfrm>
                            <a:off x="426" y="407"/>
                            <a:ext cx="180" cy="180"/>
                          </a:xfrm>
                          <a:custGeom>
                            <a:avLst/>
                            <a:gdLst>
                              <a:gd name="T0" fmla="+- 0 607 427"/>
                              <a:gd name="T1" fmla="*/ T0 w 180"/>
                              <a:gd name="T2" fmla="+- 0 408 408"/>
                              <a:gd name="T3" fmla="*/ 408 h 180"/>
                              <a:gd name="T4" fmla="+- 0 597 427"/>
                              <a:gd name="T5" fmla="*/ T4 w 180"/>
                              <a:gd name="T6" fmla="+- 0 418 408"/>
                              <a:gd name="T7" fmla="*/ 418 h 180"/>
                              <a:gd name="T8" fmla="+- 0 597 427"/>
                              <a:gd name="T9" fmla="*/ T8 w 180"/>
                              <a:gd name="T10" fmla="+- 0 578 408"/>
                              <a:gd name="T11" fmla="*/ 578 h 180"/>
                              <a:gd name="T12" fmla="+- 0 437 427"/>
                              <a:gd name="T13" fmla="*/ T12 w 180"/>
                              <a:gd name="T14" fmla="+- 0 578 408"/>
                              <a:gd name="T15" fmla="*/ 578 h 180"/>
                              <a:gd name="T16" fmla="+- 0 427 427"/>
                              <a:gd name="T17" fmla="*/ T16 w 180"/>
                              <a:gd name="T18" fmla="+- 0 588 408"/>
                              <a:gd name="T19" fmla="*/ 588 h 180"/>
                              <a:gd name="T20" fmla="+- 0 607 427"/>
                              <a:gd name="T21" fmla="*/ T20 w 180"/>
                              <a:gd name="T22" fmla="+- 0 588 408"/>
                              <a:gd name="T23" fmla="*/ 588 h 180"/>
                              <a:gd name="T24" fmla="+- 0 607 427"/>
                              <a:gd name="T25" fmla="*/ T24 w 180"/>
                              <a:gd name="T26" fmla="+- 0 408 408"/>
                              <a:gd name="T27" fmla="*/ 40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Line 1871"/>
                        <wps:cNvCnPr>
                          <a:cxnSpLocks noChangeShapeType="1"/>
                        </wps:cNvCnPr>
                        <wps:spPr bwMode="auto">
                          <a:xfrm>
                            <a:off x="442" y="423"/>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502" name="Line 1870"/>
                        <wps:cNvCnPr>
                          <a:cxnSpLocks noChangeShapeType="1"/>
                        </wps:cNvCnPr>
                        <wps:spPr bwMode="auto">
                          <a:xfrm>
                            <a:off x="592" y="423"/>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C67F0C" id="docshapegroup503" o:spid="_x0000_s1026" style="position:absolute;margin-left:20.85pt;margin-top:19.9pt;width:10pt;height:10pt;z-index:251399168;mso-position-horizontal-relative:page" coordorigin="417,39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">
                <v:shape id="docshape504" o:spid="_x0000_s1027" style="position:absolute;left:416;top:397;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" path="m200,l190,r,10l190,190r-180,l10,10r180,l190,,,,,200r200,l200,xe" fillcolor="#231f20" stroked="f">
                  <v:path arrowok="t" o:connecttype="custom" o:connectlocs="200,398;190,398;190,408;190,588;10,588;10,408;190,408;190,398;0,398;0,598;200,598;200,398" o:connectangles="0,0,0,0,0,0,0,0,0,0,0,0"/>
                </v:shape>
                <v:shape id="docshape505" o:spid="_x0000_s1028" style="position:absolute;left:426;top:40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" path="m180,l,,,180,10,170,10,10r160,l180,xe" fillcolor="#818386" stroked="f">
                  <v:path arrowok="t" o:connecttype="custom" o:connectlocs="180,408;0,408;0,588;10,578;10,418;170,418;180,408" o:connectangles="0,0,0,0,0,0,0"/>
                </v:shape>
                <v:shape id="docshape506" o:spid="_x0000_s1029" style="position:absolute;left:426;top:40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" path="m180,l170,10r,160l10,170,,180r180,l180,xe" fillcolor="#d4d0c8" stroked="f">
                  <v:path arrowok="t" o:connecttype="custom" o:connectlocs="180,408;170,418;170,578;10,578;0,588;180,588;180,408" o:connectangles="0,0,0,0,0,0,0"/>
                </v:shape>
                <v:line id="Line 1871" o:spid="_x0000_s1030" style="position:absolute;visibility:visible;mso-wrap-style:square" from="442,423" to="59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" strokecolor="#231f20" strokeweight=".5pt"/>
                <v:line id="Line 1870" o:spid="_x0000_s1031" style="position:absolute;visibility:visible;mso-wrap-style:square" from="592,423" to="59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" strokecolor="#231f20" strokeweight=".5pt"/>
                <w10:wrap anchorx="page"/>
              </v:group>
            </w:pict>
          </mc:Fallback>
        </mc:AlternateContent>
      </w:r>
      <w:r w:rsidR="00F10041">
        <w:rPr>
          <w:rFonts w:ascii="Trebuchet MS"/>
          <w:color w:val="231F20"/>
          <w:w w:val="95"/>
          <w:sz w:val="20"/>
        </w:rPr>
        <w:t>Scanned</w:t>
      </w:r>
      <w:r w:rsidR="00F10041">
        <w:rPr>
          <w:rFonts w:ascii="Trebuchet MS"/>
          <w:color w:val="231F20"/>
          <w:spacing w:val="-15"/>
          <w:w w:val="95"/>
          <w:sz w:val="20"/>
        </w:rPr>
        <w:t xml:space="preserve"> </w:t>
      </w:r>
      <w:r w:rsidR="00F10041">
        <w:rPr>
          <w:rFonts w:ascii="Trebuchet MS"/>
          <w:color w:val="231F20"/>
          <w:w w:val="95"/>
          <w:sz w:val="20"/>
        </w:rPr>
        <w:t>copy</w:t>
      </w:r>
      <w:r w:rsidR="00F10041">
        <w:rPr>
          <w:rFonts w:ascii="Trebuchet MS"/>
          <w:color w:val="231F20"/>
          <w:spacing w:val="-15"/>
          <w:w w:val="95"/>
          <w:sz w:val="20"/>
        </w:rPr>
        <w:t xml:space="preserve"> </w:t>
      </w:r>
      <w:r w:rsidR="00F10041">
        <w:rPr>
          <w:rFonts w:ascii="Trebuchet MS"/>
          <w:color w:val="231F20"/>
          <w:w w:val="95"/>
          <w:sz w:val="20"/>
        </w:rPr>
        <w:t>of</w:t>
      </w:r>
      <w:r w:rsidR="00F10041">
        <w:rPr>
          <w:rFonts w:ascii="Trebuchet MS"/>
          <w:color w:val="231F20"/>
          <w:spacing w:val="-15"/>
          <w:w w:val="95"/>
          <w:sz w:val="20"/>
        </w:rPr>
        <w:t xml:space="preserve"> </w:t>
      </w:r>
      <w:r w:rsidR="00F10041">
        <w:rPr>
          <w:rFonts w:ascii="Trebuchet MS"/>
          <w:color w:val="231F20"/>
          <w:w w:val="95"/>
          <w:sz w:val="20"/>
        </w:rPr>
        <w:t>Application</w:t>
      </w:r>
      <w:r w:rsidR="00F10041">
        <w:rPr>
          <w:rFonts w:ascii="Trebuchet MS"/>
          <w:color w:val="231F20"/>
          <w:spacing w:val="-15"/>
          <w:w w:val="95"/>
          <w:sz w:val="20"/>
        </w:rPr>
        <w:t xml:space="preserve"> </w:t>
      </w:r>
      <w:r w:rsidR="00F10041">
        <w:rPr>
          <w:rFonts w:ascii="Trebuchet MS"/>
          <w:color w:val="231F20"/>
          <w:w w:val="95"/>
          <w:sz w:val="20"/>
        </w:rPr>
        <w:t>Fee</w:t>
      </w:r>
      <w:r w:rsidR="00F10041">
        <w:rPr>
          <w:rFonts w:ascii="Trebuchet MS"/>
          <w:color w:val="231F20"/>
          <w:spacing w:val="-15"/>
          <w:w w:val="95"/>
          <w:sz w:val="20"/>
        </w:rPr>
        <w:t xml:space="preserve"> </w:t>
      </w:r>
      <w:r w:rsidR="00F10041">
        <w:rPr>
          <w:rFonts w:ascii="Trebuchet MS"/>
          <w:color w:val="231F20"/>
          <w:w w:val="95"/>
          <w:sz w:val="20"/>
        </w:rPr>
        <w:t>Check Affiliated</w:t>
      </w:r>
      <w:r w:rsidR="00F10041">
        <w:rPr>
          <w:rFonts w:ascii="Trebuchet MS"/>
          <w:color w:val="231F20"/>
          <w:spacing w:val="-5"/>
          <w:w w:val="95"/>
          <w:sz w:val="20"/>
        </w:rPr>
        <w:t xml:space="preserve"> </w:t>
      </w:r>
      <w:r w:rsidR="00F10041">
        <w:rPr>
          <w:rFonts w:ascii="Trebuchet MS"/>
          <w:color w:val="231F20"/>
          <w:w w:val="95"/>
          <w:sz w:val="20"/>
        </w:rPr>
        <w:t>Parties</w:t>
      </w:r>
      <w:r w:rsidR="00F10041">
        <w:rPr>
          <w:rFonts w:ascii="Trebuchet MS"/>
          <w:color w:val="231F20"/>
          <w:spacing w:val="-17"/>
          <w:w w:val="95"/>
          <w:sz w:val="20"/>
        </w:rPr>
        <w:t xml:space="preserve"> </w:t>
      </w:r>
      <w:r w:rsidR="00F10041">
        <w:rPr>
          <w:rFonts w:ascii="Trebuchet MS"/>
          <w:color w:val="231F20"/>
          <w:w w:val="95"/>
          <w:sz w:val="20"/>
        </w:rPr>
        <w:t>Table</w:t>
      </w:r>
      <w:r w:rsidR="00F10041">
        <w:rPr>
          <w:rFonts w:ascii="Trebuchet MS"/>
          <w:color w:val="231F20"/>
          <w:spacing w:val="-5"/>
          <w:w w:val="95"/>
          <w:sz w:val="20"/>
        </w:rPr>
        <w:t xml:space="preserve"> </w:t>
      </w:r>
      <w:r w:rsidR="00F10041">
        <w:rPr>
          <w:rFonts w:ascii="Trebuchet MS"/>
          <w:color w:val="231F20"/>
          <w:w w:val="95"/>
          <w:sz w:val="20"/>
        </w:rPr>
        <w:t>Question</w:t>
      </w:r>
      <w:r w:rsidR="00F10041">
        <w:rPr>
          <w:rFonts w:ascii="Trebuchet MS"/>
          <w:color w:val="231F20"/>
          <w:spacing w:val="-5"/>
          <w:w w:val="95"/>
          <w:sz w:val="20"/>
        </w:rPr>
        <w:t xml:space="preserve"> </w:t>
      </w:r>
      <w:r w:rsidR="00F10041">
        <w:rPr>
          <w:rFonts w:ascii="Trebuchet MS"/>
          <w:color w:val="231F20"/>
          <w:w w:val="95"/>
          <w:sz w:val="20"/>
        </w:rPr>
        <w:t>1.9</w:t>
      </w:r>
    </w:p>
    <w:p w14:paraId="705DEE3E" w14:textId="23C6A68D" w:rsidR="00071548" w:rsidRDefault="00751267">
      <w:pPr>
        <w:ind w:left="460"/>
        <w:rPr>
          <w:rFonts w:ascii="Trebuchet MS"/>
          <w:sz w:val="20"/>
        </w:rPr>
      </w:pPr>
      <w:r>
        <w:rPr>
          <w:noProof/>
        </w:rPr>
        <mc:AlternateContent>
          <mc:Choice Requires="wpg">
            <w:drawing>
              <wp:anchor distT="0" distB="0" distL="114300" distR="114300" simplePos="0" relativeHeight="251400192" behindDoc="0" locked="0" layoutInCell="1" allowOverlap="1" wp14:anchorId="705E1968" wp14:editId="571875E9">
                <wp:simplePos x="0" y="0"/>
                <wp:positionH relativeFrom="page">
                  <wp:posOffset>264795</wp:posOffset>
                </wp:positionH>
                <wp:positionV relativeFrom="paragraph">
                  <wp:posOffset>24130</wp:posOffset>
                </wp:positionV>
                <wp:extent cx="127000" cy="127000"/>
                <wp:effectExtent l="0" t="0" r="0" b="0"/>
                <wp:wrapNone/>
                <wp:docPr id="491" name="docshapegroup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38"/>
                          <a:chExt cx="200" cy="200"/>
                        </a:xfrm>
                      </wpg:grpSpPr>
                      <wps:wsp>
                        <wps:cNvPr id="492" name="docshape508"/>
                        <wps:cNvSpPr>
                          <a:spLocks/>
                        </wps:cNvSpPr>
                        <wps:spPr bwMode="auto">
                          <a:xfrm>
                            <a:off x="416" y="37"/>
                            <a:ext cx="200" cy="200"/>
                          </a:xfrm>
                          <a:custGeom>
                            <a:avLst/>
                            <a:gdLst>
                              <a:gd name="T0" fmla="+- 0 617 417"/>
                              <a:gd name="T1" fmla="*/ T0 w 200"/>
                              <a:gd name="T2" fmla="+- 0 38 38"/>
                              <a:gd name="T3" fmla="*/ 38 h 200"/>
                              <a:gd name="T4" fmla="+- 0 607 417"/>
                              <a:gd name="T5" fmla="*/ T4 w 200"/>
                              <a:gd name="T6" fmla="+- 0 38 38"/>
                              <a:gd name="T7" fmla="*/ 38 h 200"/>
                              <a:gd name="T8" fmla="+- 0 607 417"/>
                              <a:gd name="T9" fmla="*/ T8 w 200"/>
                              <a:gd name="T10" fmla="+- 0 48 38"/>
                              <a:gd name="T11" fmla="*/ 48 h 200"/>
                              <a:gd name="T12" fmla="+- 0 607 417"/>
                              <a:gd name="T13" fmla="*/ T12 w 200"/>
                              <a:gd name="T14" fmla="+- 0 228 38"/>
                              <a:gd name="T15" fmla="*/ 228 h 200"/>
                              <a:gd name="T16" fmla="+- 0 427 417"/>
                              <a:gd name="T17" fmla="*/ T16 w 200"/>
                              <a:gd name="T18" fmla="+- 0 228 38"/>
                              <a:gd name="T19" fmla="*/ 228 h 200"/>
                              <a:gd name="T20" fmla="+- 0 427 417"/>
                              <a:gd name="T21" fmla="*/ T20 w 200"/>
                              <a:gd name="T22" fmla="+- 0 48 38"/>
                              <a:gd name="T23" fmla="*/ 48 h 200"/>
                              <a:gd name="T24" fmla="+- 0 607 417"/>
                              <a:gd name="T25" fmla="*/ T24 w 200"/>
                              <a:gd name="T26" fmla="+- 0 48 38"/>
                              <a:gd name="T27" fmla="*/ 48 h 200"/>
                              <a:gd name="T28" fmla="+- 0 607 417"/>
                              <a:gd name="T29" fmla="*/ T28 w 200"/>
                              <a:gd name="T30" fmla="+- 0 38 38"/>
                              <a:gd name="T31" fmla="*/ 38 h 200"/>
                              <a:gd name="T32" fmla="+- 0 417 417"/>
                              <a:gd name="T33" fmla="*/ T32 w 200"/>
                              <a:gd name="T34" fmla="+- 0 38 38"/>
                              <a:gd name="T35" fmla="*/ 38 h 200"/>
                              <a:gd name="T36" fmla="+- 0 417 417"/>
                              <a:gd name="T37" fmla="*/ T36 w 200"/>
                              <a:gd name="T38" fmla="+- 0 238 38"/>
                              <a:gd name="T39" fmla="*/ 238 h 200"/>
                              <a:gd name="T40" fmla="+- 0 617 417"/>
                              <a:gd name="T41" fmla="*/ T40 w 200"/>
                              <a:gd name="T42" fmla="+- 0 238 38"/>
                              <a:gd name="T43" fmla="*/ 238 h 200"/>
                              <a:gd name="T44" fmla="+- 0 617 417"/>
                              <a:gd name="T45" fmla="*/ T44 w 200"/>
                              <a:gd name="T46" fmla="+- 0 38 38"/>
                              <a:gd name="T47" fmla="*/ 3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docshape509"/>
                        <wps:cNvSpPr>
                          <a:spLocks/>
                        </wps:cNvSpPr>
                        <wps:spPr bwMode="auto">
                          <a:xfrm>
                            <a:off x="426" y="47"/>
                            <a:ext cx="180" cy="180"/>
                          </a:xfrm>
                          <a:custGeom>
                            <a:avLst/>
                            <a:gdLst>
                              <a:gd name="T0" fmla="+- 0 607 427"/>
                              <a:gd name="T1" fmla="*/ T0 w 180"/>
                              <a:gd name="T2" fmla="+- 0 48 48"/>
                              <a:gd name="T3" fmla="*/ 48 h 180"/>
                              <a:gd name="T4" fmla="+- 0 427 427"/>
                              <a:gd name="T5" fmla="*/ T4 w 180"/>
                              <a:gd name="T6" fmla="+- 0 48 48"/>
                              <a:gd name="T7" fmla="*/ 48 h 180"/>
                              <a:gd name="T8" fmla="+- 0 427 427"/>
                              <a:gd name="T9" fmla="*/ T8 w 180"/>
                              <a:gd name="T10" fmla="+- 0 228 48"/>
                              <a:gd name="T11" fmla="*/ 228 h 180"/>
                              <a:gd name="T12" fmla="+- 0 437 427"/>
                              <a:gd name="T13" fmla="*/ T12 w 180"/>
                              <a:gd name="T14" fmla="+- 0 218 48"/>
                              <a:gd name="T15" fmla="*/ 218 h 180"/>
                              <a:gd name="T16" fmla="+- 0 437 427"/>
                              <a:gd name="T17" fmla="*/ T16 w 180"/>
                              <a:gd name="T18" fmla="+- 0 58 48"/>
                              <a:gd name="T19" fmla="*/ 58 h 180"/>
                              <a:gd name="T20" fmla="+- 0 597 427"/>
                              <a:gd name="T21" fmla="*/ T20 w 180"/>
                              <a:gd name="T22" fmla="+- 0 58 48"/>
                              <a:gd name="T23" fmla="*/ 5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docshape510"/>
                        <wps:cNvSpPr>
                          <a:spLocks/>
                        </wps:cNvSpPr>
                        <wps:spPr bwMode="auto">
                          <a:xfrm>
                            <a:off x="426" y="47"/>
                            <a:ext cx="180" cy="180"/>
                          </a:xfrm>
                          <a:custGeom>
                            <a:avLst/>
                            <a:gdLst>
                              <a:gd name="T0" fmla="+- 0 607 427"/>
                              <a:gd name="T1" fmla="*/ T0 w 180"/>
                              <a:gd name="T2" fmla="+- 0 48 48"/>
                              <a:gd name="T3" fmla="*/ 48 h 180"/>
                              <a:gd name="T4" fmla="+- 0 597 427"/>
                              <a:gd name="T5" fmla="*/ T4 w 180"/>
                              <a:gd name="T6" fmla="+- 0 58 48"/>
                              <a:gd name="T7" fmla="*/ 58 h 180"/>
                              <a:gd name="T8" fmla="+- 0 597 427"/>
                              <a:gd name="T9" fmla="*/ T8 w 180"/>
                              <a:gd name="T10" fmla="+- 0 218 48"/>
                              <a:gd name="T11" fmla="*/ 218 h 180"/>
                              <a:gd name="T12" fmla="+- 0 437 427"/>
                              <a:gd name="T13" fmla="*/ T12 w 180"/>
                              <a:gd name="T14" fmla="+- 0 218 48"/>
                              <a:gd name="T15" fmla="*/ 218 h 180"/>
                              <a:gd name="T16" fmla="+- 0 427 427"/>
                              <a:gd name="T17" fmla="*/ T16 w 180"/>
                              <a:gd name="T18" fmla="+- 0 228 48"/>
                              <a:gd name="T19" fmla="*/ 228 h 180"/>
                              <a:gd name="T20" fmla="+- 0 607 427"/>
                              <a:gd name="T21" fmla="*/ T20 w 180"/>
                              <a:gd name="T22" fmla="+- 0 228 48"/>
                              <a:gd name="T23" fmla="*/ 22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Line 1865"/>
                        <wps:cNvCnPr>
                          <a:cxnSpLocks noChangeShapeType="1"/>
                        </wps:cNvCnPr>
                        <wps:spPr bwMode="auto">
                          <a:xfrm>
                            <a:off x="442" y="63"/>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96" name="Line 1864"/>
                        <wps:cNvCnPr>
                          <a:cxnSpLocks noChangeShapeType="1"/>
                        </wps:cNvCnPr>
                        <wps:spPr bwMode="auto">
                          <a:xfrm>
                            <a:off x="592" y="63"/>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1B2F25" id="docshapegroup507" o:spid="_x0000_s1026" style="position:absolute;margin-left:20.85pt;margin-top:1.9pt;width:10pt;height:10pt;z-index:251400192;mso-position-horizontal-relative:page" coordorigin="417,3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">
                <v:shape id="docshape508" o:spid="_x0000_s1027" style="position:absolute;left:416;top:37;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" path="m200,l190,r,10l190,190r-180,l10,10r180,l190,,,,,200r200,l200,xe" fillcolor="#231f20" stroked="f">
                  <v:path arrowok="t" o:connecttype="custom" o:connectlocs="200,38;190,38;190,48;190,228;10,228;10,48;190,48;190,38;0,38;0,238;200,238;200,38" o:connectangles="0,0,0,0,0,0,0,0,0,0,0,0"/>
                </v:shape>
                <v:shape id="docshape509" o:spid="_x0000_s1028"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" path="m180,l,,,180,10,170,10,10r160,l180,xe" fillcolor="#818386" stroked="f">
                  <v:path arrowok="t" o:connecttype="custom" o:connectlocs="180,48;0,48;0,228;10,218;10,58;170,58;180,48" o:connectangles="0,0,0,0,0,0,0"/>
                </v:shape>
                <v:shape id="docshape510" o:spid="_x0000_s1029"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" path="m180,l170,10r,160l10,170,,180r180,l180,xe" fillcolor="#d4d0c8" stroked="f">
                  <v:path arrowok="t" o:connecttype="custom" o:connectlocs="180,48;170,58;170,218;10,218;0,228;180,228;180,48" o:connectangles="0,0,0,0,0,0,0"/>
                </v:shape>
                <v:line id="Line 1865" o:spid="_x0000_s1030" style="position:absolute;visibility:visible;mso-wrap-style:square" from="44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" strokecolor="#231f20" strokeweight=".5pt"/>
                <v:line id="Line 1864" o:spid="_x0000_s1031" style="position:absolute;visibility:visible;mso-wrap-style:square" from="59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" strokecolor="#231f20" strokeweight=".5pt"/>
                <w10:wrap anchorx="page"/>
              </v:group>
            </w:pict>
          </mc:Fallback>
        </mc:AlternateContent>
      </w:r>
      <w:r w:rsidR="00F10041">
        <w:rPr>
          <w:rFonts w:ascii="Trebuchet MS"/>
          <w:color w:val="231F20"/>
          <w:w w:val="90"/>
          <w:sz w:val="20"/>
        </w:rPr>
        <w:t>Change</w:t>
      </w:r>
      <w:r w:rsidR="00F10041">
        <w:rPr>
          <w:rFonts w:ascii="Trebuchet MS"/>
          <w:color w:val="231F20"/>
          <w:spacing w:val="3"/>
          <w:sz w:val="20"/>
        </w:rPr>
        <w:t xml:space="preserve"> </w:t>
      </w:r>
      <w:r w:rsidR="00F10041">
        <w:rPr>
          <w:rFonts w:ascii="Trebuchet MS"/>
          <w:color w:val="231F20"/>
          <w:w w:val="90"/>
          <w:sz w:val="20"/>
        </w:rPr>
        <w:t>in</w:t>
      </w:r>
      <w:r w:rsidR="00F10041">
        <w:rPr>
          <w:rFonts w:ascii="Trebuchet MS"/>
          <w:color w:val="231F20"/>
          <w:spacing w:val="3"/>
          <w:sz w:val="20"/>
        </w:rPr>
        <w:t xml:space="preserve"> </w:t>
      </w:r>
      <w:r w:rsidR="00F10041">
        <w:rPr>
          <w:rFonts w:ascii="Trebuchet MS"/>
          <w:color w:val="231F20"/>
          <w:w w:val="90"/>
          <w:sz w:val="20"/>
        </w:rPr>
        <w:t>Service</w:t>
      </w:r>
      <w:r w:rsidR="00F10041">
        <w:rPr>
          <w:rFonts w:ascii="Trebuchet MS"/>
          <w:color w:val="231F20"/>
          <w:spacing w:val="-4"/>
          <w:w w:val="90"/>
          <w:sz w:val="20"/>
        </w:rPr>
        <w:t xml:space="preserve"> </w:t>
      </w:r>
      <w:r w:rsidR="00F10041">
        <w:rPr>
          <w:rFonts w:ascii="Trebuchet MS"/>
          <w:color w:val="231F20"/>
          <w:w w:val="90"/>
          <w:sz w:val="20"/>
        </w:rPr>
        <w:t>Tables</w:t>
      </w:r>
      <w:r w:rsidR="00F10041">
        <w:rPr>
          <w:rFonts w:ascii="Trebuchet MS"/>
          <w:color w:val="231F20"/>
          <w:spacing w:val="4"/>
          <w:sz w:val="20"/>
        </w:rPr>
        <w:t xml:space="preserve"> </w:t>
      </w:r>
      <w:r w:rsidR="00F10041">
        <w:rPr>
          <w:rFonts w:ascii="Trebuchet MS"/>
          <w:color w:val="231F20"/>
          <w:w w:val="90"/>
          <w:sz w:val="20"/>
        </w:rPr>
        <w:t>Questions</w:t>
      </w:r>
      <w:r w:rsidR="00F10041">
        <w:rPr>
          <w:rFonts w:ascii="Trebuchet MS"/>
          <w:color w:val="231F20"/>
          <w:spacing w:val="3"/>
          <w:sz w:val="20"/>
        </w:rPr>
        <w:t xml:space="preserve"> </w:t>
      </w:r>
      <w:r w:rsidR="00F10041">
        <w:rPr>
          <w:rFonts w:ascii="Trebuchet MS"/>
          <w:color w:val="231F20"/>
          <w:w w:val="90"/>
          <w:sz w:val="20"/>
        </w:rPr>
        <w:t>2.2</w:t>
      </w:r>
      <w:r w:rsidR="00F10041">
        <w:rPr>
          <w:rFonts w:ascii="Trebuchet MS"/>
          <w:color w:val="231F20"/>
          <w:spacing w:val="4"/>
          <w:sz w:val="20"/>
        </w:rPr>
        <w:t xml:space="preserve"> </w:t>
      </w:r>
      <w:r w:rsidR="00F10041">
        <w:rPr>
          <w:rFonts w:ascii="Trebuchet MS"/>
          <w:color w:val="231F20"/>
          <w:w w:val="90"/>
          <w:sz w:val="20"/>
        </w:rPr>
        <w:t>and</w:t>
      </w:r>
      <w:r w:rsidR="00F10041">
        <w:rPr>
          <w:rFonts w:ascii="Trebuchet MS"/>
          <w:color w:val="231F20"/>
          <w:spacing w:val="3"/>
          <w:sz w:val="20"/>
        </w:rPr>
        <w:t xml:space="preserve"> </w:t>
      </w:r>
      <w:r w:rsidR="00F10041">
        <w:rPr>
          <w:rFonts w:ascii="Trebuchet MS"/>
          <w:color w:val="231F20"/>
          <w:spacing w:val="-5"/>
          <w:w w:val="90"/>
          <w:sz w:val="20"/>
        </w:rPr>
        <w:t>2.3</w:t>
      </w:r>
    </w:p>
    <w:p w14:paraId="705DEE3F" w14:textId="675C2A20" w:rsidR="00071548" w:rsidRDefault="00751267">
      <w:pPr>
        <w:spacing w:before="128" w:line="372" w:lineRule="auto"/>
        <w:ind w:left="460" w:right="5208"/>
        <w:rPr>
          <w:rFonts w:ascii="Trebuchet MS"/>
          <w:sz w:val="20"/>
        </w:rPr>
      </w:pPr>
      <w:r>
        <w:rPr>
          <w:noProof/>
        </w:rPr>
        <mc:AlternateContent>
          <mc:Choice Requires="wpg">
            <w:drawing>
              <wp:anchor distT="0" distB="0" distL="114300" distR="114300" simplePos="0" relativeHeight="251401216" behindDoc="0" locked="0" layoutInCell="1" allowOverlap="1" wp14:anchorId="705E1969" wp14:editId="60703FA3">
                <wp:simplePos x="0" y="0"/>
                <wp:positionH relativeFrom="page">
                  <wp:posOffset>264795</wp:posOffset>
                </wp:positionH>
                <wp:positionV relativeFrom="paragraph">
                  <wp:posOffset>105410</wp:posOffset>
                </wp:positionV>
                <wp:extent cx="127000" cy="127000"/>
                <wp:effectExtent l="0" t="0" r="0" b="0"/>
                <wp:wrapNone/>
                <wp:docPr id="485" name="docshapegroup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166"/>
                          <a:chExt cx="200" cy="200"/>
                        </a:xfrm>
                      </wpg:grpSpPr>
                      <wps:wsp>
                        <wps:cNvPr id="486" name="docshape512"/>
                        <wps:cNvSpPr>
                          <a:spLocks/>
                        </wps:cNvSpPr>
                        <wps:spPr bwMode="auto">
                          <a:xfrm>
                            <a:off x="416" y="165"/>
                            <a:ext cx="200" cy="200"/>
                          </a:xfrm>
                          <a:custGeom>
                            <a:avLst/>
                            <a:gdLst>
                              <a:gd name="T0" fmla="+- 0 617 417"/>
                              <a:gd name="T1" fmla="*/ T0 w 200"/>
                              <a:gd name="T2" fmla="+- 0 166 166"/>
                              <a:gd name="T3" fmla="*/ 166 h 200"/>
                              <a:gd name="T4" fmla="+- 0 607 417"/>
                              <a:gd name="T5" fmla="*/ T4 w 200"/>
                              <a:gd name="T6" fmla="+- 0 166 166"/>
                              <a:gd name="T7" fmla="*/ 166 h 200"/>
                              <a:gd name="T8" fmla="+- 0 607 417"/>
                              <a:gd name="T9" fmla="*/ T8 w 200"/>
                              <a:gd name="T10" fmla="+- 0 176 166"/>
                              <a:gd name="T11" fmla="*/ 176 h 200"/>
                              <a:gd name="T12" fmla="+- 0 607 417"/>
                              <a:gd name="T13" fmla="*/ T12 w 200"/>
                              <a:gd name="T14" fmla="+- 0 356 166"/>
                              <a:gd name="T15" fmla="*/ 356 h 200"/>
                              <a:gd name="T16" fmla="+- 0 427 417"/>
                              <a:gd name="T17" fmla="*/ T16 w 200"/>
                              <a:gd name="T18" fmla="+- 0 356 166"/>
                              <a:gd name="T19" fmla="*/ 356 h 200"/>
                              <a:gd name="T20" fmla="+- 0 427 417"/>
                              <a:gd name="T21" fmla="*/ T20 w 200"/>
                              <a:gd name="T22" fmla="+- 0 176 166"/>
                              <a:gd name="T23" fmla="*/ 176 h 200"/>
                              <a:gd name="T24" fmla="+- 0 607 417"/>
                              <a:gd name="T25" fmla="*/ T24 w 200"/>
                              <a:gd name="T26" fmla="+- 0 176 166"/>
                              <a:gd name="T27" fmla="*/ 176 h 200"/>
                              <a:gd name="T28" fmla="+- 0 607 417"/>
                              <a:gd name="T29" fmla="*/ T28 w 200"/>
                              <a:gd name="T30" fmla="+- 0 166 166"/>
                              <a:gd name="T31" fmla="*/ 166 h 200"/>
                              <a:gd name="T32" fmla="+- 0 417 417"/>
                              <a:gd name="T33" fmla="*/ T32 w 200"/>
                              <a:gd name="T34" fmla="+- 0 166 166"/>
                              <a:gd name="T35" fmla="*/ 166 h 200"/>
                              <a:gd name="T36" fmla="+- 0 417 417"/>
                              <a:gd name="T37" fmla="*/ T36 w 200"/>
                              <a:gd name="T38" fmla="+- 0 366 166"/>
                              <a:gd name="T39" fmla="*/ 366 h 200"/>
                              <a:gd name="T40" fmla="+- 0 617 417"/>
                              <a:gd name="T41" fmla="*/ T40 w 200"/>
                              <a:gd name="T42" fmla="+- 0 366 166"/>
                              <a:gd name="T43" fmla="*/ 366 h 200"/>
                              <a:gd name="T44" fmla="+- 0 617 417"/>
                              <a:gd name="T45" fmla="*/ T44 w 200"/>
                              <a:gd name="T46" fmla="+- 0 166 166"/>
                              <a:gd name="T47" fmla="*/ 166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docshape513"/>
                        <wps:cNvSpPr>
                          <a:spLocks/>
                        </wps:cNvSpPr>
                        <wps:spPr bwMode="auto">
                          <a:xfrm>
                            <a:off x="426" y="175"/>
                            <a:ext cx="180" cy="180"/>
                          </a:xfrm>
                          <a:custGeom>
                            <a:avLst/>
                            <a:gdLst>
                              <a:gd name="T0" fmla="+- 0 607 427"/>
                              <a:gd name="T1" fmla="*/ T0 w 180"/>
                              <a:gd name="T2" fmla="+- 0 176 176"/>
                              <a:gd name="T3" fmla="*/ 176 h 180"/>
                              <a:gd name="T4" fmla="+- 0 427 427"/>
                              <a:gd name="T5" fmla="*/ T4 w 180"/>
                              <a:gd name="T6" fmla="+- 0 176 176"/>
                              <a:gd name="T7" fmla="*/ 176 h 180"/>
                              <a:gd name="T8" fmla="+- 0 427 427"/>
                              <a:gd name="T9" fmla="*/ T8 w 180"/>
                              <a:gd name="T10" fmla="+- 0 356 176"/>
                              <a:gd name="T11" fmla="*/ 356 h 180"/>
                              <a:gd name="T12" fmla="+- 0 437 427"/>
                              <a:gd name="T13" fmla="*/ T12 w 180"/>
                              <a:gd name="T14" fmla="+- 0 346 176"/>
                              <a:gd name="T15" fmla="*/ 346 h 180"/>
                              <a:gd name="T16" fmla="+- 0 437 427"/>
                              <a:gd name="T17" fmla="*/ T16 w 180"/>
                              <a:gd name="T18" fmla="+- 0 186 176"/>
                              <a:gd name="T19" fmla="*/ 186 h 180"/>
                              <a:gd name="T20" fmla="+- 0 597 427"/>
                              <a:gd name="T21" fmla="*/ T20 w 180"/>
                              <a:gd name="T22" fmla="+- 0 186 176"/>
                              <a:gd name="T23" fmla="*/ 186 h 180"/>
                              <a:gd name="T24" fmla="+- 0 607 427"/>
                              <a:gd name="T25" fmla="*/ T24 w 180"/>
                              <a:gd name="T26" fmla="+- 0 176 176"/>
                              <a:gd name="T27" fmla="*/ 176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docshape514"/>
                        <wps:cNvSpPr>
                          <a:spLocks/>
                        </wps:cNvSpPr>
                        <wps:spPr bwMode="auto">
                          <a:xfrm>
                            <a:off x="426" y="175"/>
                            <a:ext cx="180" cy="180"/>
                          </a:xfrm>
                          <a:custGeom>
                            <a:avLst/>
                            <a:gdLst>
                              <a:gd name="T0" fmla="+- 0 607 427"/>
                              <a:gd name="T1" fmla="*/ T0 w 180"/>
                              <a:gd name="T2" fmla="+- 0 176 176"/>
                              <a:gd name="T3" fmla="*/ 176 h 180"/>
                              <a:gd name="T4" fmla="+- 0 597 427"/>
                              <a:gd name="T5" fmla="*/ T4 w 180"/>
                              <a:gd name="T6" fmla="+- 0 186 176"/>
                              <a:gd name="T7" fmla="*/ 186 h 180"/>
                              <a:gd name="T8" fmla="+- 0 597 427"/>
                              <a:gd name="T9" fmla="*/ T8 w 180"/>
                              <a:gd name="T10" fmla="+- 0 346 176"/>
                              <a:gd name="T11" fmla="*/ 346 h 180"/>
                              <a:gd name="T12" fmla="+- 0 437 427"/>
                              <a:gd name="T13" fmla="*/ T12 w 180"/>
                              <a:gd name="T14" fmla="+- 0 346 176"/>
                              <a:gd name="T15" fmla="*/ 346 h 180"/>
                              <a:gd name="T16" fmla="+- 0 427 427"/>
                              <a:gd name="T17" fmla="*/ T16 w 180"/>
                              <a:gd name="T18" fmla="+- 0 356 176"/>
                              <a:gd name="T19" fmla="*/ 356 h 180"/>
                              <a:gd name="T20" fmla="+- 0 607 427"/>
                              <a:gd name="T21" fmla="*/ T20 w 180"/>
                              <a:gd name="T22" fmla="+- 0 356 176"/>
                              <a:gd name="T23" fmla="*/ 356 h 180"/>
                              <a:gd name="T24" fmla="+- 0 607 427"/>
                              <a:gd name="T25" fmla="*/ T24 w 180"/>
                              <a:gd name="T26" fmla="+- 0 176 176"/>
                              <a:gd name="T27" fmla="*/ 176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Line 1859"/>
                        <wps:cNvCnPr>
                          <a:cxnSpLocks noChangeShapeType="1"/>
                        </wps:cNvCnPr>
                        <wps:spPr bwMode="auto">
                          <a:xfrm>
                            <a:off x="442" y="191"/>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90" name="Line 1858"/>
                        <wps:cNvCnPr>
                          <a:cxnSpLocks noChangeShapeType="1"/>
                        </wps:cNvCnPr>
                        <wps:spPr bwMode="auto">
                          <a:xfrm>
                            <a:off x="592" y="191"/>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8A391E" id="docshapegroup511" o:spid="_x0000_s1026" style="position:absolute;margin-left:20.85pt;margin-top:8.3pt;width:10pt;height:10pt;z-index:251401216;mso-position-horizontal-relative:page" coordorigin="417,166"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">
                <v:shape id="docshape512" o:spid="_x0000_s1027" style="position:absolute;left:416;top:165;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" path="m200,l190,r,10l190,190r-180,l10,10r180,l190,,,,,200r200,l200,xe" fillcolor="#231f20" stroked="f">
                  <v:path arrowok="t" o:connecttype="custom" o:connectlocs="200,166;190,166;190,176;190,356;10,356;10,176;190,176;190,166;0,166;0,366;200,366;200,166" o:connectangles="0,0,0,0,0,0,0,0,0,0,0,0"/>
                </v:shape>
                <v:shape id="docshape513" o:spid="_x0000_s1028" style="position:absolute;left:426;top:17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" path="m180,l,,,180,10,170,10,10r160,l180,xe" fillcolor="#818386" stroked="f">
                  <v:path arrowok="t" o:connecttype="custom" o:connectlocs="180,176;0,176;0,356;10,346;10,186;170,186;180,176" o:connectangles="0,0,0,0,0,0,0"/>
                </v:shape>
                <v:shape id="docshape514" o:spid="_x0000_s1029" style="position:absolute;left:426;top:17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" path="m180,l170,10r,160l10,170,,180r180,l180,xe" fillcolor="#d4d0c8" stroked="f">
                  <v:path arrowok="t" o:connecttype="custom" o:connectlocs="180,176;170,186;170,346;10,346;0,356;180,356;180,176" o:connectangles="0,0,0,0,0,0,0"/>
                </v:shape>
                <v:line id="Line 1859" o:spid="_x0000_s1030" style="position:absolute;visibility:visible;mso-wrap-style:square" from="442,191" to="59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" strokecolor="#231f20" strokeweight=".5pt"/>
                <v:line id="Line 1858" o:spid="_x0000_s1031" style="position:absolute;visibility:visible;mso-wrap-style:square" from="592,191" to="59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" strokecolor="#231f20" strokeweight=".5pt"/>
                <w10:wrap anchorx="page"/>
              </v:group>
            </w:pict>
          </mc:Fallback>
        </mc:AlternateContent>
      </w:r>
      <w:r>
        <w:rPr>
          <w:noProof/>
        </w:rPr>
        <mc:AlternateContent>
          <mc:Choice Requires="wpg">
            <w:drawing>
              <wp:anchor distT="0" distB="0" distL="114300" distR="114300" simplePos="0" relativeHeight="251402240" behindDoc="0" locked="0" layoutInCell="1" allowOverlap="1" wp14:anchorId="705E196A" wp14:editId="4D4641CE">
                <wp:simplePos x="0" y="0"/>
                <wp:positionH relativeFrom="page">
                  <wp:posOffset>264795</wp:posOffset>
                </wp:positionH>
                <wp:positionV relativeFrom="paragraph">
                  <wp:posOffset>334010</wp:posOffset>
                </wp:positionV>
                <wp:extent cx="127000" cy="127000"/>
                <wp:effectExtent l="0" t="0" r="0" b="0"/>
                <wp:wrapNone/>
                <wp:docPr id="479" name="docshapegroup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526"/>
                          <a:chExt cx="200" cy="200"/>
                        </a:xfrm>
                      </wpg:grpSpPr>
                      <wps:wsp>
                        <wps:cNvPr id="480" name="docshape516"/>
                        <wps:cNvSpPr>
                          <a:spLocks/>
                        </wps:cNvSpPr>
                        <wps:spPr bwMode="auto">
                          <a:xfrm>
                            <a:off x="416" y="525"/>
                            <a:ext cx="200" cy="200"/>
                          </a:xfrm>
                          <a:custGeom>
                            <a:avLst/>
                            <a:gdLst>
                              <a:gd name="T0" fmla="+- 0 617 417"/>
                              <a:gd name="T1" fmla="*/ T0 w 200"/>
                              <a:gd name="T2" fmla="+- 0 526 526"/>
                              <a:gd name="T3" fmla="*/ 526 h 200"/>
                              <a:gd name="T4" fmla="+- 0 607 417"/>
                              <a:gd name="T5" fmla="*/ T4 w 200"/>
                              <a:gd name="T6" fmla="+- 0 526 526"/>
                              <a:gd name="T7" fmla="*/ 526 h 200"/>
                              <a:gd name="T8" fmla="+- 0 607 417"/>
                              <a:gd name="T9" fmla="*/ T8 w 200"/>
                              <a:gd name="T10" fmla="+- 0 536 526"/>
                              <a:gd name="T11" fmla="*/ 536 h 200"/>
                              <a:gd name="T12" fmla="+- 0 607 417"/>
                              <a:gd name="T13" fmla="*/ T12 w 200"/>
                              <a:gd name="T14" fmla="+- 0 716 526"/>
                              <a:gd name="T15" fmla="*/ 716 h 200"/>
                              <a:gd name="T16" fmla="+- 0 427 417"/>
                              <a:gd name="T17" fmla="*/ T16 w 200"/>
                              <a:gd name="T18" fmla="+- 0 716 526"/>
                              <a:gd name="T19" fmla="*/ 716 h 200"/>
                              <a:gd name="T20" fmla="+- 0 427 417"/>
                              <a:gd name="T21" fmla="*/ T20 w 200"/>
                              <a:gd name="T22" fmla="+- 0 536 526"/>
                              <a:gd name="T23" fmla="*/ 536 h 200"/>
                              <a:gd name="T24" fmla="+- 0 607 417"/>
                              <a:gd name="T25" fmla="*/ T24 w 200"/>
                              <a:gd name="T26" fmla="+- 0 536 526"/>
                              <a:gd name="T27" fmla="*/ 536 h 200"/>
                              <a:gd name="T28" fmla="+- 0 607 417"/>
                              <a:gd name="T29" fmla="*/ T28 w 200"/>
                              <a:gd name="T30" fmla="+- 0 526 526"/>
                              <a:gd name="T31" fmla="*/ 526 h 200"/>
                              <a:gd name="T32" fmla="+- 0 417 417"/>
                              <a:gd name="T33" fmla="*/ T32 w 200"/>
                              <a:gd name="T34" fmla="+- 0 526 526"/>
                              <a:gd name="T35" fmla="*/ 526 h 200"/>
                              <a:gd name="T36" fmla="+- 0 417 417"/>
                              <a:gd name="T37" fmla="*/ T36 w 200"/>
                              <a:gd name="T38" fmla="+- 0 726 526"/>
                              <a:gd name="T39" fmla="*/ 726 h 200"/>
                              <a:gd name="T40" fmla="+- 0 617 417"/>
                              <a:gd name="T41" fmla="*/ T40 w 200"/>
                              <a:gd name="T42" fmla="+- 0 726 526"/>
                              <a:gd name="T43" fmla="*/ 726 h 200"/>
                              <a:gd name="T44" fmla="+- 0 617 417"/>
                              <a:gd name="T45" fmla="*/ T44 w 200"/>
                              <a:gd name="T46" fmla="+- 0 526 526"/>
                              <a:gd name="T47" fmla="*/ 526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docshape517"/>
                        <wps:cNvSpPr>
                          <a:spLocks/>
                        </wps:cNvSpPr>
                        <wps:spPr bwMode="auto">
                          <a:xfrm>
                            <a:off x="426" y="535"/>
                            <a:ext cx="180" cy="180"/>
                          </a:xfrm>
                          <a:custGeom>
                            <a:avLst/>
                            <a:gdLst>
                              <a:gd name="T0" fmla="+- 0 607 427"/>
                              <a:gd name="T1" fmla="*/ T0 w 180"/>
                              <a:gd name="T2" fmla="+- 0 536 536"/>
                              <a:gd name="T3" fmla="*/ 536 h 180"/>
                              <a:gd name="T4" fmla="+- 0 427 427"/>
                              <a:gd name="T5" fmla="*/ T4 w 180"/>
                              <a:gd name="T6" fmla="+- 0 536 536"/>
                              <a:gd name="T7" fmla="*/ 536 h 180"/>
                              <a:gd name="T8" fmla="+- 0 427 427"/>
                              <a:gd name="T9" fmla="*/ T8 w 180"/>
                              <a:gd name="T10" fmla="+- 0 716 536"/>
                              <a:gd name="T11" fmla="*/ 716 h 180"/>
                              <a:gd name="T12" fmla="+- 0 437 427"/>
                              <a:gd name="T13" fmla="*/ T12 w 180"/>
                              <a:gd name="T14" fmla="+- 0 706 536"/>
                              <a:gd name="T15" fmla="*/ 706 h 180"/>
                              <a:gd name="T16" fmla="+- 0 437 427"/>
                              <a:gd name="T17" fmla="*/ T16 w 180"/>
                              <a:gd name="T18" fmla="+- 0 546 536"/>
                              <a:gd name="T19" fmla="*/ 546 h 180"/>
                              <a:gd name="T20" fmla="+- 0 597 427"/>
                              <a:gd name="T21" fmla="*/ T20 w 180"/>
                              <a:gd name="T22" fmla="+- 0 546 536"/>
                              <a:gd name="T23" fmla="*/ 546 h 180"/>
                              <a:gd name="T24" fmla="+- 0 607 427"/>
                              <a:gd name="T25" fmla="*/ T24 w 180"/>
                              <a:gd name="T26" fmla="+- 0 536 536"/>
                              <a:gd name="T27" fmla="*/ 536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docshape518"/>
                        <wps:cNvSpPr>
                          <a:spLocks/>
                        </wps:cNvSpPr>
                        <wps:spPr bwMode="auto">
                          <a:xfrm>
                            <a:off x="426" y="535"/>
                            <a:ext cx="180" cy="180"/>
                          </a:xfrm>
                          <a:custGeom>
                            <a:avLst/>
                            <a:gdLst>
                              <a:gd name="T0" fmla="+- 0 607 427"/>
                              <a:gd name="T1" fmla="*/ T0 w 180"/>
                              <a:gd name="T2" fmla="+- 0 536 536"/>
                              <a:gd name="T3" fmla="*/ 536 h 180"/>
                              <a:gd name="T4" fmla="+- 0 597 427"/>
                              <a:gd name="T5" fmla="*/ T4 w 180"/>
                              <a:gd name="T6" fmla="+- 0 546 536"/>
                              <a:gd name="T7" fmla="*/ 546 h 180"/>
                              <a:gd name="T8" fmla="+- 0 597 427"/>
                              <a:gd name="T9" fmla="*/ T8 w 180"/>
                              <a:gd name="T10" fmla="+- 0 706 536"/>
                              <a:gd name="T11" fmla="*/ 706 h 180"/>
                              <a:gd name="T12" fmla="+- 0 437 427"/>
                              <a:gd name="T13" fmla="*/ T12 w 180"/>
                              <a:gd name="T14" fmla="+- 0 706 536"/>
                              <a:gd name="T15" fmla="*/ 706 h 180"/>
                              <a:gd name="T16" fmla="+- 0 427 427"/>
                              <a:gd name="T17" fmla="*/ T16 w 180"/>
                              <a:gd name="T18" fmla="+- 0 716 536"/>
                              <a:gd name="T19" fmla="*/ 716 h 180"/>
                              <a:gd name="T20" fmla="+- 0 607 427"/>
                              <a:gd name="T21" fmla="*/ T20 w 180"/>
                              <a:gd name="T22" fmla="+- 0 716 536"/>
                              <a:gd name="T23" fmla="*/ 716 h 180"/>
                              <a:gd name="T24" fmla="+- 0 607 427"/>
                              <a:gd name="T25" fmla="*/ T24 w 180"/>
                              <a:gd name="T26" fmla="+- 0 536 536"/>
                              <a:gd name="T27" fmla="*/ 536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Line 1853"/>
                        <wps:cNvCnPr>
                          <a:cxnSpLocks noChangeShapeType="1"/>
                        </wps:cNvCnPr>
                        <wps:spPr bwMode="auto">
                          <a:xfrm>
                            <a:off x="442" y="551"/>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84" name="Line 1852"/>
                        <wps:cNvCnPr>
                          <a:cxnSpLocks noChangeShapeType="1"/>
                        </wps:cNvCnPr>
                        <wps:spPr bwMode="auto">
                          <a:xfrm>
                            <a:off x="592" y="551"/>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41BEB3" id="docshapegroup515" o:spid="_x0000_s1026" style="position:absolute;margin-left:20.85pt;margin-top:26.3pt;width:10pt;height:10pt;z-index:251402240;mso-position-horizontal-relative:page" coordorigin="417,526"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">
                <v:shape id="docshape516" o:spid="_x0000_s1027" style="position:absolute;left:416;top:525;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" path="m200,l190,r,10l190,190r-180,l10,10r180,l190,,,,,200r200,l200,xe" fillcolor="#231f20" stroked="f">
                  <v:path arrowok="t" o:connecttype="custom" o:connectlocs="200,526;190,526;190,536;190,716;10,716;10,536;190,536;190,526;0,526;0,726;200,726;200,526" o:connectangles="0,0,0,0,0,0,0,0,0,0,0,0"/>
                </v:shape>
                <v:shape id="docshape517" o:spid="_x0000_s1028" style="position:absolute;left:426;top:53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" path="m180,l,,,180,10,170,10,10r160,l180,xe" fillcolor="#818386" stroked="f">
                  <v:path arrowok="t" o:connecttype="custom" o:connectlocs="180,536;0,536;0,716;10,706;10,546;170,546;180,536" o:connectangles="0,0,0,0,0,0,0"/>
                </v:shape>
                <v:shape id="docshape518" o:spid="_x0000_s1029" style="position:absolute;left:426;top:53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" path="m180,l170,10r,160l10,170,,180r180,l180,xe" fillcolor="#d4d0c8" stroked="f">
                  <v:path arrowok="t" o:connecttype="custom" o:connectlocs="180,536;170,546;170,706;10,706;0,716;180,716;180,536" o:connectangles="0,0,0,0,0,0,0"/>
                </v:shape>
                <v:line id="Line 1853" o:spid="_x0000_s1030" style="position:absolute;visibility:visible;mso-wrap-style:square" from="442,551" to="592,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" strokecolor="#231f20" strokeweight=".5pt"/>
                <v:line id="Line 1852" o:spid="_x0000_s1031" style="position:absolute;visibility:visible;mso-wrap-style:square" from="592,551" to="592,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" strokecolor="#231f20" strokeweight=".5pt"/>
                <w10:wrap anchorx="page"/>
              </v:group>
            </w:pict>
          </mc:Fallback>
        </mc:AlternateContent>
      </w:r>
      <w:r w:rsidR="00F10041">
        <w:rPr>
          <w:rFonts w:ascii="Trebuchet MS"/>
          <w:color w:val="231F20"/>
          <w:w w:val="90"/>
          <w:sz w:val="20"/>
        </w:rPr>
        <w:t xml:space="preserve">Certification from an independent Certified Public Accountant </w:t>
      </w:r>
      <w:r w:rsidR="00F10041">
        <w:rPr>
          <w:rFonts w:ascii="Trebuchet MS"/>
          <w:color w:val="231F20"/>
          <w:sz w:val="20"/>
        </w:rPr>
        <w:t>Notification</w:t>
      </w:r>
      <w:r w:rsidR="00F10041">
        <w:rPr>
          <w:rFonts w:ascii="Trebuchet MS"/>
          <w:color w:val="231F20"/>
          <w:spacing w:val="-17"/>
          <w:sz w:val="20"/>
        </w:rPr>
        <w:t xml:space="preserve"> </w:t>
      </w:r>
      <w:r w:rsidR="00F10041">
        <w:rPr>
          <w:rFonts w:ascii="Trebuchet MS"/>
          <w:color w:val="231F20"/>
          <w:sz w:val="20"/>
        </w:rPr>
        <w:t>of</w:t>
      </w:r>
      <w:r w:rsidR="00F10041">
        <w:rPr>
          <w:rFonts w:ascii="Trebuchet MS"/>
          <w:color w:val="231F20"/>
          <w:spacing w:val="-17"/>
          <w:sz w:val="20"/>
        </w:rPr>
        <w:t xml:space="preserve"> </w:t>
      </w:r>
      <w:r w:rsidR="00F10041">
        <w:rPr>
          <w:rFonts w:ascii="Trebuchet MS"/>
          <w:color w:val="231F20"/>
          <w:sz w:val="20"/>
        </w:rPr>
        <w:t>Material</w:t>
      </w:r>
      <w:r w:rsidR="00F10041">
        <w:rPr>
          <w:rFonts w:ascii="Trebuchet MS"/>
          <w:color w:val="231F20"/>
          <w:spacing w:val="-17"/>
          <w:sz w:val="20"/>
        </w:rPr>
        <w:t xml:space="preserve"> </w:t>
      </w:r>
      <w:r w:rsidR="00F10041">
        <w:rPr>
          <w:rFonts w:ascii="Trebuchet MS"/>
          <w:color w:val="231F20"/>
          <w:sz w:val="20"/>
        </w:rPr>
        <w:t>Change</w:t>
      </w:r>
    </w:p>
    <w:p w14:paraId="705DEE40" w14:textId="6E9F08EE" w:rsidR="00071548" w:rsidRDefault="00751267">
      <w:pPr>
        <w:spacing w:line="372" w:lineRule="auto"/>
        <w:ind w:left="176" w:right="1869" w:firstLine="283"/>
        <w:rPr>
          <w:rFonts w:ascii="Trebuchet MS"/>
          <w:sz w:val="20"/>
        </w:rPr>
      </w:pPr>
      <w:r>
        <w:rPr>
          <w:noProof/>
        </w:rPr>
        <mc:AlternateContent>
          <mc:Choice Requires="wpg">
            <w:drawing>
              <wp:anchor distT="0" distB="0" distL="114300" distR="114300" simplePos="0" relativeHeight="251577344" behindDoc="1" locked="0" layoutInCell="1" allowOverlap="1" wp14:anchorId="705E196B" wp14:editId="1B5763C4">
                <wp:simplePos x="0" y="0"/>
                <wp:positionH relativeFrom="page">
                  <wp:posOffset>264795</wp:posOffset>
                </wp:positionH>
                <wp:positionV relativeFrom="paragraph">
                  <wp:posOffset>24130</wp:posOffset>
                </wp:positionV>
                <wp:extent cx="127000" cy="127000"/>
                <wp:effectExtent l="0" t="0" r="0" b="0"/>
                <wp:wrapNone/>
                <wp:docPr id="473"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38"/>
                          <a:chExt cx="200" cy="200"/>
                        </a:xfrm>
                      </wpg:grpSpPr>
                      <wps:wsp>
                        <wps:cNvPr id="474" name="docshape520"/>
                        <wps:cNvSpPr>
                          <a:spLocks/>
                        </wps:cNvSpPr>
                        <wps:spPr bwMode="auto">
                          <a:xfrm>
                            <a:off x="416" y="37"/>
                            <a:ext cx="200" cy="200"/>
                          </a:xfrm>
                          <a:custGeom>
                            <a:avLst/>
                            <a:gdLst>
                              <a:gd name="T0" fmla="+- 0 617 417"/>
                              <a:gd name="T1" fmla="*/ T0 w 200"/>
                              <a:gd name="T2" fmla="+- 0 38 38"/>
                              <a:gd name="T3" fmla="*/ 38 h 200"/>
                              <a:gd name="T4" fmla="+- 0 607 417"/>
                              <a:gd name="T5" fmla="*/ T4 w 200"/>
                              <a:gd name="T6" fmla="+- 0 38 38"/>
                              <a:gd name="T7" fmla="*/ 38 h 200"/>
                              <a:gd name="T8" fmla="+- 0 607 417"/>
                              <a:gd name="T9" fmla="*/ T8 w 200"/>
                              <a:gd name="T10" fmla="+- 0 48 38"/>
                              <a:gd name="T11" fmla="*/ 48 h 200"/>
                              <a:gd name="T12" fmla="+- 0 607 417"/>
                              <a:gd name="T13" fmla="*/ T12 w 200"/>
                              <a:gd name="T14" fmla="+- 0 228 38"/>
                              <a:gd name="T15" fmla="*/ 228 h 200"/>
                              <a:gd name="T16" fmla="+- 0 427 417"/>
                              <a:gd name="T17" fmla="*/ T16 w 200"/>
                              <a:gd name="T18" fmla="+- 0 228 38"/>
                              <a:gd name="T19" fmla="*/ 228 h 200"/>
                              <a:gd name="T20" fmla="+- 0 427 417"/>
                              <a:gd name="T21" fmla="*/ T20 w 200"/>
                              <a:gd name="T22" fmla="+- 0 48 38"/>
                              <a:gd name="T23" fmla="*/ 48 h 200"/>
                              <a:gd name="T24" fmla="+- 0 607 417"/>
                              <a:gd name="T25" fmla="*/ T24 w 200"/>
                              <a:gd name="T26" fmla="+- 0 48 38"/>
                              <a:gd name="T27" fmla="*/ 48 h 200"/>
                              <a:gd name="T28" fmla="+- 0 607 417"/>
                              <a:gd name="T29" fmla="*/ T28 w 200"/>
                              <a:gd name="T30" fmla="+- 0 38 38"/>
                              <a:gd name="T31" fmla="*/ 38 h 200"/>
                              <a:gd name="T32" fmla="+- 0 417 417"/>
                              <a:gd name="T33" fmla="*/ T32 w 200"/>
                              <a:gd name="T34" fmla="+- 0 38 38"/>
                              <a:gd name="T35" fmla="*/ 38 h 200"/>
                              <a:gd name="T36" fmla="+- 0 417 417"/>
                              <a:gd name="T37" fmla="*/ T36 w 200"/>
                              <a:gd name="T38" fmla="+- 0 238 38"/>
                              <a:gd name="T39" fmla="*/ 238 h 200"/>
                              <a:gd name="T40" fmla="+- 0 617 417"/>
                              <a:gd name="T41" fmla="*/ T40 w 200"/>
                              <a:gd name="T42" fmla="+- 0 238 38"/>
                              <a:gd name="T43" fmla="*/ 238 h 200"/>
                              <a:gd name="T44" fmla="+- 0 617 417"/>
                              <a:gd name="T45" fmla="*/ T44 w 200"/>
                              <a:gd name="T46" fmla="+- 0 38 38"/>
                              <a:gd name="T47" fmla="*/ 3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docshape521"/>
                        <wps:cNvSpPr>
                          <a:spLocks/>
                        </wps:cNvSpPr>
                        <wps:spPr bwMode="auto">
                          <a:xfrm>
                            <a:off x="426" y="47"/>
                            <a:ext cx="180" cy="180"/>
                          </a:xfrm>
                          <a:custGeom>
                            <a:avLst/>
                            <a:gdLst>
                              <a:gd name="T0" fmla="+- 0 607 427"/>
                              <a:gd name="T1" fmla="*/ T0 w 180"/>
                              <a:gd name="T2" fmla="+- 0 48 48"/>
                              <a:gd name="T3" fmla="*/ 48 h 180"/>
                              <a:gd name="T4" fmla="+- 0 427 427"/>
                              <a:gd name="T5" fmla="*/ T4 w 180"/>
                              <a:gd name="T6" fmla="+- 0 48 48"/>
                              <a:gd name="T7" fmla="*/ 48 h 180"/>
                              <a:gd name="T8" fmla="+- 0 427 427"/>
                              <a:gd name="T9" fmla="*/ T8 w 180"/>
                              <a:gd name="T10" fmla="+- 0 228 48"/>
                              <a:gd name="T11" fmla="*/ 228 h 180"/>
                              <a:gd name="T12" fmla="+- 0 437 427"/>
                              <a:gd name="T13" fmla="*/ T12 w 180"/>
                              <a:gd name="T14" fmla="+- 0 218 48"/>
                              <a:gd name="T15" fmla="*/ 218 h 180"/>
                              <a:gd name="T16" fmla="+- 0 437 427"/>
                              <a:gd name="T17" fmla="*/ T16 w 180"/>
                              <a:gd name="T18" fmla="+- 0 58 48"/>
                              <a:gd name="T19" fmla="*/ 58 h 180"/>
                              <a:gd name="T20" fmla="+- 0 597 427"/>
                              <a:gd name="T21" fmla="*/ T20 w 180"/>
                              <a:gd name="T22" fmla="+- 0 58 48"/>
                              <a:gd name="T23" fmla="*/ 5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docshape522"/>
                        <wps:cNvSpPr>
                          <a:spLocks/>
                        </wps:cNvSpPr>
                        <wps:spPr bwMode="auto">
                          <a:xfrm>
                            <a:off x="426" y="47"/>
                            <a:ext cx="180" cy="180"/>
                          </a:xfrm>
                          <a:custGeom>
                            <a:avLst/>
                            <a:gdLst>
                              <a:gd name="T0" fmla="+- 0 607 427"/>
                              <a:gd name="T1" fmla="*/ T0 w 180"/>
                              <a:gd name="T2" fmla="+- 0 48 48"/>
                              <a:gd name="T3" fmla="*/ 48 h 180"/>
                              <a:gd name="T4" fmla="+- 0 597 427"/>
                              <a:gd name="T5" fmla="*/ T4 w 180"/>
                              <a:gd name="T6" fmla="+- 0 58 48"/>
                              <a:gd name="T7" fmla="*/ 58 h 180"/>
                              <a:gd name="T8" fmla="+- 0 597 427"/>
                              <a:gd name="T9" fmla="*/ T8 w 180"/>
                              <a:gd name="T10" fmla="+- 0 218 48"/>
                              <a:gd name="T11" fmla="*/ 218 h 180"/>
                              <a:gd name="T12" fmla="+- 0 437 427"/>
                              <a:gd name="T13" fmla="*/ T12 w 180"/>
                              <a:gd name="T14" fmla="+- 0 218 48"/>
                              <a:gd name="T15" fmla="*/ 218 h 180"/>
                              <a:gd name="T16" fmla="+- 0 427 427"/>
                              <a:gd name="T17" fmla="*/ T16 w 180"/>
                              <a:gd name="T18" fmla="+- 0 228 48"/>
                              <a:gd name="T19" fmla="*/ 228 h 180"/>
                              <a:gd name="T20" fmla="+- 0 607 427"/>
                              <a:gd name="T21" fmla="*/ T20 w 180"/>
                              <a:gd name="T22" fmla="+- 0 228 48"/>
                              <a:gd name="T23" fmla="*/ 228 h 180"/>
                              <a:gd name="T24" fmla="+- 0 607 427"/>
                              <a:gd name="T25" fmla="*/ T24 w 180"/>
                              <a:gd name="T26" fmla="+- 0 48 48"/>
                              <a:gd name="T27" fmla="*/ 4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Line 1847"/>
                        <wps:cNvCnPr>
                          <a:cxnSpLocks noChangeShapeType="1"/>
                        </wps:cNvCnPr>
                        <wps:spPr bwMode="auto">
                          <a:xfrm>
                            <a:off x="442" y="63"/>
                            <a:ext cx="15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78" name="Line 1846"/>
                        <wps:cNvCnPr>
                          <a:cxnSpLocks noChangeShapeType="1"/>
                        </wps:cNvCnPr>
                        <wps:spPr bwMode="auto">
                          <a:xfrm>
                            <a:off x="592" y="63"/>
                            <a:ext cx="0" cy="1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9A211D" id="docshapegroup519" o:spid="_x0000_s1026" style="position:absolute;margin-left:20.85pt;margin-top:1.9pt;width:10pt;height:10pt;z-index:-251739136;mso-position-horizontal-relative:page" coordorigin="417,3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">
                <v:shape id="docshape520" o:spid="_x0000_s1027" style="position:absolute;left:416;top:37;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" path="m200,l190,r,10l190,190r-180,l10,10r180,l190,,,,,200r200,l200,xe" fillcolor="#231f20" stroked="f">
                  <v:path arrowok="t" o:connecttype="custom" o:connectlocs="200,38;190,38;190,48;190,228;10,228;10,48;190,48;190,38;0,38;0,238;200,238;200,38" o:connectangles="0,0,0,0,0,0,0,0,0,0,0,0"/>
                </v:shape>
                <v:shape id="docshape521" o:spid="_x0000_s1028"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" path="m180,l,,,180,10,170,10,10r160,l180,xe" fillcolor="#818386" stroked="f">
                  <v:path arrowok="t" o:connecttype="custom" o:connectlocs="180,48;0,48;0,228;10,218;10,58;170,58;180,48" o:connectangles="0,0,0,0,0,0,0"/>
                </v:shape>
                <v:shape id="docshape522" o:spid="_x0000_s1029" style="position:absolute;left:426;top: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" path="m180,l170,10r,160l10,170,,180r180,l180,xe" fillcolor="#d4d0c8" stroked="f">
                  <v:path arrowok="t" o:connecttype="custom" o:connectlocs="180,48;170,58;170,218;10,218;0,228;180,228;180,48" o:connectangles="0,0,0,0,0,0,0"/>
                </v:shape>
                <v:line id="Line 1847" o:spid="_x0000_s1030" style="position:absolute;visibility:visible;mso-wrap-style:square" from="44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" strokecolor="#231f20" strokeweight=".5pt"/>
                <v:line id="Line 1846" o:spid="_x0000_s1031" style="position:absolute;visibility:visible;mso-wrap-style:square" from="592,63" to="5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" strokecolor="#231f20" strokeweight=".5pt"/>
                <w10:wrap anchorx="page"/>
              </v:group>
            </w:pict>
          </mc:Fallback>
        </mc:AlternateContent>
      </w:r>
      <w:r w:rsidR="00F10041">
        <w:rPr>
          <w:rFonts w:ascii="Trebuchet MS"/>
          <w:color w:val="231F20"/>
          <w:w w:val="90"/>
          <w:sz w:val="20"/>
        </w:rPr>
        <w:t>Current IRS Form, 990 Schedule H CHNA/CHIP and/or Current CHNA/CHIP submitted to Massachusetts AGO's Office</w:t>
      </w:r>
      <w:r w:rsidR="00F10041">
        <w:rPr>
          <w:rFonts w:ascii="Trebuchet MS"/>
          <w:color w:val="231F20"/>
          <w:spacing w:val="80"/>
          <w:sz w:val="20"/>
        </w:rPr>
        <w:t xml:space="preserve"> </w:t>
      </w:r>
      <w:r w:rsidR="00F10041">
        <w:rPr>
          <w:rFonts w:ascii="Trebuchet MS"/>
          <w:noProof/>
          <w:color w:val="231F20"/>
          <w:position w:val="-4"/>
          <w:sz w:val="20"/>
        </w:rPr>
        <w:drawing>
          <wp:inline distT="0" distB="0" distL="0" distR="0" wp14:anchorId="705E196C" wp14:editId="029B0736">
            <wp:extent cx="127000" cy="127000"/>
            <wp:effectExtent l="0" t="0" r="0" b="0"/>
            <wp:docPr id="6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png"/>
                    <pic:cNvPicPr/>
                  </pic:nvPicPr>
                  <pic:blipFill>
                    <a:blip r:embed="rId17" cstate="print"/>
                    <a:stretch>
                      <a:fillRect/>
                    </a:stretch>
                  </pic:blipFill>
                  <pic:spPr>
                    <a:xfrm>
                      <a:off x="0" y="0"/>
                      <a:ext cx="127000" cy="127000"/>
                    </a:xfrm>
                    <a:prstGeom prst="rect">
                      <a:avLst/>
                    </a:prstGeom>
                  </pic:spPr>
                </pic:pic>
              </a:graphicData>
            </a:graphic>
          </wp:inline>
        </w:drawing>
      </w:r>
      <w:r w:rsidR="00F10041">
        <w:rPr>
          <w:rFonts w:ascii="Times New Roman"/>
          <w:color w:val="231F20"/>
          <w:spacing w:val="28"/>
          <w:sz w:val="20"/>
        </w:rPr>
        <w:t xml:space="preserve"> </w:t>
      </w:r>
      <w:r w:rsidR="00F10041">
        <w:rPr>
          <w:rFonts w:ascii="Trebuchet MS"/>
          <w:color w:val="231F20"/>
          <w:sz w:val="20"/>
        </w:rPr>
        <w:t>Community</w:t>
      </w:r>
      <w:r w:rsidR="00F10041">
        <w:rPr>
          <w:rFonts w:ascii="Trebuchet MS"/>
          <w:color w:val="231F20"/>
          <w:spacing w:val="-18"/>
          <w:sz w:val="20"/>
        </w:rPr>
        <w:t xml:space="preserve"> </w:t>
      </w:r>
      <w:r w:rsidR="00F10041">
        <w:rPr>
          <w:rFonts w:ascii="Trebuchet MS"/>
          <w:color w:val="231F20"/>
          <w:sz w:val="20"/>
        </w:rPr>
        <w:t>Engagement</w:t>
      </w:r>
      <w:r w:rsidR="00F10041">
        <w:rPr>
          <w:rFonts w:ascii="Trebuchet MS"/>
          <w:color w:val="231F20"/>
          <w:spacing w:val="-18"/>
          <w:sz w:val="20"/>
        </w:rPr>
        <w:t xml:space="preserve"> </w:t>
      </w:r>
      <w:r w:rsidR="00F10041">
        <w:rPr>
          <w:rFonts w:ascii="Trebuchet MS"/>
          <w:color w:val="231F20"/>
          <w:sz w:val="20"/>
        </w:rPr>
        <w:t>Stakeholder</w:t>
      </w:r>
      <w:r w:rsidR="00F10041">
        <w:rPr>
          <w:rFonts w:ascii="Trebuchet MS"/>
          <w:color w:val="231F20"/>
          <w:spacing w:val="-18"/>
          <w:sz w:val="20"/>
        </w:rPr>
        <w:t xml:space="preserve"> </w:t>
      </w:r>
      <w:r w:rsidR="00F10041">
        <w:rPr>
          <w:rFonts w:ascii="Trebuchet MS"/>
          <w:color w:val="231F20"/>
          <w:sz w:val="20"/>
        </w:rPr>
        <w:t>Assessment</w:t>
      </w:r>
      <w:r w:rsidR="00F10041">
        <w:rPr>
          <w:rFonts w:ascii="Trebuchet MS"/>
          <w:color w:val="231F20"/>
          <w:spacing w:val="-18"/>
          <w:sz w:val="20"/>
        </w:rPr>
        <w:t xml:space="preserve"> </w:t>
      </w:r>
      <w:r w:rsidR="00F10041">
        <w:rPr>
          <w:rFonts w:ascii="Trebuchet MS"/>
          <w:color w:val="231F20"/>
          <w:sz w:val="20"/>
        </w:rPr>
        <w:t>form</w:t>
      </w:r>
    </w:p>
    <w:p w14:paraId="705DEE41" w14:textId="77777777" w:rsidR="00071548" w:rsidRDefault="00F10041">
      <w:pPr>
        <w:spacing w:line="227" w:lineRule="exact"/>
        <w:ind w:left="460"/>
        <w:rPr>
          <w:rFonts w:ascii="Trebuchet MS"/>
          <w:sz w:val="20"/>
        </w:rPr>
      </w:pPr>
      <w:r>
        <w:rPr>
          <w:noProof/>
        </w:rPr>
        <w:drawing>
          <wp:anchor distT="0" distB="0" distL="0" distR="0" simplePos="0" relativeHeight="251343872" behindDoc="0" locked="0" layoutInCell="1" allowOverlap="1" wp14:anchorId="705E196E" wp14:editId="10704E27">
            <wp:simplePos x="0" y="0"/>
            <wp:positionH relativeFrom="page">
              <wp:posOffset>264604</wp:posOffset>
            </wp:positionH>
            <wp:positionV relativeFrom="paragraph">
              <wp:posOffset>20538</wp:posOffset>
            </wp:positionV>
            <wp:extent cx="127000" cy="127000"/>
            <wp:effectExtent l="0" t="0" r="0" b="0"/>
            <wp:wrapNone/>
            <wp:docPr id="6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png"/>
                    <pic:cNvPicPr/>
                  </pic:nvPicPr>
                  <pic:blipFill>
                    <a:blip r:embed="rId11" cstate="print"/>
                    <a:stretch>
                      <a:fillRect/>
                    </a:stretch>
                  </pic:blipFill>
                  <pic:spPr>
                    <a:xfrm>
                      <a:off x="0" y="0"/>
                      <a:ext cx="127000" cy="127000"/>
                    </a:xfrm>
                    <a:prstGeom prst="rect">
                      <a:avLst/>
                    </a:prstGeom>
                  </pic:spPr>
                </pic:pic>
              </a:graphicData>
            </a:graphic>
          </wp:anchor>
        </w:drawing>
      </w:r>
      <w:r>
        <w:rPr>
          <w:rFonts w:ascii="Trebuchet MS"/>
          <w:color w:val="231F20"/>
          <w:w w:val="95"/>
          <w:sz w:val="20"/>
        </w:rPr>
        <w:t>Community</w:t>
      </w:r>
      <w:r>
        <w:rPr>
          <w:rFonts w:ascii="Trebuchet MS"/>
          <w:color w:val="231F20"/>
          <w:spacing w:val="-5"/>
          <w:w w:val="95"/>
          <w:sz w:val="20"/>
        </w:rPr>
        <w:t xml:space="preserve"> </w:t>
      </w:r>
      <w:r>
        <w:rPr>
          <w:rFonts w:ascii="Trebuchet MS"/>
          <w:color w:val="231F20"/>
          <w:w w:val="95"/>
          <w:sz w:val="20"/>
        </w:rPr>
        <w:t>Engagement-Self</w:t>
      </w:r>
      <w:r>
        <w:rPr>
          <w:rFonts w:ascii="Trebuchet MS"/>
          <w:color w:val="231F20"/>
          <w:spacing w:val="-5"/>
          <w:w w:val="95"/>
          <w:sz w:val="20"/>
        </w:rPr>
        <w:t xml:space="preserve"> </w:t>
      </w:r>
      <w:r>
        <w:rPr>
          <w:rFonts w:ascii="Trebuchet MS"/>
          <w:color w:val="231F20"/>
          <w:w w:val="95"/>
          <w:sz w:val="20"/>
        </w:rPr>
        <w:t>Assessment</w:t>
      </w:r>
      <w:r>
        <w:rPr>
          <w:rFonts w:ascii="Trebuchet MS"/>
          <w:color w:val="231F20"/>
          <w:spacing w:val="-5"/>
          <w:w w:val="95"/>
          <w:sz w:val="20"/>
        </w:rPr>
        <w:t xml:space="preserve"> </w:t>
      </w:r>
      <w:r>
        <w:rPr>
          <w:rFonts w:ascii="Trebuchet MS"/>
          <w:color w:val="231F20"/>
          <w:spacing w:val="-4"/>
          <w:w w:val="95"/>
          <w:sz w:val="20"/>
        </w:rPr>
        <w:t>form</w:t>
      </w:r>
    </w:p>
    <w:p w14:paraId="705DEE42" w14:textId="77777777" w:rsidR="00071548" w:rsidRDefault="00071548">
      <w:pPr>
        <w:spacing w:line="227" w:lineRule="exact"/>
        <w:rPr>
          <w:rFonts w:ascii="Trebuchet MS"/>
          <w:sz w:val="20"/>
        </w:rPr>
        <w:sectPr w:rsidR="00071548">
          <w:pgSz w:w="12240" w:h="15840"/>
          <w:pgMar w:top="360" w:right="240" w:bottom="420" w:left="240" w:header="0" w:footer="223" w:gutter="0"/>
          <w:cols w:space="720"/>
        </w:sectPr>
      </w:pPr>
    </w:p>
    <w:p w14:paraId="705DEE43" w14:textId="4CD55A34" w:rsidR="00071548" w:rsidRDefault="00751267">
      <w:pPr>
        <w:pStyle w:val="BodyText"/>
        <w:ind w:left="120"/>
        <w:rPr>
          <w:rFonts w:ascii="Trebuchet MS"/>
          <w:sz w:val="20"/>
        </w:rPr>
      </w:pPr>
      <w:r>
        <w:rPr>
          <w:rFonts w:ascii="Trebuchet MS"/>
          <w:noProof/>
          <w:sz w:val="20"/>
        </w:rPr>
        <w:lastRenderedPageBreak/>
        <mc:AlternateContent>
          <mc:Choice Requires="wps">
            <w:drawing>
              <wp:inline distT="0" distB="0" distL="0" distR="0" wp14:anchorId="705E1971" wp14:editId="3F72F61A">
                <wp:extent cx="7315835" cy="209550"/>
                <wp:effectExtent l="0" t="0" r="0" b="0"/>
                <wp:docPr id="472" name="docshape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209550"/>
                        </a:xfrm>
                        <a:prstGeom prst="rect">
                          <a:avLst/>
                        </a:prstGeom>
                        <a:solidFill>
                          <a:srgbClr val="2829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21C1" w14:textId="77777777" w:rsidR="009907FA" w:rsidRDefault="009907FA">
                            <w:pPr>
                              <w:spacing w:line="301" w:lineRule="exact"/>
                              <w:ind w:left="28"/>
                              <w:rPr>
                                <w:rFonts w:ascii="Century Gothic"/>
                                <w:b/>
                                <w:color w:val="000000"/>
                                <w:sz w:val="28"/>
                              </w:rPr>
                            </w:pPr>
                            <w:r>
                              <w:rPr>
                                <w:rFonts w:ascii="Century Gothic"/>
                                <w:b/>
                                <w:color w:val="FFFFFF"/>
                                <w:w w:val="90"/>
                                <w:sz w:val="28"/>
                              </w:rPr>
                              <w:t>Document</w:t>
                            </w:r>
                            <w:r>
                              <w:rPr>
                                <w:rFonts w:ascii="Century Gothic"/>
                                <w:b/>
                                <w:color w:val="FFFFFF"/>
                                <w:spacing w:val="-7"/>
                                <w:sz w:val="28"/>
                              </w:rPr>
                              <w:t xml:space="preserve"> </w:t>
                            </w:r>
                            <w:r>
                              <w:rPr>
                                <w:rFonts w:ascii="Century Gothic"/>
                                <w:b/>
                                <w:color w:val="FFFFFF"/>
                                <w:w w:val="90"/>
                                <w:sz w:val="28"/>
                              </w:rPr>
                              <w:t>Ready</w:t>
                            </w:r>
                            <w:r>
                              <w:rPr>
                                <w:rFonts w:ascii="Century Gothic"/>
                                <w:b/>
                                <w:color w:val="FFFFFF"/>
                                <w:spacing w:val="-7"/>
                                <w:sz w:val="28"/>
                              </w:rPr>
                              <w:t xml:space="preserve"> </w:t>
                            </w:r>
                            <w:r>
                              <w:rPr>
                                <w:rFonts w:ascii="Century Gothic"/>
                                <w:b/>
                                <w:color w:val="FFFFFF"/>
                                <w:w w:val="90"/>
                                <w:sz w:val="28"/>
                              </w:rPr>
                              <w:t>for</w:t>
                            </w:r>
                            <w:r>
                              <w:rPr>
                                <w:rFonts w:ascii="Century Gothic"/>
                                <w:b/>
                                <w:color w:val="FFFFFF"/>
                                <w:spacing w:val="-7"/>
                                <w:sz w:val="28"/>
                              </w:rPr>
                              <w:t xml:space="preserve"> </w:t>
                            </w:r>
                            <w:r>
                              <w:rPr>
                                <w:rFonts w:ascii="Century Gothic"/>
                                <w:b/>
                                <w:color w:val="FFFFFF"/>
                                <w:spacing w:val="-2"/>
                                <w:w w:val="90"/>
                                <w:sz w:val="28"/>
                              </w:rPr>
                              <w:t>Filing</w:t>
                            </w:r>
                          </w:p>
                        </w:txbxContent>
                      </wps:txbx>
                      <wps:bodyPr rot="0" vert="horz" wrap="square" lIns="0" tIns="0" rIns="0" bIns="0" anchor="t" anchorCtr="0" upright="1">
                        <a:noAutofit/>
                      </wps:bodyPr>
                    </wps:wsp>
                  </a:graphicData>
                </a:graphic>
              </wp:inline>
            </w:drawing>
          </mc:Choice>
          <mc:Fallback>
            <w:pict>
              <v:shape w14:anchorId="705E1971" id="docshape523" o:spid="_x0000_s1199" type="#_x0000_t202" style="width:576.05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" fillcolor="#282973" stroked="f">
                <v:textbox inset="0,0,0,0">
                  <w:txbxContent>
                    <w:p w14:paraId="705E21C1" w14:textId="77777777" w:rsidR="009907FA" w:rsidRDefault="009907FA">
                      <w:pPr>
                        <w:spacing w:line="301" w:lineRule="exact"/>
                        <w:ind w:left="28"/>
                        <w:rPr>
                          <w:rFonts w:ascii="Century Gothic"/>
                          <w:b/>
                          <w:color w:val="000000"/>
                          <w:sz w:val="28"/>
                        </w:rPr>
                      </w:pPr>
                      <w:r>
                        <w:rPr>
                          <w:rFonts w:ascii="Century Gothic"/>
                          <w:b/>
                          <w:color w:val="FFFFFF"/>
                          <w:w w:val="90"/>
                          <w:sz w:val="28"/>
                        </w:rPr>
                        <w:t>Document</w:t>
                      </w:r>
                      <w:r>
                        <w:rPr>
                          <w:rFonts w:ascii="Century Gothic"/>
                          <w:b/>
                          <w:color w:val="FFFFFF"/>
                          <w:spacing w:val="-7"/>
                          <w:sz w:val="28"/>
                        </w:rPr>
                        <w:t xml:space="preserve"> </w:t>
                      </w:r>
                      <w:r>
                        <w:rPr>
                          <w:rFonts w:ascii="Century Gothic"/>
                          <w:b/>
                          <w:color w:val="FFFFFF"/>
                          <w:w w:val="90"/>
                          <w:sz w:val="28"/>
                        </w:rPr>
                        <w:t>Ready</w:t>
                      </w:r>
                      <w:r>
                        <w:rPr>
                          <w:rFonts w:ascii="Century Gothic"/>
                          <w:b/>
                          <w:color w:val="FFFFFF"/>
                          <w:spacing w:val="-7"/>
                          <w:sz w:val="28"/>
                        </w:rPr>
                        <w:t xml:space="preserve"> </w:t>
                      </w:r>
                      <w:r>
                        <w:rPr>
                          <w:rFonts w:ascii="Century Gothic"/>
                          <w:b/>
                          <w:color w:val="FFFFFF"/>
                          <w:w w:val="90"/>
                          <w:sz w:val="28"/>
                        </w:rPr>
                        <w:t>for</w:t>
                      </w:r>
                      <w:r>
                        <w:rPr>
                          <w:rFonts w:ascii="Century Gothic"/>
                          <w:b/>
                          <w:color w:val="FFFFFF"/>
                          <w:spacing w:val="-7"/>
                          <w:sz w:val="28"/>
                        </w:rPr>
                        <w:t xml:space="preserve"> </w:t>
                      </w:r>
                      <w:r>
                        <w:rPr>
                          <w:rFonts w:ascii="Century Gothic"/>
                          <w:b/>
                          <w:color w:val="FFFFFF"/>
                          <w:spacing w:val="-2"/>
                          <w:w w:val="90"/>
                          <w:sz w:val="28"/>
                        </w:rPr>
                        <w:t>Filing</w:t>
                      </w:r>
                    </w:p>
                  </w:txbxContent>
                </v:textbox>
                <w10:anchorlock/>
              </v:shape>
            </w:pict>
          </mc:Fallback>
        </mc:AlternateContent>
      </w:r>
    </w:p>
    <w:p w14:paraId="705DEE44" w14:textId="77777777" w:rsidR="00071548" w:rsidRDefault="00071548">
      <w:pPr>
        <w:pStyle w:val="BodyText"/>
        <w:rPr>
          <w:rFonts w:ascii="Trebuchet MS"/>
          <w:sz w:val="20"/>
        </w:rPr>
      </w:pPr>
    </w:p>
    <w:p w14:paraId="705DEE45" w14:textId="77777777" w:rsidR="00071548" w:rsidRDefault="00071548">
      <w:pPr>
        <w:pStyle w:val="BodyText"/>
        <w:rPr>
          <w:rFonts w:ascii="Trebuchet MS"/>
          <w:sz w:val="20"/>
        </w:rPr>
      </w:pPr>
    </w:p>
    <w:p w14:paraId="705DEE46" w14:textId="77777777" w:rsidR="00071548" w:rsidRDefault="00071548">
      <w:pPr>
        <w:pStyle w:val="BodyText"/>
        <w:rPr>
          <w:rFonts w:ascii="Trebuchet MS"/>
          <w:sz w:val="20"/>
        </w:rPr>
      </w:pPr>
    </w:p>
    <w:p w14:paraId="705DEE47" w14:textId="77777777" w:rsidR="00071548" w:rsidRDefault="00071548">
      <w:pPr>
        <w:pStyle w:val="BodyText"/>
        <w:rPr>
          <w:rFonts w:ascii="Trebuchet MS"/>
          <w:sz w:val="20"/>
        </w:rPr>
      </w:pPr>
    </w:p>
    <w:p w14:paraId="705DEE48" w14:textId="77777777" w:rsidR="00071548" w:rsidRDefault="00071548">
      <w:pPr>
        <w:pStyle w:val="BodyText"/>
        <w:spacing w:before="5"/>
        <w:rPr>
          <w:rFonts w:ascii="Trebuchet MS"/>
          <w:sz w:val="26"/>
        </w:rPr>
      </w:pPr>
    </w:p>
    <w:p w14:paraId="705DEE49" w14:textId="77777777" w:rsidR="00071548" w:rsidRDefault="00071548">
      <w:pPr>
        <w:rPr>
          <w:rFonts w:ascii="Trebuchet MS"/>
          <w:sz w:val="26"/>
        </w:rPr>
        <w:sectPr w:rsidR="00071548">
          <w:pgSz w:w="12240" w:h="15840"/>
          <w:pgMar w:top="420" w:right="240" w:bottom="420" w:left="240" w:header="0" w:footer="223" w:gutter="0"/>
          <w:cols w:space="720"/>
        </w:sectPr>
      </w:pPr>
    </w:p>
    <w:p w14:paraId="705DEE4A" w14:textId="055E4932" w:rsidR="00071548" w:rsidRDefault="00751267">
      <w:pPr>
        <w:tabs>
          <w:tab w:val="left" w:pos="4204"/>
        </w:tabs>
        <w:spacing w:before="97"/>
        <w:ind w:left="1035"/>
        <w:rPr>
          <w:rFonts w:ascii="Century Gothic"/>
          <w:b/>
          <w:sz w:val="20"/>
        </w:rPr>
      </w:pPr>
      <w:r>
        <w:rPr>
          <w:noProof/>
        </w:rPr>
        <mc:AlternateContent>
          <mc:Choice Requires="wps">
            <w:drawing>
              <wp:anchor distT="0" distB="0" distL="114300" distR="114300" simplePos="0" relativeHeight="251405312" behindDoc="0" locked="0" layoutInCell="1" allowOverlap="1" wp14:anchorId="705E1972" wp14:editId="38581C50">
                <wp:simplePos x="0" y="0"/>
                <wp:positionH relativeFrom="page">
                  <wp:posOffset>228600</wp:posOffset>
                </wp:positionH>
                <wp:positionV relativeFrom="paragraph">
                  <wp:posOffset>-796925</wp:posOffset>
                </wp:positionV>
                <wp:extent cx="7315835" cy="756920"/>
                <wp:effectExtent l="0" t="0" r="0" b="0"/>
                <wp:wrapNone/>
                <wp:docPr id="471" name="docshape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835" cy="756920"/>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C2" w14:textId="77777777" w:rsidR="009907FA" w:rsidRDefault="009907FA">
                            <w:pPr>
                              <w:spacing w:line="218" w:lineRule="exact"/>
                              <w:ind w:left="85" w:right="85"/>
                              <w:jc w:val="center"/>
                              <w:rPr>
                                <w:rFonts w:ascii="Trebuchet MS"/>
                                <w:sz w:val="20"/>
                              </w:rPr>
                            </w:pPr>
                            <w:r>
                              <w:rPr>
                                <w:rFonts w:ascii="Trebuchet MS"/>
                                <w:color w:val="231F20"/>
                                <w:w w:val="90"/>
                                <w:sz w:val="20"/>
                              </w:rPr>
                              <w:t>When</w:t>
                            </w:r>
                            <w:r>
                              <w:rPr>
                                <w:rFonts w:ascii="Trebuchet MS"/>
                                <w:color w:val="231F20"/>
                                <w:spacing w:val="-2"/>
                                <w:sz w:val="20"/>
                              </w:rPr>
                              <w:t xml:space="preserve"> </w:t>
                            </w:r>
                            <w:r>
                              <w:rPr>
                                <w:rFonts w:ascii="Trebuchet MS"/>
                                <w:color w:val="231F20"/>
                                <w:w w:val="90"/>
                                <w:sz w:val="20"/>
                              </w:rPr>
                              <w:t>document</w:t>
                            </w:r>
                            <w:r>
                              <w:rPr>
                                <w:rFonts w:ascii="Trebuchet MS"/>
                                <w:color w:val="231F20"/>
                                <w:spacing w:val="-1"/>
                                <w:sz w:val="20"/>
                              </w:rPr>
                              <w:t xml:space="preserve"> </w:t>
                            </w:r>
                            <w:r>
                              <w:rPr>
                                <w:rFonts w:ascii="Trebuchet MS"/>
                                <w:color w:val="231F20"/>
                                <w:w w:val="90"/>
                                <w:sz w:val="20"/>
                              </w:rPr>
                              <w:t>is</w:t>
                            </w:r>
                            <w:r>
                              <w:rPr>
                                <w:rFonts w:ascii="Trebuchet MS"/>
                                <w:color w:val="231F20"/>
                                <w:spacing w:val="-2"/>
                                <w:sz w:val="20"/>
                              </w:rPr>
                              <w:t xml:space="preserve"> </w:t>
                            </w:r>
                            <w:r>
                              <w:rPr>
                                <w:rFonts w:ascii="Trebuchet MS"/>
                                <w:color w:val="231F20"/>
                                <w:w w:val="90"/>
                                <w:sz w:val="20"/>
                              </w:rPr>
                              <w:t>complete</w:t>
                            </w:r>
                            <w:r>
                              <w:rPr>
                                <w:rFonts w:ascii="Trebuchet MS"/>
                                <w:color w:val="231F20"/>
                                <w:spacing w:val="-1"/>
                                <w:sz w:val="20"/>
                              </w:rPr>
                              <w:t xml:space="preserve"> </w:t>
                            </w:r>
                            <w:r>
                              <w:rPr>
                                <w:rFonts w:ascii="Trebuchet MS"/>
                                <w:color w:val="231F20"/>
                                <w:w w:val="90"/>
                                <w:sz w:val="20"/>
                              </w:rPr>
                              <w:t>click</w:t>
                            </w:r>
                            <w:r>
                              <w:rPr>
                                <w:rFonts w:ascii="Trebuchet MS"/>
                                <w:color w:val="231F20"/>
                                <w:spacing w:val="-2"/>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"document</w:t>
                            </w:r>
                            <w:r>
                              <w:rPr>
                                <w:rFonts w:ascii="Trebuchet MS"/>
                                <w:color w:val="231F20"/>
                                <w:spacing w:val="-2"/>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ready</w:t>
                            </w:r>
                            <w:r>
                              <w:rPr>
                                <w:rFonts w:ascii="Trebuchet MS"/>
                                <w:color w:val="231F20"/>
                                <w:spacing w:val="-1"/>
                                <w:sz w:val="20"/>
                              </w:rPr>
                              <w:t xml:space="preserve"> </w:t>
                            </w: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file".</w:t>
                            </w:r>
                            <w:r>
                              <w:rPr>
                                <w:rFonts w:ascii="Trebuchet MS"/>
                                <w:color w:val="231F20"/>
                                <w:spacing w:val="57"/>
                                <w:sz w:val="20"/>
                              </w:rPr>
                              <w:t xml:space="preserve"> </w:t>
                            </w:r>
                            <w:r>
                              <w:rPr>
                                <w:rFonts w:ascii="Trebuchet MS"/>
                                <w:color w:val="231F20"/>
                                <w:w w:val="90"/>
                                <w:sz w:val="20"/>
                              </w:rPr>
                              <w:t>This</w:t>
                            </w:r>
                            <w:r>
                              <w:rPr>
                                <w:rFonts w:ascii="Trebuchet MS"/>
                                <w:color w:val="231F20"/>
                                <w:spacing w:val="-1"/>
                                <w:sz w:val="20"/>
                              </w:rPr>
                              <w:t xml:space="preserve"> </w:t>
                            </w:r>
                            <w:r>
                              <w:rPr>
                                <w:rFonts w:ascii="Trebuchet MS"/>
                                <w:color w:val="231F20"/>
                                <w:w w:val="90"/>
                                <w:sz w:val="20"/>
                              </w:rPr>
                              <w:t>will</w:t>
                            </w:r>
                            <w:r>
                              <w:rPr>
                                <w:rFonts w:ascii="Trebuchet MS"/>
                                <w:color w:val="231F20"/>
                                <w:spacing w:val="-2"/>
                                <w:sz w:val="20"/>
                              </w:rPr>
                              <w:t xml:space="preserve"> </w:t>
                            </w:r>
                            <w:r>
                              <w:rPr>
                                <w:rFonts w:ascii="Trebuchet MS"/>
                                <w:color w:val="231F20"/>
                                <w:w w:val="90"/>
                                <w:sz w:val="20"/>
                              </w:rPr>
                              <w:t>lock</w:t>
                            </w:r>
                            <w:r>
                              <w:rPr>
                                <w:rFonts w:ascii="Trebuchet MS"/>
                                <w:color w:val="231F20"/>
                                <w:spacing w:val="-1"/>
                                <w:sz w:val="20"/>
                              </w:rPr>
                              <w:t xml:space="preserve"> </w:t>
                            </w:r>
                            <w:r>
                              <w:rPr>
                                <w:rFonts w:ascii="Trebuchet MS"/>
                                <w:color w:val="231F20"/>
                                <w:w w:val="90"/>
                                <w:sz w:val="20"/>
                              </w:rPr>
                              <w:t>in</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responses</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date</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time</w:t>
                            </w:r>
                            <w:r>
                              <w:rPr>
                                <w:rFonts w:ascii="Trebuchet MS"/>
                                <w:color w:val="231F20"/>
                                <w:spacing w:val="-1"/>
                                <w:sz w:val="20"/>
                              </w:rPr>
                              <w:t xml:space="preserve"> </w:t>
                            </w:r>
                            <w:r>
                              <w:rPr>
                                <w:rFonts w:ascii="Trebuchet MS"/>
                                <w:color w:val="231F20"/>
                                <w:w w:val="90"/>
                                <w:sz w:val="20"/>
                              </w:rPr>
                              <w:t>stamp</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spacing w:val="-2"/>
                                <w:w w:val="90"/>
                                <w:sz w:val="20"/>
                              </w:rPr>
                              <w:t>form.</w:t>
                            </w:r>
                          </w:p>
                          <w:p w14:paraId="705E21C3" w14:textId="77777777" w:rsidR="009907FA" w:rsidRDefault="009907FA">
                            <w:pPr>
                              <w:spacing w:before="7" w:line="247" w:lineRule="auto"/>
                              <w:ind w:left="715" w:right="713"/>
                              <w:jc w:val="center"/>
                              <w:rPr>
                                <w:rFonts w:ascii="Trebuchet MS"/>
                                <w:sz w:val="20"/>
                              </w:rPr>
                            </w:pP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make</w:t>
                            </w:r>
                            <w:r>
                              <w:rPr>
                                <w:rFonts w:ascii="Trebuchet MS"/>
                                <w:color w:val="231F20"/>
                                <w:spacing w:val="-15"/>
                                <w:w w:val="95"/>
                                <w:sz w:val="20"/>
                              </w:rPr>
                              <w:t xml:space="preserve"> </w:t>
                            </w:r>
                            <w:r>
                              <w:rPr>
                                <w:rFonts w:ascii="Trebuchet MS"/>
                                <w:color w:val="231F20"/>
                                <w:w w:val="95"/>
                                <w:sz w:val="20"/>
                              </w:rPr>
                              <w:t>changes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un-check</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ready</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file"</w:t>
                            </w:r>
                            <w:r>
                              <w:rPr>
                                <w:rFonts w:ascii="Trebuchet MS"/>
                                <w:color w:val="231F20"/>
                                <w:spacing w:val="-15"/>
                                <w:w w:val="95"/>
                                <w:sz w:val="20"/>
                              </w:rPr>
                              <w:t xml:space="preserve"> </w:t>
                            </w:r>
                            <w:r>
                              <w:rPr>
                                <w:rFonts w:ascii="Trebuchet MS"/>
                                <w:color w:val="231F20"/>
                                <w:w w:val="95"/>
                                <w:sz w:val="20"/>
                              </w:rPr>
                              <w:t>box.</w:t>
                            </w:r>
                            <w:r>
                              <w:rPr>
                                <w:rFonts w:ascii="Trebuchet MS"/>
                                <w:color w:val="231F20"/>
                                <w:spacing w:val="-3"/>
                                <w:w w:val="95"/>
                                <w:sz w:val="20"/>
                              </w:rPr>
                              <w:t xml:space="preserve"> </w:t>
                            </w:r>
                            <w:r>
                              <w:rPr>
                                <w:rFonts w:ascii="Trebuchet MS"/>
                                <w:color w:val="231F20"/>
                                <w:w w:val="95"/>
                                <w:sz w:val="20"/>
                              </w:rPr>
                              <w:t>Edit</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then</w:t>
                            </w:r>
                            <w:r>
                              <w:rPr>
                                <w:rFonts w:ascii="Trebuchet MS"/>
                                <w:color w:val="231F20"/>
                                <w:spacing w:val="-15"/>
                                <w:w w:val="95"/>
                                <w:sz w:val="20"/>
                              </w:rPr>
                              <w:t xml:space="preserve"> </w:t>
                            </w:r>
                            <w:r>
                              <w:rPr>
                                <w:rFonts w:ascii="Trebuchet MS"/>
                                <w:color w:val="231F20"/>
                                <w:w w:val="95"/>
                                <w:sz w:val="20"/>
                              </w:rPr>
                              <w:t>lock</w:t>
                            </w:r>
                            <w:r>
                              <w:rPr>
                                <w:rFonts w:ascii="Trebuchet MS"/>
                                <w:color w:val="231F20"/>
                                <w:spacing w:val="-15"/>
                                <w:w w:val="95"/>
                                <w:sz w:val="20"/>
                              </w:rPr>
                              <w:t xml:space="preserve"> </w:t>
                            </w:r>
                            <w:r>
                              <w:rPr>
                                <w:rFonts w:ascii="Trebuchet MS"/>
                                <w:color w:val="231F20"/>
                                <w:w w:val="95"/>
                                <w:sz w:val="20"/>
                              </w:rPr>
                              <w:t>file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submit Keep</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copy</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your</w:t>
                            </w:r>
                            <w:r>
                              <w:rPr>
                                <w:rFonts w:ascii="Trebuchet MS"/>
                                <w:color w:val="231F20"/>
                                <w:spacing w:val="-9"/>
                                <w:w w:val="95"/>
                                <w:sz w:val="20"/>
                              </w:rPr>
                              <w:t xml:space="preserve"> </w:t>
                            </w:r>
                            <w:r>
                              <w:rPr>
                                <w:rFonts w:ascii="Trebuchet MS"/>
                                <w:color w:val="231F20"/>
                                <w:w w:val="95"/>
                                <w:sz w:val="20"/>
                              </w:rPr>
                              <w:t>records.</w:t>
                            </w:r>
                            <w:r>
                              <w:rPr>
                                <w:rFonts w:ascii="Trebuchet MS"/>
                                <w:color w:val="231F20"/>
                                <w:spacing w:val="37"/>
                                <w:sz w:val="20"/>
                              </w:rPr>
                              <w:t xml:space="preserve"> </w:t>
                            </w:r>
                            <w:r>
                              <w:rPr>
                                <w:rFonts w:ascii="Trebuchet MS"/>
                                <w:color w:val="231F20"/>
                                <w:w w:val="95"/>
                                <w:sz w:val="20"/>
                              </w:rPr>
                              <w:t>Click</w:t>
                            </w:r>
                            <w:r>
                              <w:rPr>
                                <w:rFonts w:ascii="Trebuchet MS"/>
                                <w:color w:val="231F20"/>
                                <w:spacing w:val="-9"/>
                                <w:w w:val="95"/>
                                <w:sz w:val="20"/>
                              </w:rPr>
                              <w:t xml:space="preserve"> </w:t>
                            </w:r>
                            <w:r>
                              <w:rPr>
                                <w:rFonts w:ascii="Trebuchet MS"/>
                                <w:color w:val="231F20"/>
                                <w:w w:val="95"/>
                                <w:sz w:val="20"/>
                              </w:rPr>
                              <w:t>on</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"Save"</w:t>
                            </w:r>
                            <w:r>
                              <w:rPr>
                                <w:rFonts w:ascii="Trebuchet MS"/>
                                <w:color w:val="231F20"/>
                                <w:spacing w:val="-9"/>
                                <w:w w:val="95"/>
                                <w:sz w:val="20"/>
                              </w:rPr>
                              <w:t xml:space="preserve"> </w:t>
                            </w:r>
                            <w:r>
                              <w:rPr>
                                <w:rFonts w:ascii="Trebuchet MS"/>
                                <w:color w:val="231F20"/>
                                <w:w w:val="95"/>
                                <w:sz w:val="20"/>
                              </w:rPr>
                              <w:t>button</w:t>
                            </w:r>
                            <w:r>
                              <w:rPr>
                                <w:rFonts w:ascii="Trebuchet MS"/>
                                <w:color w:val="231F20"/>
                                <w:spacing w:val="-9"/>
                                <w:w w:val="95"/>
                                <w:sz w:val="20"/>
                              </w:rPr>
                              <w:t xml:space="preserve"> </w:t>
                            </w:r>
                            <w:r>
                              <w:rPr>
                                <w:rFonts w:ascii="Trebuchet MS"/>
                                <w:color w:val="231F20"/>
                                <w:w w:val="95"/>
                                <w:sz w:val="20"/>
                              </w:rPr>
                              <w:t>at</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bottom</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page.</w:t>
                            </w:r>
                          </w:p>
                          <w:p w14:paraId="705E21C4" w14:textId="77777777" w:rsidR="009907FA" w:rsidRDefault="009907FA">
                            <w:pPr>
                              <w:spacing w:before="137"/>
                              <w:ind w:left="85" w:right="85"/>
                              <w:jc w:val="center"/>
                              <w:rPr>
                                <w:rFonts w:ascii="Trebuchet MS"/>
                                <w:sz w:val="20"/>
                              </w:rPr>
                            </w:pP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submit</w:t>
                            </w:r>
                            <w:r>
                              <w:rPr>
                                <w:rFonts w:ascii="Trebuchet MS"/>
                                <w:color w:val="231F20"/>
                                <w:spacing w:val="3"/>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application</w:t>
                            </w:r>
                            <w:r>
                              <w:rPr>
                                <w:rFonts w:ascii="Trebuchet MS"/>
                                <w:color w:val="231F20"/>
                                <w:spacing w:val="3"/>
                                <w:sz w:val="20"/>
                              </w:rPr>
                              <w:t xml:space="preserve"> </w:t>
                            </w:r>
                            <w:r>
                              <w:rPr>
                                <w:rFonts w:ascii="Trebuchet MS"/>
                                <w:color w:val="231F20"/>
                                <w:w w:val="90"/>
                                <w:sz w:val="20"/>
                              </w:rPr>
                              <w:t>electronically,</w:t>
                            </w:r>
                            <w:r>
                              <w:rPr>
                                <w:rFonts w:ascii="Trebuchet MS"/>
                                <w:color w:val="231F20"/>
                                <w:spacing w:val="3"/>
                                <w:sz w:val="20"/>
                              </w:rPr>
                              <w:t xml:space="preserve"> </w:t>
                            </w:r>
                            <w:r>
                              <w:rPr>
                                <w:rFonts w:ascii="Trebuchet MS"/>
                                <w:color w:val="231F20"/>
                                <w:w w:val="90"/>
                                <w:sz w:val="20"/>
                              </w:rPr>
                              <w:t>click</w:t>
                            </w:r>
                            <w:r>
                              <w:rPr>
                                <w:rFonts w:ascii="Trebuchet MS"/>
                                <w:color w:val="231F20"/>
                                <w:spacing w:val="3"/>
                                <w:sz w:val="20"/>
                              </w:rPr>
                              <w:t xml:space="preserve"> </w:t>
                            </w:r>
                            <w:r>
                              <w:rPr>
                                <w:rFonts w:ascii="Trebuchet MS"/>
                                <w:color w:val="231F20"/>
                                <w:w w:val="90"/>
                                <w:sz w:val="20"/>
                              </w:rPr>
                              <w:t>on</w:t>
                            </w:r>
                            <w:r>
                              <w:rPr>
                                <w:rFonts w:ascii="Trebuchet MS"/>
                                <w:color w:val="231F20"/>
                                <w:spacing w:val="3"/>
                                <w:sz w:val="20"/>
                              </w:rPr>
                              <w:t xml:space="preserve"> </w:t>
                            </w:r>
                            <w:r>
                              <w:rPr>
                                <w:rFonts w:ascii="Trebuchet MS"/>
                                <w:color w:val="231F20"/>
                                <w:w w:val="90"/>
                                <w:sz w:val="20"/>
                              </w:rPr>
                              <w:t>the"E-mail</w:t>
                            </w:r>
                            <w:r>
                              <w:rPr>
                                <w:rFonts w:ascii="Trebuchet MS"/>
                                <w:color w:val="231F20"/>
                                <w:spacing w:val="2"/>
                                <w:sz w:val="20"/>
                              </w:rPr>
                              <w:t xml:space="preserve"> </w:t>
                            </w:r>
                            <w:r>
                              <w:rPr>
                                <w:rFonts w:ascii="Trebuchet MS"/>
                                <w:color w:val="231F20"/>
                                <w:w w:val="90"/>
                                <w:sz w:val="20"/>
                              </w:rPr>
                              <w:t>submission</w:t>
                            </w:r>
                            <w:r>
                              <w:rPr>
                                <w:rFonts w:ascii="Trebuchet MS"/>
                                <w:color w:val="231F20"/>
                                <w:spacing w:val="3"/>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Determination</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Need"</w:t>
                            </w:r>
                            <w:r>
                              <w:rPr>
                                <w:rFonts w:ascii="Trebuchet MS"/>
                                <w:color w:val="231F20"/>
                                <w:spacing w:val="3"/>
                                <w:sz w:val="20"/>
                              </w:rPr>
                              <w:t xml:space="preserve"> </w:t>
                            </w:r>
                            <w:r>
                              <w:rPr>
                                <w:rFonts w:ascii="Trebuchet MS"/>
                                <w:color w:val="231F20"/>
                                <w:spacing w:val="-2"/>
                                <w:w w:val="90"/>
                                <w:sz w:val="20"/>
                              </w:rPr>
                              <w:t>button.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72" id="docshape524" o:spid="_x0000_s1200" type="#_x0000_t202" style="position:absolute;left:0;text-align:left;margin-left:18pt;margin-top:-62.75pt;width:576.05pt;height:59.6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" filled="f" strokecolor="#231f20" strokeweight=".5pt">
                <v:textbox inset="0,0,0,0">
                  <w:txbxContent>
                    <w:p w14:paraId="705E21C2" w14:textId="77777777" w:rsidR="009907FA" w:rsidRDefault="009907FA">
                      <w:pPr>
                        <w:spacing w:line="218" w:lineRule="exact"/>
                        <w:ind w:left="85" w:right="85"/>
                        <w:jc w:val="center"/>
                        <w:rPr>
                          <w:rFonts w:ascii="Trebuchet MS"/>
                          <w:sz w:val="20"/>
                        </w:rPr>
                      </w:pPr>
                      <w:r>
                        <w:rPr>
                          <w:rFonts w:ascii="Trebuchet MS"/>
                          <w:color w:val="231F20"/>
                          <w:w w:val="90"/>
                          <w:sz w:val="20"/>
                        </w:rPr>
                        <w:t>When</w:t>
                      </w:r>
                      <w:r>
                        <w:rPr>
                          <w:rFonts w:ascii="Trebuchet MS"/>
                          <w:color w:val="231F20"/>
                          <w:spacing w:val="-2"/>
                          <w:sz w:val="20"/>
                        </w:rPr>
                        <w:t xml:space="preserve"> </w:t>
                      </w:r>
                      <w:r>
                        <w:rPr>
                          <w:rFonts w:ascii="Trebuchet MS"/>
                          <w:color w:val="231F20"/>
                          <w:w w:val="90"/>
                          <w:sz w:val="20"/>
                        </w:rPr>
                        <w:t>document</w:t>
                      </w:r>
                      <w:r>
                        <w:rPr>
                          <w:rFonts w:ascii="Trebuchet MS"/>
                          <w:color w:val="231F20"/>
                          <w:spacing w:val="-1"/>
                          <w:sz w:val="20"/>
                        </w:rPr>
                        <w:t xml:space="preserve"> </w:t>
                      </w:r>
                      <w:r>
                        <w:rPr>
                          <w:rFonts w:ascii="Trebuchet MS"/>
                          <w:color w:val="231F20"/>
                          <w:w w:val="90"/>
                          <w:sz w:val="20"/>
                        </w:rPr>
                        <w:t>is</w:t>
                      </w:r>
                      <w:r>
                        <w:rPr>
                          <w:rFonts w:ascii="Trebuchet MS"/>
                          <w:color w:val="231F20"/>
                          <w:spacing w:val="-2"/>
                          <w:sz w:val="20"/>
                        </w:rPr>
                        <w:t xml:space="preserve"> </w:t>
                      </w:r>
                      <w:r>
                        <w:rPr>
                          <w:rFonts w:ascii="Trebuchet MS"/>
                          <w:color w:val="231F20"/>
                          <w:w w:val="90"/>
                          <w:sz w:val="20"/>
                        </w:rPr>
                        <w:t>complete</w:t>
                      </w:r>
                      <w:r>
                        <w:rPr>
                          <w:rFonts w:ascii="Trebuchet MS"/>
                          <w:color w:val="231F20"/>
                          <w:spacing w:val="-1"/>
                          <w:sz w:val="20"/>
                        </w:rPr>
                        <w:t xml:space="preserve"> </w:t>
                      </w:r>
                      <w:r>
                        <w:rPr>
                          <w:rFonts w:ascii="Trebuchet MS"/>
                          <w:color w:val="231F20"/>
                          <w:w w:val="90"/>
                          <w:sz w:val="20"/>
                        </w:rPr>
                        <w:t>click</w:t>
                      </w:r>
                      <w:r>
                        <w:rPr>
                          <w:rFonts w:ascii="Trebuchet MS"/>
                          <w:color w:val="231F20"/>
                          <w:spacing w:val="-2"/>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"document</w:t>
                      </w:r>
                      <w:r>
                        <w:rPr>
                          <w:rFonts w:ascii="Trebuchet MS"/>
                          <w:color w:val="231F20"/>
                          <w:spacing w:val="-2"/>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ready</w:t>
                      </w:r>
                      <w:r>
                        <w:rPr>
                          <w:rFonts w:ascii="Trebuchet MS"/>
                          <w:color w:val="231F20"/>
                          <w:spacing w:val="-1"/>
                          <w:sz w:val="20"/>
                        </w:rPr>
                        <w:t xml:space="preserve"> </w:t>
                      </w: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file".</w:t>
                      </w:r>
                      <w:r>
                        <w:rPr>
                          <w:rFonts w:ascii="Trebuchet MS"/>
                          <w:color w:val="231F20"/>
                          <w:spacing w:val="57"/>
                          <w:sz w:val="20"/>
                        </w:rPr>
                        <w:t xml:space="preserve"> </w:t>
                      </w:r>
                      <w:r>
                        <w:rPr>
                          <w:rFonts w:ascii="Trebuchet MS"/>
                          <w:color w:val="231F20"/>
                          <w:w w:val="90"/>
                          <w:sz w:val="20"/>
                        </w:rPr>
                        <w:t>This</w:t>
                      </w:r>
                      <w:r>
                        <w:rPr>
                          <w:rFonts w:ascii="Trebuchet MS"/>
                          <w:color w:val="231F20"/>
                          <w:spacing w:val="-1"/>
                          <w:sz w:val="20"/>
                        </w:rPr>
                        <w:t xml:space="preserve"> </w:t>
                      </w:r>
                      <w:r>
                        <w:rPr>
                          <w:rFonts w:ascii="Trebuchet MS"/>
                          <w:color w:val="231F20"/>
                          <w:w w:val="90"/>
                          <w:sz w:val="20"/>
                        </w:rPr>
                        <w:t>will</w:t>
                      </w:r>
                      <w:r>
                        <w:rPr>
                          <w:rFonts w:ascii="Trebuchet MS"/>
                          <w:color w:val="231F20"/>
                          <w:spacing w:val="-2"/>
                          <w:sz w:val="20"/>
                        </w:rPr>
                        <w:t xml:space="preserve"> </w:t>
                      </w:r>
                      <w:r>
                        <w:rPr>
                          <w:rFonts w:ascii="Trebuchet MS"/>
                          <w:color w:val="231F20"/>
                          <w:w w:val="90"/>
                          <w:sz w:val="20"/>
                        </w:rPr>
                        <w:t>lock</w:t>
                      </w:r>
                      <w:r>
                        <w:rPr>
                          <w:rFonts w:ascii="Trebuchet MS"/>
                          <w:color w:val="231F20"/>
                          <w:spacing w:val="-1"/>
                          <w:sz w:val="20"/>
                        </w:rPr>
                        <w:t xml:space="preserve"> </w:t>
                      </w:r>
                      <w:r>
                        <w:rPr>
                          <w:rFonts w:ascii="Trebuchet MS"/>
                          <w:color w:val="231F20"/>
                          <w:w w:val="90"/>
                          <w:sz w:val="20"/>
                        </w:rPr>
                        <w:t>in</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responses</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date</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time</w:t>
                      </w:r>
                      <w:r>
                        <w:rPr>
                          <w:rFonts w:ascii="Trebuchet MS"/>
                          <w:color w:val="231F20"/>
                          <w:spacing w:val="-1"/>
                          <w:sz w:val="20"/>
                        </w:rPr>
                        <w:t xml:space="preserve"> </w:t>
                      </w:r>
                      <w:r>
                        <w:rPr>
                          <w:rFonts w:ascii="Trebuchet MS"/>
                          <w:color w:val="231F20"/>
                          <w:w w:val="90"/>
                          <w:sz w:val="20"/>
                        </w:rPr>
                        <w:t>stamp</w:t>
                      </w:r>
                      <w:r>
                        <w:rPr>
                          <w:rFonts w:ascii="Trebuchet MS"/>
                          <w:color w:val="231F20"/>
                          <w:spacing w:val="-2"/>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spacing w:val="-2"/>
                          <w:w w:val="90"/>
                          <w:sz w:val="20"/>
                        </w:rPr>
                        <w:t>form.</w:t>
                      </w:r>
                    </w:p>
                    <w:p w14:paraId="705E21C3" w14:textId="77777777" w:rsidR="009907FA" w:rsidRDefault="009907FA">
                      <w:pPr>
                        <w:spacing w:before="7" w:line="247" w:lineRule="auto"/>
                        <w:ind w:left="715" w:right="713"/>
                        <w:jc w:val="center"/>
                        <w:rPr>
                          <w:rFonts w:ascii="Trebuchet MS"/>
                          <w:sz w:val="20"/>
                        </w:rPr>
                      </w:pP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make</w:t>
                      </w:r>
                      <w:r>
                        <w:rPr>
                          <w:rFonts w:ascii="Trebuchet MS"/>
                          <w:color w:val="231F20"/>
                          <w:spacing w:val="-15"/>
                          <w:w w:val="95"/>
                          <w:sz w:val="20"/>
                        </w:rPr>
                        <w:t xml:space="preserve"> </w:t>
                      </w:r>
                      <w:r>
                        <w:rPr>
                          <w:rFonts w:ascii="Trebuchet MS"/>
                          <w:color w:val="231F20"/>
                          <w:w w:val="95"/>
                          <w:sz w:val="20"/>
                        </w:rPr>
                        <w:t>changes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un-check</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ready</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file"</w:t>
                      </w:r>
                      <w:r>
                        <w:rPr>
                          <w:rFonts w:ascii="Trebuchet MS"/>
                          <w:color w:val="231F20"/>
                          <w:spacing w:val="-15"/>
                          <w:w w:val="95"/>
                          <w:sz w:val="20"/>
                        </w:rPr>
                        <w:t xml:space="preserve"> </w:t>
                      </w:r>
                      <w:r>
                        <w:rPr>
                          <w:rFonts w:ascii="Trebuchet MS"/>
                          <w:color w:val="231F20"/>
                          <w:w w:val="95"/>
                          <w:sz w:val="20"/>
                        </w:rPr>
                        <w:t>box.</w:t>
                      </w:r>
                      <w:r>
                        <w:rPr>
                          <w:rFonts w:ascii="Trebuchet MS"/>
                          <w:color w:val="231F20"/>
                          <w:spacing w:val="-3"/>
                          <w:w w:val="95"/>
                          <w:sz w:val="20"/>
                        </w:rPr>
                        <w:t xml:space="preserve"> </w:t>
                      </w:r>
                      <w:r>
                        <w:rPr>
                          <w:rFonts w:ascii="Trebuchet MS"/>
                          <w:color w:val="231F20"/>
                          <w:w w:val="95"/>
                          <w:sz w:val="20"/>
                        </w:rPr>
                        <w:t>Edit</w:t>
                      </w:r>
                      <w:r>
                        <w:rPr>
                          <w:rFonts w:ascii="Trebuchet MS"/>
                          <w:color w:val="231F20"/>
                          <w:spacing w:val="-15"/>
                          <w:w w:val="95"/>
                          <w:sz w:val="20"/>
                        </w:rPr>
                        <w:t xml:space="preserve"> </w:t>
                      </w:r>
                      <w:r>
                        <w:rPr>
                          <w:rFonts w:ascii="Trebuchet MS"/>
                          <w:color w:val="231F20"/>
                          <w:w w:val="95"/>
                          <w:sz w:val="20"/>
                        </w:rPr>
                        <w:t>document</w:t>
                      </w:r>
                      <w:r>
                        <w:rPr>
                          <w:rFonts w:ascii="Trebuchet MS"/>
                          <w:color w:val="231F20"/>
                          <w:spacing w:val="-15"/>
                          <w:w w:val="95"/>
                          <w:sz w:val="20"/>
                        </w:rPr>
                        <w:t xml:space="preserve"> </w:t>
                      </w:r>
                      <w:r>
                        <w:rPr>
                          <w:rFonts w:ascii="Trebuchet MS"/>
                          <w:color w:val="231F20"/>
                          <w:w w:val="95"/>
                          <w:sz w:val="20"/>
                        </w:rPr>
                        <w:t>then</w:t>
                      </w:r>
                      <w:r>
                        <w:rPr>
                          <w:rFonts w:ascii="Trebuchet MS"/>
                          <w:color w:val="231F20"/>
                          <w:spacing w:val="-15"/>
                          <w:w w:val="95"/>
                          <w:sz w:val="20"/>
                        </w:rPr>
                        <w:t xml:space="preserve"> </w:t>
                      </w:r>
                      <w:r>
                        <w:rPr>
                          <w:rFonts w:ascii="Trebuchet MS"/>
                          <w:color w:val="231F20"/>
                          <w:w w:val="95"/>
                          <w:sz w:val="20"/>
                        </w:rPr>
                        <w:t>lock</w:t>
                      </w:r>
                      <w:r>
                        <w:rPr>
                          <w:rFonts w:ascii="Trebuchet MS"/>
                          <w:color w:val="231F20"/>
                          <w:spacing w:val="-15"/>
                          <w:w w:val="95"/>
                          <w:sz w:val="20"/>
                        </w:rPr>
                        <w:t xml:space="preserve"> </w:t>
                      </w:r>
                      <w:r>
                        <w:rPr>
                          <w:rFonts w:ascii="Trebuchet MS"/>
                          <w:color w:val="231F20"/>
                          <w:w w:val="95"/>
                          <w:sz w:val="20"/>
                        </w:rPr>
                        <w:t>file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submit Keep</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copy</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your</w:t>
                      </w:r>
                      <w:r>
                        <w:rPr>
                          <w:rFonts w:ascii="Trebuchet MS"/>
                          <w:color w:val="231F20"/>
                          <w:spacing w:val="-9"/>
                          <w:w w:val="95"/>
                          <w:sz w:val="20"/>
                        </w:rPr>
                        <w:t xml:space="preserve"> </w:t>
                      </w:r>
                      <w:r>
                        <w:rPr>
                          <w:rFonts w:ascii="Trebuchet MS"/>
                          <w:color w:val="231F20"/>
                          <w:w w:val="95"/>
                          <w:sz w:val="20"/>
                        </w:rPr>
                        <w:t>records.</w:t>
                      </w:r>
                      <w:r>
                        <w:rPr>
                          <w:rFonts w:ascii="Trebuchet MS"/>
                          <w:color w:val="231F20"/>
                          <w:spacing w:val="37"/>
                          <w:sz w:val="20"/>
                        </w:rPr>
                        <w:t xml:space="preserve"> </w:t>
                      </w:r>
                      <w:r>
                        <w:rPr>
                          <w:rFonts w:ascii="Trebuchet MS"/>
                          <w:color w:val="231F20"/>
                          <w:w w:val="95"/>
                          <w:sz w:val="20"/>
                        </w:rPr>
                        <w:t>Click</w:t>
                      </w:r>
                      <w:r>
                        <w:rPr>
                          <w:rFonts w:ascii="Trebuchet MS"/>
                          <w:color w:val="231F20"/>
                          <w:spacing w:val="-9"/>
                          <w:w w:val="95"/>
                          <w:sz w:val="20"/>
                        </w:rPr>
                        <w:t xml:space="preserve"> </w:t>
                      </w:r>
                      <w:r>
                        <w:rPr>
                          <w:rFonts w:ascii="Trebuchet MS"/>
                          <w:color w:val="231F20"/>
                          <w:w w:val="95"/>
                          <w:sz w:val="20"/>
                        </w:rPr>
                        <w:t>on</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"Save"</w:t>
                      </w:r>
                      <w:r>
                        <w:rPr>
                          <w:rFonts w:ascii="Trebuchet MS"/>
                          <w:color w:val="231F20"/>
                          <w:spacing w:val="-9"/>
                          <w:w w:val="95"/>
                          <w:sz w:val="20"/>
                        </w:rPr>
                        <w:t xml:space="preserve"> </w:t>
                      </w:r>
                      <w:r>
                        <w:rPr>
                          <w:rFonts w:ascii="Trebuchet MS"/>
                          <w:color w:val="231F20"/>
                          <w:w w:val="95"/>
                          <w:sz w:val="20"/>
                        </w:rPr>
                        <w:t>button</w:t>
                      </w:r>
                      <w:r>
                        <w:rPr>
                          <w:rFonts w:ascii="Trebuchet MS"/>
                          <w:color w:val="231F20"/>
                          <w:spacing w:val="-9"/>
                          <w:w w:val="95"/>
                          <w:sz w:val="20"/>
                        </w:rPr>
                        <w:t xml:space="preserve"> </w:t>
                      </w:r>
                      <w:r>
                        <w:rPr>
                          <w:rFonts w:ascii="Trebuchet MS"/>
                          <w:color w:val="231F20"/>
                          <w:w w:val="95"/>
                          <w:sz w:val="20"/>
                        </w:rPr>
                        <w:t>at</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bottom</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page.</w:t>
                      </w:r>
                    </w:p>
                    <w:p w14:paraId="705E21C4" w14:textId="77777777" w:rsidR="009907FA" w:rsidRDefault="009907FA">
                      <w:pPr>
                        <w:spacing w:before="137"/>
                        <w:ind w:left="85" w:right="85"/>
                        <w:jc w:val="center"/>
                        <w:rPr>
                          <w:rFonts w:ascii="Trebuchet MS"/>
                          <w:sz w:val="20"/>
                        </w:rPr>
                      </w:pP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submit</w:t>
                      </w:r>
                      <w:r>
                        <w:rPr>
                          <w:rFonts w:ascii="Trebuchet MS"/>
                          <w:color w:val="231F20"/>
                          <w:spacing w:val="3"/>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application</w:t>
                      </w:r>
                      <w:r>
                        <w:rPr>
                          <w:rFonts w:ascii="Trebuchet MS"/>
                          <w:color w:val="231F20"/>
                          <w:spacing w:val="3"/>
                          <w:sz w:val="20"/>
                        </w:rPr>
                        <w:t xml:space="preserve"> </w:t>
                      </w:r>
                      <w:r>
                        <w:rPr>
                          <w:rFonts w:ascii="Trebuchet MS"/>
                          <w:color w:val="231F20"/>
                          <w:w w:val="90"/>
                          <w:sz w:val="20"/>
                        </w:rPr>
                        <w:t>electronically,</w:t>
                      </w:r>
                      <w:r>
                        <w:rPr>
                          <w:rFonts w:ascii="Trebuchet MS"/>
                          <w:color w:val="231F20"/>
                          <w:spacing w:val="3"/>
                          <w:sz w:val="20"/>
                        </w:rPr>
                        <w:t xml:space="preserve"> </w:t>
                      </w:r>
                      <w:r>
                        <w:rPr>
                          <w:rFonts w:ascii="Trebuchet MS"/>
                          <w:color w:val="231F20"/>
                          <w:w w:val="90"/>
                          <w:sz w:val="20"/>
                        </w:rPr>
                        <w:t>click</w:t>
                      </w:r>
                      <w:r>
                        <w:rPr>
                          <w:rFonts w:ascii="Trebuchet MS"/>
                          <w:color w:val="231F20"/>
                          <w:spacing w:val="3"/>
                          <w:sz w:val="20"/>
                        </w:rPr>
                        <w:t xml:space="preserve"> </w:t>
                      </w:r>
                      <w:r>
                        <w:rPr>
                          <w:rFonts w:ascii="Trebuchet MS"/>
                          <w:color w:val="231F20"/>
                          <w:w w:val="90"/>
                          <w:sz w:val="20"/>
                        </w:rPr>
                        <w:t>on</w:t>
                      </w:r>
                      <w:r>
                        <w:rPr>
                          <w:rFonts w:ascii="Trebuchet MS"/>
                          <w:color w:val="231F20"/>
                          <w:spacing w:val="3"/>
                          <w:sz w:val="20"/>
                        </w:rPr>
                        <w:t xml:space="preserve"> </w:t>
                      </w:r>
                      <w:proofErr w:type="spellStart"/>
                      <w:r>
                        <w:rPr>
                          <w:rFonts w:ascii="Trebuchet MS"/>
                          <w:color w:val="231F20"/>
                          <w:w w:val="90"/>
                          <w:sz w:val="20"/>
                        </w:rPr>
                        <w:t>the"E</w:t>
                      </w:r>
                      <w:proofErr w:type="spellEnd"/>
                      <w:r>
                        <w:rPr>
                          <w:rFonts w:ascii="Trebuchet MS"/>
                          <w:color w:val="231F20"/>
                          <w:w w:val="90"/>
                          <w:sz w:val="20"/>
                        </w:rPr>
                        <w:t>-mail</w:t>
                      </w:r>
                      <w:r>
                        <w:rPr>
                          <w:rFonts w:ascii="Trebuchet MS"/>
                          <w:color w:val="231F20"/>
                          <w:spacing w:val="2"/>
                          <w:sz w:val="20"/>
                        </w:rPr>
                        <w:t xml:space="preserve"> </w:t>
                      </w:r>
                      <w:r>
                        <w:rPr>
                          <w:rFonts w:ascii="Trebuchet MS"/>
                          <w:color w:val="231F20"/>
                          <w:w w:val="90"/>
                          <w:sz w:val="20"/>
                        </w:rPr>
                        <w:t>submission</w:t>
                      </w:r>
                      <w:r>
                        <w:rPr>
                          <w:rFonts w:ascii="Trebuchet MS"/>
                          <w:color w:val="231F20"/>
                          <w:spacing w:val="3"/>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Determination</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Need"</w:t>
                      </w:r>
                      <w:r>
                        <w:rPr>
                          <w:rFonts w:ascii="Trebuchet MS"/>
                          <w:color w:val="231F20"/>
                          <w:spacing w:val="3"/>
                          <w:sz w:val="20"/>
                        </w:rPr>
                        <w:t xml:space="preserve"> </w:t>
                      </w:r>
                      <w:r>
                        <w:rPr>
                          <w:rFonts w:ascii="Trebuchet MS"/>
                          <w:color w:val="231F20"/>
                          <w:spacing w:val="-2"/>
                          <w:w w:val="90"/>
                          <w:sz w:val="20"/>
                        </w:rPr>
                        <w:t>button.</w:t>
                      </w:r>
                    </w:p>
                  </w:txbxContent>
                </v:textbox>
                <w10:wrap anchorx="page"/>
              </v:shape>
            </w:pict>
          </mc:Fallback>
        </mc:AlternateContent>
      </w:r>
      <w:r w:rsidR="00F10041">
        <w:rPr>
          <w:rFonts w:ascii="Century Gothic"/>
          <w:b/>
          <w:color w:val="231F20"/>
          <w:w w:val="90"/>
          <w:sz w:val="20"/>
        </w:rPr>
        <w:t>This</w:t>
      </w:r>
      <w:r w:rsidR="00F10041">
        <w:rPr>
          <w:rFonts w:ascii="Century Gothic"/>
          <w:b/>
          <w:color w:val="231F20"/>
          <w:spacing w:val="2"/>
          <w:sz w:val="20"/>
        </w:rPr>
        <w:t xml:space="preserve"> </w:t>
      </w:r>
      <w:r w:rsidR="00F10041">
        <w:rPr>
          <w:rFonts w:ascii="Century Gothic"/>
          <w:b/>
          <w:color w:val="231F20"/>
          <w:w w:val="90"/>
          <w:sz w:val="20"/>
        </w:rPr>
        <w:t>document</w:t>
      </w:r>
      <w:r w:rsidR="00F10041">
        <w:rPr>
          <w:rFonts w:ascii="Century Gothic"/>
          <w:b/>
          <w:color w:val="231F20"/>
          <w:spacing w:val="3"/>
          <w:sz w:val="20"/>
        </w:rPr>
        <w:t xml:space="preserve"> </w:t>
      </w:r>
      <w:r w:rsidR="00F10041">
        <w:rPr>
          <w:rFonts w:ascii="Century Gothic"/>
          <w:b/>
          <w:color w:val="231F20"/>
          <w:w w:val="90"/>
          <w:sz w:val="20"/>
        </w:rPr>
        <w:t>is</w:t>
      </w:r>
      <w:r w:rsidR="00F10041">
        <w:rPr>
          <w:rFonts w:ascii="Century Gothic"/>
          <w:b/>
          <w:color w:val="231F20"/>
          <w:spacing w:val="2"/>
          <w:sz w:val="20"/>
        </w:rPr>
        <w:t xml:space="preserve"> </w:t>
      </w:r>
      <w:r w:rsidR="00F10041">
        <w:rPr>
          <w:rFonts w:ascii="Century Gothic"/>
          <w:b/>
          <w:color w:val="231F20"/>
          <w:w w:val="90"/>
          <w:sz w:val="20"/>
        </w:rPr>
        <w:t>ready</w:t>
      </w:r>
      <w:r w:rsidR="00F10041">
        <w:rPr>
          <w:rFonts w:ascii="Century Gothic"/>
          <w:b/>
          <w:color w:val="231F20"/>
          <w:spacing w:val="3"/>
          <w:sz w:val="20"/>
        </w:rPr>
        <w:t xml:space="preserve"> </w:t>
      </w:r>
      <w:r w:rsidR="00F10041">
        <w:rPr>
          <w:rFonts w:ascii="Century Gothic"/>
          <w:b/>
          <w:color w:val="231F20"/>
          <w:w w:val="90"/>
          <w:sz w:val="20"/>
        </w:rPr>
        <w:t>to</w:t>
      </w:r>
      <w:r w:rsidR="00F10041">
        <w:rPr>
          <w:rFonts w:ascii="Century Gothic"/>
          <w:b/>
          <w:color w:val="231F20"/>
          <w:spacing w:val="3"/>
          <w:sz w:val="20"/>
        </w:rPr>
        <w:t xml:space="preserve"> </w:t>
      </w:r>
      <w:r w:rsidR="00F10041">
        <w:rPr>
          <w:rFonts w:ascii="Century Gothic"/>
          <w:b/>
          <w:color w:val="231F20"/>
          <w:spacing w:val="-2"/>
          <w:w w:val="90"/>
          <w:sz w:val="20"/>
        </w:rPr>
        <w:t>file:</w:t>
      </w:r>
      <w:r w:rsidR="00F10041">
        <w:rPr>
          <w:rFonts w:ascii="Century Gothic"/>
          <w:b/>
          <w:color w:val="231F20"/>
          <w:sz w:val="20"/>
        </w:rPr>
        <w:tab/>
      </w:r>
      <w:r w:rsidR="00F10041">
        <w:rPr>
          <w:rFonts w:ascii="Century Gothic"/>
          <w:b/>
          <w:noProof/>
          <w:color w:val="231F20"/>
          <w:position w:val="-4"/>
          <w:sz w:val="20"/>
        </w:rPr>
        <w:drawing>
          <wp:inline distT="0" distB="0" distL="0" distR="0" wp14:anchorId="705E1973" wp14:editId="2742ECE0">
            <wp:extent cx="127000" cy="127000"/>
            <wp:effectExtent l="0" t="0" r="0" b="0"/>
            <wp:docPr id="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png"/>
                    <pic:cNvPicPr/>
                  </pic:nvPicPr>
                  <pic:blipFill>
                    <a:blip r:embed="rId18" cstate="print"/>
                    <a:stretch>
                      <a:fillRect/>
                    </a:stretch>
                  </pic:blipFill>
                  <pic:spPr>
                    <a:xfrm>
                      <a:off x="0" y="0"/>
                      <a:ext cx="127000" cy="127000"/>
                    </a:xfrm>
                    <a:prstGeom prst="rect">
                      <a:avLst/>
                    </a:prstGeom>
                  </pic:spPr>
                </pic:pic>
              </a:graphicData>
            </a:graphic>
          </wp:inline>
        </w:drawing>
      </w:r>
    </w:p>
    <w:p w14:paraId="705DEE4B" w14:textId="77777777" w:rsidR="00071548" w:rsidRDefault="00F10041">
      <w:pPr>
        <w:spacing w:before="136"/>
        <w:ind w:left="1035"/>
        <w:rPr>
          <w:rFonts w:ascii="Trebuchet MS"/>
          <w:sz w:val="20"/>
        </w:rPr>
      </w:pPr>
      <w:r>
        <w:br w:type="column"/>
      </w:r>
      <w:r>
        <w:rPr>
          <w:rFonts w:ascii="Trebuchet MS"/>
          <w:color w:val="231F20"/>
          <w:w w:val="90"/>
          <w:sz w:val="20"/>
        </w:rPr>
        <w:t>Date/time</w:t>
      </w:r>
      <w:r>
        <w:rPr>
          <w:rFonts w:ascii="Trebuchet MS"/>
          <w:color w:val="231F20"/>
          <w:spacing w:val="-12"/>
          <w:w w:val="90"/>
          <w:sz w:val="20"/>
        </w:rPr>
        <w:t xml:space="preserve"> </w:t>
      </w:r>
      <w:r>
        <w:rPr>
          <w:rFonts w:ascii="Trebuchet MS"/>
          <w:color w:val="231F20"/>
          <w:spacing w:val="-2"/>
          <w:sz w:val="20"/>
        </w:rPr>
        <w:t>Stamp:</w:t>
      </w:r>
    </w:p>
    <w:p w14:paraId="705DEE4C" w14:textId="77777777" w:rsidR="00071548" w:rsidRDefault="00071548">
      <w:pPr>
        <w:rPr>
          <w:rFonts w:ascii="Trebuchet MS"/>
          <w:sz w:val="20"/>
        </w:rPr>
        <w:sectPr w:rsidR="00071548">
          <w:type w:val="continuous"/>
          <w:pgSz w:w="12240" w:h="15840"/>
          <w:pgMar w:top="1500" w:right="240" w:bottom="280" w:left="240" w:header="0" w:footer="223" w:gutter="0"/>
          <w:cols w:num="2" w:space="720" w:equalWidth="0">
            <w:col w:w="4445" w:space="1732"/>
            <w:col w:w="5583"/>
          </w:cols>
        </w:sectPr>
      </w:pPr>
    </w:p>
    <w:p w14:paraId="705DEE4D" w14:textId="7E4C28D8" w:rsidR="00071548" w:rsidRDefault="00071548">
      <w:pPr>
        <w:pStyle w:val="BodyText"/>
        <w:spacing w:before="6"/>
        <w:rPr>
          <w:rFonts w:ascii="Trebuchet MS"/>
          <w:sz w:val="17"/>
        </w:rPr>
      </w:pPr>
    </w:p>
    <w:p w14:paraId="705DEE4E" w14:textId="7132C2B8" w:rsidR="00071548" w:rsidRDefault="00751267">
      <w:pPr>
        <w:pStyle w:val="BodyText"/>
        <w:ind w:left="4587"/>
        <w:rPr>
          <w:rFonts w:ascii="Trebuchet MS"/>
          <w:sz w:val="20"/>
        </w:rPr>
      </w:pPr>
      <w:r>
        <w:rPr>
          <w:rFonts w:ascii="Trebuchet MS"/>
          <w:noProof/>
          <w:sz w:val="20"/>
        </w:rPr>
        <mc:AlternateContent>
          <mc:Choice Requires="wpg">
            <w:drawing>
              <wp:inline distT="0" distB="0" distL="0" distR="0" wp14:anchorId="705E1977" wp14:editId="2B11C364">
                <wp:extent cx="1638935" cy="328295"/>
                <wp:effectExtent l="7620" t="4445" r="1270" b="635"/>
                <wp:docPr id="461" name="docshapegroup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935" cy="328295"/>
                          <a:chOff x="0" y="0"/>
                          <a:chExt cx="2581" cy="517"/>
                        </a:xfrm>
                      </wpg:grpSpPr>
                      <wps:wsp>
                        <wps:cNvPr id="462" name="docshape530"/>
                        <wps:cNvSpPr>
                          <a:spLocks noChangeArrowheads="1"/>
                        </wps:cNvSpPr>
                        <wps:spPr bwMode="auto">
                          <a:xfrm>
                            <a:off x="0" y="0"/>
                            <a:ext cx="2581" cy="517"/>
                          </a:xfrm>
                          <a:prstGeom prst="rect">
                            <a:avLst/>
                          </a:prstGeom>
                          <a:solidFill>
                            <a:srgbClr val="D4D0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docshape531"/>
                        <wps:cNvSpPr>
                          <a:spLocks/>
                        </wps:cNvSpPr>
                        <wps:spPr bwMode="auto">
                          <a:xfrm>
                            <a:off x="0" y="0"/>
                            <a:ext cx="2581" cy="517"/>
                          </a:xfrm>
                          <a:custGeom>
                            <a:avLst/>
                            <a:gdLst>
                              <a:gd name="T0" fmla="*/ 2580 w 2581"/>
                              <a:gd name="T1" fmla="*/ 0 h 517"/>
                              <a:gd name="T2" fmla="*/ 0 w 2581"/>
                              <a:gd name="T3" fmla="*/ 0 h 517"/>
                              <a:gd name="T4" fmla="*/ 0 w 2581"/>
                              <a:gd name="T5" fmla="*/ 516 h 517"/>
                              <a:gd name="T6" fmla="*/ 10 w 2581"/>
                              <a:gd name="T7" fmla="*/ 506 h 517"/>
                              <a:gd name="T8" fmla="*/ 10 w 2581"/>
                              <a:gd name="T9" fmla="*/ 10 h 517"/>
                              <a:gd name="T10" fmla="*/ 2570 w 2581"/>
                              <a:gd name="T11" fmla="*/ 10 h 517"/>
                              <a:gd name="T12" fmla="*/ 2580 w 2581"/>
                              <a:gd name="T13" fmla="*/ 0 h 517"/>
                              <a:gd name="T14" fmla="*/ 2580 w 2581"/>
                              <a:gd name="T15" fmla="*/ 0 h 517"/>
                              <a:gd name="T16" fmla="*/ 2570 w 2581"/>
                              <a:gd name="T17" fmla="*/ 10 h 517"/>
                              <a:gd name="T18" fmla="*/ 2570 w 2581"/>
                              <a:gd name="T19" fmla="*/ 506 h 517"/>
                              <a:gd name="T20" fmla="*/ 10 w 2581"/>
                              <a:gd name="T21" fmla="*/ 506 h 517"/>
                              <a:gd name="T22" fmla="*/ 0 w 2581"/>
                              <a:gd name="T23" fmla="*/ 516 h 517"/>
                              <a:gd name="T24" fmla="*/ 2580 w 2581"/>
                              <a:gd name="T25" fmla="*/ 516 h 517"/>
                              <a:gd name="T26" fmla="*/ 2580 w 2581"/>
                              <a:gd name="T27" fmla="*/ 0 h 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81" h="517">
                                <a:moveTo>
                                  <a:pt x="2580" y="0"/>
                                </a:moveTo>
                                <a:lnTo>
                                  <a:pt x="0" y="0"/>
                                </a:lnTo>
                                <a:lnTo>
                                  <a:pt x="0" y="516"/>
                                </a:lnTo>
                                <a:lnTo>
                                  <a:pt x="10" y="506"/>
                                </a:lnTo>
                                <a:lnTo>
                                  <a:pt x="10" y="10"/>
                                </a:lnTo>
                                <a:lnTo>
                                  <a:pt x="2570" y="10"/>
                                </a:lnTo>
                                <a:lnTo>
                                  <a:pt x="2580" y="0"/>
                                </a:lnTo>
                                <a:close/>
                                <a:moveTo>
                                  <a:pt x="2580" y="0"/>
                                </a:moveTo>
                                <a:lnTo>
                                  <a:pt x="2570" y="10"/>
                                </a:lnTo>
                                <a:lnTo>
                                  <a:pt x="2570" y="506"/>
                                </a:lnTo>
                                <a:lnTo>
                                  <a:pt x="10" y="506"/>
                                </a:lnTo>
                                <a:lnTo>
                                  <a:pt x="0" y="516"/>
                                </a:lnTo>
                                <a:lnTo>
                                  <a:pt x="2580" y="516"/>
                                </a:lnTo>
                                <a:lnTo>
                                  <a:pt x="258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docshape532"/>
                        <wps:cNvSpPr>
                          <a:spLocks/>
                        </wps:cNvSpPr>
                        <wps:spPr bwMode="auto">
                          <a:xfrm>
                            <a:off x="10" y="10"/>
                            <a:ext cx="2561" cy="497"/>
                          </a:xfrm>
                          <a:custGeom>
                            <a:avLst/>
                            <a:gdLst>
                              <a:gd name="T0" fmla="+- 0 2570 10"/>
                              <a:gd name="T1" fmla="*/ T0 w 2561"/>
                              <a:gd name="T2" fmla="+- 0 10 10"/>
                              <a:gd name="T3" fmla="*/ 10 h 497"/>
                              <a:gd name="T4" fmla="+- 0 10 10"/>
                              <a:gd name="T5" fmla="*/ T4 w 2561"/>
                              <a:gd name="T6" fmla="+- 0 10 10"/>
                              <a:gd name="T7" fmla="*/ 10 h 497"/>
                              <a:gd name="T8" fmla="+- 0 10 10"/>
                              <a:gd name="T9" fmla="*/ T8 w 2561"/>
                              <a:gd name="T10" fmla="+- 0 506 10"/>
                              <a:gd name="T11" fmla="*/ 506 h 497"/>
                              <a:gd name="T12" fmla="+- 0 20 10"/>
                              <a:gd name="T13" fmla="*/ T12 w 2561"/>
                              <a:gd name="T14" fmla="+- 0 496 10"/>
                              <a:gd name="T15" fmla="*/ 496 h 497"/>
                              <a:gd name="T16" fmla="+- 0 20 10"/>
                              <a:gd name="T17" fmla="*/ T16 w 2561"/>
                              <a:gd name="T18" fmla="+- 0 20 10"/>
                              <a:gd name="T19" fmla="*/ 20 h 497"/>
                              <a:gd name="T20" fmla="+- 0 2560 10"/>
                              <a:gd name="T21" fmla="*/ T20 w 2561"/>
                              <a:gd name="T22" fmla="+- 0 20 10"/>
                              <a:gd name="T23" fmla="*/ 20 h 497"/>
                              <a:gd name="T24" fmla="+- 0 2570 10"/>
                              <a:gd name="T25" fmla="*/ T24 w 2561"/>
                              <a:gd name="T26" fmla="+- 0 10 10"/>
                              <a:gd name="T27" fmla="*/ 10 h 497"/>
                            </a:gdLst>
                            <a:ahLst/>
                            <a:cxnLst>
                              <a:cxn ang="0">
                                <a:pos x="T1" y="T3"/>
                              </a:cxn>
                              <a:cxn ang="0">
                                <a:pos x="T5" y="T7"/>
                              </a:cxn>
                              <a:cxn ang="0">
                                <a:pos x="T9" y="T11"/>
                              </a:cxn>
                              <a:cxn ang="0">
                                <a:pos x="T13" y="T15"/>
                              </a:cxn>
                              <a:cxn ang="0">
                                <a:pos x="T17" y="T19"/>
                              </a:cxn>
                              <a:cxn ang="0">
                                <a:pos x="T21" y="T23"/>
                              </a:cxn>
                              <a:cxn ang="0">
                                <a:pos x="T25" y="T27"/>
                              </a:cxn>
                            </a:cxnLst>
                            <a:rect l="0" t="0" r="r" b="b"/>
                            <a:pathLst>
                              <a:path w="2561" h="497">
                                <a:moveTo>
                                  <a:pt x="2560" y="0"/>
                                </a:moveTo>
                                <a:lnTo>
                                  <a:pt x="0" y="0"/>
                                </a:lnTo>
                                <a:lnTo>
                                  <a:pt x="0" y="496"/>
                                </a:lnTo>
                                <a:lnTo>
                                  <a:pt x="10" y="486"/>
                                </a:lnTo>
                                <a:lnTo>
                                  <a:pt x="10" y="10"/>
                                </a:lnTo>
                                <a:lnTo>
                                  <a:pt x="2550" y="10"/>
                                </a:lnTo>
                                <a:lnTo>
                                  <a:pt x="25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docshape533"/>
                        <wps:cNvSpPr>
                          <a:spLocks/>
                        </wps:cNvSpPr>
                        <wps:spPr bwMode="auto">
                          <a:xfrm>
                            <a:off x="10" y="10"/>
                            <a:ext cx="2561" cy="497"/>
                          </a:xfrm>
                          <a:custGeom>
                            <a:avLst/>
                            <a:gdLst>
                              <a:gd name="T0" fmla="+- 0 2570 10"/>
                              <a:gd name="T1" fmla="*/ T0 w 2561"/>
                              <a:gd name="T2" fmla="+- 0 10 10"/>
                              <a:gd name="T3" fmla="*/ 10 h 497"/>
                              <a:gd name="T4" fmla="+- 0 2560 10"/>
                              <a:gd name="T5" fmla="*/ T4 w 2561"/>
                              <a:gd name="T6" fmla="+- 0 20 10"/>
                              <a:gd name="T7" fmla="*/ 20 h 497"/>
                              <a:gd name="T8" fmla="+- 0 2560 10"/>
                              <a:gd name="T9" fmla="*/ T8 w 2561"/>
                              <a:gd name="T10" fmla="+- 0 496 10"/>
                              <a:gd name="T11" fmla="*/ 496 h 497"/>
                              <a:gd name="T12" fmla="+- 0 20 10"/>
                              <a:gd name="T13" fmla="*/ T12 w 2561"/>
                              <a:gd name="T14" fmla="+- 0 496 10"/>
                              <a:gd name="T15" fmla="*/ 496 h 497"/>
                              <a:gd name="T16" fmla="+- 0 10 10"/>
                              <a:gd name="T17" fmla="*/ T16 w 2561"/>
                              <a:gd name="T18" fmla="+- 0 506 10"/>
                              <a:gd name="T19" fmla="*/ 506 h 497"/>
                              <a:gd name="T20" fmla="+- 0 2570 10"/>
                              <a:gd name="T21" fmla="*/ T20 w 2561"/>
                              <a:gd name="T22" fmla="+- 0 506 10"/>
                              <a:gd name="T23" fmla="*/ 506 h 497"/>
                              <a:gd name="T24" fmla="+- 0 2570 10"/>
                              <a:gd name="T25" fmla="*/ T24 w 2561"/>
                              <a:gd name="T26" fmla="+- 0 10 10"/>
                              <a:gd name="T27" fmla="*/ 10 h 497"/>
                            </a:gdLst>
                            <a:ahLst/>
                            <a:cxnLst>
                              <a:cxn ang="0">
                                <a:pos x="T1" y="T3"/>
                              </a:cxn>
                              <a:cxn ang="0">
                                <a:pos x="T5" y="T7"/>
                              </a:cxn>
                              <a:cxn ang="0">
                                <a:pos x="T9" y="T11"/>
                              </a:cxn>
                              <a:cxn ang="0">
                                <a:pos x="T13" y="T15"/>
                              </a:cxn>
                              <a:cxn ang="0">
                                <a:pos x="T17" y="T19"/>
                              </a:cxn>
                              <a:cxn ang="0">
                                <a:pos x="T21" y="T23"/>
                              </a:cxn>
                              <a:cxn ang="0">
                                <a:pos x="T25" y="T27"/>
                              </a:cxn>
                            </a:cxnLst>
                            <a:rect l="0" t="0" r="r" b="b"/>
                            <a:pathLst>
                              <a:path w="2561" h="497">
                                <a:moveTo>
                                  <a:pt x="2560" y="0"/>
                                </a:moveTo>
                                <a:lnTo>
                                  <a:pt x="2550" y="10"/>
                                </a:lnTo>
                                <a:lnTo>
                                  <a:pt x="2550" y="486"/>
                                </a:lnTo>
                                <a:lnTo>
                                  <a:pt x="10" y="486"/>
                                </a:lnTo>
                                <a:lnTo>
                                  <a:pt x="0" y="496"/>
                                </a:lnTo>
                                <a:lnTo>
                                  <a:pt x="2560" y="496"/>
                                </a:lnTo>
                                <a:lnTo>
                                  <a:pt x="256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docshape534"/>
                        <wps:cNvSpPr txBox="1">
                          <a:spLocks noChangeArrowheads="1"/>
                        </wps:cNvSpPr>
                        <wps:spPr bwMode="auto">
                          <a:xfrm>
                            <a:off x="0" y="0"/>
                            <a:ext cx="2581"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C5" w14:textId="77777777" w:rsidR="009907FA" w:rsidRDefault="009907FA">
                              <w:pPr>
                                <w:spacing w:line="247" w:lineRule="auto"/>
                                <w:ind w:left="331" w:firstLine="98"/>
                                <w:rPr>
                                  <w:rFonts w:ascii="Trebuchet MS"/>
                                  <w:sz w:val="20"/>
                                </w:rPr>
                              </w:pPr>
                              <w:r>
                                <w:rPr>
                                  <w:rFonts w:ascii="Trebuchet MS"/>
                                  <w:color w:val="231F20"/>
                                  <w:sz w:val="20"/>
                                </w:rPr>
                                <w:t>E-mail</w:t>
                              </w:r>
                              <w:r>
                                <w:rPr>
                                  <w:rFonts w:ascii="Trebuchet MS"/>
                                  <w:color w:val="231F20"/>
                                  <w:spacing w:val="-18"/>
                                  <w:sz w:val="20"/>
                                </w:rPr>
                                <w:t xml:space="preserve"> </w:t>
                              </w:r>
                              <w:r>
                                <w:rPr>
                                  <w:rFonts w:ascii="Trebuchet MS"/>
                                  <w:color w:val="231F20"/>
                                  <w:sz w:val="20"/>
                                </w:rPr>
                                <w:t>submission</w:t>
                              </w:r>
                              <w:r>
                                <w:rPr>
                                  <w:rFonts w:ascii="Trebuchet MS"/>
                                  <w:color w:val="231F20"/>
                                  <w:spacing w:val="-18"/>
                                  <w:sz w:val="20"/>
                                </w:rPr>
                                <w:t xml:space="preserve"> </w:t>
                              </w:r>
                              <w:r>
                                <w:rPr>
                                  <w:rFonts w:ascii="Trebuchet MS"/>
                                  <w:color w:val="231F20"/>
                                  <w:sz w:val="20"/>
                                </w:rPr>
                                <w:t xml:space="preserve">to </w:t>
                              </w:r>
                              <w:r>
                                <w:rPr>
                                  <w:rFonts w:ascii="Trebuchet MS"/>
                                  <w:color w:val="231F20"/>
                                  <w:w w:val="90"/>
                                  <w:sz w:val="20"/>
                                </w:rPr>
                                <w:t>Determination</w:t>
                              </w:r>
                              <w:r>
                                <w:rPr>
                                  <w:rFonts w:ascii="Trebuchet MS"/>
                                  <w:color w:val="231F20"/>
                                  <w:spacing w:val="9"/>
                                  <w:sz w:val="20"/>
                                </w:rPr>
                                <w:t xml:space="preserve"> </w:t>
                              </w:r>
                              <w:r>
                                <w:rPr>
                                  <w:rFonts w:ascii="Trebuchet MS"/>
                                  <w:color w:val="231F20"/>
                                  <w:w w:val="90"/>
                                  <w:sz w:val="20"/>
                                </w:rPr>
                                <w:t>of</w:t>
                              </w:r>
                              <w:r>
                                <w:rPr>
                                  <w:rFonts w:ascii="Trebuchet MS"/>
                                  <w:color w:val="231F20"/>
                                  <w:spacing w:val="10"/>
                                  <w:sz w:val="20"/>
                                </w:rPr>
                                <w:t xml:space="preserve"> </w:t>
                              </w:r>
                              <w:r>
                                <w:rPr>
                                  <w:rFonts w:ascii="Trebuchet MS"/>
                                  <w:color w:val="231F20"/>
                                  <w:spacing w:val="-4"/>
                                  <w:w w:val="90"/>
                                  <w:sz w:val="20"/>
                                </w:rPr>
                                <w:t>Need</w:t>
                              </w:r>
                            </w:p>
                          </w:txbxContent>
                        </wps:txbx>
                        <wps:bodyPr rot="0" vert="horz" wrap="square" lIns="0" tIns="0" rIns="0" bIns="0" anchor="t" anchorCtr="0" upright="1">
                          <a:noAutofit/>
                        </wps:bodyPr>
                      </wps:wsp>
                    </wpg:wgp>
                  </a:graphicData>
                </a:graphic>
              </wp:inline>
            </w:drawing>
          </mc:Choice>
          <mc:Fallback>
            <w:pict>
              <v:group w14:anchorId="705E1977" id="docshapegroup529" o:spid="_x0000_s1201" style="width:129.05pt;height:25.85pt;mso-position-horizontal-relative:char;mso-position-vertical-relative:line" coordsize="2581,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">
                <v:rect id="docshape530" o:spid="_x0000_s1202" style="position:absolute;width:258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" fillcolor="#d4d0c8" stroked="f"/>
                <v:shape id="docshape531" o:spid="_x0000_s1203" style="position:absolute;width:2581;height:517;visibility:visible;mso-wrap-style:square;v-text-anchor:top" coordsize="258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" path="m2580,l,,,516,10,506,10,10r2560,l2580,xm2580,r-10,10l2570,506,10,506,,516r2580,l2580,xe" fillcolor="#231f20" stroked="f">
                  <v:path arrowok="t" o:connecttype="custom" o:connectlocs="2580,0;0,0;0,516;10,506;10,10;2570,10;2580,0;2580,0;2570,10;2570,506;10,506;0,516;2580,516;2580,0" o:connectangles="0,0,0,0,0,0,0,0,0,0,0,0,0,0"/>
                </v:shape>
                <v:shape id="docshape532" o:spid="_x0000_s1204" style="position:absolute;left:10;top:10;width:2561;height:497;visibility:visible;mso-wrap-style:square;v-text-anchor:top" coordsize="256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" path="m2560,l,,,496,10,486,10,10r2540,l2560,xe" stroked="f">
                  <v:path arrowok="t" o:connecttype="custom" o:connectlocs="2560,10;0,10;0,506;10,496;10,20;2550,20;2560,10" o:connectangles="0,0,0,0,0,0,0"/>
                </v:shape>
                <v:shape id="docshape533" o:spid="_x0000_s1205" style="position:absolute;left:10;top:10;width:2561;height:497;visibility:visible;mso-wrap-style:square;v-text-anchor:top" coordsize="256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" path="m2560,r-10,10l2550,486,10,486,,496r2560,l2560,xe" fillcolor="#818386" stroked="f">
                  <v:path arrowok="t" o:connecttype="custom" o:connectlocs="2560,10;2550,20;2550,496;10,496;0,506;2560,506;2560,10" o:connectangles="0,0,0,0,0,0,0"/>
                </v:shape>
                <v:shape id="docshape534" o:spid="_x0000_s1206" type="#_x0000_t202" style="position:absolute;width:258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705E21C5" w14:textId="77777777" w:rsidR="009907FA" w:rsidRDefault="009907FA">
                        <w:pPr>
                          <w:spacing w:line="247" w:lineRule="auto"/>
                          <w:ind w:left="331" w:firstLine="98"/>
                          <w:rPr>
                            <w:rFonts w:ascii="Trebuchet MS"/>
                            <w:sz w:val="20"/>
                          </w:rPr>
                        </w:pPr>
                        <w:r>
                          <w:rPr>
                            <w:rFonts w:ascii="Trebuchet MS"/>
                            <w:color w:val="231F20"/>
                            <w:sz w:val="20"/>
                          </w:rPr>
                          <w:t>E-mail</w:t>
                        </w:r>
                        <w:r>
                          <w:rPr>
                            <w:rFonts w:ascii="Trebuchet MS"/>
                            <w:color w:val="231F20"/>
                            <w:spacing w:val="-18"/>
                            <w:sz w:val="20"/>
                          </w:rPr>
                          <w:t xml:space="preserve"> </w:t>
                        </w:r>
                        <w:r>
                          <w:rPr>
                            <w:rFonts w:ascii="Trebuchet MS"/>
                            <w:color w:val="231F20"/>
                            <w:sz w:val="20"/>
                          </w:rPr>
                          <w:t>submission</w:t>
                        </w:r>
                        <w:r>
                          <w:rPr>
                            <w:rFonts w:ascii="Trebuchet MS"/>
                            <w:color w:val="231F20"/>
                            <w:spacing w:val="-18"/>
                            <w:sz w:val="20"/>
                          </w:rPr>
                          <w:t xml:space="preserve"> </w:t>
                        </w:r>
                        <w:r>
                          <w:rPr>
                            <w:rFonts w:ascii="Trebuchet MS"/>
                            <w:color w:val="231F20"/>
                            <w:sz w:val="20"/>
                          </w:rPr>
                          <w:t xml:space="preserve">to </w:t>
                        </w:r>
                        <w:r>
                          <w:rPr>
                            <w:rFonts w:ascii="Trebuchet MS"/>
                            <w:color w:val="231F20"/>
                            <w:w w:val="90"/>
                            <w:sz w:val="20"/>
                          </w:rPr>
                          <w:t>Determination</w:t>
                        </w:r>
                        <w:r>
                          <w:rPr>
                            <w:rFonts w:ascii="Trebuchet MS"/>
                            <w:color w:val="231F20"/>
                            <w:spacing w:val="9"/>
                            <w:sz w:val="20"/>
                          </w:rPr>
                          <w:t xml:space="preserve"> </w:t>
                        </w:r>
                        <w:r>
                          <w:rPr>
                            <w:rFonts w:ascii="Trebuchet MS"/>
                            <w:color w:val="231F20"/>
                            <w:w w:val="90"/>
                            <w:sz w:val="20"/>
                          </w:rPr>
                          <w:t>of</w:t>
                        </w:r>
                        <w:r>
                          <w:rPr>
                            <w:rFonts w:ascii="Trebuchet MS"/>
                            <w:color w:val="231F20"/>
                            <w:spacing w:val="10"/>
                            <w:sz w:val="20"/>
                          </w:rPr>
                          <w:t xml:space="preserve"> </w:t>
                        </w:r>
                        <w:r>
                          <w:rPr>
                            <w:rFonts w:ascii="Trebuchet MS"/>
                            <w:color w:val="231F20"/>
                            <w:spacing w:val="-4"/>
                            <w:w w:val="90"/>
                            <w:sz w:val="20"/>
                          </w:rPr>
                          <w:t>Need</w:t>
                        </w:r>
                      </w:p>
                    </w:txbxContent>
                  </v:textbox>
                </v:shape>
                <w10:anchorlock/>
              </v:group>
            </w:pict>
          </mc:Fallback>
        </mc:AlternateContent>
      </w:r>
    </w:p>
    <w:p w14:paraId="705DEE4F" w14:textId="69249CD8" w:rsidR="00071548" w:rsidRDefault="00751267">
      <w:pPr>
        <w:pStyle w:val="BodyText"/>
        <w:spacing w:before="4"/>
        <w:rPr>
          <w:rFonts w:ascii="Trebuchet MS"/>
          <w:sz w:val="15"/>
        </w:rPr>
      </w:pPr>
      <w:r>
        <w:rPr>
          <w:noProof/>
        </w:rPr>
        <mc:AlternateContent>
          <mc:Choice Requires="wps">
            <w:drawing>
              <wp:anchor distT="0" distB="0" distL="0" distR="0" simplePos="0" relativeHeight="251776000" behindDoc="1" locked="0" layoutInCell="1" allowOverlap="1" wp14:anchorId="705E1978" wp14:editId="6381A67F">
                <wp:simplePos x="0" y="0"/>
                <wp:positionH relativeFrom="page">
                  <wp:posOffset>1203325</wp:posOffset>
                </wp:positionH>
                <wp:positionV relativeFrom="paragraph">
                  <wp:posOffset>137795</wp:posOffset>
                </wp:positionV>
                <wp:extent cx="5366385" cy="732790"/>
                <wp:effectExtent l="0" t="0" r="0" b="0"/>
                <wp:wrapTopAndBottom/>
                <wp:docPr id="460" name="docshape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6385" cy="732790"/>
                        </a:xfrm>
                        <a:prstGeom prst="rect">
                          <a:avLst/>
                        </a:prstGeom>
                        <a:noFill/>
                        <a:ln w="18288">
                          <a:solidFill>
                            <a:srgbClr val="282973"/>
                          </a:solidFill>
                          <a:miter lim="800000"/>
                          <a:headEnd/>
                          <a:tailEnd/>
                        </a:ln>
                        <a:extLst>
                          <a:ext uri="{909E8E84-426E-40DD-AFC4-6F175D3DCCD1}">
                            <a14:hiddenFill xmlns:a14="http://schemas.microsoft.com/office/drawing/2010/main">
                              <a:solidFill>
                                <a:srgbClr val="FFFFFF"/>
                              </a:solidFill>
                            </a14:hiddenFill>
                          </a:ext>
                        </a:extLst>
                      </wps:spPr>
                      <wps:txbx>
                        <w:txbxContent>
                          <w:p w14:paraId="705E21C6" w14:textId="77777777" w:rsidR="009907FA" w:rsidRDefault="009907FA">
                            <w:pPr>
                              <w:tabs>
                                <w:tab w:val="left" w:pos="3546"/>
                              </w:tabs>
                              <w:spacing w:before="125"/>
                              <w:ind w:left="974"/>
                              <w:rPr>
                                <w:rFonts w:ascii="Century Gothic"/>
                                <w:b/>
                                <w:sz w:val="24"/>
                              </w:rPr>
                            </w:pPr>
                            <w:r>
                              <w:rPr>
                                <w:rFonts w:ascii="Century Gothic"/>
                                <w:b/>
                                <w:color w:val="231F20"/>
                                <w:w w:val="90"/>
                                <w:sz w:val="24"/>
                              </w:rPr>
                              <w:t>Application</w:t>
                            </w:r>
                            <w:r>
                              <w:rPr>
                                <w:rFonts w:ascii="Century Gothic"/>
                                <w:b/>
                                <w:color w:val="231F20"/>
                                <w:spacing w:val="7"/>
                                <w:sz w:val="24"/>
                              </w:rPr>
                              <w:t xml:space="preserve"> </w:t>
                            </w:r>
                            <w:r>
                              <w:rPr>
                                <w:rFonts w:ascii="Century Gothic"/>
                                <w:b/>
                                <w:color w:val="231F20"/>
                                <w:spacing w:val="-2"/>
                                <w:sz w:val="24"/>
                              </w:rPr>
                              <w:t>Number:</w:t>
                            </w:r>
                            <w:r>
                              <w:rPr>
                                <w:rFonts w:ascii="Century Gothic"/>
                                <w:b/>
                                <w:color w:val="231F20"/>
                                <w:sz w:val="24"/>
                              </w:rPr>
                              <w:tab/>
                            </w:r>
                            <w:r>
                              <w:rPr>
                                <w:rFonts w:ascii="Century Gothic"/>
                                <w:b/>
                                <w:color w:val="231F20"/>
                                <w:w w:val="95"/>
                                <w:sz w:val="24"/>
                              </w:rPr>
                              <w:t>BNEOS-21122916-</w:t>
                            </w:r>
                            <w:r>
                              <w:rPr>
                                <w:rFonts w:ascii="Century Gothic"/>
                                <w:b/>
                                <w:color w:val="231F20"/>
                                <w:spacing w:val="-5"/>
                                <w:w w:val="95"/>
                                <w:sz w:val="24"/>
                              </w:rPr>
                              <w:t>AS</w:t>
                            </w:r>
                          </w:p>
                          <w:p w14:paraId="705E21C7" w14:textId="77777777" w:rsidR="009907FA" w:rsidRDefault="009907FA">
                            <w:pPr>
                              <w:pStyle w:val="BodyText"/>
                              <w:spacing w:before="5"/>
                              <w:rPr>
                                <w:rFonts w:ascii="Century Gothic"/>
                                <w:b/>
                              </w:rPr>
                            </w:pPr>
                          </w:p>
                          <w:p w14:paraId="705E21C8" w14:textId="77777777" w:rsidR="009907FA" w:rsidRDefault="009907FA">
                            <w:pPr>
                              <w:ind w:left="82"/>
                              <w:rPr>
                                <w:rFonts w:ascii="Century Gothic"/>
                                <w:b/>
                                <w:sz w:val="28"/>
                              </w:rPr>
                            </w:pPr>
                            <w:r>
                              <w:rPr>
                                <w:rFonts w:ascii="Century Gothic"/>
                                <w:b/>
                                <w:color w:val="231F20"/>
                                <w:w w:val="90"/>
                                <w:sz w:val="28"/>
                              </w:rPr>
                              <w:t>Use</w:t>
                            </w:r>
                            <w:r>
                              <w:rPr>
                                <w:rFonts w:ascii="Century Gothic"/>
                                <w:b/>
                                <w:color w:val="231F20"/>
                                <w:spacing w:val="13"/>
                                <w:sz w:val="28"/>
                              </w:rPr>
                              <w:t xml:space="preserve"> </w:t>
                            </w:r>
                            <w:r>
                              <w:rPr>
                                <w:rFonts w:ascii="Century Gothic"/>
                                <w:b/>
                                <w:color w:val="231F20"/>
                                <w:w w:val="90"/>
                                <w:sz w:val="28"/>
                              </w:rPr>
                              <w:t>this</w:t>
                            </w:r>
                            <w:r>
                              <w:rPr>
                                <w:rFonts w:ascii="Century Gothic"/>
                                <w:b/>
                                <w:color w:val="231F20"/>
                                <w:spacing w:val="14"/>
                                <w:sz w:val="28"/>
                              </w:rPr>
                              <w:t xml:space="preserve"> </w:t>
                            </w:r>
                            <w:r>
                              <w:rPr>
                                <w:rFonts w:ascii="Century Gothic"/>
                                <w:b/>
                                <w:color w:val="231F20"/>
                                <w:w w:val="90"/>
                                <w:sz w:val="28"/>
                              </w:rPr>
                              <w:t>number</w:t>
                            </w:r>
                            <w:r>
                              <w:rPr>
                                <w:rFonts w:ascii="Century Gothic"/>
                                <w:b/>
                                <w:color w:val="231F20"/>
                                <w:spacing w:val="13"/>
                                <w:sz w:val="28"/>
                              </w:rPr>
                              <w:t xml:space="preserve"> </w:t>
                            </w:r>
                            <w:r>
                              <w:rPr>
                                <w:rFonts w:ascii="Century Gothic"/>
                                <w:b/>
                                <w:color w:val="231F20"/>
                                <w:w w:val="90"/>
                                <w:sz w:val="28"/>
                              </w:rPr>
                              <w:t>on</w:t>
                            </w:r>
                            <w:r>
                              <w:rPr>
                                <w:rFonts w:ascii="Century Gothic"/>
                                <w:b/>
                                <w:color w:val="231F20"/>
                                <w:spacing w:val="14"/>
                                <w:sz w:val="28"/>
                              </w:rPr>
                              <w:t xml:space="preserve"> </w:t>
                            </w:r>
                            <w:r>
                              <w:rPr>
                                <w:rFonts w:ascii="Century Gothic"/>
                                <w:b/>
                                <w:color w:val="231F20"/>
                                <w:w w:val="90"/>
                                <w:sz w:val="28"/>
                              </w:rPr>
                              <w:t>all</w:t>
                            </w:r>
                            <w:r>
                              <w:rPr>
                                <w:rFonts w:ascii="Century Gothic"/>
                                <w:b/>
                                <w:color w:val="231F20"/>
                                <w:spacing w:val="14"/>
                                <w:sz w:val="28"/>
                              </w:rPr>
                              <w:t xml:space="preserve"> </w:t>
                            </w:r>
                            <w:r>
                              <w:rPr>
                                <w:rFonts w:ascii="Century Gothic"/>
                                <w:b/>
                                <w:color w:val="231F20"/>
                                <w:w w:val="90"/>
                                <w:sz w:val="28"/>
                              </w:rPr>
                              <w:t>communications</w:t>
                            </w:r>
                            <w:r>
                              <w:rPr>
                                <w:rFonts w:ascii="Century Gothic"/>
                                <w:b/>
                                <w:color w:val="231F20"/>
                                <w:spacing w:val="13"/>
                                <w:sz w:val="28"/>
                              </w:rPr>
                              <w:t xml:space="preserve"> </w:t>
                            </w:r>
                            <w:r>
                              <w:rPr>
                                <w:rFonts w:ascii="Century Gothic"/>
                                <w:b/>
                                <w:color w:val="231F20"/>
                                <w:w w:val="90"/>
                                <w:sz w:val="28"/>
                              </w:rPr>
                              <w:t>regarding</w:t>
                            </w:r>
                            <w:r>
                              <w:rPr>
                                <w:rFonts w:ascii="Century Gothic"/>
                                <w:b/>
                                <w:color w:val="231F20"/>
                                <w:spacing w:val="14"/>
                                <w:sz w:val="28"/>
                              </w:rPr>
                              <w:t xml:space="preserve"> </w:t>
                            </w:r>
                            <w:r>
                              <w:rPr>
                                <w:rFonts w:ascii="Century Gothic"/>
                                <w:b/>
                                <w:color w:val="231F20"/>
                                <w:w w:val="90"/>
                                <w:sz w:val="28"/>
                              </w:rPr>
                              <w:t>this</w:t>
                            </w:r>
                            <w:r>
                              <w:rPr>
                                <w:rFonts w:ascii="Century Gothic"/>
                                <w:b/>
                                <w:color w:val="231F20"/>
                                <w:spacing w:val="13"/>
                                <w:sz w:val="28"/>
                              </w:rPr>
                              <w:t xml:space="preserve"> </w:t>
                            </w:r>
                            <w:r>
                              <w:rPr>
                                <w:rFonts w:ascii="Century Gothic"/>
                                <w:b/>
                                <w:color w:val="231F20"/>
                                <w:spacing w:val="-2"/>
                                <w:w w:val="90"/>
                                <w:sz w:val="28"/>
                              </w:rPr>
                              <w:t>application.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78" id="docshape535" o:spid="_x0000_s1207" type="#_x0000_t202" style="position:absolute;margin-left:94.75pt;margin-top:10.85pt;width:422.55pt;height:57.7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" filled="f" strokecolor="#282973" strokeweight="1.44pt">
                <v:textbox inset="0,0,0,0">
                  <w:txbxContent>
                    <w:p w14:paraId="705E21C6" w14:textId="77777777" w:rsidR="009907FA" w:rsidRDefault="009907FA">
                      <w:pPr>
                        <w:tabs>
                          <w:tab w:val="left" w:pos="3546"/>
                        </w:tabs>
                        <w:spacing w:before="125"/>
                        <w:ind w:left="974"/>
                        <w:rPr>
                          <w:rFonts w:ascii="Century Gothic"/>
                          <w:b/>
                          <w:sz w:val="24"/>
                        </w:rPr>
                      </w:pPr>
                      <w:r>
                        <w:rPr>
                          <w:rFonts w:ascii="Century Gothic"/>
                          <w:b/>
                          <w:color w:val="231F20"/>
                          <w:w w:val="90"/>
                          <w:sz w:val="24"/>
                        </w:rPr>
                        <w:t>Application</w:t>
                      </w:r>
                      <w:r>
                        <w:rPr>
                          <w:rFonts w:ascii="Century Gothic"/>
                          <w:b/>
                          <w:color w:val="231F20"/>
                          <w:spacing w:val="7"/>
                          <w:sz w:val="24"/>
                        </w:rPr>
                        <w:t xml:space="preserve"> </w:t>
                      </w:r>
                      <w:r>
                        <w:rPr>
                          <w:rFonts w:ascii="Century Gothic"/>
                          <w:b/>
                          <w:color w:val="231F20"/>
                          <w:spacing w:val="-2"/>
                          <w:sz w:val="24"/>
                        </w:rPr>
                        <w:t>Number:</w:t>
                      </w:r>
                      <w:r>
                        <w:rPr>
                          <w:rFonts w:ascii="Century Gothic"/>
                          <w:b/>
                          <w:color w:val="231F20"/>
                          <w:sz w:val="24"/>
                        </w:rPr>
                        <w:tab/>
                      </w:r>
                      <w:r>
                        <w:rPr>
                          <w:rFonts w:ascii="Century Gothic"/>
                          <w:b/>
                          <w:color w:val="231F20"/>
                          <w:w w:val="95"/>
                          <w:sz w:val="24"/>
                        </w:rPr>
                        <w:t>BNEOS-21122916-</w:t>
                      </w:r>
                      <w:r>
                        <w:rPr>
                          <w:rFonts w:ascii="Century Gothic"/>
                          <w:b/>
                          <w:color w:val="231F20"/>
                          <w:spacing w:val="-5"/>
                          <w:w w:val="95"/>
                          <w:sz w:val="24"/>
                        </w:rPr>
                        <w:t>AS</w:t>
                      </w:r>
                    </w:p>
                    <w:p w14:paraId="705E21C7" w14:textId="77777777" w:rsidR="009907FA" w:rsidRDefault="009907FA">
                      <w:pPr>
                        <w:pStyle w:val="BodyText"/>
                        <w:spacing w:before="5"/>
                        <w:rPr>
                          <w:rFonts w:ascii="Century Gothic"/>
                          <w:b/>
                        </w:rPr>
                      </w:pPr>
                    </w:p>
                    <w:p w14:paraId="705E21C8" w14:textId="77777777" w:rsidR="009907FA" w:rsidRDefault="009907FA">
                      <w:pPr>
                        <w:ind w:left="82"/>
                        <w:rPr>
                          <w:rFonts w:ascii="Century Gothic"/>
                          <w:b/>
                          <w:sz w:val="28"/>
                        </w:rPr>
                      </w:pPr>
                      <w:r>
                        <w:rPr>
                          <w:rFonts w:ascii="Century Gothic"/>
                          <w:b/>
                          <w:color w:val="231F20"/>
                          <w:w w:val="90"/>
                          <w:sz w:val="28"/>
                        </w:rPr>
                        <w:t>Use</w:t>
                      </w:r>
                      <w:r>
                        <w:rPr>
                          <w:rFonts w:ascii="Century Gothic"/>
                          <w:b/>
                          <w:color w:val="231F20"/>
                          <w:spacing w:val="13"/>
                          <w:sz w:val="28"/>
                        </w:rPr>
                        <w:t xml:space="preserve"> </w:t>
                      </w:r>
                      <w:r>
                        <w:rPr>
                          <w:rFonts w:ascii="Century Gothic"/>
                          <w:b/>
                          <w:color w:val="231F20"/>
                          <w:w w:val="90"/>
                          <w:sz w:val="28"/>
                        </w:rPr>
                        <w:t>this</w:t>
                      </w:r>
                      <w:r>
                        <w:rPr>
                          <w:rFonts w:ascii="Century Gothic"/>
                          <w:b/>
                          <w:color w:val="231F20"/>
                          <w:spacing w:val="14"/>
                          <w:sz w:val="28"/>
                        </w:rPr>
                        <w:t xml:space="preserve"> </w:t>
                      </w:r>
                      <w:r>
                        <w:rPr>
                          <w:rFonts w:ascii="Century Gothic"/>
                          <w:b/>
                          <w:color w:val="231F20"/>
                          <w:w w:val="90"/>
                          <w:sz w:val="28"/>
                        </w:rPr>
                        <w:t>number</w:t>
                      </w:r>
                      <w:r>
                        <w:rPr>
                          <w:rFonts w:ascii="Century Gothic"/>
                          <w:b/>
                          <w:color w:val="231F20"/>
                          <w:spacing w:val="13"/>
                          <w:sz w:val="28"/>
                        </w:rPr>
                        <w:t xml:space="preserve"> </w:t>
                      </w:r>
                      <w:r>
                        <w:rPr>
                          <w:rFonts w:ascii="Century Gothic"/>
                          <w:b/>
                          <w:color w:val="231F20"/>
                          <w:w w:val="90"/>
                          <w:sz w:val="28"/>
                        </w:rPr>
                        <w:t>on</w:t>
                      </w:r>
                      <w:r>
                        <w:rPr>
                          <w:rFonts w:ascii="Century Gothic"/>
                          <w:b/>
                          <w:color w:val="231F20"/>
                          <w:spacing w:val="14"/>
                          <w:sz w:val="28"/>
                        </w:rPr>
                        <w:t xml:space="preserve"> </w:t>
                      </w:r>
                      <w:r>
                        <w:rPr>
                          <w:rFonts w:ascii="Century Gothic"/>
                          <w:b/>
                          <w:color w:val="231F20"/>
                          <w:w w:val="90"/>
                          <w:sz w:val="28"/>
                        </w:rPr>
                        <w:t>all</w:t>
                      </w:r>
                      <w:r>
                        <w:rPr>
                          <w:rFonts w:ascii="Century Gothic"/>
                          <w:b/>
                          <w:color w:val="231F20"/>
                          <w:spacing w:val="14"/>
                          <w:sz w:val="28"/>
                        </w:rPr>
                        <w:t xml:space="preserve"> </w:t>
                      </w:r>
                      <w:r>
                        <w:rPr>
                          <w:rFonts w:ascii="Century Gothic"/>
                          <w:b/>
                          <w:color w:val="231F20"/>
                          <w:w w:val="90"/>
                          <w:sz w:val="28"/>
                        </w:rPr>
                        <w:t>communications</w:t>
                      </w:r>
                      <w:r>
                        <w:rPr>
                          <w:rFonts w:ascii="Century Gothic"/>
                          <w:b/>
                          <w:color w:val="231F20"/>
                          <w:spacing w:val="13"/>
                          <w:sz w:val="28"/>
                        </w:rPr>
                        <w:t xml:space="preserve"> </w:t>
                      </w:r>
                      <w:r>
                        <w:rPr>
                          <w:rFonts w:ascii="Century Gothic"/>
                          <w:b/>
                          <w:color w:val="231F20"/>
                          <w:w w:val="90"/>
                          <w:sz w:val="28"/>
                        </w:rPr>
                        <w:t>regarding</w:t>
                      </w:r>
                      <w:r>
                        <w:rPr>
                          <w:rFonts w:ascii="Century Gothic"/>
                          <w:b/>
                          <w:color w:val="231F20"/>
                          <w:spacing w:val="14"/>
                          <w:sz w:val="28"/>
                        </w:rPr>
                        <w:t xml:space="preserve"> </w:t>
                      </w:r>
                      <w:r>
                        <w:rPr>
                          <w:rFonts w:ascii="Century Gothic"/>
                          <w:b/>
                          <w:color w:val="231F20"/>
                          <w:w w:val="90"/>
                          <w:sz w:val="28"/>
                        </w:rPr>
                        <w:t>this</w:t>
                      </w:r>
                      <w:r>
                        <w:rPr>
                          <w:rFonts w:ascii="Century Gothic"/>
                          <w:b/>
                          <w:color w:val="231F20"/>
                          <w:spacing w:val="13"/>
                          <w:sz w:val="28"/>
                        </w:rPr>
                        <w:t xml:space="preserve"> </w:t>
                      </w:r>
                      <w:r>
                        <w:rPr>
                          <w:rFonts w:ascii="Century Gothic"/>
                          <w:b/>
                          <w:color w:val="231F20"/>
                          <w:spacing w:val="-2"/>
                          <w:w w:val="90"/>
                          <w:sz w:val="28"/>
                        </w:rPr>
                        <w:t>application.</w:t>
                      </w:r>
                    </w:p>
                  </w:txbxContent>
                </v:textbox>
                <w10:wrap type="topAndBottom" anchorx="page"/>
              </v:shape>
            </w:pict>
          </mc:Fallback>
        </mc:AlternateContent>
      </w:r>
    </w:p>
    <w:p w14:paraId="705DEE50" w14:textId="77777777" w:rsidR="00071548" w:rsidRDefault="00071548">
      <w:pPr>
        <w:pStyle w:val="BodyText"/>
        <w:spacing w:before="2"/>
        <w:rPr>
          <w:rFonts w:ascii="Trebuchet MS"/>
          <w:sz w:val="7"/>
        </w:rPr>
      </w:pPr>
    </w:p>
    <w:p w14:paraId="705DEE51" w14:textId="77777777" w:rsidR="00071548" w:rsidRDefault="00F10041">
      <w:pPr>
        <w:spacing w:before="103"/>
        <w:ind w:left="176"/>
        <w:rPr>
          <w:rFonts w:ascii="Trebuchet MS"/>
          <w:sz w:val="20"/>
        </w:rPr>
      </w:pPr>
      <w:r>
        <w:rPr>
          <w:noProof/>
          <w:position w:val="-4"/>
        </w:rPr>
        <w:drawing>
          <wp:inline distT="0" distB="0" distL="0" distR="0" wp14:anchorId="705E1979" wp14:editId="7FDD47CD">
            <wp:extent cx="127000" cy="127000"/>
            <wp:effectExtent l="0" t="0" r="0" b="0"/>
            <wp:docPr id="6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png"/>
                    <pic:cNvPicPr/>
                  </pic:nvPicPr>
                  <pic:blipFill>
                    <a:blip r:embed="rId11" cstate="print"/>
                    <a:stretch>
                      <a:fillRect/>
                    </a:stretch>
                  </pic:blipFill>
                  <pic:spPr>
                    <a:xfrm>
                      <a:off x="0" y="0"/>
                      <a:ext cx="127000" cy="127000"/>
                    </a:xfrm>
                    <a:prstGeom prst="rect">
                      <a:avLst/>
                    </a:prstGeom>
                  </pic:spPr>
                </pic:pic>
              </a:graphicData>
            </a:graphic>
          </wp:inline>
        </w:drawing>
      </w:r>
      <w:r>
        <w:rPr>
          <w:rFonts w:ascii="Times New Roman"/>
          <w:spacing w:val="40"/>
          <w:sz w:val="20"/>
        </w:rPr>
        <w:t xml:space="preserve"> </w:t>
      </w:r>
      <w:r>
        <w:rPr>
          <w:rFonts w:ascii="Trebuchet MS"/>
          <w:color w:val="231F20"/>
          <w:w w:val="95"/>
          <w:sz w:val="20"/>
        </w:rPr>
        <w:t>Community</w:t>
      </w:r>
      <w:r>
        <w:rPr>
          <w:rFonts w:ascii="Trebuchet MS"/>
          <w:color w:val="231F20"/>
          <w:spacing w:val="-1"/>
          <w:w w:val="95"/>
          <w:sz w:val="20"/>
        </w:rPr>
        <w:t xml:space="preserve"> </w:t>
      </w:r>
      <w:r>
        <w:rPr>
          <w:rFonts w:ascii="Trebuchet MS"/>
          <w:color w:val="231F20"/>
          <w:w w:val="95"/>
          <w:sz w:val="20"/>
        </w:rPr>
        <w:t>Engagement-Self</w:t>
      </w:r>
      <w:r>
        <w:rPr>
          <w:rFonts w:ascii="Trebuchet MS"/>
          <w:color w:val="231F20"/>
          <w:spacing w:val="-1"/>
          <w:w w:val="95"/>
          <w:sz w:val="20"/>
        </w:rPr>
        <w:t xml:space="preserve"> </w:t>
      </w:r>
      <w:r>
        <w:rPr>
          <w:rFonts w:ascii="Trebuchet MS"/>
          <w:color w:val="231F20"/>
          <w:w w:val="95"/>
          <w:sz w:val="20"/>
        </w:rPr>
        <w:t>Assessment</w:t>
      </w:r>
      <w:r>
        <w:rPr>
          <w:rFonts w:ascii="Trebuchet MS"/>
          <w:color w:val="231F20"/>
          <w:spacing w:val="-1"/>
          <w:w w:val="95"/>
          <w:sz w:val="20"/>
        </w:rPr>
        <w:t xml:space="preserve"> </w:t>
      </w:r>
      <w:r>
        <w:rPr>
          <w:rFonts w:ascii="Trebuchet MS"/>
          <w:color w:val="231F20"/>
          <w:w w:val="95"/>
          <w:sz w:val="20"/>
        </w:rPr>
        <w:t>form</w:t>
      </w:r>
    </w:p>
    <w:p w14:paraId="705DEE52" w14:textId="77777777" w:rsidR="00071548" w:rsidRDefault="00071548">
      <w:pPr>
        <w:rPr>
          <w:rFonts w:ascii="Trebuchet MS"/>
          <w:sz w:val="20"/>
        </w:rPr>
        <w:sectPr w:rsidR="00071548">
          <w:type w:val="continuous"/>
          <w:pgSz w:w="12240" w:h="15840"/>
          <w:pgMar w:top="1500" w:right="240" w:bottom="280" w:left="240" w:header="0" w:footer="223" w:gutter="0"/>
          <w:cols w:space="720"/>
        </w:sectPr>
      </w:pPr>
    </w:p>
    <w:p w14:paraId="705DEE53" w14:textId="77777777" w:rsidR="00071548" w:rsidRDefault="00071548">
      <w:pPr>
        <w:pStyle w:val="BodyText"/>
        <w:rPr>
          <w:rFonts w:ascii="Trebuchet MS"/>
          <w:sz w:val="20"/>
        </w:rPr>
      </w:pPr>
    </w:p>
    <w:p w14:paraId="705DEE54" w14:textId="77777777" w:rsidR="00071548" w:rsidRDefault="00071548">
      <w:pPr>
        <w:pStyle w:val="BodyText"/>
        <w:rPr>
          <w:rFonts w:ascii="Trebuchet MS"/>
          <w:sz w:val="20"/>
        </w:rPr>
      </w:pPr>
    </w:p>
    <w:p w14:paraId="705DEE55" w14:textId="77777777" w:rsidR="00071548" w:rsidRDefault="00071548">
      <w:pPr>
        <w:pStyle w:val="BodyText"/>
        <w:spacing w:before="9"/>
        <w:rPr>
          <w:rFonts w:ascii="Trebuchet MS"/>
          <w:sz w:val="18"/>
        </w:rPr>
      </w:pPr>
    </w:p>
    <w:p w14:paraId="705DEE56" w14:textId="77777777" w:rsidR="00071548" w:rsidRDefault="00F10041">
      <w:pPr>
        <w:spacing w:before="85" w:line="480" w:lineRule="auto"/>
        <w:ind w:left="4789" w:right="4791" w:firstLine="1"/>
        <w:jc w:val="center"/>
        <w:rPr>
          <w:rFonts w:ascii="Times New Roman"/>
          <w:b/>
          <w:sz w:val="36"/>
        </w:rPr>
      </w:pPr>
      <w:bookmarkStart w:id="4" w:name="2._Narrative"/>
      <w:bookmarkEnd w:id="4"/>
      <w:r>
        <w:rPr>
          <w:rFonts w:ascii="Times New Roman"/>
          <w:b/>
          <w:sz w:val="36"/>
        </w:rPr>
        <w:t xml:space="preserve">APPENDIX 2 </w:t>
      </w:r>
      <w:r>
        <w:rPr>
          <w:rFonts w:ascii="Times New Roman"/>
          <w:b/>
          <w:spacing w:val="-2"/>
          <w:sz w:val="36"/>
        </w:rPr>
        <w:t>NARRATIVE</w:t>
      </w:r>
    </w:p>
    <w:p w14:paraId="705DEE57" w14:textId="77777777" w:rsidR="00071548" w:rsidRDefault="00071548">
      <w:pPr>
        <w:spacing w:line="480" w:lineRule="auto"/>
        <w:jc w:val="center"/>
        <w:rPr>
          <w:rFonts w:ascii="Times New Roman"/>
          <w:sz w:val="36"/>
        </w:rPr>
        <w:sectPr w:rsidR="00071548">
          <w:footerReference w:type="default" r:id="rId19"/>
          <w:pgSz w:w="12240" w:h="15840"/>
          <w:pgMar w:top="1500" w:right="240" w:bottom="280" w:left="240" w:header="0" w:footer="0" w:gutter="0"/>
          <w:cols w:space="720"/>
        </w:sectPr>
      </w:pPr>
    </w:p>
    <w:p w14:paraId="705DEE58" w14:textId="77777777" w:rsidR="00071548" w:rsidRDefault="00F10041">
      <w:pPr>
        <w:spacing w:before="79"/>
        <w:ind w:left="1200"/>
        <w:rPr>
          <w:rFonts w:ascii="Arial"/>
          <w:b/>
          <w:sz w:val="20"/>
        </w:rPr>
      </w:pPr>
      <w:r>
        <w:rPr>
          <w:rFonts w:ascii="Arial"/>
          <w:b/>
          <w:sz w:val="20"/>
        </w:rPr>
        <w:t>2.</w:t>
      </w:r>
      <w:r>
        <w:rPr>
          <w:rFonts w:ascii="Arial"/>
          <w:b/>
          <w:spacing w:val="-8"/>
          <w:sz w:val="20"/>
        </w:rPr>
        <w:t xml:space="preserve"> </w:t>
      </w:r>
      <w:r>
        <w:rPr>
          <w:rFonts w:ascii="Arial"/>
          <w:b/>
          <w:sz w:val="20"/>
        </w:rPr>
        <w:t>Project</w:t>
      </w:r>
      <w:r>
        <w:rPr>
          <w:rFonts w:ascii="Arial"/>
          <w:b/>
          <w:spacing w:val="-4"/>
          <w:sz w:val="20"/>
        </w:rPr>
        <w:t xml:space="preserve"> </w:t>
      </w:r>
      <w:r>
        <w:rPr>
          <w:rFonts w:ascii="Arial"/>
          <w:b/>
          <w:spacing w:val="-2"/>
          <w:sz w:val="20"/>
        </w:rPr>
        <w:t>Description</w:t>
      </w:r>
    </w:p>
    <w:p w14:paraId="705DEE59" w14:textId="77777777" w:rsidR="00071548" w:rsidRDefault="00F10041">
      <w:pPr>
        <w:spacing w:before="121"/>
        <w:ind w:left="1199" w:right="1198"/>
        <w:jc w:val="both"/>
        <w:rPr>
          <w:rFonts w:ascii="Arial" w:hAnsi="Arial"/>
          <w:sz w:val="20"/>
        </w:rPr>
      </w:pPr>
      <w:r>
        <w:rPr>
          <w:rFonts w:ascii="Arial" w:hAnsi="Arial"/>
          <w:sz w:val="20"/>
        </w:rPr>
        <w:t>Baystate New England Orthopedic Surgeons Alliance, LLC (the “Applicant”), located at 759 Chestnut Street, Springfield, MA 01999, is filing a Notice of Determination of Need (“Application”) with the Massachusetts Department of Public Health (“Department”) for the creation of a freestanding ambulatory surgery</w:t>
      </w:r>
      <w:r>
        <w:rPr>
          <w:rFonts w:ascii="Arial" w:hAnsi="Arial"/>
          <w:spacing w:val="-14"/>
          <w:sz w:val="20"/>
        </w:rPr>
        <w:t xml:space="preserve"> </w:t>
      </w:r>
      <w:r>
        <w:rPr>
          <w:rFonts w:ascii="Arial" w:hAnsi="Arial"/>
          <w:sz w:val="20"/>
        </w:rPr>
        <w:t>center</w:t>
      </w:r>
      <w:r>
        <w:rPr>
          <w:rFonts w:ascii="Arial" w:hAnsi="Arial"/>
          <w:spacing w:val="-10"/>
          <w:sz w:val="20"/>
        </w:rPr>
        <w:t xml:space="preserve"> </w:t>
      </w:r>
      <w:r>
        <w:rPr>
          <w:rFonts w:ascii="Arial" w:hAnsi="Arial"/>
          <w:sz w:val="20"/>
        </w:rPr>
        <w:t>(“ASC”)</w:t>
      </w:r>
      <w:r>
        <w:rPr>
          <w:rFonts w:ascii="Arial" w:hAnsi="Arial"/>
          <w:spacing w:val="-7"/>
          <w:sz w:val="20"/>
        </w:rPr>
        <w:t xml:space="preserve"> </w:t>
      </w:r>
      <w:r>
        <w:rPr>
          <w:rFonts w:ascii="Arial" w:hAnsi="Arial"/>
          <w:sz w:val="20"/>
        </w:rPr>
        <w:t>to</w:t>
      </w:r>
      <w:r>
        <w:rPr>
          <w:rFonts w:ascii="Arial" w:hAnsi="Arial"/>
          <w:spacing w:val="-6"/>
          <w:sz w:val="20"/>
        </w:rPr>
        <w:t xml:space="preserve"> </w:t>
      </w:r>
      <w:r>
        <w:rPr>
          <w:rFonts w:ascii="Arial" w:hAnsi="Arial"/>
          <w:sz w:val="20"/>
        </w:rPr>
        <w:t>be</w:t>
      </w:r>
      <w:r>
        <w:rPr>
          <w:rFonts w:ascii="Arial" w:hAnsi="Arial"/>
          <w:spacing w:val="-9"/>
          <w:sz w:val="20"/>
        </w:rPr>
        <w:t xml:space="preserve"> </w:t>
      </w:r>
      <w:r>
        <w:rPr>
          <w:rFonts w:ascii="Arial" w:hAnsi="Arial"/>
          <w:sz w:val="20"/>
        </w:rPr>
        <w:t>located</w:t>
      </w:r>
      <w:r>
        <w:rPr>
          <w:rFonts w:ascii="Arial" w:hAnsi="Arial"/>
          <w:spacing w:val="-9"/>
          <w:sz w:val="20"/>
        </w:rPr>
        <w:t xml:space="preserve"> </w:t>
      </w:r>
      <w:r>
        <w:rPr>
          <w:rFonts w:ascii="Arial" w:hAnsi="Arial"/>
          <w:sz w:val="20"/>
        </w:rPr>
        <w:t>at</w:t>
      </w:r>
      <w:r>
        <w:rPr>
          <w:rFonts w:ascii="Arial" w:hAnsi="Arial"/>
          <w:spacing w:val="-8"/>
          <w:sz w:val="20"/>
        </w:rPr>
        <w:t xml:space="preserve"> </w:t>
      </w:r>
      <w:r>
        <w:rPr>
          <w:rFonts w:ascii="Arial" w:hAnsi="Arial"/>
          <w:sz w:val="20"/>
        </w:rPr>
        <w:t>50</w:t>
      </w:r>
      <w:r>
        <w:rPr>
          <w:rFonts w:ascii="Arial" w:hAnsi="Arial"/>
          <w:spacing w:val="-6"/>
          <w:sz w:val="20"/>
        </w:rPr>
        <w:t xml:space="preserve"> </w:t>
      </w:r>
      <w:r>
        <w:rPr>
          <w:rFonts w:ascii="Arial" w:hAnsi="Arial"/>
          <w:sz w:val="20"/>
        </w:rPr>
        <w:t>Wason</w:t>
      </w:r>
      <w:r>
        <w:rPr>
          <w:rFonts w:ascii="Arial" w:hAnsi="Arial"/>
          <w:spacing w:val="-14"/>
          <w:sz w:val="20"/>
        </w:rPr>
        <w:t xml:space="preserve"> </w:t>
      </w:r>
      <w:r>
        <w:rPr>
          <w:rFonts w:ascii="Arial" w:hAnsi="Arial"/>
          <w:sz w:val="20"/>
        </w:rPr>
        <w:t>Avenue,</w:t>
      </w:r>
      <w:r>
        <w:rPr>
          <w:rFonts w:ascii="Arial" w:hAnsi="Arial"/>
          <w:spacing w:val="-6"/>
          <w:sz w:val="20"/>
        </w:rPr>
        <w:t xml:space="preserve"> </w:t>
      </w:r>
      <w:r>
        <w:rPr>
          <w:rFonts w:ascii="Arial" w:hAnsi="Arial"/>
          <w:sz w:val="20"/>
        </w:rPr>
        <w:t>Springfield,</w:t>
      </w:r>
      <w:r>
        <w:rPr>
          <w:rFonts w:ascii="Arial" w:hAnsi="Arial"/>
          <w:spacing w:val="-6"/>
          <w:sz w:val="20"/>
        </w:rPr>
        <w:t xml:space="preserve"> </w:t>
      </w:r>
      <w:r>
        <w:rPr>
          <w:rFonts w:ascii="Arial" w:hAnsi="Arial"/>
          <w:sz w:val="20"/>
        </w:rPr>
        <w:t>MA</w:t>
      </w:r>
      <w:r>
        <w:rPr>
          <w:rFonts w:ascii="Arial" w:hAnsi="Arial"/>
          <w:spacing w:val="-14"/>
          <w:sz w:val="20"/>
        </w:rPr>
        <w:t xml:space="preserve"> </w:t>
      </w:r>
      <w:r>
        <w:rPr>
          <w:rFonts w:ascii="Arial" w:hAnsi="Arial"/>
          <w:sz w:val="20"/>
        </w:rPr>
        <w:t>01107</w:t>
      </w:r>
      <w:r>
        <w:rPr>
          <w:rFonts w:ascii="Arial" w:hAnsi="Arial"/>
          <w:spacing w:val="-6"/>
          <w:sz w:val="20"/>
        </w:rPr>
        <w:t xml:space="preserve"> </w:t>
      </w:r>
      <w:r>
        <w:rPr>
          <w:rFonts w:ascii="Arial" w:hAnsi="Arial"/>
          <w:sz w:val="20"/>
        </w:rPr>
        <w:t>(the</w:t>
      </w:r>
      <w:r>
        <w:rPr>
          <w:rFonts w:ascii="Arial" w:hAnsi="Arial"/>
          <w:spacing w:val="-8"/>
          <w:sz w:val="20"/>
        </w:rPr>
        <w:t xml:space="preserve"> </w:t>
      </w:r>
      <w:r>
        <w:rPr>
          <w:rFonts w:ascii="Arial" w:hAnsi="Arial"/>
          <w:sz w:val="20"/>
        </w:rPr>
        <w:t>“Proposed</w:t>
      </w:r>
      <w:r>
        <w:rPr>
          <w:rFonts w:ascii="Arial" w:hAnsi="Arial"/>
          <w:spacing w:val="-6"/>
          <w:sz w:val="20"/>
        </w:rPr>
        <w:t xml:space="preserve"> </w:t>
      </w:r>
      <w:r>
        <w:rPr>
          <w:rFonts w:ascii="Arial" w:hAnsi="Arial"/>
          <w:sz w:val="20"/>
        </w:rPr>
        <w:t>Project”). Currently, the proposed ASC is a licensed outpatient ambulatory surgery satellite of Baystate Medical Center (“Baystate” or “the Hospital”).</w:t>
      </w:r>
      <w:r>
        <w:rPr>
          <w:rFonts w:ascii="Arial" w:hAnsi="Arial"/>
          <w:spacing w:val="-2"/>
          <w:sz w:val="20"/>
        </w:rPr>
        <w:t xml:space="preserve"> </w:t>
      </w:r>
      <w:r>
        <w:rPr>
          <w:rFonts w:ascii="Arial" w:hAnsi="Arial"/>
          <w:sz w:val="20"/>
        </w:rPr>
        <w:t>The Proposed Project will convert the service to a freestanding</w:t>
      </w:r>
      <w:r>
        <w:rPr>
          <w:rFonts w:ascii="Arial" w:hAnsi="Arial"/>
          <w:spacing w:val="-8"/>
          <w:sz w:val="20"/>
        </w:rPr>
        <w:t xml:space="preserve"> </w:t>
      </w:r>
      <w:r>
        <w:rPr>
          <w:rFonts w:ascii="Arial" w:hAnsi="Arial"/>
          <w:sz w:val="20"/>
        </w:rPr>
        <w:t>ASC operated by the</w:t>
      </w:r>
      <w:r>
        <w:rPr>
          <w:rFonts w:ascii="Arial" w:hAnsi="Arial"/>
          <w:spacing w:val="-8"/>
          <w:sz w:val="20"/>
        </w:rPr>
        <w:t xml:space="preserve"> </w:t>
      </w:r>
      <w:r>
        <w:rPr>
          <w:rFonts w:ascii="Arial" w:hAnsi="Arial"/>
          <w:sz w:val="20"/>
        </w:rPr>
        <w:t>Applicant and will not result in an expansion of operating rooms. The</w:t>
      </w:r>
      <w:r>
        <w:rPr>
          <w:rFonts w:ascii="Arial" w:hAnsi="Arial"/>
          <w:spacing w:val="-10"/>
          <w:sz w:val="20"/>
        </w:rPr>
        <w:t xml:space="preserve"> </w:t>
      </w:r>
      <w:r>
        <w:rPr>
          <w:rFonts w:ascii="Arial" w:hAnsi="Arial"/>
          <w:sz w:val="20"/>
        </w:rPr>
        <w:t>Applicant is a newly formed joint venture created for the purpose of establishing the ASC.</w:t>
      </w:r>
      <w:r>
        <w:rPr>
          <w:rFonts w:ascii="Arial" w:hAnsi="Arial"/>
          <w:spacing w:val="40"/>
          <w:sz w:val="20"/>
        </w:rPr>
        <w:t xml:space="preserve"> </w:t>
      </w:r>
      <w:r>
        <w:rPr>
          <w:rFonts w:ascii="Arial" w:hAnsi="Arial"/>
          <w:sz w:val="20"/>
        </w:rPr>
        <w:t>Its members are Baystate (60%), NEOS SurgCo, LLC (“NEOS”, 35%), and Compass Surgical Partners Holdings of Springfield, LLC (“Compass”, 5%), a third-party management services provider</w:t>
      </w:r>
    </w:p>
    <w:p w14:paraId="705DEE5A" w14:textId="77777777" w:rsidR="00071548" w:rsidRDefault="00F10041">
      <w:pPr>
        <w:spacing w:before="120"/>
        <w:ind w:left="1199" w:right="1199"/>
        <w:jc w:val="both"/>
        <w:rPr>
          <w:rFonts w:ascii="Arial" w:hAnsi="Arial"/>
          <w:sz w:val="20"/>
        </w:rPr>
      </w:pPr>
      <w:r>
        <w:rPr>
          <w:rFonts w:ascii="Arial" w:hAnsi="Arial"/>
          <w:sz w:val="20"/>
        </w:rPr>
        <w:t>Baystate, an affiliate of Baystate</w:t>
      </w:r>
      <w:r>
        <w:rPr>
          <w:rFonts w:ascii="Arial" w:hAnsi="Arial"/>
          <w:spacing w:val="-2"/>
          <w:sz w:val="20"/>
        </w:rPr>
        <w:t xml:space="preserve"> </w:t>
      </w:r>
      <w:r>
        <w:rPr>
          <w:rFonts w:ascii="Arial" w:hAnsi="Arial"/>
          <w:sz w:val="20"/>
        </w:rPr>
        <w:t>Health, Inc., located in</w:t>
      </w:r>
      <w:r>
        <w:rPr>
          <w:rFonts w:ascii="Arial" w:hAnsi="Arial"/>
          <w:spacing w:val="-2"/>
          <w:sz w:val="20"/>
        </w:rPr>
        <w:t xml:space="preserve"> </w:t>
      </w:r>
      <w:r>
        <w:rPr>
          <w:rFonts w:ascii="Arial" w:hAnsi="Arial"/>
          <w:sz w:val="20"/>
        </w:rPr>
        <w:t>Springfield, Massachusetts,</w:t>
      </w:r>
      <w:r>
        <w:rPr>
          <w:rFonts w:ascii="Arial" w:hAnsi="Arial"/>
          <w:spacing w:val="-2"/>
          <w:sz w:val="20"/>
        </w:rPr>
        <w:t xml:space="preserve"> </w:t>
      </w:r>
      <w:r>
        <w:rPr>
          <w:rFonts w:ascii="Arial" w:hAnsi="Arial"/>
          <w:sz w:val="20"/>
        </w:rPr>
        <w:t>is a</w:t>
      </w:r>
      <w:r>
        <w:rPr>
          <w:rFonts w:ascii="Arial" w:hAnsi="Arial"/>
          <w:spacing w:val="-2"/>
          <w:sz w:val="20"/>
        </w:rPr>
        <w:t xml:space="preserve"> </w:t>
      </w:r>
      <w:r>
        <w:rPr>
          <w:rFonts w:ascii="Arial" w:hAnsi="Arial"/>
          <w:sz w:val="20"/>
        </w:rPr>
        <w:t>teaching hospital and the region’s only Level 1 trauma center.</w:t>
      </w:r>
      <w:r>
        <w:rPr>
          <w:rFonts w:ascii="Arial" w:hAnsi="Arial"/>
          <w:spacing w:val="40"/>
          <w:sz w:val="20"/>
        </w:rPr>
        <w:t xml:space="preserve"> </w:t>
      </w:r>
      <w:r>
        <w:rPr>
          <w:rFonts w:ascii="Arial" w:hAnsi="Arial"/>
          <w:sz w:val="20"/>
        </w:rPr>
        <w:t>Baystate operates Baystate Orthopedic Surgery Center (“BOSC”), located at 50 Wason</w:t>
      </w:r>
      <w:r>
        <w:rPr>
          <w:rFonts w:ascii="Arial" w:hAnsi="Arial"/>
          <w:spacing w:val="-5"/>
          <w:sz w:val="20"/>
        </w:rPr>
        <w:t xml:space="preserve"> </w:t>
      </w:r>
      <w:r>
        <w:rPr>
          <w:rFonts w:ascii="Arial" w:hAnsi="Arial"/>
          <w:sz w:val="20"/>
        </w:rPr>
        <w:t>Avenue, Springfield, Massachusetts, as a satellite on Baystate’s hospital license.</w:t>
      </w:r>
      <w:r>
        <w:rPr>
          <w:rFonts w:ascii="Arial" w:hAnsi="Arial"/>
          <w:spacing w:val="40"/>
          <w:sz w:val="20"/>
        </w:rPr>
        <w:t xml:space="preserve"> </w:t>
      </w:r>
      <w:r>
        <w:rPr>
          <w:rFonts w:ascii="Arial" w:hAnsi="Arial"/>
          <w:sz w:val="20"/>
        </w:rPr>
        <w:t>BOSC is a comprehensive outpatient orthopedic surgery center that provides access to highly skilled orthopedic specialists to patients in Baystate’s service area. NEOS is a limited liability company formed for the purpose of participating in a joint venture with Baystate in furtherance of the Proposed Project.</w:t>
      </w:r>
      <w:r>
        <w:rPr>
          <w:rFonts w:ascii="Arial" w:hAnsi="Arial"/>
          <w:spacing w:val="32"/>
          <w:sz w:val="20"/>
        </w:rPr>
        <w:t xml:space="preserve"> </w:t>
      </w:r>
      <w:r>
        <w:rPr>
          <w:rFonts w:ascii="Arial" w:hAnsi="Arial"/>
          <w:sz w:val="20"/>
        </w:rPr>
        <w:t>The</w:t>
      </w:r>
      <w:r>
        <w:rPr>
          <w:rFonts w:ascii="Arial" w:hAnsi="Arial"/>
          <w:spacing w:val="-9"/>
          <w:sz w:val="20"/>
        </w:rPr>
        <w:t xml:space="preserve"> </w:t>
      </w:r>
      <w:r>
        <w:rPr>
          <w:rFonts w:ascii="Arial" w:hAnsi="Arial"/>
          <w:sz w:val="20"/>
        </w:rPr>
        <w:t>members</w:t>
      </w:r>
      <w:r>
        <w:rPr>
          <w:rFonts w:ascii="Arial" w:hAnsi="Arial"/>
          <w:spacing w:val="-7"/>
          <w:sz w:val="20"/>
        </w:rPr>
        <w:t xml:space="preserve"> </w:t>
      </w:r>
      <w:r>
        <w:rPr>
          <w:rFonts w:ascii="Arial" w:hAnsi="Arial"/>
          <w:sz w:val="20"/>
        </w:rPr>
        <w:t>of</w:t>
      </w:r>
      <w:r>
        <w:rPr>
          <w:rFonts w:ascii="Arial" w:hAnsi="Arial"/>
          <w:spacing w:val="-9"/>
          <w:sz w:val="20"/>
        </w:rPr>
        <w:t xml:space="preserve"> </w:t>
      </w:r>
      <w:r>
        <w:rPr>
          <w:rFonts w:ascii="Arial" w:hAnsi="Arial"/>
          <w:sz w:val="20"/>
        </w:rPr>
        <w:t>NEOS</w:t>
      </w:r>
      <w:r>
        <w:rPr>
          <w:rFonts w:ascii="Arial" w:hAnsi="Arial"/>
          <w:spacing w:val="-10"/>
          <w:sz w:val="20"/>
        </w:rPr>
        <w:t xml:space="preserve"> </w:t>
      </w:r>
      <w:r>
        <w:rPr>
          <w:rFonts w:ascii="Arial" w:hAnsi="Arial"/>
          <w:sz w:val="20"/>
        </w:rPr>
        <w:t>are</w:t>
      </w:r>
      <w:r>
        <w:rPr>
          <w:rFonts w:ascii="Arial" w:hAnsi="Arial"/>
          <w:spacing w:val="-7"/>
          <w:sz w:val="20"/>
        </w:rPr>
        <w:t xml:space="preserve"> </w:t>
      </w:r>
      <w:r>
        <w:rPr>
          <w:rFonts w:ascii="Arial" w:hAnsi="Arial"/>
          <w:sz w:val="20"/>
        </w:rPr>
        <w:t>orthopedic</w:t>
      </w:r>
      <w:r>
        <w:rPr>
          <w:rFonts w:ascii="Arial" w:hAnsi="Arial"/>
          <w:spacing w:val="-7"/>
          <w:sz w:val="20"/>
        </w:rPr>
        <w:t xml:space="preserve"> </w:t>
      </w:r>
      <w:r>
        <w:rPr>
          <w:rFonts w:ascii="Arial" w:hAnsi="Arial"/>
          <w:sz w:val="20"/>
        </w:rPr>
        <w:t>surgeons</w:t>
      </w:r>
      <w:r>
        <w:rPr>
          <w:rFonts w:ascii="Arial" w:hAnsi="Arial"/>
          <w:spacing w:val="-7"/>
          <w:sz w:val="20"/>
        </w:rPr>
        <w:t xml:space="preserve"> </w:t>
      </w:r>
      <w:r>
        <w:rPr>
          <w:rFonts w:ascii="Arial" w:hAnsi="Arial"/>
          <w:sz w:val="20"/>
        </w:rPr>
        <w:t>who</w:t>
      </w:r>
      <w:r>
        <w:rPr>
          <w:rFonts w:ascii="Arial" w:hAnsi="Arial"/>
          <w:spacing w:val="-9"/>
          <w:sz w:val="20"/>
        </w:rPr>
        <w:t xml:space="preserve"> </w:t>
      </w:r>
      <w:r>
        <w:rPr>
          <w:rFonts w:ascii="Arial" w:hAnsi="Arial"/>
          <w:sz w:val="20"/>
        </w:rPr>
        <w:t>will</w:t>
      </w:r>
      <w:r>
        <w:rPr>
          <w:rFonts w:ascii="Arial" w:hAnsi="Arial"/>
          <w:spacing w:val="-7"/>
          <w:sz w:val="20"/>
        </w:rPr>
        <w:t xml:space="preserve"> </w:t>
      </w:r>
      <w:r>
        <w:rPr>
          <w:rFonts w:ascii="Arial" w:hAnsi="Arial"/>
          <w:sz w:val="20"/>
        </w:rPr>
        <w:t>perform</w:t>
      </w:r>
      <w:r>
        <w:rPr>
          <w:rFonts w:ascii="Arial" w:hAnsi="Arial"/>
          <w:spacing w:val="-9"/>
          <w:sz w:val="20"/>
        </w:rPr>
        <w:t xml:space="preserve"> </w:t>
      </w:r>
      <w:r>
        <w:rPr>
          <w:rFonts w:ascii="Arial" w:hAnsi="Arial"/>
          <w:sz w:val="20"/>
        </w:rPr>
        <w:t>surgical</w:t>
      </w:r>
      <w:r>
        <w:rPr>
          <w:rFonts w:ascii="Arial" w:hAnsi="Arial"/>
          <w:spacing w:val="-7"/>
          <w:sz w:val="20"/>
        </w:rPr>
        <w:t xml:space="preserve"> </w:t>
      </w:r>
      <w:r>
        <w:rPr>
          <w:rFonts w:ascii="Arial" w:hAnsi="Arial"/>
          <w:sz w:val="20"/>
        </w:rPr>
        <w:t>procedures</w:t>
      </w:r>
      <w:r>
        <w:rPr>
          <w:rFonts w:ascii="Arial" w:hAnsi="Arial"/>
          <w:spacing w:val="-7"/>
          <w:sz w:val="20"/>
        </w:rPr>
        <w:t xml:space="preserve"> </w:t>
      </w:r>
      <w:r>
        <w:rPr>
          <w:rFonts w:ascii="Arial" w:hAnsi="Arial"/>
          <w:sz w:val="20"/>
        </w:rPr>
        <w:t>at</w:t>
      </w:r>
      <w:r>
        <w:rPr>
          <w:rFonts w:ascii="Arial" w:hAnsi="Arial"/>
          <w:spacing w:val="-9"/>
          <w:sz w:val="20"/>
        </w:rPr>
        <w:t xml:space="preserve"> </w:t>
      </w:r>
      <w:r>
        <w:rPr>
          <w:rFonts w:ascii="Arial" w:hAnsi="Arial"/>
          <w:sz w:val="20"/>
        </w:rPr>
        <w:t>the</w:t>
      </w:r>
      <w:r>
        <w:rPr>
          <w:rFonts w:ascii="Arial" w:hAnsi="Arial"/>
          <w:spacing w:val="-14"/>
          <w:sz w:val="20"/>
        </w:rPr>
        <w:t xml:space="preserve"> </w:t>
      </w:r>
      <w:r>
        <w:rPr>
          <w:rFonts w:ascii="Arial" w:hAnsi="Arial"/>
          <w:sz w:val="20"/>
        </w:rPr>
        <w:t>ASC. Through the Proposed Project, the Applicant seeks to leverage the clinical excellence of Baystate and NEOS and the management experience of Compass in order to provide high-quality care while reducing overall health care costs.</w:t>
      </w:r>
    </w:p>
    <w:p w14:paraId="705DEE5B" w14:textId="77777777" w:rsidR="00071548" w:rsidRDefault="00F10041">
      <w:pPr>
        <w:spacing w:before="120"/>
        <w:ind w:left="1199" w:right="1199"/>
        <w:jc w:val="both"/>
        <w:rPr>
          <w:rFonts w:ascii="Arial"/>
          <w:sz w:val="20"/>
        </w:rPr>
      </w:pPr>
      <w:r>
        <w:rPr>
          <w:rFonts w:ascii="Arial"/>
          <w:sz w:val="20"/>
        </w:rPr>
        <w:t>The Proposed Project is in response to the need to provide existing and future patients with outpatient orthopedic surgery in the most cost-effective setting. Specifically, the ASC will allow Baycare Health Partners,</w:t>
      </w:r>
      <w:r>
        <w:rPr>
          <w:rFonts w:ascii="Arial"/>
          <w:spacing w:val="-11"/>
          <w:sz w:val="20"/>
        </w:rPr>
        <w:t xml:space="preserve"> </w:t>
      </w:r>
      <w:r>
        <w:rPr>
          <w:rFonts w:ascii="Arial"/>
          <w:sz w:val="20"/>
        </w:rPr>
        <w:t>Inc.,</w:t>
      </w:r>
      <w:r>
        <w:rPr>
          <w:rFonts w:ascii="Arial"/>
          <w:spacing w:val="-9"/>
          <w:sz w:val="20"/>
        </w:rPr>
        <w:t xml:space="preserve"> </w:t>
      </w:r>
      <w:r>
        <w:rPr>
          <w:rFonts w:ascii="Arial"/>
          <w:sz w:val="20"/>
        </w:rPr>
        <w:t>inclusive</w:t>
      </w:r>
      <w:r>
        <w:rPr>
          <w:rFonts w:ascii="Arial"/>
          <w:spacing w:val="-9"/>
          <w:sz w:val="20"/>
        </w:rPr>
        <w:t xml:space="preserve"> </w:t>
      </w:r>
      <w:r>
        <w:rPr>
          <w:rFonts w:ascii="Arial"/>
          <w:sz w:val="20"/>
        </w:rPr>
        <w:t>of</w:t>
      </w:r>
      <w:r>
        <w:rPr>
          <w:rFonts w:ascii="Arial"/>
          <w:spacing w:val="-9"/>
          <w:sz w:val="20"/>
        </w:rPr>
        <w:t xml:space="preserve"> </w:t>
      </w:r>
      <w:r>
        <w:rPr>
          <w:rFonts w:ascii="Arial"/>
          <w:sz w:val="20"/>
        </w:rPr>
        <w:t>Pioneer</w:t>
      </w:r>
      <w:r>
        <w:rPr>
          <w:rFonts w:ascii="Arial"/>
          <w:spacing w:val="-8"/>
          <w:sz w:val="20"/>
        </w:rPr>
        <w:t xml:space="preserve"> </w:t>
      </w:r>
      <w:r>
        <w:rPr>
          <w:rFonts w:ascii="Arial"/>
          <w:sz w:val="20"/>
        </w:rPr>
        <w:t>Valley</w:t>
      </w:r>
      <w:r>
        <w:rPr>
          <w:rFonts w:ascii="Arial"/>
          <w:spacing w:val="-8"/>
          <w:sz w:val="20"/>
        </w:rPr>
        <w:t xml:space="preserve"> </w:t>
      </w:r>
      <w:r>
        <w:rPr>
          <w:rFonts w:ascii="Arial"/>
          <w:sz w:val="20"/>
        </w:rPr>
        <w:t>Accountable</w:t>
      </w:r>
      <w:r>
        <w:rPr>
          <w:rFonts w:ascii="Arial"/>
          <w:spacing w:val="-8"/>
          <w:sz w:val="20"/>
        </w:rPr>
        <w:t xml:space="preserve"> </w:t>
      </w:r>
      <w:r>
        <w:rPr>
          <w:rFonts w:ascii="Arial"/>
          <w:sz w:val="20"/>
        </w:rPr>
        <w:t>Care,</w:t>
      </w:r>
      <w:r>
        <w:rPr>
          <w:rFonts w:ascii="Arial"/>
          <w:spacing w:val="-9"/>
          <w:sz w:val="20"/>
        </w:rPr>
        <w:t xml:space="preserve"> </w:t>
      </w:r>
      <w:r>
        <w:rPr>
          <w:rFonts w:ascii="Arial"/>
          <w:sz w:val="20"/>
        </w:rPr>
        <w:t>LLC;</w:t>
      </w:r>
      <w:r>
        <w:rPr>
          <w:rFonts w:ascii="Arial"/>
          <w:spacing w:val="-9"/>
          <w:sz w:val="20"/>
        </w:rPr>
        <w:t xml:space="preserve"> </w:t>
      </w:r>
      <w:r>
        <w:rPr>
          <w:rFonts w:ascii="Arial"/>
          <w:sz w:val="20"/>
        </w:rPr>
        <w:t>and</w:t>
      </w:r>
      <w:r>
        <w:rPr>
          <w:rFonts w:ascii="Arial"/>
          <w:spacing w:val="-9"/>
          <w:sz w:val="20"/>
        </w:rPr>
        <w:t xml:space="preserve"> </w:t>
      </w:r>
      <w:r>
        <w:rPr>
          <w:rFonts w:ascii="Arial"/>
          <w:sz w:val="20"/>
        </w:rPr>
        <w:t>Baystate</w:t>
      </w:r>
      <w:r>
        <w:rPr>
          <w:rFonts w:ascii="Arial"/>
          <w:spacing w:val="-12"/>
          <w:sz w:val="20"/>
        </w:rPr>
        <w:t xml:space="preserve"> </w:t>
      </w:r>
      <w:r>
        <w:rPr>
          <w:rFonts w:ascii="Arial"/>
          <w:sz w:val="20"/>
        </w:rPr>
        <w:t>Health</w:t>
      </w:r>
      <w:r>
        <w:rPr>
          <w:rFonts w:ascii="Arial"/>
          <w:spacing w:val="-12"/>
          <w:sz w:val="20"/>
        </w:rPr>
        <w:t xml:space="preserve"> </w:t>
      </w:r>
      <w:r>
        <w:rPr>
          <w:rFonts w:ascii="Arial"/>
          <w:sz w:val="20"/>
        </w:rPr>
        <w:t>Care</w:t>
      </w:r>
      <w:r>
        <w:rPr>
          <w:rFonts w:ascii="Arial"/>
          <w:spacing w:val="-9"/>
          <w:sz w:val="20"/>
        </w:rPr>
        <w:t xml:space="preserve"> </w:t>
      </w:r>
      <w:r>
        <w:rPr>
          <w:rFonts w:ascii="Arial"/>
          <w:sz w:val="20"/>
        </w:rPr>
        <w:t>Alliance,</w:t>
      </w:r>
      <w:r>
        <w:rPr>
          <w:rFonts w:ascii="Arial"/>
          <w:spacing w:val="-9"/>
          <w:sz w:val="20"/>
        </w:rPr>
        <w:t xml:space="preserve"> </w:t>
      </w:r>
      <w:r>
        <w:rPr>
          <w:rFonts w:ascii="Arial"/>
          <w:sz w:val="20"/>
        </w:rPr>
        <w:t>LLC, which is affiliated with Baystate Health, to provide the same quality services at lower costs in furtherance of</w:t>
      </w:r>
      <w:r>
        <w:rPr>
          <w:rFonts w:ascii="Arial"/>
          <w:spacing w:val="-2"/>
          <w:sz w:val="20"/>
        </w:rPr>
        <w:t xml:space="preserve"> </w:t>
      </w:r>
      <w:r>
        <w:rPr>
          <w:rFonts w:ascii="Arial"/>
          <w:sz w:val="20"/>
        </w:rPr>
        <w:t>the ACO.</w:t>
      </w:r>
      <w:r>
        <w:rPr>
          <w:rFonts w:ascii="Arial"/>
          <w:spacing w:val="-1"/>
          <w:sz w:val="20"/>
        </w:rPr>
        <w:t xml:space="preserve"> </w:t>
      </w:r>
      <w:r>
        <w:rPr>
          <w:rFonts w:ascii="Arial"/>
          <w:sz w:val="20"/>
        </w:rPr>
        <w:t>To</w:t>
      </w:r>
      <w:r>
        <w:rPr>
          <w:rFonts w:ascii="Arial"/>
          <w:spacing w:val="-2"/>
          <w:sz w:val="20"/>
        </w:rPr>
        <w:t xml:space="preserve"> </w:t>
      </w:r>
      <w:r>
        <w:rPr>
          <w:rFonts w:ascii="Arial"/>
          <w:sz w:val="20"/>
        </w:rPr>
        <w:t>that</w:t>
      </w:r>
      <w:r>
        <w:rPr>
          <w:rFonts w:ascii="Arial"/>
          <w:spacing w:val="-2"/>
          <w:sz w:val="20"/>
        </w:rPr>
        <w:t xml:space="preserve"> </w:t>
      </w:r>
      <w:r>
        <w:rPr>
          <w:rFonts w:ascii="Arial"/>
          <w:sz w:val="20"/>
        </w:rPr>
        <w:t>end,</w:t>
      </w:r>
      <w:r>
        <w:rPr>
          <w:rFonts w:ascii="Arial"/>
          <w:spacing w:val="-2"/>
          <w:sz w:val="20"/>
        </w:rPr>
        <w:t xml:space="preserve"> </w:t>
      </w:r>
      <w:r>
        <w:rPr>
          <w:rFonts w:ascii="Arial"/>
          <w:sz w:val="20"/>
        </w:rPr>
        <w:t>the</w:t>
      </w:r>
      <w:r>
        <w:rPr>
          <w:rFonts w:ascii="Arial"/>
          <w:spacing w:val="-2"/>
          <w:sz w:val="20"/>
        </w:rPr>
        <w:t xml:space="preserve"> </w:t>
      </w:r>
      <w:r>
        <w:rPr>
          <w:rFonts w:ascii="Arial"/>
          <w:sz w:val="20"/>
        </w:rPr>
        <w:t>Applicant</w:t>
      </w:r>
      <w:r>
        <w:rPr>
          <w:rFonts w:ascii="Arial"/>
          <w:spacing w:val="-2"/>
          <w:sz w:val="20"/>
        </w:rPr>
        <w:t xml:space="preserve"> </w:t>
      </w:r>
      <w:r>
        <w:rPr>
          <w:rFonts w:ascii="Arial"/>
          <w:sz w:val="20"/>
        </w:rPr>
        <w:t>seeks to</w:t>
      </w:r>
      <w:r>
        <w:rPr>
          <w:rFonts w:ascii="Arial"/>
          <w:spacing w:val="-2"/>
          <w:sz w:val="20"/>
        </w:rPr>
        <w:t xml:space="preserve"> </w:t>
      </w:r>
      <w:r>
        <w:rPr>
          <w:rFonts w:ascii="Arial"/>
          <w:sz w:val="20"/>
        </w:rPr>
        <w:t>operate</w:t>
      </w:r>
      <w:r>
        <w:rPr>
          <w:rFonts w:ascii="Arial"/>
          <w:spacing w:val="-2"/>
          <w:sz w:val="20"/>
        </w:rPr>
        <w:t xml:space="preserve"> </w:t>
      </w:r>
      <w:r>
        <w:rPr>
          <w:rFonts w:ascii="Arial"/>
          <w:sz w:val="20"/>
        </w:rPr>
        <w:t>BOSC as a</w:t>
      </w:r>
      <w:r>
        <w:rPr>
          <w:rFonts w:ascii="Arial"/>
          <w:spacing w:val="-2"/>
          <w:sz w:val="20"/>
        </w:rPr>
        <w:t xml:space="preserve"> </w:t>
      </w:r>
      <w:r>
        <w:rPr>
          <w:rFonts w:ascii="Arial"/>
          <w:sz w:val="20"/>
        </w:rPr>
        <w:t>freestanding ASC.</w:t>
      </w:r>
      <w:r>
        <w:rPr>
          <w:rFonts w:ascii="Arial"/>
          <w:spacing w:val="-2"/>
          <w:sz w:val="20"/>
        </w:rPr>
        <w:t xml:space="preserve"> </w:t>
      </w:r>
      <w:r>
        <w:rPr>
          <w:rFonts w:ascii="Arial"/>
          <w:sz w:val="20"/>
        </w:rPr>
        <w:t>As a</w:t>
      </w:r>
      <w:r>
        <w:rPr>
          <w:rFonts w:ascii="Arial"/>
          <w:spacing w:val="-2"/>
          <w:sz w:val="20"/>
        </w:rPr>
        <w:t xml:space="preserve"> </w:t>
      </w:r>
      <w:r>
        <w:rPr>
          <w:rFonts w:ascii="Arial"/>
          <w:sz w:val="20"/>
        </w:rPr>
        <w:t>result,</w:t>
      </w:r>
      <w:r>
        <w:rPr>
          <w:rFonts w:ascii="Arial"/>
          <w:spacing w:val="-2"/>
          <w:sz w:val="20"/>
        </w:rPr>
        <w:t xml:space="preserve"> </w:t>
      </w:r>
      <w:r>
        <w:rPr>
          <w:rFonts w:ascii="Arial"/>
          <w:sz w:val="20"/>
        </w:rPr>
        <w:t>BOSC will no longer be operated as a hospital-based satellite of Baystate. The Applicant anticipates minimal construction</w:t>
      </w:r>
      <w:r>
        <w:rPr>
          <w:rFonts w:ascii="Arial"/>
          <w:spacing w:val="-12"/>
          <w:sz w:val="20"/>
        </w:rPr>
        <w:t xml:space="preserve"> </w:t>
      </w:r>
      <w:r>
        <w:rPr>
          <w:rFonts w:ascii="Arial"/>
          <w:sz w:val="20"/>
        </w:rPr>
        <w:t>will</w:t>
      </w:r>
      <w:r>
        <w:rPr>
          <w:rFonts w:ascii="Arial"/>
          <w:spacing w:val="-12"/>
          <w:sz w:val="20"/>
        </w:rPr>
        <w:t xml:space="preserve"> </w:t>
      </w:r>
      <w:r>
        <w:rPr>
          <w:rFonts w:ascii="Arial"/>
          <w:sz w:val="20"/>
        </w:rPr>
        <w:t>be</w:t>
      </w:r>
      <w:r>
        <w:rPr>
          <w:rFonts w:ascii="Arial"/>
          <w:spacing w:val="-14"/>
          <w:sz w:val="20"/>
        </w:rPr>
        <w:t xml:space="preserve"> </w:t>
      </w:r>
      <w:r>
        <w:rPr>
          <w:rFonts w:ascii="Arial"/>
          <w:sz w:val="20"/>
        </w:rPr>
        <w:t>required</w:t>
      </w:r>
      <w:r>
        <w:rPr>
          <w:rFonts w:ascii="Arial"/>
          <w:spacing w:val="-11"/>
          <w:sz w:val="20"/>
        </w:rPr>
        <w:t xml:space="preserve"> </w:t>
      </w:r>
      <w:r>
        <w:rPr>
          <w:rFonts w:ascii="Arial"/>
          <w:sz w:val="20"/>
        </w:rPr>
        <w:t>to</w:t>
      </w:r>
      <w:r>
        <w:rPr>
          <w:rFonts w:ascii="Arial"/>
          <w:spacing w:val="-14"/>
          <w:sz w:val="20"/>
        </w:rPr>
        <w:t xml:space="preserve"> </w:t>
      </w:r>
      <w:r>
        <w:rPr>
          <w:rFonts w:ascii="Arial"/>
          <w:sz w:val="20"/>
        </w:rPr>
        <w:t>meet</w:t>
      </w:r>
      <w:r>
        <w:rPr>
          <w:rFonts w:ascii="Arial"/>
          <w:spacing w:val="-14"/>
          <w:sz w:val="20"/>
        </w:rPr>
        <w:t xml:space="preserve"> </w:t>
      </w:r>
      <w:r>
        <w:rPr>
          <w:rFonts w:ascii="Arial"/>
          <w:sz w:val="20"/>
        </w:rPr>
        <w:t>current</w:t>
      </w:r>
      <w:r>
        <w:rPr>
          <w:rFonts w:ascii="Arial"/>
          <w:spacing w:val="-14"/>
          <w:sz w:val="20"/>
        </w:rPr>
        <w:t xml:space="preserve"> </w:t>
      </w:r>
      <w:r>
        <w:rPr>
          <w:rFonts w:ascii="Arial"/>
          <w:sz w:val="20"/>
        </w:rPr>
        <w:t>architectural</w:t>
      </w:r>
      <w:r>
        <w:rPr>
          <w:rFonts w:ascii="Arial"/>
          <w:spacing w:val="-13"/>
          <w:sz w:val="20"/>
        </w:rPr>
        <w:t xml:space="preserve"> </w:t>
      </w:r>
      <w:r>
        <w:rPr>
          <w:rFonts w:ascii="Arial"/>
          <w:sz w:val="20"/>
        </w:rPr>
        <w:t>standards</w:t>
      </w:r>
      <w:r>
        <w:rPr>
          <w:rFonts w:ascii="Arial"/>
          <w:spacing w:val="-12"/>
          <w:sz w:val="20"/>
        </w:rPr>
        <w:t xml:space="preserve"> </w:t>
      </w:r>
      <w:r>
        <w:rPr>
          <w:rFonts w:ascii="Arial"/>
          <w:sz w:val="20"/>
        </w:rPr>
        <w:t>and</w:t>
      </w:r>
      <w:r>
        <w:rPr>
          <w:rFonts w:ascii="Arial"/>
          <w:spacing w:val="-12"/>
          <w:sz w:val="20"/>
        </w:rPr>
        <w:t xml:space="preserve"> </w:t>
      </w:r>
      <w:r>
        <w:rPr>
          <w:rFonts w:ascii="Arial"/>
          <w:sz w:val="20"/>
        </w:rPr>
        <w:t>as</w:t>
      </w:r>
      <w:r>
        <w:rPr>
          <w:rFonts w:ascii="Arial"/>
          <w:spacing w:val="-12"/>
          <w:sz w:val="20"/>
        </w:rPr>
        <w:t xml:space="preserve"> </w:t>
      </w:r>
      <w:r>
        <w:rPr>
          <w:rFonts w:ascii="Arial"/>
          <w:sz w:val="20"/>
        </w:rPr>
        <w:t>a</w:t>
      </w:r>
      <w:r>
        <w:rPr>
          <w:rFonts w:ascii="Arial"/>
          <w:spacing w:val="-14"/>
          <w:sz w:val="20"/>
        </w:rPr>
        <w:t xml:space="preserve"> </w:t>
      </w:r>
      <w:r>
        <w:rPr>
          <w:rFonts w:ascii="Arial"/>
          <w:sz w:val="20"/>
        </w:rPr>
        <w:t>result,</w:t>
      </w:r>
      <w:r>
        <w:rPr>
          <w:rFonts w:ascii="Arial"/>
          <w:spacing w:val="-14"/>
          <w:sz w:val="20"/>
        </w:rPr>
        <w:t xml:space="preserve"> </w:t>
      </w:r>
      <w:r>
        <w:rPr>
          <w:rFonts w:ascii="Arial"/>
          <w:sz w:val="20"/>
        </w:rPr>
        <w:t>patients</w:t>
      </w:r>
      <w:r>
        <w:rPr>
          <w:rFonts w:ascii="Arial"/>
          <w:spacing w:val="-12"/>
          <w:sz w:val="20"/>
        </w:rPr>
        <w:t xml:space="preserve"> </w:t>
      </w:r>
      <w:r>
        <w:rPr>
          <w:rFonts w:ascii="Arial"/>
          <w:sz w:val="20"/>
        </w:rPr>
        <w:t>will</w:t>
      </w:r>
      <w:r>
        <w:rPr>
          <w:rFonts w:ascii="Arial"/>
          <w:spacing w:val="-12"/>
          <w:sz w:val="20"/>
        </w:rPr>
        <w:t xml:space="preserve"> </w:t>
      </w:r>
      <w:r>
        <w:rPr>
          <w:rFonts w:ascii="Arial"/>
          <w:sz w:val="20"/>
        </w:rPr>
        <w:t>experience minimal</w:t>
      </w:r>
      <w:r>
        <w:rPr>
          <w:rFonts w:ascii="Arial"/>
          <w:spacing w:val="-3"/>
          <w:sz w:val="20"/>
        </w:rPr>
        <w:t xml:space="preserve"> </w:t>
      </w:r>
      <w:r>
        <w:rPr>
          <w:rFonts w:ascii="Arial"/>
          <w:sz w:val="20"/>
        </w:rPr>
        <w:t>disruption</w:t>
      </w:r>
      <w:r>
        <w:rPr>
          <w:rFonts w:ascii="Arial"/>
          <w:spacing w:val="-2"/>
          <w:sz w:val="20"/>
        </w:rPr>
        <w:t xml:space="preserve"> </w:t>
      </w:r>
      <w:r>
        <w:rPr>
          <w:rFonts w:ascii="Arial"/>
          <w:sz w:val="20"/>
        </w:rPr>
        <w:t>from</w:t>
      </w:r>
      <w:r>
        <w:rPr>
          <w:rFonts w:ascii="Arial"/>
          <w:spacing w:val="-2"/>
          <w:sz w:val="20"/>
        </w:rPr>
        <w:t xml:space="preserve"> </w:t>
      </w:r>
      <w:r>
        <w:rPr>
          <w:rFonts w:ascii="Arial"/>
          <w:sz w:val="20"/>
        </w:rPr>
        <w:t>this conversion</w:t>
      </w:r>
      <w:r>
        <w:rPr>
          <w:rFonts w:ascii="Arial"/>
          <w:spacing w:val="-2"/>
          <w:sz w:val="20"/>
        </w:rPr>
        <w:t xml:space="preserve"> </w:t>
      </w:r>
      <w:r>
        <w:rPr>
          <w:rFonts w:ascii="Arial"/>
          <w:sz w:val="20"/>
        </w:rPr>
        <w:t>from</w:t>
      </w:r>
      <w:r>
        <w:rPr>
          <w:rFonts w:ascii="Arial"/>
          <w:spacing w:val="-2"/>
          <w:sz w:val="20"/>
        </w:rPr>
        <w:t xml:space="preserve"> </w:t>
      </w:r>
      <w:r>
        <w:rPr>
          <w:rFonts w:ascii="Arial"/>
          <w:sz w:val="20"/>
        </w:rPr>
        <w:t>a</w:t>
      </w:r>
      <w:r>
        <w:rPr>
          <w:rFonts w:ascii="Arial"/>
          <w:spacing w:val="-2"/>
          <w:sz w:val="20"/>
        </w:rPr>
        <w:t xml:space="preserve"> </w:t>
      </w:r>
      <w:r>
        <w:rPr>
          <w:rFonts w:ascii="Arial"/>
          <w:sz w:val="20"/>
        </w:rPr>
        <w:t>hospital satellite</w:t>
      </w:r>
      <w:r>
        <w:rPr>
          <w:rFonts w:ascii="Arial"/>
          <w:spacing w:val="-2"/>
          <w:sz w:val="20"/>
        </w:rPr>
        <w:t xml:space="preserve"> </w:t>
      </w:r>
      <w:r>
        <w:rPr>
          <w:rFonts w:ascii="Arial"/>
          <w:sz w:val="20"/>
        </w:rPr>
        <w:t>to</w:t>
      </w:r>
      <w:r>
        <w:rPr>
          <w:rFonts w:ascii="Arial"/>
          <w:spacing w:val="-2"/>
          <w:sz w:val="20"/>
        </w:rPr>
        <w:t xml:space="preserve"> </w:t>
      </w:r>
      <w:r>
        <w:rPr>
          <w:rFonts w:ascii="Arial"/>
          <w:sz w:val="20"/>
        </w:rPr>
        <w:t>a</w:t>
      </w:r>
      <w:r>
        <w:rPr>
          <w:rFonts w:ascii="Arial"/>
          <w:spacing w:val="-2"/>
          <w:sz w:val="20"/>
        </w:rPr>
        <w:t xml:space="preserve"> </w:t>
      </w:r>
      <w:r>
        <w:rPr>
          <w:rFonts w:ascii="Arial"/>
          <w:sz w:val="20"/>
        </w:rPr>
        <w:t>freestanding ASC.</w:t>
      </w:r>
      <w:r>
        <w:rPr>
          <w:rFonts w:ascii="Arial"/>
          <w:spacing w:val="-2"/>
          <w:sz w:val="20"/>
        </w:rPr>
        <w:t xml:space="preserve"> </w:t>
      </w:r>
      <w:r>
        <w:rPr>
          <w:rFonts w:ascii="Arial"/>
          <w:sz w:val="20"/>
        </w:rPr>
        <w:t>Existing</w:t>
      </w:r>
      <w:r>
        <w:rPr>
          <w:rFonts w:ascii="Arial"/>
          <w:spacing w:val="-2"/>
          <w:sz w:val="20"/>
        </w:rPr>
        <w:t xml:space="preserve"> </w:t>
      </w:r>
      <w:r>
        <w:rPr>
          <w:rFonts w:ascii="Arial"/>
          <w:sz w:val="20"/>
        </w:rPr>
        <w:t>and</w:t>
      </w:r>
      <w:r>
        <w:rPr>
          <w:rFonts w:ascii="Arial"/>
          <w:spacing w:val="-2"/>
          <w:sz w:val="20"/>
        </w:rPr>
        <w:t xml:space="preserve"> </w:t>
      </w:r>
      <w:r>
        <w:rPr>
          <w:rFonts w:ascii="Arial"/>
          <w:sz w:val="20"/>
        </w:rPr>
        <w:t>future patients will continue to have access to ambulatory orthopedic surgery in their community at lower cost.</w:t>
      </w:r>
    </w:p>
    <w:p w14:paraId="705DEE5C" w14:textId="77777777" w:rsidR="00071548" w:rsidRDefault="00F10041">
      <w:pPr>
        <w:spacing w:before="122"/>
        <w:ind w:left="1199" w:right="1198"/>
        <w:jc w:val="both"/>
        <w:rPr>
          <w:rFonts w:ascii="Arial" w:hAnsi="Arial"/>
          <w:sz w:val="20"/>
        </w:rPr>
      </w:pPr>
      <w:r>
        <w:rPr>
          <w:rFonts w:ascii="Arial" w:hAnsi="Arial"/>
          <w:color w:val="0E0E0E"/>
          <w:sz w:val="20"/>
        </w:rPr>
        <w:t>With</w:t>
      </w:r>
      <w:r>
        <w:rPr>
          <w:rFonts w:ascii="Arial" w:hAnsi="Arial"/>
          <w:color w:val="0E0E0E"/>
          <w:spacing w:val="-1"/>
          <w:sz w:val="20"/>
        </w:rPr>
        <w:t xml:space="preserve"> </w:t>
      </w:r>
      <w:r>
        <w:rPr>
          <w:rFonts w:ascii="Arial" w:hAnsi="Arial"/>
          <w:color w:val="0E0E0E"/>
          <w:sz w:val="20"/>
        </w:rPr>
        <w:t>respect</w:t>
      </w:r>
      <w:r>
        <w:rPr>
          <w:rFonts w:ascii="Arial" w:hAnsi="Arial"/>
          <w:color w:val="0E0E0E"/>
          <w:spacing w:val="-1"/>
          <w:sz w:val="20"/>
        </w:rPr>
        <w:t xml:space="preserve"> </w:t>
      </w:r>
      <w:r>
        <w:rPr>
          <w:rFonts w:ascii="Arial" w:hAnsi="Arial"/>
          <w:color w:val="0E0E0E"/>
          <w:sz w:val="20"/>
        </w:rPr>
        <w:t>to quality, the Applicant asserts that</w:t>
      </w:r>
      <w:r>
        <w:rPr>
          <w:rFonts w:ascii="Arial" w:hAnsi="Arial"/>
          <w:color w:val="0E0E0E"/>
          <w:spacing w:val="-1"/>
          <w:sz w:val="20"/>
        </w:rPr>
        <w:t xml:space="preserve"> </w:t>
      </w:r>
      <w:r>
        <w:rPr>
          <w:rFonts w:ascii="Arial" w:hAnsi="Arial"/>
          <w:color w:val="0E0E0E"/>
          <w:sz w:val="20"/>
        </w:rPr>
        <w:t xml:space="preserve">the </w:t>
      </w:r>
      <w:r>
        <w:rPr>
          <w:rFonts w:ascii="Arial" w:hAnsi="Arial"/>
          <w:sz w:val="20"/>
        </w:rPr>
        <w:t>Proposed Project will advance</w:t>
      </w:r>
      <w:r>
        <w:rPr>
          <w:rFonts w:ascii="Arial" w:hAnsi="Arial"/>
          <w:spacing w:val="-1"/>
          <w:sz w:val="20"/>
        </w:rPr>
        <w:t xml:space="preserve"> </w:t>
      </w:r>
      <w:r>
        <w:rPr>
          <w:rFonts w:ascii="Arial" w:hAnsi="Arial"/>
          <w:sz w:val="20"/>
        </w:rPr>
        <w:t xml:space="preserve">the provision of high- quality ambulatory orthopedic surgery and improve quality of life for patients seeking treatment for joint- related pain and conditions. </w:t>
      </w:r>
      <w:r>
        <w:rPr>
          <w:rFonts w:ascii="Arial" w:hAnsi="Arial"/>
          <w:color w:val="0E0E0E"/>
          <w:sz w:val="20"/>
        </w:rPr>
        <w:t xml:space="preserve">Compared with hospital-based outpatient departments (“HOPD”), ASCs are able to provide patients with equivalent or better clinical outcomes, as well as a more convenient experience. </w:t>
      </w:r>
      <w:r>
        <w:rPr>
          <w:rFonts w:ascii="Arial" w:hAnsi="Arial"/>
          <w:sz w:val="20"/>
        </w:rPr>
        <w:t>Moreover, the ASC will maximize operational efficiencies through the utilization of an experienced management company.</w:t>
      </w:r>
    </w:p>
    <w:p w14:paraId="705DEE5D" w14:textId="77777777" w:rsidR="00071548" w:rsidRDefault="00F10041">
      <w:pPr>
        <w:spacing w:before="120"/>
        <w:ind w:left="1199" w:right="1198"/>
        <w:jc w:val="both"/>
        <w:rPr>
          <w:rFonts w:ascii="Arial" w:hAnsi="Arial"/>
          <w:sz w:val="20"/>
        </w:rPr>
      </w:pPr>
      <w:r>
        <w:rPr>
          <w:rFonts w:ascii="Arial" w:hAnsi="Arial"/>
          <w:sz w:val="20"/>
        </w:rPr>
        <w:t>Finally, the Proposed Project</w:t>
      </w:r>
      <w:r>
        <w:rPr>
          <w:rFonts w:ascii="Arial" w:hAnsi="Arial"/>
          <w:spacing w:val="-2"/>
          <w:sz w:val="20"/>
        </w:rPr>
        <w:t xml:space="preserve"> </w:t>
      </w:r>
      <w:r>
        <w:rPr>
          <w:rFonts w:ascii="Arial" w:hAnsi="Arial"/>
          <w:sz w:val="20"/>
        </w:rPr>
        <w:t>will meaningfully contribute</w:t>
      </w:r>
      <w:r>
        <w:rPr>
          <w:rFonts w:ascii="Arial" w:hAnsi="Arial"/>
          <w:spacing w:val="-2"/>
          <w:sz w:val="20"/>
        </w:rPr>
        <w:t xml:space="preserve"> </w:t>
      </w:r>
      <w:r>
        <w:rPr>
          <w:rFonts w:ascii="Arial" w:hAnsi="Arial"/>
          <w:sz w:val="20"/>
        </w:rPr>
        <w:t>to Massachusetts’</w:t>
      </w:r>
      <w:r>
        <w:rPr>
          <w:rFonts w:ascii="Arial" w:hAnsi="Arial"/>
          <w:spacing w:val="-3"/>
          <w:sz w:val="20"/>
        </w:rPr>
        <w:t xml:space="preserve"> </w:t>
      </w:r>
      <w:r>
        <w:rPr>
          <w:rFonts w:ascii="Arial" w:hAnsi="Arial"/>
          <w:sz w:val="20"/>
        </w:rPr>
        <w:t>goals for</w:t>
      </w:r>
      <w:r>
        <w:rPr>
          <w:rFonts w:ascii="Arial" w:hAnsi="Arial"/>
          <w:spacing w:val="-1"/>
          <w:sz w:val="20"/>
        </w:rPr>
        <w:t xml:space="preserve"> </w:t>
      </w:r>
      <w:r>
        <w:rPr>
          <w:rFonts w:ascii="Arial" w:hAnsi="Arial"/>
          <w:sz w:val="20"/>
        </w:rPr>
        <w:t>cost</w:t>
      </w:r>
      <w:r>
        <w:rPr>
          <w:rFonts w:ascii="Arial" w:hAnsi="Arial"/>
          <w:spacing w:val="-2"/>
          <w:sz w:val="20"/>
        </w:rPr>
        <w:t xml:space="preserve"> </w:t>
      </w:r>
      <w:r>
        <w:rPr>
          <w:rFonts w:ascii="Arial" w:hAnsi="Arial"/>
          <w:sz w:val="20"/>
        </w:rPr>
        <w:t>containment by providing cost-effective, high-quality same-day orthopedic surgery and creating care efficiencies for patients. As a freestanding ASC, the Applicant anticipates the Proposed Project will be reimbursed at a lower rate than the existing hospital service at the same location, and therefore will positively impact the cost</w:t>
      </w:r>
      <w:r>
        <w:rPr>
          <w:rFonts w:ascii="Arial" w:hAnsi="Arial"/>
          <w:spacing w:val="-14"/>
          <w:sz w:val="20"/>
        </w:rPr>
        <w:t xml:space="preserve"> </w:t>
      </w:r>
      <w:r>
        <w:rPr>
          <w:rFonts w:ascii="Arial" w:hAnsi="Arial"/>
          <w:sz w:val="20"/>
        </w:rPr>
        <w:t>growth</w:t>
      </w:r>
      <w:r>
        <w:rPr>
          <w:rFonts w:ascii="Arial" w:hAnsi="Arial"/>
          <w:spacing w:val="-14"/>
          <w:sz w:val="20"/>
        </w:rPr>
        <w:t xml:space="preserve"> </w:t>
      </w:r>
      <w:r>
        <w:rPr>
          <w:rFonts w:ascii="Arial" w:hAnsi="Arial"/>
          <w:sz w:val="20"/>
        </w:rPr>
        <w:t>benchmark</w:t>
      </w:r>
      <w:r>
        <w:rPr>
          <w:rFonts w:ascii="Arial" w:hAnsi="Arial"/>
          <w:spacing w:val="-14"/>
          <w:sz w:val="20"/>
        </w:rPr>
        <w:t xml:space="preserve"> </w:t>
      </w:r>
      <w:r>
        <w:rPr>
          <w:rFonts w:ascii="Arial" w:hAnsi="Arial"/>
          <w:sz w:val="20"/>
        </w:rPr>
        <w:t>set</w:t>
      </w:r>
      <w:r>
        <w:rPr>
          <w:rFonts w:ascii="Arial" w:hAnsi="Arial"/>
          <w:spacing w:val="-14"/>
          <w:sz w:val="20"/>
        </w:rPr>
        <w:t xml:space="preserve"> </w:t>
      </w:r>
      <w:r>
        <w:rPr>
          <w:rFonts w:ascii="Arial" w:hAnsi="Arial"/>
          <w:sz w:val="20"/>
        </w:rPr>
        <w:t>for</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Commonwealth</w:t>
      </w:r>
      <w:r>
        <w:rPr>
          <w:rFonts w:ascii="Arial" w:hAnsi="Arial"/>
          <w:spacing w:val="-14"/>
          <w:sz w:val="20"/>
        </w:rPr>
        <w:t xml:space="preserve"> </w:t>
      </w:r>
      <w:r>
        <w:rPr>
          <w:rFonts w:ascii="Arial" w:hAnsi="Arial"/>
          <w:sz w:val="20"/>
        </w:rPr>
        <w:t>in</w:t>
      </w:r>
      <w:r>
        <w:rPr>
          <w:rFonts w:ascii="Arial" w:hAnsi="Arial"/>
          <w:spacing w:val="-14"/>
          <w:sz w:val="20"/>
        </w:rPr>
        <w:t xml:space="preserve"> </w:t>
      </w:r>
      <w:r>
        <w:rPr>
          <w:rFonts w:ascii="Arial" w:hAnsi="Arial"/>
          <w:sz w:val="20"/>
        </w:rPr>
        <w:t>furtherance</w:t>
      </w:r>
      <w:r>
        <w:rPr>
          <w:rFonts w:ascii="Arial" w:hAnsi="Arial"/>
          <w:spacing w:val="-14"/>
          <w:sz w:val="20"/>
        </w:rPr>
        <w:t xml:space="preserve"> </w:t>
      </w:r>
      <w:r>
        <w:rPr>
          <w:rFonts w:ascii="Arial" w:hAnsi="Arial"/>
          <w:sz w:val="20"/>
        </w:rPr>
        <w:t>of</w:t>
      </w:r>
      <w:r>
        <w:rPr>
          <w:rFonts w:ascii="Arial" w:hAnsi="Arial"/>
          <w:spacing w:val="-12"/>
          <w:sz w:val="20"/>
        </w:rPr>
        <w:t xml:space="preserve"> </w:t>
      </w:r>
      <w:r>
        <w:rPr>
          <w:rFonts w:ascii="Arial" w:hAnsi="Arial"/>
          <w:sz w:val="20"/>
        </w:rPr>
        <w:t>its</w:t>
      </w:r>
      <w:r>
        <w:rPr>
          <w:rFonts w:ascii="Arial" w:hAnsi="Arial"/>
          <w:spacing w:val="-11"/>
          <w:sz w:val="20"/>
        </w:rPr>
        <w:t xml:space="preserve"> </w:t>
      </w:r>
      <w:r>
        <w:rPr>
          <w:rFonts w:ascii="Arial" w:hAnsi="Arial"/>
          <w:sz w:val="20"/>
        </w:rPr>
        <w:t>goals</w:t>
      </w:r>
      <w:r>
        <w:rPr>
          <w:rFonts w:ascii="Arial" w:hAnsi="Arial"/>
          <w:spacing w:val="-11"/>
          <w:sz w:val="20"/>
        </w:rPr>
        <w:t xml:space="preserve"> </w:t>
      </w:r>
      <w:r>
        <w:rPr>
          <w:rFonts w:ascii="Arial" w:hAnsi="Arial"/>
          <w:sz w:val="20"/>
        </w:rPr>
        <w:t>of</w:t>
      </w:r>
      <w:r>
        <w:rPr>
          <w:rFonts w:ascii="Arial" w:hAnsi="Arial"/>
          <w:spacing w:val="-14"/>
          <w:sz w:val="20"/>
        </w:rPr>
        <w:t xml:space="preserve"> </w:t>
      </w:r>
      <w:r>
        <w:rPr>
          <w:rFonts w:ascii="Arial" w:hAnsi="Arial"/>
          <w:sz w:val="20"/>
        </w:rPr>
        <w:t>containing</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rate</w:t>
      </w:r>
      <w:r>
        <w:rPr>
          <w:rFonts w:ascii="Arial" w:hAnsi="Arial"/>
          <w:spacing w:val="-13"/>
          <w:sz w:val="20"/>
        </w:rPr>
        <w:t xml:space="preserve"> </w:t>
      </w:r>
      <w:r>
        <w:rPr>
          <w:rFonts w:ascii="Arial" w:hAnsi="Arial"/>
          <w:sz w:val="20"/>
        </w:rPr>
        <w:t>of</w:t>
      </w:r>
      <w:r>
        <w:rPr>
          <w:rFonts w:ascii="Arial" w:hAnsi="Arial"/>
          <w:spacing w:val="-13"/>
          <w:sz w:val="20"/>
        </w:rPr>
        <w:t xml:space="preserve"> </w:t>
      </w:r>
      <w:r>
        <w:rPr>
          <w:rFonts w:ascii="Arial" w:hAnsi="Arial"/>
          <w:sz w:val="20"/>
        </w:rPr>
        <w:t>growth of total medical expenses (“TME”) and total healthcare expenditures (“THCE”).</w:t>
      </w:r>
    </w:p>
    <w:p w14:paraId="705DEE5E" w14:textId="77777777" w:rsidR="00071548" w:rsidRDefault="00F10041">
      <w:pPr>
        <w:spacing w:before="118"/>
        <w:ind w:left="1199" w:right="1199"/>
        <w:jc w:val="both"/>
        <w:rPr>
          <w:rFonts w:ascii="Arial" w:hAnsi="Arial"/>
          <w:sz w:val="20"/>
        </w:rPr>
      </w:pPr>
      <w:r>
        <w:rPr>
          <w:rFonts w:ascii="Arial" w:hAnsi="Arial"/>
          <w:sz w:val="20"/>
        </w:rPr>
        <w:t>In sum, the Proposed Project will facilitate the continued provision of high-quality ambulatory surgery in a more</w:t>
      </w:r>
      <w:r>
        <w:rPr>
          <w:rFonts w:ascii="Arial" w:hAnsi="Arial"/>
          <w:spacing w:val="-11"/>
          <w:sz w:val="20"/>
        </w:rPr>
        <w:t xml:space="preserve"> </w:t>
      </w:r>
      <w:r>
        <w:rPr>
          <w:rFonts w:ascii="Arial" w:hAnsi="Arial"/>
          <w:sz w:val="20"/>
        </w:rPr>
        <w:t>cost-effective</w:t>
      </w:r>
      <w:r>
        <w:rPr>
          <w:rFonts w:ascii="Arial" w:hAnsi="Arial"/>
          <w:spacing w:val="-11"/>
          <w:sz w:val="20"/>
        </w:rPr>
        <w:t xml:space="preserve"> </w:t>
      </w:r>
      <w:r>
        <w:rPr>
          <w:rFonts w:ascii="Arial" w:hAnsi="Arial"/>
          <w:sz w:val="20"/>
        </w:rPr>
        <w:t>setting.</w:t>
      </w:r>
      <w:r>
        <w:rPr>
          <w:rFonts w:ascii="Arial" w:hAnsi="Arial"/>
          <w:spacing w:val="-9"/>
          <w:sz w:val="20"/>
        </w:rPr>
        <w:t xml:space="preserve"> </w:t>
      </w:r>
      <w:r>
        <w:rPr>
          <w:rFonts w:ascii="Arial" w:hAnsi="Arial"/>
          <w:sz w:val="20"/>
        </w:rPr>
        <w:t>This</w:t>
      </w:r>
      <w:r>
        <w:rPr>
          <w:rFonts w:ascii="Arial" w:hAnsi="Arial"/>
          <w:spacing w:val="-10"/>
          <w:sz w:val="20"/>
        </w:rPr>
        <w:t xml:space="preserve"> </w:t>
      </w:r>
      <w:r>
        <w:rPr>
          <w:rFonts w:ascii="Arial" w:hAnsi="Arial"/>
          <w:sz w:val="20"/>
        </w:rPr>
        <w:t>shift</w:t>
      </w:r>
      <w:r>
        <w:rPr>
          <w:rFonts w:ascii="Arial" w:hAnsi="Arial"/>
          <w:spacing w:val="-10"/>
          <w:sz w:val="20"/>
        </w:rPr>
        <w:t xml:space="preserve"> </w:t>
      </w:r>
      <w:r>
        <w:rPr>
          <w:rFonts w:ascii="Arial" w:hAnsi="Arial"/>
          <w:sz w:val="20"/>
        </w:rPr>
        <w:t>from</w:t>
      </w:r>
      <w:r>
        <w:rPr>
          <w:rFonts w:ascii="Arial" w:hAnsi="Arial"/>
          <w:spacing w:val="-9"/>
          <w:sz w:val="20"/>
        </w:rPr>
        <w:t xml:space="preserve"> </w:t>
      </w:r>
      <w:r>
        <w:rPr>
          <w:rFonts w:ascii="Arial" w:hAnsi="Arial"/>
          <w:sz w:val="20"/>
        </w:rPr>
        <w:t>providing</w:t>
      </w:r>
      <w:r>
        <w:rPr>
          <w:rFonts w:ascii="Arial" w:hAnsi="Arial"/>
          <w:spacing w:val="-11"/>
          <w:sz w:val="20"/>
        </w:rPr>
        <w:t xml:space="preserve"> </w:t>
      </w:r>
      <w:r>
        <w:rPr>
          <w:rFonts w:ascii="Arial" w:hAnsi="Arial"/>
          <w:sz w:val="20"/>
        </w:rPr>
        <w:t>care</w:t>
      </w:r>
      <w:r>
        <w:rPr>
          <w:rFonts w:ascii="Arial" w:hAnsi="Arial"/>
          <w:spacing w:val="-11"/>
          <w:sz w:val="20"/>
        </w:rPr>
        <w:t xml:space="preserve"> </w:t>
      </w:r>
      <w:r>
        <w:rPr>
          <w:rFonts w:ascii="Arial" w:hAnsi="Arial"/>
          <w:sz w:val="20"/>
        </w:rPr>
        <w:t>as</w:t>
      </w:r>
      <w:r>
        <w:rPr>
          <w:rFonts w:ascii="Arial" w:hAnsi="Arial"/>
          <w:spacing w:val="-10"/>
          <w:sz w:val="20"/>
        </w:rPr>
        <w:t xml:space="preserve"> </w:t>
      </w:r>
      <w:r>
        <w:rPr>
          <w:rFonts w:ascii="Arial" w:hAnsi="Arial"/>
          <w:sz w:val="20"/>
        </w:rPr>
        <w:t>a</w:t>
      </w:r>
      <w:r>
        <w:rPr>
          <w:rFonts w:ascii="Arial" w:hAnsi="Arial"/>
          <w:spacing w:val="-11"/>
          <w:sz w:val="20"/>
        </w:rPr>
        <w:t xml:space="preserve"> </w:t>
      </w:r>
      <w:r>
        <w:rPr>
          <w:rFonts w:ascii="Arial" w:hAnsi="Arial"/>
          <w:sz w:val="20"/>
        </w:rPr>
        <w:t>service</w:t>
      </w:r>
      <w:r>
        <w:rPr>
          <w:rFonts w:ascii="Arial" w:hAnsi="Arial"/>
          <w:spacing w:val="-9"/>
          <w:sz w:val="20"/>
        </w:rPr>
        <w:t xml:space="preserve"> </w:t>
      </w:r>
      <w:r>
        <w:rPr>
          <w:rFonts w:ascii="Arial" w:hAnsi="Arial"/>
          <w:sz w:val="20"/>
        </w:rPr>
        <w:t>of</w:t>
      </w:r>
      <w:r>
        <w:rPr>
          <w:rFonts w:ascii="Arial" w:hAnsi="Arial"/>
          <w:spacing w:val="-9"/>
          <w:sz w:val="20"/>
        </w:rPr>
        <w:t xml:space="preserve"> </w:t>
      </w:r>
      <w:r>
        <w:rPr>
          <w:rFonts w:ascii="Arial" w:hAnsi="Arial"/>
          <w:sz w:val="20"/>
        </w:rPr>
        <w:t>the</w:t>
      </w:r>
      <w:r>
        <w:rPr>
          <w:rFonts w:ascii="Arial" w:hAnsi="Arial"/>
          <w:spacing w:val="-9"/>
          <w:sz w:val="20"/>
        </w:rPr>
        <w:t xml:space="preserve"> </w:t>
      </w:r>
      <w:r>
        <w:rPr>
          <w:rFonts w:ascii="Arial" w:hAnsi="Arial"/>
          <w:sz w:val="20"/>
        </w:rPr>
        <w:t>Hospital</w:t>
      </w:r>
      <w:r>
        <w:rPr>
          <w:rFonts w:ascii="Arial" w:hAnsi="Arial"/>
          <w:spacing w:val="-11"/>
          <w:sz w:val="20"/>
        </w:rPr>
        <w:t xml:space="preserve"> </w:t>
      </w:r>
      <w:r>
        <w:rPr>
          <w:rFonts w:ascii="Arial" w:hAnsi="Arial"/>
          <w:sz w:val="20"/>
        </w:rPr>
        <w:t>to</w:t>
      </w:r>
      <w:r>
        <w:rPr>
          <w:rFonts w:ascii="Arial" w:hAnsi="Arial"/>
          <w:spacing w:val="-11"/>
          <w:sz w:val="20"/>
        </w:rPr>
        <w:t xml:space="preserve"> </w:t>
      </w:r>
      <w:r>
        <w:rPr>
          <w:rFonts w:ascii="Arial" w:hAnsi="Arial"/>
          <w:sz w:val="20"/>
        </w:rPr>
        <w:t>a</w:t>
      </w:r>
      <w:r>
        <w:rPr>
          <w:rFonts w:ascii="Arial" w:hAnsi="Arial"/>
          <w:spacing w:val="-8"/>
          <w:sz w:val="20"/>
        </w:rPr>
        <w:t xml:space="preserve"> </w:t>
      </w:r>
      <w:r>
        <w:rPr>
          <w:rFonts w:ascii="Arial" w:hAnsi="Arial"/>
          <w:sz w:val="20"/>
        </w:rPr>
        <w:t>freestanding</w:t>
      </w:r>
      <w:r>
        <w:rPr>
          <w:rFonts w:ascii="Arial" w:hAnsi="Arial"/>
          <w:spacing w:val="-9"/>
          <w:sz w:val="20"/>
        </w:rPr>
        <w:t xml:space="preserve"> </w:t>
      </w:r>
      <w:r>
        <w:rPr>
          <w:rFonts w:ascii="Arial" w:hAnsi="Arial"/>
          <w:sz w:val="20"/>
        </w:rPr>
        <w:t>ASC will reduce the cost of care for payers and patients, in furtherance of the Commonwealth’s goals for cost containment, and while continuing to provide access in a convenient setting, leading to increased patient satisfaction and improved public health outcomes.</w:t>
      </w:r>
      <w:r>
        <w:rPr>
          <w:rFonts w:ascii="Arial" w:hAnsi="Arial"/>
          <w:spacing w:val="-10"/>
          <w:sz w:val="20"/>
        </w:rPr>
        <w:t xml:space="preserve"> </w:t>
      </w:r>
      <w:r>
        <w:rPr>
          <w:rFonts w:ascii="Arial" w:hAnsi="Arial"/>
          <w:sz w:val="20"/>
        </w:rPr>
        <w:t>Accordingly, the Proposed Project meets the factors of review for Determination of Need approval.</w:t>
      </w:r>
    </w:p>
    <w:p w14:paraId="705DEE5F" w14:textId="77777777" w:rsidR="00071548" w:rsidRDefault="00071548">
      <w:pPr>
        <w:jc w:val="both"/>
        <w:rPr>
          <w:rFonts w:ascii="Arial" w:hAnsi="Arial"/>
          <w:sz w:val="20"/>
        </w:rPr>
        <w:sectPr w:rsidR="00071548">
          <w:footerReference w:type="default" r:id="rId20"/>
          <w:pgSz w:w="12240" w:h="15840"/>
          <w:pgMar w:top="1480" w:right="240" w:bottom="1160" w:left="240" w:header="0" w:footer="977" w:gutter="0"/>
          <w:pgNumType w:start="1"/>
          <w:cols w:space="720"/>
        </w:sectPr>
      </w:pPr>
    </w:p>
    <w:p w14:paraId="705DEE60" w14:textId="77777777" w:rsidR="00071548" w:rsidRDefault="00F10041">
      <w:pPr>
        <w:tabs>
          <w:tab w:val="left" w:pos="2639"/>
        </w:tabs>
        <w:spacing w:before="79" w:line="364" w:lineRule="auto"/>
        <w:ind w:left="1200" w:right="2189"/>
        <w:jc w:val="both"/>
        <w:rPr>
          <w:rFonts w:ascii="Arial"/>
          <w:b/>
          <w:sz w:val="20"/>
        </w:rPr>
      </w:pPr>
      <w:r>
        <w:rPr>
          <w:rFonts w:ascii="Arial"/>
          <w:b/>
          <w:sz w:val="20"/>
        </w:rPr>
        <w:t>Factor</w:t>
      </w:r>
      <w:r>
        <w:rPr>
          <w:rFonts w:ascii="Arial"/>
          <w:b/>
          <w:spacing w:val="-7"/>
          <w:sz w:val="20"/>
        </w:rPr>
        <w:t xml:space="preserve"> </w:t>
      </w:r>
      <w:r>
        <w:rPr>
          <w:rFonts w:ascii="Arial"/>
          <w:b/>
          <w:sz w:val="20"/>
        </w:rPr>
        <w:t>1:</w:t>
      </w:r>
      <w:r>
        <w:rPr>
          <w:rFonts w:ascii="Arial"/>
          <w:b/>
          <w:spacing w:val="-12"/>
          <w:sz w:val="20"/>
        </w:rPr>
        <w:t xml:space="preserve"> </w:t>
      </w:r>
      <w:r>
        <w:rPr>
          <w:rFonts w:ascii="Arial"/>
          <w:b/>
          <w:sz w:val="20"/>
        </w:rPr>
        <w:t>Applicant</w:t>
      </w:r>
      <w:r>
        <w:rPr>
          <w:rFonts w:ascii="Arial"/>
          <w:b/>
          <w:spacing w:val="-5"/>
          <w:sz w:val="20"/>
        </w:rPr>
        <w:t xml:space="preserve"> </w:t>
      </w:r>
      <w:r>
        <w:rPr>
          <w:rFonts w:ascii="Arial"/>
          <w:b/>
          <w:sz w:val="20"/>
        </w:rPr>
        <w:t>Patient</w:t>
      </w:r>
      <w:r>
        <w:rPr>
          <w:rFonts w:ascii="Arial"/>
          <w:b/>
          <w:spacing w:val="-5"/>
          <w:sz w:val="20"/>
        </w:rPr>
        <w:t xml:space="preserve"> </w:t>
      </w:r>
      <w:r>
        <w:rPr>
          <w:rFonts w:ascii="Arial"/>
          <w:b/>
          <w:sz w:val="20"/>
        </w:rPr>
        <w:t>Panel</w:t>
      </w:r>
      <w:r>
        <w:rPr>
          <w:rFonts w:ascii="Arial"/>
          <w:b/>
          <w:spacing w:val="-5"/>
          <w:sz w:val="20"/>
        </w:rPr>
        <w:t xml:space="preserve"> </w:t>
      </w:r>
      <w:r>
        <w:rPr>
          <w:rFonts w:ascii="Arial"/>
          <w:b/>
          <w:sz w:val="20"/>
        </w:rPr>
        <w:t>Need,</w:t>
      </w:r>
      <w:r>
        <w:rPr>
          <w:rFonts w:ascii="Arial"/>
          <w:b/>
          <w:spacing w:val="-5"/>
          <w:sz w:val="20"/>
        </w:rPr>
        <w:t xml:space="preserve"> </w:t>
      </w:r>
      <w:r>
        <w:rPr>
          <w:rFonts w:ascii="Arial"/>
          <w:b/>
          <w:sz w:val="20"/>
        </w:rPr>
        <w:t>Public</w:t>
      </w:r>
      <w:r>
        <w:rPr>
          <w:rFonts w:ascii="Arial"/>
          <w:b/>
          <w:spacing w:val="-5"/>
          <w:sz w:val="20"/>
        </w:rPr>
        <w:t xml:space="preserve"> </w:t>
      </w:r>
      <w:r>
        <w:rPr>
          <w:rFonts w:ascii="Arial"/>
          <w:b/>
          <w:sz w:val="20"/>
        </w:rPr>
        <w:t>Health</w:t>
      </w:r>
      <w:r>
        <w:rPr>
          <w:rFonts w:ascii="Arial"/>
          <w:b/>
          <w:spacing w:val="-5"/>
          <w:sz w:val="20"/>
        </w:rPr>
        <w:t xml:space="preserve"> </w:t>
      </w:r>
      <w:r>
        <w:rPr>
          <w:rFonts w:ascii="Arial"/>
          <w:b/>
          <w:sz w:val="20"/>
        </w:rPr>
        <w:t>Values</w:t>
      </w:r>
      <w:r>
        <w:rPr>
          <w:rFonts w:ascii="Arial"/>
          <w:b/>
          <w:spacing w:val="-5"/>
          <w:sz w:val="20"/>
        </w:rPr>
        <w:t xml:space="preserve"> </w:t>
      </w:r>
      <w:r>
        <w:rPr>
          <w:rFonts w:ascii="Arial"/>
          <w:b/>
          <w:sz w:val="20"/>
        </w:rPr>
        <w:t>and</w:t>
      </w:r>
      <w:r>
        <w:rPr>
          <w:rFonts w:ascii="Arial"/>
          <w:b/>
          <w:spacing w:val="-5"/>
          <w:sz w:val="20"/>
        </w:rPr>
        <w:t xml:space="preserve"> </w:t>
      </w:r>
      <w:r>
        <w:rPr>
          <w:rFonts w:ascii="Arial"/>
          <w:b/>
          <w:sz w:val="20"/>
        </w:rPr>
        <w:t>Operational</w:t>
      </w:r>
      <w:r>
        <w:rPr>
          <w:rFonts w:ascii="Arial"/>
          <w:b/>
          <w:spacing w:val="-6"/>
          <w:sz w:val="20"/>
        </w:rPr>
        <w:t xml:space="preserve"> </w:t>
      </w:r>
      <w:r>
        <w:rPr>
          <w:rFonts w:ascii="Arial"/>
          <w:b/>
          <w:sz w:val="20"/>
        </w:rPr>
        <w:t xml:space="preserve">Objectives </w:t>
      </w:r>
      <w:r>
        <w:rPr>
          <w:rFonts w:ascii="Arial"/>
          <w:b/>
          <w:spacing w:val="-2"/>
          <w:sz w:val="20"/>
        </w:rPr>
        <w:t>F1.a.i</w:t>
      </w:r>
      <w:r>
        <w:rPr>
          <w:rFonts w:ascii="Arial"/>
          <w:b/>
          <w:sz w:val="20"/>
        </w:rPr>
        <w:tab/>
      </w:r>
      <w:r>
        <w:rPr>
          <w:rFonts w:ascii="Arial"/>
          <w:b/>
          <w:sz w:val="20"/>
          <w:u w:val="single"/>
        </w:rPr>
        <w:t>Patient Panel:</w:t>
      </w:r>
    </w:p>
    <w:p w14:paraId="705DEE61" w14:textId="77777777" w:rsidR="00071548" w:rsidRDefault="00F10041">
      <w:pPr>
        <w:ind w:left="2640" w:right="1198"/>
        <w:jc w:val="both"/>
        <w:rPr>
          <w:rFonts w:ascii="Arial"/>
          <w:b/>
          <w:sz w:val="20"/>
        </w:rPr>
      </w:pPr>
      <w:r>
        <w:rPr>
          <w:rFonts w:ascii="Arial"/>
          <w:b/>
          <w:sz w:val="20"/>
        </w:rPr>
        <w:t>Describe your existing Patient Panel, including incidence or prevalence of disease or behavioral risk factors, acuity mix, noted health disparities, geographic breakdown expressed in zip codes or other appropriate measure, demographics including</w:t>
      </w:r>
      <w:r>
        <w:rPr>
          <w:rFonts w:ascii="Arial"/>
          <w:b/>
          <w:spacing w:val="-12"/>
          <w:sz w:val="20"/>
        </w:rPr>
        <w:t xml:space="preserve"> </w:t>
      </w:r>
      <w:r>
        <w:rPr>
          <w:rFonts w:ascii="Arial"/>
          <w:b/>
          <w:sz w:val="20"/>
        </w:rPr>
        <w:t>age,</w:t>
      </w:r>
      <w:r>
        <w:rPr>
          <w:rFonts w:ascii="Arial"/>
          <w:b/>
          <w:spacing w:val="-13"/>
          <w:sz w:val="20"/>
        </w:rPr>
        <w:t xml:space="preserve"> </w:t>
      </w:r>
      <w:r>
        <w:rPr>
          <w:rFonts w:ascii="Arial"/>
          <w:b/>
          <w:sz w:val="20"/>
        </w:rPr>
        <w:t>gender</w:t>
      </w:r>
      <w:r>
        <w:rPr>
          <w:rFonts w:ascii="Arial"/>
          <w:b/>
          <w:spacing w:val="-13"/>
          <w:sz w:val="20"/>
        </w:rPr>
        <w:t xml:space="preserve"> </w:t>
      </w:r>
      <w:r>
        <w:rPr>
          <w:rFonts w:ascii="Arial"/>
          <w:b/>
          <w:sz w:val="20"/>
        </w:rPr>
        <w:t>and</w:t>
      </w:r>
      <w:r>
        <w:rPr>
          <w:rFonts w:ascii="Arial"/>
          <w:b/>
          <w:spacing w:val="-12"/>
          <w:sz w:val="20"/>
        </w:rPr>
        <w:t xml:space="preserve"> </w:t>
      </w:r>
      <w:r>
        <w:rPr>
          <w:rFonts w:ascii="Arial"/>
          <w:b/>
          <w:sz w:val="20"/>
        </w:rPr>
        <w:t>sexual</w:t>
      </w:r>
      <w:r>
        <w:rPr>
          <w:rFonts w:ascii="Arial"/>
          <w:b/>
          <w:spacing w:val="-13"/>
          <w:sz w:val="20"/>
        </w:rPr>
        <w:t xml:space="preserve"> </w:t>
      </w:r>
      <w:r>
        <w:rPr>
          <w:rFonts w:ascii="Arial"/>
          <w:b/>
          <w:sz w:val="20"/>
        </w:rPr>
        <w:t>identity,</w:t>
      </w:r>
      <w:r>
        <w:rPr>
          <w:rFonts w:ascii="Arial"/>
          <w:b/>
          <w:spacing w:val="-13"/>
          <w:sz w:val="20"/>
        </w:rPr>
        <w:t xml:space="preserve"> </w:t>
      </w:r>
      <w:r>
        <w:rPr>
          <w:rFonts w:ascii="Arial"/>
          <w:b/>
          <w:sz w:val="20"/>
        </w:rPr>
        <w:t>race,</w:t>
      </w:r>
      <w:r>
        <w:rPr>
          <w:rFonts w:ascii="Arial"/>
          <w:b/>
          <w:spacing w:val="-11"/>
          <w:sz w:val="20"/>
        </w:rPr>
        <w:t xml:space="preserve"> </w:t>
      </w:r>
      <w:r>
        <w:rPr>
          <w:rFonts w:ascii="Arial"/>
          <w:b/>
          <w:sz w:val="20"/>
        </w:rPr>
        <w:t>ethnicity,</w:t>
      </w:r>
      <w:r>
        <w:rPr>
          <w:rFonts w:ascii="Arial"/>
          <w:b/>
          <w:spacing w:val="-13"/>
          <w:sz w:val="20"/>
        </w:rPr>
        <w:t xml:space="preserve"> </w:t>
      </w:r>
      <w:r>
        <w:rPr>
          <w:rFonts w:ascii="Arial"/>
          <w:b/>
          <w:sz w:val="20"/>
        </w:rPr>
        <w:t>socioeconomic</w:t>
      </w:r>
      <w:r>
        <w:rPr>
          <w:rFonts w:ascii="Arial"/>
          <w:b/>
          <w:spacing w:val="-11"/>
          <w:sz w:val="20"/>
        </w:rPr>
        <w:t xml:space="preserve"> </w:t>
      </w:r>
      <w:r>
        <w:rPr>
          <w:rFonts w:ascii="Arial"/>
          <w:b/>
          <w:sz w:val="20"/>
        </w:rPr>
        <w:t>status</w:t>
      </w:r>
      <w:r>
        <w:rPr>
          <w:rFonts w:ascii="Arial"/>
          <w:b/>
          <w:spacing w:val="-13"/>
          <w:sz w:val="20"/>
        </w:rPr>
        <w:t xml:space="preserve"> </w:t>
      </w:r>
      <w:r>
        <w:rPr>
          <w:rFonts w:ascii="Arial"/>
          <w:b/>
          <w:sz w:val="20"/>
        </w:rPr>
        <w:t>and other priority populations relevant to the Applicant's existing patient panel and payer mix.</w:t>
      </w:r>
    </w:p>
    <w:p w14:paraId="705DEE62" w14:textId="77777777" w:rsidR="00071548" w:rsidRDefault="00F10041" w:rsidP="00F10041">
      <w:pPr>
        <w:pStyle w:val="ListParagraph"/>
        <w:numPr>
          <w:ilvl w:val="0"/>
          <w:numId w:val="16"/>
        </w:numPr>
        <w:tabs>
          <w:tab w:val="left" w:pos="1920"/>
          <w:tab w:val="left" w:pos="1921"/>
        </w:tabs>
        <w:spacing w:before="122"/>
        <w:rPr>
          <w:rFonts w:ascii="Arial"/>
          <w:sz w:val="20"/>
        </w:rPr>
      </w:pPr>
      <w:r>
        <w:rPr>
          <w:rFonts w:ascii="Arial"/>
          <w:sz w:val="20"/>
          <w:u w:val="single"/>
        </w:rPr>
        <w:t>Overview</w:t>
      </w:r>
      <w:r>
        <w:rPr>
          <w:rFonts w:ascii="Arial"/>
          <w:spacing w:val="-7"/>
          <w:sz w:val="20"/>
          <w:u w:val="single"/>
        </w:rPr>
        <w:t xml:space="preserve"> </w:t>
      </w:r>
      <w:r>
        <w:rPr>
          <w:rFonts w:ascii="Arial"/>
          <w:sz w:val="20"/>
          <w:u w:val="single"/>
        </w:rPr>
        <w:t>of</w:t>
      </w:r>
      <w:r>
        <w:rPr>
          <w:rFonts w:ascii="Arial"/>
          <w:spacing w:val="-5"/>
          <w:sz w:val="20"/>
          <w:u w:val="single"/>
        </w:rPr>
        <w:t xml:space="preserve"> </w:t>
      </w:r>
      <w:r>
        <w:rPr>
          <w:rFonts w:ascii="Arial"/>
          <w:sz w:val="20"/>
          <w:u w:val="single"/>
        </w:rPr>
        <w:t>Patient</w:t>
      </w:r>
      <w:r>
        <w:rPr>
          <w:rFonts w:ascii="Arial"/>
          <w:spacing w:val="-7"/>
          <w:sz w:val="20"/>
          <w:u w:val="single"/>
        </w:rPr>
        <w:t xml:space="preserve"> </w:t>
      </w:r>
      <w:r>
        <w:rPr>
          <w:rFonts w:ascii="Arial"/>
          <w:sz w:val="20"/>
          <w:u w:val="single"/>
        </w:rPr>
        <w:t>Panel</w:t>
      </w:r>
      <w:r>
        <w:rPr>
          <w:rFonts w:ascii="Arial"/>
          <w:spacing w:val="-5"/>
          <w:sz w:val="20"/>
          <w:u w:val="single"/>
        </w:rPr>
        <w:t xml:space="preserve"> </w:t>
      </w:r>
      <w:r>
        <w:rPr>
          <w:rFonts w:ascii="Arial"/>
          <w:spacing w:val="-2"/>
          <w:sz w:val="20"/>
          <w:u w:val="single"/>
        </w:rPr>
        <w:t>Selection</w:t>
      </w:r>
    </w:p>
    <w:p w14:paraId="705DEE63" w14:textId="77777777" w:rsidR="00071548" w:rsidRDefault="00F10041">
      <w:pPr>
        <w:spacing w:before="118"/>
        <w:ind w:left="1199" w:right="1199"/>
        <w:jc w:val="both"/>
        <w:rPr>
          <w:rFonts w:ascii="Arial" w:hAnsi="Arial"/>
          <w:sz w:val="20"/>
        </w:rPr>
      </w:pPr>
      <w:r>
        <w:rPr>
          <w:rFonts w:ascii="Arial" w:hAnsi="Arial"/>
          <w:sz w:val="20"/>
        </w:rPr>
        <w:t>As discussed in the Project Description, the Applicant is a newly formed joint venture between Baystate and</w:t>
      </w:r>
      <w:r>
        <w:rPr>
          <w:rFonts w:ascii="Arial" w:hAnsi="Arial"/>
          <w:spacing w:val="-14"/>
          <w:sz w:val="20"/>
        </w:rPr>
        <w:t xml:space="preserve"> </w:t>
      </w:r>
      <w:r>
        <w:rPr>
          <w:rFonts w:ascii="Arial" w:hAnsi="Arial"/>
          <w:sz w:val="20"/>
        </w:rPr>
        <w:t>NEOS.</w:t>
      </w:r>
      <w:r>
        <w:rPr>
          <w:rFonts w:ascii="Arial" w:hAnsi="Arial"/>
          <w:spacing w:val="-14"/>
          <w:sz w:val="20"/>
        </w:rPr>
        <w:t xml:space="preserve"> </w:t>
      </w:r>
      <w:r>
        <w:rPr>
          <w:rFonts w:ascii="Arial" w:hAnsi="Arial"/>
          <w:sz w:val="20"/>
        </w:rPr>
        <w:t>Accordingly,</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Applicant</w:t>
      </w:r>
      <w:r>
        <w:rPr>
          <w:rFonts w:ascii="Arial" w:hAnsi="Arial"/>
          <w:spacing w:val="-14"/>
          <w:sz w:val="20"/>
        </w:rPr>
        <w:t xml:space="preserve"> </w:t>
      </w:r>
      <w:r>
        <w:rPr>
          <w:rFonts w:ascii="Arial" w:hAnsi="Arial"/>
          <w:sz w:val="20"/>
        </w:rPr>
        <w:t>does</w:t>
      </w:r>
      <w:r>
        <w:rPr>
          <w:rFonts w:ascii="Arial" w:hAnsi="Arial"/>
          <w:spacing w:val="-14"/>
          <w:sz w:val="20"/>
        </w:rPr>
        <w:t xml:space="preserve"> </w:t>
      </w:r>
      <w:r>
        <w:rPr>
          <w:rFonts w:ascii="Arial" w:hAnsi="Arial"/>
          <w:sz w:val="20"/>
        </w:rPr>
        <w:t>not</w:t>
      </w:r>
      <w:r>
        <w:rPr>
          <w:rFonts w:ascii="Arial" w:hAnsi="Arial"/>
          <w:spacing w:val="-14"/>
          <w:sz w:val="20"/>
        </w:rPr>
        <w:t xml:space="preserve"> </w:t>
      </w:r>
      <w:r>
        <w:rPr>
          <w:rFonts w:ascii="Arial" w:hAnsi="Arial"/>
          <w:sz w:val="20"/>
        </w:rPr>
        <w:t>have</w:t>
      </w:r>
      <w:r>
        <w:rPr>
          <w:rFonts w:ascii="Arial" w:hAnsi="Arial"/>
          <w:spacing w:val="-14"/>
          <w:sz w:val="20"/>
        </w:rPr>
        <w:t xml:space="preserve"> </w:t>
      </w:r>
      <w:r>
        <w:rPr>
          <w:rFonts w:ascii="Arial" w:hAnsi="Arial"/>
          <w:sz w:val="20"/>
        </w:rPr>
        <w:t>a</w:t>
      </w:r>
      <w:r>
        <w:rPr>
          <w:rFonts w:ascii="Arial" w:hAnsi="Arial"/>
          <w:spacing w:val="-14"/>
          <w:sz w:val="20"/>
        </w:rPr>
        <w:t xml:space="preserve"> </w:t>
      </w:r>
      <w:r>
        <w:rPr>
          <w:rFonts w:ascii="Arial" w:hAnsi="Arial"/>
          <w:sz w:val="20"/>
        </w:rPr>
        <w:t>Patient</w:t>
      </w:r>
      <w:r>
        <w:rPr>
          <w:rFonts w:ascii="Arial" w:hAnsi="Arial"/>
          <w:spacing w:val="-13"/>
          <w:sz w:val="20"/>
        </w:rPr>
        <w:t xml:space="preserve"> </w:t>
      </w:r>
      <w:r>
        <w:rPr>
          <w:rFonts w:ascii="Arial" w:hAnsi="Arial"/>
          <w:sz w:val="20"/>
        </w:rPr>
        <w:t>Panel</w:t>
      </w:r>
      <w:r>
        <w:rPr>
          <w:rFonts w:ascii="Arial" w:hAnsi="Arial"/>
          <w:spacing w:val="-14"/>
          <w:sz w:val="20"/>
        </w:rPr>
        <w:t xml:space="preserve"> </w:t>
      </w:r>
      <w:r>
        <w:rPr>
          <w:rFonts w:ascii="Arial" w:hAnsi="Arial"/>
          <w:sz w:val="20"/>
        </w:rPr>
        <w:t>and</w:t>
      </w:r>
      <w:r>
        <w:rPr>
          <w:rFonts w:ascii="Arial" w:hAnsi="Arial"/>
          <w:spacing w:val="-14"/>
          <w:sz w:val="20"/>
        </w:rPr>
        <w:t xml:space="preserve"> </w:t>
      </w:r>
      <w:r>
        <w:rPr>
          <w:rFonts w:ascii="Arial" w:hAnsi="Arial"/>
          <w:sz w:val="20"/>
        </w:rPr>
        <w:t>instead</w:t>
      </w:r>
      <w:r>
        <w:rPr>
          <w:rFonts w:ascii="Arial" w:hAnsi="Arial"/>
          <w:spacing w:val="-14"/>
          <w:sz w:val="20"/>
        </w:rPr>
        <w:t xml:space="preserve"> </w:t>
      </w:r>
      <w:r>
        <w:rPr>
          <w:rFonts w:ascii="Arial" w:hAnsi="Arial"/>
          <w:sz w:val="20"/>
        </w:rPr>
        <w:t>relies</w:t>
      </w:r>
      <w:r>
        <w:rPr>
          <w:rFonts w:ascii="Arial" w:hAnsi="Arial"/>
          <w:spacing w:val="-14"/>
          <w:sz w:val="20"/>
        </w:rPr>
        <w:t xml:space="preserve"> </w:t>
      </w:r>
      <w:r>
        <w:rPr>
          <w:rFonts w:ascii="Arial" w:hAnsi="Arial"/>
          <w:sz w:val="20"/>
        </w:rPr>
        <w:t>on</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Patient</w:t>
      </w:r>
      <w:r>
        <w:rPr>
          <w:rFonts w:ascii="Arial" w:hAnsi="Arial"/>
          <w:spacing w:val="-14"/>
          <w:sz w:val="20"/>
        </w:rPr>
        <w:t xml:space="preserve"> </w:t>
      </w:r>
      <w:r>
        <w:rPr>
          <w:rFonts w:ascii="Arial" w:hAnsi="Arial"/>
          <w:sz w:val="20"/>
        </w:rPr>
        <w:t>Panel of</w:t>
      </w:r>
      <w:r>
        <w:rPr>
          <w:rFonts w:ascii="Arial" w:hAnsi="Arial"/>
          <w:spacing w:val="-14"/>
          <w:sz w:val="20"/>
        </w:rPr>
        <w:t xml:space="preserve"> </w:t>
      </w:r>
      <w:r>
        <w:rPr>
          <w:rFonts w:ascii="Arial" w:hAnsi="Arial"/>
          <w:sz w:val="20"/>
        </w:rPr>
        <w:t>BOSC</w:t>
      </w:r>
      <w:r>
        <w:rPr>
          <w:rFonts w:ascii="Arial" w:hAnsi="Arial"/>
          <w:spacing w:val="-14"/>
          <w:sz w:val="20"/>
        </w:rPr>
        <w:t xml:space="preserve"> </w:t>
      </w:r>
      <w:r>
        <w:rPr>
          <w:rFonts w:ascii="Arial" w:hAnsi="Arial"/>
          <w:sz w:val="20"/>
        </w:rPr>
        <w:t>as</w:t>
      </w:r>
      <w:r>
        <w:rPr>
          <w:rFonts w:ascii="Arial" w:hAnsi="Arial"/>
          <w:spacing w:val="-10"/>
          <w:sz w:val="20"/>
        </w:rPr>
        <w:t xml:space="preserve"> </w:t>
      </w:r>
      <w:r>
        <w:rPr>
          <w:rFonts w:ascii="Arial" w:hAnsi="Arial"/>
          <w:sz w:val="20"/>
        </w:rPr>
        <w:t>the</w:t>
      </w:r>
      <w:r>
        <w:rPr>
          <w:rFonts w:ascii="Arial" w:hAnsi="Arial"/>
          <w:spacing w:val="-14"/>
          <w:sz w:val="20"/>
        </w:rPr>
        <w:t xml:space="preserve"> </w:t>
      </w:r>
      <w:r>
        <w:rPr>
          <w:rFonts w:ascii="Arial" w:hAnsi="Arial"/>
          <w:sz w:val="20"/>
        </w:rPr>
        <w:t>Applicant</w:t>
      </w:r>
      <w:r>
        <w:rPr>
          <w:rFonts w:ascii="Arial" w:hAnsi="Arial"/>
          <w:spacing w:val="-12"/>
          <w:sz w:val="20"/>
        </w:rPr>
        <w:t xml:space="preserve"> </w:t>
      </w:r>
      <w:r>
        <w:rPr>
          <w:rFonts w:ascii="Arial" w:hAnsi="Arial"/>
          <w:sz w:val="20"/>
        </w:rPr>
        <w:t>anticipates</w:t>
      </w:r>
      <w:r>
        <w:rPr>
          <w:rFonts w:ascii="Arial" w:hAnsi="Arial"/>
          <w:spacing w:val="-11"/>
          <w:sz w:val="20"/>
        </w:rPr>
        <w:t xml:space="preserve"> </w:t>
      </w:r>
      <w:r>
        <w:rPr>
          <w:rFonts w:ascii="Arial" w:hAnsi="Arial"/>
          <w:sz w:val="20"/>
        </w:rPr>
        <w:t>BOSC’s</w:t>
      </w:r>
      <w:r>
        <w:rPr>
          <w:rFonts w:ascii="Arial" w:hAnsi="Arial"/>
          <w:spacing w:val="-11"/>
          <w:sz w:val="20"/>
        </w:rPr>
        <w:t xml:space="preserve"> </w:t>
      </w:r>
      <w:r>
        <w:rPr>
          <w:rFonts w:ascii="Arial" w:hAnsi="Arial"/>
          <w:sz w:val="20"/>
        </w:rPr>
        <w:t>historical</w:t>
      </w:r>
      <w:r>
        <w:rPr>
          <w:rFonts w:ascii="Arial" w:hAnsi="Arial"/>
          <w:spacing w:val="-10"/>
          <w:sz w:val="20"/>
        </w:rPr>
        <w:t xml:space="preserve"> </w:t>
      </w:r>
      <w:r>
        <w:rPr>
          <w:rFonts w:ascii="Arial" w:hAnsi="Arial"/>
          <w:sz w:val="20"/>
        </w:rPr>
        <w:t>patients</w:t>
      </w:r>
      <w:r>
        <w:rPr>
          <w:rFonts w:ascii="Arial" w:hAnsi="Arial"/>
          <w:spacing w:val="-11"/>
          <w:sz w:val="20"/>
        </w:rPr>
        <w:t xml:space="preserve"> </w:t>
      </w:r>
      <w:r>
        <w:rPr>
          <w:rFonts w:ascii="Arial" w:hAnsi="Arial"/>
          <w:sz w:val="20"/>
        </w:rPr>
        <w:t>will</w:t>
      </w:r>
      <w:r>
        <w:rPr>
          <w:rFonts w:ascii="Arial" w:hAnsi="Arial"/>
          <w:spacing w:val="-13"/>
          <w:sz w:val="20"/>
        </w:rPr>
        <w:t xml:space="preserve"> </w:t>
      </w:r>
      <w:r>
        <w:rPr>
          <w:rFonts w:ascii="Arial" w:hAnsi="Arial"/>
          <w:sz w:val="20"/>
        </w:rPr>
        <w:t>be</w:t>
      </w:r>
      <w:r>
        <w:rPr>
          <w:rFonts w:ascii="Arial" w:hAnsi="Arial"/>
          <w:spacing w:val="-12"/>
          <w:sz w:val="20"/>
        </w:rPr>
        <w:t xml:space="preserve"> </w:t>
      </w:r>
      <w:r>
        <w:rPr>
          <w:rFonts w:ascii="Arial" w:hAnsi="Arial"/>
          <w:sz w:val="20"/>
        </w:rPr>
        <w:t>consistent</w:t>
      </w:r>
      <w:r>
        <w:rPr>
          <w:rFonts w:ascii="Arial" w:hAnsi="Arial"/>
          <w:spacing w:val="-10"/>
          <w:sz w:val="20"/>
        </w:rPr>
        <w:t xml:space="preserve"> </w:t>
      </w:r>
      <w:r>
        <w:rPr>
          <w:rFonts w:ascii="Arial" w:hAnsi="Arial"/>
          <w:sz w:val="20"/>
        </w:rPr>
        <w:t>with</w:t>
      </w:r>
      <w:r>
        <w:rPr>
          <w:rFonts w:ascii="Arial" w:hAnsi="Arial"/>
          <w:spacing w:val="-13"/>
          <w:sz w:val="20"/>
        </w:rPr>
        <w:t xml:space="preserve"> </w:t>
      </w:r>
      <w:r>
        <w:rPr>
          <w:rFonts w:ascii="Arial" w:hAnsi="Arial"/>
          <w:sz w:val="20"/>
        </w:rPr>
        <w:t>those</w:t>
      </w:r>
      <w:r>
        <w:rPr>
          <w:rFonts w:ascii="Arial" w:hAnsi="Arial"/>
          <w:spacing w:val="-13"/>
          <w:sz w:val="20"/>
        </w:rPr>
        <w:t xml:space="preserve"> </w:t>
      </w:r>
      <w:r>
        <w:rPr>
          <w:rFonts w:ascii="Arial" w:hAnsi="Arial"/>
          <w:sz w:val="20"/>
        </w:rPr>
        <w:t>patients</w:t>
      </w:r>
      <w:r>
        <w:rPr>
          <w:rFonts w:ascii="Arial" w:hAnsi="Arial"/>
          <w:spacing w:val="-11"/>
          <w:sz w:val="20"/>
        </w:rPr>
        <w:t xml:space="preserve"> </w:t>
      </w:r>
      <w:r>
        <w:rPr>
          <w:rFonts w:ascii="Arial" w:hAnsi="Arial"/>
          <w:sz w:val="20"/>
        </w:rPr>
        <w:t>which the</w:t>
      </w:r>
      <w:r>
        <w:rPr>
          <w:rFonts w:ascii="Arial" w:hAnsi="Arial"/>
          <w:spacing w:val="-1"/>
          <w:sz w:val="20"/>
        </w:rPr>
        <w:t xml:space="preserve"> </w:t>
      </w:r>
      <w:r>
        <w:rPr>
          <w:rFonts w:ascii="Arial" w:hAnsi="Arial"/>
          <w:sz w:val="20"/>
        </w:rPr>
        <w:t>Applicant intends to serve through the Proposed Project as the same surgeons will refer patients for surgery at the proposed ASC.</w:t>
      </w:r>
    </w:p>
    <w:p w14:paraId="705DEE64" w14:textId="77777777" w:rsidR="00071548" w:rsidRDefault="00F10041" w:rsidP="00F10041">
      <w:pPr>
        <w:pStyle w:val="ListParagraph"/>
        <w:numPr>
          <w:ilvl w:val="0"/>
          <w:numId w:val="16"/>
        </w:numPr>
        <w:tabs>
          <w:tab w:val="left" w:pos="1920"/>
          <w:tab w:val="left" w:pos="1921"/>
        </w:tabs>
        <w:spacing w:before="122"/>
        <w:rPr>
          <w:rFonts w:ascii="Arial"/>
          <w:sz w:val="20"/>
        </w:rPr>
      </w:pPr>
      <w:r>
        <w:rPr>
          <w:rFonts w:ascii="Arial"/>
          <w:sz w:val="20"/>
          <w:u w:val="single"/>
        </w:rPr>
        <w:t>Baystate</w:t>
      </w:r>
      <w:r>
        <w:rPr>
          <w:rFonts w:ascii="Arial"/>
          <w:spacing w:val="-10"/>
          <w:sz w:val="20"/>
          <w:u w:val="single"/>
        </w:rPr>
        <w:t xml:space="preserve"> </w:t>
      </w:r>
      <w:r>
        <w:rPr>
          <w:rFonts w:ascii="Arial"/>
          <w:sz w:val="20"/>
          <w:u w:val="single"/>
        </w:rPr>
        <w:t>Orthopedic</w:t>
      </w:r>
      <w:r>
        <w:rPr>
          <w:rFonts w:ascii="Arial"/>
          <w:spacing w:val="-6"/>
          <w:sz w:val="20"/>
          <w:u w:val="single"/>
        </w:rPr>
        <w:t xml:space="preserve"> </w:t>
      </w:r>
      <w:r>
        <w:rPr>
          <w:rFonts w:ascii="Arial"/>
          <w:sz w:val="20"/>
          <w:u w:val="single"/>
        </w:rPr>
        <w:t>Surgery</w:t>
      </w:r>
      <w:r>
        <w:rPr>
          <w:rFonts w:ascii="Arial"/>
          <w:spacing w:val="-9"/>
          <w:sz w:val="20"/>
          <w:u w:val="single"/>
        </w:rPr>
        <w:t xml:space="preserve"> </w:t>
      </w:r>
      <w:r>
        <w:rPr>
          <w:rFonts w:ascii="Arial"/>
          <w:spacing w:val="-2"/>
          <w:sz w:val="20"/>
          <w:u w:val="single"/>
        </w:rPr>
        <w:t>Center</w:t>
      </w:r>
    </w:p>
    <w:p w14:paraId="705DEE65" w14:textId="77777777" w:rsidR="00071548" w:rsidRDefault="00F10041">
      <w:pPr>
        <w:spacing w:before="118"/>
        <w:ind w:left="1200" w:right="1199"/>
        <w:jc w:val="both"/>
        <w:rPr>
          <w:rFonts w:ascii="Arial" w:hAnsi="Arial"/>
          <w:sz w:val="20"/>
        </w:rPr>
      </w:pPr>
      <w:r>
        <w:rPr>
          <w:rFonts w:ascii="Arial" w:hAnsi="Arial"/>
          <w:sz w:val="20"/>
        </w:rPr>
        <w:t>The majority of BOSC’s patients are aged 46-64 (46.5%), followed by ages 19-45 (27.5%), ages 65+ (20.8%)</w:t>
      </w:r>
      <w:r>
        <w:rPr>
          <w:rFonts w:ascii="Arial" w:hAnsi="Arial"/>
          <w:spacing w:val="-7"/>
          <w:sz w:val="20"/>
        </w:rPr>
        <w:t xml:space="preserve"> </w:t>
      </w:r>
      <w:r>
        <w:rPr>
          <w:rFonts w:ascii="Arial" w:hAnsi="Arial"/>
          <w:sz w:val="20"/>
        </w:rPr>
        <w:t>and</w:t>
      </w:r>
      <w:r>
        <w:rPr>
          <w:rFonts w:ascii="Arial" w:hAnsi="Arial"/>
          <w:spacing w:val="-6"/>
          <w:sz w:val="20"/>
        </w:rPr>
        <w:t xml:space="preserve"> </w:t>
      </w:r>
      <w:r>
        <w:rPr>
          <w:rFonts w:ascii="Arial" w:hAnsi="Arial"/>
          <w:sz w:val="20"/>
        </w:rPr>
        <w:t>ages</w:t>
      </w:r>
      <w:r>
        <w:rPr>
          <w:rFonts w:ascii="Arial" w:hAnsi="Arial"/>
          <w:spacing w:val="-5"/>
          <w:sz w:val="20"/>
        </w:rPr>
        <w:t xml:space="preserve"> </w:t>
      </w:r>
      <w:r>
        <w:rPr>
          <w:rFonts w:ascii="Arial" w:hAnsi="Arial"/>
          <w:sz w:val="20"/>
        </w:rPr>
        <w:t>0-18</w:t>
      </w:r>
      <w:r>
        <w:rPr>
          <w:rFonts w:ascii="Arial" w:hAnsi="Arial"/>
          <w:spacing w:val="-6"/>
          <w:sz w:val="20"/>
        </w:rPr>
        <w:t xml:space="preserve"> </w:t>
      </w:r>
      <w:r>
        <w:rPr>
          <w:rFonts w:ascii="Arial" w:hAnsi="Arial"/>
          <w:sz w:val="20"/>
        </w:rPr>
        <w:t>(5.2%).</w:t>
      </w:r>
      <w:r>
        <w:rPr>
          <w:rFonts w:ascii="Arial" w:hAnsi="Arial"/>
          <w:spacing w:val="-14"/>
          <w:sz w:val="20"/>
        </w:rPr>
        <w:t xml:space="preserve"> </w:t>
      </w:r>
      <w:r>
        <w:rPr>
          <w:rFonts w:ascii="Arial" w:hAnsi="Arial"/>
          <w:sz w:val="20"/>
        </w:rPr>
        <w:t>Additionally,</w:t>
      </w:r>
      <w:r>
        <w:rPr>
          <w:rFonts w:ascii="Arial" w:hAnsi="Arial"/>
          <w:spacing w:val="-6"/>
          <w:sz w:val="20"/>
        </w:rPr>
        <w:t xml:space="preserve"> </w:t>
      </w:r>
      <w:r>
        <w:rPr>
          <w:rFonts w:ascii="Arial" w:hAnsi="Arial"/>
          <w:sz w:val="20"/>
        </w:rPr>
        <w:t>most</w:t>
      </w:r>
      <w:r>
        <w:rPr>
          <w:rFonts w:ascii="Arial" w:hAnsi="Arial"/>
          <w:spacing w:val="-4"/>
          <w:sz w:val="20"/>
        </w:rPr>
        <w:t xml:space="preserve"> </w:t>
      </w:r>
      <w:r>
        <w:rPr>
          <w:rFonts w:ascii="Arial" w:hAnsi="Arial"/>
          <w:sz w:val="20"/>
        </w:rPr>
        <w:t>BOSC</w:t>
      </w:r>
      <w:r>
        <w:rPr>
          <w:rFonts w:ascii="Arial" w:hAnsi="Arial"/>
          <w:spacing w:val="-6"/>
          <w:sz w:val="20"/>
        </w:rPr>
        <w:t xml:space="preserve"> </w:t>
      </w:r>
      <w:r>
        <w:rPr>
          <w:rFonts w:ascii="Arial" w:hAnsi="Arial"/>
          <w:sz w:val="20"/>
        </w:rPr>
        <w:t>patients</w:t>
      </w:r>
      <w:r>
        <w:rPr>
          <w:rFonts w:ascii="Arial" w:hAnsi="Arial"/>
          <w:spacing w:val="-5"/>
          <w:sz w:val="20"/>
        </w:rPr>
        <w:t xml:space="preserve"> </w:t>
      </w:r>
      <w:r>
        <w:rPr>
          <w:rFonts w:ascii="Arial" w:hAnsi="Arial"/>
          <w:sz w:val="20"/>
        </w:rPr>
        <w:t>self-identified</w:t>
      </w:r>
      <w:r>
        <w:rPr>
          <w:rFonts w:ascii="Arial" w:hAnsi="Arial"/>
          <w:spacing w:val="-6"/>
          <w:sz w:val="20"/>
        </w:rPr>
        <w:t xml:space="preserve"> </w:t>
      </w:r>
      <w:r>
        <w:rPr>
          <w:rFonts w:ascii="Arial" w:hAnsi="Arial"/>
          <w:sz w:val="20"/>
        </w:rPr>
        <w:t>as</w:t>
      </w:r>
      <w:r>
        <w:rPr>
          <w:rFonts w:ascii="Arial" w:hAnsi="Arial"/>
          <w:spacing w:val="-2"/>
          <w:sz w:val="20"/>
        </w:rPr>
        <w:t xml:space="preserve"> </w:t>
      </w:r>
      <w:r>
        <w:rPr>
          <w:rFonts w:ascii="Arial" w:hAnsi="Arial"/>
          <w:sz w:val="20"/>
        </w:rPr>
        <w:t>White</w:t>
      </w:r>
      <w:r>
        <w:rPr>
          <w:rFonts w:ascii="Arial" w:hAnsi="Arial"/>
          <w:spacing w:val="-6"/>
          <w:sz w:val="20"/>
        </w:rPr>
        <w:t xml:space="preserve"> </w:t>
      </w:r>
      <w:r>
        <w:rPr>
          <w:rFonts w:ascii="Arial" w:hAnsi="Arial"/>
          <w:sz w:val="20"/>
        </w:rPr>
        <w:t>(76.8%).</w:t>
      </w:r>
      <w:r>
        <w:rPr>
          <w:rFonts w:ascii="Arial" w:hAnsi="Arial"/>
          <w:spacing w:val="-6"/>
          <w:sz w:val="20"/>
        </w:rPr>
        <w:t xml:space="preserve"> </w:t>
      </w:r>
      <w:r>
        <w:rPr>
          <w:rFonts w:ascii="Arial" w:hAnsi="Arial"/>
          <w:sz w:val="20"/>
        </w:rPr>
        <w:t>Patients also self-identified as Hispanic (14.8%), Black/African American (5.3%), and Asian (0.7%). Only 2.2% of patients identified as a different ethnicity or declined to provide their preferred race/ethnicity.</w:t>
      </w:r>
    </w:p>
    <w:p w14:paraId="705DEE66" w14:textId="77777777" w:rsidR="00071548" w:rsidRDefault="00F10041">
      <w:pPr>
        <w:spacing w:before="122"/>
        <w:ind w:left="1200"/>
        <w:jc w:val="both"/>
        <w:rPr>
          <w:rFonts w:ascii="Arial"/>
          <w:b/>
          <w:sz w:val="16"/>
        </w:rPr>
      </w:pPr>
      <w:r>
        <w:rPr>
          <w:rFonts w:ascii="Arial"/>
          <w:b/>
          <w:sz w:val="20"/>
        </w:rPr>
        <w:t>T</w:t>
      </w:r>
      <w:r>
        <w:rPr>
          <w:rFonts w:ascii="Arial"/>
          <w:b/>
          <w:sz w:val="16"/>
        </w:rPr>
        <w:t>ABLE</w:t>
      </w:r>
      <w:r>
        <w:rPr>
          <w:rFonts w:ascii="Arial"/>
          <w:b/>
          <w:spacing w:val="-12"/>
          <w:sz w:val="16"/>
        </w:rPr>
        <w:t xml:space="preserve"> </w:t>
      </w:r>
      <w:r>
        <w:rPr>
          <w:rFonts w:ascii="Arial"/>
          <w:b/>
          <w:sz w:val="20"/>
        </w:rPr>
        <w:t>1:</w:t>
      </w:r>
      <w:r>
        <w:rPr>
          <w:rFonts w:ascii="Arial"/>
          <w:b/>
          <w:spacing w:val="-13"/>
          <w:sz w:val="20"/>
        </w:rPr>
        <w:t xml:space="preserve"> </w:t>
      </w:r>
      <w:r>
        <w:rPr>
          <w:rFonts w:ascii="Arial"/>
          <w:b/>
          <w:sz w:val="20"/>
        </w:rPr>
        <w:t>BOSC</w:t>
      </w:r>
      <w:r>
        <w:rPr>
          <w:rFonts w:ascii="Arial"/>
          <w:b/>
          <w:spacing w:val="-14"/>
          <w:sz w:val="20"/>
        </w:rPr>
        <w:t xml:space="preserve"> </w:t>
      </w:r>
      <w:r>
        <w:rPr>
          <w:rFonts w:ascii="Arial"/>
          <w:b/>
          <w:sz w:val="20"/>
        </w:rPr>
        <w:t>P</w:t>
      </w:r>
      <w:r>
        <w:rPr>
          <w:rFonts w:ascii="Arial"/>
          <w:b/>
          <w:sz w:val="16"/>
        </w:rPr>
        <w:t>ATIENT</w:t>
      </w:r>
      <w:r>
        <w:rPr>
          <w:rFonts w:ascii="Arial"/>
          <w:b/>
          <w:spacing w:val="-9"/>
          <w:sz w:val="16"/>
        </w:rPr>
        <w:t xml:space="preserve"> </w:t>
      </w:r>
      <w:r>
        <w:rPr>
          <w:rFonts w:ascii="Arial"/>
          <w:b/>
          <w:sz w:val="20"/>
        </w:rPr>
        <w:t>P</w:t>
      </w:r>
      <w:r>
        <w:rPr>
          <w:rFonts w:ascii="Arial"/>
          <w:b/>
          <w:sz w:val="16"/>
        </w:rPr>
        <w:t>ANEL</w:t>
      </w:r>
      <w:r>
        <w:rPr>
          <w:rFonts w:ascii="Arial"/>
          <w:b/>
          <w:spacing w:val="-8"/>
          <w:sz w:val="16"/>
        </w:rPr>
        <w:t xml:space="preserve"> </w:t>
      </w:r>
      <w:r>
        <w:rPr>
          <w:rFonts w:ascii="Arial"/>
          <w:b/>
          <w:spacing w:val="-2"/>
          <w:sz w:val="20"/>
        </w:rPr>
        <w:t>D</w:t>
      </w:r>
      <w:r>
        <w:rPr>
          <w:rFonts w:ascii="Arial"/>
          <w:b/>
          <w:spacing w:val="-2"/>
          <w:sz w:val="16"/>
        </w:rPr>
        <w:t>EMOGRAPHICS</w:t>
      </w:r>
    </w:p>
    <w:p w14:paraId="705DEE67" w14:textId="77777777" w:rsidR="00071548" w:rsidRDefault="00071548">
      <w:pPr>
        <w:pStyle w:val="BodyText"/>
        <w:spacing w:before="6"/>
        <w:rPr>
          <w:rFonts w:ascii="Arial"/>
          <w:b/>
          <w:sz w:val="10"/>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75"/>
        <w:gridCol w:w="953"/>
        <w:gridCol w:w="955"/>
        <w:gridCol w:w="953"/>
        <w:gridCol w:w="953"/>
        <w:gridCol w:w="955"/>
        <w:gridCol w:w="953"/>
      </w:tblGrid>
      <w:tr w:rsidR="00071548" w14:paraId="705DEE6C" w14:textId="77777777">
        <w:trPr>
          <w:trHeight w:val="290"/>
        </w:trPr>
        <w:tc>
          <w:tcPr>
            <w:tcW w:w="3775" w:type="dxa"/>
            <w:shd w:val="clear" w:color="auto" w:fill="B4C5E7"/>
          </w:tcPr>
          <w:p w14:paraId="705DEE68" w14:textId="77777777" w:rsidR="00071548" w:rsidRDefault="00071548">
            <w:pPr>
              <w:pStyle w:val="TableParagraph"/>
              <w:rPr>
                <w:rFonts w:ascii="Times New Roman"/>
                <w:sz w:val="18"/>
              </w:rPr>
            </w:pPr>
          </w:p>
        </w:tc>
        <w:tc>
          <w:tcPr>
            <w:tcW w:w="1908" w:type="dxa"/>
            <w:gridSpan w:val="2"/>
            <w:shd w:val="clear" w:color="auto" w:fill="B4C5E7"/>
          </w:tcPr>
          <w:p w14:paraId="705DEE69" w14:textId="77777777" w:rsidR="00071548" w:rsidRDefault="00F10041">
            <w:pPr>
              <w:pStyle w:val="TableParagraph"/>
              <w:spacing w:before="8" w:line="261" w:lineRule="exact"/>
              <w:ind w:left="727" w:right="718"/>
              <w:jc w:val="center"/>
              <w:rPr>
                <w:rFonts w:ascii="Calibri Light"/>
              </w:rPr>
            </w:pPr>
            <w:r>
              <w:rPr>
                <w:rFonts w:ascii="Calibri Light"/>
                <w:spacing w:val="-4"/>
              </w:rPr>
              <w:t>FY19</w:t>
            </w:r>
          </w:p>
        </w:tc>
        <w:tc>
          <w:tcPr>
            <w:tcW w:w="1906" w:type="dxa"/>
            <w:gridSpan w:val="2"/>
            <w:shd w:val="clear" w:color="auto" w:fill="B4C5E7"/>
          </w:tcPr>
          <w:p w14:paraId="705DEE6A" w14:textId="77777777" w:rsidR="00071548" w:rsidRDefault="00F10041">
            <w:pPr>
              <w:pStyle w:val="TableParagraph"/>
              <w:spacing w:before="8" w:line="261" w:lineRule="exact"/>
              <w:ind w:left="727" w:right="716"/>
              <w:jc w:val="center"/>
              <w:rPr>
                <w:rFonts w:ascii="Calibri Light"/>
              </w:rPr>
            </w:pPr>
            <w:r>
              <w:rPr>
                <w:rFonts w:ascii="Calibri Light"/>
                <w:spacing w:val="-4"/>
              </w:rPr>
              <w:t>FY20</w:t>
            </w:r>
          </w:p>
        </w:tc>
        <w:tc>
          <w:tcPr>
            <w:tcW w:w="1908" w:type="dxa"/>
            <w:gridSpan w:val="2"/>
            <w:shd w:val="clear" w:color="auto" w:fill="B4C5E7"/>
          </w:tcPr>
          <w:p w14:paraId="705DEE6B" w14:textId="77777777" w:rsidR="00071548" w:rsidRDefault="00F10041">
            <w:pPr>
              <w:pStyle w:val="TableParagraph"/>
              <w:spacing w:before="8" w:line="261" w:lineRule="exact"/>
              <w:ind w:left="726" w:right="718"/>
              <w:jc w:val="center"/>
              <w:rPr>
                <w:rFonts w:ascii="Calibri Light"/>
              </w:rPr>
            </w:pPr>
            <w:r>
              <w:rPr>
                <w:rFonts w:ascii="Calibri Light"/>
                <w:spacing w:val="-4"/>
              </w:rPr>
              <w:t>FY21</w:t>
            </w:r>
          </w:p>
        </w:tc>
      </w:tr>
      <w:tr w:rsidR="00071548" w14:paraId="705DEE74" w14:textId="77777777">
        <w:trPr>
          <w:trHeight w:val="290"/>
        </w:trPr>
        <w:tc>
          <w:tcPr>
            <w:tcW w:w="3775" w:type="dxa"/>
          </w:tcPr>
          <w:p w14:paraId="705DEE6D" w14:textId="77777777" w:rsidR="00071548" w:rsidRDefault="00071548">
            <w:pPr>
              <w:pStyle w:val="TableParagraph"/>
              <w:rPr>
                <w:rFonts w:ascii="Times New Roman"/>
                <w:sz w:val="18"/>
              </w:rPr>
            </w:pPr>
          </w:p>
        </w:tc>
        <w:tc>
          <w:tcPr>
            <w:tcW w:w="953" w:type="dxa"/>
          </w:tcPr>
          <w:p w14:paraId="705DEE6E" w14:textId="77777777" w:rsidR="00071548" w:rsidRDefault="00F10041">
            <w:pPr>
              <w:pStyle w:val="TableParagraph"/>
              <w:spacing w:before="23"/>
              <w:ind w:left="210" w:right="203"/>
              <w:jc w:val="center"/>
              <w:rPr>
                <w:rFonts w:ascii="Calibri Light"/>
                <w:sz w:val="20"/>
              </w:rPr>
            </w:pPr>
            <w:r>
              <w:rPr>
                <w:rFonts w:ascii="Calibri Light"/>
                <w:spacing w:val="-2"/>
                <w:sz w:val="20"/>
              </w:rPr>
              <w:t>Count</w:t>
            </w:r>
          </w:p>
        </w:tc>
        <w:tc>
          <w:tcPr>
            <w:tcW w:w="955" w:type="dxa"/>
          </w:tcPr>
          <w:p w14:paraId="705DEE6F" w14:textId="77777777" w:rsidR="00071548" w:rsidRDefault="00F10041">
            <w:pPr>
              <w:pStyle w:val="TableParagraph"/>
              <w:spacing w:before="23"/>
              <w:ind w:left="6"/>
              <w:jc w:val="center"/>
              <w:rPr>
                <w:rFonts w:ascii="Calibri Light"/>
                <w:sz w:val="20"/>
              </w:rPr>
            </w:pPr>
            <w:r>
              <w:rPr>
                <w:rFonts w:ascii="Calibri Light"/>
                <w:w w:val="99"/>
                <w:sz w:val="20"/>
              </w:rPr>
              <w:t>%</w:t>
            </w:r>
          </w:p>
        </w:tc>
        <w:tc>
          <w:tcPr>
            <w:tcW w:w="953" w:type="dxa"/>
          </w:tcPr>
          <w:p w14:paraId="705DEE70" w14:textId="77777777" w:rsidR="00071548" w:rsidRDefault="00F10041">
            <w:pPr>
              <w:pStyle w:val="TableParagraph"/>
              <w:spacing w:before="23"/>
              <w:ind w:left="210" w:right="203"/>
              <w:jc w:val="center"/>
              <w:rPr>
                <w:rFonts w:ascii="Calibri Light"/>
                <w:sz w:val="20"/>
              </w:rPr>
            </w:pPr>
            <w:r>
              <w:rPr>
                <w:rFonts w:ascii="Calibri Light"/>
                <w:spacing w:val="-2"/>
                <w:sz w:val="20"/>
              </w:rPr>
              <w:t>Count</w:t>
            </w:r>
          </w:p>
        </w:tc>
        <w:tc>
          <w:tcPr>
            <w:tcW w:w="953" w:type="dxa"/>
          </w:tcPr>
          <w:p w14:paraId="705DEE71" w14:textId="77777777" w:rsidR="00071548" w:rsidRDefault="00F10041">
            <w:pPr>
              <w:pStyle w:val="TableParagraph"/>
              <w:spacing w:before="23"/>
              <w:ind w:left="8"/>
              <w:jc w:val="center"/>
              <w:rPr>
                <w:rFonts w:ascii="Calibri Light"/>
                <w:sz w:val="20"/>
              </w:rPr>
            </w:pPr>
            <w:r>
              <w:rPr>
                <w:rFonts w:ascii="Calibri Light"/>
                <w:w w:val="99"/>
                <w:sz w:val="20"/>
              </w:rPr>
              <w:t>%</w:t>
            </w:r>
          </w:p>
        </w:tc>
        <w:tc>
          <w:tcPr>
            <w:tcW w:w="955" w:type="dxa"/>
          </w:tcPr>
          <w:p w14:paraId="705DEE72" w14:textId="77777777" w:rsidR="00071548" w:rsidRDefault="00F10041">
            <w:pPr>
              <w:pStyle w:val="TableParagraph"/>
              <w:spacing w:before="23"/>
              <w:ind w:left="210" w:right="205"/>
              <w:jc w:val="center"/>
              <w:rPr>
                <w:rFonts w:ascii="Calibri Light"/>
                <w:sz w:val="20"/>
              </w:rPr>
            </w:pPr>
            <w:r>
              <w:rPr>
                <w:rFonts w:ascii="Calibri Light"/>
                <w:spacing w:val="-2"/>
                <w:sz w:val="20"/>
              </w:rPr>
              <w:t>Count</w:t>
            </w:r>
          </w:p>
        </w:tc>
        <w:tc>
          <w:tcPr>
            <w:tcW w:w="953" w:type="dxa"/>
          </w:tcPr>
          <w:p w14:paraId="705DEE73" w14:textId="77777777" w:rsidR="00071548" w:rsidRDefault="00F10041">
            <w:pPr>
              <w:pStyle w:val="TableParagraph"/>
              <w:spacing w:before="23"/>
              <w:ind w:left="8"/>
              <w:jc w:val="center"/>
              <w:rPr>
                <w:rFonts w:ascii="Calibri Light"/>
                <w:sz w:val="20"/>
              </w:rPr>
            </w:pPr>
            <w:r>
              <w:rPr>
                <w:rFonts w:ascii="Calibri Light"/>
                <w:w w:val="99"/>
                <w:sz w:val="20"/>
              </w:rPr>
              <w:t>%</w:t>
            </w:r>
          </w:p>
        </w:tc>
      </w:tr>
      <w:tr w:rsidR="00071548" w14:paraId="705DEE76" w14:textId="77777777">
        <w:trPr>
          <w:trHeight w:val="289"/>
        </w:trPr>
        <w:tc>
          <w:tcPr>
            <w:tcW w:w="9497" w:type="dxa"/>
            <w:gridSpan w:val="7"/>
            <w:shd w:val="clear" w:color="auto" w:fill="D9E1F3"/>
          </w:tcPr>
          <w:p w14:paraId="705DEE75" w14:textId="77777777" w:rsidR="00071548" w:rsidRDefault="00F10041">
            <w:pPr>
              <w:pStyle w:val="TableParagraph"/>
              <w:spacing w:before="23"/>
              <w:ind w:left="107"/>
              <w:rPr>
                <w:rFonts w:ascii="Calibri Light"/>
                <w:sz w:val="20"/>
              </w:rPr>
            </w:pPr>
            <w:r>
              <w:rPr>
                <w:rFonts w:ascii="Calibri Light"/>
                <w:spacing w:val="-2"/>
                <w:sz w:val="20"/>
              </w:rPr>
              <w:t>Gender</w:t>
            </w:r>
          </w:p>
        </w:tc>
      </w:tr>
      <w:tr w:rsidR="00071548" w14:paraId="705DEE7E" w14:textId="77777777">
        <w:trPr>
          <w:trHeight w:val="290"/>
        </w:trPr>
        <w:tc>
          <w:tcPr>
            <w:tcW w:w="3775" w:type="dxa"/>
          </w:tcPr>
          <w:p w14:paraId="705DEE77" w14:textId="77777777" w:rsidR="00071548" w:rsidRDefault="00F10041">
            <w:pPr>
              <w:pStyle w:val="TableParagraph"/>
              <w:spacing w:before="23"/>
              <w:ind w:left="107"/>
              <w:rPr>
                <w:rFonts w:ascii="Calibri Light"/>
                <w:sz w:val="20"/>
              </w:rPr>
            </w:pPr>
            <w:r>
              <w:rPr>
                <w:rFonts w:ascii="Calibri Light"/>
                <w:spacing w:val="-2"/>
                <w:sz w:val="20"/>
              </w:rPr>
              <w:t>Female</w:t>
            </w:r>
          </w:p>
        </w:tc>
        <w:tc>
          <w:tcPr>
            <w:tcW w:w="953" w:type="dxa"/>
          </w:tcPr>
          <w:p w14:paraId="705DEE78" w14:textId="77777777" w:rsidR="00071548" w:rsidRDefault="00F10041">
            <w:pPr>
              <w:pStyle w:val="TableParagraph"/>
              <w:spacing w:before="23"/>
              <w:ind w:left="210" w:right="203"/>
              <w:jc w:val="center"/>
              <w:rPr>
                <w:rFonts w:ascii="Calibri Light"/>
                <w:sz w:val="20"/>
              </w:rPr>
            </w:pPr>
            <w:r>
              <w:rPr>
                <w:rFonts w:ascii="Calibri Light"/>
                <w:spacing w:val="-2"/>
                <w:sz w:val="20"/>
              </w:rPr>
              <w:t>2,514</w:t>
            </w:r>
          </w:p>
        </w:tc>
        <w:tc>
          <w:tcPr>
            <w:tcW w:w="955" w:type="dxa"/>
          </w:tcPr>
          <w:p w14:paraId="705DEE79" w14:textId="77777777" w:rsidR="00071548" w:rsidRDefault="00F10041">
            <w:pPr>
              <w:pStyle w:val="TableParagraph"/>
              <w:spacing w:before="23"/>
              <w:ind w:left="210" w:right="209"/>
              <w:jc w:val="center"/>
              <w:rPr>
                <w:rFonts w:ascii="Calibri Light"/>
                <w:sz w:val="20"/>
              </w:rPr>
            </w:pPr>
            <w:r>
              <w:rPr>
                <w:rFonts w:ascii="Calibri Light"/>
                <w:spacing w:val="-2"/>
                <w:sz w:val="20"/>
              </w:rPr>
              <w:t>51.5%</w:t>
            </w:r>
          </w:p>
        </w:tc>
        <w:tc>
          <w:tcPr>
            <w:tcW w:w="953" w:type="dxa"/>
          </w:tcPr>
          <w:p w14:paraId="705DEE7A" w14:textId="77777777" w:rsidR="00071548" w:rsidRDefault="00F10041">
            <w:pPr>
              <w:pStyle w:val="TableParagraph"/>
              <w:spacing w:before="23"/>
              <w:ind w:left="210" w:right="203"/>
              <w:jc w:val="center"/>
              <w:rPr>
                <w:rFonts w:ascii="Calibri Light"/>
                <w:sz w:val="20"/>
              </w:rPr>
            </w:pPr>
            <w:r>
              <w:rPr>
                <w:rFonts w:ascii="Calibri Light"/>
                <w:spacing w:val="-2"/>
                <w:sz w:val="20"/>
              </w:rPr>
              <w:t>2,516</w:t>
            </w:r>
          </w:p>
        </w:tc>
        <w:tc>
          <w:tcPr>
            <w:tcW w:w="953" w:type="dxa"/>
          </w:tcPr>
          <w:p w14:paraId="705DEE7B" w14:textId="77777777" w:rsidR="00071548" w:rsidRDefault="00F10041">
            <w:pPr>
              <w:pStyle w:val="TableParagraph"/>
              <w:spacing w:before="23"/>
              <w:ind w:left="210" w:right="206"/>
              <w:jc w:val="center"/>
              <w:rPr>
                <w:rFonts w:ascii="Calibri Light"/>
                <w:sz w:val="20"/>
              </w:rPr>
            </w:pPr>
            <w:r>
              <w:rPr>
                <w:rFonts w:ascii="Calibri Light"/>
                <w:spacing w:val="-2"/>
                <w:sz w:val="20"/>
              </w:rPr>
              <w:t>50.2%</w:t>
            </w:r>
          </w:p>
        </w:tc>
        <w:tc>
          <w:tcPr>
            <w:tcW w:w="955" w:type="dxa"/>
          </w:tcPr>
          <w:p w14:paraId="705DEE7C" w14:textId="77777777" w:rsidR="00071548" w:rsidRDefault="00F10041">
            <w:pPr>
              <w:pStyle w:val="TableParagraph"/>
              <w:spacing w:before="23"/>
              <w:ind w:left="210" w:right="205"/>
              <w:jc w:val="center"/>
              <w:rPr>
                <w:rFonts w:ascii="Calibri Light"/>
                <w:sz w:val="20"/>
              </w:rPr>
            </w:pPr>
            <w:r>
              <w:rPr>
                <w:rFonts w:ascii="Calibri Light"/>
                <w:spacing w:val="-2"/>
                <w:sz w:val="20"/>
              </w:rPr>
              <w:t>2,657</w:t>
            </w:r>
          </w:p>
        </w:tc>
        <w:tc>
          <w:tcPr>
            <w:tcW w:w="953" w:type="dxa"/>
          </w:tcPr>
          <w:p w14:paraId="705DEE7D"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51.7%</w:t>
            </w:r>
          </w:p>
        </w:tc>
      </w:tr>
      <w:tr w:rsidR="00071548" w14:paraId="705DEE86" w14:textId="77777777">
        <w:trPr>
          <w:trHeight w:val="290"/>
        </w:trPr>
        <w:tc>
          <w:tcPr>
            <w:tcW w:w="3775" w:type="dxa"/>
          </w:tcPr>
          <w:p w14:paraId="705DEE7F" w14:textId="77777777" w:rsidR="00071548" w:rsidRDefault="00F10041">
            <w:pPr>
              <w:pStyle w:val="TableParagraph"/>
              <w:spacing w:before="23"/>
              <w:ind w:left="107"/>
              <w:rPr>
                <w:rFonts w:ascii="Calibri Light"/>
                <w:sz w:val="20"/>
              </w:rPr>
            </w:pPr>
            <w:r>
              <w:rPr>
                <w:rFonts w:ascii="Calibri Light"/>
                <w:spacing w:val="-4"/>
                <w:sz w:val="20"/>
              </w:rPr>
              <w:t>Male</w:t>
            </w:r>
          </w:p>
        </w:tc>
        <w:tc>
          <w:tcPr>
            <w:tcW w:w="953" w:type="dxa"/>
          </w:tcPr>
          <w:p w14:paraId="705DEE80" w14:textId="77777777" w:rsidR="00071548" w:rsidRDefault="00F10041">
            <w:pPr>
              <w:pStyle w:val="TableParagraph"/>
              <w:spacing w:before="23"/>
              <w:ind w:left="210" w:right="203"/>
              <w:jc w:val="center"/>
              <w:rPr>
                <w:rFonts w:ascii="Calibri Light"/>
                <w:sz w:val="20"/>
              </w:rPr>
            </w:pPr>
            <w:r>
              <w:rPr>
                <w:rFonts w:ascii="Calibri Light"/>
                <w:spacing w:val="-2"/>
                <w:sz w:val="20"/>
              </w:rPr>
              <w:t>2,365</w:t>
            </w:r>
          </w:p>
        </w:tc>
        <w:tc>
          <w:tcPr>
            <w:tcW w:w="955" w:type="dxa"/>
          </w:tcPr>
          <w:p w14:paraId="705DEE81" w14:textId="77777777" w:rsidR="00071548" w:rsidRDefault="00F10041">
            <w:pPr>
              <w:pStyle w:val="TableParagraph"/>
              <w:spacing w:before="23"/>
              <w:ind w:left="210" w:right="209"/>
              <w:jc w:val="center"/>
              <w:rPr>
                <w:rFonts w:ascii="Calibri Light"/>
                <w:sz w:val="20"/>
              </w:rPr>
            </w:pPr>
            <w:r>
              <w:rPr>
                <w:rFonts w:ascii="Calibri Light"/>
                <w:spacing w:val="-2"/>
                <w:sz w:val="20"/>
              </w:rPr>
              <w:t>48.5%</w:t>
            </w:r>
          </w:p>
        </w:tc>
        <w:tc>
          <w:tcPr>
            <w:tcW w:w="953" w:type="dxa"/>
          </w:tcPr>
          <w:p w14:paraId="705DEE82" w14:textId="77777777" w:rsidR="00071548" w:rsidRDefault="00F10041">
            <w:pPr>
              <w:pStyle w:val="TableParagraph"/>
              <w:spacing w:before="23"/>
              <w:ind w:left="210" w:right="203"/>
              <w:jc w:val="center"/>
              <w:rPr>
                <w:rFonts w:ascii="Calibri Light"/>
                <w:sz w:val="20"/>
              </w:rPr>
            </w:pPr>
            <w:r>
              <w:rPr>
                <w:rFonts w:ascii="Calibri Light"/>
                <w:spacing w:val="-2"/>
                <w:sz w:val="20"/>
              </w:rPr>
              <w:t>2,495</w:t>
            </w:r>
          </w:p>
        </w:tc>
        <w:tc>
          <w:tcPr>
            <w:tcW w:w="953" w:type="dxa"/>
          </w:tcPr>
          <w:p w14:paraId="705DEE83" w14:textId="77777777" w:rsidR="00071548" w:rsidRDefault="00F10041">
            <w:pPr>
              <w:pStyle w:val="TableParagraph"/>
              <w:spacing w:before="23"/>
              <w:ind w:left="210" w:right="206"/>
              <w:jc w:val="center"/>
              <w:rPr>
                <w:rFonts w:ascii="Calibri Light"/>
                <w:sz w:val="20"/>
              </w:rPr>
            </w:pPr>
            <w:r>
              <w:rPr>
                <w:rFonts w:ascii="Calibri Light"/>
                <w:spacing w:val="-2"/>
                <w:sz w:val="20"/>
              </w:rPr>
              <w:t>49.8%</w:t>
            </w:r>
          </w:p>
        </w:tc>
        <w:tc>
          <w:tcPr>
            <w:tcW w:w="955" w:type="dxa"/>
          </w:tcPr>
          <w:p w14:paraId="705DEE84" w14:textId="77777777" w:rsidR="00071548" w:rsidRDefault="00F10041">
            <w:pPr>
              <w:pStyle w:val="TableParagraph"/>
              <w:spacing w:before="23"/>
              <w:ind w:left="210" w:right="205"/>
              <w:jc w:val="center"/>
              <w:rPr>
                <w:rFonts w:ascii="Calibri Light"/>
                <w:sz w:val="20"/>
              </w:rPr>
            </w:pPr>
            <w:r>
              <w:rPr>
                <w:rFonts w:ascii="Calibri Light"/>
                <w:spacing w:val="-2"/>
                <w:sz w:val="20"/>
              </w:rPr>
              <w:t>2,486</w:t>
            </w:r>
          </w:p>
        </w:tc>
        <w:tc>
          <w:tcPr>
            <w:tcW w:w="953" w:type="dxa"/>
          </w:tcPr>
          <w:p w14:paraId="705DEE85"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48.3%</w:t>
            </w:r>
          </w:p>
        </w:tc>
      </w:tr>
      <w:tr w:rsidR="00071548" w14:paraId="705DEE8E" w14:textId="77777777">
        <w:trPr>
          <w:trHeight w:val="289"/>
        </w:trPr>
        <w:tc>
          <w:tcPr>
            <w:tcW w:w="3775" w:type="dxa"/>
            <w:shd w:val="clear" w:color="auto" w:fill="E1EED9"/>
          </w:tcPr>
          <w:p w14:paraId="705DEE87" w14:textId="77777777" w:rsidR="00071548" w:rsidRDefault="00F10041">
            <w:pPr>
              <w:pStyle w:val="TableParagraph"/>
              <w:spacing w:before="23"/>
              <w:ind w:left="107"/>
              <w:rPr>
                <w:rFonts w:ascii="Calibri Light"/>
                <w:sz w:val="20"/>
              </w:rPr>
            </w:pPr>
            <w:r>
              <w:rPr>
                <w:rFonts w:ascii="Calibri Light"/>
                <w:spacing w:val="-2"/>
                <w:sz w:val="20"/>
              </w:rPr>
              <w:t>Total</w:t>
            </w:r>
          </w:p>
        </w:tc>
        <w:tc>
          <w:tcPr>
            <w:tcW w:w="953" w:type="dxa"/>
            <w:shd w:val="clear" w:color="auto" w:fill="E1EED9"/>
          </w:tcPr>
          <w:p w14:paraId="705DEE88" w14:textId="77777777" w:rsidR="00071548" w:rsidRDefault="00F10041">
            <w:pPr>
              <w:pStyle w:val="TableParagraph"/>
              <w:spacing w:before="23"/>
              <w:ind w:left="210" w:right="203"/>
              <w:jc w:val="center"/>
              <w:rPr>
                <w:rFonts w:ascii="Calibri Light"/>
                <w:sz w:val="20"/>
              </w:rPr>
            </w:pPr>
            <w:r>
              <w:rPr>
                <w:rFonts w:ascii="Calibri Light"/>
                <w:spacing w:val="-2"/>
                <w:sz w:val="20"/>
              </w:rPr>
              <w:t>4,879</w:t>
            </w:r>
          </w:p>
        </w:tc>
        <w:tc>
          <w:tcPr>
            <w:tcW w:w="955" w:type="dxa"/>
            <w:shd w:val="clear" w:color="auto" w:fill="E1EEDA"/>
          </w:tcPr>
          <w:p w14:paraId="705DEE89" w14:textId="77777777" w:rsidR="00071548" w:rsidRDefault="00F10041">
            <w:pPr>
              <w:pStyle w:val="TableParagraph"/>
              <w:spacing w:before="23"/>
              <w:ind w:left="210" w:right="209"/>
              <w:jc w:val="center"/>
              <w:rPr>
                <w:rFonts w:ascii="Calibri Light"/>
                <w:sz w:val="20"/>
              </w:rPr>
            </w:pPr>
            <w:r>
              <w:rPr>
                <w:rFonts w:ascii="Calibri Light"/>
                <w:spacing w:val="-4"/>
                <w:sz w:val="20"/>
              </w:rPr>
              <w:t>100%</w:t>
            </w:r>
          </w:p>
        </w:tc>
        <w:tc>
          <w:tcPr>
            <w:tcW w:w="953" w:type="dxa"/>
            <w:shd w:val="clear" w:color="auto" w:fill="E1EEDA"/>
          </w:tcPr>
          <w:p w14:paraId="705DEE8A" w14:textId="77777777" w:rsidR="00071548" w:rsidRDefault="00F10041">
            <w:pPr>
              <w:pStyle w:val="TableParagraph"/>
              <w:spacing w:before="23"/>
              <w:ind w:left="210" w:right="203"/>
              <w:jc w:val="center"/>
              <w:rPr>
                <w:rFonts w:ascii="Calibri Light"/>
                <w:sz w:val="20"/>
              </w:rPr>
            </w:pPr>
            <w:r>
              <w:rPr>
                <w:rFonts w:ascii="Calibri Light"/>
                <w:spacing w:val="-2"/>
                <w:sz w:val="20"/>
              </w:rPr>
              <w:t>5,011</w:t>
            </w:r>
          </w:p>
        </w:tc>
        <w:tc>
          <w:tcPr>
            <w:tcW w:w="953" w:type="dxa"/>
            <w:shd w:val="clear" w:color="auto" w:fill="E1EEDA"/>
          </w:tcPr>
          <w:p w14:paraId="705DEE8B" w14:textId="77777777" w:rsidR="00071548" w:rsidRDefault="00F10041">
            <w:pPr>
              <w:pStyle w:val="TableParagraph"/>
              <w:spacing w:before="23"/>
              <w:ind w:left="210" w:right="207"/>
              <w:jc w:val="center"/>
              <w:rPr>
                <w:rFonts w:ascii="Calibri Light"/>
                <w:sz w:val="20"/>
              </w:rPr>
            </w:pPr>
            <w:r>
              <w:rPr>
                <w:rFonts w:ascii="Calibri Light"/>
                <w:spacing w:val="-4"/>
                <w:sz w:val="20"/>
              </w:rPr>
              <w:t>100%</w:t>
            </w:r>
          </w:p>
        </w:tc>
        <w:tc>
          <w:tcPr>
            <w:tcW w:w="955" w:type="dxa"/>
            <w:shd w:val="clear" w:color="auto" w:fill="E1EED9"/>
          </w:tcPr>
          <w:p w14:paraId="705DEE8C" w14:textId="77777777" w:rsidR="00071548" w:rsidRDefault="00F10041">
            <w:pPr>
              <w:pStyle w:val="TableParagraph"/>
              <w:spacing w:before="23"/>
              <w:ind w:left="210" w:right="206"/>
              <w:jc w:val="center"/>
              <w:rPr>
                <w:rFonts w:ascii="Calibri Light"/>
                <w:sz w:val="20"/>
              </w:rPr>
            </w:pPr>
            <w:r>
              <w:rPr>
                <w:rFonts w:ascii="Calibri Light"/>
                <w:spacing w:val="-2"/>
                <w:sz w:val="20"/>
              </w:rPr>
              <w:t>5,143</w:t>
            </w:r>
          </w:p>
        </w:tc>
        <w:tc>
          <w:tcPr>
            <w:tcW w:w="953" w:type="dxa"/>
            <w:shd w:val="clear" w:color="auto" w:fill="E1EEDA"/>
          </w:tcPr>
          <w:p w14:paraId="705DEE8D" w14:textId="77777777" w:rsidR="00071548" w:rsidRDefault="00F10041">
            <w:pPr>
              <w:pStyle w:val="TableParagraph"/>
              <w:spacing w:before="23"/>
              <w:ind w:left="210" w:right="207"/>
              <w:jc w:val="center"/>
              <w:rPr>
                <w:rFonts w:ascii="Calibri Light"/>
                <w:sz w:val="20"/>
              </w:rPr>
            </w:pPr>
            <w:r>
              <w:rPr>
                <w:rFonts w:ascii="Calibri Light"/>
                <w:spacing w:val="-4"/>
                <w:sz w:val="20"/>
              </w:rPr>
              <w:t>100%</w:t>
            </w:r>
          </w:p>
        </w:tc>
      </w:tr>
      <w:tr w:rsidR="00071548" w14:paraId="705DEE90" w14:textId="77777777">
        <w:trPr>
          <w:trHeight w:val="290"/>
        </w:trPr>
        <w:tc>
          <w:tcPr>
            <w:tcW w:w="9497" w:type="dxa"/>
            <w:gridSpan w:val="7"/>
            <w:shd w:val="clear" w:color="auto" w:fill="D9E1F3"/>
          </w:tcPr>
          <w:p w14:paraId="705DEE8F" w14:textId="77777777" w:rsidR="00071548" w:rsidRDefault="00F10041">
            <w:pPr>
              <w:pStyle w:val="TableParagraph"/>
              <w:spacing w:before="23"/>
              <w:ind w:left="107"/>
              <w:rPr>
                <w:rFonts w:ascii="Calibri Light"/>
                <w:sz w:val="20"/>
              </w:rPr>
            </w:pPr>
            <w:r>
              <w:rPr>
                <w:rFonts w:ascii="Calibri Light"/>
                <w:spacing w:val="-2"/>
                <w:sz w:val="20"/>
              </w:rPr>
              <w:t>Race/Ethnicity</w:t>
            </w:r>
          </w:p>
        </w:tc>
      </w:tr>
      <w:tr w:rsidR="00071548" w14:paraId="705DEE98" w14:textId="77777777">
        <w:trPr>
          <w:trHeight w:val="290"/>
        </w:trPr>
        <w:tc>
          <w:tcPr>
            <w:tcW w:w="3775" w:type="dxa"/>
          </w:tcPr>
          <w:p w14:paraId="705DEE91" w14:textId="77777777" w:rsidR="00071548" w:rsidRDefault="00F10041">
            <w:pPr>
              <w:pStyle w:val="TableParagraph"/>
              <w:spacing w:before="23"/>
              <w:ind w:left="107"/>
              <w:rPr>
                <w:rFonts w:ascii="Calibri Light"/>
                <w:sz w:val="20"/>
              </w:rPr>
            </w:pPr>
            <w:r>
              <w:rPr>
                <w:rFonts w:ascii="Calibri Light"/>
                <w:spacing w:val="-2"/>
                <w:sz w:val="20"/>
              </w:rPr>
              <w:t>Asian</w:t>
            </w:r>
          </w:p>
        </w:tc>
        <w:tc>
          <w:tcPr>
            <w:tcW w:w="953" w:type="dxa"/>
          </w:tcPr>
          <w:p w14:paraId="705DEE92" w14:textId="77777777" w:rsidR="00071548" w:rsidRDefault="00F10041">
            <w:pPr>
              <w:pStyle w:val="TableParagraph"/>
              <w:spacing w:before="23"/>
              <w:ind w:left="210" w:right="203"/>
              <w:jc w:val="center"/>
              <w:rPr>
                <w:rFonts w:ascii="Calibri Light"/>
                <w:sz w:val="20"/>
              </w:rPr>
            </w:pPr>
            <w:r>
              <w:rPr>
                <w:rFonts w:ascii="Calibri Light"/>
                <w:spacing w:val="-5"/>
                <w:sz w:val="20"/>
              </w:rPr>
              <w:t>43</w:t>
            </w:r>
          </w:p>
        </w:tc>
        <w:tc>
          <w:tcPr>
            <w:tcW w:w="955" w:type="dxa"/>
          </w:tcPr>
          <w:p w14:paraId="705DEE93" w14:textId="77777777" w:rsidR="00071548" w:rsidRDefault="00F10041">
            <w:pPr>
              <w:pStyle w:val="TableParagraph"/>
              <w:spacing w:before="23"/>
              <w:ind w:left="210" w:right="209"/>
              <w:jc w:val="center"/>
              <w:rPr>
                <w:rFonts w:ascii="Calibri Light"/>
                <w:sz w:val="20"/>
              </w:rPr>
            </w:pPr>
            <w:r>
              <w:rPr>
                <w:rFonts w:ascii="Calibri Light"/>
                <w:spacing w:val="-4"/>
                <w:sz w:val="20"/>
              </w:rPr>
              <w:t>0.9%</w:t>
            </w:r>
          </w:p>
        </w:tc>
        <w:tc>
          <w:tcPr>
            <w:tcW w:w="953" w:type="dxa"/>
          </w:tcPr>
          <w:p w14:paraId="705DEE94" w14:textId="77777777" w:rsidR="00071548" w:rsidRDefault="00F10041">
            <w:pPr>
              <w:pStyle w:val="TableParagraph"/>
              <w:spacing w:before="23"/>
              <w:ind w:left="210" w:right="203"/>
              <w:jc w:val="center"/>
              <w:rPr>
                <w:rFonts w:ascii="Calibri Light"/>
                <w:sz w:val="20"/>
              </w:rPr>
            </w:pPr>
            <w:r>
              <w:rPr>
                <w:rFonts w:ascii="Calibri Light"/>
                <w:spacing w:val="-5"/>
                <w:sz w:val="20"/>
              </w:rPr>
              <w:t>40</w:t>
            </w:r>
          </w:p>
        </w:tc>
        <w:tc>
          <w:tcPr>
            <w:tcW w:w="953" w:type="dxa"/>
          </w:tcPr>
          <w:p w14:paraId="705DEE95" w14:textId="77777777" w:rsidR="00071548" w:rsidRDefault="00F10041">
            <w:pPr>
              <w:pStyle w:val="TableParagraph"/>
              <w:spacing w:before="23"/>
              <w:ind w:left="210" w:right="207"/>
              <w:jc w:val="center"/>
              <w:rPr>
                <w:rFonts w:ascii="Calibri Light"/>
                <w:sz w:val="20"/>
              </w:rPr>
            </w:pPr>
            <w:r>
              <w:rPr>
                <w:rFonts w:ascii="Calibri Light"/>
                <w:spacing w:val="-4"/>
                <w:sz w:val="20"/>
              </w:rPr>
              <w:t>0.8%</w:t>
            </w:r>
          </w:p>
        </w:tc>
        <w:tc>
          <w:tcPr>
            <w:tcW w:w="955" w:type="dxa"/>
          </w:tcPr>
          <w:p w14:paraId="705DEE96" w14:textId="77777777" w:rsidR="00071548" w:rsidRDefault="00F10041">
            <w:pPr>
              <w:pStyle w:val="TableParagraph"/>
              <w:spacing w:before="23"/>
              <w:ind w:left="210" w:right="206"/>
              <w:jc w:val="center"/>
              <w:rPr>
                <w:rFonts w:ascii="Calibri Light"/>
                <w:sz w:val="20"/>
              </w:rPr>
            </w:pPr>
            <w:r>
              <w:rPr>
                <w:rFonts w:ascii="Calibri Light"/>
                <w:spacing w:val="-5"/>
                <w:sz w:val="20"/>
              </w:rPr>
              <w:t>38</w:t>
            </w:r>
          </w:p>
        </w:tc>
        <w:tc>
          <w:tcPr>
            <w:tcW w:w="953" w:type="dxa"/>
          </w:tcPr>
          <w:p w14:paraId="705DEE97" w14:textId="77777777" w:rsidR="00071548" w:rsidRDefault="00F10041">
            <w:pPr>
              <w:pStyle w:val="TableParagraph"/>
              <w:spacing w:before="47" w:line="223" w:lineRule="exact"/>
              <w:ind w:left="210" w:right="207"/>
              <w:jc w:val="center"/>
              <w:rPr>
                <w:rFonts w:ascii="Calibri Light"/>
                <w:sz w:val="20"/>
              </w:rPr>
            </w:pPr>
            <w:r>
              <w:rPr>
                <w:rFonts w:ascii="Calibri Light"/>
                <w:spacing w:val="-4"/>
                <w:sz w:val="20"/>
              </w:rPr>
              <w:t>0.7%</w:t>
            </w:r>
          </w:p>
        </w:tc>
      </w:tr>
      <w:tr w:rsidR="00071548" w14:paraId="705DEEA0" w14:textId="77777777">
        <w:trPr>
          <w:trHeight w:val="289"/>
        </w:trPr>
        <w:tc>
          <w:tcPr>
            <w:tcW w:w="3775" w:type="dxa"/>
          </w:tcPr>
          <w:p w14:paraId="705DEE99" w14:textId="77777777" w:rsidR="00071548" w:rsidRDefault="00F10041">
            <w:pPr>
              <w:pStyle w:val="TableParagraph"/>
              <w:spacing w:before="23"/>
              <w:ind w:left="107"/>
              <w:rPr>
                <w:rFonts w:ascii="Calibri Light"/>
                <w:sz w:val="20"/>
              </w:rPr>
            </w:pPr>
            <w:r>
              <w:rPr>
                <w:rFonts w:ascii="Calibri Light"/>
                <w:sz w:val="20"/>
              </w:rPr>
              <w:t>Black</w:t>
            </w:r>
            <w:r>
              <w:rPr>
                <w:rFonts w:ascii="Calibri Light"/>
                <w:spacing w:val="-5"/>
                <w:sz w:val="20"/>
              </w:rPr>
              <w:t xml:space="preserve"> </w:t>
            </w:r>
            <w:r>
              <w:rPr>
                <w:rFonts w:ascii="Calibri Light"/>
                <w:sz w:val="20"/>
              </w:rPr>
              <w:t>or</w:t>
            </w:r>
            <w:r>
              <w:rPr>
                <w:rFonts w:ascii="Calibri Light"/>
                <w:spacing w:val="-5"/>
                <w:sz w:val="20"/>
              </w:rPr>
              <w:t xml:space="preserve"> </w:t>
            </w:r>
            <w:r>
              <w:rPr>
                <w:rFonts w:ascii="Calibri Light"/>
                <w:sz w:val="20"/>
              </w:rPr>
              <w:t>African</w:t>
            </w:r>
            <w:r>
              <w:rPr>
                <w:rFonts w:ascii="Calibri Light"/>
                <w:spacing w:val="-5"/>
                <w:sz w:val="20"/>
              </w:rPr>
              <w:t xml:space="preserve"> </w:t>
            </w:r>
            <w:r>
              <w:rPr>
                <w:rFonts w:ascii="Calibri Light"/>
                <w:spacing w:val="-2"/>
                <w:sz w:val="20"/>
              </w:rPr>
              <w:t>American</w:t>
            </w:r>
          </w:p>
        </w:tc>
        <w:tc>
          <w:tcPr>
            <w:tcW w:w="953" w:type="dxa"/>
          </w:tcPr>
          <w:p w14:paraId="705DEE9A" w14:textId="77777777" w:rsidR="00071548" w:rsidRDefault="00F10041">
            <w:pPr>
              <w:pStyle w:val="TableParagraph"/>
              <w:spacing w:before="23"/>
              <w:ind w:left="210" w:right="203"/>
              <w:jc w:val="center"/>
              <w:rPr>
                <w:rFonts w:ascii="Calibri Light"/>
                <w:sz w:val="20"/>
              </w:rPr>
            </w:pPr>
            <w:r>
              <w:rPr>
                <w:rFonts w:ascii="Calibri Light"/>
                <w:spacing w:val="-5"/>
                <w:sz w:val="20"/>
              </w:rPr>
              <w:t>271</w:t>
            </w:r>
          </w:p>
        </w:tc>
        <w:tc>
          <w:tcPr>
            <w:tcW w:w="955" w:type="dxa"/>
          </w:tcPr>
          <w:p w14:paraId="705DEE9B" w14:textId="77777777" w:rsidR="00071548" w:rsidRDefault="00F10041">
            <w:pPr>
              <w:pStyle w:val="TableParagraph"/>
              <w:spacing w:before="23"/>
              <w:ind w:left="210" w:right="209"/>
              <w:jc w:val="center"/>
              <w:rPr>
                <w:rFonts w:ascii="Calibri Light"/>
                <w:sz w:val="20"/>
              </w:rPr>
            </w:pPr>
            <w:r>
              <w:rPr>
                <w:rFonts w:ascii="Calibri Light"/>
                <w:spacing w:val="-4"/>
                <w:sz w:val="20"/>
              </w:rPr>
              <w:t>5.6%</w:t>
            </w:r>
          </w:p>
        </w:tc>
        <w:tc>
          <w:tcPr>
            <w:tcW w:w="953" w:type="dxa"/>
          </w:tcPr>
          <w:p w14:paraId="705DEE9C" w14:textId="77777777" w:rsidR="00071548" w:rsidRDefault="00F10041">
            <w:pPr>
              <w:pStyle w:val="TableParagraph"/>
              <w:spacing w:before="23"/>
              <w:ind w:left="210" w:right="203"/>
              <w:jc w:val="center"/>
              <w:rPr>
                <w:rFonts w:ascii="Calibri Light"/>
                <w:sz w:val="20"/>
              </w:rPr>
            </w:pPr>
            <w:r>
              <w:rPr>
                <w:rFonts w:ascii="Calibri Light"/>
                <w:spacing w:val="-5"/>
                <w:sz w:val="20"/>
              </w:rPr>
              <w:t>259</w:t>
            </w:r>
          </w:p>
        </w:tc>
        <w:tc>
          <w:tcPr>
            <w:tcW w:w="953" w:type="dxa"/>
          </w:tcPr>
          <w:p w14:paraId="705DEE9D" w14:textId="77777777" w:rsidR="00071548" w:rsidRDefault="00F10041">
            <w:pPr>
              <w:pStyle w:val="TableParagraph"/>
              <w:spacing w:before="23"/>
              <w:ind w:left="210" w:right="207"/>
              <w:jc w:val="center"/>
              <w:rPr>
                <w:rFonts w:ascii="Calibri Light"/>
                <w:sz w:val="20"/>
              </w:rPr>
            </w:pPr>
            <w:r>
              <w:rPr>
                <w:rFonts w:ascii="Calibri Light"/>
                <w:spacing w:val="-4"/>
                <w:sz w:val="20"/>
              </w:rPr>
              <w:t>5.2%</w:t>
            </w:r>
          </w:p>
        </w:tc>
        <w:tc>
          <w:tcPr>
            <w:tcW w:w="955" w:type="dxa"/>
          </w:tcPr>
          <w:p w14:paraId="705DEE9E" w14:textId="77777777" w:rsidR="00071548" w:rsidRDefault="00F10041">
            <w:pPr>
              <w:pStyle w:val="TableParagraph"/>
              <w:spacing w:before="23"/>
              <w:ind w:left="210" w:right="206"/>
              <w:jc w:val="center"/>
              <w:rPr>
                <w:rFonts w:ascii="Calibri Light"/>
                <w:sz w:val="20"/>
              </w:rPr>
            </w:pPr>
            <w:r>
              <w:rPr>
                <w:rFonts w:ascii="Calibri Light"/>
                <w:spacing w:val="-5"/>
                <w:sz w:val="20"/>
              </w:rPr>
              <w:t>275</w:t>
            </w:r>
          </w:p>
        </w:tc>
        <w:tc>
          <w:tcPr>
            <w:tcW w:w="953" w:type="dxa"/>
          </w:tcPr>
          <w:p w14:paraId="705DEE9F" w14:textId="77777777" w:rsidR="00071548" w:rsidRDefault="00F10041">
            <w:pPr>
              <w:pStyle w:val="TableParagraph"/>
              <w:spacing w:before="47" w:line="223" w:lineRule="exact"/>
              <w:ind w:left="210" w:right="207"/>
              <w:jc w:val="center"/>
              <w:rPr>
                <w:rFonts w:ascii="Calibri Light"/>
                <w:sz w:val="20"/>
              </w:rPr>
            </w:pPr>
            <w:r>
              <w:rPr>
                <w:rFonts w:ascii="Calibri Light"/>
                <w:spacing w:val="-4"/>
                <w:sz w:val="20"/>
              </w:rPr>
              <w:t>5.3%</w:t>
            </w:r>
          </w:p>
        </w:tc>
      </w:tr>
      <w:tr w:rsidR="00071548" w14:paraId="705DEEA8" w14:textId="77777777">
        <w:trPr>
          <w:trHeight w:val="290"/>
        </w:trPr>
        <w:tc>
          <w:tcPr>
            <w:tcW w:w="3775" w:type="dxa"/>
          </w:tcPr>
          <w:p w14:paraId="705DEEA1" w14:textId="77777777" w:rsidR="00071548" w:rsidRDefault="00F10041">
            <w:pPr>
              <w:pStyle w:val="TableParagraph"/>
              <w:spacing w:before="23"/>
              <w:ind w:left="107"/>
              <w:rPr>
                <w:rFonts w:ascii="Calibri Light"/>
                <w:sz w:val="20"/>
              </w:rPr>
            </w:pPr>
            <w:r>
              <w:rPr>
                <w:rFonts w:ascii="Calibri Light"/>
                <w:spacing w:val="-2"/>
                <w:sz w:val="20"/>
              </w:rPr>
              <w:t>Hispanic</w:t>
            </w:r>
          </w:p>
        </w:tc>
        <w:tc>
          <w:tcPr>
            <w:tcW w:w="953" w:type="dxa"/>
          </w:tcPr>
          <w:p w14:paraId="705DEEA2" w14:textId="77777777" w:rsidR="00071548" w:rsidRDefault="00F10041">
            <w:pPr>
              <w:pStyle w:val="TableParagraph"/>
              <w:spacing w:before="23"/>
              <w:ind w:left="210" w:right="203"/>
              <w:jc w:val="center"/>
              <w:rPr>
                <w:rFonts w:ascii="Calibri Light"/>
                <w:sz w:val="20"/>
              </w:rPr>
            </w:pPr>
            <w:r>
              <w:rPr>
                <w:rFonts w:ascii="Calibri Light"/>
                <w:spacing w:val="-5"/>
                <w:sz w:val="20"/>
              </w:rPr>
              <w:t>745</w:t>
            </w:r>
          </w:p>
        </w:tc>
        <w:tc>
          <w:tcPr>
            <w:tcW w:w="955" w:type="dxa"/>
          </w:tcPr>
          <w:p w14:paraId="705DEEA3" w14:textId="77777777" w:rsidR="00071548" w:rsidRDefault="00F10041">
            <w:pPr>
              <w:pStyle w:val="TableParagraph"/>
              <w:spacing w:before="23"/>
              <w:ind w:left="210" w:right="209"/>
              <w:jc w:val="center"/>
              <w:rPr>
                <w:rFonts w:ascii="Calibri Light"/>
                <w:sz w:val="20"/>
              </w:rPr>
            </w:pPr>
            <w:r>
              <w:rPr>
                <w:rFonts w:ascii="Calibri Light"/>
                <w:spacing w:val="-2"/>
                <w:sz w:val="20"/>
              </w:rPr>
              <w:t>15.3%</w:t>
            </w:r>
          </w:p>
        </w:tc>
        <w:tc>
          <w:tcPr>
            <w:tcW w:w="953" w:type="dxa"/>
          </w:tcPr>
          <w:p w14:paraId="705DEEA4" w14:textId="77777777" w:rsidR="00071548" w:rsidRDefault="00F10041">
            <w:pPr>
              <w:pStyle w:val="TableParagraph"/>
              <w:spacing w:before="23"/>
              <w:ind w:left="210" w:right="203"/>
              <w:jc w:val="center"/>
              <w:rPr>
                <w:rFonts w:ascii="Calibri Light"/>
                <w:sz w:val="20"/>
              </w:rPr>
            </w:pPr>
            <w:r>
              <w:rPr>
                <w:rFonts w:ascii="Calibri Light"/>
                <w:spacing w:val="-5"/>
                <w:sz w:val="20"/>
              </w:rPr>
              <w:t>730</w:t>
            </w:r>
          </w:p>
        </w:tc>
        <w:tc>
          <w:tcPr>
            <w:tcW w:w="953" w:type="dxa"/>
          </w:tcPr>
          <w:p w14:paraId="705DEEA5" w14:textId="77777777" w:rsidR="00071548" w:rsidRDefault="00F10041">
            <w:pPr>
              <w:pStyle w:val="TableParagraph"/>
              <w:spacing w:before="23"/>
              <w:ind w:left="210" w:right="207"/>
              <w:jc w:val="center"/>
              <w:rPr>
                <w:rFonts w:ascii="Calibri Light"/>
                <w:sz w:val="20"/>
              </w:rPr>
            </w:pPr>
            <w:r>
              <w:rPr>
                <w:rFonts w:ascii="Calibri Light"/>
                <w:spacing w:val="-2"/>
                <w:sz w:val="20"/>
              </w:rPr>
              <w:t>14.6%</w:t>
            </w:r>
          </w:p>
        </w:tc>
        <w:tc>
          <w:tcPr>
            <w:tcW w:w="955" w:type="dxa"/>
          </w:tcPr>
          <w:p w14:paraId="705DEEA6" w14:textId="77777777" w:rsidR="00071548" w:rsidRDefault="00F10041">
            <w:pPr>
              <w:pStyle w:val="TableParagraph"/>
              <w:spacing w:before="23"/>
              <w:ind w:left="210" w:right="206"/>
              <w:jc w:val="center"/>
              <w:rPr>
                <w:rFonts w:ascii="Calibri Light"/>
                <w:sz w:val="20"/>
              </w:rPr>
            </w:pPr>
            <w:r>
              <w:rPr>
                <w:rFonts w:ascii="Calibri Light"/>
                <w:spacing w:val="-5"/>
                <w:sz w:val="20"/>
              </w:rPr>
              <w:t>763</w:t>
            </w:r>
          </w:p>
        </w:tc>
        <w:tc>
          <w:tcPr>
            <w:tcW w:w="953" w:type="dxa"/>
          </w:tcPr>
          <w:p w14:paraId="705DEEA7"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14.8%</w:t>
            </w:r>
          </w:p>
        </w:tc>
      </w:tr>
      <w:tr w:rsidR="00071548" w14:paraId="705DEEB0" w14:textId="77777777">
        <w:trPr>
          <w:trHeight w:val="290"/>
        </w:trPr>
        <w:tc>
          <w:tcPr>
            <w:tcW w:w="3775" w:type="dxa"/>
          </w:tcPr>
          <w:p w14:paraId="705DEEA9" w14:textId="77777777" w:rsidR="00071548" w:rsidRDefault="00F10041">
            <w:pPr>
              <w:pStyle w:val="TableParagraph"/>
              <w:spacing w:before="23"/>
              <w:ind w:left="107"/>
              <w:rPr>
                <w:rFonts w:ascii="Calibri Light"/>
                <w:sz w:val="20"/>
              </w:rPr>
            </w:pPr>
            <w:r>
              <w:rPr>
                <w:rFonts w:ascii="Calibri Light"/>
                <w:spacing w:val="-2"/>
                <w:sz w:val="20"/>
              </w:rPr>
              <w:t>Other/Unknown</w:t>
            </w:r>
            <w:hyperlink w:anchor="_bookmark0" w:history="1">
              <w:r>
                <w:rPr>
                  <w:rFonts w:ascii="Calibri Light"/>
                  <w:spacing w:val="-2"/>
                  <w:sz w:val="20"/>
                  <w:vertAlign w:val="superscript"/>
                </w:rPr>
                <w:t>1</w:t>
              </w:r>
            </w:hyperlink>
          </w:p>
        </w:tc>
        <w:tc>
          <w:tcPr>
            <w:tcW w:w="953" w:type="dxa"/>
          </w:tcPr>
          <w:p w14:paraId="705DEEAA" w14:textId="77777777" w:rsidR="00071548" w:rsidRDefault="00F10041">
            <w:pPr>
              <w:pStyle w:val="TableParagraph"/>
              <w:spacing w:before="23"/>
              <w:ind w:left="210" w:right="203"/>
              <w:jc w:val="center"/>
              <w:rPr>
                <w:rFonts w:ascii="Calibri Light"/>
                <w:sz w:val="20"/>
              </w:rPr>
            </w:pPr>
            <w:r>
              <w:rPr>
                <w:rFonts w:ascii="Calibri Light"/>
                <w:spacing w:val="-5"/>
                <w:sz w:val="20"/>
              </w:rPr>
              <w:t>108</w:t>
            </w:r>
          </w:p>
        </w:tc>
        <w:tc>
          <w:tcPr>
            <w:tcW w:w="955" w:type="dxa"/>
          </w:tcPr>
          <w:p w14:paraId="705DEEAB" w14:textId="77777777" w:rsidR="00071548" w:rsidRDefault="00F10041">
            <w:pPr>
              <w:pStyle w:val="TableParagraph"/>
              <w:spacing w:before="23"/>
              <w:ind w:left="210" w:right="209"/>
              <w:jc w:val="center"/>
              <w:rPr>
                <w:rFonts w:ascii="Calibri Light"/>
                <w:sz w:val="20"/>
              </w:rPr>
            </w:pPr>
            <w:r>
              <w:rPr>
                <w:rFonts w:ascii="Calibri Light"/>
                <w:spacing w:val="-4"/>
                <w:sz w:val="20"/>
              </w:rPr>
              <w:t>2.2%</w:t>
            </w:r>
          </w:p>
        </w:tc>
        <w:tc>
          <w:tcPr>
            <w:tcW w:w="953" w:type="dxa"/>
          </w:tcPr>
          <w:p w14:paraId="705DEEAC" w14:textId="77777777" w:rsidR="00071548" w:rsidRDefault="00F10041">
            <w:pPr>
              <w:pStyle w:val="TableParagraph"/>
              <w:spacing w:before="23"/>
              <w:ind w:left="210" w:right="203"/>
              <w:jc w:val="center"/>
              <w:rPr>
                <w:rFonts w:ascii="Calibri Light"/>
                <w:sz w:val="20"/>
              </w:rPr>
            </w:pPr>
            <w:r>
              <w:rPr>
                <w:rFonts w:ascii="Calibri Light"/>
                <w:spacing w:val="-5"/>
                <w:sz w:val="20"/>
              </w:rPr>
              <w:t>126</w:t>
            </w:r>
          </w:p>
        </w:tc>
        <w:tc>
          <w:tcPr>
            <w:tcW w:w="953" w:type="dxa"/>
          </w:tcPr>
          <w:p w14:paraId="705DEEAD" w14:textId="77777777" w:rsidR="00071548" w:rsidRDefault="00F10041">
            <w:pPr>
              <w:pStyle w:val="TableParagraph"/>
              <w:spacing w:before="23"/>
              <w:ind w:left="210" w:right="207"/>
              <w:jc w:val="center"/>
              <w:rPr>
                <w:rFonts w:ascii="Calibri Light"/>
                <w:sz w:val="20"/>
              </w:rPr>
            </w:pPr>
            <w:r>
              <w:rPr>
                <w:rFonts w:ascii="Calibri Light"/>
                <w:spacing w:val="-4"/>
                <w:sz w:val="20"/>
              </w:rPr>
              <w:t>2.5%</w:t>
            </w:r>
          </w:p>
        </w:tc>
        <w:tc>
          <w:tcPr>
            <w:tcW w:w="955" w:type="dxa"/>
          </w:tcPr>
          <w:p w14:paraId="705DEEAE" w14:textId="77777777" w:rsidR="00071548" w:rsidRDefault="00F10041">
            <w:pPr>
              <w:pStyle w:val="TableParagraph"/>
              <w:spacing w:before="23"/>
              <w:ind w:left="210" w:right="206"/>
              <w:jc w:val="center"/>
              <w:rPr>
                <w:rFonts w:ascii="Calibri Light"/>
                <w:sz w:val="20"/>
              </w:rPr>
            </w:pPr>
            <w:r>
              <w:rPr>
                <w:rFonts w:ascii="Calibri Light"/>
                <w:spacing w:val="-5"/>
                <w:sz w:val="20"/>
              </w:rPr>
              <w:t>118</w:t>
            </w:r>
          </w:p>
        </w:tc>
        <w:tc>
          <w:tcPr>
            <w:tcW w:w="953" w:type="dxa"/>
          </w:tcPr>
          <w:p w14:paraId="705DEEAF" w14:textId="77777777" w:rsidR="00071548" w:rsidRDefault="00F10041">
            <w:pPr>
              <w:pStyle w:val="TableParagraph"/>
              <w:spacing w:before="47" w:line="223" w:lineRule="exact"/>
              <w:ind w:left="210" w:right="207"/>
              <w:jc w:val="center"/>
              <w:rPr>
                <w:rFonts w:ascii="Calibri Light"/>
                <w:sz w:val="20"/>
              </w:rPr>
            </w:pPr>
            <w:r>
              <w:rPr>
                <w:rFonts w:ascii="Calibri Light"/>
                <w:spacing w:val="-4"/>
                <w:sz w:val="20"/>
              </w:rPr>
              <w:t>2.2%</w:t>
            </w:r>
          </w:p>
        </w:tc>
      </w:tr>
      <w:tr w:rsidR="00071548" w14:paraId="705DEEB8" w14:textId="77777777">
        <w:trPr>
          <w:trHeight w:val="289"/>
        </w:trPr>
        <w:tc>
          <w:tcPr>
            <w:tcW w:w="3775" w:type="dxa"/>
          </w:tcPr>
          <w:p w14:paraId="705DEEB1" w14:textId="77777777" w:rsidR="00071548" w:rsidRDefault="00F10041">
            <w:pPr>
              <w:pStyle w:val="TableParagraph"/>
              <w:spacing w:before="23"/>
              <w:ind w:left="107"/>
              <w:rPr>
                <w:rFonts w:ascii="Calibri Light"/>
                <w:sz w:val="20"/>
              </w:rPr>
            </w:pPr>
            <w:r>
              <w:rPr>
                <w:rFonts w:ascii="Calibri Light"/>
                <w:spacing w:val="-2"/>
                <w:sz w:val="20"/>
              </w:rPr>
              <w:t>White</w:t>
            </w:r>
          </w:p>
        </w:tc>
        <w:tc>
          <w:tcPr>
            <w:tcW w:w="953" w:type="dxa"/>
          </w:tcPr>
          <w:p w14:paraId="705DEEB2" w14:textId="77777777" w:rsidR="00071548" w:rsidRDefault="00F10041">
            <w:pPr>
              <w:pStyle w:val="TableParagraph"/>
              <w:spacing w:before="23"/>
              <w:ind w:left="210" w:right="203"/>
              <w:jc w:val="center"/>
              <w:rPr>
                <w:rFonts w:ascii="Calibri Light"/>
                <w:sz w:val="20"/>
              </w:rPr>
            </w:pPr>
            <w:r>
              <w:rPr>
                <w:rFonts w:ascii="Calibri Light"/>
                <w:spacing w:val="-2"/>
                <w:sz w:val="20"/>
              </w:rPr>
              <w:t>3,712</w:t>
            </w:r>
          </w:p>
        </w:tc>
        <w:tc>
          <w:tcPr>
            <w:tcW w:w="955" w:type="dxa"/>
          </w:tcPr>
          <w:p w14:paraId="705DEEB3" w14:textId="77777777" w:rsidR="00071548" w:rsidRDefault="00F10041">
            <w:pPr>
              <w:pStyle w:val="TableParagraph"/>
              <w:spacing w:before="23"/>
              <w:ind w:left="210" w:right="209"/>
              <w:jc w:val="center"/>
              <w:rPr>
                <w:rFonts w:ascii="Calibri Light"/>
                <w:sz w:val="20"/>
              </w:rPr>
            </w:pPr>
            <w:r>
              <w:rPr>
                <w:rFonts w:ascii="Calibri Light"/>
                <w:spacing w:val="-2"/>
                <w:sz w:val="20"/>
              </w:rPr>
              <w:t>76.1%</w:t>
            </w:r>
          </w:p>
        </w:tc>
        <w:tc>
          <w:tcPr>
            <w:tcW w:w="953" w:type="dxa"/>
          </w:tcPr>
          <w:p w14:paraId="705DEEB4" w14:textId="77777777" w:rsidR="00071548" w:rsidRDefault="00F10041">
            <w:pPr>
              <w:pStyle w:val="TableParagraph"/>
              <w:spacing w:before="23"/>
              <w:ind w:left="210" w:right="203"/>
              <w:jc w:val="center"/>
              <w:rPr>
                <w:rFonts w:ascii="Calibri Light"/>
                <w:sz w:val="20"/>
              </w:rPr>
            </w:pPr>
            <w:r>
              <w:rPr>
                <w:rFonts w:ascii="Calibri Light"/>
                <w:spacing w:val="-2"/>
                <w:sz w:val="20"/>
              </w:rPr>
              <w:t>3,856</w:t>
            </w:r>
          </w:p>
        </w:tc>
        <w:tc>
          <w:tcPr>
            <w:tcW w:w="953" w:type="dxa"/>
          </w:tcPr>
          <w:p w14:paraId="705DEEB5" w14:textId="77777777" w:rsidR="00071548" w:rsidRDefault="00F10041">
            <w:pPr>
              <w:pStyle w:val="TableParagraph"/>
              <w:spacing w:before="23"/>
              <w:ind w:left="210" w:right="206"/>
              <w:jc w:val="center"/>
              <w:rPr>
                <w:rFonts w:ascii="Calibri Light"/>
                <w:sz w:val="20"/>
              </w:rPr>
            </w:pPr>
            <w:r>
              <w:rPr>
                <w:rFonts w:ascii="Calibri Light"/>
                <w:spacing w:val="-2"/>
                <w:sz w:val="20"/>
              </w:rPr>
              <w:t>77.0%</w:t>
            </w:r>
          </w:p>
        </w:tc>
        <w:tc>
          <w:tcPr>
            <w:tcW w:w="955" w:type="dxa"/>
          </w:tcPr>
          <w:p w14:paraId="705DEEB6" w14:textId="77777777" w:rsidR="00071548" w:rsidRDefault="00F10041">
            <w:pPr>
              <w:pStyle w:val="TableParagraph"/>
              <w:spacing w:before="23"/>
              <w:ind w:left="210" w:right="205"/>
              <w:jc w:val="center"/>
              <w:rPr>
                <w:rFonts w:ascii="Calibri Light"/>
                <w:sz w:val="20"/>
              </w:rPr>
            </w:pPr>
            <w:r>
              <w:rPr>
                <w:rFonts w:ascii="Calibri Light"/>
                <w:spacing w:val="-2"/>
                <w:sz w:val="20"/>
              </w:rPr>
              <w:t>3,949</w:t>
            </w:r>
          </w:p>
        </w:tc>
        <w:tc>
          <w:tcPr>
            <w:tcW w:w="953" w:type="dxa"/>
          </w:tcPr>
          <w:p w14:paraId="705DEEB7"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76.8%</w:t>
            </w:r>
          </w:p>
        </w:tc>
      </w:tr>
      <w:tr w:rsidR="00071548" w14:paraId="705DEEC0" w14:textId="77777777">
        <w:trPr>
          <w:trHeight w:val="290"/>
        </w:trPr>
        <w:tc>
          <w:tcPr>
            <w:tcW w:w="3775" w:type="dxa"/>
            <w:shd w:val="clear" w:color="auto" w:fill="E1EED9"/>
          </w:tcPr>
          <w:p w14:paraId="705DEEB9" w14:textId="77777777" w:rsidR="00071548" w:rsidRDefault="00F10041">
            <w:pPr>
              <w:pStyle w:val="TableParagraph"/>
              <w:spacing w:before="23"/>
              <w:ind w:left="107"/>
              <w:rPr>
                <w:rFonts w:ascii="Calibri Light"/>
                <w:sz w:val="20"/>
              </w:rPr>
            </w:pPr>
            <w:r>
              <w:rPr>
                <w:rFonts w:ascii="Calibri Light"/>
                <w:spacing w:val="-2"/>
                <w:sz w:val="20"/>
              </w:rPr>
              <w:t>Total</w:t>
            </w:r>
          </w:p>
        </w:tc>
        <w:tc>
          <w:tcPr>
            <w:tcW w:w="953" w:type="dxa"/>
            <w:shd w:val="clear" w:color="auto" w:fill="E1EED9"/>
          </w:tcPr>
          <w:p w14:paraId="705DEEBA" w14:textId="77777777" w:rsidR="00071548" w:rsidRDefault="00F10041">
            <w:pPr>
              <w:pStyle w:val="TableParagraph"/>
              <w:spacing w:before="23"/>
              <w:ind w:left="210" w:right="203"/>
              <w:jc w:val="center"/>
              <w:rPr>
                <w:rFonts w:ascii="Calibri Light"/>
                <w:sz w:val="20"/>
              </w:rPr>
            </w:pPr>
            <w:r>
              <w:rPr>
                <w:rFonts w:ascii="Calibri Light"/>
                <w:spacing w:val="-2"/>
                <w:sz w:val="20"/>
              </w:rPr>
              <w:t>4,879</w:t>
            </w:r>
          </w:p>
        </w:tc>
        <w:tc>
          <w:tcPr>
            <w:tcW w:w="955" w:type="dxa"/>
            <w:shd w:val="clear" w:color="auto" w:fill="E1EEDA"/>
          </w:tcPr>
          <w:p w14:paraId="705DEEBB" w14:textId="77777777" w:rsidR="00071548" w:rsidRDefault="00F10041">
            <w:pPr>
              <w:pStyle w:val="TableParagraph"/>
              <w:spacing w:before="23"/>
              <w:ind w:left="210" w:right="209"/>
              <w:jc w:val="center"/>
              <w:rPr>
                <w:rFonts w:ascii="Calibri Light"/>
                <w:sz w:val="20"/>
              </w:rPr>
            </w:pPr>
            <w:r>
              <w:rPr>
                <w:rFonts w:ascii="Calibri Light"/>
                <w:spacing w:val="-4"/>
                <w:sz w:val="20"/>
              </w:rPr>
              <w:t>100%</w:t>
            </w:r>
          </w:p>
        </w:tc>
        <w:tc>
          <w:tcPr>
            <w:tcW w:w="953" w:type="dxa"/>
            <w:shd w:val="clear" w:color="auto" w:fill="E1EED9"/>
          </w:tcPr>
          <w:p w14:paraId="705DEEBC" w14:textId="77777777" w:rsidR="00071548" w:rsidRDefault="00F10041">
            <w:pPr>
              <w:pStyle w:val="TableParagraph"/>
              <w:spacing w:before="23"/>
              <w:ind w:left="210" w:right="203"/>
              <w:jc w:val="center"/>
              <w:rPr>
                <w:rFonts w:ascii="Calibri Light"/>
                <w:sz w:val="20"/>
              </w:rPr>
            </w:pPr>
            <w:r>
              <w:rPr>
                <w:rFonts w:ascii="Calibri Light"/>
                <w:spacing w:val="-2"/>
                <w:sz w:val="20"/>
              </w:rPr>
              <w:t>5,011</w:t>
            </w:r>
          </w:p>
        </w:tc>
        <w:tc>
          <w:tcPr>
            <w:tcW w:w="953" w:type="dxa"/>
            <w:shd w:val="clear" w:color="auto" w:fill="E1EEDA"/>
          </w:tcPr>
          <w:p w14:paraId="705DEEBD" w14:textId="77777777" w:rsidR="00071548" w:rsidRDefault="00F10041">
            <w:pPr>
              <w:pStyle w:val="TableParagraph"/>
              <w:spacing w:before="23"/>
              <w:ind w:left="210" w:right="207"/>
              <w:jc w:val="center"/>
              <w:rPr>
                <w:rFonts w:ascii="Calibri Light"/>
                <w:sz w:val="20"/>
              </w:rPr>
            </w:pPr>
            <w:r>
              <w:rPr>
                <w:rFonts w:ascii="Calibri Light"/>
                <w:spacing w:val="-4"/>
                <w:sz w:val="20"/>
              </w:rPr>
              <w:t>100%</w:t>
            </w:r>
          </w:p>
        </w:tc>
        <w:tc>
          <w:tcPr>
            <w:tcW w:w="955" w:type="dxa"/>
            <w:shd w:val="clear" w:color="auto" w:fill="E1EED9"/>
          </w:tcPr>
          <w:p w14:paraId="705DEEBE" w14:textId="77777777" w:rsidR="00071548" w:rsidRDefault="00F10041">
            <w:pPr>
              <w:pStyle w:val="TableParagraph"/>
              <w:spacing w:before="23"/>
              <w:ind w:left="210" w:right="206"/>
              <w:jc w:val="center"/>
              <w:rPr>
                <w:rFonts w:ascii="Calibri Light"/>
                <w:sz w:val="20"/>
              </w:rPr>
            </w:pPr>
            <w:r>
              <w:rPr>
                <w:rFonts w:ascii="Calibri Light"/>
                <w:spacing w:val="-2"/>
                <w:sz w:val="20"/>
              </w:rPr>
              <w:t>5,143</w:t>
            </w:r>
          </w:p>
        </w:tc>
        <w:tc>
          <w:tcPr>
            <w:tcW w:w="953" w:type="dxa"/>
            <w:shd w:val="clear" w:color="auto" w:fill="E1EEDA"/>
          </w:tcPr>
          <w:p w14:paraId="705DEEBF" w14:textId="77777777" w:rsidR="00071548" w:rsidRDefault="00F10041">
            <w:pPr>
              <w:pStyle w:val="TableParagraph"/>
              <w:spacing w:before="23"/>
              <w:ind w:left="210" w:right="207"/>
              <w:jc w:val="center"/>
              <w:rPr>
                <w:rFonts w:ascii="Calibri Light"/>
                <w:sz w:val="20"/>
              </w:rPr>
            </w:pPr>
            <w:r>
              <w:rPr>
                <w:rFonts w:ascii="Calibri Light"/>
                <w:spacing w:val="-4"/>
                <w:sz w:val="20"/>
              </w:rPr>
              <w:t>100%</w:t>
            </w:r>
          </w:p>
        </w:tc>
      </w:tr>
      <w:tr w:rsidR="00071548" w14:paraId="705DEEC2" w14:textId="77777777">
        <w:trPr>
          <w:trHeight w:val="290"/>
        </w:trPr>
        <w:tc>
          <w:tcPr>
            <w:tcW w:w="9497" w:type="dxa"/>
            <w:gridSpan w:val="7"/>
            <w:shd w:val="clear" w:color="auto" w:fill="D9E1F3"/>
          </w:tcPr>
          <w:p w14:paraId="705DEEC1" w14:textId="77777777" w:rsidR="00071548" w:rsidRDefault="00F10041">
            <w:pPr>
              <w:pStyle w:val="TableParagraph"/>
              <w:spacing w:before="23"/>
              <w:ind w:left="107"/>
              <w:rPr>
                <w:rFonts w:ascii="Calibri Light"/>
                <w:sz w:val="20"/>
              </w:rPr>
            </w:pPr>
            <w:r>
              <w:rPr>
                <w:rFonts w:ascii="Calibri Light"/>
                <w:spacing w:val="-5"/>
                <w:sz w:val="20"/>
              </w:rPr>
              <w:t>Age</w:t>
            </w:r>
          </w:p>
        </w:tc>
      </w:tr>
      <w:tr w:rsidR="00071548" w14:paraId="705DEECA" w14:textId="77777777">
        <w:trPr>
          <w:trHeight w:val="289"/>
        </w:trPr>
        <w:tc>
          <w:tcPr>
            <w:tcW w:w="3775" w:type="dxa"/>
          </w:tcPr>
          <w:p w14:paraId="705DEEC3" w14:textId="77777777" w:rsidR="00071548" w:rsidRDefault="00F10041">
            <w:pPr>
              <w:pStyle w:val="TableParagraph"/>
              <w:spacing w:before="23"/>
              <w:ind w:left="107"/>
              <w:rPr>
                <w:rFonts w:ascii="Calibri Light"/>
                <w:sz w:val="20"/>
              </w:rPr>
            </w:pPr>
            <w:r>
              <w:rPr>
                <w:rFonts w:ascii="Calibri Light"/>
                <w:w w:val="95"/>
                <w:sz w:val="20"/>
              </w:rPr>
              <w:t>0-</w:t>
            </w:r>
            <w:r>
              <w:rPr>
                <w:rFonts w:ascii="Calibri Light"/>
                <w:spacing w:val="-5"/>
                <w:sz w:val="20"/>
              </w:rPr>
              <w:t>18</w:t>
            </w:r>
          </w:p>
        </w:tc>
        <w:tc>
          <w:tcPr>
            <w:tcW w:w="953" w:type="dxa"/>
          </w:tcPr>
          <w:p w14:paraId="705DEEC4" w14:textId="77777777" w:rsidR="00071548" w:rsidRDefault="00F10041">
            <w:pPr>
              <w:pStyle w:val="TableParagraph"/>
              <w:spacing w:before="23"/>
              <w:ind w:left="210" w:right="203"/>
              <w:jc w:val="center"/>
              <w:rPr>
                <w:rFonts w:ascii="Calibri Light"/>
                <w:sz w:val="20"/>
              </w:rPr>
            </w:pPr>
            <w:r>
              <w:rPr>
                <w:rFonts w:ascii="Calibri Light"/>
                <w:spacing w:val="-5"/>
                <w:sz w:val="20"/>
              </w:rPr>
              <w:t>352</w:t>
            </w:r>
          </w:p>
        </w:tc>
        <w:tc>
          <w:tcPr>
            <w:tcW w:w="955" w:type="dxa"/>
          </w:tcPr>
          <w:p w14:paraId="705DEEC5" w14:textId="77777777" w:rsidR="00071548" w:rsidRDefault="00F10041">
            <w:pPr>
              <w:pStyle w:val="TableParagraph"/>
              <w:spacing w:before="23"/>
              <w:ind w:left="210" w:right="209"/>
              <w:jc w:val="center"/>
              <w:rPr>
                <w:rFonts w:ascii="Calibri Light"/>
                <w:sz w:val="20"/>
              </w:rPr>
            </w:pPr>
            <w:r>
              <w:rPr>
                <w:rFonts w:ascii="Calibri Light"/>
                <w:spacing w:val="-4"/>
                <w:sz w:val="20"/>
              </w:rPr>
              <w:t>7.2%</w:t>
            </w:r>
          </w:p>
        </w:tc>
        <w:tc>
          <w:tcPr>
            <w:tcW w:w="953" w:type="dxa"/>
          </w:tcPr>
          <w:p w14:paraId="705DEEC6" w14:textId="77777777" w:rsidR="00071548" w:rsidRDefault="00F10041">
            <w:pPr>
              <w:pStyle w:val="TableParagraph"/>
              <w:spacing w:before="23"/>
              <w:ind w:left="210" w:right="203"/>
              <w:jc w:val="center"/>
              <w:rPr>
                <w:rFonts w:ascii="Calibri Light"/>
                <w:sz w:val="20"/>
              </w:rPr>
            </w:pPr>
            <w:r>
              <w:rPr>
                <w:rFonts w:ascii="Calibri Light"/>
                <w:spacing w:val="-5"/>
                <w:sz w:val="20"/>
              </w:rPr>
              <w:t>267</w:t>
            </w:r>
          </w:p>
        </w:tc>
        <w:tc>
          <w:tcPr>
            <w:tcW w:w="953" w:type="dxa"/>
          </w:tcPr>
          <w:p w14:paraId="705DEEC7" w14:textId="77777777" w:rsidR="00071548" w:rsidRDefault="00F10041">
            <w:pPr>
              <w:pStyle w:val="TableParagraph"/>
              <w:spacing w:before="23"/>
              <w:ind w:left="210" w:right="207"/>
              <w:jc w:val="center"/>
              <w:rPr>
                <w:rFonts w:ascii="Calibri Light"/>
                <w:sz w:val="20"/>
              </w:rPr>
            </w:pPr>
            <w:r>
              <w:rPr>
                <w:rFonts w:ascii="Calibri Light"/>
                <w:spacing w:val="-4"/>
                <w:sz w:val="20"/>
              </w:rPr>
              <w:t>5.3%</w:t>
            </w:r>
          </w:p>
        </w:tc>
        <w:tc>
          <w:tcPr>
            <w:tcW w:w="955" w:type="dxa"/>
          </w:tcPr>
          <w:p w14:paraId="705DEEC8" w14:textId="77777777" w:rsidR="00071548" w:rsidRDefault="00F10041">
            <w:pPr>
              <w:pStyle w:val="TableParagraph"/>
              <w:spacing w:before="23"/>
              <w:ind w:left="210" w:right="206"/>
              <w:jc w:val="center"/>
              <w:rPr>
                <w:rFonts w:ascii="Calibri Light"/>
                <w:sz w:val="20"/>
              </w:rPr>
            </w:pPr>
            <w:r>
              <w:rPr>
                <w:rFonts w:ascii="Calibri Light"/>
                <w:spacing w:val="-5"/>
                <w:sz w:val="20"/>
              </w:rPr>
              <w:t>265</w:t>
            </w:r>
          </w:p>
        </w:tc>
        <w:tc>
          <w:tcPr>
            <w:tcW w:w="953" w:type="dxa"/>
          </w:tcPr>
          <w:p w14:paraId="705DEEC9" w14:textId="77777777" w:rsidR="00071548" w:rsidRDefault="00F10041">
            <w:pPr>
              <w:pStyle w:val="TableParagraph"/>
              <w:spacing w:before="47" w:line="223" w:lineRule="exact"/>
              <w:ind w:left="210" w:right="207"/>
              <w:jc w:val="center"/>
              <w:rPr>
                <w:rFonts w:ascii="Calibri Light"/>
                <w:sz w:val="20"/>
              </w:rPr>
            </w:pPr>
            <w:r>
              <w:rPr>
                <w:rFonts w:ascii="Calibri Light"/>
                <w:spacing w:val="-4"/>
                <w:sz w:val="20"/>
              </w:rPr>
              <w:t>5.2%</w:t>
            </w:r>
          </w:p>
        </w:tc>
      </w:tr>
      <w:tr w:rsidR="00071548" w14:paraId="705DEED2" w14:textId="77777777">
        <w:trPr>
          <w:trHeight w:val="290"/>
        </w:trPr>
        <w:tc>
          <w:tcPr>
            <w:tcW w:w="3775" w:type="dxa"/>
          </w:tcPr>
          <w:p w14:paraId="705DEECB" w14:textId="77777777" w:rsidR="00071548" w:rsidRDefault="00F10041">
            <w:pPr>
              <w:pStyle w:val="TableParagraph"/>
              <w:spacing w:before="23"/>
              <w:ind w:left="107"/>
              <w:rPr>
                <w:rFonts w:ascii="Calibri Light"/>
                <w:sz w:val="20"/>
              </w:rPr>
            </w:pPr>
            <w:r>
              <w:rPr>
                <w:rFonts w:ascii="Calibri Light"/>
                <w:w w:val="95"/>
                <w:sz w:val="20"/>
              </w:rPr>
              <w:t>19-</w:t>
            </w:r>
            <w:r>
              <w:rPr>
                <w:rFonts w:ascii="Calibri Light"/>
                <w:spacing w:val="-5"/>
                <w:sz w:val="20"/>
              </w:rPr>
              <w:t>45</w:t>
            </w:r>
          </w:p>
        </w:tc>
        <w:tc>
          <w:tcPr>
            <w:tcW w:w="953" w:type="dxa"/>
          </w:tcPr>
          <w:p w14:paraId="705DEECC" w14:textId="77777777" w:rsidR="00071548" w:rsidRDefault="00F10041">
            <w:pPr>
              <w:pStyle w:val="TableParagraph"/>
              <w:spacing w:before="23"/>
              <w:ind w:left="210" w:right="203"/>
              <w:jc w:val="center"/>
              <w:rPr>
                <w:rFonts w:ascii="Calibri Light"/>
                <w:sz w:val="20"/>
              </w:rPr>
            </w:pPr>
            <w:r>
              <w:rPr>
                <w:rFonts w:ascii="Calibri Light"/>
                <w:spacing w:val="-2"/>
                <w:sz w:val="20"/>
              </w:rPr>
              <w:t>1,285</w:t>
            </w:r>
          </w:p>
        </w:tc>
        <w:tc>
          <w:tcPr>
            <w:tcW w:w="955" w:type="dxa"/>
          </w:tcPr>
          <w:p w14:paraId="705DEECD" w14:textId="77777777" w:rsidR="00071548" w:rsidRDefault="00F10041">
            <w:pPr>
              <w:pStyle w:val="TableParagraph"/>
              <w:spacing w:before="23"/>
              <w:ind w:left="210" w:right="209"/>
              <w:jc w:val="center"/>
              <w:rPr>
                <w:rFonts w:ascii="Calibri Light"/>
                <w:sz w:val="20"/>
              </w:rPr>
            </w:pPr>
            <w:r>
              <w:rPr>
                <w:rFonts w:ascii="Calibri Light"/>
                <w:spacing w:val="-2"/>
                <w:sz w:val="20"/>
              </w:rPr>
              <w:t>26.3%</w:t>
            </w:r>
          </w:p>
        </w:tc>
        <w:tc>
          <w:tcPr>
            <w:tcW w:w="953" w:type="dxa"/>
          </w:tcPr>
          <w:p w14:paraId="705DEECE" w14:textId="77777777" w:rsidR="00071548" w:rsidRDefault="00F10041">
            <w:pPr>
              <w:pStyle w:val="TableParagraph"/>
              <w:spacing w:before="23"/>
              <w:ind w:left="210" w:right="203"/>
              <w:jc w:val="center"/>
              <w:rPr>
                <w:rFonts w:ascii="Calibri Light"/>
                <w:sz w:val="20"/>
              </w:rPr>
            </w:pPr>
            <w:r>
              <w:rPr>
                <w:rFonts w:ascii="Calibri Light"/>
                <w:spacing w:val="-2"/>
                <w:sz w:val="20"/>
              </w:rPr>
              <w:t>1,388</w:t>
            </w:r>
          </w:p>
        </w:tc>
        <w:tc>
          <w:tcPr>
            <w:tcW w:w="953" w:type="dxa"/>
          </w:tcPr>
          <w:p w14:paraId="705DEECF" w14:textId="77777777" w:rsidR="00071548" w:rsidRDefault="00F10041">
            <w:pPr>
              <w:pStyle w:val="TableParagraph"/>
              <w:spacing w:before="23"/>
              <w:ind w:left="210" w:right="207"/>
              <w:jc w:val="center"/>
              <w:rPr>
                <w:rFonts w:ascii="Calibri Light"/>
                <w:sz w:val="20"/>
              </w:rPr>
            </w:pPr>
            <w:r>
              <w:rPr>
                <w:rFonts w:ascii="Calibri Light"/>
                <w:spacing w:val="-2"/>
                <w:sz w:val="20"/>
              </w:rPr>
              <w:t>27.7%</w:t>
            </w:r>
          </w:p>
        </w:tc>
        <w:tc>
          <w:tcPr>
            <w:tcW w:w="955" w:type="dxa"/>
          </w:tcPr>
          <w:p w14:paraId="705DEED0" w14:textId="77777777" w:rsidR="00071548" w:rsidRDefault="00F10041">
            <w:pPr>
              <w:pStyle w:val="TableParagraph"/>
              <w:spacing w:before="23"/>
              <w:ind w:left="210" w:right="206"/>
              <w:jc w:val="center"/>
              <w:rPr>
                <w:rFonts w:ascii="Calibri Light"/>
                <w:sz w:val="20"/>
              </w:rPr>
            </w:pPr>
            <w:r>
              <w:rPr>
                <w:rFonts w:ascii="Calibri Light"/>
                <w:spacing w:val="-2"/>
                <w:sz w:val="20"/>
              </w:rPr>
              <w:t>1,412</w:t>
            </w:r>
          </w:p>
        </w:tc>
        <w:tc>
          <w:tcPr>
            <w:tcW w:w="953" w:type="dxa"/>
          </w:tcPr>
          <w:p w14:paraId="705DEED1"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27.5%</w:t>
            </w:r>
          </w:p>
        </w:tc>
      </w:tr>
      <w:tr w:rsidR="00071548" w14:paraId="705DEEDA" w14:textId="77777777">
        <w:trPr>
          <w:trHeight w:val="290"/>
        </w:trPr>
        <w:tc>
          <w:tcPr>
            <w:tcW w:w="3775" w:type="dxa"/>
          </w:tcPr>
          <w:p w14:paraId="705DEED3" w14:textId="77777777" w:rsidR="00071548" w:rsidRDefault="00F10041">
            <w:pPr>
              <w:pStyle w:val="TableParagraph"/>
              <w:spacing w:before="23"/>
              <w:ind w:left="107"/>
              <w:rPr>
                <w:rFonts w:ascii="Calibri Light"/>
                <w:sz w:val="20"/>
              </w:rPr>
            </w:pPr>
            <w:r>
              <w:rPr>
                <w:rFonts w:ascii="Calibri Light"/>
                <w:w w:val="95"/>
                <w:sz w:val="20"/>
              </w:rPr>
              <w:t>46-</w:t>
            </w:r>
            <w:r>
              <w:rPr>
                <w:rFonts w:ascii="Calibri Light"/>
                <w:spacing w:val="-5"/>
                <w:sz w:val="20"/>
              </w:rPr>
              <w:t>64</w:t>
            </w:r>
          </w:p>
        </w:tc>
        <w:tc>
          <w:tcPr>
            <w:tcW w:w="953" w:type="dxa"/>
          </w:tcPr>
          <w:p w14:paraId="705DEED4" w14:textId="77777777" w:rsidR="00071548" w:rsidRDefault="00F10041">
            <w:pPr>
              <w:pStyle w:val="TableParagraph"/>
              <w:spacing w:before="23"/>
              <w:ind w:left="210" w:right="203"/>
              <w:jc w:val="center"/>
              <w:rPr>
                <w:rFonts w:ascii="Calibri Light"/>
                <w:sz w:val="20"/>
              </w:rPr>
            </w:pPr>
            <w:r>
              <w:rPr>
                <w:rFonts w:ascii="Calibri Light"/>
                <w:spacing w:val="-2"/>
                <w:sz w:val="20"/>
              </w:rPr>
              <w:t>2,314</w:t>
            </w:r>
          </w:p>
        </w:tc>
        <w:tc>
          <w:tcPr>
            <w:tcW w:w="955" w:type="dxa"/>
          </w:tcPr>
          <w:p w14:paraId="705DEED5" w14:textId="77777777" w:rsidR="00071548" w:rsidRDefault="00F10041">
            <w:pPr>
              <w:pStyle w:val="TableParagraph"/>
              <w:spacing w:before="23"/>
              <w:ind w:left="210" w:right="209"/>
              <w:jc w:val="center"/>
              <w:rPr>
                <w:rFonts w:ascii="Calibri Light"/>
                <w:sz w:val="20"/>
              </w:rPr>
            </w:pPr>
            <w:r>
              <w:rPr>
                <w:rFonts w:ascii="Calibri Light"/>
                <w:spacing w:val="-2"/>
                <w:sz w:val="20"/>
              </w:rPr>
              <w:t>47.4%</w:t>
            </w:r>
          </w:p>
        </w:tc>
        <w:tc>
          <w:tcPr>
            <w:tcW w:w="953" w:type="dxa"/>
          </w:tcPr>
          <w:p w14:paraId="705DEED6" w14:textId="77777777" w:rsidR="00071548" w:rsidRDefault="00F10041">
            <w:pPr>
              <w:pStyle w:val="TableParagraph"/>
              <w:spacing w:before="23"/>
              <w:ind w:left="210" w:right="203"/>
              <w:jc w:val="center"/>
              <w:rPr>
                <w:rFonts w:ascii="Calibri Light"/>
                <w:sz w:val="20"/>
              </w:rPr>
            </w:pPr>
            <w:r>
              <w:rPr>
                <w:rFonts w:ascii="Calibri Light"/>
                <w:spacing w:val="-2"/>
                <w:sz w:val="20"/>
              </w:rPr>
              <w:t>2,374</w:t>
            </w:r>
          </w:p>
        </w:tc>
        <w:tc>
          <w:tcPr>
            <w:tcW w:w="953" w:type="dxa"/>
          </w:tcPr>
          <w:p w14:paraId="705DEED7" w14:textId="77777777" w:rsidR="00071548" w:rsidRDefault="00F10041">
            <w:pPr>
              <w:pStyle w:val="TableParagraph"/>
              <w:spacing w:before="23"/>
              <w:ind w:left="210" w:right="207"/>
              <w:jc w:val="center"/>
              <w:rPr>
                <w:rFonts w:ascii="Calibri Light"/>
                <w:sz w:val="20"/>
              </w:rPr>
            </w:pPr>
            <w:r>
              <w:rPr>
                <w:rFonts w:ascii="Calibri Light"/>
                <w:spacing w:val="-2"/>
                <w:sz w:val="20"/>
              </w:rPr>
              <w:t>47.4%</w:t>
            </w:r>
          </w:p>
        </w:tc>
        <w:tc>
          <w:tcPr>
            <w:tcW w:w="955" w:type="dxa"/>
          </w:tcPr>
          <w:p w14:paraId="705DEED8" w14:textId="77777777" w:rsidR="00071548" w:rsidRDefault="00F10041">
            <w:pPr>
              <w:pStyle w:val="TableParagraph"/>
              <w:spacing w:before="23"/>
              <w:ind w:left="210" w:right="206"/>
              <w:jc w:val="center"/>
              <w:rPr>
                <w:rFonts w:ascii="Calibri Light"/>
                <w:sz w:val="20"/>
              </w:rPr>
            </w:pPr>
            <w:r>
              <w:rPr>
                <w:rFonts w:ascii="Calibri Light"/>
                <w:spacing w:val="-2"/>
                <w:sz w:val="20"/>
              </w:rPr>
              <w:t>2,394</w:t>
            </w:r>
          </w:p>
        </w:tc>
        <w:tc>
          <w:tcPr>
            <w:tcW w:w="953" w:type="dxa"/>
          </w:tcPr>
          <w:p w14:paraId="705DEED9" w14:textId="77777777" w:rsidR="00071548" w:rsidRDefault="00F10041">
            <w:pPr>
              <w:pStyle w:val="TableParagraph"/>
              <w:spacing w:before="47" w:line="223" w:lineRule="exact"/>
              <w:ind w:left="210" w:right="207"/>
              <w:jc w:val="center"/>
              <w:rPr>
                <w:rFonts w:ascii="Calibri Light"/>
                <w:sz w:val="20"/>
              </w:rPr>
            </w:pPr>
            <w:r>
              <w:rPr>
                <w:rFonts w:ascii="Calibri Light"/>
                <w:spacing w:val="-2"/>
                <w:sz w:val="20"/>
              </w:rPr>
              <w:t>46.5%</w:t>
            </w:r>
          </w:p>
        </w:tc>
      </w:tr>
      <w:tr w:rsidR="00071548" w14:paraId="705DEEE2" w14:textId="77777777">
        <w:trPr>
          <w:trHeight w:val="241"/>
        </w:trPr>
        <w:tc>
          <w:tcPr>
            <w:tcW w:w="3775" w:type="dxa"/>
          </w:tcPr>
          <w:p w14:paraId="705DEEDB" w14:textId="77777777" w:rsidR="00071548" w:rsidRDefault="00F10041">
            <w:pPr>
              <w:pStyle w:val="TableParagraph"/>
              <w:spacing w:line="222" w:lineRule="exact"/>
              <w:ind w:left="107"/>
              <w:rPr>
                <w:rFonts w:ascii="Calibri Light"/>
                <w:sz w:val="20"/>
              </w:rPr>
            </w:pPr>
            <w:r>
              <w:rPr>
                <w:rFonts w:ascii="Calibri Light"/>
                <w:spacing w:val="-5"/>
                <w:sz w:val="20"/>
              </w:rPr>
              <w:t>65+</w:t>
            </w:r>
          </w:p>
        </w:tc>
        <w:tc>
          <w:tcPr>
            <w:tcW w:w="953" w:type="dxa"/>
          </w:tcPr>
          <w:p w14:paraId="705DEEDC" w14:textId="77777777" w:rsidR="00071548" w:rsidRDefault="00F10041">
            <w:pPr>
              <w:pStyle w:val="TableParagraph"/>
              <w:spacing w:line="222" w:lineRule="exact"/>
              <w:ind w:left="210" w:right="203"/>
              <w:jc w:val="center"/>
              <w:rPr>
                <w:rFonts w:ascii="Calibri Light"/>
                <w:sz w:val="20"/>
              </w:rPr>
            </w:pPr>
            <w:r>
              <w:rPr>
                <w:rFonts w:ascii="Calibri Light"/>
                <w:spacing w:val="-5"/>
                <w:sz w:val="20"/>
              </w:rPr>
              <w:t>928</w:t>
            </w:r>
          </w:p>
        </w:tc>
        <w:tc>
          <w:tcPr>
            <w:tcW w:w="955" w:type="dxa"/>
          </w:tcPr>
          <w:p w14:paraId="705DEEDD" w14:textId="77777777" w:rsidR="00071548" w:rsidRDefault="00F10041">
            <w:pPr>
              <w:pStyle w:val="TableParagraph"/>
              <w:spacing w:line="222" w:lineRule="exact"/>
              <w:ind w:left="210" w:right="209"/>
              <w:jc w:val="center"/>
              <w:rPr>
                <w:rFonts w:ascii="Calibri Light"/>
                <w:sz w:val="20"/>
              </w:rPr>
            </w:pPr>
            <w:r>
              <w:rPr>
                <w:rFonts w:ascii="Calibri Light"/>
                <w:spacing w:val="-2"/>
                <w:sz w:val="20"/>
              </w:rPr>
              <w:t>19.0%</w:t>
            </w:r>
          </w:p>
        </w:tc>
        <w:tc>
          <w:tcPr>
            <w:tcW w:w="953" w:type="dxa"/>
          </w:tcPr>
          <w:p w14:paraId="705DEEDE" w14:textId="77777777" w:rsidR="00071548" w:rsidRDefault="00F10041">
            <w:pPr>
              <w:pStyle w:val="TableParagraph"/>
              <w:spacing w:line="222" w:lineRule="exact"/>
              <w:ind w:left="210" w:right="203"/>
              <w:jc w:val="center"/>
              <w:rPr>
                <w:rFonts w:ascii="Calibri Light"/>
                <w:sz w:val="20"/>
              </w:rPr>
            </w:pPr>
            <w:r>
              <w:rPr>
                <w:rFonts w:ascii="Calibri Light"/>
                <w:spacing w:val="-5"/>
                <w:sz w:val="20"/>
              </w:rPr>
              <w:t>982</w:t>
            </w:r>
          </w:p>
        </w:tc>
        <w:tc>
          <w:tcPr>
            <w:tcW w:w="953" w:type="dxa"/>
          </w:tcPr>
          <w:p w14:paraId="705DEEDF" w14:textId="77777777" w:rsidR="00071548" w:rsidRDefault="00F10041">
            <w:pPr>
              <w:pStyle w:val="TableParagraph"/>
              <w:spacing w:line="222" w:lineRule="exact"/>
              <w:ind w:left="210" w:right="207"/>
              <w:jc w:val="center"/>
              <w:rPr>
                <w:rFonts w:ascii="Calibri Light"/>
                <w:sz w:val="20"/>
              </w:rPr>
            </w:pPr>
            <w:r>
              <w:rPr>
                <w:rFonts w:ascii="Calibri Light"/>
                <w:spacing w:val="-2"/>
                <w:sz w:val="20"/>
              </w:rPr>
              <w:t>19.6%</w:t>
            </w:r>
          </w:p>
        </w:tc>
        <w:tc>
          <w:tcPr>
            <w:tcW w:w="955" w:type="dxa"/>
          </w:tcPr>
          <w:p w14:paraId="705DEEE0" w14:textId="77777777" w:rsidR="00071548" w:rsidRDefault="00F10041">
            <w:pPr>
              <w:pStyle w:val="TableParagraph"/>
              <w:spacing w:line="222" w:lineRule="exact"/>
              <w:ind w:left="210" w:right="206"/>
              <w:jc w:val="center"/>
              <w:rPr>
                <w:rFonts w:ascii="Calibri Light"/>
                <w:sz w:val="20"/>
              </w:rPr>
            </w:pPr>
            <w:r>
              <w:rPr>
                <w:rFonts w:ascii="Calibri Light"/>
                <w:spacing w:val="-2"/>
                <w:sz w:val="20"/>
              </w:rPr>
              <w:t>1,072</w:t>
            </w:r>
          </w:p>
        </w:tc>
        <w:tc>
          <w:tcPr>
            <w:tcW w:w="953" w:type="dxa"/>
          </w:tcPr>
          <w:p w14:paraId="705DEEE1" w14:textId="77777777" w:rsidR="00071548" w:rsidRDefault="00F10041">
            <w:pPr>
              <w:pStyle w:val="TableParagraph"/>
              <w:spacing w:line="222" w:lineRule="exact"/>
              <w:ind w:left="210" w:right="207"/>
              <w:jc w:val="center"/>
              <w:rPr>
                <w:rFonts w:ascii="Calibri Light"/>
                <w:sz w:val="20"/>
              </w:rPr>
            </w:pPr>
            <w:r>
              <w:rPr>
                <w:rFonts w:ascii="Calibri Light"/>
                <w:spacing w:val="-2"/>
                <w:sz w:val="20"/>
              </w:rPr>
              <w:t>20.8%</w:t>
            </w:r>
          </w:p>
        </w:tc>
      </w:tr>
      <w:tr w:rsidR="00071548" w14:paraId="705DEEEA" w14:textId="77777777">
        <w:trPr>
          <w:trHeight w:val="292"/>
        </w:trPr>
        <w:tc>
          <w:tcPr>
            <w:tcW w:w="3775" w:type="dxa"/>
            <w:shd w:val="clear" w:color="auto" w:fill="E1EED9"/>
          </w:tcPr>
          <w:p w14:paraId="705DEEE3" w14:textId="77777777" w:rsidR="00071548" w:rsidRDefault="00F10041">
            <w:pPr>
              <w:pStyle w:val="TableParagraph"/>
              <w:spacing w:before="25"/>
              <w:ind w:left="107"/>
              <w:rPr>
                <w:rFonts w:ascii="Calibri Light"/>
                <w:sz w:val="20"/>
              </w:rPr>
            </w:pPr>
            <w:r>
              <w:rPr>
                <w:rFonts w:ascii="Calibri Light"/>
                <w:spacing w:val="-2"/>
                <w:sz w:val="20"/>
              </w:rPr>
              <w:t>Total</w:t>
            </w:r>
          </w:p>
        </w:tc>
        <w:tc>
          <w:tcPr>
            <w:tcW w:w="953" w:type="dxa"/>
            <w:shd w:val="clear" w:color="auto" w:fill="E1EED9"/>
          </w:tcPr>
          <w:p w14:paraId="705DEEE4" w14:textId="77777777" w:rsidR="00071548" w:rsidRDefault="00F10041">
            <w:pPr>
              <w:pStyle w:val="TableParagraph"/>
              <w:spacing w:before="25"/>
              <w:ind w:left="210" w:right="203"/>
              <w:jc w:val="center"/>
              <w:rPr>
                <w:rFonts w:ascii="Calibri Light"/>
                <w:sz w:val="20"/>
              </w:rPr>
            </w:pPr>
            <w:r>
              <w:rPr>
                <w:rFonts w:ascii="Calibri Light"/>
                <w:spacing w:val="-2"/>
                <w:sz w:val="20"/>
              </w:rPr>
              <w:t>4,879</w:t>
            </w:r>
          </w:p>
        </w:tc>
        <w:tc>
          <w:tcPr>
            <w:tcW w:w="955" w:type="dxa"/>
            <w:shd w:val="clear" w:color="auto" w:fill="E1EEDA"/>
          </w:tcPr>
          <w:p w14:paraId="705DEEE5" w14:textId="77777777" w:rsidR="00071548" w:rsidRDefault="00F10041">
            <w:pPr>
              <w:pStyle w:val="TableParagraph"/>
              <w:spacing w:before="25"/>
              <w:ind w:left="210" w:right="209"/>
              <w:jc w:val="center"/>
              <w:rPr>
                <w:rFonts w:ascii="Calibri Light"/>
                <w:sz w:val="20"/>
              </w:rPr>
            </w:pPr>
            <w:r>
              <w:rPr>
                <w:rFonts w:ascii="Calibri Light"/>
                <w:spacing w:val="-4"/>
                <w:sz w:val="20"/>
              </w:rPr>
              <w:t>100%</w:t>
            </w:r>
          </w:p>
        </w:tc>
        <w:tc>
          <w:tcPr>
            <w:tcW w:w="953" w:type="dxa"/>
            <w:shd w:val="clear" w:color="auto" w:fill="E1EED9"/>
          </w:tcPr>
          <w:p w14:paraId="705DEEE6" w14:textId="77777777" w:rsidR="00071548" w:rsidRDefault="00F10041">
            <w:pPr>
              <w:pStyle w:val="TableParagraph"/>
              <w:spacing w:before="25"/>
              <w:ind w:left="210" w:right="203"/>
              <w:jc w:val="center"/>
              <w:rPr>
                <w:rFonts w:ascii="Calibri Light"/>
                <w:sz w:val="20"/>
              </w:rPr>
            </w:pPr>
            <w:r>
              <w:rPr>
                <w:rFonts w:ascii="Calibri Light"/>
                <w:spacing w:val="-2"/>
                <w:sz w:val="20"/>
              </w:rPr>
              <w:t>5,011</w:t>
            </w:r>
          </w:p>
        </w:tc>
        <w:tc>
          <w:tcPr>
            <w:tcW w:w="953" w:type="dxa"/>
            <w:shd w:val="clear" w:color="auto" w:fill="E1EEDA"/>
          </w:tcPr>
          <w:p w14:paraId="705DEEE7" w14:textId="77777777" w:rsidR="00071548" w:rsidRDefault="00F10041">
            <w:pPr>
              <w:pStyle w:val="TableParagraph"/>
              <w:spacing w:before="25"/>
              <w:ind w:left="210" w:right="207"/>
              <w:jc w:val="center"/>
              <w:rPr>
                <w:rFonts w:ascii="Calibri Light"/>
                <w:sz w:val="20"/>
              </w:rPr>
            </w:pPr>
            <w:r>
              <w:rPr>
                <w:rFonts w:ascii="Calibri Light"/>
                <w:spacing w:val="-4"/>
                <w:sz w:val="20"/>
              </w:rPr>
              <w:t>100%</w:t>
            </w:r>
          </w:p>
        </w:tc>
        <w:tc>
          <w:tcPr>
            <w:tcW w:w="955" w:type="dxa"/>
            <w:shd w:val="clear" w:color="auto" w:fill="E1EED9"/>
          </w:tcPr>
          <w:p w14:paraId="705DEEE8" w14:textId="77777777" w:rsidR="00071548" w:rsidRDefault="00F10041">
            <w:pPr>
              <w:pStyle w:val="TableParagraph"/>
              <w:spacing w:before="25"/>
              <w:ind w:left="210" w:right="206"/>
              <w:jc w:val="center"/>
              <w:rPr>
                <w:rFonts w:ascii="Calibri Light"/>
                <w:sz w:val="20"/>
              </w:rPr>
            </w:pPr>
            <w:r>
              <w:rPr>
                <w:rFonts w:ascii="Calibri Light"/>
                <w:spacing w:val="-2"/>
                <w:sz w:val="20"/>
              </w:rPr>
              <w:t>5,143</w:t>
            </w:r>
          </w:p>
        </w:tc>
        <w:tc>
          <w:tcPr>
            <w:tcW w:w="953" w:type="dxa"/>
            <w:shd w:val="clear" w:color="auto" w:fill="E1EEDA"/>
          </w:tcPr>
          <w:p w14:paraId="705DEEE9" w14:textId="77777777" w:rsidR="00071548" w:rsidRDefault="00F10041">
            <w:pPr>
              <w:pStyle w:val="TableParagraph"/>
              <w:spacing w:before="25"/>
              <w:ind w:left="210" w:right="207"/>
              <w:jc w:val="center"/>
              <w:rPr>
                <w:rFonts w:ascii="Calibri Light"/>
                <w:sz w:val="20"/>
              </w:rPr>
            </w:pPr>
            <w:r>
              <w:rPr>
                <w:rFonts w:ascii="Calibri Light"/>
                <w:spacing w:val="-4"/>
                <w:sz w:val="20"/>
              </w:rPr>
              <w:t>100%</w:t>
            </w:r>
          </w:p>
        </w:tc>
      </w:tr>
    </w:tbl>
    <w:p w14:paraId="705DEEEB" w14:textId="77777777" w:rsidR="00071548" w:rsidRDefault="00071548">
      <w:pPr>
        <w:pStyle w:val="BodyText"/>
        <w:rPr>
          <w:rFonts w:ascii="Arial"/>
          <w:b/>
          <w:sz w:val="20"/>
        </w:rPr>
      </w:pPr>
    </w:p>
    <w:p w14:paraId="705DEEEC" w14:textId="77777777" w:rsidR="00071548" w:rsidRDefault="00071548">
      <w:pPr>
        <w:pStyle w:val="BodyText"/>
        <w:rPr>
          <w:rFonts w:ascii="Arial"/>
          <w:b/>
          <w:sz w:val="20"/>
        </w:rPr>
      </w:pPr>
    </w:p>
    <w:p w14:paraId="705DEEED" w14:textId="77777777" w:rsidR="00071548" w:rsidRDefault="00071548">
      <w:pPr>
        <w:pStyle w:val="BodyText"/>
        <w:rPr>
          <w:rFonts w:ascii="Arial"/>
          <w:b/>
          <w:sz w:val="20"/>
        </w:rPr>
      </w:pPr>
    </w:p>
    <w:p w14:paraId="705DEEEE" w14:textId="77777777" w:rsidR="00071548" w:rsidRDefault="00071548">
      <w:pPr>
        <w:pStyle w:val="BodyText"/>
        <w:rPr>
          <w:rFonts w:ascii="Arial"/>
          <w:b/>
          <w:sz w:val="20"/>
        </w:rPr>
      </w:pPr>
    </w:p>
    <w:p w14:paraId="705DEEEF" w14:textId="77777777" w:rsidR="00071548" w:rsidRDefault="00071548">
      <w:pPr>
        <w:pStyle w:val="BodyText"/>
        <w:rPr>
          <w:rFonts w:ascii="Arial"/>
          <w:b/>
          <w:sz w:val="20"/>
        </w:rPr>
      </w:pPr>
    </w:p>
    <w:p w14:paraId="705DEEF0" w14:textId="77777777" w:rsidR="00071548" w:rsidRDefault="00071548">
      <w:pPr>
        <w:pStyle w:val="BodyText"/>
        <w:rPr>
          <w:rFonts w:ascii="Arial"/>
          <w:b/>
          <w:sz w:val="20"/>
        </w:rPr>
      </w:pPr>
    </w:p>
    <w:p w14:paraId="705DEEF1" w14:textId="4FFDAAF1" w:rsidR="00071548" w:rsidRDefault="00071548">
      <w:pPr>
        <w:pStyle w:val="BodyText"/>
        <w:spacing w:before="9"/>
        <w:rPr>
          <w:rFonts w:ascii="Arial"/>
          <w:b/>
          <w:sz w:val="11"/>
        </w:rPr>
      </w:pPr>
    </w:p>
    <w:p w14:paraId="705DEEF2" w14:textId="77777777" w:rsidR="00071548" w:rsidRDefault="00F10041" w:rsidP="00F10041">
      <w:pPr>
        <w:pStyle w:val="ListParagraph"/>
        <w:numPr>
          <w:ilvl w:val="0"/>
          <w:numId w:val="15"/>
        </w:numPr>
        <w:tabs>
          <w:tab w:val="left" w:pos="1320"/>
        </w:tabs>
        <w:spacing w:before="96"/>
        <w:jc w:val="both"/>
        <w:rPr>
          <w:sz w:val="14"/>
        </w:rPr>
      </w:pPr>
      <w:bookmarkStart w:id="5" w:name="_bookmark0"/>
      <w:bookmarkEnd w:id="5"/>
      <w:r>
        <w:rPr>
          <w:rFonts w:ascii="Arial"/>
          <w:sz w:val="16"/>
        </w:rPr>
        <w:t>Other</w:t>
      </w:r>
      <w:r>
        <w:rPr>
          <w:rFonts w:ascii="Arial"/>
          <w:spacing w:val="-6"/>
          <w:sz w:val="16"/>
        </w:rPr>
        <w:t xml:space="preserve"> </w:t>
      </w:r>
      <w:r>
        <w:rPr>
          <w:rFonts w:ascii="Arial"/>
          <w:sz w:val="16"/>
        </w:rPr>
        <w:t>includes</w:t>
      </w:r>
      <w:r>
        <w:rPr>
          <w:rFonts w:ascii="Arial"/>
          <w:spacing w:val="-5"/>
          <w:sz w:val="16"/>
        </w:rPr>
        <w:t xml:space="preserve"> </w:t>
      </w:r>
      <w:r>
        <w:rPr>
          <w:rFonts w:ascii="Arial"/>
          <w:sz w:val="16"/>
        </w:rPr>
        <w:t>American</w:t>
      </w:r>
      <w:r>
        <w:rPr>
          <w:rFonts w:ascii="Arial"/>
          <w:spacing w:val="-6"/>
          <w:sz w:val="16"/>
        </w:rPr>
        <w:t xml:space="preserve"> </w:t>
      </w:r>
      <w:r>
        <w:rPr>
          <w:rFonts w:ascii="Arial"/>
          <w:sz w:val="16"/>
        </w:rPr>
        <w:t>Indian</w:t>
      </w:r>
      <w:r>
        <w:rPr>
          <w:rFonts w:ascii="Arial"/>
          <w:spacing w:val="-5"/>
          <w:sz w:val="16"/>
        </w:rPr>
        <w:t xml:space="preserve"> </w:t>
      </w:r>
      <w:r>
        <w:rPr>
          <w:rFonts w:ascii="Arial"/>
          <w:sz w:val="16"/>
        </w:rPr>
        <w:t>or</w:t>
      </w:r>
      <w:r>
        <w:rPr>
          <w:rFonts w:ascii="Arial"/>
          <w:spacing w:val="-4"/>
          <w:sz w:val="16"/>
        </w:rPr>
        <w:t xml:space="preserve"> </w:t>
      </w:r>
      <w:r>
        <w:rPr>
          <w:rFonts w:ascii="Arial"/>
          <w:sz w:val="16"/>
        </w:rPr>
        <w:t>Alaska</w:t>
      </w:r>
      <w:r>
        <w:rPr>
          <w:rFonts w:ascii="Arial"/>
          <w:spacing w:val="-6"/>
          <w:sz w:val="16"/>
        </w:rPr>
        <w:t xml:space="preserve"> </w:t>
      </w:r>
      <w:r>
        <w:rPr>
          <w:rFonts w:ascii="Arial"/>
          <w:sz w:val="16"/>
        </w:rPr>
        <w:t>Native,</w:t>
      </w:r>
      <w:r>
        <w:rPr>
          <w:rFonts w:ascii="Arial"/>
          <w:spacing w:val="-5"/>
          <w:sz w:val="16"/>
        </w:rPr>
        <w:t xml:space="preserve"> </w:t>
      </w:r>
      <w:r>
        <w:rPr>
          <w:rFonts w:ascii="Arial"/>
          <w:sz w:val="16"/>
        </w:rPr>
        <w:t>Native</w:t>
      </w:r>
      <w:r>
        <w:rPr>
          <w:rFonts w:ascii="Arial"/>
          <w:spacing w:val="-3"/>
          <w:sz w:val="16"/>
        </w:rPr>
        <w:t xml:space="preserve"> </w:t>
      </w:r>
      <w:r>
        <w:rPr>
          <w:rFonts w:ascii="Arial"/>
          <w:sz w:val="16"/>
        </w:rPr>
        <w:t>Hawaiian</w:t>
      </w:r>
      <w:r>
        <w:rPr>
          <w:rFonts w:ascii="Arial"/>
          <w:spacing w:val="-4"/>
          <w:sz w:val="16"/>
        </w:rPr>
        <w:t xml:space="preserve"> </w:t>
      </w:r>
      <w:r>
        <w:rPr>
          <w:rFonts w:ascii="Arial"/>
          <w:sz w:val="16"/>
        </w:rPr>
        <w:t>or</w:t>
      </w:r>
      <w:r>
        <w:rPr>
          <w:rFonts w:ascii="Arial"/>
          <w:spacing w:val="-4"/>
          <w:sz w:val="16"/>
        </w:rPr>
        <w:t xml:space="preserve"> </w:t>
      </w:r>
      <w:r>
        <w:rPr>
          <w:rFonts w:ascii="Arial"/>
          <w:sz w:val="16"/>
        </w:rPr>
        <w:t>Other</w:t>
      </w:r>
      <w:r>
        <w:rPr>
          <w:rFonts w:ascii="Arial"/>
          <w:spacing w:val="-7"/>
          <w:sz w:val="16"/>
        </w:rPr>
        <w:t xml:space="preserve"> </w:t>
      </w:r>
      <w:r>
        <w:rPr>
          <w:rFonts w:ascii="Arial"/>
          <w:sz w:val="16"/>
        </w:rPr>
        <w:t>Pacific</w:t>
      </w:r>
      <w:r>
        <w:rPr>
          <w:rFonts w:ascii="Arial"/>
          <w:spacing w:val="-4"/>
          <w:sz w:val="16"/>
        </w:rPr>
        <w:t xml:space="preserve"> </w:t>
      </w:r>
      <w:r>
        <w:rPr>
          <w:rFonts w:ascii="Arial"/>
          <w:sz w:val="16"/>
        </w:rPr>
        <w:t>Islander,</w:t>
      </w:r>
      <w:r>
        <w:rPr>
          <w:rFonts w:ascii="Arial"/>
          <w:spacing w:val="-5"/>
          <w:sz w:val="16"/>
        </w:rPr>
        <w:t xml:space="preserve"> </w:t>
      </w:r>
      <w:r>
        <w:rPr>
          <w:rFonts w:ascii="Arial"/>
          <w:sz w:val="16"/>
        </w:rPr>
        <w:t>and</w:t>
      </w:r>
      <w:r>
        <w:rPr>
          <w:rFonts w:ascii="Arial"/>
          <w:spacing w:val="-3"/>
          <w:sz w:val="16"/>
        </w:rPr>
        <w:t xml:space="preserve"> </w:t>
      </w:r>
      <w:r>
        <w:rPr>
          <w:rFonts w:ascii="Arial"/>
          <w:sz w:val="16"/>
        </w:rPr>
        <w:t>Refuse</w:t>
      </w:r>
      <w:r>
        <w:rPr>
          <w:rFonts w:ascii="Arial"/>
          <w:spacing w:val="-4"/>
          <w:sz w:val="16"/>
        </w:rPr>
        <w:t xml:space="preserve"> </w:t>
      </w:r>
      <w:r>
        <w:rPr>
          <w:rFonts w:ascii="Arial"/>
          <w:sz w:val="16"/>
        </w:rPr>
        <w:t>to</w:t>
      </w:r>
      <w:r>
        <w:rPr>
          <w:rFonts w:ascii="Arial"/>
          <w:spacing w:val="-5"/>
          <w:sz w:val="16"/>
        </w:rPr>
        <w:t xml:space="preserve"> </w:t>
      </w:r>
      <w:r>
        <w:rPr>
          <w:rFonts w:ascii="Arial"/>
          <w:spacing w:val="-2"/>
          <w:sz w:val="16"/>
        </w:rPr>
        <w:t>Answer.</w:t>
      </w:r>
    </w:p>
    <w:p w14:paraId="705DEEF3" w14:textId="77777777" w:rsidR="00071548" w:rsidRDefault="00071548">
      <w:pPr>
        <w:jc w:val="both"/>
        <w:rPr>
          <w:sz w:val="14"/>
        </w:rPr>
        <w:sectPr w:rsidR="00071548">
          <w:pgSz w:w="12240" w:h="15840"/>
          <w:pgMar w:top="1360" w:right="240" w:bottom="1200" w:left="240" w:header="0" w:footer="977" w:gutter="0"/>
          <w:cols w:space="720"/>
        </w:sectPr>
      </w:pPr>
    </w:p>
    <w:p w14:paraId="705DEEF4" w14:textId="77777777" w:rsidR="00071548" w:rsidRDefault="00F10041">
      <w:pPr>
        <w:spacing w:before="79"/>
        <w:ind w:left="1200" w:right="1201"/>
        <w:jc w:val="both"/>
        <w:rPr>
          <w:rFonts w:ascii="Arial" w:hAnsi="Arial"/>
          <w:sz w:val="20"/>
        </w:rPr>
      </w:pPr>
      <w:r>
        <w:rPr>
          <w:rFonts w:ascii="Arial" w:hAnsi="Arial"/>
          <w:sz w:val="20"/>
        </w:rPr>
        <w:t>The majority of BOSC’s patients (64%) reside in and around Springfield, including Westfield, Agawam, Chicopee, West Springfield, and Ludlow.</w:t>
      </w:r>
    </w:p>
    <w:p w14:paraId="705DEEF5" w14:textId="77777777" w:rsidR="00071548" w:rsidRDefault="00F10041">
      <w:pPr>
        <w:spacing w:before="121"/>
        <w:ind w:left="1200"/>
        <w:jc w:val="both"/>
        <w:rPr>
          <w:rFonts w:ascii="Arial"/>
          <w:b/>
          <w:sz w:val="16"/>
        </w:rPr>
      </w:pPr>
      <w:r>
        <w:rPr>
          <w:rFonts w:ascii="Arial"/>
          <w:b/>
          <w:sz w:val="20"/>
        </w:rPr>
        <w:t>T</w:t>
      </w:r>
      <w:r>
        <w:rPr>
          <w:rFonts w:ascii="Arial"/>
          <w:b/>
          <w:sz w:val="16"/>
        </w:rPr>
        <w:t>ABLE</w:t>
      </w:r>
      <w:r>
        <w:rPr>
          <w:rFonts w:ascii="Arial"/>
          <w:b/>
          <w:spacing w:val="-12"/>
          <w:sz w:val="16"/>
        </w:rPr>
        <w:t xml:space="preserve"> </w:t>
      </w:r>
      <w:r>
        <w:rPr>
          <w:rFonts w:ascii="Arial"/>
          <w:b/>
          <w:sz w:val="20"/>
        </w:rPr>
        <w:t>2:</w:t>
      </w:r>
      <w:r>
        <w:rPr>
          <w:rFonts w:ascii="Arial"/>
          <w:b/>
          <w:spacing w:val="-13"/>
          <w:sz w:val="20"/>
        </w:rPr>
        <w:t xml:space="preserve"> </w:t>
      </w:r>
      <w:r>
        <w:rPr>
          <w:rFonts w:ascii="Arial"/>
          <w:b/>
          <w:sz w:val="20"/>
        </w:rPr>
        <w:t>BOSC</w:t>
      </w:r>
      <w:r>
        <w:rPr>
          <w:rFonts w:ascii="Arial"/>
          <w:b/>
          <w:spacing w:val="-14"/>
          <w:sz w:val="20"/>
        </w:rPr>
        <w:t xml:space="preserve"> </w:t>
      </w:r>
      <w:r>
        <w:rPr>
          <w:rFonts w:ascii="Arial"/>
          <w:b/>
          <w:sz w:val="20"/>
        </w:rPr>
        <w:t>P</w:t>
      </w:r>
      <w:r>
        <w:rPr>
          <w:rFonts w:ascii="Arial"/>
          <w:b/>
          <w:sz w:val="16"/>
        </w:rPr>
        <w:t>ATIENT</w:t>
      </w:r>
      <w:r>
        <w:rPr>
          <w:rFonts w:ascii="Arial"/>
          <w:b/>
          <w:spacing w:val="-9"/>
          <w:sz w:val="16"/>
        </w:rPr>
        <w:t xml:space="preserve"> </w:t>
      </w:r>
      <w:r>
        <w:rPr>
          <w:rFonts w:ascii="Arial"/>
          <w:b/>
          <w:sz w:val="20"/>
        </w:rPr>
        <w:t>P</w:t>
      </w:r>
      <w:r>
        <w:rPr>
          <w:rFonts w:ascii="Arial"/>
          <w:b/>
          <w:sz w:val="16"/>
        </w:rPr>
        <w:t>ANEL</w:t>
      </w:r>
      <w:r>
        <w:rPr>
          <w:rFonts w:ascii="Arial"/>
          <w:b/>
          <w:spacing w:val="-11"/>
          <w:sz w:val="16"/>
        </w:rPr>
        <w:t xml:space="preserve"> </w:t>
      </w:r>
      <w:r>
        <w:rPr>
          <w:rFonts w:ascii="Arial"/>
          <w:b/>
          <w:spacing w:val="-2"/>
          <w:sz w:val="20"/>
        </w:rPr>
        <w:t>G</w:t>
      </w:r>
      <w:r>
        <w:rPr>
          <w:rFonts w:ascii="Arial"/>
          <w:b/>
          <w:spacing w:val="-2"/>
          <w:sz w:val="16"/>
        </w:rPr>
        <w:t>EOGRAPHICS</w:t>
      </w:r>
    </w:p>
    <w:p w14:paraId="705DEEF6" w14:textId="77777777" w:rsidR="00071548" w:rsidRDefault="00071548">
      <w:pPr>
        <w:pStyle w:val="BodyText"/>
        <w:spacing w:before="3" w:after="1"/>
        <w:rPr>
          <w:rFonts w:ascii="Arial"/>
          <w:b/>
          <w:sz w:val="10"/>
        </w:rPr>
      </w:pPr>
    </w:p>
    <w:tbl>
      <w:tblPr>
        <w:tblW w:w="0" w:type="auto"/>
        <w:tblInd w:w="1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18"/>
        <w:gridCol w:w="1128"/>
        <w:gridCol w:w="1718"/>
        <w:gridCol w:w="1128"/>
        <w:gridCol w:w="1718"/>
        <w:gridCol w:w="1128"/>
      </w:tblGrid>
      <w:tr w:rsidR="00071548" w14:paraId="705DEEFA" w14:textId="77777777">
        <w:trPr>
          <w:trHeight w:val="301"/>
        </w:trPr>
        <w:tc>
          <w:tcPr>
            <w:tcW w:w="2846" w:type="dxa"/>
            <w:gridSpan w:val="2"/>
            <w:shd w:val="clear" w:color="auto" w:fill="B4C5E7"/>
          </w:tcPr>
          <w:p w14:paraId="705DEEF7" w14:textId="77777777" w:rsidR="00071548" w:rsidRDefault="00F10041">
            <w:pPr>
              <w:pStyle w:val="TableParagraph"/>
              <w:spacing w:before="30"/>
              <w:ind w:left="1215" w:right="1196"/>
              <w:jc w:val="center"/>
              <w:rPr>
                <w:rFonts w:ascii="Calibri Light"/>
                <w:sz w:val="20"/>
              </w:rPr>
            </w:pPr>
            <w:r>
              <w:rPr>
                <w:rFonts w:ascii="Calibri Light"/>
                <w:spacing w:val="-4"/>
                <w:sz w:val="20"/>
              </w:rPr>
              <w:t>FY19</w:t>
            </w:r>
          </w:p>
        </w:tc>
        <w:tc>
          <w:tcPr>
            <w:tcW w:w="2846" w:type="dxa"/>
            <w:gridSpan w:val="2"/>
            <w:shd w:val="clear" w:color="auto" w:fill="B4C5E7"/>
          </w:tcPr>
          <w:p w14:paraId="705DEEF8" w14:textId="77777777" w:rsidR="00071548" w:rsidRDefault="00F10041">
            <w:pPr>
              <w:pStyle w:val="TableParagraph"/>
              <w:spacing w:before="30"/>
              <w:ind w:left="1216" w:right="1196"/>
              <w:jc w:val="center"/>
              <w:rPr>
                <w:rFonts w:ascii="Calibri Light"/>
                <w:sz w:val="20"/>
              </w:rPr>
            </w:pPr>
            <w:r>
              <w:rPr>
                <w:rFonts w:ascii="Calibri Light"/>
                <w:spacing w:val="-4"/>
                <w:sz w:val="20"/>
              </w:rPr>
              <w:t>FY20</w:t>
            </w:r>
          </w:p>
        </w:tc>
        <w:tc>
          <w:tcPr>
            <w:tcW w:w="2846" w:type="dxa"/>
            <w:gridSpan w:val="2"/>
            <w:shd w:val="clear" w:color="auto" w:fill="B4C5E7"/>
          </w:tcPr>
          <w:p w14:paraId="705DEEF9" w14:textId="77777777" w:rsidR="00071548" w:rsidRDefault="00F10041">
            <w:pPr>
              <w:pStyle w:val="TableParagraph"/>
              <w:spacing w:before="30"/>
              <w:ind w:left="1217" w:right="1196"/>
              <w:jc w:val="center"/>
              <w:rPr>
                <w:rFonts w:ascii="Calibri Light"/>
                <w:sz w:val="20"/>
              </w:rPr>
            </w:pPr>
            <w:r>
              <w:rPr>
                <w:rFonts w:ascii="Calibri Light"/>
                <w:spacing w:val="-4"/>
                <w:sz w:val="20"/>
              </w:rPr>
              <w:t>FY21</w:t>
            </w:r>
          </w:p>
        </w:tc>
      </w:tr>
      <w:tr w:rsidR="00071548" w14:paraId="705DEF01" w14:textId="77777777">
        <w:trPr>
          <w:trHeight w:val="299"/>
        </w:trPr>
        <w:tc>
          <w:tcPr>
            <w:tcW w:w="1718" w:type="dxa"/>
            <w:shd w:val="clear" w:color="auto" w:fill="D9E1F3"/>
          </w:tcPr>
          <w:p w14:paraId="705DEEFB" w14:textId="77777777" w:rsidR="00071548" w:rsidRDefault="00F10041">
            <w:pPr>
              <w:pStyle w:val="TableParagraph"/>
              <w:spacing w:before="30"/>
              <w:ind w:left="508"/>
              <w:rPr>
                <w:rFonts w:ascii="Calibri Light"/>
                <w:sz w:val="20"/>
              </w:rPr>
            </w:pPr>
            <w:r>
              <w:rPr>
                <w:rFonts w:ascii="Calibri Light"/>
                <w:sz w:val="20"/>
              </w:rPr>
              <w:t>Zip</w:t>
            </w:r>
            <w:r>
              <w:rPr>
                <w:rFonts w:ascii="Calibri Light"/>
                <w:spacing w:val="-1"/>
                <w:sz w:val="20"/>
              </w:rPr>
              <w:t xml:space="preserve"> </w:t>
            </w:r>
            <w:r>
              <w:rPr>
                <w:rFonts w:ascii="Calibri Light"/>
                <w:spacing w:val="-4"/>
                <w:sz w:val="20"/>
              </w:rPr>
              <w:t>Code</w:t>
            </w:r>
          </w:p>
        </w:tc>
        <w:tc>
          <w:tcPr>
            <w:tcW w:w="1128" w:type="dxa"/>
            <w:shd w:val="clear" w:color="auto" w:fill="D9E1F3"/>
          </w:tcPr>
          <w:p w14:paraId="705DEEFC" w14:textId="77777777" w:rsidR="00071548" w:rsidRDefault="00F10041">
            <w:pPr>
              <w:pStyle w:val="TableParagraph"/>
              <w:spacing w:before="30"/>
              <w:ind w:left="96" w:right="79"/>
              <w:jc w:val="center"/>
              <w:rPr>
                <w:rFonts w:ascii="Calibri Light"/>
                <w:sz w:val="20"/>
              </w:rPr>
            </w:pPr>
            <w:r>
              <w:rPr>
                <w:rFonts w:ascii="Calibri Light"/>
                <w:spacing w:val="-2"/>
                <w:sz w:val="20"/>
              </w:rPr>
              <w:t>Encounters</w:t>
            </w:r>
          </w:p>
        </w:tc>
        <w:tc>
          <w:tcPr>
            <w:tcW w:w="1718" w:type="dxa"/>
            <w:shd w:val="clear" w:color="auto" w:fill="D9E1F3"/>
          </w:tcPr>
          <w:p w14:paraId="705DEEFD" w14:textId="77777777" w:rsidR="00071548" w:rsidRDefault="00F10041">
            <w:pPr>
              <w:pStyle w:val="TableParagraph"/>
              <w:spacing w:before="30"/>
              <w:ind w:left="508"/>
              <w:rPr>
                <w:rFonts w:ascii="Calibri Light"/>
                <w:sz w:val="20"/>
              </w:rPr>
            </w:pPr>
            <w:r>
              <w:rPr>
                <w:rFonts w:ascii="Calibri Light"/>
                <w:sz w:val="20"/>
              </w:rPr>
              <w:t>Zip</w:t>
            </w:r>
            <w:r>
              <w:rPr>
                <w:rFonts w:ascii="Calibri Light"/>
                <w:spacing w:val="-1"/>
                <w:sz w:val="20"/>
              </w:rPr>
              <w:t xml:space="preserve"> </w:t>
            </w:r>
            <w:r>
              <w:rPr>
                <w:rFonts w:ascii="Calibri Light"/>
                <w:spacing w:val="-4"/>
                <w:sz w:val="20"/>
              </w:rPr>
              <w:t>Code</w:t>
            </w:r>
          </w:p>
        </w:tc>
        <w:tc>
          <w:tcPr>
            <w:tcW w:w="1128" w:type="dxa"/>
            <w:shd w:val="clear" w:color="auto" w:fill="D9E1F3"/>
          </w:tcPr>
          <w:p w14:paraId="705DEEFE" w14:textId="77777777" w:rsidR="00071548" w:rsidRDefault="00F10041">
            <w:pPr>
              <w:pStyle w:val="TableParagraph"/>
              <w:spacing w:before="30"/>
              <w:ind w:left="97" w:right="79"/>
              <w:jc w:val="center"/>
              <w:rPr>
                <w:rFonts w:ascii="Calibri Light"/>
                <w:sz w:val="20"/>
              </w:rPr>
            </w:pPr>
            <w:r>
              <w:rPr>
                <w:rFonts w:ascii="Calibri Light"/>
                <w:spacing w:val="-2"/>
                <w:sz w:val="20"/>
              </w:rPr>
              <w:t>Encounters</w:t>
            </w:r>
          </w:p>
        </w:tc>
        <w:tc>
          <w:tcPr>
            <w:tcW w:w="1718" w:type="dxa"/>
            <w:shd w:val="clear" w:color="auto" w:fill="D9E1F3"/>
          </w:tcPr>
          <w:p w14:paraId="705DEEFF" w14:textId="77777777" w:rsidR="00071548" w:rsidRDefault="00F10041">
            <w:pPr>
              <w:pStyle w:val="TableParagraph"/>
              <w:spacing w:before="30"/>
              <w:ind w:left="509"/>
              <w:rPr>
                <w:rFonts w:ascii="Calibri Light"/>
                <w:sz w:val="20"/>
              </w:rPr>
            </w:pPr>
            <w:r>
              <w:rPr>
                <w:rFonts w:ascii="Calibri Light"/>
                <w:sz w:val="20"/>
              </w:rPr>
              <w:t>Zip</w:t>
            </w:r>
            <w:r>
              <w:rPr>
                <w:rFonts w:ascii="Calibri Light"/>
                <w:spacing w:val="-1"/>
                <w:sz w:val="20"/>
              </w:rPr>
              <w:t xml:space="preserve"> </w:t>
            </w:r>
            <w:r>
              <w:rPr>
                <w:rFonts w:ascii="Calibri Light"/>
                <w:spacing w:val="-4"/>
                <w:sz w:val="20"/>
              </w:rPr>
              <w:t>Code</w:t>
            </w:r>
          </w:p>
        </w:tc>
        <w:tc>
          <w:tcPr>
            <w:tcW w:w="1128" w:type="dxa"/>
            <w:shd w:val="clear" w:color="auto" w:fill="D9E1F3"/>
          </w:tcPr>
          <w:p w14:paraId="705DEF00" w14:textId="77777777" w:rsidR="00071548" w:rsidRDefault="00F10041">
            <w:pPr>
              <w:pStyle w:val="TableParagraph"/>
              <w:spacing w:before="30"/>
              <w:ind w:left="97" w:right="78"/>
              <w:jc w:val="center"/>
              <w:rPr>
                <w:rFonts w:ascii="Calibri Light"/>
                <w:sz w:val="20"/>
              </w:rPr>
            </w:pPr>
            <w:r>
              <w:rPr>
                <w:rFonts w:ascii="Calibri Light"/>
                <w:spacing w:val="-2"/>
                <w:sz w:val="20"/>
              </w:rPr>
              <w:t>Encounters</w:t>
            </w:r>
          </w:p>
        </w:tc>
      </w:tr>
      <w:tr w:rsidR="00071548" w14:paraId="705DEF08" w14:textId="77777777">
        <w:trPr>
          <w:trHeight w:val="299"/>
        </w:trPr>
        <w:tc>
          <w:tcPr>
            <w:tcW w:w="1718" w:type="dxa"/>
          </w:tcPr>
          <w:p w14:paraId="705DEF02" w14:textId="77777777" w:rsidR="00071548" w:rsidRDefault="00F10041">
            <w:pPr>
              <w:pStyle w:val="TableParagraph"/>
              <w:spacing w:before="30"/>
              <w:ind w:left="107"/>
              <w:rPr>
                <w:rFonts w:ascii="Calibri Light"/>
                <w:sz w:val="20"/>
              </w:rPr>
            </w:pPr>
            <w:r>
              <w:rPr>
                <w:rFonts w:ascii="Calibri Light"/>
                <w:spacing w:val="-2"/>
                <w:sz w:val="20"/>
              </w:rPr>
              <w:t>Springfield</w:t>
            </w:r>
          </w:p>
        </w:tc>
        <w:tc>
          <w:tcPr>
            <w:tcW w:w="1128" w:type="dxa"/>
          </w:tcPr>
          <w:p w14:paraId="705DEF03" w14:textId="77777777" w:rsidR="00071548" w:rsidRDefault="00F10041">
            <w:pPr>
              <w:pStyle w:val="TableParagraph"/>
              <w:spacing w:before="30"/>
              <w:ind w:left="93" w:right="79"/>
              <w:jc w:val="center"/>
              <w:rPr>
                <w:rFonts w:ascii="Calibri Light"/>
                <w:sz w:val="20"/>
              </w:rPr>
            </w:pPr>
            <w:r>
              <w:rPr>
                <w:rFonts w:ascii="Calibri Light"/>
                <w:spacing w:val="-5"/>
                <w:sz w:val="20"/>
              </w:rPr>
              <w:t>785</w:t>
            </w:r>
          </w:p>
        </w:tc>
        <w:tc>
          <w:tcPr>
            <w:tcW w:w="1718" w:type="dxa"/>
          </w:tcPr>
          <w:p w14:paraId="705DEF04" w14:textId="77777777" w:rsidR="00071548" w:rsidRDefault="00F10041">
            <w:pPr>
              <w:pStyle w:val="TableParagraph"/>
              <w:spacing w:before="30"/>
              <w:ind w:left="107"/>
              <w:rPr>
                <w:rFonts w:ascii="Calibri Light"/>
                <w:sz w:val="20"/>
              </w:rPr>
            </w:pPr>
            <w:r>
              <w:rPr>
                <w:rFonts w:ascii="Calibri Light"/>
                <w:spacing w:val="-2"/>
                <w:sz w:val="20"/>
              </w:rPr>
              <w:t>Springfield</w:t>
            </w:r>
          </w:p>
        </w:tc>
        <w:tc>
          <w:tcPr>
            <w:tcW w:w="1128" w:type="dxa"/>
          </w:tcPr>
          <w:p w14:paraId="705DEF05" w14:textId="77777777" w:rsidR="00071548" w:rsidRDefault="00F10041">
            <w:pPr>
              <w:pStyle w:val="TableParagraph"/>
              <w:spacing w:before="30"/>
              <w:ind w:left="94" w:right="79"/>
              <w:jc w:val="center"/>
              <w:rPr>
                <w:rFonts w:ascii="Calibri Light"/>
                <w:sz w:val="20"/>
              </w:rPr>
            </w:pPr>
            <w:r>
              <w:rPr>
                <w:rFonts w:ascii="Calibri Light"/>
                <w:spacing w:val="-5"/>
                <w:sz w:val="20"/>
              </w:rPr>
              <w:t>743</w:t>
            </w:r>
          </w:p>
        </w:tc>
        <w:tc>
          <w:tcPr>
            <w:tcW w:w="1718" w:type="dxa"/>
          </w:tcPr>
          <w:p w14:paraId="705DEF06" w14:textId="77777777" w:rsidR="00071548" w:rsidRDefault="00F10041">
            <w:pPr>
              <w:pStyle w:val="TableParagraph"/>
              <w:spacing w:before="30"/>
              <w:ind w:left="107"/>
              <w:rPr>
                <w:rFonts w:ascii="Calibri Light"/>
                <w:sz w:val="20"/>
              </w:rPr>
            </w:pPr>
            <w:r>
              <w:rPr>
                <w:rFonts w:ascii="Calibri Light"/>
                <w:spacing w:val="-2"/>
                <w:sz w:val="20"/>
              </w:rPr>
              <w:t>Springfield</w:t>
            </w:r>
          </w:p>
        </w:tc>
        <w:tc>
          <w:tcPr>
            <w:tcW w:w="1128" w:type="dxa"/>
          </w:tcPr>
          <w:p w14:paraId="705DEF07" w14:textId="77777777" w:rsidR="00071548" w:rsidRDefault="00F10041">
            <w:pPr>
              <w:pStyle w:val="TableParagraph"/>
              <w:spacing w:before="30"/>
              <w:ind w:left="94" w:right="79"/>
              <w:jc w:val="center"/>
              <w:rPr>
                <w:rFonts w:ascii="Calibri Light"/>
                <w:sz w:val="20"/>
              </w:rPr>
            </w:pPr>
            <w:r>
              <w:rPr>
                <w:rFonts w:ascii="Calibri Light"/>
                <w:spacing w:val="-5"/>
                <w:sz w:val="20"/>
              </w:rPr>
              <w:t>739</w:t>
            </w:r>
          </w:p>
        </w:tc>
      </w:tr>
      <w:tr w:rsidR="00071548" w14:paraId="705DEF0F" w14:textId="77777777">
        <w:trPr>
          <w:trHeight w:val="301"/>
        </w:trPr>
        <w:tc>
          <w:tcPr>
            <w:tcW w:w="1718" w:type="dxa"/>
          </w:tcPr>
          <w:p w14:paraId="705DEF09" w14:textId="77777777" w:rsidR="00071548" w:rsidRDefault="00F10041">
            <w:pPr>
              <w:pStyle w:val="TableParagraph"/>
              <w:spacing w:before="30"/>
              <w:ind w:left="107"/>
              <w:rPr>
                <w:rFonts w:ascii="Calibri Light"/>
                <w:sz w:val="20"/>
              </w:rPr>
            </w:pPr>
            <w:r>
              <w:rPr>
                <w:rFonts w:ascii="Calibri Light"/>
                <w:spacing w:val="-2"/>
                <w:sz w:val="20"/>
              </w:rPr>
              <w:t>Westfield</w:t>
            </w:r>
          </w:p>
        </w:tc>
        <w:tc>
          <w:tcPr>
            <w:tcW w:w="1128" w:type="dxa"/>
          </w:tcPr>
          <w:p w14:paraId="705DEF0A" w14:textId="77777777" w:rsidR="00071548" w:rsidRDefault="00F10041">
            <w:pPr>
              <w:pStyle w:val="TableParagraph"/>
              <w:spacing w:before="30"/>
              <w:ind w:left="93" w:right="79"/>
              <w:jc w:val="center"/>
              <w:rPr>
                <w:rFonts w:ascii="Calibri Light"/>
                <w:sz w:val="20"/>
              </w:rPr>
            </w:pPr>
            <w:r>
              <w:rPr>
                <w:rFonts w:ascii="Calibri Light"/>
                <w:spacing w:val="-5"/>
                <w:sz w:val="20"/>
              </w:rPr>
              <w:t>330</w:t>
            </w:r>
          </w:p>
        </w:tc>
        <w:tc>
          <w:tcPr>
            <w:tcW w:w="1718" w:type="dxa"/>
          </w:tcPr>
          <w:p w14:paraId="705DEF0B" w14:textId="77777777" w:rsidR="00071548" w:rsidRDefault="00F10041">
            <w:pPr>
              <w:pStyle w:val="TableParagraph"/>
              <w:spacing w:before="30"/>
              <w:ind w:left="107"/>
              <w:rPr>
                <w:rFonts w:ascii="Calibri Light"/>
                <w:sz w:val="20"/>
              </w:rPr>
            </w:pPr>
            <w:r>
              <w:rPr>
                <w:rFonts w:ascii="Calibri Light"/>
                <w:spacing w:val="-2"/>
                <w:sz w:val="20"/>
              </w:rPr>
              <w:t>Westfield</w:t>
            </w:r>
          </w:p>
        </w:tc>
        <w:tc>
          <w:tcPr>
            <w:tcW w:w="1128" w:type="dxa"/>
          </w:tcPr>
          <w:p w14:paraId="705DEF0C" w14:textId="77777777" w:rsidR="00071548" w:rsidRDefault="00F10041">
            <w:pPr>
              <w:pStyle w:val="TableParagraph"/>
              <w:spacing w:before="30"/>
              <w:ind w:left="94" w:right="79"/>
              <w:jc w:val="center"/>
              <w:rPr>
                <w:rFonts w:ascii="Calibri Light"/>
                <w:sz w:val="20"/>
              </w:rPr>
            </w:pPr>
            <w:r>
              <w:rPr>
                <w:rFonts w:ascii="Calibri Light"/>
                <w:spacing w:val="-5"/>
                <w:sz w:val="20"/>
              </w:rPr>
              <w:t>321</w:t>
            </w:r>
          </w:p>
        </w:tc>
        <w:tc>
          <w:tcPr>
            <w:tcW w:w="1718" w:type="dxa"/>
          </w:tcPr>
          <w:p w14:paraId="705DEF0D" w14:textId="77777777" w:rsidR="00071548" w:rsidRDefault="00F10041">
            <w:pPr>
              <w:pStyle w:val="TableParagraph"/>
              <w:spacing w:before="30"/>
              <w:ind w:left="107"/>
              <w:rPr>
                <w:rFonts w:ascii="Calibri Light"/>
                <w:sz w:val="20"/>
              </w:rPr>
            </w:pPr>
            <w:r>
              <w:rPr>
                <w:rFonts w:ascii="Calibri Light"/>
                <w:spacing w:val="-2"/>
                <w:sz w:val="20"/>
              </w:rPr>
              <w:t>Westfield</w:t>
            </w:r>
          </w:p>
        </w:tc>
        <w:tc>
          <w:tcPr>
            <w:tcW w:w="1128" w:type="dxa"/>
          </w:tcPr>
          <w:p w14:paraId="705DEF0E" w14:textId="77777777" w:rsidR="00071548" w:rsidRDefault="00F10041">
            <w:pPr>
              <w:pStyle w:val="TableParagraph"/>
              <w:spacing w:before="30"/>
              <w:ind w:left="94" w:right="79"/>
              <w:jc w:val="center"/>
              <w:rPr>
                <w:rFonts w:ascii="Calibri Light"/>
                <w:sz w:val="20"/>
              </w:rPr>
            </w:pPr>
            <w:r>
              <w:rPr>
                <w:rFonts w:ascii="Calibri Light"/>
                <w:spacing w:val="-5"/>
                <w:sz w:val="20"/>
              </w:rPr>
              <w:t>360</w:t>
            </w:r>
          </w:p>
        </w:tc>
      </w:tr>
      <w:tr w:rsidR="00071548" w14:paraId="705DEF16" w14:textId="77777777">
        <w:trPr>
          <w:trHeight w:val="299"/>
        </w:trPr>
        <w:tc>
          <w:tcPr>
            <w:tcW w:w="1718" w:type="dxa"/>
          </w:tcPr>
          <w:p w14:paraId="705DEF10" w14:textId="77777777" w:rsidR="00071548" w:rsidRDefault="00F10041">
            <w:pPr>
              <w:pStyle w:val="TableParagraph"/>
              <w:spacing w:before="30"/>
              <w:ind w:left="107"/>
              <w:rPr>
                <w:rFonts w:ascii="Calibri Light"/>
                <w:sz w:val="20"/>
              </w:rPr>
            </w:pPr>
            <w:r>
              <w:rPr>
                <w:rFonts w:ascii="Calibri Light"/>
                <w:spacing w:val="-2"/>
                <w:sz w:val="20"/>
              </w:rPr>
              <w:t>Agawam</w:t>
            </w:r>
          </w:p>
        </w:tc>
        <w:tc>
          <w:tcPr>
            <w:tcW w:w="1128" w:type="dxa"/>
          </w:tcPr>
          <w:p w14:paraId="705DEF11" w14:textId="77777777" w:rsidR="00071548" w:rsidRDefault="00F10041">
            <w:pPr>
              <w:pStyle w:val="TableParagraph"/>
              <w:spacing w:before="30"/>
              <w:ind w:left="94" w:right="79"/>
              <w:jc w:val="center"/>
              <w:rPr>
                <w:rFonts w:ascii="Calibri Light"/>
                <w:sz w:val="20"/>
              </w:rPr>
            </w:pPr>
            <w:r>
              <w:rPr>
                <w:rFonts w:ascii="Calibri Light"/>
                <w:spacing w:val="-5"/>
                <w:sz w:val="20"/>
              </w:rPr>
              <w:t>288</w:t>
            </w:r>
          </w:p>
        </w:tc>
        <w:tc>
          <w:tcPr>
            <w:tcW w:w="1718" w:type="dxa"/>
          </w:tcPr>
          <w:p w14:paraId="705DEF12" w14:textId="77777777" w:rsidR="00071548" w:rsidRDefault="00F10041">
            <w:pPr>
              <w:pStyle w:val="TableParagraph"/>
              <w:spacing w:before="30"/>
              <w:ind w:left="107"/>
              <w:rPr>
                <w:rFonts w:ascii="Calibri Light"/>
                <w:sz w:val="20"/>
              </w:rPr>
            </w:pPr>
            <w:r>
              <w:rPr>
                <w:rFonts w:ascii="Calibri Light"/>
                <w:spacing w:val="-2"/>
                <w:sz w:val="20"/>
              </w:rPr>
              <w:t>Agawam</w:t>
            </w:r>
          </w:p>
        </w:tc>
        <w:tc>
          <w:tcPr>
            <w:tcW w:w="1128" w:type="dxa"/>
          </w:tcPr>
          <w:p w14:paraId="705DEF13" w14:textId="77777777" w:rsidR="00071548" w:rsidRDefault="00F10041">
            <w:pPr>
              <w:pStyle w:val="TableParagraph"/>
              <w:spacing w:before="30"/>
              <w:ind w:left="95" w:right="79"/>
              <w:jc w:val="center"/>
              <w:rPr>
                <w:rFonts w:ascii="Calibri Light"/>
                <w:sz w:val="20"/>
              </w:rPr>
            </w:pPr>
            <w:r>
              <w:rPr>
                <w:rFonts w:ascii="Calibri Light"/>
                <w:spacing w:val="-5"/>
                <w:sz w:val="20"/>
              </w:rPr>
              <w:t>271</w:t>
            </w:r>
          </w:p>
        </w:tc>
        <w:tc>
          <w:tcPr>
            <w:tcW w:w="1718" w:type="dxa"/>
          </w:tcPr>
          <w:p w14:paraId="705DEF14" w14:textId="77777777" w:rsidR="00071548" w:rsidRDefault="00F10041">
            <w:pPr>
              <w:pStyle w:val="TableParagraph"/>
              <w:spacing w:before="30"/>
              <w:ind w:left="108"/>
              <w:rPr>
                <w:rFonts w:ascii="Calibri Light"/>
                <w:sz w:val="20"/>
              </w:rPr>
            </w:pPr>
            <w:r>
              <w:rPr>
                <w:rFonts w:ascii="Calibri Light"/>
                <w:spacing w:val="-2"/>
                <w:sz w:val="20"/>
              </w:rPr>
              <w:t>Agawam</w:t>
            </w:r>
          </w:p>
        </w:tc>
        <w:tc>
          <w:tcPr>
            <w:tcW w:w="1128" w:type="dxa"/>
          </w:tcPr>
          <w:p w14:paraId="705DEF15" w14:textId="77777777" w:rsidR="00071548" w:rsidRDefault="00F10041">
            <w:pPr>
              <w:pStyle w:val="TableParagraph"/>
              <w:spacing w:before="30"/>
              <w:ind w:left="95" w:right="79"/>
              <w:jc w:val="center"/>
              <w:rPr>
                <w:rFonts w:ascii="Calibri Light"/>
                <w:sz w:val="20"/>
              </w:rPr>
            </w:pPr>
            <w:r>
              <w:rPr>
                <w:rFonts w:ascii="Calibri Light"/>
                <w:spacing w:val="-5"/>
                <w:sz w:val="20"/>
              </w:rPr>
              <w:t>313</w:t>
            </w:r>
          </w:p>
        </w:tc>
      </w:tr>
      <w:tr w:rsidR="00071548" w14:paraId="705DEF1D" w14:textId="77777777">
        <w:trPr>
          <w:trHeight w:val="299"/>
        </w:trPr>
        <w:tc>
          <w:tcPr>
            <w:tcW w:w="1718" w:type="dxa"/>
          </w:tcPr>
          <w:p w14:paraId="705DEF17" w14:textId="77777777" w:rsidR="00071548" w:rsidRDefault="00F10041">
            <w:pPr>
              <w:pStyle w:val="TableParagraph"/>
              <w:spacing w:before="30"/>
              <w:ind w:left="107"/>
              <w:rPr>
                <w:rFonts w:ascii="Calibri Light"/>
                <w:sz w:val="20"/>
              </w:rPr>
            </w:pPr>
            <w:r>
              <w:rPr>
                <w:rFonts w:ascii="Calibri Light"/>
                <w:spacing w:val="-2"/>
                <w:sz w:val="20"/>
              </w:rPr>
              <w:t>Chicopee</w:t>
            </w:r>
          </w:p>
        </w:tc>
        <w:tc>
          <w:tcPr>
            <w:tcW w:w="1128" w:type="dxa"/>
          </w:tcPr>
          <w:p w14:paraId="705DEF18" w14:textId="77777777" w:rsidR="00071548" w:rsidRDefault="00F10041">
            <w:pPr>
              <w:pStyle w:val="TableParagraph"/>
              <w:spacing w:before="30"/>
              <w:ind w:left="94" w:right="79"/>
              <w:jc w:val="center"/>
              <w:rPr>
                <w:rFonts w:ascii="Calibri Light"/>
                <w:sz w:val="20"/>
              </w:rPr>
            </w:pPr>
            <w:r>
              <w:rPr>
                <w:rFonts w:ascii="Calibri Light"/>
                <w:spacing w:val="-5"/>
                <w:sz w:val="20"/>
              </w:rPr>
              <w:t>255</w:t>
            </w:r>
          </w:p>
        </w:tc>
        <w:tc>
          <w:tcPr>
            <w:tcW w:w="1718" w:type="dxa"/>
          </w:tcPr>
          <w:p w14:paraId="705DEF19" w14:textId="77777777" w:rsidR="00071548" w:rsidRDefault="00F10041">
            <w:pPr>
              <w:pStyle w:val="TableParagraph"/>
              <w:spacing w:before="30"/>
              <w:ind w:left="107"/>
              <w:rPr>
                <w:rFonts w:ascii="Calibri Light"/>
                <w:sz w:val="20"/>
              </w:rPr>
            </w:pPr>
            <w:r>
              <w:rPr>
                <w:rFonts w:ascii="Calibri Light"/>
                <w:spacing w:val="-2"/>
                <w:sz w:val="20"/>
              </w:rPr>
              <w:t>Chicopee</w:t>
            </w:r>
          </w:p>
        </w:tc>
        <w:tc>
          <w:tcPr>
            <w:tcW w:w="1128" w:type="dxa"/>
          </w:tcPr>
          <w:p w14:paraId="705DEF1A" w14:textId="77777777" w:rsidR="00071548" w:rsidRDefault="00F10041">
            <w:pPr>
              <w:pStyle w:val="TableParagraph"/>
              <w:spacing w:before="30"/>
              <w:ind w:left="95" w:right="79"/>
              <w:jc w:val="center"/>
              <w:rPr>
                <w:rFonts w:ascii="Calibri Light"/>
                <w:sz w:val="20"/>
              </w:rPr>
            </w:pPr>
            <w:r>
              <w:rPr>
                <w:rFonts w:ascii="Calibri Light"/>
                <w:spacing w:val="-5"/>
                <w:sz w:val="20"/>
              </w:rPr>
              <w:t>255</w:t>
            </w:r>
          </w:p>
        </w:tc>
        <w:tc>
          <w:tcPr>
            <w:tcW w:w="1718" w:type="dxa"/>
          </w:tcPr>
          <w:p w14:paraId="705DEF1B" w14:textId="77777777" w:rsidR="00071548" w:rsidRDefault="00F10041">
            <w:pPr>
              <w:pStyle w:val="TableParagraph"/>
              <w:spacing w:before="30"/>
              <w:ind w:left="108"/>
              <w:rPr>
                <w:rFonts w:ascii="Calibri Light"/>
                <w:sz w:val="20"/>
              </w:rPr>
            </w:pPr>
            <w:r>
              <w:rPr>
                <w:rFonts w:ascii="Calibri Light"/>
                <w:spacing w:val="-2"/>
                <w:sz w:val="20"/>
              </w:rPr>
              <w:t>Chicopee</w:t>
            </w:r>
          </w:p>
        </w:tc>
        <w:tc>
          <w:tcPr>
            <w:tcW w:w="1128" w:type="dxa"/>
          </w:tcPr>
          <w:p w14:paraId="705DEF1C" w14:textId="77777777" w:rsidR="00071548" w:rsidRDefault="00F10041">
            <w:pPr>
              <w:pStyle w:val="TableParagraph"/>
              <w:spacing w:before="30"/>
              <w:ind w:left="95" w:right="79"/>
              <w:jc w:val="center"/>
              <w:rPr>
                <w:rFonts w:ascii="Calibri Light"/>
                <w:sz w:val="20"/>
              </w:rPr>
            </w:pPr>
            <w:r>
              <w:rPr>
                <w:rFonts w:ascii="Calibri Light"/>
                <w:spacing w:val="-5"/>
                <w:sz w:val="20"/>
              </w:rPr>
              <w:t>280</w:t>
            </w:r>
          </w:p>
        </w:tc>
      </w:tr>
      <w:tr w:rsidR="00071548" w14:paraId="705DEF24" w14:textId="77777777">
        <w:trPr>
          <w:trHeight w:val="301"/>
        </w:trPr>
        <w:tc>
          <w:tcPr>
            <w:tcW w:w="1718" w:type="dxa"/>
          </w:tcPr>
          <w:p w14:paraId="705DEF1E" w14:textId="77777777" w:rsidR="00071548" w:rsidRDefault="00F10041">
            <w:pPr>
              <w:pStyle w:val="TableParagraph"/>
              <w:spacing w:before="30"/>
              <w:ind w:left="107"/>
              <w:rPr>
                <w:rFonts w:ascii="Calibri Light"/>
                <w:sz w:val="20"/>
              </w:rPr>
            </w:pPr>
            <w:r>
              <w:rPr>
                <w:rFonts w:ascii="Calibri Light"/>
                <w:sz w:val="20"/>
              </w:rPr>
              <w:t>West</w:t>
            </w:r>
            <w:r>
              <w:rPr>
                <w:rFonts w:ascii="Calibri Light"/>
                <w:spacing w:val="-9"/>
                <w:sz w:val="20"/>
              </w:rPr>
              <w:t xml:space="preserve"> </w:t>
            </w:r>
            <w:r>
              <w:rPr>
                <w:rFonts w:ascii="Calibri Light"/>
                <w:spacing w:val="-2"/>
                <w:sz w:val="20"/>
              </w:rPr>
              <w:t>Springfield</w:t>
            </w:r>
          </w:p>
        </w:tc>
        <w:tc>
          <w:tcPr>
            <w:tcW w:w="1128" w:type="dxa"/>
          </w:tcPr>
          <w:p w14:paraId="705DEF1F" w14:textId="77777777" w:rsidR="00071548" w:rsidRDefault="00F10041">
            <w:pPr>
              <w:pStyle w:val="TableParagraph"/>
              <w:spacing w:before="30"/>
              <w:ind w:left="94" w:right="79"/>
              <w:jc w:val="center"/>
              <w:rPr>
                <w:rFonts w:ascii="Calibri Light"/>
                <w:sz w:val="20"/>
              </w:rPr>
            </w:pPr>
            <w:r>
              <w:rPr>
                <w:rFonts w:ascii="Calibri Light"/>
                <w:spacing w:val="-5"/>
                <w:sz w:val="20"/>
              </w:rPr>
              <w:t>227</w:t>
            </w:r>
          </w:p>
        </w:tc>
        <w:tc>
          <w:tcPr>
            <w:tcW w:w="1718" w:type="dxa"/>
          </w:tcPr>
          <w:p w14:paraId="705DEF20" w14:textId="77777777" w:rsidR="00071548" w:rsidRDefault="00F10041">
            <w:pPr>
              <w:pStyle w:val="TableParagraph"/>
              <w:spacing w:before="30"/>
              <w:ind w:left="107"/>
              <w:rPr>
                <w:rFonts w:ascii="Calibri Light"/>
                <w:sz w:val="20"/>
              </w:rPr>
            </w:pPr>
            <w:r>
              <w:rPr>
                <w:rFonts w:ascii="Calibri Light"/>
                <w:sz w:val="20"/>
              </w:rPr>
              <w:t>West</w:t>
            </w:r>
            <w:r>
              <w:rPr>
                <w:rFonts w:ascii="Calibri Light"/>
                <w:spacing w:val="-9"/>
                <w:sz w:val="20"/>
              </w:rPr>
              <w:t xml:space="preserve"> </w:t>
            </w:r>
            <w:r>
              <w:rPr>
                <w:rFonts w:ascii="Calibri Light"/>
                <w:spacing w:val="-2"/>
                <w:sz w:val="20"/>
              </w:rPr>
              <w:t>Springfield</w:t>
            </w:r>
          </w:p>
        </w:tc>
        <w:tc>
          <w:tcPr>
            <w:tcW w:w="1128" w:type="dxa"/>
          </w:tcPr>
          <w:p w14:paraId="705DEF21" w14:textId="77777777" w:rsidR="00071548" w:rsidRDefault="00F10041">
            <w:pPr>
              <w:pStyle w:val="TableParagraph"/>
              <w:spacing w:before="30"/>
              <w:ind w:left="94" w:right="79"/>
              <w:jc w:val="center"/>
              <w:rPr>
                <w:rFonts w:ascii="Calibri Light"/>
                <w:sz w:val="20"/>
              </w:rPr>
            </w:pPr>
            <w:r>
              <w:rPr>
                <w:rFonts w:ascii="Calibri Light"/>
                <w:spacing w:val="-5"/>
                <w:sz w:val="20"/>
              </w:rPr>
              <w:t>249</w:t>
            </w:r>
          </w:p>
        </w:tc>
        <w:tc>
          <w:tcPr>
            <w:tcW w:w="1718" w:type="dxa"/>
          </w:tcPr>
          <w:p w14:paraId="705DEF22" w14:textId="77777777" w:rsidR="00071548" w:rsidRDefault="00F10041">
            <w:pPr>
              <w:pStyle w:val="TableParagraph"/>
              <w:spacing w:before="30"/>
              <w:ind w:left="108"/>
              <w:rPr>
                <w:rFonts w:ascii="Calibri Light"/>
                <w:sz w:val="20"/>
              </w:rPr>
            </w:pPr>
            <w:r>
              <w:rPr>
                <w:rFonts w:ascii="Calibri Light"/>
                <w:sz w:val="20"/>
              </w:rPr>
              <w:t>West</w:t>
            </w:r>
            <w:r>
              <w:rPr>
                <w:rFonts w:ascii="Calibri Light"/>
                <w:spacing w:val="-9"/>
                <w:sz w:val="20"/>
              </w:rPr>
              <w:t xml:space="preserve"> </w:t>
            </w:r>
            <w:r>
              <w:rPr>
                <w:rFonts w:ascii="Calibri Light"/>
                <w:spacing w:val="-2"/>
                <w:sz w:val="20"/>
              </w:rPr>
              <w:t>Springfield</w:t>
            </w:r>
          </w:p>
        </w:tc>
        <w:tc>
          <w:tcPr>
            <w:tcW w:w="1128" w:type="dxa"/>
          </w:tcPr>
          <w:p w14:paraId="705DEF23" w14:textId="77777777" w:rsidR="00071548" w:rsidRDefault="00F10041">
            <w:pPr>
              <w:pStyle w:val="TableParagraph"/>
              <w:spacing w:before="30"/>
              <w:ind w:left="95" w:right="79"/>
              <w:jc w:val="center"/>
              <w:rPr>
                <w:rFonts w:ascii="Calibri Light"/>
                <w:sz w:val="20"/>
              </w:rPr>
            </w:pPr>
            <w:r>
              <w:rPr>
                <w:rFonts w:ascii="Calibri Light"/>
                <w:spacing w:val="-5"/>
                <w:sz w:val="20"/>
              </w:rPr>
              <w:t>263</w:t>
            </w:r>
          </w:p>
        </w:tc>
      </w:tr>
      <w:tr w:rsidR="00071548" w14:paraId="705DEF2B" w14:textId="77777777">
        <w:trPr>
          <w:trHeight w:val="299"/>
        </w:trPr>
        <w:tc>
          <w:tcPr>
            <w:tcW w:w="1718" w:type="dxa"/>
          </w:tcPr>
          <w:p w14:paraId="705DEF25" w14:textId="77777777" w:rsidR="00071548" w:rsidRDefault="00F10041">
            <w:pPr>
              <w:pStyle w:val="TableParagraph"/>
              <w:spacing w:before="30"/>
              <w:ind w:left="107"/>
              <w:rPr>
                <w:rFonts w:ascii="Calibri Light"/>
                <w:sz w:val="20"/>
              </w:rPr>
            </w:pPr>
            <w:r>
              <w:rPr>
                <w:rFonts w:ascii="Calibri Light"/>
                <w:spacing w:val="-2"/>
                <w:sz w:val="20"/>
              </w:rPr>
              <w:t>Ludlow</w:t>
            </w:r>
          </w:p>
        </w:tc>
        <w:tc>
          <w:tcPr>
            <w:tcW w:w="1128" w:type="dxa"/>
          </w:tcPr>
          <w:p w14:paraId="705DEF26" w14:textId="77777777" w:rsidR="00071548" w:rsidRDefault="00F10041">
            <w:pPr>
              <w:pStyle w:val="TableParagraph"/>
              <w:spacing w:before="30"/>
              <w:ind w:left="94" w:right="79"/>
              <w:jc w:val="center"/>
              <w:rPr>
                <w:rFonts w:ascii="Calibri Light"/>
                <w:sz w:val="20"/>
              </w:rPr>
            </w:pPr>
            <w:r>
              <w:rPr>
                <w:rFonts w:ascii="Calibri Light"/>
                <w:spacing w:val="-5"/>
                <w:sz w:val="20"/>
              </w:rPr>
              <w:t>210</w:t>
            </w:r>
          </w:p>
        </w:tc>
        <w:tc>
          <w:tcPr>
            <w:tcW w:w="1718" w:type="dxa"/>
          </w:tcPr>
          <w:p w14:paraId="705DEF27" w14:textId="77777777" w:rsidR="00071548" w:rsidRDefault="00F10041">
            <w:pPr>
              <w:pStyle w:val="TableParagraph"/>
              <w:spacing w:before="30"/>
              <w:ind w:left="107"/>
              <w:rPr>
                <w:rFonts w:ascii="Calibri Light"/>
                <w:sz w:val="20"/>
              </w:rPr>
            </w:pPr>
            <w:r>
              <w:rPr>
                <w:rFonts w:ascii="Calibri Light"/>
                <w:spacing w:val="-2"/>
                <w:sz w:val="20"/>
              </w:rPr>
              <w:t>Ludlow</w:t>
            </w:r>
          </w:p>
        </w:tc>
        <w:tc>
          <w:tcPr>
            <w:tcW w:w="1128" w:type="dxa"/>
          </w:tcPr>
          <w:p w14:paraId="705DEF28" w14:textId="77777777" w:rsidR="00071548" w:rsidRDefault="00F10041">
            <w:pPr>
              <w:pStyle w:val="TableParagraph"/>
              <w:spacing w:before="30"/>
              <w:ind w:left="95" w:right="79"/>
              <w:jc w:val="center"/>
              <w:rPr>
                <w:rFonts w:ascii="Calibri Light"/>
                <w:sz w:val="20"/>
              </w:rPr>
            </w:pPr>
            <w:r>
              <w:rPr>
                <w:rFonts w:ascii="Calibri Light"/>
                <w:spacing w:val="-5"/>
                <w:sz w:val="20"/>
              </w:rPr>
              <w:t>215</w:t>
            </w:r>
          </w:p>
        </w:tc>
        <w:tc>
          <w:tcPr>
            <w:tcW w:w="1718" w:type="dxa"/>
          </w:tcPr>
          <w:p w14:paraId="705DEF29" w14:textId="77777777" w:rsidR="00071548" w:rsidRDefault="00F10041">
            <w:pPr>
              <w:pStyle w:val="TableParagraph"/>
              <w:spacing w:before="30"/>
              <w:ind w:left="108"/>
              <w:rPr>
                <w:rFonts w:ascii="Calibri Light"/>
                <w:sz w:val="20"/>
              </w:rPr>
            </w:pPr>
            <w:r>
              <w:rPr>
                <w:rFonts w:ascii="Calibri Light"/>
                <w:spacing w:val="-2"/>
                <w:sz w:val="20"/>
              </w:rPr>
              <w:t>Ludlow</w:t>
            </w:r>
          </w:p>
        </w:tc>
        <w:tc>
          <w:tcPr>
            <w:tcW w:w="1128" w:type="dxa"/>
          </w:tcPr>
          <w:p w14:paraId="705DEF2A" w14:textId="77777777" w:rsidR="00071548" w:rsidRDefault="00F10041">
            <w:pPr>
              <w:pStyle w:val="TableParagraph"/>
              <w:spacing w:before="30"/>
              <w:ind w:left="95" w:right="79"/>
              <w:jc w:val="center"/>
              <w:rPr>
                <w:rFonts w:ascii="Calibri Light"/>
                <w:sz w:val="20"/>
              </w:rPr>
            </w:pPr>
            <w:r>
              <w:rPr>
                <w:rFonts w:ascii="Calibri Light"/>
                <w:spacing w:val="-5"/>
                <w:sz w:val="20"/>
              </w:rPr>
              <w:t>218</w:t>
            </w:r>
          </w:p>
        </w:tc>
      </w:tr>
      <w:tr w:rsidR="00071548" w14:paraId="705DEF32" w14:textId="77777777">
        <w:trPr>
          <w:trHeight w:val="299"/>
        </w:trPr>
        <w:tc>
          <w:tcPr>
            <w:tcW w:w="1718" w:type="dxa"/>
          </w:tcPr>
          <w:p w14:paraId="705DEF2C" w14:textId="77777777" w:rsidR="00071548" w:rsidRDefault="00F10041">
            <w:pPr>
              <w:pStyle w:val="TableParagraph"/>
              <w:spacing w:before="30"/>
              <w:ind w:left="107"/>
              <w:rPr>
                <w:rFonts w:ascii="Calibri Light"/>
                <w:sz w:val="20"/>
              </w:rPr>
            </w:pPr>
            <w:r>
              <w:rPr>
                <w:rFonts w:ascii="Calibri Light"/>
                <w:sz w:val="20"/>
              </w:rPr>
              <w:t>East</w:t>
            </w:r>
            <w:r>
              <w:rPr>
                <w:rFonts w:ascii="Calibri Light"/>
                <w:spacing w:val="-6"/>
                <w:sz w:val="20"/>
              </w:rPr>
              <w:t xml:space="preserve"> </w:t>
            </w:r>
            <w:r>
              <w:rPr>
                <w:rFonts w:ascii="Calibri Light"/>
                <w:spacing w:val="-2"/>
                <w:sz w:val="20"/>
              </w:rPr>
              <w:t>Longmeadow</w:t>
            </w:r>
          </w:p>
        </w:tc>
        <w:tc>
          <w:tcPr>
            <w:tcW w:w="1128" w:type="dxa"/>
          </w:tcPr>
          <w:p w14:paraId="705DEF2D" w14:textId="77777777" w:rsidR="00071548" w:rsidRDefault="00F10041">
            <w:pPr>
              <w:pStyle w:val="TableParagraph"/>
              <w:spacing w:before="30"/>
              <w:ind w:left="94" w:right="79"/>
              <w:jc w:val="center"/>
              <w:rPr>
                <w:rFonts w:ascii="Calibri Light"/>
                <w:sz w:val="20"/>
              </w:rPr>
            </w:pPr>
            <w:r>
              <w:rPr>
                <w:rFonts w:ascii="Calibri Light"/>
                <w:spacing w:val="-5"/>
                <w:sz w:val="20"/>
              </w:rPr>
              <w:t>181</w:t>
            </w:r>
          </w:p>
        </w:tc>
        <w:tc>
          <w:tcPr>
            <w:tcW w:w="1718" w:type="dxa"/>
          </w:tcPr>
          <w:p w14:paraId="705DEF2E" w14:textId="77777777" w:rsidR="00071548" w:rsidRDefault="00F10041">
            <w:pPr>
              <w:pStyle w:val="TableParagraph"/>
              <w:spacing w:before="30"/>
              <w:ind w:left="107"/>
              <w:rPr>
                <w:rFonts w:ascii="Calibri Light"/>
                <w:sz w:val="20"/>
              </w:rPr>
            </w:pPr>
            <w:r>
              <w:rPr>
                <w:rFonts w:ascii="Calibri Light"/>
                <w:sz w:val="20"/>
              </w:rPr>
              <w:t>East</w:t>
            </w:r>
            <w:r>
              <w:rPr>
                <w:rFonts w:ascii="Calibri Light"/>
                <w:spacing w:val="-6"/>
                <w:sz w:val="20"/>
              </w:rPr>
              <w:t xml:space="preserve"> </w:t>
            </w:r>
            <w:r>
              <w:rPr>
                <w:rFonts w:ascii="Calibri Light"/>
                <w:spacing w:val="-2"/>
                <w:sz w:val="20"/>
              </w:rPr>
              <w:t>Longmeadow</w:t>
            </w:r>
          </w:p>
        </w:tc>
        <w:tc>
          <w:tcPr>
            <w:tcW w:w="1128" w:type="dxa"/>
          </w:tcPr>
          <w:p w14:paraId="705DEF2F" w14:textId="77777777" w:rsidR="00071548" w:rsidRDefault="00F10041">
            <w:pPr>
              <w:pStyle w:val="TableParagraph"/>
              <w:spacing w:before="30"/>
              <w:ind w:left="94" w:right="79"/>
              <w:jc w:val="center"/>
              <w:rPr>
                <w:rFonts w:ascii="Calibri Light"/>
                <w:sz w:val="20"/>
              </w:rPr>
            </w:pPr>
            <w:r>
              <w:rPr>
                <w:rFonts w:ascii="Calibri Light"/>
                <w:spacing w:val="-5"/>
                <w:sz w:val="20"/>
              </w:rPr>
              <w:t>204</w:t>
            </w:r>
          </w:p>
        </w:tc>
        <w:tc>
          <w:tcPr>
            <w:tcW w:w="1718" w:type="dxa"/>
          </w:tcPr>
          <w:p w14:paraId="705DEF30" w14:textId="77777777" w:rsidR="00071548" w:rsidRDefault="00F10041">
            <w:pPr>
              <w:pStyle w:val="TableParagraph"/>
              <w:spacing w:before="30"/>
              <w:ind w:left="108"/>
              <w:rPr>
                <w:rFonts w:ascii="Calibri Light"/>
                <w:sz w:val="20"/>
              </w:rPr>
            </w:pPr>
            <w:r>
              <w:rPr>
                <w:rFonts w:ascii="Calibri Light"/>
                <w:sz w:val="20"/>
              </w:rPr>
              <w:t>East</w:t>
            </w:r>
            <w:r>
              <w:rPr>
                <w:rFonts w:ascii="Calibri Light"/>
                <w:spacing w:val="-6"/>
                <w:sz w:val="20"/>
              </w:rPr>
              <w:t xml:space="preserve"> </w:t>
            </w:r>
            <w:r>
              <w:rPr>
                <w:rFonts w:ascii="Calibri Light"/>
                <w:spacing w:val="-2"/>
                <w:sz w:val="20"/>
              </w:rPr>
              <w:t>Longmeadow</w:t>
            </w:r>
          </w:p>
        </w:tc>
        <w:tc>
          <w:tcPr>
            <w:tcW w:w="1128" w:type="dxa"/>
          </w:tcPr>
          <w:p w14:paraId="705DEF31" w14:textId="77777777" w:rsidR="00071548" w:rsidRDefault="00F10041">
            <w:pPr>
              <w:pStyle w:val="TableParagraph"/>
              <w:spacing w:before="30"/>
              <w:ind w:left="95" w:right="79"/>
              <w:jc w:val="center"/>
              <w:rPr>
                <w:rFonts w:ascii="Calibri Light"/>
                <w:sz w:val="20"/>
              </w:rPr>
            </w:pPr>
            <w:r>
              <w:rPr>
                <w:rFonts w:ascii="Calibri Light"/>
                <w:spacing w:val="-5"/>
                <w:sz w:val="20"/>
              </w:rPr>
              <w:t>179</w:t>
            </w:r>
          </w:p>
        </w:tc>
      </w:tr>
      <w:tr w:rsidR="00071548" w14:paraId="705DEF39" w14:textId="77777777">
        <w:trPr>
          <w:trHeight w:val="301"/>
        </w:trPr>
        <w:tc>
          <w:tcPr>
            <w:tcW w:w="1718" w:type="dxa"/>
          </w:tcPr>
          <w:p w14:paraId="705DEF33" w14:textId="77777777" w:rsidR="00071548" w:rsidRDefault="00F10041">
            <w:pPr>
              <w:pStyle w:val="TableParagraph"/>
              <w:spacing w:before="30"/>
              <w:ind w:left="107"/>
              <w:rPr>
                <w:rFonts w:ascii="Calibri Light"/>
                <w:sz w:val="20"/>
              </w:rPr>
            </w:pPr>
            <w:r>
              <w:rPr>
                <w:rFonts w:ascii="Calibri Light"/>
                <w:spacing w:val="-2"/>
                <w:sz w:val="20"/>
              </w:rPr>
              <w:t>Holyoke</w:t>
            </w:r>
          </w:p>
        </w:tc>
        <w:tc>
          <w:tcPr>
            <w:tcW w:w="1128" w:type="dxa"/>
          </w:tcPr>
          <w:p w14:paraId="705DEF34" w14:textId="77777777" w:rsidR="00071548" w:rsidRDefault="00F10041">
            <w:pPr>
              <w:pStyle w:val="TableParagraph"/>
              <w:spacing w:before="30"/>
              <w:ind w:left="93" w:right="79"/>
              <w:jc w:val="center"/>
              <w:rPr>
                <w:rFonts w:ascii="Calibri Light"/>
                <w:sz w:val="20"/>
              </w:rPr>
            </w:pPr>
            <w:r>
              <w:rPr>
                <w:rFonts w:ascii="Calibri Light"/>
                <w:spacing w:val="-5"/>
                <w:sz w:val="20"/>
              </w:rPr>
              <w:t>171</w:t>
            </w:r>
          </w:p>
        </w:tc>
        <w:tc>
          <w:tcPr>
            <w:tcW w:w="1718" w:type="dxa"/>
          </w:tcPr>
          <w:p w14:paraId="705DEF35" w14:textId="77777777" w:rsidR="00071548" w:rsidRDefault="00F10041">
            <w:pPr>
              <w:pStyle w:val="TableParagraph"/>
              <w:spacing w:before="30"/>
              <w:ind w:left="107"/>
              <w:rPr>
                <w:rFonts w:ascii="Calibri Light"/>
                <w:sz w:val="20"/>
              </w:rPr>
            </w:pPr>
            <w:r>
              <w:rPr>
                <w:rFonts w:ascii="Calibri Light"/>
                <w:spacing w:val="-2"/>
                <w:sz w:val="20"/>
              </w:rPr>
              <w:t>Wilbraham</w:t>
            </w:r>
          </w:p>
        </w:tc>
        <w:tc>
          <w:tcPr>
            <w:tcW w:w="1128" w:type="dxa"/>
          </w:tcPr>
          <w:p w14:paraId="705DEF36" w14:textId="77777777" w:rsidR="00071548" w:rsidRDefault="00F10041">
            <w:pPr>
              <w:pStyle w:val="TableParagraph"/>
              <w:spacing w:before="30"/>
              <w:ind w:left="94" w:right="79"/>
              <w:jc w:val="center"/>
              <w:rPr>
                <w:rFonts w:ascii="Calibri Light"/>
                <w:sz w:val="20"/>
              </w:rPr>
            </w:pPr>
            <w:r>
              <w:rPr>
                <w:rFonts w:ascii="Calibri Light"/>
                <w:spacing w:val="-5"/>
                <w:sz w:val="20"/>
              </w:rPr>
              <w:t>177</w:t>
            </w:r>
          </w:p>
        </w:tc>
        <w:tc>
          <w:tcPr>
            <w:tcW w:w="1718" w:type="dxa"/>
          </w:tcPr>
          <w:p w14:paraId="705DEF37" w14:textId="77777777" w:rsidR="00071548" w:rsidRDefault="00F10041">
            <w:pPr>
              <w:pStyle w:val="TableParagraph"/>
              <w:spacing w:before="30"/>
              <w:ind w:left="108"/>
              <w:rPr>
                <w:rFonts w:ascii="Calibri Light"/>
                <w:sz w:val="20"/>
              </w:rPr>
            </w:pPr>
            <w:r>
              <w:rPr>
                <w:rFonts w:ascii="Calibri Light"/>
                <w:spacing w:val="-2"/>
                <w:sz w:val="20"/>
              </w:rPr>
              <w:t>Longmeadow</w:t>
            </w:r>
          </w:p>
        </w:tc>
        <w:tc>
          <w:tcPr>
            <w:tcW w:w="1128" w:type="dxa"/>
          </w:tcPr>
          <w:p w14:paraId="705DEF38" w14:textId="77777777" w:rsidR="00071548" w:rsidRDefault="00F10041">
            <w:pPr>
              <w:pStyle w:val="TableParagraph"/>
              <w:spacing w:before="30"/>
              <w:ind w:left="95" w:right="79"/>
              <w:jc w:val="center"/>
              <w:rPr>
                <w:rFonts w:ascii="Calibri Light"/>
                <w:sz w:val="20"/>
              </w:rPr>
            </w:pPr>
            <w:r>
              <w:rPr>
                <w:rFonts w:ascii="Calibri Light"/>
                <w:spacing w:val="-5"/>
                <w:sz w:val="20"/>
              </w:rPr>
              <w:t>167</w:t>
            </w:r>
          </w:p>
        </w:tc>
      </w:tr>
      <w:tr w:rsidR="00071548" w14:paraId="705DEF40" w14:textId="77777777">
        <w:trPr>
          <w:trHeight w:val="299"/>
        </w:trPr>
        <w:tc>
          <w:tcPr>
            <w:tcW w:w="1718" w:type="dxa"/>
          </w:tcPr>
          <w:p w14:paraId="705DEF3A" w14:textId="77777777" w:rsidR="00071548" w:rsidRDefault="00F10041">
            <w:pPr>
              <w:pStyle w:val="TableParagraph"/>
              <w:spacing w:before="30"/>
              <w:ind w:left="107"/>
              <w:rPr>
                <w:rFonts w:ascii="Calibri Light"/>
                <w:sz w:val="20"/>
              </w:rPr>
            </w:pPr>
            <w:r>
              <w:rPr>
                <w:rFonts w:ascii="Calibri Light"/>
                <w:spacing w:val="-2"/>
                <w:sz w:val="20"/>
              </w:rPr>
              <w:t>Longmeadow</w:t>
            </w:r>
          </w:p>
        </w:tc>
        <w:tc>
          <w:tcPr>
            <w:tcW w:w="1128" w:type="dxa"/>
          </w:tcPr>
          <w:p w14:paraId="705DEF3B" w14:textId="77777777" w:rsidR="00071548" w:rsidRDefault="00F10041">
            <w:pPr>
              <w:pStyle w:val="TableParagraph"/>
              <w:spacing w:before="30"/>
              <w:ind w:left="94" w:right="79"/>
              <w:jc w:val="center"/>
              <w:rPr>
                <w:rFonts w:ascii="Calibri Light"/>
                <w:sz w:val="20"/>
              </w:rPr>
            </w:pPr>
            <w:r>
              <w:rPr>
                <w:rFonts w:ascii="Calibri Light"/>
                <w:spacing w:val="-5"/>
                <w:sz w:val="20"/>
              </w:rPr>
              <w:t>159</w:t>
            </w:r>
          </w:p>
        </w:tc>
        <w:tc>
          <w:tcPr>
            <w:tcW w:w="1718" w:type="dxa"/>
          </w:tcPr>
          <w:p w14:paraId="705DEF3C" w14:textId="77777777" w:rsidR="00071548" w:rsidRDefault="00F10041">
            <w:pPr>
              <w:pStyle w:val="TableParagraph"/>
              <w:spacing w:before="30"/>
              <w:ind w:left="107"/>
              <w:rPr>
                <w:rFonts w:ascii="Calibri Light"/>
                <w:sz w:val="20"/>
              </w:rPr>
            </w:pPr>
            <w:r>
              <w:rPr>
                <w:rFonts w:ascii="Calibri Light"/>
                <w:spacing w:val="-2"/>
                <w:sz w:val="20"/>
              </w:rPr>
              <w:t>Longmeadow</w:t>
            </w:r>
          </w:p>
        </w:tc>
        <w:tc>
          <w:tcPr>
            <w:tcW w:w="1128" w:type="dxa"/>
          </w:tcPr>
          <w:p w14:paraId="705DEF3D" w14:textId="77777777" w:rsidR="00071548" w:rsidRDefault="00F10041">
            <w:pPr>
              <w:pStyle w:val="TableParagraph"/>
              <w:spacing w:before="30"/>
              <w:ind w:left="95" w:right="79"/>
              <w:jc w:val="center"/>
              <w:rPr>
                <w:rFonts w:ascii="Calibri Light"/>
                <w:sz w:val="20"/>
              </w:rPr>
            </w:pPr>
            <w:r>
              <w:rPr>
                <w:rFonts w:ascii="Calibri Light"/>
                <w:spacing w:val="-5"/>
                <w:sz w:val="20"/>
              </w:rPr>
              <w:t>170</w:t>
            </w:r>
          </w:p>
        </w:tc>
        <w:tc>
          <w:tcPr>
            <w:tcW w:w="1718" w:type="dxa"/>
          </w:tcPr>
          <w:p w14:paraId="705DEF3E" w14:textId="77777777" w:rsidR="00071548" w:rsidRDefault="00F10041">
            <w:pPr>
              <w:pStyle w:val="TableParagraph"/>
              <w:spacing w:before="30"/>
              <w:ind w:left="108"/>
              <w:rPr>
                <w:rFonts w:ascii="Calibri Light"/>
                <w:sz w:val="20"/>
              </w:rPr>
            </w:pPr>
            <w:r>
              <w:rPr>
                <w:rFonts w:ascii="Calibri Light"/>
                <w:spacing w:val="-2"/>
                <w:sz w:val="20"/>
              </w:rPr>
              <w:t>Chicopee</w:t>
            </w:r>
          </w:p>
        </w:tc>
        <w:tc>
          <w:tcPr>
            <w:tcW w:w="1128" w:type="dxa"/>
          </w:tcPr>
          <w:p w14:paraId="705DEF3F" w14:textId="77777777" w:rsidR="00071548" w:rsidRDefault="00F10041">
            <w:pPr>
              <w:pStyle w:val="TableParagraph"/>
              <w:spacing w:before="30"/>
              <w:ind w:left="95" w:right="79"/>
              <w:jc w:val="center"/>
              <w:rPr>
                <w:rFonts w:ascii="Calibri Light"/>
                <w:sz w:val="20"/>
              </w:rPr>
            </w:pPr>
            <w:r>
              <w:rPr>
                <w:rFonts w:ascii="Calibri Light"/>
                <w:spacing w:val="-5"/>
                <w:sz w:val="20"/>
              </w:rPr>
              <w:t>156</w:t>
            </w:r>
          </w:p>
        </w:tc>
      </w:tr>
      <w:tr w:rsidR="00071548" w14:paraId="705DEF47" w14:textId="77777777">
        <w:trPr>
          <w:trHeight w:val="299"/>
        </w:trPr>
        <w:tc>
          <w:tcPr>
            <w:tcW w:w="1718" w:type="dxa"/>
          </w:tcPr>
          <w:p w14:paraId="705DEF41" w14:textId="77777777" w:rsidR="00071548" w:rsidRDefault="00F10041">
            <w:pPr>
              <w:pStyle w:val="TableParagraph"/>
              <w:spacing w:before="30"/>
              <w:ind w:left="107"/>
              <w:rPr>
                <w:rFonts w:ascii="Calibri Light"/>
                <w:sz w:val="20"/>
              </w:rPr>
            </w:pPr>
            <w:r>
              <w:rPr>
                <w:rFonts w:ascii="Calibri Light"/>
                <w:spacing w:val="-2"/>
                <w:sz w:val="20"/>
              </w:rPr>
              <w:t>Chicopee</w:t>
            </w:r>
          </w:p>
        </w:tc>
        <w:tc>
          <w:tcPr>
            <w:tcW w:w="1128" w:type="dxa"/>
          </w:tcPr>
          <w:p w14:paraId="705DEF42" w14:textId="77777777" w:rsidR="00071548" w:rsidRDefault="00F10041">
            <w:pPr>
              <w:pStyle w:val="TableParagraph"/>
              <w:spacing w:before="30"/>
              <w:ind w:left="94" w:right="79"/>
              <w:jc w:val="center"/>
              <w:rPr>
                <w:rFonts w:ascii="Calibri Light"/>
                <w:sz w:val="20"/>
              </w:rPr>
            </w:pPr>
            <w:r>
              <w:rPr>
                <w:rFonts w:ascii="Calibri Light"/>
                <w:spacing w:val="-5"/>
                <w:sz w:val="20"/>
              </w:rPr>
              <w:t>154</w:t>
            </w:r>
          </w:p>
        </w:tc>
        <w:tc>
          <w:tcPr>
            <w:tcW w:w="1718" w:type="dxa"/>
          </w:tcPr>
          <w:p w14:paraId="705DEF43" w14:textId="77777777" w:rsidR="00071548" w:rsidRDefault="00F10041">
            <w:pPr>
              <w:pStyle w:val="TableParagraph"/>
              <w:spacing w:before="30"/>
              <w:ind w:left="107"/>
              <w:rPr>
                <w:rFonts w:ascii="Calibri Light"/>
                <w:sz w:val="20"/>
              </w:rPr>
            </w:pPr>
            <w:r>
              <w:rPr>
                <w:rFonts w:ascii="Calibri Light"/>
                <w:spacing w:val="-2"/>
                <w:sz w:val="20"/>
              </w:rPr>
              <w:t>Holyoke</w:t>
            </w:r>
          </w:p>
        </w:tc>
        <w:tc>
          <w:tcPr>
            <w:tcW w:w="1128" w:type="dxa"/>
          </w:tcPr>
          <w:p w14:paraId="705DEF44" w14:textId="77777777" w:rsidR="00071548" w:rsidRDefault="00F10041">
            <w:pPr>
              <w:pStyle w:val="TableParagraph"/>
              <w:spacing w:before="30"/>
              <w:ind w:left="94" w:right="79"/>
              <w:jc w:val="center"/>
              <w:rPr>
                <w:rFonts w:ascii="Calibri Light"/>
                <w:sz w:val="20"/>
              </w:rPr>
            </w:pPr>
            <w:r>
              <w:rPr>
                <w:rFonts w:ascii="Calibri Light"/>
                <w:spacing w:val="-5"/>
                <w:sz w:val="20"/>
              </w:rPr>
              <w:t>169</w:t>
            </w:r>
          </w:p>
        </w:tc>
        <w:tc>
          <w:tcPr>
            <w:tcW w:w="1718" w:type="dxa"/>
          </w:tcPr>
          <w:p w14:paraId="705DEF45" w14:textId="77777777" w:rsidR="00071548" w:rsidRDefault="00F10041">
            <w:pPr>
              <w:pStyle w:val="TableParagraph"/>
              <w:spacing w:before="30"/>
              <w:ind w:left="108"/>
              <w:rPr>
                <w:rFonts w:ascii="Calibri Light"/>
                <w:sz w:val="20"/>
              </w:rPr>
            </w:pPr>
            <w:r>
              <w:rPr>
                <w:rFonts w:ascii="Calibri Light"/>
                <w:spacing w:val="-2"/>
                <w:sz w:val="20"/>
              </w:rPr>
              <w:t>Holyoke</w:t>
            </w:r>
          </w:p>
        </w:tc>
        <w:tc>
          <w:tcPr>
            <w:tcW w:w="1128" w:type="dxa"/>
          </w:tcPr>
          <w:p w14:paraId="705DEF46" w14:textId="77777777" w:rsidR="00071548" w:rsidRDefault="00F10041">
            <w:pPr>
              <w:pStyle w:val="TableParagraph"/>
              <w:spacing w:before="30"/>
              <w:ind w:left="95" w:right="79"/>
              <w:jc w:val="center"/>
              <w:rPr>
                <w:rFonts w:ascii="Calibri Light"/>
                <w:sz w:val="20"/>
              </w:rPr>
            </w:pPr>
            <w:r>
              <w:rPr>
                <w:rFonts w:ascii="Calibri Light"/>
                <w:spacing w:val="-5"/>
                <w:sz w:val="20"/>
              </w:rPr>
              <w:t>155</w:t>
            </w:r>
          </w:p>
        </w:tc>
      </w:tr>
      <w:tr w:rsidR="00071548" w14:paraId="705DEF4E" w14:textId="77777777">
        <w:trPr>
          <w:trHeight w:val="301"/>
        </w:trPr>
        <w:tc>
          <w:tcPr>
            <w:tcW w:w="1718" w:type="dxa"/>
          </w:tcPr>
          <w:p w14:paraId="705DEF48" w14:textId="77777777" w:rsidR="00071548" w:rsidRDefault="00F10041">
            <w:pPr>
              <w:pStyle w:val="TableParagraph"/>
              <w:spacing w:before="30"/>
              <w:ind w:left="107"/>
              <w:rPr>
                <w:rFonts w:ascii="Calibri Light"/>
                <w:sz w:val="20"/>
              </w:rPr>
            </w:pPr>
            <w:r>
              <w:rPr>
                <w:rFonts w:ascii="Calibri Light"/>
                <w:spacing w:val="-2"/>
                <w:sz w:val="20"/>
              </w:rPr>
              <w:t>Wilbraham</w:t>
            </w:r>
          </w:p>
        </w:tc>
        <w:tc>
          <w:tcPr>
            <w:tcW w:w="1128" w:type="dxa"/>
          </w:tcPr>
          <w:p w14:paraId="705DEF49" w14:textId="77777777" w:rsidR="00071548" w:rsidRDefault="00F10041">
            <w:pPr>
              <w:pStyle w:val="TableParagraph"/>
              <w:spacing w:before="30"/>
              <w:ind w:left="94" w:right="79"/>
              <w:jc w:val="center"/>
              <w:rPr>
                <w:rFonts w:ascii="Calibri Light"/>
                <w:sz w:val="20"/>
              </w:rPr>
            </w:pPr>
            <w:r>
              <w:rPr>
                <w:rFonts w:ascii="Calibri Light"/>
                <w:spacing w:val="-5"/>
                <w:sz w:val="20"/>
              </w:rPr>
              <w:t>140</w:t>
            </w:r>
          </w:p>
        </w:tc>
        <w:tc>
          <w:tcPr>
            <w:tcW w:w="1718" w:type="dxa"/>
          </w:tcPr>
          <w:p w14:paraId="705DEF4A" w14:textId="77777777" w:rsidR="00071548" w:rsidRDefault="00F10041">
            <w:pPr>
              <w:pStyle w:val="TableParagraph"/>
              <w:spacing w:before="30"/>
              <w:ind w:left="107"/>
              <w:rPr>
                <w:rFonts w:ascii="Calibri Light"/>
                <w:sz w:val="20"/>
              </w:rPr>
            </w:pPr>
            <w:r>
              <w:rPr>
                <w:rFonts w:ascii="Calibri Light"/>
                <w:spacing w:val="-2"/>
                <w:sz w:val="20"/>
              </w:rPr>
              <w:t>Chicopee</w:t>
            </w:r>
          </w:p>
        </w:tc>
        <w:tc>
          <w:tcPr>
            <w:tcW w:w="1128" w:type="dxa"/>
          </w:tcPr>
          <w:p w14:paraId="705DEF4B" w14:textId="77777777" w:rsidR="00071548" w:rsidRDefault="00F10041">
            <w:pPr>
              <w:pStyle w:val="TableParagraph"/>
              <w:spacing w:before="30"/>
              <w:ind w:left="95" w:right="79"/>
              <w:jc w:val="center"/>
              <w:rPr>
                <w:rFonts w:ascii="Calibri Light"/>
                <w:sz w:val="20"/>
              </w:rPr>
            </w:pPr>
            <w:r>
              <w:rPr>
                <w:rFonts w:ascii="Calibri Light"/>
                <w:spacing w:val="-5"/>
                <w:sz w:val="20"/>
              </w:rPr>
              <w:t>143</w:t>
            </w:r>
          </w:p>
        </w:tc>
        <w:tc>
          <w:tcPr>
            <w:tcW w:w="1718" w:type="dxa"/>
          </w:tcPr>
          <w:p w14:paraId="705DEF4C" w14:textId="77777777" w:rsidR="00071548" w:rsidRDefault="00F10041">
            <w:pPr>
              <w:pStyle w:val="TableParagraph"/>
              <w:spacing w:before="30"/>
              <w:ind w:left="108"/>
              <w:rPr>
                <w:rFonts w:ascii="Calibri Light"/>
                <w:sz w:val="20"/>
              </w:rPr>
            </w:pPr>
            <w:r>
              <w:rPr>
                <w:rFonts w:ascii="Calibri Light"/>
                <w:spacing w:val="-2"/>
                <w:sz w:val="20"/>
              </w:rPr>
              <w:t>Wilbraham</w:t>
            </w:r>
          </w:p>
        </w:tc>
        <w:tc>
          <w:tcPr>
            <w:tcW w:w="1128" w:type="dxa"/>
          </w:tcPr>
          <w:p w14:paraId="705DEF4D" w14:textId="77777777" w:rsidR="00071548" w:rsidRDefault="00F10041">
            <w:pPr>
              <w:pStyle w:val="TableParagraph"/>
              <w:spacing w:before="30"/>
              <w:ind w:left="95" w:right="79"/>
              <w:jc w:val="center"/>
              <w:rPr>
                <w:rFonts w:ascii="Calibri Light"/>
                <w:sz w:val="20"/>
              </w:rPr>
            </w:pPr>
            <w:r>
              <w:rPr>
                <w:rFonts w:ascii="Calibri Light"/>
                <w:spacing w:val="-5"/>
                <w:sz w:val="20"/>
              </w:rPr>
              <w:t>136</w:t>
            </w:r>
          </w:p>
        </w:tc>
      </w:tr>
      <w:tr w:rsidR="00071548" w14:paraId="705DEF55" w14:textId="77777777">
        <w:trPr>
          <w:trHeight w:val="299"/>
        </w:trPr>
        <w:tc>
          <w:tcPr>
            <w:tcW w:w="1718" w:type="dxa"/>
          </w:tcPr>
          <w:p w14:paraId="705DEF4F" w14:textId="77777777" w:rsidR="00071548" w:rsidRDefault="00F10041">
            <w:pPr>
              <w:pStyle w:val="TableParagraph"/>
              <w:spacing w:before="30"/>
              <w:ind w:left="107"/>
              <w:rPr>
                <w:rFonts w:ascii="Calibri Light"/>
                <w:sz w:val="20"/>
              </w:rPr>
            </w:pPr>
            <w:r>
              <w:rPr>
                <w:rFonts w:ascii="Calibri Light"/>
                <w:spacing w:val="-2"/>
                <w:sz w:val="20"/>
              </w:rPr>
              <w:t>Belchertown</w:t>
            </w:r>
          </w:p>
        </w:tc>
        <w:tc>
          <w:tcPr>
            <w:tcW w:w="1128" w:type="dxa"/>
          </w:tcPr>
          <w:p w14:paraId="705DEF50" w14:textId="77777777" w:rsidR="00071548" w:rsidRDefault="00F10041">
            <w:pPr>
              <w:pStyle w:val="TableParagraph"/>
              <w:spacing w:before="30"/>
              <w:ind w:left="93" w:right="79"/>
              <w:jc w:val="center"/>
              <w:rPr>
                <w:rFonts w:ascii="Calibri Light"/>
                <w:sz w:val="20"/>
              </w:rPr>
            </w:pPr>
            <w:r>
              <w:rPr>
                <w:rFonts w:ascii="Calibri Light"/>
                <w:spacing w:val="-5"/>
                <w:sz w:val="20"/>
              </w:rPr>
              <w:t>108</w:t>
            </w:r>
          </w:p>
        </w:tc>
        <w:tc>
          <w:tcPr>
            <w:tcW w:w="1718" w:type="dxa"/>
          </w:tcPr>
          <w:p w14:paraId="705DEF51" w14:textId="77777777" w:rsidR="00071548" w:rsidRDefault="00F10041">
            <w:pPr>
              <w:pStyle w:val="TableParagraph"/>
              <w:spacing w:before="30"/>
              <w:ind w:left="107"/>
              <w:rPr>
                <w:rFonts w:ascii="Calibri Light"/>
                <w:sz w:val="20"/>
              </w:rPr>
            </w:pPr>
            <w:r>
              <w:rPr>
                <w:rFonts w:ascii="Calibri Light"/>
                <w:sz w:val="20"/>
              </w:rPr>
              <w:t>South</w:t>
            </w:r>
            <w:r>
              <w:rPr>
                <w:rFonts w:ascii="Calibri Light"/>
                <w:spacing w:val="-5"/>
                <w:sz w:val="20"/>
              </w:rPr>
              <w:t xml:space="preserve"> </w:t>
            </w:r>
            <w:r>
              <w:rPr>
                <w:rFonts w:ascii="Calibri Light"/>
                <w:spacing w:val="-2"/>
                <w:sz w:val="20"/>
              </w:rPr>
              <w:t>Hadley</w:t>
            </w:r>
          </w:p>
        </w:tc>
        <w:tc>
          <w:tcPr>
            <w:tcW w:w="1128" w:type="dxa"/>
          </w:tcPr>
          <w:p w14:paraId="705DEF52" w14:textId="77777777" w:rsidR="00071548" w:rsidRDefault="00F10041">
            <w:pPr>
              <w:pStyle w:val="TableParagraph"/>
              <w:spacing w:before="30"/>
              <w:ind w:left="94" w:right="79"/>
              <w:jc w:val="center"/>
              <w:rPr>
                <w:rFonts w:ascii="Calibri Light"/>
                <w:sz w:val="20"/>
              </w:rPr>
            </w:pPr>
            <w:r>
              <w:rPr>
                <w:rFonts w:ascii="Calibri Light"/>
                <w:spacing w:val="-5"/>
                <w:sz w:val="20"/>
              </w:rPr>
              <w:t>109</w:t>
            </w:r>
          </w:p>
        </w:tc>
        <w:tc>
          <w:tcPr>
            <w:tcW w:w="1718" w:type="dxa"/>
          </w:tcPr>
          <w:p w14:paraId="705DEF53" w14:textId="77777777" w:rsidR="00071548" w:rsidRDefault="00F10041">
            <w:pPr>
              <w:pStyle w:val="TableParagraph"/>
              <w:spacing w:before="30"/>
              <w:ind w:left="107"/>
              <w:rPr>
                <w:rFonts w:ascii="Calibri Light"/>
                <w:sz w:val="20"/>
              </w:rPr>
            </w:pPr>
            <w:r>
              <w:rPr>
                <w:rFonts w:ascii="Calibri Light"/>
                <w:sz w:val="20"/>
              </w:rPr>
              <w:t>South</w:t>
            </w:r>
            <w:r>
              <w:rPr>
                <w:rFonts w:ascii="Calibri Light"/>
                <w:spacing w:val="-5"/>
                <w:sz w:val="20"/>
              </w:rPr>
              <w:t xml:space="preserve"> </w:t>
            </w:r>
            <w:r>
              <w:rPr>
                <w:rFonts w:ascii="Calibri Light"/>
                <w:spacing w:val="-2"/>
                <w:sz w:val="20"/>
              </w:rPr>
              <w:t>Hadley</w:t>
            </w:r>
          </w:p>
        </w:tc>
        <w:tc>
          <w:tcPr>
            <w:tcW w:w="1128" w:type="dxa"/>
          </w:tcPr>
          <w:p w14:paraId="705DEF54" w14:textId="77777777" w:rsidR="00071548" w:rsidRDefault="00F10041">
            <w:pPr>
              <w:pStyle w:val="TableParagraph"/>
              <w:spacing w:before="30"/>
              <w:ind w:left="94" w:right="79"/>
              <w:jc w:val="center"/>
              <w:rPr>
                <w:rFonts w:ascii="Calibri Light"/>
                <w:sz w:val="20"/>
              </w:rPr>
            </w:pPr>
            <w:r>
              <w:rPr>
                <w:rFonts w:ascii="Calibri Light"/>
                <w:spacing w:val="-5"/>
                <w:sz w:val="20"/>
              </w:rPr>
              <w:t>130</w:t>
            </w:r>
          </w:p>
        </w:tc>
      </w:tr>
      <w:tr w:rsidR="00071548" w14:paraId="705DEF5C" w14:textId="77777777">
        <w:trPr>
          <w:trHeight w:val="299"/>
        </w:trPr>
        <w:tc>
          <w:tcPr>
            <w:tcW w:w="1718" w:type="dxa"/>
          </w:tcPr>
          <w:p w14:paraId="705DEF56" w14:textId="77777777" w:rsidR="00071548" w:rsidRDefault="00F10041">
            <w:pPr>
              <w:pStyle w:val="TableParagraph"/>
              <w:spacing w:before="30"/>
              <w:ind w:left="107"/>
              <w:rPr>
                <w:rFonts w:ascii="Calibri Light"/>
                <w:sz w:val="20"/>
              </w:rPr>
            </w:pPr>
            <w:r>
              <w:rPr>
                <w:rFonts w:ascii="Calibri Light"/>
                <w:sz w:val="20"/>
              </w:rPr>
              <w:t>South</w:t>
            </w:r>
            <w:r>
              <w:rPr>
                <w:rFonts w:ascii="Calibri Light"/>
                <w:spacing w:val="-5"/>
                <w:sz w:val="20"/>
              </w:rPr>
              <w:t xml:space="preserve"> </w:t>
            </w:r>
            <w:r>
              <w:rPr>
                <w:rFonts w:ascii="Calibri Light"/>
                <w:spacing w:val="-2"/>
                <w:sz w:val="20"/>
              </w:rPr>
              <w:t>Hadley</w:t>
            </w:r>
          </w:p>
        </w:tc>
        <w:tc>
          <w:tcPr>
            <w:tcW w:w="1128" w:type="dxa"/>
          </w:tcPr>
          <w:p w14:paraId="705DEF57" w14:textId="77777777" w:rsidR="00071548" w:rsidRDefault="00F10041">
            <w:pPr>
              <w:pStyle w:val="TableParagraph"/>
              <w:spacing w:before="30"/>
              <w:ind w:left="93" w:right="79"/>
              <w:jc w:val="center"/>
              <w:rPr>
                <w:rFonts w:ascii="Calibri Light"/>
                <w:sz w:val="20"/>
              </w:rPr>
            </w:pPr>
            <w:r>
              <w:rPr>
                <w:rFonts w:ascii="Calibri Light"/>
                <w:spacing w:val="-5"/>
                <w:sz w:val="20"/>
              </w:rPr>
              <w:t>102</w:t>
            </w:r>
          </w:p>
        </w:tc>
        <w:tc>
          <w:tcPr>
            <w:tcW w:w="1718" w:type="dxa"/>
          </w:tcPr>
          <w:p w14:paraId="705DEF58" w14:textId="77777777" w:rsidR="00071548" w:rsidRDefault="00F10041">
            <w:pPr>
              <w:pStyle w:val="TableParagraph"/>
              <w:spacing w:before="30"/>
              <w:ind w:left="107"/>
              <w:rPr>
                <w:rFonts w:ascii="Calibri Light"/>
                <w:sz w:val="20"/>
              </w:rPr>
            </w:pPr>
            <w:r>
              <w:rPr>
                <w:rFonts w:ascii="Calibri Light"/>
                <w:spacing w:val="-2"/>
                <w:sz w:val="20"/>
              </w:rPr>
              <w:t>Belchertown</w:t>
            </w:r>
          </w:p>
        </w:tc>
        <w:tc>
          <w:tcPr>
            <w:tcW w:w="1128" w:type="dxa"/>
          </w:tcPr>
          <w:p w14:paraId="705DEF59" w14:textId="77777777" w:rsidR="00071548" w:rsidRDefault="00F10041">
            <w:pPr>
              <w:pStyle w:val="TableParagraph"/>
              <w:spacing w:before="30"/>
              <w:ind w:left="94" w:right="79"/>
              <w:jc w:val="center"/>
              <w:rPr>
                <w:rFonts w:ascii="Calibri Light"/>
                <w:sz w:val="20"/>
              </w:rPr>
            </w:pPr>
            <w:r>
              <w:rPr>
                <w:rFonts w:ascii="Calibri Light"/>
                <w:spacing w:val="-5"/>
                <w:sz w:val="20"/>
              </w:rPr>
              <w:t>105</w:t>
            </w:r>
          </w:p>
        </w:tc>
        <w:tc>
          <w:tcPr>
            <w:tcW w:w="1718" w:type="dxa"/>
          </w:tcPr>
          <w:p w14:paraId="705DEF5A" w14:textId="77777777" w:rsidR="00071548" w:rsidRDefault="00F10041">
            <w:pPr>
              <w:pStyle w:val="TableParagraph"/>
              <w:spacing w:before="30"/>
              <w:ind w:left="107"/>
              <w:rPr>
                <w:rFonts w:ascii="Calibri Light"/>
                <w:sz w:val="20"/>
              </w:rPr>
            </w:pPr>
            <w:r>
              <w:rPr>
                <w:rFonts w:ascii="Calibri Light"/>
                <w:spacing w:val="-2"/>
                <w:sz w:val="20"/>
              </w:rPr>
              <w:t>Belchertown</w:t>
            </w:r>
          </w:p>
        </w:tc>
        <w:tc>
          <w:tcPr>
            <w:tcW w:w="1128" w:type="dxa"/>
          </w:tcPr>
          <w:p w14:paraId="705DEF5B" w14:textId="77777777" w:rsidR="00071548" w:rsidRDefault="00F10041">
            <w:pPr>
              <w:pStyle w:val="TableParagraph"/>
              <w:spacing w:before="30"/>
              <w:ind w:left="94" w:right="79"/>
              <w:jc w:val="center"/>
              <w:rPr>
                <w:rFonts w:ascii="Calibri Light"/>
                <w:sz w:val="20"/>
              </w:rPr>
            </w:pPr>
            <w:r>
              <w:rPr>
                <w:rFonts w:ascii="Calibri Light"/>
                <w:spacing w:val="-5"/>
                <w:sz w:val="20"/>
              </w:rPr>
              <w:t>114</w:t>
            </w:r>
          </w:p>
        </w:tc>
      </w:tr>
      <w:tr w:rsidR="00071548" w14:paraId="705DEF63" w14:textId="77777777">
        <w:trPr>
          <w:trHeight w:val="301"/>
        </w:trPr>
        <w:tc>
          <w:tcPr>
            <w:tcW w:w="1718" w:type="dxa"/>
          </w:tcPr>
          <w:p w14:paraId="705DEF5D" w14:textId="77777777" w:rsidR="00071548" w:rsidRDefault="00F10041">
            <w:pPr>
              <w:pStyle w:val="TableParagraph"/>
              <w:spacing w:before="30"/>
              <w:ind w:left="107"/>
              <w:rPr>
                <w:rFonts w:ascii="Calibri Light"/>
                <w:sz w:val="20"/>
              </w:rPr>
            </w:pPr>
            <w:r>
              <w:rPr>
                <w:rFonts w:ascii="Calibri Light"/>
                <w:spacing w:val="-2"/>
                <w:sz w:val="20"/>
              </w:rPr>
              <w:t>Southwick</w:t>
            </w:r>
          </w:p>
        </w:tc>
        <w:tc>
          <w:tcPr>
            <w:tcW w:w="1128" w:type="dxa"/>
          </w:tcPr>
          <w:p w14:paraId="705DEF5E" w14:textId="77777777" w:rsidR="00071548" w:rsidRDefault="00F10041">
            <w:pPr>
              <w:pStyle w:val="TableParagraph"/>
              <w:spacing w:before="30"/>
              <w:ind w:left="97" w:right="77"/>
              <w:jc w:val="center"/>
              <w:rPr>
                <w:rFonts w:ascii="Calibri Light"/>
                <w:sz w:val="20"/>
              </w:rPr>
            </w:pPr>
            <w:r>
              <w:rPr>
                <w:rFonts w:ascii="Calibri Light"/>
                <w:spacing w:val="-5"/>
                <w:sz w:val="20"/>
              </w:rPr>
              <w:t>89</w:t>
            </w:r>
          </w:p>
        </w:tc>
        <w:tc>
          <w:tcPr>
            <w:tcW w:w="1718" w:type="dxa"/>
          </w:tcPr>
          <w:p w14:paraId="705DEF5F" w14:textId="77777777" w:rsidR="00071548" w:rsidRDefault="00F10041">
            <w:pPr>
              <w:pStyle w:val="TableParagraph"/>
              <w:spacing w:before="30"/>
              <w:ind w:left="108"/>
              <w:rPr>
                <w:rFonts w:ascii="Calibri Light"/>
                <w:sz w:val="20"/>
              </w:rPr>
            </w:pPr>
            <w:r>
              <w:rPr>
                <w:rFonts w:ascii="Calibri Light"/>
                <w:spacing w:val="-2"/>
                <w:sz w:val="20"/>
              </w:rPr>
              <w:t>Southwick</w:t>
            </w:r>
          </w:p>
        </w:tc>
        <w:tc>
          <w:tcPr>
            <w:tcW w:w="1128" w:type="dxa"/>
          </w:tcPr>
          <w:p w14:paraId="705DEF60" w14:textId="77777777" w:rsidR="00071548" w:rsidRDefault="00F10041">
            <w:pPr>
              <w:pStyle w:val="TableParagraph"/>
              <w:spacing w:before="30"/>
              <w:ind w:left="97" w:right="76"/>
              <w:jc w:val="center"/>
              <w:rPr>
                <w:rFonts w:ascii="Calibri Light"/>
                <w:sz w:val="20"/>
              </w:rPr>
            </w:pPr>
            <w:r>
              <w:rPr>
                <w:rFonts w:ascii="Calibri Light"/>
                <w:spacing w:val="-5"/>
                <w:sz w:val="20"/>
              </w:rPr>
              <w:t>93</w:t>
            </w:r>
          </w:p>
        </w:tc>
        <w:tc>
          <w:tcPr>
            <w:tcW w:w="1718" w:type="dxa"/>
          </w:tcPr>
          <w:p w14:paraId="705DEF61" w14:textId="77777777" w:rsidR="00071548" w:rsidRDefault="00F10041">
            <w:pPr>
              <w:pStyle w:val="TableParagraph"/>
              <w:spacing w:before="30"/>
              <w:ind w:left="108"/>
              <w:rPr>
                <w:rFonts w:ascii="Calibri Light"/>
                <w:sz w:val="20"/>
              </w:rPr>
            </w:pPr>
            <w:r>
              <w:rPr>
                <w:rFonts w:ascii="Calibri Light"/>
                <w:spacing w:val="-4"/>
                <w:sz w:val="20"/>
              </w:rPr>
              <w:t>Ware</w:t>
            </w:r>
          </w:p>
        </w:tc>
        <w:tc>
          <w:tcPr>
            <w:tcW w:w="1128" w:type="dxa"/>
          </w:tcPr>
          <w:p w14:paraId="705DEF62" w14:textId="77777777" w:rsidR="00071548" w:rsidRDefault="00F10041">
            <w:pPr>
              <w:pStyle w:val="TableParagraph"/>
              <w:spacing w:before="30"/>
              <w:ind w:left="97" w:right="75"/>
              <w:jc w:val="center"/>
              <w:rPr>
                <w:rFonts w:ascii="Calibri Light"/>
                <w:sz w:val="20"/>
              </w:rPr>
            </w:pPr>
            <w:r>
              <w:rPr>
                <w:rFonts w:ascii="Calibri Light"/>
                <w:spacing w:val="-5"/>
                <w:sz w:val="20"/>
              </w:rPr>
              <w:t>90</w:t>
            </w:r>
          </w:p>
        </w:tc>
      </w:tr>
    </w:tbl>
    <w:p w14:paraId="705DEF64" w14:textId="77777777" w:rsidR="00071548" w:rsidRDefault="00071548">
      <w:pPr>
        <w:pStyle w:val="BodyText"/>
        <w:spacing w:before="2"/>
        <w:rPr>
          <w:rFonts w:ascii="Arial"/>
          <w:b/>
          <w:sz w:val="21"/>
        </w:rPr>
      </w:pPr>
    </w:p>
    <w:p w14:paraId="705DEF65" w14:textId="77777777" w:rsidR="00071548" w:rsidRDefault="00F10041">
      <w:pPr>
        <w:spacing w:before="1"/>
        <w:ind w:left="1200" w:right="1199"/>
        <w:jc w:val="both"/>
        <w:rPr>
          <w:rFonts w:ascii="Arial" w:hAnsi="Arial"/>
          <w:sz w:val="20"/>
        </w:rPr>
      </w:pPr>
      <w:r>
        <w:rPr>
          <w:rFonts w:ascii="Arial" w:hAnsi="Arial"/>
          <w:sz w:val="20"/>
        </w:rPr>
        <w:t>Lastly, BOSC patients are primarily commercially insured (48%), followed by Medicare (15%), Managed Medicaid (12%), and Managed Medicare (8%). Additionally, a significant percent of patients received coverage through Worker’s Comp (7%).</w:t>
      </w:r>
    </w:p>
    <w:p w14:paraId="705DEF66" w14:textId="77777777" w:rsidR="00071548" w:rsidRDefault="00071548">
      <w:pPr>
        <w:pStyle w:val="BodyText"/>
        <w:spacing w:before="11"/>
        <w:rPr>
          <w:rFonts w:ascii="Arial"/>
          <w:sz w:val="20"/>
        </w:rPr>
      </w:pPr>
    </w:p>
    <w:p w14:paraId="705DEF67" w14:textId="77777777" w:rsidR="00071548" w:rsidRDefault="00F10041">
      <w:pPr>
        <w:ind w:left="1199"/>
        <w:jc w:val="both"/>
        <w:rPr>
          <w:rFonts w:ascii="Arial"/>
          <w:b/>
          <w:sz w:val="16"/>
        </w:rPr>
      </w:pPr>
      <w:r>
        <w:rPr>
          <w:rFonts w:ascii="Arial"/>
          <w:b/>
          <w:spacing w:val="-2"/>
          <w:sz w:val="20"/>
        </w:rPr>
        <w:t>T</w:t>
      </w:r>
      <w:r>
        <w:rPr>
          <w:rFonts w:ascii="Arial"/>
          <w:b/>
          <w:spacing w:val="-2"/>
          <w:sz w:val="16"/>
        </w:rPr>
        <w:t>ABLE</w:t>
      </w:r>
      <w:r>
        <w:rPr>
          <w:rFonts w:ascii="Arial"/>
          <w:b/>
          <w:spacing w:val="1"/>
          <w:sz w:val="16"/>
        </w:rPr>
        <w:t xml:space="preserve"> </w:t>
      </w:r>
      <w:r>
        <w:rPr>
          <w:rFonts w:ascii="Arial"/>
          <w:b/>
          <w:spacing w:val="-2"/>
          <w:sz w:val="20"/>
        </w:rPr>
        <w:t>3:</w:t>
      </w:r>
      <w:r>
        <w:rPr>
          <w:rFonts w:ascii="Arial"/>
          <w:b/>
          <w:spacing w:val="-10"/>
          <w:sz w:val="20"/>
        </w:rPr>
        <w:t xml:space="preserve"> </w:t>
      </w:r>
      <w:r>
        <w:rPr>
          <w:rFonts w:ascii="Arial"/>
          <w:b/>
          <w:spacing w:val="-2"/>
          <w:sz w:val="20"/>
        </w:rPr>
        <w:t>BOSC</w:t>
      </w:r>
      <w:r>
        <w:rPr>
          <w:rFonts w:ascii="Arial"/>
          <w:b/>
          <w:spacing w:val="-10"/>
          <w:sz w:val="20"/>
        </w:rPr>
        <w:t xml:space="preserve"> </w:t>
      </w:r>
      <w:r>
        <w:rPr>
          <w:rFonts w:ascii="Arial"/>
          <w:b/>
          <w:spacing w:val="-2"/>
          <w:sz w:val="20"/>
        </w:rPr>
        <w:t>P</w:t>
      </w:r>
      <w:r>
        <w:rPr>
          <w:rFonts w:ascii="Arial"/>
          <w:b/>
          <w:spacing w:val="-2"/>
          <w:sz w:val="16"/>
        </w:rPr>
        <w:t>ATIENT</w:t>
      </w:r>
      <w:r>
        <w:rPr>
          <w:rFonts w:ascii="Arial"/>
          <w:b/>
          <w:sz w:val="16"/>
        </w:rPr>
        <w:t xml:space="preserve"> </w:t>
      </w:r>
      <w:r>
        <w:rPr>
          <w:rFonts w:ascii="Arial"/>
          <w:b/>
          <w:spacing w:val="-2"/>
          <w:sz w:val="20"/>
        </w:rPr>
        <w:t>P</w:t>
      </w:r>
      <w:r>
        <w:rPr>
          <w:rFonts w:ascii="Arial"/>
          <w:b/>
          <w:spacing w:val="-2"/>
          <w:sz w:val="16"/>
        </w:rPr>
        <w:t>ANEL</w:t>
      </w:r>
      <w:r>
        <w:rPr>
          <w:rFonts w:ascii="Arial"/>
          <w:b/>
          <w:spacing w:val="-1"/>
          <w:sz w:val="16"/>
        </w:rPr>
        <w:t xml:space="preserve"> </w:t>
      </w:r>
      <w:r>
        <w:rPr>
          <w:rFonts w:ascii="Arial"/>
          <w:b/>
          <w:spacing w:val="-2"/>
          <w:sz w:val="20"/>
        </w:rPr>
        <w:t>P</w:t>
      </w:r>
      <w:r>
        <w:rPr>
          <w:rFonts w:ascii="Arial"/>
          <w:b/>
          <w:spacing w:val="-2"/>
          <w:sz w:val="16"/>
        </w:rPr>
        <w:t>AYER</w:t>
      </w:r>
      <w:r>
        <w:rPr>
          <w:rFonts w:ascii="Arial"/>
          <w:b/>
          <w:sz w:val="16"/>
        </w:rPr>
        <w:t xml:space="preserve"> </w:t>
      </w:r>
      <w:r>
        <w:rPr>
          <w:rFonts w:ascii="Arial"/>
          <w:b/>
          <w:spacing w:val="-5"/>
          <w:sz w:val="20"/>
        </w:rPr>
        <w:t>M</w:t>
      </w:r>
      <w:r>
        <w:rPr>
          <w:rFonts w:ascii="Arial"/>
          <w:b/>
          <w:spacing w:val="-5"/>
          <w:sz w:val="16"/>
        </w:rPr>
        <w:t>IX</w:t>
      </w:r>
    </w:p>
    <w:p w14:paraId="705DEF68" w14:textId="77777777" w:rsidR="00071548" w:rsidRDefault="00071548">
      <w:pPr>
        <w:pStyle w:val="BodyText"/>
        <w:spacing w:before="3"/>
        <w:rPr>
          <w:rFonts w:ascii="Arial"/>
          <w:b/>
          <w:sz w:val="10"/>
        </w:rPr>
      </w:pPr>
    </w:p>
    <w:tbl>
      <w:tblPr>
        <w:tblW w:w="0" w:type="auto"/>
        <w:tblInd w:w="1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80"/>
        <w:gridCol w:w="1140"/>
        <w:gridCol w:w="1140"/>
        <w:gridCol w:w="1140"/>
        <w:gridCol w:w="1140"/>
        <w:gridCol w:w="1140"/>
        <w:gridCol w:w="1140"/>
      </w:tblGrid>
      <w:tr w:rsidR="00071548" w14:paraId="705DEF6D" w14:textId="77777777">
        <w:trPr>
          <w:trHeight w:val="290"/>
        </w:trPr>
        <w:tc>
          <w:tcPr>
            <w:tcW w:w="2880" w:type="dxa"/>
            <w:shd w:val="clear" w:color="auto" w:fill="B4C5E7"/>
          </w:tcPr>
          <w:p w14:paraId="705DEF69" w14:textId="77777777" w:rsidR="00071548" w:rsidRDefault="00071548">
            <w:pPr>
              <w:pStyle w:val="TableParagraph"/>
              <w:rPr>
                <w:rFonts w:ascii="Times New Roman"/>
                <w:sz w:val="18"/>
              </w:rPr>
            </w:pPr>
          </w:p>
        </w:tc>
        <w:tc>
          <w:tcPr>
            <w:tcW w:w="2280" w:type="dxa"/>
            <w:gridSpan w:val="2"/>
            <w:shd w:val="clear" w:color="auto" w:fill="B4C5E7"/>
          </w:tcPr>
          <w:p w14:paraId="705DEF6A" w14:textId="77777777" w:rsidR="00071548" w:rsidRDefault="00F10041">
            <w:pPr>
              <w:pStyle w:val="TableParagraph"/>
              <w:spacing w:before="47" w:line="223" w:lineRule="exact"/>
              <w:ind w:left="896" w:right="887"/>
              <w:jc w:val="center"/>
              <w:rPr>
                <w:rFonts w:ascii="Calibri Light"/>
                <w:sz w:val="20"/>
              </w:rPr>
            </w:pPr>
            <w:r>
              <w:rPr>
                <w:rFonts w:ascii="Calibri Light"/>
                <w:spacing w:val="-4"/>
                <w:sz w:val="20"/>
              </w:rPr>
              <w:t>FY19</w:t>
            </w:r>
          </w:p>
        </w:tc>
        <w:tc>
          <w:tcPr>
            <w:tcW w:w="2280" w:type="dxa"/>
            <w:gridSpan w:val="2"/>
            <w:shd w:val="clear" w:color="auto" w:fill="B4C5E7"/>
          </w:tcPr>
          <w:p w14:paraId="705DEF6B" w14:textId="77777777" w:rsidR="00071548" w:rsidRDefault="00F10041">
            <w:pPr>
              <w:pStyle w:val="TableParagraph"/>
              <w:spacing w:before="47" w:line="223" w:lineRule="exact"/>
              <w:ind w:left="896" w:right="887"/>
              <w:jc w:val="center"/>
              <w:rPr>
                <w:rFonts w:ascii="Calibri Light"/>
                <w:sz w:val="20"/>
              </w:rPr>
            </w:pPr>
            <w:r>
              <w:rPr>
                <w:rFonts w:ascii="Calibri Light"/>
                <w:spacing w:val="-4"/>
                <w:sz w:val="20"/>
              </w:rPr>
              <w:t>FY20</w:t>
            </w:r>
          </w:p>
        </w:tc>
        <w:tc>
          <w:tcPr>
            <w:tcW w:w="2280" w:type="dxa"/>
            <w:gridSpan w:val="2"/>
            <w:shd w:val="clear" w:color="auto" w:fill="B4C5E7"/>
          </w:tcPr>
          <w:p w14:paraId="705DEF6C" w14:textId="77777777" w:rsidR="00071548" w:rsidRDefault="00F10041">
            <w:pPr>
              <w:pStyle w:val="TableParagraph"/>
              <w:spacing w:before="47" w:line="223" w:lineRule="exact"/>
              <w:ind w:left="896" w:right="888"/>
              <w:jc w:val="center"/>
              <w:rPr>
                <w:rFonts w:ascii="Calibri Light"/>
                <w:sz w:val="20"/>
              </w:rPr>
            </w:pPr>
            <w:r>
              <w:rPr>
                <w:rFonts w:ascii="Calibri Light"/>
                <w:spacing w:val="-2"/>
                <w:sz w:val="20"/>
              </w:rPr>
              <w:t>FY21</w:t>
            </w:r>
            <w:hyperlink w:anchor="_bookmark1" w:history="1">
              <w:r>
                <w:rPr>
                  <w:rFonts w:ascii="Calibri Light"/>
                  <w:spacing w:val="-2"/>
                  <w:sz w:val="20"/>
                  <w:vertAlign w:val="superscript"/>
                </w:rPr>
                <w:t>2</w:t>
              </w:r>
            </w:hyperlink>
          </w:p>
        </w:tc>
      </w:tr>
      <w:tr w:rsidR="00071548" w14:paraId="705DEF75" w14:textId="77777777">
        <w:trPr>
          <w:trHeight w:val="289"/>
        </w:trPr>
        <w:tc>
          <w:tcPr>
            <w:tcW w:w="2880" w:type="dxa"/>
            <w:shd w:val="clear" w:color="auto" w:fill="D9E1F3"/>
          </w:tcPr>
          <w:p w14:paraId="705DEF6E" w14:textId="77777777" w:rsidR="00071548" w:rsidRDefault="00071548">
            <w:pPr>
              <w:pStyle w:val="TableParagraph"/>
              <w:rPr>
                <w:rFonts w:ascii="Times New Roman"/>
                <w:sz w:val="18"/>
              </w:rPr>
            </w:pPr>
          </w:p>
        </w:tc>
        <w:tc>
          <w:tcPr>
            <w:tcW w:w="1140" w:type="dxa"/>
            <w:shd w:val="clear" w:color="auto" w:fill="D9E1F3"/>
          </w:tcPr>
          <w:p w14:paraId="705DEF6F" w14:textId="77777777" w:rsidR="00071548" w:rsidRDefault="00F10041">
            <w:pPr>
              <w:pStyle w:val="TableParagraph"/>
              <w:spacing w:before="47" w:line="223" w:lineRule="exact"/>
              <w:ind w:left="244" w:right="237"/>
              <w:jc w:val="center"/>
              <w:rPr>
                <w:rFonts w:ascii="Calibri Light"/>
                <w:sz w:val="20"/>
              </w:rPr>
            </w:pPr>
            <w:r>
              <w:rPr>
                <w:rFonts w:ascii="Calibri Light"/>
                <w:spacing w:val="-2"/>
                <w:sz w:val="20"/>
              </w:rPr>
              <w:t>Cases</w:t>
            </w:r>
          </w:p>
        </w:tc>
        <w:tc>
          <w:tcPr>
            <w:tcW w:w="1140" w:type="dxa"/>
            <w:shd w:val="clear" w:color="auto" w:fill="D9E1F3"/>
          </w:tcPr>
          <w:p w14:paraId="705DEF70" w14:textId="77777777" w:rsidR="00071548" w:rsidRDefault="00F10041">
            <w:pPr>
              <w:pStyle w:val="TableParagraph"/>
              <w:spacing w:before="47" w:line="223" w:lineRule="exact"/>
              <w:ind w:left="244" w:right="237"/>
              <w:jc w:val="center"/>
              <w:rPr>
                <w:rFonts w:ascii="Calibri Light"/>
                <w:sz w:val="20"/>
              </w:rPr>
            </w:pPr>
            <w:r>
              <w:rPr>
                <w:rFonts w:ascii="Calibri Light"/>
                <w:spacing w:val="-2"/>
                <w:sz w:val="20"/>
              </w:rPr>
              <w:t>Percent</w:t>
            </w:r>
          </w:p>
        </w:tc>
        <w:tc>
          <w:tcPr>
            <w:tcW w:w="1140" w:type="dxa"/>
            <w:shd w:val="clear" w:color="auto" w:fill="D9E1F3"/>
          </w:tcPr>
          <w:p w14:paraId="705DEF71" w14:textId="77777777" w:rsidR="00071548" w:rsidRDefault="00F10041">
            <w:pPr>
              <w:pStyle w:val="TableParagraph"/>
              <w:spacing w:before="47" w:line="223" w:lineRule="exact"/>
              <w:ind w:right="331"/>
              <w:jc w:val="right"/>
              <w:rPr>
                <w:rFonts w:ascii="Calibri Light"/>
                <w:sz w:val="20"/>
              </w:rPr>
            </w:pPr>
            <w:r>
              <w:rPr>
                <w:rFonts w:ascii="Calibri Light"/>
                <w:spacing w:val="-2"/>
                <w:sz w:val="20"/>
              </w:rPr>
              <w:t>Cases</w:t>
            </w:r>
          </w:p>
        </w:tc>
        <w:tc>
          <w:tcPr>
            <w:tcW w:w="1140" w:type="dxa"/>
            <w:shd w:val="clear" w:color="auto" w:fill="D9E1F3"/>
          </w:tcPr>
          <w:p w14:paraId="705DEF72" w14:textId="77777777" w:rsidR="00071548" w:rsidRDefault="00F10041">
            <w:pPr>
              <w:pStyle w:val="TableParagraph"/>
              <w:spacing w:before="47" w:line="223" w:lineRule="exact"/>
              <w:ind w:left="244" w:right="237"/>
              <w:jc w:val="center"/>
              <w:rPr>
                <w:rFonts w:ascii="Calibri Light"/>
                <w:sz w:val="20"/>
              </w:rPr>
            </w:pPr>
            <w:r>
              <w:rPr>
                <w:rFonts w:ascii="Calibri Light"/>
                <w:spacing w:val="-2"/>
                <w:sz w:val="20"/>
              </w:rPr>
              <w:t>Percent</w:t>
            </w:r>
          </w:p>
        </w:tc>
        <w:tc>
          <w:tcPr>
            <w:tcW w:w="1140" w:type="dxa"/>
            <w:shd w:val="clear" w:color="auto" w:fill="D9E1F3"/>
          </w:tcPr>
          <w:p w14:paraId="705DEF73" w14:textId="77777777" w:rsidR="00071548" w:rsidRDefault="00F10041">
            <w:pPr>
              <w:pStyle w:val="TableParagraph"/>
              <w:spacing w:before="47" w:line="223" w:lineRule="exact"/>
              <w:ind w:right="331"/>
              <w:jc w:val="right"/>
              <w:rPr>
                <w:rFonts w:ascii="Calibri Light"/>
                <w:sz w:val="20"/>
              </w:rPr>
            </w:pPr>
            <w:r>
              <w:rPr>
                <w:rFonts w:ascii="Calibri Light"/>
                <w:spacing w:val="-2"/>
                <w:sz w:val="20"/>
              </w:rPr>
              <w:t>Cases</w:t>
            </w:r>
          </w:p>
        </w:tc>
        <w:tc>
          <w:tcPr>
            <w:tcW w:w="1140" w:type="dxa"/>
            <w:shd w:val="clear" w:color="auto" w:fill="D9E1F3"/>
          </w:tcPr>
          <w:p w14:paraId="705DEF74" w14:textId="77777777" w:rsidR="00071548" w:rsidRDefault="00F10041">
            <w:pPr>
              <w:pStyle w:val="TableParagraph"/>
              <w:spacing w:before="47" w:line="223" w:lineRule="exact"/>
              <w:ind w:left="244" w:right="237"/>
              <w:jc w:val="center"/>
              <w:rPr>
                <w:rFonts w:ascii="Calibri Light"/>
                <w:sz w:val="20"/>
              </w:rPr>
            </w:pPr>
            <w:r>
              <w:rPr>
                <w:rFonts w:ascii="Calibri Light"/>
                <w:spacing w:val="-2"/>
                <w:sz w:val="20"/>
              </w:rPr>
              <w:t>Percent</w:t>
            </w:r>
          </w:p>
        </w:tc>
      </w:tr>
      <w:tr w:rsidR="00071548" w14:paraId="705DEF7D" w14:textId="77777777">
        <w:trPr>
          <w:trHeight w:val="244"/>
        </w:trPr>
        <w:tc>
          <w:tcPr>
            <w:tcW w:w="2880" w:type="dxa"/>
          </w:tcPr>
          <w:p w14:paraId="705DEF76" w14:textId="77777777" w:rsidR="00071548" w:rsidRDefault="00F10041">
            <w:pPr>
              <w:pStyle w:val="TableParagraph"/>
              <w:spacing w:before="1" w:line="223" w:lineRule="exact"/>
              <w:ind w:left="107"/>
              <w:rPr>
                <w:rFonts w:ascii="Calibri Light"/>
                <w:sz w:val="20"/>
              </w:rPr>
            </w:pPr>
            <w:r>
              <w:rPr>
                <w:rFonts w:ascii="Calibri Light"/>
                <w:sz w:val="20"/>
              </w:rPr>
              <w:t>Managed</w:t>
            </w:r>
            <w:r>
              <w:rPr>
                <w:rFonts w:ascii="Calibri Light"/>
                <w:spacing w:val="-10"/>
                <w:sz w:val="20"/>
              </w:rPr>
              <w:t xml:space="preserve"> </w:t>
            </w:r>
            <w:r>
              <w:rPr>
                <w:rFonts w:ascii="Calibri Light"/>
                <w:spacing w:val="-2"/>
                <w:sz w:val="20"/>
              </w:rPr>
              <w:t>Medicare</w:t>
            </w:r>
          </w:p>
        </w:tc>
        <w:tc>
          <w:tcPr>
            <w:tcW w:w="1140" w:type="dxa"/>
          </w:tcPr>
          <w:p w14:paraId="705DEF77" w14:textId="77777777" w:rsidR="00071548" w:rsidRDefault="00F10041">
            <w:pPr>
              <w:pStyle w:val="TableParagraph"/>
              <w:spacing w:before="1" w:line="223" w:lineRule="exact"/>
              <w:ind w:left="244" w:right="237"/>
              <w:jc w:val="center"/>
              <w:rPr>
                <w:rFonts w:ascii="Calibri Light"/>
                <w:sz w:val="20"/>
              </w:rPr>
            </w:pPr>
            <w:r>
              <w:rPr>
                <w:rFonts w:ascii="Calibri Light"/>
                <w:spacing w:val="-5"/>
                <w:sz w:val="20"/>
              </w:rPr>
              <w:t>377</w:t>
            </w:r>
          </w:p>
        </w:tc>
        <w:tc>
          <w:tcPr>
            <w:tcW w:w="1140" w:type="dxa"/>
          </w:tcPr>
          <w:p w14:paraId="705DEF78" w14:textId="77777777" w:rsidR="00071548" w:rsidRDefault="00F10041">
            <w:pPr>
              <w:pStyle w:val="TableParagraph"/>
              <w:spacing w:before="1" w:line="223" w:lineRule="exact"/>
              <w:ind w:left="244" w:right="236"/>
              <w:jc w:val="center"/>
              <w:rPr>
                <w:rFonts w:ascii="Calibri Light"/>
                <w:sz w:val="20"/>
              </w:rPr>
            </w:pPr>
            <w:r>
              <w:rPr>
                <w:rFonts w:ascii="Calibri Light"/>
                <w:spacing w:val="-5"/>
                <w:sz w:val="20"/>
              </w:rPr>
              <w:t>7%</w:t>
            </w:r>
          </w:p>
        </w:tc>
        <w:tc>
          <w:tcPr>
            <w:tcW w:w="1140" w:type="dxa"/>
          </w:tcPr>
          <w:p w14:paraId="705DEF79" w14:textId="77777777" w:rsidR="00071548" w:rsidRDefault="00F10041">
            <w:pPr>
              <w:pStyle w:val="TableParagraph"/>
              <w:spacing w:before="1" w:line="223" w:lineRule="exact"/>
              <w:ind w:right="408"/>
              <w:jc w:val="right"/>
              <w:rPr>
                <w:rFonts w:ascii="Calibri Light"/>
                <w:sz w:val="20"/>
              </w:rPr>
            </w:pPr>
            <w:r>
              <w:rPr>
                <w:rFonts w:ascii="Calibri Light"/>
                <w:spacing w:val="-5"/>
                <w:sz w:val="20"/>
              </w:rPr>
              <w:t>374</w:t>
            </w:r>
          </w:p>
        </w:tc>
        <w:tc>
          <w:tcPr>
            <w:tcW w:w="1140" w:type="dxa"/>
          </w:tcPr>
          <w:p w14:paraId="705DEF7A" w14:textId="77777777" w:rsidR="00071548" w:rsidRDefault="00F10041">
            <w:pPr>
              <w:pStyle w:val="TableParagraph"/>
              <w:spacing w:before="1" w:line="223" w:lineRule="exact"/>
              <w:ind w:left="244" w:right="236"/>
              <w:jc w:val="center"/>
              <w:rPr>
                <w:rFonts w:ascii="Calibri Light"/>
                <w:sz w:val="20"/>
              </w:rPr>
            </w:pPr>
            <w:r>
              <w:rPr>
                <w:rFonts w:ascii="Calibri Light"/>
                <w:spacing w:val="-5"/>
                <w:sz w:val="20"/>
              </w:rPr>
              <w:t>7%</w:t>
            </w:r>
          </w:p>
        </w:tc>
        <w:tc>
          <w:tcPr>
            <w:tcW w:w="1140" w:type="dxa"/>
          </w:tcPr>
          <w:p w14:paraId="705DEF7B" w14:textId="77777777" w:rsidR="00071548" w:rsidRDefault="00F10041">
            <w:pPr>
              <w:pStyle w:val="TableParagraph"/>
              <w:spacing w:before="1" w:line="223" w:lineRule="exact"/>
              <w:ind w:right="408"/>
              <w:jc w:val="right"/>
              <w:rPr>
                <w:rFonts w:ascii="Calibri Light"/>
                <w:sz w:val="20"/>
              </w:rPr>
            </w:pPr>
            <w:r>
              <w:rPr>
                <w:rFonts w:ascii="Calibri Light"/>
                <w:spacing w:val="-5"/>
                <w:sz w:val="20"/>
              </w:rPr>
              <w:t>484</w:t>
            </w:r>
          </w:p>
        </w:tc>
        <w:tc>
          <w:tcPr>
            <w:tcW w:w="1140" w:type="dxa"/>
          </w:tcPr>
          <w:p w14:paraId="705DEF7C" w14:textId="77777777" w:rsidR="00071548" w:rsidRDefault="00F10041">
            <w:pPr>
              <w:pStyle w:val="TableParagraph"/>
              <w:spacing w:before="1" w:line="223" w:lineRule="exact"/>
              <w:ind w:left="244" w:right="236"/>
              <w:jc w:val="center"/>
              <w:rPr>
                <w:rFonts w:ascii="Calibri Light"/>
                <w:sz w:val="20"/>
              </w:rPr>
            </w:pPr>
            <w:r>
              <w:rPr>
                <w:rFonts w:ascii="Calibri Light"/>
                <w:spacing w:val="-5"/>
                <w:sz w:val="20"/>
              </w:rPr>
              <w:t>8%</w:t>
            </w:r>
          </w:p>
        </w:tc>
      </w:tr>
      <w:tr w:rsidR="00071548" w14:paraId="705DEF85" w14:textId="77777777">
        <w:trPr>
          <w:trHeight w:val="289"/>
        </w:trPr>
        <w:tc>
          <w:tcPr>
            <w:tcW w:w="2880" w:type="dxa"/>
          </w:tcPr>
          <w:p w14:paraId="705DEF7E" w14:textId="77777777" w:rsidR="00071548" w:rsidRDefault="00F10041">
            <w:pPr>
              <w:pStyle w:val="TableParagraph"/>
              <w:spacing w:before="47" w:line="223" w:lineRule="exact"/>
              <w:ind w:left="107"/>
              <w:rPr>
                <w:rFonts w:ascii="Calibri Light"/>
                <w:sz w:val="20"/>
              </w:rPr>
            </w:pPr>
            <w:r>
              <w:rPr>
                <w:rFonts w:ascii="Calibri Light"/>
                <w:sz w:val="20"/>
              </w:rPr>
              <w:t>Original</w:t>
            </w:r>
            <w:r>
              <w:rPr>
                <w:rFonts w:ascii="Calibri Light"/>
                <w:spacing w:val="-10"/>
                <w:sz w:val="20"/>
              </w:rPr>
              <w:t xml:space="preserve"> </w:t>
            </w:r>
            <w:r>
              <w:rPr>
                <w:rFonts w:ascii="Calibri Light"/>
                <w:spacing w:val="-2"/>
                <w:sz w:val="20"/>
              </w:rPr>
              <w:t>Medicare</w:t>
            </w:r>
          </w:p>
        </w:tc>
        <w:tc>
          <w:tcPr>
            <w:tcW w:w="1140" w:type="dxa"/>
          </w:tcPr>
          <w:p w14:paraId="705DEF7F"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818</w:t>
            </w:r>
          </w:p>
        </w:tc>
        <w:tc>
          <w:tcPr>
            <w:tcW w:w="1140" w:type="dxa"/>
          </w:tcPr>
          <w:p w14:paraId="705DEF80"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15%</w:t>
            </w:r>
          </w:p>
        </w:tc>
        <w:tc>
          <w:tcPr>
            <w:tcW w:w="1140" w:type="dxa"/>
          </w:tcPr>
          <w:p w14:paraId="705DEF81"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812</w:t>
            </w:r>
          </w:p>
        </w:tc>
        <w:tc>
          <w:tcPr>
            <w:tcW w:w="1140" w:type="dxa"/>
          </w:tcPr>
          <w:p w14:paraId="705DEF82"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15%</w:t>
            </w:r>
          </w:p>
        </w:tc>
        <w:tc>
          <w:tcPr>
            <w:tcW w:w="1140" w:type="dxa"/>
          </w:tcPr>
          <w:p w14:paraId="705DEF83"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828</w:t>
            </w:r>
          </w:p>
        </w:tc>
        <w:tc>
          <w:tcPr>
            <w:tcW w:w="1140" w:type="dxa"/>
          </w:tcPr>
          <w:p w14:paraId="705DEF84"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15%</w:t>
            </w:r>
          </w:p>
        </w:tc>
      </w:tr>
      <w:tr w:rsidR="00071548" w14:paraId="705DEF8D" w14:textId="77777777">
        <w:trPr>
          <w:trHeight w:val="290"/>
        </w:trPr>
        <w:tc>
          <w:tcPr>
            <w:tcW w:w="2880" w:type="dxa"/>
          </w:tcPr>
          <w:p w14:paraId="705DEF86" w14:textId="77777777" w:rsidR="00071548" w:rsidRDefault="00F10041">
            <w:pPr>
              <w:pStyle w:val="TableParagraph"/>
              <w:spacing w:before="47" w:line="223" w:lineRule="exact"/>
              <w:ind w:left="107"/>
              <w:rPr>
                <w:rFonts w:ascii="Calibri Light"/>
                <w:sz w:val="20"/>
              </w:rPr>
            </w:pPr>
            <w:r>
              <w:rPr>
                <w:rFonts w:ascii="Calibri Light"/>
                <w:sz w:val="20"/>
              </w:rPr>
              <w:t>Managed</w:t>
            </w:r>
            <w:r>
              <w:rPr>
                <w:rFonts w:ascii="Calibri Light"/>
                <w:spacing w:val="-10"/>
                <w:sz w:val="20"/>
              </w:rPr>
              <w:t xml:space="preserve"> </w:t>
            </w:r>
            <w:r>
              <w:rPr>
                <w:rFonts w:ascii="Calibri Light"/>
                <w:spacing w:val="-2"/>
                <w:sz w:val="20"/>
              </w:rPr>
              <w:t>Medicaid</w:t>
            </w:r>
            <w:hyperlink w:anchor="_bookmark2" w:history="1">
              <w:r>
                <w:rPr>
                  <w:rFonts w:ascii="Calibri Light"/>
                  <w:spacing w:val="-2"/>
                  <w:sz w:val="20"/>
                  <w:vertAlign w:val="superscript"/>
                </w:rPr>
                <w:t>3</w:t>
              </w:r>
            </w:hyperlink>
          </w:p>
        </w:tc>
        <w:tc>
          <w:tcPr>
            <w:tcW w:w="1140" w:type="dxa"/>
          </w:tcPr>
          <w:p w14:paraId="705DEF87"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599</w:t>
            </w:r>
          </w:p>
        </w:tc>
        <w:tc>
          <w:tcPr>
            <w:tcW w:w="1140" w:type="dxa"/>
          </w:tcPr>
          <w:p w14:paraId="705DEF88"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11%</w:t>
            </w:r>
          </w:p>
        </w:tc>
        <w:tc>
          <w:tcPr>
            <w:tcW w:w="1140" w:type="dxa"/>
          </w:tcPr>
          <w:p w14:paraId="705DEF89"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558</w:t>
            </w:r>
          </w:p>
        </w:tc>
        <w:tc>
          <w:tcPr>
            <w:tcW w:w="1140" w:type="dxa"/>
          </w:tcPr>
          <w:p w14:paraId="705DEF8A"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10%</w:t>
            </w:r>
          </w:p>
        </w:tc>
        <w:tc>
          <w:tcPr>
            <w:tcW w:w="1140" w:type="dxa"/>
          </w:tcPr>
          <w:p w14:paraId="705DEF8B"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691</w:t>
            </w:r>
          </w:p>
        </w:tc>
        <w:tc>
          <w:tcPr>
            <w:tcW w:w="1140" w:type="dxa"/>
          </w:tcPr>
          <w:p w14:paraId="705DEF8C"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12%</w:t>
            </w:r>
          </w:p>
        </w:tc>
      </w:tr>
      <w:tr w:rsidR="00071548" w14:paraId="705DEF95" w14:textId="77777777">
        <w:trPr>
          <w:trHeight w:val="290"/>
        </w:trPr>
        <w:tc>
          <w:tcPr>
            <w:tcW w:w="2880" w:type="dxa"/>
          </w:tcPr>
          <w:p w14:paraId="705DEF8E" w14:textId="77777777" w:rsidR="00071548" w:rsidRDefault="00F10041">
            <w:pPr>
              <w:pStyle w:val="TableParagraph"/>
              <w:spacing w:before="47" w:line="223" w:lineRule="exact"/>
              <w:ind w:left="107"/>
              <w:rPr>
                <w:rFonts w:ascii="Calibri Light"/>
                <w:sz w:val="20"/>
              </w:rPr>
            </w:pPr>
            <w:r>
              <w:rPr>
                <w:rFonts w:ascii="Calibri Light"/>
                <w:spacing w:val="-2"/>
                <w:sz w:val="20"/>
              </w:rPr>
              <w:t>Medicaid</w:t>
            </w:r>
          </w:p>
        </w:tc>
        <w:tc>
          <w:tcPr>
            <w:tcW w:w="1140" w:type="dxa"/>
          </w:tcPr>
          <w:p w14:paraId="705DEF8F"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239</w:t>
            </w:r>
          </w:p>
        </w:tc>
        <w:tc>
          <w:tcPr>
            <w:tcW w:w="1140" w:type="dxa"/>
          </w:tcPr>
          <w:p w14:paraId="705DEF90"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4%</w:t>
            </w:r>
          </w:p>
        </w:tc>
        <w:tc>
          <w:tcPr>
            <w:tcW w:w="1140" w:type="dxa"/>
          </w:tcPr>
          <w:p w14:paraId="705DEF91"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242</w:t>
            </w:r>
          </w:p>
        </w:tc>
        <w:tc>
          <w:tcPr>
            <w:tcW w:w="1140" w:type="dxa"/>
          </w:tcPr>
          <w:p w14:paraId="705DEF92"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4%</w:t>
            </w:r>
          </w:p>
        </w:tc>
        <w:tc>
          <w:tcPr>
            <w:tcW w:w="1140" w:type="dxa"/>
          </w:tcPr>
          <w:p w14:paraId="705DEF93"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260</w:t>
            </w:r>
          </w:p>
        </w:tc>
        <w:tc>
          <w:tcPr>
            <w:tcW w:w="1140" w:type="dxa"/>
          </w:tcPr>
          <w:p w14:paraId="705DEF94"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5%</w:t>
            </w:r>
          </w:p>
        </w:tc>
      </w:tr>
      <w:tr w:rsidR="00071548" w14:paraId="705DEF9D" w14:textId="77777777">
        <w:trPr>
          <w:trHeight w:val="289"/>
        </w:trPr>
        <w:tc>
          <w:tcPr>
            <w:tcW w:w="2880" w:type="dxa"/>
          </w:tcPr>
          <w:p w14:paraId="705DEF96" w14:textId="77777777" w:rsidR="00071548" w:rsidRDefault="00F10041">
            <w:pPr>
              <w:pStyle w:val="TableParagraph"/>
              <w:spacing w:before="47" w:line="223" w:lineRule="exact"/>
              <w:ind w:left="107"/>
              <w:rPr>
                <w:rFonts w:ascii="Calibri Light" w:hAnsi="Calibri Light"/>
                <w:sz w:val="20"/>
              </w:rPr>
            </w:pPr>
            <w:r>
              <w:rPr>
                <w:rFonts w:ascii="Calibri Light" w:hAnsi="Calibri Light"/>
                <w:spacing w:val="-2"/>
                <w:sz w:val="20"/>
              </w:rPr>
              <w:t>Worker’s</w:t>
            </w:r>
            <w:r>
              <w:rPr>
                <w:rFonts w:ascii="Calibri Light" w:hAnsi="Calibri Light"/>
                <w:spacing w:val="4"/>
                <w:sz w:val="20"/>
              </w:rPr>
              <w:t xml:space="preserve"> </w:t>
            </w:r>
            <w:r>
              <w:rPr>
                <w:rFonts w:ascii="Calibri Light" w:hAnsi="Calibri Light"/>
                <w:spacing w:val="-2"/>
                <w:sz w:val="20"/>
              </w:rPr>
              <w:t>Comp.</w:t>
            </w:r>
          </w:p>
        </w:tc>
        <w:tc>
          <w:tcPr>
            <w:tcW w:w="1140" w:type="dxa"/>
          </w:tcPr>
          <w:p w14:paraId="705DEF97"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455</w:t>
            </w:r>
          </w:p>
        </w:tc>
        <w:tc>
          <w:tcPr>
            <w:tcW w:w="1140" w:type="dxa"/>
          </w:tcPr>
          <w:p w14:paraId="705DEF98"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9%</w:t>
            </w:r>
          </w:p>
        </w:tc>
        <w:tc>
          <w:tcPr>
            <w:tcW w:w="1140" w:type="dxa"/>
          </w:tcPr>
          <w:p w14:paraId="705DEF99"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462</w:t>
            </w:r>
          </w:p>
        </w:tc>
        <w:tc>
          <w:tcPr>
            <w:tcW w:w="1140" w:type="dxa"/>
          </w:tcPr>
          <w:p w14:paraId="705DEF9A"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8%</w:t>
            </w:r>
          </w:p>
        </w:tc>
        <w:tc>
          <w:tcPr>
            <w:tcW w:w="1140" w:type="dxa"/>
          </w:tcPr>
          <w:p w14:paraId="705DEF9B"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412</w:t>
            </w:r>
          </w:p>
        </w:tc>
        <w:tc>
          <w:tcPr>
            <w:tcW w:w="1140" w:type="dxa"/>
          </w:tcPr>
          <w:p w14:paraId="705DEF9C"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7%</w:t>
            </w:r>
          </w:p>
        </w:tc>
      </w:tr>
      <w:tr w:rsidR="00071548" w14:paraId="705DEFA5" w14:textId="77777777">
        <w:trPr>
          <w:trHeight w:val="290"/>
        </w:trPr>
        <w:tc>
          <w:tcPr>
            <w:tcW w:w="2880" w:type="dxa"/>
          </w:tcPr>
          <w:p w14:paraId="705DEF9E" w14:textId="77777777" w:rsidR="00071548" w:rsidRDefault="00F10041">
            <w:pPr>
              <w:pStyle w:val="TableParagraph"/>
              <w:spacing w:before="47" w:line="223" w:lineRule="exact"/>
              <w:ind w:left="107"/>
              <w:rPr>
                <w:rFonts w:ascii="Calibri Light"/>
                <w:sz w:val="20"/>
              </w:rPr>
            </w:pPr>
            <w:r>
              <w:rPr>
                <w:rFonts w:ascii="Calibri Light"/>
                <w:sz w:val="20"/>
              </w:rPr>
              <w:t>Other</w:t>
            </w:r>
            <w:r>
              <w:rPr>
                <w:rFonts w:ascii="Calibri Light"/>
                <w:spacing w:val="-10"/>
                <w:sz w:val="20"/>
              </w:rPr>
              <w:t xml:space="preserve"> </w:t>
            </w:r>
            <w:r>
              <w:rPr>
                <w:rFonts w:ascii="Calibri Light"/>
                <w:sz w:val="20"/>
              </w:rPr>
              <w:t>Government</w:t>
            </w:r>
            <w:r>
              <w:rPr>
                <w:rFonts w:ascii="Calibri Light"/>
                <w:spacing w:val="-8"/>
                <w:sz w:val="20"/>
              </w:rPr>
              <w:t xml:space="preserve"> </w:t>
            </w:r>
            <w:r>
              <w:rPr>
                <w:rFonts w:ascii="Calibri Light"/>
                <w:spacing w:val="-2"/>
                <w:sz w:val="20"/>
              </w:rPr>
              <w:t>Payers</w:t>
            </w:r>
            <w:hyperlink w:anchor="_bookmark3" w:history="1">
              <w:r>
                <w:rPr>
                  <w:rFonts w:ascii="Calibri Light"/>
                  <w:spacing w:val="-2"/>
                  <w:sz w:val="20"/>
                  <w:vertAlign w:val="superscript"/>
                </w:rPr>
                <w:t>4</w:t>
              </w:r>
            </w:hyperlink>
          </w:p>
        </w:tc>
        <w:tc>
          <w:tcPr>
            <w:tcW w:w="1140" w:type="dxa"/>
          </w:tcPr>
          <w:p w14:paraId="705DEF9F"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114</w:t>
            </w:r>
          </w:p>
        </w:tc>
        <w:tc>
          <w:tcPr>
            <w:tcW w:w="1140" w:type="dxa"/>
          </w:tcPr>
          <w:p w14:paraId="705DEFA0"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2%</w:t>
            </w:r>
          </w:p>
        </w:tc>
        <w:tc>
          <w:tcPr>
            <w:tcW w:w="1140" w:type="dxa"/>
          </w:tcPr>
          <w:p w14:paraId="705DEFA1"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147</w:t>
            </w:r>
          </w:p>
        </w:tc>
        <w:tc>
          <w:tcPr>
            <w:tcW w:w="1140" w:type="dxa"/>
          </w:tcPr>
          <w:p w14:paraId="705DEFA2"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3%</w:t>
            </w:r>
          </w:p>
        </w:tc>
        <w:tc>
          <w:tcPr>
            <w:tcW w:w="1140" w:type="dxa"/>
          </w:tcPr>
          <w:p w14:paraId="705DEFA3" w14:textId="77777777" w:rsidR="00071548" w:rsidRDefault="00F10041">
            <w:pPr>
              <w:pStyle w:val="TableParagraph"/>
              <w:spacing w:before="47" w:line="223" w:lineRule="exact"/>
              <w:ind w:right="408"/>
              <w:jc w:val="right"/>
              <w:rPr>
                <w:rFonts w:ascii="Calibri Light"/>
                <w:sz w:val="20"/>
              </w:rPr>
            </w:pPr>
            <w:r>
              <w:rPr>
                <w:rFonts w:ascii="Calibri Light"/>
                <w:spacing w:val="-5"/>
                <w:sz w:val="20"/>
              </w:rPr>
              <w:t>179</w:t>
            </w:r>
          </w:p>
        </w:tc>
        <w:tc>
          <w:tcPr>
            <w:tcW w:w="1140" w:type="dxa"/>
          </w:tcPr>
          <w:p w14:paraId="705DEFA4"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3%</w:t>
            </w:r>
          </w:p>
        </w:tc>
      </w:tr>
      <w:tr w:rsidR="00071548" w14:paraId="705DEFAD" w14:textId="77777777">
        <w:trPr>
          <w:trHeight w:val="290"/>
        </w:trPr>
        <w:tc>
          <w:tcPr>
            <w:tcW w:w="2880" w:type="dxa"/>
          </w:tcPr>
          <w:p w14:paraId="705DEFA6" w14:textId="77777777" w:rsidR="00071548" w:rsidRDefault="00F10041">
            <w:pPr>
              <w:pStyle w:val="TableParagraph"/>
              <w:spacing w:before="47" w:line="223" w:lineRule="exact"/>
              <w:ind w:left="107"/>
              <w:rPr>
                <w:rFonts w:ascii="Calibri Light"/>
                <w:sz w:val="20"/>
              </w:rPr>
            </w:pPr>
            <w:r>
              <w:rPr>
                <w:rFonts w:ascii="Calibri Light"/>
                <w:spacing w:val="-2"/>
                <w:sz w:val="20"/>
              </w:rPr>
              <w:t>Commercial</w:t>
            </w:r>
          </w:p>
        </w:tc>
        <w:tc>
          <w:tcPr>
            <w:tcW w:w="1140" w:type="dxa"/>
          </w:tcPr>
          <w:p w14:paraId="705DEFA7" w14:textId="77777777" w:rsidR="00071548" w:rsidRDefault="00F10041">
            <w:pPr>
              <w:pStyle w:val="TableParagraph"/>
              <w:spacing w:before="47" w:line="223" w:lineRule="exact"/>
              <w:ind w:left="244" w:right="237"/>
              <w:jc w:val="center"/>
              <w:rPr>
                <w:rFonts w:ascii="Calibri Light"/>
                <w:sz w:val="20"/>
              </w:rPr>
            </w:pPr>
            <w:r>
              <w:rPr>
                <w:rFonts w:ascii="Calibri Light"/>
                <w:spacing w:val="-2"/>
                <w:sz w:val="20"/>
              </w:rPr>
              <w:t>2,622</w:t>
            </w:r>
          </w:p>
        </w:tc>
        <w:tc>
          <w:tcPr>
            <w:tcW w:w="1140" w:type="dxa"/>
          </w:tcPr>
          <w:p w14:paraId="705DEFA8"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49%</w:t>
            </w:r>
          </w:p>
        </w:tc>
        <w:tc>
          <w:tcPr>
            <w:tcW w:w="1140" w:type="dxa"/>
          </w:tcPr>
          <w:p w14:paraId="705DEFA9" w14:textId="77777777" w:rsidR="00071548" w:rsidRDefault="00F10041">
            <w:pPr>
              <w:pStyle w:val="TableParagraph"/>
              <w:spacing w:before="47" w:line="223" w:lineRule="exact"/>
              <w:ind w:right="333"/>
              <w:jc w:val="right"/>
              <w:rPr>
                <w:rFonts w:ascii="Calibri Light"/>
                <w:sz w:val="20"/>
              </w:rPr>
            </w:pPr>
            <w:r>
              <w:rPr>
                <w:rFonts w:ascii="Calibri Light"/>
                <w:spacing w:val="-2"/>
                <w:sz w:val="20"/>
              </w:rPr>
              <w:t>2,735</w:t>
            </w:r>
          </w:p>
        </w:tc>
        <w:tc>
          <w:tcPr>
            <w:tcW w:w="1140" w:type="dxa"/>
          </w:tcPr>
          <w:p w14:paraId="705DEFAA"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50%</w:t>
            </w:r>
          </w:p>
        </w:tc>
        <w:tc>
          <w:tcPr>
            <w:tcW w:w="1140" w:type="dxa"/>
          </w:tcPr>
          <w:p w14:paraId="705DEFAB" w14:textId="77777777" w:rsidR="00071548" w:rsidRDefault="00F10041">
            <w:pPr>
              <w:pStyle w:val="TableParagraph"/>
              <w:spacing w:before="47" w:line="223" w:lineRule="exact"/>
              <w:ind w:right="333"/>
              <w:jc w:val="right"/>
              <w:rPr>
                <w:rFonts w:ascii="Calibri Light"/>
                <w:sz w:val="20"/>
              </w:rPr>
            </w:pPr>
            <w:r>
              <w:rPr>
                <w:rFonts w:ascii="Calibri Light"/>
                <w:spacing w:val="-2"/>
                <w:sz w:val="20"/>
              </w:rPr>
              <w:t>2,823</w:t>
            </w:r>
          </w:p>
        </w:tc>
        <w:tc>
          <w:tcPr>
            <w:tcW w:w="1140" w:type="dxa"/>
          </w:tcPr>
          <w:p w14:paraId="705DEFAC"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48%</w:t>
            </w:r>
          </w:p>
        </w:tc>
      </w:tr>
      <w:tr w:rsidR="00071548" w14:paraId="705DEFB5" w14:textId="77777777">
        <w:trPr>
          <w:trHeight w:val="289"/>
        </w:trPr>
        <w:tc>
          <w:tcPr>
            <w:tcW w:w="2880" w:type="dxa"/>
          </w:tcPr>
          <w:p w14:paraId="705DEFAE" w14:textId="77777777" w:rsidR="00071548" w:rsidRDefault="00F10041">
            <w:pPr>
              <w:pStyle w:val="TableParagraph"/>
              <w:spacing w:before="47" w:line="223" w:lineRule="exact"/>
              <w:ind w:left="107"/>
              <w:rPr>
                <w:rFonts w:ascii="Calibri Light"/>
                <w:sz w:val="20"/>
              </w:rPr>
            </w:pPr>
            <w:r>
              <w:rPr>
                <w:rFonts w:ascii="Calibri Light"/>
                <w:spacing w:val="-2"/>
                <w:sz w:val="20"/>
              </w:rPr>
              <w:t>Non-Managed</w:t>
            </w:r>
            <w:r>
              <w:rPr>
                <w:rFonts w:ascii="Calibri Light"/>
                <w:spacing w:val="9"/>
                <w:sz w:val="20"/>
              </w:rPr>
              <w:t xml:space="preserve"> </w:t>
            </w:r>
            <w:r>
              <w:rPr>
                <w:rFonts w:ascii="Calibri Light"/>
                <w:spacing w:val="-2"/>
                <w:sz w:val="20"/>
              </w:rPr>
              <w:t>Care</w:t>
            </w:r>
            <w:hyperlink w:anchor="_bookmark4" w:history="1">
              <w:r>
                <w:rPr>
                  <w:rFonts w:ascii="Calibri Light"/>
                  <w:spacing w:val="-2"/>
                  <w:sz w:val="20"/>
                  <w:vertAlign w:val="superscript"/>
                </w:rPr>
                <w:t>5</w:t>
              </w:r>
            </w:hyperlink>
          </w:p>
        </w:tc>
        <w:tc>
          <w:tcPr>
            <w:tcW w:w="1140" w:type="dxa"/>
          </w:tcPr>
          <w:p w14:paraId="705DEFAF"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94</w:t>
            </w:r>
          </w:p>
        </w:tc>
        <w:tc>
          <w:tcPr>
            <w:tcW w:w="1140" w:type="dxa"/>
          </w:tcPr>
          <w:p w14:paraId="705DEFB0"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2%</w:t>
            </w:r>
          </w:p>
        </w:tc>
        <w:tc>
          <w:tcPr>
            <w:tcW w:w="1140" w:type="dxa"/>
          </w:tcPr>
          <w:p w14:paraId="705DEFB1"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123</w:t>
            </w:r>
          </w:p>
        </w:tc>
        <w:tc>
          <w:tcPr>
            <w:tcW w:w="1140" w:type="dxa"/>
          </w:tcPr>
          <w:p w14:paraId="705DEFB2"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2%</w:t>
            </w:r>
          </w:p>
        </w:tc>
        <w:tc>
          <w:tcPr>
            <w:tcW w:w="1140" w:type="dxa"/>
          </w:tcPr>
          <w:p w14:paraId="705DEFB3"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99</w:t>
            </w:r>
          </w:p>
        </w:tc>
        <w:tc>
          <w:tcPr>
            <w:tcW w:w="1140" w:type="dxa"/>
          </w:tcPr>
          <w:p w14:paraId="705DEFB4"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2%</w:t>
            </w:r>
          </w:p>
        </w:tc>
      </w:tr>
      <w:tr w:rsidR="00071548" w14:paraId="705DEFBD" w14:textId="77777777">
        <w:trPr>
          <w:trHeight w:val="290"/>
        </w:trPr>
        <w:tc>
          <w:tcPr>
            <w:tcW w:w="2880" w:type="dxa"/>
          </w:tcPr>
          <w:p w14:paraId="705DEFB6" w14:textId="77777777" w:rsidR="00071548" w:rsidRDefault="00F10041">
            <w:pPr>
              <w:pStyle w:val="TableParagraph"/>
              <w:spacing w:before="47" w:line="223" w:lineRule="exact"/>
              <w:ind w:left="107"/>
              <w:rPr>
                <w:rFonts w:ascii="Calibri Light"/>
                <w:sz w:val="20"/>
              </w:rPr>
            </w:pPr>
            <w:r>
              <w:rPr>
                <w:rFonts w:ascii="Calibri Light"/>
                <w:spacing w:val="-2"/>
                <w:sz w:val="20"/>
              </w:rPr>
              <w:t>Other</w:t>
            </w:r>
            <w:hyperlink w:anchor="_bookmark5" w:history="1">
              <w:r>
                <w:rPr>
                  <w:rFonts w:ascii="Calibri Light"/>
                  <w:spacing w:val="-2"/>
                  <w:sz w:val="20"/>
                  <w:vertAlign w:val="superscript"/>
                </w:rPr>
                <w:t>6</w:t>
              </w:r>
            </w:hyperlink>
          </w:p>
        </w:tc>
        <w:tc>
          <w:tcPr>
            <w:tcW w:w="1140" w:type="dxa"/>
          </w:tcPr>
          <w:p w14:paraId="705DEFB7"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15</w:t>
            </w:r>
          </w:p>
        </w:tc>
        <w:tc>
          <w:tcPr>
            <w:tcW w:w="1140" w:type="dxa"/>
          </w:tcPr>
          <w:p w14:paraId="705DEFB8"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0%</w:t>
            </w:r>
          </w:p>
        </w:tc>
        <w:tc>
          <w:tcPr>
            <w:tcW w:w="1140" w:type="dxa"/>
          </w:tcPr>
          <w:p w14:paraId="705DEFB9" w14:textId="77777777" w:rsidR="00071548" w:rsidRDefault="00F10041">
            <w:pPr>
              <w:pStyle w:val="TableParagraph"/>
              <w:spacing w:before="47" w:line="223" w:lineRule="exact"/>
              <w:ind w:left="244" w:right="237"/>
              <w:jc w:val="center"/>
              <w:rPr>
                <w:rFonts w:ascii="Calibri Light"/>
                <w:sz w:val="20"/>
              </w:rPr>
            </w:pPr>
            <w:r>
              <w:rPr>
                <w:rFonts w:ascii="Calibri Light"/>
                <w:spacing w:val="-5"/>
                <w:sz w:val="20"/>
              </w:rPr>
              <w:t>15</w:t>
            </w:r>
          </w:p>
        </w:tc>
        <w:tc>
          <w:tcPr>
            <w:tcW w:w="1140" w:type="dxa"/>
          </w:tcPr>
          <w:p w14:paraId="705DEFBA"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0%</w:t>
            </w:r>
          </w:p>
        </w:tc>
        <w:tc>
          <w:tcPr>
            <w:tcW w:w="1140" w:type="dxa"/>
          </w:tcPr>
          <w:p w14:paraId="705DEFBB" w14:textId="77777777" w:rsidR="00071548" w:rsidRDefault="00F10041">
            <w:pPr>
              <w:pStyle w:val="TableParagraph"/>
              <w:spacing w:before="47" w:line="223" w:lineRule="exact"/>
              <w:ind w:left="7"/>
              <w:jc w:val="center"/>
              <w:rPr>
                <w:rFonts w:ascii="Calibri Light"/>
                <w:sz w:val="20"/>
              </w:rPr>
            </w:pPr>
            <w:r>
              <w:rPr>
                <w:rFonts w:ascii="Calibri Light"/>
                <w:w w:val="99"/>
                <w:sz w:val="20"/>
              </w:rPr>
              <w:t>8</w:t>
            </w:r>
          </w:p>
        </w:tc>
        <w:tc>
          <w:tcPr>
            <w:tcW w:w="1140" w:type="dxa"/>
          </w:tcPr>
          <w:p w14:paraId="705DEFBC" w14:textId="77777777" w:rsidR="00071548" w:rsidRDefault="00F10041">
            <w:pPr>
              <w:pStyle w:val="TableParagraph"/>
              <w:spacing w:before="47" w:line="223" w:lineRule="exact"/>
              <w:ind w:left="244" w:right="236"/>
              <w:jc w:val="center"/>
              <w:rPr>
                <w:rFonts w:ascii="Calibri Light"/>
                <w:sz w:val="20"/>
              </w:rPr>
            </w:pPr>
            <w:r>
              <w:rPr>
                <w:rFonts w:ascii="Calibri Light"/>
                <w:spacing w:val="-5"/>
                <w:sz w:val="20"/>
              </w:rPr>
              <w:t>0%</w:t>
            </w:r>
          </w:p>
        </w:tc>
      </w:tr>
      <w:tr w:rsidR="00071548" w14:paraId="705DEFC5" w14:textId="77777777">
        <w:trPr>
          <w:trHeight w:val="292"/>
        </w:trPr>
        <w:tc>
          <w:tcPr>
            <w:tcW w:w="2880" w:type="dxa"/>
          </w:tcPr>
          <w:p w14:paraId="705DEFBE" w14:textId="77777777" w:rsidR="00071548" w:rsidRDefault="00F10041">
            <w:pPr>
              <w:pStyle w:val="TableParagraph"/>
              <w:spacing w:before="47" w:line="225" w:lineRule="exact"/>
              <w:ind w:left="198"/>
              <w:rPr>
                <w:rFonts w:ascii="Calibri Light"/>
                <w:sz w:val="20"/>
              </w:rPr>
            </w:pPr>
            <w:r>
              <w:rPr>
                <w:rFonts w:ascii="Calibri Light"/>
                <w:spacing w:val="-2"/>
                <w:sz w:val="20"/>
              </w:rPr>
              <w:t>Total</w:t>
            </w:r>
          </w:p>
        </w:tc>
        <w:tc>
          <w:tcPr>
            <w:tcW w:w="1140" w:type="dxa"/>
          </w:tcPr>
          <w:p w14:paraId="705DEFBF" w14:textId="77777777" w:rsidR="00071548" w:rsidRDefault="00F10041">
            <w:pPr>
              <w:pStyle w:val="TableParagraph"/>
              <w:spacing w:before="47" w:line="225" w:lineRule="exact"/>
              <w:ind w:left="244" w:right="235"/>
              <w:jc w:val="center"/>
              <w:rPr>
                <w:rFonts w:ascii="Calibri Light"/>
                <w:sz w:val="20"/>
              </w:rPr>
            </w:pPr>
            <w:r>
              <w:rPr>
                <w:rFonts w:ascii="Calibri Light"/>
                <w:spacing w:val="-2"/>
                <w:sz w:val="20"/>
              </w:rPr>
              <w:t>5,333</w:t>
            </w:r>
          </w:p>
        </w:tc>
        <w:tc>
          <w:tcPr>
            <w:tcW w:w="1140" w:type="dxa"/>
          </w:tcPr>
          <w:p w14:paraId="705DEFC0" w14:textId="77777777" w:rsidR="00071548" w:rsidRDefault="00F10041">
            <w:pPr>
              <w:pStyle w:val="TableParagraph"/>
              <w:spacing w:before="47" w:line="225" w:lineRule="exact"/>
              <w:ind w:left="243" w:right="237"/>
              <w:jc w:val="center"/>
              <w:rPr>
                <w:rFonts w:ascii="Calibri Light"/>
                <w:sz w:val="20"/>
              </w:rPr>
            </w:pPr>
            <w:r>
              <w:rPr>
                <w:rFonts w:ascii="Calibri Light"/>
                <w:spacing w:val="-4"/>
                <w:sz w:val="20"/>
              </w:rPr>
              <w:t>100%</w:t>
            </w:r>
          </w:p>
        </w:tc>
        <w:tc>
          <w:tcPr>
            <w:tcW w:w="1140" w:type="dxa"/>
          </w:tcPr>
          <w:p w14:paraId="705DEFC1" w14:textId="77777777" w:rsidR="00071548" w:rsidRDefault="00F10041">
            <w:pPr>
              <w:pStyle w:val="TableParagraph"/>
              <w:spacing w:before="47" w:line="225" w:lineRule="exact"/>
              <w:ind w:right="329"/>
              <w:jc w:val="right"/>
              <w:rPr>
                <w:rFonts w:ascii="Calibri Light"/>
                <w:sz w:val="20"/>
              </w:rPr>
            </w:pPr>
            <w:r>
              <w:rPr>
                <w:rFonts w:ascii="Calibri Light"/>
                <w:spacing w:val="-2"/>
                <w:sz w:val="20"/>
              </w:rPr>
              <w:t>5,465</w:t>
            </w:r>
          </w:p>
        </w:tc>
        <w:tc>
          <w:tcPr>
            <w:tcW w:w="1140" w:type="dxa"/>
          </w:tcPr>
          <w:p w14:paraId="705DEFC2" w14:textId="77777777" w:rsidR="00071548" w:rsidRDefault="00F10041">
            <w:pPr>
              <w:pStyle w:val="TableParagraph"/>
              <w:spacing w:before="47" w:line="225" w:lineRule="exact"/>
              <w:ind w:left="243" w:right="237"/>
              <w:jc w:val="center"/>
              <w:rPr>
                <w:rFonts w:ascii="Calibri Light"/>
                <w:sz w:val="20"/>
              </w:rPr>
            </w:pPr>
            <w:r>
              <w:rPr>
                <w:rFonts w:ascii="Calibri Light"/>
                <w:spacing w:val="-4"/>
                <w:sz w:val="20"/>
              </w:rPr>
              <w:t>100%</w:t>
            </w:r>
          </w:p>
        </w:tc>
        <w:tc>
          <w:tcPr>
            <w:tcW w:w="1140" w:type="dxa"/>
          </w:tcPr>
          <w:p w14:paraId="705DEFC3" w14:textId="77777777" w:rsidR="00071548" w:rsidRDefault="00F10041">
            <w:pPr>
              <w:pStyle w:val="TableParagraph"/>
              <w:spacing w:before="47" w:line="225" w:lineRule="exact"/>
              <w:ind w:right="331"/>
              <w:jc w:val="right"/>
              <w:rPr>
                <w:rFonts w:ascii="Calibri Light"/>
                <w:sz w:val="20"/>
              </w:rPr>
            </w:pPr>
            <w:r>
              <w:rPr>
                <w:rFonts w:ascii="Calibri Light"/>
                <w:spacing w:val="-2"/>
                <w:sz w:val="20"/>
              </w:rPr>
              <w:t>5,784</w:t>
            </w:r>
          </w:p>
        </w:tc>
        <w:tc>
          <w:tcPr>
            <w:tcW w:w="1140" w:type="dxa"/>
          </w:tcPr>
          <w:p w14:paraId="705DEFC4" w14:textId="77777777" w:rsidR="00071548" w:rsidRDefault="00F10041">
            <w:pPr>
              <w:pStyle w:val="TableParagraph"/>
              <w:spacing w:before="47" w:line="225" w:lineRule="exact"/>
              <w:ind w:left="243" w:right="237"/>
              <w:jc w:val="center"/>
              <w:rPr>
                <w:rFonts w:ascii="Calibri Light"/>
                <w:sz w:val="20"/>
              </w:rPr>
            </w:pPr>
            <w:r>
              <w:rPr>
                <w:rFonts w:ascii="Calibri Light"/>
                <w:spacing w:val="-4"/>
                <w:sz w:val="20"/>
              </w:rPr>
              <w:t>100%</w:t>
            </w:r>
          </w:p>
        </w:tc>
      </w:tr>
    </w:tbl>
    <w:p w14:paraId="705DEFC6" w14:textId="77777777" w:rsidR="00071548" w:rsidRDefault="00071548">
      <w:pPr>
        <w:pStyle w:val="BodyText"/>
        <w:rPr>
          <w:rFonts w:ascii="Arial"/>
          <w:b/>
          <w:sz w:val="20"/>
        </w:rPr>
      </w:pPr>
    </w:p>
    <w:p w14:paraId="705DEFC7" w14:textId="77777777" w:rsidR="00071548" w:rsidRDefault="00071548">
      <w:pPr>
        <w:pStyle w:val="BodyText"/>
        <w:rPr>
          <w:rFonts w:ascii="Arial"/>
          <w:b/>
          <w:sz w:val="20"/>
        </w:rPr>
      </w:pPr>
    </w:p>
    <w:p w14:paraId="705DEFC8" w14:textId="77777777" w:rsidR="00071548" w:rsidRDefault="00071548">
      <w:pPr>
        <w:pStyle w:val="BodyText"/>
        <w:rPr>
          <w:rFonts w:ascii="Arial"/>
          <w:b/>
          <w:sz w:val="20"/>
        </w:rPr>
      </w:pPr>
    </w:p>
    <w:p w14:paraId="705DEFC9" w14:textId="6730C6BC" w:rsidR="00071548" w:rsidRDefault="00071548">
      <w:pPr>
        <w:pStyle w:val="BodyText"/>
        <w:spacing w:before="2"/>
        <w:rPr>
          <w:rFonts w:ascii="Arial"/>
          <w:b/>
          <w:sz w:val="17"/>
        </w:rPr>
      </w:pPr>
    </w:p>
    <w:p w14:paraId="705DEFCA" w14:textId="77777777" w:rsidR="00071548" w:rsidRDefault="00F10041" w:rsidP="00F10041">
      <w:pPr>
        <w:pStyle w:val="ListParagraph"/>
        <w:numPr>
          <w:ilvl w:val="0"/>
          <w:numId w:val="15"/>
        </w:numPr>
        <w:tabs>
          <w:tab w:val="left" w:pos="1328"/>
        </w:tabs>
        <w:spacing w:before="106"/>
        <w:ind w:left="1327" w:hanging="128"/>
        <w:rPr>
          <w:rFonts w:ascii="Arial" w:hAnsi="Arial"/>
          <w:sz w:val="13"/>
        </w:rPr>
      </w:pPr>
      <w:bookmarkStart w:id="6" w:name="_bookmark1"/>
      <w:bookmarkEnd w:id="6"/>
      <w:r>
        <w:rPr>
          <w:rFonts w:ascii="Arial" w:hAnsi="Arial"/>
          <w:sz w:val="16"/>
        </w:rPr>
        <w:t>FY21</w:t>
      </w:r>
      <w:r>
        <w:rPr>
          <w:rFonts w:ascii="Arial" w:hAnsi="Arial"/>
          <w:spacing w:val="-4"/>
          <w:sz w:val="16"/>
        </w:rPr>
        <w:t xml:space="preserve"> </w:t>
      </w:r>
      <w:r>
        <w:rPr>
          <w:rFonts w:ascii="Arial" w:hAnsi="Arial"/>
          <w:sz w:val="16"/>
        </w:rPr>
        <w:t>is</w:t>
      </w:r>
      <w:r>
        <w:rPr>
          <w:rFonts w:ascii="Arial" w:hAnsi="Arial"/>
          <w:spacing w:val="-1"/>
          <w:sz w:val="16"/>
        </w:rPr>
        <w:t xml:space="preserve"> </w:t>
      </w:r>
      <w:r>
        <w:rPr>
          <w:rFonts w:ascii="Arial" w:hAnsi="Arial"/>
          <w:sz w:val="16"/>
        </w:rPr>
        <w:t>9-months</w:t>
      </w:r>
      <w:r>
        <w:rPr>
          <w:rFonts w:ascii="Arial" w:hAnsi="Arial"/>
          <w:spacing w:val="-4"/>
          <w:sz w:val="16"/>
        </w:rPr>
        <w:t xml:space="preserve"> </w:t>
      </w:r>
      <w:r>
        <w:rPr>
          <w:rFonts w:ascii="Arial" w:hAnsi="Arial"/>
          <w:sz w:val="16"/>
        </w:rPr>
        <w:t>annualized</w:t>
      </w:r>
      <w:r>
        <w:rPr>
          <w:rFonts w:ascii="Arial" w:hAnsi="Arial"/>
          <w:spacing w:val="-5"/>
          <w:sz w:val="16"/>
        </w:rPr>
        <w:t xml:space="preserve"> </w:t>
      </w:r>
      <w:r>
        <w:rPr>
          <w:rFonts w:ascii="Arial" w:hAnsi="Arial"/>
          <w:sz w:val="16"/>
        </w:rPr>
        <w:t>(Oct.</w:t>
      </w:r>
      <w:r>
        <w:rPr>
          <w:rFonts w:ascii="Arial" w:hAnsi="Arial"/>
          <w:spacing w:val="-1"/>
          <w:sz w:val="16"/>
        </w:rPr>
        <w:t xml:space="preserve"> </w:t>
      </w:r>
      <w:r>
        <w:rPr>
          <w:rFonts w:ascii="Arial" w:hAnsi="Arial"/>
          <w:sz w:val="16"/>
        </w:rPr>
        <w:t>2020</w:t>
      </w:r>
      <w:r>
        <w:rPr>
          <w:rFonts w:ascii="Arial" w:hAnsi="Arial"/>
          <w:spacing w:val="-5"/>
          <w:sz w:val="16"/>
        </w:rPr>
        <w:t xml:space="preserve"> </w:t>
      </w:r>
      <w:r>
        <w:rPr>
          <w:rFonts w:ascii="Arial" w:hAnsi="Arial"/>
          <w:sz w:val="16"/>
        </w:rPr>
        <w:t>–</w:t>
      </w:r>
      <w:r>
        <w:rPr>
          <w:rFonts w:ascii="Arial" w:hAnsi="Arial"/>
          <w:spacing w:val="-5"/>
          <w:sz w:val="16"/>
        </w:rPr>
        <w:t xml:space="preserve"> </w:t>
      </w:r>
      <w:r>
        <w:rPr>
          <w:rFonts w:ascii="Arial" w:hAnsi="Arial"/>
          <w:sz w:val="16"/>
        </w:rPr>
        <w:t>June</w:t>
      </w:r>
      <w:r>
        <w:rPr>
          <w:rFonts w:ascii="Arial" w:hAnsi="Arial"/>
          <w:spacing w:val="-3"/>
          <w:sz w:val="16"/>
        </w:rPr>
        <w:t xml:space="preserve"> </w:t>
      </w:r>
      <w:r>
        <w:rPr>
          <w:rFonts w:ascii="Arial" w:hAnsi="Arial"/>
          <w:spacing w:val="-2"/>
          <w:sz w:val="16"/>
        </w:rPr>
        <w:t>2021)</w:t>
      </w:r>
    </w:p>
    <w:p w14:paraId="705DEFCB" w14:textId="77777777" w:rsidR="00071548" w:rsidRDefault="00F10041">
      <w:pPr>
        <w:spacing w:before="8"/>
        <w:ind w:left="1200"/>
        <w:rPr>
          <w:rFonts w:ascii="Arial"/>
          <w:sz w:val="16"/>
        </w:rPr>
      </w:pPr>
      <w:bookmarkStart w:id="7" w:name="_bookmark2"/>
      <w:bookmarkEnd w:id="7"/>
      <w:r>
        <w:rPr>
          <w:rFonts w:ascii="Arial"/>
          <w:sz w:val="16"/>
          <w:vertAlign w:val="superscript"/>
        </w:rPr>
        <w:t>3</w:t>
      </w:r>
      <w:r>
        <w:rPr>
          <w:rFonts w:ascii="Arial"/>
          <w:spacing w:val="-3"/>
          <w:sz w:val="16"/>
        </w:rPr>
        <w:t xml:space="preserve"> </w:t>
      </w:r>
      <w:r>
        <w:rPr>
          <w:rFonts w:ascii="Arial"/>
          <w:sz w:val="16"/>
        </w:rPr>
        <w:t>Includes</w:t>
      </w:r>
      <w:r>
        <w:rPr>
          <w:rFonts w:ascii="Arial"/>
          <w:spacing w:val="-2"/>
          <w:sz w:val="16"/>
        </w:rPr>
        <w:t xml:space="preserve"> </w:t>
      </w:r>
      <w:r>
        <w:rPr>
          <w:rFonts w:ascii="Arial"/>
          <w:sz w:val="16"/>
        </w:rPr>
        <w:t>ACO</w:t>
      </w:r>
      <w:r>
        <w:rPr>
          <w:rFonts w:ascii="Arial"/>
          <w:spacing w:val="-4"/>
          <w:sz w:val="16"/>
        </w:rPr>
        <w:t xml:space="preserve"> </w:t>
      </w:r>
      <w:r>
        <w:rPr>
          <w:rFonts w:ascii="Arial"/>
          <w:spacing w:val="-2"/>
          <w:sz w:val="16"/>
        </w:rPr>
        <w:t>patients.</w:t>
      </w:r>
    </w:p>
    <w:p w14:paraId="705DEFCC" w14:textId="77777777" w:rsidR="00071548" w:rsidRDefault="00F10041">
      <w:pPr>
        <w:spacing w:before="1"/>
        <w:ind w:left="1200"/>
        <w:rPr>
          <w:rFonts w:ascii="Arial" w:hAnsi="Arial"/>
          <w:sz w:val="16"/>
        </w:rPr>
      </w:pPr>
      <w:bookmarkStart w:id="8" w:name="_bookmark3"/>
      <w:bookmarkEnd w:id="8"/>
      <w:r>
        <w:rPr>
          <w:rFonts w:ascii="Arial" w:hAnsi="Arial"/>
          <w:sz w:val="16"/>
          <w:vertAlign w:val="superscript"/>
        </w:rPr>
        <w:t>4</w:t>
      </w:r>
      <w:r>
        <w:rPr>
          <w:rFonts w:ascii="Arial" w:hAnsi="Arial"/>
          <w:spacing w:val="-6"/>
          <w:sz w:val="16"/>
        </w:rPr>
        <w:t xml:space="preserve"> </w:t>
      </w:r>
      <w:r>
        <w:rPr>
          <w:rFonts w:ascii="Arial" w:hAnsi="Arial"/>
          <w:sz w:val="16"/>
        </w:rPr>
        <w:t>Includes</w:t>
      </w:r>
      <w:r>
        <w:rPr>
          <w:rFonts w:ascii="Arial" w:hAnsi="Arial"/>
          <w:spacing w:val="-6"/>
          <w:sz w:val="16"/>
        </w:rPr>
        <w:t xml:space="preserve"> </w:t>
      </w:r>
      <w:r>
        <w:rPr>
          <w:rFonts w:ascii="Arial" w:hAnsi="Arial"/>
          <w:sz w:val="16"/>
        </w:rPr>
        <w:t>out-of-state</w:t>
      </w:r>
      <w:r>
        <w:rPr>
          <w:rFonts w:ascii="Arial" w:hAnsi="Arial"/>
          <w:spacing w:val="-7"/>
          <w:sz w:val="16"/>
        </w:rPr>
        <w:t xml:space="preserve"> </w:t>
      </w:r>
      <w:r>
        <w:rPr>
          <w:rFonts w:ascii="Arial" w:hAnsi="Arial"/>
          <w:sz w:val="16"/>
        </w:rPr>
        <w:t>Medicaid,</w:t>
      </w:r>
      <w:r>
        <w:rPr>
          <w:rFonts w:ascii="Arial" w:hAnsi="Arial"/>
          <w:spacing w:val="-6"/>
          <w:sz w:val="16"/>
        </w:rPr>
        <w:t xml:space="preserve"> </w:t>
      </w:r>
      <w:r>
        <w:rPr>
          <w:rFonts w:ascii="Arial" w:hAnsi="Arial"/>
          <w:sz w:val="16"/>
        </w:rPr>
        <w:t>Veteran’s</w:t>
      </w:r>
      <w:r>
        <w:rPr>
          <w:rFonts w:ascii="Arial" w:hAnsi="Arial"/>
          <w:spacing w:val="-6"/>
          <w:sz w:val="16"/>
        </w:rPr>
        <w:t xml:space="preserve"> </w:t>
      </w:r>
      <w:r>
        <w:rPr>
          <w:rFonts w:ascii="Arial" w:hAnsi="Arial"/>
          <w:sz w:val="16"/>
        </w:rPr>
        <w:t>Affairs,</w:t>
      </w:r>
      <w:r>
        <w:rPr>
          <w:rFonts w:ascii="Arial" w:hAnsi="Arial"/>
          <w:spacing w:val="-3"/>
          <w:sz w:val="16"/>
        </w:rPr>
        <w:t xml:space="preserve"> </w:t>
      </w:r>
      <w:r>
        <w:rPr>
          <w:rFonts w:ascii="Arial" w:hAnsi="Arial"/>
          <w:sz w:val="16"/>
        </w:rPr>
        <w:t>and</w:t>
      </w:r>
      <w:r>
        <w:rPr>
          <w:rFonts w:ascii="Arial" w:hAnsi="Arial"/>
          <w:spacing w:val="-8"/>
          <w:sz w:val="16"/>
        </w:rPr>
        <w:t xml:space="preserve"> </w:t>
      </w:r>
      <w:r>
        <w:rPr>
          <w:rFonts w:ascii="Arial" w:hAnsi="Arial"/>
          <w:sz w:val="16"/>
        </w:rPr>
        <w:t>incarcerated</w:t>
      </w:r>
      <w:r>
        <w:rPr>
          <w:rFonts w:ascii="Arial" w:hAnsi="Arial"/>
          <w:spacing w:val="-7"/>
          <w:sz w:val="16"/>
        </w:rPr>
        <w:t xml:space="preserve"> </w:t>
      </w:r>
      <w:r>
        <w:rPr>
          <w:rFonts w:ascii="Arial" w:hAnsi="Arial"/>
          <w:spacing w:val="-2"/>
          <w:sz w:val="16"/>
        </w:rPr>
        <w:t>patients.</w:t>
      </w:r>
    </w:p>
    <w:p w14:paraId="705DEFCD" w14:textId="77777777" w:rsidR="00071548" w:rsidRDefault="00F10041">
      <w:pPr>
        <w:spacing w:line="183" w:lineRule="exact"/>
        <w:ind w:left="1200"/>
        <w:rPr>
          <w:rFonts w:ascii="Arial"/>
          <w:sz w:val="16"/>
        </w:rPr>
      </w:pPr>
      <w:bookmarkStart w:id="9" w:name="_bookmark4"/>
      <w:bookmarkEnd w:id="9"/>
      <w:r>
        <w:rPr>
          <w:rFonts w:ascii="Arial"/>
          <w:sz w:val="16"/>
          <w:vertAlign w:val="superscript"/>
        </w:rPr>
        <w:t>5</w:t>
      </w:r>
      <w:r>
        <w:rPr>
          <w:rFonts w:ascii="Arial"/>
          <w:spacing w:val="-5"/>
          <w:sz w:val="16"/>
        </w:rPr>
        <w:t xml:space="preserve"> </w:t>
      </w:r>
      <w:bookmarkStart w:id="10" w:name="_bookmark5"/>
      <w:bookmarkEnd w:id="10"/>
      <w:r>
        <w:rPr>
          <w:rFonts w:ascii="Arial"/>
          <w:sz w:val="16"/>
        </w:rPr>
        <w:t>Includes</w:t>
      </w:r>
      <w:r>
        <w:rPr>
          <w:rFonts w:ascii="Arial"/>
          <w:spacing w:val="-5"/>
          <w:sz w:val="16"/>
        </w:rPr>
        <w:t xml:space="preserve"> </w:t>
      </w:r>
      <w:r>
        <w:rPr>
          <w:rFonts w:ascii="Arial"/>
          <w:sz w:val="16"/>
        </w:rPr>
        <w:t>automobile</w:t>
      </w:r>
      <w:r>
        <w:rPr>
          <w:rFonts w:ascii="Arial"/>
          <w:spacing w:val="-5"/>
          <w:sz w:val="16"/>
        </w:rPr>
        <w:t xml:space="preserve"> </w:t>
      </w:r>
      <w:r>
        <w:rPr>
          <w:rFonts w:ascii="Arial"/>
          <w:sz w:val="16"/>
        </w:rPr>
        <w:t>insurance</w:t>
      </w:r>
      <w:r>
        <w:rPr>
          <w:rFonts w:ascii="Arial"/>
          <w:spacing w:val="-7"/>
          <w:sz w:val="16"/>
        </w:rPr>
        <w:t xml:space="preserve"> </w:t>
      </w:r>
      <w:r>
        <w:rPr>
          <w:rFonts w:ascii="Arial"/>
          <w:spacing w:val="-2"/>
          <w:sz w:val="16"/>
        </w:rPr>
        <w:t>coverage.</w:t>
      </w:r>
    </w:p>
    <w:p w14:paraId="705DEFCE" w14:textId="77777777" w:rsidR="00071548" w:rsidRDefault="00F10041">
      <w:pPr>
        <w:spacing w:line="183" w:lineRule="exact"/>
        <w:ind w:left="1200"/>
        <w:rPr>
          <w:rFonts w:ascii="Arial"/>
          <w:sz w:val="16"/>
        </w:rPr>
      </w:pPr>
      <w:r>
        <w:rPr>
          <w:rFonts w:ascii="Arial"/>
          <w:sz w:val="16"/>
          <w:vertAlign w:val="superscript"/>
        </w:rPr>
        <w:t>6</w:t>
      </w:r>
      <w:r>
        <w:rPr>
          <w:rFonts w:ascii="Arial"/>
          <w:spacing w:val="-5"/>
          <w:sz w:val="16"/>
        </w:rPr>
        <w:t xml:space="preserve"> </w:t>
      </w:r>
      <w:r>
        <w:rPr>
          <w:rFonts w:ascii="Arial"/>
          <w:sz w:val="16"/>
        </w:rPr>
        <w:t>Includes</w:t>
      </w:r>
      <w:r>
        <w:rPr>
          <w:rFonts w:ascii="Arial"/>
          <w:spacing w:val="-5"/>
          <w:sz w:val="16"/>
        </w:rPr>
        <w:t xml:space="preserve"> </w:t>
      </w:r>
      <w:r>
        <w:rPr>
          <w:rFonts w:ascii="Arial"/>
          <w:sz w:val="16"/>
        </w:rPr>
        <w:t>self-pay,</w:t>
      </w:r>
      <w:r>
        <w:rPr>
          <w:rFonts w:ascii="Arial"/>
          <w:spacing w:val="-2"/>
          <w:sz w:val="16"/>
        </w:rPr>
        <w:t xml:space="preserve"> </w:t>
      </w:r>
      <w:r>
        <w:rPr>
          <w:rFonts w:ascii="Arial"/>
          <w:sz w:val="16"/>
        </w:rPr>
        <w:t>Health</w:t>
      </w:r>
      <w:r>
        <w:rPr>
          <w:rFonts w:ascii="Arial"/>
          <w:spacing w:val="-7"/>
          <w:sz w:val="16"/>
        </w:rPr>
        <w:t xml:space="preserve"> </w:t>
      </w:r>
      <w:r>
        <w:rPr>
          <w:rFonts w:ascii="Arial"/>
          <w:sz w:val="16"/>
        </w:rPr>
        <w:t>Safety</w:t>
      </w:r>
      <w:r>
        <w:rPr>
          <w:rFonts w:ascii="Arial"/>
          <w:spacing w:val="-2"/>
          <w:sz w:val="16"/>
        </w:rPr>
        <w:t xml:space="preserve"> </w:t>
      </w:r>
      <w:r>
        <w:rPr>
          <w:rFonts w:ascii="Arial"/>
          <w:sz w:val="16"/>
        </w:rPr>
        <w:t>Net,</w:t>
      </w:r>
      <w:r>
        <w:rPr>
          <w:rFonts w:ascii="Arial"/>
          <w:spacing w:val="-3"/>
          <w:sz w:val="16"/>
        </w:rPr>
        <w:t xml:space="preserve"> </w:t>
      </w:r>
      <w:r>
        <w:rPr>
          <w:rFonts w:ascii="Arial"/>
          <w:sz w:val="16"/>
        </w:rPr>
        <w:t>and</w:t>
      </w:r>
      <w:r>
        <w:rPr>
          <w:rFonts w:ascii="Arial"/>
          <w:spacing w:val="-7"/>
          <w:sz w:val="16"/>
        </w:rPr>
        <w:t xml:space="preserve"> </w:t>
      </w:r>
      <w:r>
        <w:rPr>
          <w:rFonts w:ascii="Arial"/>
          <w:sz w:val="16"/>
        </w:rPr>
        <w:t>Commonwealth</w:t>
      </w:r>
      <w:r>
        <w:rPr>
          <w:rFonts w:ascii="Arial"/>
          <w:spacing w:val="-6"/>
          <w:sz w:val="16"/>
        </w:rPr>
        <w:t xml:space="preserve"> </w:t>
      </w:r>
      <w:r>
        <w:rPr>
          <w:rFonts w:ascii="Arial"/>
          <w:spacing w:val="-2"/>
          <w:sz w:val="16"/>
        </w:rPr>
        <w:t>Care.</w:t>
      </w:r>
    </w:p>
    <w:p w14:paraId="705DEFCF" w14:textId="77777777" w:rsidR="00071548" w:rsidRDefault="00071548">
      <w:pPr>
        <w:spacing w:line="183" w:lineRule="exact"/>
        <w:rPr>
          <w:rFonts w:ascii="Arial"/>
          <w:sz w:val="16"/>
        </w:rPr>
        <w:sectPr w:rsidR="00071548">
          <w:pgSz w:w="12240" w:h="15840"/>
          <w:pgMar w:top="1360" w:right="240" w:bottom="1160" w:left="240" w:header="0" w:footer="977" w:gutter="0"/>
          <w:cols w:space="720"/>
        </w:sectPr>
      </w:pPr>
    </w:p>
    <w:p w14:paraId="705DEFD0" w14:textId="77777777" w:rsidR="00071548" w:rsidRDefault="00F10041">
      <w:pPr>
        <w:tabs>
          <w:tab w:val="left" w:pos="2639"/>
        </w:tabs>
        <w:spacing w:before="79"/>
        <w:ind w:left="1200"/>
        <w:jc w:val="both"/>
        <w:rPr>
          <w:rFonts w:ascii="Arial"/>
          <w:b/>
          <w:sz w:val="20"/>
        </w:rPr>
      </w:pPr>
      <w:r>
        <w:rPr>
          <w:rFonts w:ascii="Arial"/>
          <w:b/>
          <w:spacing w:val="-2"/>
          <w:sz w:val="20"/>
        </w:rPr>
        <w:t>F1.a.ii</w:t>
      </w:r>
      <w:r>
        <w:rPr>
          <w:rFonts w:ascii="Arial"/>
          <w:b/>
          <w:sz w:val="20"/>
        </w:rPr>
        <w:tab/>
      </w:r>
      <w:r>
        <w:rPr>
          <w:rFonts w:ascii="Arial"/>
          <w:b/>
          <w:sz w:val="20"/>
          <w:u w:val="single"/>
        </w:rPr>
        <w:t>Need</w:t>
      </w:r>
      <w:r>
        <w:rPr>
          <w:rFonts w:ascii="Arial"/>
          <w:b/>
          <w:spacing w:val="-6"/>
          <w:sz w:val="20"/>
          <w:u w:val="single"/>
        </w:rPr>
        <w:t xml:space="preserve"> </w:t>
      </w:r>
      <w:r>
        <w:rPr>
          <w:rFonts w:ascii="Arial"/>
          <w:b/>
          <w:sz w:val="20"/>
          <w:u w:val="single"/>
        </w:rPr>
        <w:t>by</w:t>
      </w:r>
      <w:r>
        <w:rPr>
          <w:rFonts w:ascii="Arial"/>
          <w:b/>
          <w:spacing w:val="-5"/>
          <w:sz w:val="20"/>
          <w:u w:val="single"/>
        </w:rPr>
        <w:t xml:space="preserve"> </w:t>
      </w:r>
      <w:r>
        <w:rPr>
          <w:rFonts w:ascii="Arial"/>
          <w:b/>
          <w:sz w:val="20"/>
          <w:u w:val="single"/>
        </w:rPr>
        <w:t>Patient</w:t>
      </w:r>
      <w:r>
        <w:rPr>
          <w:rFonts w:ascii="Arial"/>
          <w:b/>
          <w:spacing w:val="-5"/>
          <w:sz w:val="20"/>
          <w:u w:val="single"/>
        </w:rPr>
        <w:t xml:space="preserve"> </w:t>
      </w:r>
      <w:r>
        <w:rPr>
          <w:rFonts w:ascii="Arial"/>
          <w:b/>
          <w:spacing w:val="-2"/>
          <w:sz w:val="20"/>
          <w:u w:val="single"/>
        </w:rPr>
        <w:t>Panel:</w:t>
      </w:r>
    </w:p>
    <w:p w14:paraId="705DEFD1" w14:textId="77777777" w:rsidR="00071548" w:rsidRDefault="00F10041">
      <w:pPr>
        <w:spacing w:before="121"/>
        <w:ind w:left="2640" w:right="1198"/>
        <w:jc w:val="both"/>
        <w:rPr>
          <w:rFonts w:ascii="Arial"/>
          <w:b/>
          <w:sz w:val="20"/>
        </w:rPr>
      </w:pPr>
      <w:r>
        <w:rPr>
          <w:rFonts w:ascii="Arial"/>
          <w:b/>
          <w:sz w:val="20"/>
        </w:rPr>
        <w:t>Provide supporting data to demonstrate the need for the Proposed Project. Such data should demonstrate the disease burden, behavioral risk factors, acuity mix, health disparities, or other objective Patient Panel measures as noted in your response to Question F1.a.i that demonstrates the need that the Proposed Project is</w:t>
      </w:r>
      <w:r>
        <w:rPr>
          <w:rFonts w:ascii="Arial"/>
          <w:b/>
          <w:spacing w:val="-9"/>
          <w:sz w:val="20"/>
        </w:rPr>
        <w:t xml:space="preserve"> </w:t>
      </w:r>
      <w:r>
        <w:rPr>
          <w:rFonts w:ascii="Arial"/>
          <w:b/>
          <w:sz w:val="20"/>
        </w:rPr>
        <w:t>attempting</w:t>
      </w:r>
      <w:r>
        <w:rPr>
          <w:rFonts w:ascii="Arial"/>
          <w:b/>
          <w:spacing w:val="-8"/>
          <w:sz w:val="20"/>
        </w:rPr>
        <w:t xml:space="preserve"> </w:t>
      </w:r>
      <w:r>
        <w:rPr>
          <w:rFonts w:ascii="Arial"/>
          <w:b/>
          <w:sz w:val="20"/>
        </w:rPr>
        <w:t>to</w:t>
      </w:r>
      <w:r>
        <w:rPr>
          <w:rFonts w:ascii="Arial"/>
          <w:b/>
          <w:spacing w:val="-8"/>
          <w:sz w:val="20"/>
        </w:rPr>
        <w:t xml:space="preserve"> </w:t>
      </w:r>
      <w:r>
        <w:rPr>
          <w:rFonts w:ascii="Arial"/>
          <w:b/>
          <w:sz w:val="20"/>
        </w:rPr>
        <w:t>address.</w:t>
      </w:r>
      <w:r>
        <w:rPr>
          <w:rFonts w:ascii="Arial"/>
          <w:b/>
          <w:spacing w:val="-6"/>
          <w:sz w:val="20"/>
        </w:rPr>
        <w:t xml:space="preserve"> </w:t>
      </w:r>
      <w:r>
        <w:rPr>
          <w:rFonts w:ascii="Arial"/>
          <w:b/>
          <w:sz w:val="20"/>
        </w:rPr>
        <w:t>If</w:t>
      </w:r>
      <w:r>
        <w:rPr>
          <w:rFonts w:ascii="Arial"/>
          <w:b/>
          <w:spacing w:val="-8"/>
          <w:sz w:val="20"/>
        </w:rPr>
        <w:t xml:space="preserve"> </w:t>
      </w:r>
      <w:r>
        <w:rPr>
          <w:rFonts w:ascii="Arial"/>
          <w:b/>
          <w:sz w:val="20"/>
        </w:rPr>
        <w:t>an</w:t>
      </w:r>
      <w:r>
        <w:rPr>
          <w:rFonts w:ascii="Arial"/>
          <w:b/>
          <w:spacing w:val="-8"/>
          <w:sz w:val="20"/>
        </w:rPr>
        <w:t xml:space="preserve"> </w:t>
      </w:r>
      <w:r>
        <w:rPr>
          <w:rFonts w:ascii="Arial"/>
          <w:b/>
          <w:sz w:val="20"/>
        </w:rPr>
        <w:t>inequity</w:t>
      </w:r>
      <w:r>
        <w:rPr>
          <w:rFonts w:ascii="Arial"/>
          <w:b/>
          <w:spacing w:val="-9"/>
          <w:sz w:val="20"/>
        </w:rPr>
        <w:t xml:space="preserve"> </w:t>
      </w:r>
      <w:r>
        <w:rPr>
          <w:rFonts w:ascii="Arial"/>
          <w:b/>
          <w:sz w:val="20"/>
        </w:rPr>
        <w:t>or</w:t>
      </w:r>
      <w:r>
        <w:rPr>
          <w:rFonts w:ascii="Arial"/>
          <w:b/>
          <w:spacing w:val="-9"/>
          <w:sz w:val="20"/>
        </w:rPr>
        <w:t xml:space="preserve"> </w:t>
      </w:r>
      <w:r>
        <w:rPr>
          <w:rFonts w:ascii="Arial"/>
          <w:b/>
          <w:sz w:val="20"/>
        </w:rPr>
        <w:t>disparity</w:t>
      </w:r>
      <w:r>
        <w:rPr>
          <w:rFonts w:ascii="Arial"/>
          <w:b/>
          <w:spacing w:val="-7"/>
          <w:sz w:val="20"/>
        </w:rPr>
        <w:t xml:space="preserve"> </w:t>
      </w:r>
      <w:r>
        <w:rPr>
          <w:rFonts w:ascii="Arial"/>
          <w:b/>
          <w:sz w:val="20"/>
        </w:rPr>
        <w:t>is</w:t>
      </w:r>
      <w:r>
        <w:rPr>
          <w:rFonts w:ascii="Arial"/>
          <w:b/>
          <w:spacing w:val="-9"/>
          <w:sz w:val="20"/>
        </w:rPr>
        <w:t xml:space="preserve"> </w:t>
      </w:r>
      <w:r>
        <w:rPr>
          <w:rFonts w:ascii="Arial"/>
          <w:b/>
          <w:sz w:val="20"/>
        </w:rPr>
        <w:t>not</w:t>
      </w:r>
      <w:r>
        <w:rPr>
          <w:rFonts w:ascii="Arial"/>
          <w:b/>
          <w:spacing w:val="-8"/>
          <w:sz w:val="20"/>
        </w:rPr>
        <w:t xml:space="preserve"> </w:t>
      </w:r>
      <w:r>
        <w:rPr>
          <w:rFonts w:ascii="Arial"/>
          <w:b/>
          <w:sz w:val="20"/>
        </w:rPr>
        <w:t>identified</w:t>
      </w:r>
      <w:r>
        <w:rPr>
          <w:rFonts w:ascii="Arial"/>
          <w:b/>
          <w:spacing w:val="-8"/>
          <w:sz w:val="20"/>
        </w:rPr>
        <w:t xml:space="preserve"> </w:t>
      </w:r>
      <w:r>
        <w:rPr>
          <w:rFonts w:ascii="Arial"/>
          <w:b/>
          <w:sz w:val="20"/>
        </w:rPr>
        <w:t>as</w:t>
      </w:r>
      <w:r>
        <w:rPr>
          <w:rFonts w:ascii="Arial"/>
          <w:b/>
          <w:spacing w:val="-9"/>
          <w:sz w:val="20"/>
        </w:rPr>
        <w:t xml:space="preserve"> </w:t>
      </w:r>
      <w:r>
        <w:rPr>
          <w:rFonts w:ascii="Arial"/>
          <w:b/>
          <w:sz w:val="20"/>
        </w:rPr>
        <w:t>relating</w:t>
      </w:r>
      <w:r>
        <w:rPr>
          <w:rFonts w:ascii="Arial"/>
          <w:b/>
          <w:spacing w:val="-8"/>
          <w:sz w:val="20"/>
        </w:rPr>
        <w:t xml:space="preserve"> </w:t>
      </w:r>
      <w:r>
        <w:rPr>
          <w:rFonts w:ascii="Arial"/>
          <w:b/>
          <w:sz w:val="20"/>
        </w:rPr>
        <w:t>to</w:t>
      </w:r>
      <w:r>
        <w:rPr>
          <w:rFonts w:ascii="Arial"/>
          <w:b/>
          <w:spacing w:val="-8"/>
          <w:sz w:val="20"/>
        </w:rPr>
        <w:t xml:space="preserve"> </w:t>
      </w:r>
      <w:r>
        <w:rPr>
          <w:rFonts w:ascii="Arial"/>
          <w:b/>
          <w:sz w:val="20"/>
        </w:rPr>
        <w:t>the Proposed Project, provide information justifying the need. In your description of Need,</w:t>
      </w:r>
      <w:r>
        <w:rPr>
          <w:rFonts w:ascii="Arial"/>
          <w:b/>
          <w:spacing w:val="-4"/>
          <w:sz w:val="20"/>
        </w:rPr>
        <w:t xml:space="preserve"> </w:t>
      </w:r>
      <w:r>
        <w:rPr>
          <w:rFonts w:ascii="Arial"/>
          <w:b/>
          <w:sz w:val="20"/>
        </w:rPr>
        <w:t>consider</w:t>
      </w:r>
      <w:r>
        <w:rPr>
          <w:rFonts w:ascii="Arial"/>
          <w:b/>
          <w:spacing w:val="-4"/>
          <w:sz w:val="20"/>
        </w:rPr>
        <w:t xml:space="preserve"> </w:t>
      </w:r>
      <w:r>
        <w:rPr>
          <w:rFonts w:ascii="Arial"/>
          <w:b/>
          <w:sz w:val="20"/>
        </w:rPr>
        <w:t>the</w:t>
      </w:r>
      <w:r>
        <w:rPr>
          <w:rFonts w:ascii="Arial"/>
          <w:b/>
          <w:spacing w:val="-4"/>
          <w:sz w:val="20"/>
        </w:rPr>
        <w:t xml:space="preserve"> </w:t>
      </w:r>
      <w:r>
        <w:rPr>
          <w:rFonts w:ascii="Arial"/>
          <w:b/>
          <w:sz w:val="20"/>
        </w:rPr>
        <w:t>principles</w:t>
      </w:r>
      <w:r>
        <w:rPr>
          <w:rFonts w:ascii="Arial"/>
          <w:b/>
          <w:spacing w:val="-4"/>
          <w:sz w:val="20"/>
        </w:rPr>
        <w:t xml:space="preserve"> </w:t>
      </w:r>
      <w:r>
        <w:rPr>
          <w:rFonts w:ascii="Arial"/>
          <w:b/>
          <w:sz w:val="20"/>
        </w:rPr>
        <w:t>underlying</w:t>
      </w:r>
      <w:r>
        <w:rPr>
          <w:rFonts w:ascii="Arial"/>
          <w:b/>
          <w:spacing w:val="-3"/>
          <w:sz w:val="20"/>
        </w:rPr>
        <w:t xml:space="preserve"> </w:t>
      </w:r>
      <w:r>
        <w:rPr>
          <w:rFonts w:ascii="Arial"/>
          <w:b/>
          <w:sz w:val="20"/>
        </w:rPr>
        <w:t>Public</w:t>
      </w:r>
      <w:r>
        <w:rPr>
          <w:rFonts w:ascii="Arial"/>
          <w:b/>
          <w:spacing w:val="-4"/>
          <w:sz w:val="20"/>
        </w:rPr>
        <w:t xml:space="preserve"> </w:t>
      </w:r>
      <w:r>
        <w:rPr>
          <w:rFonts w:ascii="Arial"/>
          <w:b/>
          <w:sz w:val="20"/>
        </w:rPr>
        <w:t>Health</w:t>
      </w:r>
      <w:r>
        <w:rPr>
          <w:rFonts w:ascii="Arial"/>
          <w:b/>
          <w:spacing w:val="-3"/>
          <w:sz w:val="20"/>
        </w:rPr>
        <w:t xml:space="preserve"> </w:t>
      </w:r>
      <w:r>
        <w:rPr>
          <w:rFonts w:ascii="Arial"/>
          <w:b/>
          <w:sz w:val="20"/>
        </w:rPr>
        <w:t>Value</w:t>
      </w:r>
      <w:r>
        <w:rPr>
          <w:rFonts w:ascii="Arial"/>
          <w:b/>
          <w:spacing w:val="-4"/>
          <w:sz w:val="20"/>
        </w:rPr>
        <w:t xml:space="preserve"> </w:t>
      </w:r>
      <w:r>
        <w:rPr>
          <w:rFonts w:ascii="Arial"/>
          <w:b/>
          <w:sz w:val="20"/>
        </w:rPr>
        <w:t>(see</w:t>
      </w:r>
      <w:r>
        <w:rPr>
          <w:rFonts w:ascii="Arial"/>
          <w:b/>
          <w:spacing w:val="-4"/>
          <w:sz w:val="20"/>
        </w:rPr>
        <w:t xml:space="preserve"> </w:t>
      </w:r>
      <w:r>
        <w:rPr>
          <w:rFonts w:ascii="Arial"/>
          <w:b/>
          <w:sz w:val="20"/>
        </w:rPr>
        <w:t>instructions)</w:t>
      </w:r>
      <w:r>
        <w:rPr>
          <w:rFonts w:ascii="Arial"/>
          <w:b/>
          <w:spacing w:val="-3"/>
          <w:sz w:val="20"/>
        </w:rPr>
        <w:t xml:space="preserve"> </w:t>
      </w:r>
      <w:r>
        <w:rPr>
          <w:rFonts w:ascii="Arial"/>
          <w:b/>
          <w:sz w:val="20"/>
        </w:rPr>
        <w:t>and ensure that Need is addressed in that context as well.</w:t>
      </w:r>
    </w:p>
    <w:p w14:paraId="705DEFD2" w14:textId="77777777" w:rsidR="00071548" w:rsidRDefault="00F10041">
      <w:pPr>
        <w:spacing w:before="119"/>
        <w:ind w:left="1199" w:right="1197"/>
        <w:jc w:val="both"/>
        <w:rPr>
          <w:rFonts w:ascii="Arial" w:hAnsi="Arial"/>
          <w:sz w:val="20"/>
        </w:rPr>
      </w:pPr>
      <w:r>
        <w:rPr>
          <w:rFonts w:ascii="Arial" w:hAnsi="Arial"/>
          <w:sz w:val="20"/>
        </w:rPr>
        <w:t>The Applicant seeks DoN approval to operate a freestanding, single-specialty ASC to provide orthopedic surgery.</w:t>
      </w:r>
      <w:r>
        <w:rPr>
          <w:rFonts w:ascii="Arial" w:hAnsi="Arial"/>
          <w:spacing w:val="-11"/>
          <w:sz w:val="20"/>
        </w:rPr>
        <w:t xml:space="preserve"> </w:t>
      </w:r>
      <w:r>
        <w:rPr>
          <w:rFonts w:ascii="Arial" w:hAnsi="Arial"/>
          <w:sz w:val="20"/>
        </w:rPr>
        <w:t>The</w:t>
      </w:r>
      <w:r>
        <w:rPr>
          <w:rFonts w:ascii="Arial" w:hAnsi="Arial"/>
          <w:spacing w:val="-9"/>
          <w:sz w:val="20"/>
        </w:rPr>
        <w:t xml:space="preserve"> </w:t>
      </w:r>
      <w:r>
        <w:rPr>
          <w:rFonts w:ascii="Arial" w:hAnsi="Arial"/>
          <w:sz w:val="20"/>
        </w:rPr>
        <w:t>goal</w:t>
      </w:r>
      <w:r>
        <w:rPr>
          <w:rFonts w:ascii="Arial" w:hAnsi="Arial"/>
          <w:spacing w:val="-12"/>
          <w:sz w:val="20"/>
        </w:rPr>
        <w:t xml:space="preserve"> </w:t>
      </w:r>
      <w:r>
        <w:rPr>
          <w:rFonts w:ascii="Arial" w:hAnsi="Arial"/>
          <w:sz w:val="20"/>
        </w:rPr>
        <w:t>of</w:t>
      </w:r>
      <w:r>
        <w:rPr>
          <w:rFonts w:ascii="Arial" w:hAnsi="Arial"/>
          <w:spacing w:val="-11"/>
          <w:sz w:val="20"/>
        </w:rPr>
        <w:t xml:space="preserve"> </w:t>
      </w:r>
      <w:r>
        <w:rPr>
          <w:rFonts w:ascii="Arial" w:hAnsi="Arial"/>
          <w:sz w:val="20"/>
        </w:rPr>
        <w:t>the</w:t>
      </w:r>
      <w:r>
        <w:rPr>
          <w:rFonts w:ascii="Arial" w:hAnsi="Arial"/>
          <w:spacing w:val="-9"/>
          <w:sz w:val="20"/>
        </w:rPr>
        <w:t xml:space="preserve"> </w:t>
      </w:r>
      <w:r>
        <w:rPr>
          <w:rFonts w:ascii="Arial" w:hAnsi="Arial"/>
          <w:sz w:val="20"/>
        </w:rPr>
        <w:t>Proposed</w:t>
      </w:r>
      <w:r>
        <w:rPr>
          <w:rFonts w:ascii="Arial" w:hAnsi="Arial"/>
          <w:spacing w:val="-9"/>
          <w:sz w:val="20"/>
        </w:rPr>
        <w:t xml:space="preserve"> </w:t>
      </w:r>
      <w:r>
        <w:rPr>
          <w:rFonts w:ascii="Arial" w:hAnsi="Arial"/>
          <w:sz w:val="20"/>
        </w:rPr>
        <w:t>Project</w:t>
      </w:r>
      <w:r>
        <w:rPr>
          <w:rFonts w:ascii="Arial" w:hAnsi="Arial"/>
          <w:spacing w:val="-9"/>
          <w:sz w:val="20"/>
        </w:rPr>
        <w:t xml:space="preserve"> </w:t>
      </w:r>
      <w:r>
        <w:rPr>
          <w:rFonts w:ascii="Arial" w:hAnsi="Arial"/>
          <w:sz w:val="20"/>
        </w:rPr>
        <w:t>is</w:t>
      </w:r>
      <w:r>
        <w:rPr>
          <w:rFonts w:ascii="Arial" w:hAnsi="Arial"/>
          <w:spacing w:val="-10"/>
          <w:sz w:val="20"/>
        </w:rPr>
        <w:t xml:space="preserve"> </w:t>
      </w:r>
      <w:r>
        <w:rPr>
          <w:rFonts w:ascii="Arial" w:hAnsi="Arial"/>
          <w:sz w:val="20"/>
        </w:rPr>
        <w:t>to</w:t>
      </w:r>
      <w:r>
        <w:rPr>
          <w:rFonts w:ascii="Arial" w:hAnsi="Arial"/>
          <w:spacing w:val="-9"/>
          <w:sz w:val="20"/>
        </w:rPr>
        <w:t xml:space="preserve"> </w:t>
      </w:r>
      <w:r>
        <w:rPr>
          <w:rFonts w:ascii="Arial" w:hAnsi="Arial"/>
          <w:sz w:val="20"/>
        </w:rPr>
        <w:t>meet</w:t>
      </w:r>
      <w:r>
        <w:rPr>
          <w:rFonts w:ascii="Arial" w:hAnsi="Arial"/>
          <w:spacing w:val="-11"/>
          <w:sz w:val="20"/>
        </w:rPr>
        <w:t xml:space="preserve"> </w:t>
      </w:r>
      <w:r>
        <w:rPr>
          <w:rFonts w:ascii="Arial" w:hAnsi="Arial"/>
          <w:sz w:val="20"/>
        </w:rPr>
        <w:t>the</w:t>
      </w:r>
      <w:r>
        <w:rPr>
          <w:rFonts w:ascii="Arial" w:hAnsi="Arial"/>
          <w:spacing w:val="-9"/>
          <w:sz w:val="20"/>
        </w:rPr>
        <w:t xml:space="preserve"> </w:t>
      </w:r>
      <w:r>
        <w:rPr>
          <w:rFonts w:ascii="Arial" w:hAnsi="Arial"/>
          <w:sz w:val="20"/>
        </w:rPr>
        <w:t>existing</w:t>
      </w:r>
      <w:r>
        <w:rPr>
          <w:rFonts w:ascii="Arial" w:hAnsi="Arial"/>
          <w:spacing w:val="-9"/>
          <w:sz w:val="20"/>
        </w:rPr>
        <w:t xml:space="preserve"> </w:t>
      </w:r>
      <w:r>
        <w:rPr>
          <w:rFonts w:ascii="Arial" w:hAnsi="Arial"/>
          <w:sz w:val="20"/>
        </w:rPr>
        <w:t>and</w:t>
      </w:r>
      <w:r>
        <w:rPr>
          <w:rFonts w:ascii="Arial" w:hAnsi="Arial"/>
          <w:spacing w:val="-9"/>
          <w:sz w:val="20"/>
        </w:rPr>
        <w:t xml:space="preserve"> </w:t>
      </w:r>
      <w:r>
        <w:rPr>
          <w:rFonts w:ascii="Arial" w:hAnsi="Arial"/>
          <w:sz w:val="20"/>
        </w:rPr>
        <w:t>future</w:t>
      </w:r>
      <w:r>
        <w:rPr>
          <w:rFonts w:ascii="Arial" w:hAnsi="Arial"/>
          <w:spacing w:val="-12"/>
          <w:sz w:val="20"/>
        </w:rPr>
        <w:t xml:space="preserve"> </w:t>
      </w:r>
      <w:r>
        <w:rPr>
          <w:rFonts w:ascii="Arial" w:hAnsi="Arial"/>
          <w:sz w:val="20"/>
        </w:rPr>
        <w:t>needs</w:t>
      </w:r>
      <w:r>
        <w:rPr>
          <w:rFonts w:ascii="Arial" w:hAnsi="Arial"/>
          <w:spacing w:val="-7"/>
          <w:sz w:val="20"/>
        </w:rPr>
        <w:t xml:space="preserve"> </w:t>
      </w:r>
      <w:r>
        <w:rPr>
          <w:rFonts w:ascii="Arial" w:hAnsi="Arial"/>
          <w:sz w:val="20"/>
        </w:rPr>
        <w:t>of</w:t>
      </w:r>
      <w:r>
        <w:rPr>
          <w:rFonts w:ascii="Arial" w:hAnsi="Arial"/>
          <w:spacing w:val="-11"/>
          <w:sz w:val="20"/>
        </w:rPr>
        <w:t xml:space="preserve"> </w:t>
      </w:r>
      <w:r>
        <w:rPr>
          <w:rFonts w:ascii="Arial" w:hAnsi="Arial"/>
          <w:sz w:val="20"/>
        </w:rPr>
        <w:t>BOSC’s</w:t>
      </w:r>
      <w:r>
        <w:rPr>
          <w:rFonts w:ascii="Arial" w:hAnsi="Arial"/>
          <w:spacing w:val="-6"/>
          <w:sz w:val="20"/>
        </w:rPr>
        <w:t xml:space="preserve"> </w:t>
      </w:r>
      <w:r>
        <w:rPr>
          <w:rFonts w:ascii="Arial" w:hAnsi="Arial"/>
          <w:sz w:val="20"/>
        </w:rPr>
        <w:t>Patient</w:t>
      </w:r>
      <w:r>
        <w:rPr>
          <w:rFonts w:ascii="Arial" w:hAnsi="Arial"/>
          <w:spacing w:val="-11"/>
          <w:sz w:val="20"/>
        </w:rPr>
        <w:t xml:space="preserve"> </w:t>
      </w:r>
      <w:r>
        <w:rPr>
          <w:rFonts w:ascii="Arial" w:hAnsi="Arial"/>
          <w:sz w:val="20"/>
        </w:rPr>
        <w:t>Panel and Baycare Health Partners’ members in a clinically appropriate and cost-effective setting. To that end, the Proposed Project will transition an existing orthopedic HOPD to a freestanding ASC.</w:t>
      </w:r>
    </w:p>
    <w:p w14:paraId="705DEFD3" w14:textId="77777777" w:rsidR="00071548" w:rsidRDefault="00F10041">
      <w:pPr>
        <w:spacing w:before="122"/>
        <w:ind w:left="1202" w:right="7273"/>
        <w:jc w:val="center"/>
        <w:rPr>
          <w:rFonts w:ascii="Arial"/>
          <w:i/>
          <w:sz w:val="16"/>
        </w:rPr>
      </w:pPr>
      <w:r>
        <w:rPr>
          <w:rFonts w:ascii="Arial"/>
          <w:i/>
          <w:sz w:val="20"/>
        </w:rPr>
        <w:t>H</w:t>
      </w:r>
      <w:r>
        <w:rPr>
          <w:rFonts w:ascii="Arial"/>
          <w:i/>
          <w:sz w:val="16"/>
        </w:rPr>
        <w:t>ISTORIC</w:t>
      </w:r>
      <w:r>
        <w:rPr>
          <w:rFonts w:ascii="Arial"/>
          <w:i/>
          <w:spacing w:val="-5"/>
          <w:sz w:val="16"/>
        </w:rPr>
        <w:t xml:space="preserve"> </w:t>
      </w:r>
      <w:r>
        <w:rPr>
          <w:rFonts w:ascii="Arial"/>
          <w:i/>
          <w:spacing w:val="-2"/>
          <w:sz w:val="20"/>
        </w:rPr>
        <w:t>U</w:t>
      </w:r>
      <w:r>
        <w:rPr>
          <w:rFonts w:ascii="Arial"/>
          <w:i/>
          <w:spacing w:val="-2"/>
          <w:sz w:val="16"/>
        </w:rPr>
        <w:t>TILIZATION</w:t>
      </w:r>
    </w:p>
    <w:p w14:paraId="705DEFD4" w14:textId="77777777" w:rsidR="00071548" w:rsidRDefault="00F10041">
      <w:pPr>
        <w:spacing w:before="117"/>
        <w:ind w:left="1199" w:right="1197"/>
        <w:jc w:val="both"/>
        <w:rPr>
          <w:rFonts w:ascii="Arial"/>
          <w:sz w:val="20"/>
        </w:rPr>
      </w:pPr>
      <w:r>
        <w:rPr>
          <w:rFonts w:ascii="Arial"/>
          <w:sz w:val="20"/>
        </w:rPr>
        <w:t>As discussed in the previous section, BOSC has experienced growth in the number of unique patients in serves,</w:t>
      </w:r>
      <w:r>
        <w:rPr>
          <w:rFonts w:ascii="Arial"/>
          <w:spacing w:val="-4"/>
          <w:sz w:val="20"/>
        </w:rPr>
        <w:t xml:space="preserve"> </w:t>
      </w:r>
      <w:r>
        <w:rPr>
          <w:rFonts w:ascii="Arial"/>
          <w:sz w:val="20"/>
        </w:rPr>
        <w:t>including</w:t>
      </w:r>
      <w:r>
        <w:rPr>
          <w:rFonts w:ascii="Arial"/>
          <w:spacing w:val="-2"/>
          <w:sz w:val="20"/>
        </w:rPr>
        <w:t xml:space="preserve"> </w:t>
      </w:r>
      <w:r>
        <w:rPr>
          <w:rFonts w:ascii="Arial"/>
          <w:sz w:val="20"/>
        </w:rPr>
        <w:t>two</w:t>
      </w:r>
      <w:r>
        <w:rPr>
          <w:rFonts w:ascii="Arial"/>
          <w:spacing w:val="-2"/>
          <w:sz w:val="20"/>
        </w:rPr>
        <w:t xml:space="preserve"> </w:t>
      </w:r>
      <w:r>
        <w:rPr>
          <w:rFonts w:ascii="Arial"/>
          <w:sz w:val="20"/>
        </w:rPr>
        <w:t>percent</w:t>
      </w:r>
      <w:r>
        <w:rPr>
          <w:rFonts w:ascii="Arial"/>
          <w:spacing w:val="-4"/>
          <w:sz w:val="20"/>
        </w:rPr>
        <w:t xml:space="preserve"> </w:t>
      </w:r>
      <w:r>
        <w:rPr>
          <w:rFonts w:ascii="Arial"/>
          <w:sz w:val="20"/>
        </w:rPr>
        <w:t>growth</w:t>
      </w:r>
      <w:r>
        <w:rPr>
          <w:rFonts w:ascii="Arial"/>
          <w:spacing w:val="-2"/>
          <w:sz w:val="20"/>
        </w:rPr>
        <w:t xml:space="preserve"> </w:t>
      </w:r>
      <w:r>
        <w:rPr>
          <w:rFonts w:ascii="Arial"/>
          <w:sz w:val="20"/>
        </w:rPr>
        <w:t>in</w:t>
      </w:r>
      <w:r>
        <w:rPr>
          <w:rFonts w:ascii="Arial"/>
          <w:spacing w:val="-2"/>
          <w:sz w:val="20"/>
        </w:rPr>
        <w:t xml:space="preserve"> </w:t>
      </w:r>
      <w:r>
        <w:rPr>
          <w:rFonts w:ascii="Arial"/>
          <w:sz w:val="20"/>
        </w:rPr>
        <w:t>the</w:t>
      </w:r>
      <w:r>
        <w:rPr>
          <w:rFonts w:ascii="Arial"/>
          <w:spacing w:val="-4"/>
          <w:sz w:val="20"/>
        </w:rPr>
        <w:t xml:space="preserve"> </w:t>
      </w:r>
      <w:r>
        <w:rPr>
          <w:rFonts w:ascii="Arial"/>
          <w:sz w:val="20"/>
        </w:rPr>
        <w:t>number</w:t>
      </w:r>
      <w:r>
        <w:rPr>
          <w:rFonts w:ascii="Arial"/>
          <w:spacing w:val="-3"/>
          <w:sz w:val="20"/>
        </w:rPr>
        <w:t xml:space="preserve"> </w:t>
      </w:r>
      <w:r>
        <w:rPr>
          <w:rFonts w:ascii="Arial"/>
          <w:sz w:val="20"/>
        </w:rPr>
        <w:t>of</w:t>
      </w:r>
      <w:r>
        <w:rPr>
          <w:rFonts w:ascii="Arial"/>
          <w:spacing w:val="-2"/>
          <w:sz w:val="20"/>
        </w:rPr>
        <w:t xml:space="preserve"> </w:t>
      </w:r>
      <w:r>
        <w:rPr>
          <w:rFonts w:ascii="Arial"/>
          <w:sz w:val="20"/>
        </w:rPr>
        <w:t>patients aged</w:t>
      </w:r>
      <w:r>
        <w:rPr>
          <w:rFonts w:ascii="Arial"/>
          <w:spacing w:val="-4"/>
          <w:sz w:val="20"/>
        </w:rPr>
        <w:t xml:space="preserve"> </w:t>
      </w:r>
      <w:r>
        <w:rPr>
          <w:rFonts w:ascii="Arial"/>
          <w:sz w:val="20"/>
        </w:rPr>
        <w:t>65</w:t>
      </w:r>
      <w:r>
        <w:rPr>
          <w:rFonts w:ascii="Arial"/>
          <w:spacing w:val="-2"/>
          <w:sz w:val="20"/>
        </w:rPr>
        <w:t xml:space="preserve"> </w:t>
      </w:r>
      <w:r>
        <w:rPr>
          <w:rFonts w:ascii="Arial"/>
          <w:sz w:val="20"/>
        </w:rPr>
        <w:t>and</w:t>
      </w:r>
      <w:r>
        <w:rPr>
          <w:rFonts w:ascii="Arial"/>
          <w:spacing w:val="-2"/>
          <w:sz w:val="20"/>
        </w:rPr>
        <w:t xml:space="preserve"> </w:t>
      </w:r>
      <w:r>
        <w:rPr>
          <w:rFonts w:ascii="Arial"/>
          <w:sz w:val="20"/>
        </w:rPr>
        <w:t>older.</w:t>
      </w:r>
      <w:r>
        <w:rPr>
          <w:rFonts w:ascii="Arial"/>
          <w:spacing w:val="-2"/>
          <w:sz w:val="20"/>
        </w:rPr>
        <w:t xml:space="preserve"> </w:t>
      </w:r>
      <w:r>
        <w:rPr>
          <w:rFonts w:ascii="Arial"/>
          <w:sz w:val="20"/>
        </w:rPr>
        <w:t>This increased</w:t>
      </w:r>
      <w:r>
        <w:rPr>
          <w:rFonts w:ascii="Arial"/>
          <w:spacing w:val="-4"/>
          <w:sz w:val="20"/>
        </w:rPr>
        <w:t xml:space="preserve"> </w:t>
      </w:r>
      <w:r>
        <w:rPr>
          <w:rFonts w:ascii="Arial"/>
          <w:sz w:val="20"/>
        </w:rPr>
        <w:t>demand for surgical services among older adults is consistent with national trends which indicate that adults aged 55 plus have experienced the greatest increase in surgical procedures in ASCs since 1990.</w:t>
      </w:r>
      <w:hyperlink w:anchor="_bookmark6" w:history="1">
        <w:r>
          <w:rPr>
            <w:rFonts w:ascii="Arial"/>
            <w:position w:val="6"/>
            <w:sz w:val="13"/>
          </w:rPr>
          <w:t>7</w:t>
        </w:r>
      </w:hyperlink>
      <w:r>
        <w:rPr>
          <w:rFonts w:ascii="Arial"/>
          <w:spacing w:val="21"/>
          <w:position w:val="6"/>
          <w:sz w:val="13"/>
        </w:rPr>
        <w:t xml:space="preserve"> </w:t>
      </w:r>
      <w:r>
        <w:rPr>
          <w:rFonts w:ascii="Arial"/>
          <w:sz w:val="20"/>
        </w:rPr>
        <w:t>Additionally, surgical case volume has increased at BOSC year over year, including periods of time impacted by the COVID-19 pandemic.</w:t>
      </w:r>
      <w:r>
        <w:rPr>
          <w:rFonts w:ascii="Arial"/>
          <w:spacing w:val="-1"/>
          <w:sz w:val="20"/>
        </w:rPr>
        <w:t xml:space="preserve"> </w:t>
      </w:r>
      <w:r>
        <w:rPr>
          <w:rFonts w:ascii="Arial"/>
          <w:sz w:val="20"/>
        </w:rPr>
        <w:t>Procedure</w:t>
      </w:r>
      <w:r>
        <w:rPr>
          <w:rFonts w:ascii="Arial"/>
          <w:spacing w:val="-2"/>
          <w:sz w:val="20"/>
        </w:rPr>
        <w:t xml:space="preserve"> </w:t>
      </w:r>
      <w:r>
        <w:rPr>
          <w:rFonts w:ascii="Arial"/>
          <w:sz w:val="20"/>
        </w:rPr>
        <w:t>volume</w:t>
      </w:r>
      <w:r>
        <w:rPr>
          <w:rFonts w:ascii="Arial"/>
          <w:spacing w:val="-2"/>
          <w:sz w:val="20"/>
        </w:rPr>
        <w:t xml:space="preserve"> </w:t>
      </w:r>
      <w:r>
        <w:rPr>
          <w:rFonts w:ascii="Arial"/>
          <w:sz w:val="20"/>
        </w:rPr>
        <w:t>increased</w:t>
      </w:r>
      <w:r>
        <w:rPr>
          <w:rFonts w:ascii="Arial"/>
          <w:spacing w:val="-2"/>
          <w:sz w:val="20"/>
        </w:rPr>
        <w:t xml:space="preserve"> </w:t>
      </w:r>
      <w:r>
        <w:rPr>
          <w:rFonts w:ascii="Arial"/>
          <w:sz w:val="20"/>
        </w:rPr>
        <w:t>approximately 8%</w:t>
      </w:r>
      <w:r>
        <w:rPr>
          <w:rFonts w:ascii="Arial"/>
          <w:spacing w:val="-1"/>
          <w:sz w:val="20"/>
        </w:rPr>
        <w:t xml:space="preserve"> </w:t>
      </w:r>
      <w:r>
        <w:rPr>
          <w:rFonts w:ascii="Arial"/>
          <w:sz w:val="20"/>
        </w:rPr>
        <w:t>in</w:t>
      </w:r>
      <w:r>
        <w:rPr>
          <w:rFonts w:ascii="Arial"/>
          <w:spacing w:val="-2"/>
          <w:sz w:val="20"/>
        </w:rPr>
        <w:t xml:space="preserve"> </w:t>
      </w:r>
      <w:r>
        <w:rPr>
          <w:rFonts w:ascii="Arial"/>
          <w:sz w:val="20"/>
        </w:rPr>
        <w:t>FY21</w:t>
      </w:r>
      <w:r>
        <w:rPr>
          <w:rFonts w:ascii="Arial"/>
          <w:spacing w:val="-2"/>
          <w:sz w:val="20"/>
        </w:rPr>
        <w:t xml:space="preserve"> </w:t>
      </w:r>
      <w:r>
        <w:rPr>
          <w:rFonts w:ascii="Arial"/>
          <w:sz w:val="20"/>
        </w:rPr>
        <w:t>compared</w:t>
      </w:r>
      <w:r>
        <w:rPr>
          <w:rFonts w:ascii="Arial"/>
          <w:spacing w:val="-2"/>
          <w:sz w:val="20"/>
        </w:rPr>
        <w:t xml:space="preserve"> </w:t>
      </w:r>
      <w:r>
        <w:rPr>
          <w:rFonts w:ascii="Arial"/>
          <w:sz w:val="20"/>
        </w:rPr>
        <w:t>to</w:t>
      </w:r>
      <w:r>
        <w:rPr>
          <w:rFonts w:ascii="Arial"/>
          <w:spacing w:val="-2"/>
          <w:sz w:val="20"/>
        </w:rPr>
        <w:t xml:space="preserve"> </w:t>
      </w:r>
      <w:r>
        <w:rPr>
          <w:rFonts w:ascii="Arial"/>
          <w:sz w:val="20"/>
        </w:rPr>
        <w:t>pre-pandemic utilization.</w:t>
      </w:r>
      <w:r>
        <w:rPr>
          <w:rFonts w:ascii="Arial"/>
          <w:spacing w:val="-1"/>
          <w:sz w:val="20"/>
        </w:rPr>
        <w:t xml:space="preserve"> </w:t>
      </w:r>
      <w:r>
        <w:rPr>
          <w:rFonts w:ascii="Arial"/>
          <w:sz w:val="20"/>
        </w:rPr>
        <w:t>Given</w:t>
      </w:r>
      <w:r>
        <w:rPr>
          <w:rFonts w:ascii="Arial"/>
          <w:spacing w:val="-1"/>
          <w:sz w:val="20"/>
        </w:rPr>
        <w:t xml:space="preserve"> </w:t>
      </w:r>
      <w:r>
        <w:rPr>
          <w:rFonts w:ascii="Arial"/>
          <w:sz w:val="20"/>
        </w:rPr>
        <w:t>the</w:t>
      </w:r>
      <w:r>
        <w:rPr>
          <w:rFonts w:ascii="Arial"/>
          <w:spacing w:val="-1"/>
          <w:sz w:val="20"/>
        </w:rPr>
        <w:t xml:space="preserve"> </w:t>
      </w:r>
      <w:r>
        <w:rPr>
          <w:rFonts w:ascii="Arial"/>
          <w:sz w:val="20"/>
        </w:rPr>
        <w:t>extent to</w:t>
      </w:r>
      <w:r>
        <w:rPr>
          <w:rFonts w:ascii="Arial"/>
          <w:spacing w:val="-1"/>
          <w:sz w:val="20"/>
        </w:rPr>
        <w:t xml:space="preserve"> </w:t>
      </w:r>
      <w:r>
        <w:rPr>
          <w:rFonts w:ascii="Arial"/>
          <w:sz w:val="20"/>
        </w:rPr>
        <w:t>which</w:t>
      </w:r>
      <w:r>
        <w:rPr>
          <w:rFonts w:ascii="Arial"/>
          <w:spacing w:val="-1"/>
          <w:sz w:val="20"/>
        </w:rPr>
        <w:t xml:space="preserve"> </w:t>
      </w:r>
      <w:r>
        <w:rPr>
          <w:rFonts w:ascii="Arial"/>
          <w:sz w:val="20"/>
        </w:rPr>
        <w:t>care</w:t>
      </w:r>
      <w:r>
        <w:rPr>
          <w:rFonts w:ascii="Arial"/>
          <w:spacing w:val="-1"/>
          <w:sz w:val="20"/>
        </w:rPr>
        <w:t xml:space="preserve"> </w:t>
      </w:r>
      <w:r>
        <w:rPr>
          <w:rFonts w:ascii="Arial"/>
          <w:sz w:val="20"/>
        </w:rPr>
        <w:t>has been</w:t>
      </w:r>
      <w:r>
        <w:rPr>
          <w:rFonts w:ascii="Arial"/>
          <w:spacing w:val="-1"/>
          <w:sz w:val="20"/>
        </w:rPr>
        <w:t xml:space="preserve"> </w:t>
      </w:r>
      <w:r>
        <w:rPr>
          <w:rFonts w:ascii="Arial"/>
          <w:sz w:val="20"/>
        </w:rPr>
        <w:t>disrupted both locally and nationally by the pandemic, the increase in utilization at BOSC demonstrates the continued need for access to orthopedic surgery in the community.</w:t>
      </w:r>
    </w:p>
    <w:p w14:paraId="705DEFD5" w14:textId="77777777" w:rsidR="00071548" w:rsidRDefault="00F10041">
      <w:pPr>
        <w:spacing w:before="122"/>
        <w:ind w:left="1199" w:right="1202"/>
        <w:jc w:val="both"/>
        <w:rPr>
          <w:rFonts w:ascii="Arial"/>
          <w:sz w:val="20"/>
        </w:rPr>
      </w:pPr>
      <w:r>
        <w:rPr>
          <w:rFonts w:ascii="Arial"/>
          <w:sz w:val="20"/>
        </w:rPr>
        <w:t>The most common procedures performed at BOSC are Shoulder Arthroscopy, Knee</w:t>
      </w:r>
      <w:r>
        <w:rPr>
          <w:rFonts w:ascii="Arial"/>
          <w:spacing w:val="-1"/>
          <w:sz w:val="20"/>
        </w:rPr>
        <w:t xml:space="preserve"> </w:t>
      </w:r>
      <w:r>
        <w:rPr>
          <w:rFonts w:ascii="Arial"/>
          <w:sz w:val="20"/>
        </w:rPr>
        <w:t>Arthroscopy, Rotator Cuff Repair, and Carpal Tunnel Release Surgery, representing approximately 44% of all procedures.</w:t>
      </w:r>
    </w:p>
    <w:p w14:paraId="705DEFD6" w14:textId="77777777" w:rsidR="00071548" w:rsidRDefault="00F10041">
      <w:pPr>
        <w:spacing w:before="116"/>
        <w:ind w:left="1202" w:right="7275"/>
        <w:jc w:val="center"/>
        <w:rPr>
          <w:rFonts w:ascii="Arial"/>
          <w:b/>
          <w:sz w:val="13"/>
        </w:rPr>
      </w:pPr>
      <w:r>
        <w:rPr>
          <w:rFonts w:ascii="Arial"/>
          <w:b/>
          <w:sz w:val="20"/>
        </w:rPr>
        <w:t>T</w:t>
      </w:r>
      <w:r>
        <w:rPr>
          <w:rFonts w:ascii="Arial"/>
          <w:b/>
          <w:sz w:val="16"/>
        </w:rPr>
        <w:t>ABLE</w:t>
      </w:r>
      <w:r>
        <w:rPr>
          <w:rFonts w:ascii="Arial"/>
          <w:b/>
          <w:spacing w:val="-9"/>
          <w:sz w:val="16"/>
        </w:rPr>
        <w:t xml:space="preserve"> </w:t>
      </w:r>
      <w:r>
        <w:rPr>
          <w:rFonts w:ascii="Arial"/>
          <w:b/>
          <w:sz w:val="20"/>
        </w:rPr>
        <w:t>4:</w:t>
      </w:r>
      <w:r>
        <w:rPr>
          <w:rFonts w:ascii="Arial"/>
          <w:b/>
          <w:spacing w:val="-14"/>
          <w:sz w:val="20"/>
        </w:rPr>
        <w:t xml:space="preserve"> </w:t>
      </w:r>
      <w:r>
        <w:rPr>
          <w:rFonts w:ascii="Arial"/>
          <w:b/>
          <w:sz w:val="20"/>
        </w:rPr>
        <w:t>H</w:t>
      </w:r>
      <w:r>
        <w:rPr>
          <w:rFonts w:ascii="Arial"/>
          <w:b/>
          <w:sz w:val="16"/>
        </w:rPr>
        <w:t>ISTORICAL</w:t>
      </w:r>
      <w:r>
        <w:rPr>
          <w:rFonts w:ascii="Arial"/>
          <w:b/>
          <w:spacing w:val="-10"/>
          <w:sz w:val="16"/>
        </w:rPr>
        <w:t xml:space="preserve"> </w:t>
      </w:r>
      <w:r>
        <w:rPr>
          <w:rFonts w:ascii="Arial"/>
          <w:b/>
          <w:sz w:val="20"/>
        </w:rPr>
        <w:t>BOSC</w:t>
      </w:r>
      <w:r>
        <w:rPr>
          <w:rFonts w:ascii="Arial"/>
          <w:b/>
          <w:spacing w:val="-14"/>
          <w:sz w:val="20"/>
        </w:rPr>
        <w:t xml:space="preserve"> </w:t>
      </w:r>
      <w:r>
        <w:rPr>
          <w:rFonts w:ascii="Arial"/>
          <w:b/>
          <w:spacing w:val="-2"/>
          <w:sz w:val="20"/>
        </w:rPr>
        <w:t>V</w:t>
      </w:r>
      <w:r>
        <w:rPr>
          <w:rFonts w:ascii="Arial"/>
          <w:b/>
          <w:spacing w:val="-2"/>
          <w:sz w:val="16"/>
        </w:rPr>
        <w:t>OLUME</w:t>
      </w:r>
      <w:hyperlink w:anchor="_bookmark7" w:history="1">
        <w:r>
          <w:rPr>
            <w:rFonts w:ascii="Arial"/>
            <w:b/>
            <w:spacing w:val="-2"/>
            <w:position w:val="7"/>
            <w:sz w:val="13"/>
          </w:rPr>
          <w:t>8</w:t>
        </w:r>
      </w:hyperlink>
    </w:p>
    <w:p w14:paraId="705DEFD7" w14:textId="77777777" w:rsidR="00071548" w:rsidRDefault="00071548">
      <w:pPr>
        <w:pStyle w:val="BodyText"/>
        <w:spacing w:before="3"/>
        <w:rPr>
          <w:rFonts w:ascii="Arial"/>
          <w:b/>
          <w:sz w:val="10"/>
        </w:rPr>
      </w:pPr>
    </w:p>
    <w:tbl>
      <w:tblPr>
        <w:tblW w:w="0" w:type="auto"/>
        <w:tblInd w:w="2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4"/>
        <w:gridCol w:w="1359"/>
        <w:gridCol w:w="1357"/>
        <w:gridCol w:w="1359"/>
      </w:tblGrid>
      <w:tr w:rsidR="00071548" w14:paraId="705DEFDC" w14:textId="77777777">
        <w:trPr>
          <w:trHeight w:val="306"/>
        </w:trPr>
        <w:tc>
          <w:tcPr>
            <w:tcW w:w="2314" w:type="dxa"/>
          </w:tcPr>
          <w:p w14:paraId="705DEFD8" w14:textId="77777777" w:rsidR="00071548" w:rsidRDefault="00071548">
            <w:pPr>
              <w:pStyle w:val="TableParagraph"/>
              <w:rPr>
                <w:rFonts w:ascii="Times New Roman"/>
                <w:sz w:val="18"/>
              </w:rPr>
            </w:pPr>
          </w:p>
        </w:tc>
        <w:tc>
          <w:tcPr>
            <w:tcW w:w="1359" w:type="dxa"/>
          </w:tcPr>
          <w:p w14:paraId="705DEFD9" w14:textId="77777777" w:rsidR="00071548" w:rsidRDefault="00F10041">
            <w:pPr>
              <w:pStyle w:val="TableParagraph"/>
              <w:spacing w:before="38"/>
              <w:ind w:left="438"/>
              <w:rPr>
                <w:rFonts w:ascii="Arial"/>
                <w:b/>
                <w:sz w:val="20"/>
              </w:rPr>
            </w:pPr>
            <w:r>
              <w:rPr>
                <w:rFonts w:ascii="Arial"/>
                <w:b/>
                <w:spacing w:val="-4"/>
                <w:sz w:val="20"/>
              </w:rPr>
              <w:t>FY19</w:t>
            </w:r>
          </w:p>
        </w:tc>
        <w:tc>
          <w:tcPr>
            <w:tcW w:w="1357" w:type="dxa"/>
          </w:tcPr>
          <w:p w14:paraId="705DEFDA" w14:textId="77777777" w:rsidR="00071548" w:rsidRDefault="00F10041">
            <w:pPr>
              <w:pStyle w:val="TableParagraph"/>
              <w:spacing w:before="38"/>
              <w:ind w:left="408" w:right="356"/>
              <w:jc w:val="center"/>
              <w:rPr>
                <w:rFonts w:ascii="Arial"/>
                <w:b/>
                <w:sz w:val="20"/>
              </w:rPr>
            </w:pPr>
            <w:r>
              <w:rPr>
                <w:rFonts w:ascii="Arial"/>
                <w:b/>
                <w:spacing w:val="-4"/>
                <w:sz w:val="20"/>
              </w:rPr>
              <w:t>FY20</w:t>
            </w:r>
          </w:p>
        </w:tc>
        <w:tc>
          <w:tcPr>
            <w:tcW w:w="1359" w:type="dxa"/>
          </w:tcPr>
          <w:p w14:paraId="705DEFDB" w14:textId="77777777" w:rsidR="00071548" w:rsidRDefault="00F10041">
            <w:pPr>
              <w:pStyle w:val="TableParagraph"/>
              <w:spacing w:before="38"/>
              <w:ind w:right="362"/>
              <w:jc w:val="right"/>
              <w:rPr>
                <w:rFonts w:ascii="Arial"/>
                <w:b/>
                <w:sz w:val="20"/>
              </w:rPr>
            </w:pPr>
            <w:r>
              <w:rPr>
                <w:rFonts w:ascii="Arial"/>
                <w:b/>
                <w:spacing w:val="-2"/>
                <w:sz w:val="20"/>
              </w:rPr>
              <w:t>FY21</w:t>
            </w:r>
            <w:hyperlink w:anchor="_bookmark8" w:history="1">
              <w:r>
                <w:rPr>
                  <w:rFonts w:ascii="Arial"/>
                  <w:b/>
                  <w:spacing w:val="-2"/>
                  <w:sz w:val="20"/>
                  <w:vertAlign w:val="superscript"/>
                </w:rPr>
                <w:t>9</w:t>
              </w:r>
            </w:hyperlink>
          </w:p>
        </w:tc>
      </w:tr>
      <w:tr w:rsidR="00071548" w14:paraId="705DEFE1" w14:textId="77777777">
        <w:trPr>
          <w:trHeight w:val="306"/>
        </w:trPr>
        <w:tc>
          <w:tcPr>
            <w:tcW w:w="2314" w:type="dxa"/>
          </w:tcPr>
          <w:p w14:paraId="705DEFDD" w14:textId="77777777" w:rsidR="00071548" w:rsidRDefault="00F10041">
            <w:pPr>
              <w:pStyle w:val="TableParagraph"/>
              <w:spacing w:before="38"/>
              <w:ind w:left="107"/>
              <w:rPr>
                <w:rFonts w:ascii="Arial"/>
                <w:sz w:val="20"/>
              </w:rPr>
            </w:pPr>
            <w:r>
              <w:rPr>
                <w:rFonts w:ascii="Arial"/>
                <w:sz w:val="20"/>
              </w:rPr>
              <w:t>Total</w:t>
            </w:r>
            <w:r>
              <w:rPr>
                <w:rFonts w:ascii="Arial"/>
                <w:spacing w:val="-8"/>
                <w:sz w:val="20"/>
              </w:rPr>
              <w:t xml:space="preserve"> </w:t>
            </w:r>
            <w:r>
              <w:rPr>
                <w:rFonts w:ascii="Arial"/>
                <w:spacing w:val="-2"/>
                <w:sz w:val="20"/>
              </w:rPr>
              <w:t>Cases</w:t>
            </w:r>
          </w:p>
        </w:tc>
        <w:tc>
          <w:tcPr>
            <w:tcW w:w="1359" w:type="dxa"/>
          </w:tcPr>
          <w:p w14:paraId="705DEFDE" w14:textId="77777777" w:rsidR="00071548" w:rsidRDefault="00F10041">
            <w:pPr>
              <w:pStyle w:val="TableParagraph"/>
              <w:spacing w:before="38"/>
              <w:ind w:left="426"/>
              <w:rPr>
                <w:rFonts w:ascii="Arial"/>
                <w:sz w:val="20"/>
              </w:rPr>
            </w:pPr>
            <w:r>
              <w:rPr>
                <w:rFonts w:ascii="Arial"/>
                <w:spacing w:val="-2"/>
                <w:sz w:val="20"/>
              </w:rPr>
              <w:t>5,333</w:t>
            </w:r>
          </w:p>
        </w:tc>
        <w:tc>
          <w:tcPr>
            <w:tcW w:w="1357" w:type="dxa"/>
          </w:tcPr>
          <w:p w14:paraId="705DEFDF" w14:textId="77777777" w:rsidR="00071548" w:rsidRDefault="00F10041">
            <w:pPr>
              <w:pStyle w:val="TableParagraph"/>
              <w:spacing w:before="38"/>
              <w:ind w:left="397" w:right="396"/>
              <w:jc w:val="center"/>
              <w:rPr>
                <w:rFonts w:ascii="Arial"/>
                <w:sz w:val="20"/>
              </w:rPr>
            </w:pPr>
            <w:r>
              <w:rPr>
                <w:rFonts w:ascii="Arial"/>
                <w:spacing w:val="-2"/>
                <w:sz w:val="20"/>
              </w:rPr>
              <w:t>5,465</w:t>
            </w:r>
          </w:p>
        </w:tc>
        <w:tc>
          <w:tcPr>
            <w:tcW w:w="1359" w:type="dxa"/>
          </w:tcPr>
          <w:p w14:paraId="705DEFE0" w14:textId="77777777" w:rsidR="00071548" w:rsidRDefault="00F10041">
            <w:pPr>
              <w:pStyle w:val="TableParagraph"/>
              <w:spacing w:before="38"/>
              <w:ind w:right="422"/>
              <w:jc w:val="right"/>
              <w:rPr>
                <w:rFonts w:ascii="Arial"/>
                <w:sz w:val="20"/>
              </w:rPr>
            </w:pPr>
            <w:r>
              <w:rPr>
                <w:rFonts w:ascii="Arial"/>
                <w:spacing w:val="-2"/>
                <w:sz w:val="20"/>
              </w:rPr>
              <w:t>5,784</w:t>
            </w:r>
          </w:p>
        </w:tc>
      </w:tr>
      <w:tr w:rsidR="00071548" w14:paraId="705DEFE6" w14:textId="77777777">
        <w:trPr>
          <w:trHeight w:val="306"/>
        </w:trPr>
        <w:tc>
          <w:tcPr>
            <w:tcW w:w="2314" w:type="dxa"/>
          </w:tcPr>
          <w:p w14:paraId="705DEFE2" w14:textId="77777777" w:rsidR="00071548" w:rsidRDefault="00F10041">
            <w:pPr>
              <w:pStyle w:val="TableParagraph"/>
              <w:spacing w:before="38"/>
              <w:ind w:left="107"/>
              <w:rPr>
                <w:rFonts w:ascii="Arial"/>
                <w:sz w:val="20"/>
              </w:rPr>
            </w:pPr>
            <w:r>
              <w:rPr>
                <w:rFonts w:ascii="Arial"/>
                <w:sz w:val="20"/>
              </w:rPr>
              <w:t>Total</w:t>
            </w:r>
            <w:r>
              <w:rPr>
                <w:rFonts w:ascii="Arial"/>
                <w:spacing w:val="-8"/>
                <w:sz w:val="20"/>
              </w:rPr>
              <w:t xml:space="preserve"> </w:t>
            </w:r>
            <w:r>
              <w:rPr>
                <w:rFonts w:ascii="Arial"/>
                <w:spacing w:val="-2"/>
                <w:sz w:val="20"/>
              </w:rPr>
              <w:t>Procedures</w:t>
            </w:r>
          </w:p>
        </w:tc>
        <w:tc>
          <w:tcPr>
            <w:tcW w:w="1359" w:type="dxa"/>
          </w:tcPr>
          <w:p w14:paraId="705DEFE3" w14:textId="77777777" w:rsidR="00071548" w:rsidRDefault="00F10041">
            <w:pPr>
              <w:pStyle w:val="TableParagraph"/>
              <w:spacing w:before="35" w:line="252" w:lineRule="exact"/>
              <w:ind w:left="426"/>
            </w:pPr>
            <w:r>
              <w:rPr>
                <w:spacing w:val="-2"/>
              </w:rPr>
              <w:t>8,341</w:t>
            </w:r>
          </w:p>
        </w:tc>
        <w:tc>
          <w:tcPr>
            <w:tcW w:w="1357" w:type="dxa"/>
          </w:tcPr>
          <w:p w14:paraId="705DEFE4" w14:textId="77777777" w:rsidR="00071548" w:rsidRDefault="00F10041">
            <w:pPr>
              <w:pStyle w:val="TableParagraph"/>
              <w:spacing w:before="35" w:line="252" w:lineRule="exact"/>
              <w:ind w:left="399" w:right="396"/>
              <w:jc w:val="center"/>
            </w:pPr>
            <w:r>
              <w:rPr>
                <w:spacing w:val="-2"/>
              </w:rPr>
              <w:t>8,818</w:t>
            </w:r>
          </w:p>
        </w:tc>
        <w:tc>
          <w:tcPr>
            <w:tcW w:w="1359" w:type="dxa"/>
          </w:tcPr>
          <w:p w14:paraId="705DEFE5" w14:textId="77777777" w:rsidR="00071548" w:rsidRDefault="00F10041">
            <w:pPr>
              <w:pStyle w:val="TableParagraph"/>
              <w:spacing w:before="35" w:line="252" w:lineRule="exact"/>
              <w:ind w:right="417"/>
              <w:jc w:val="right"/>
            </w:pPr>
            <w:r>
              <w:rPr>
                <w:spacing w:val="-2"/>
              </w:rPr>
              <w:t>9,049</w:t>
            </w:r>
          </w:p>
        </w:tc>
      </w:tr>
    </w:tbl>
    <w:p w14:paraId="705DEFE7" w14:textId="77777777" w:rsidR="00071548" w:rsidRDefault="00071548">
      <w:pPr>
        <w:pStyle w:val="BodyText"/>
        <w:rPr>
          <w:rFonts w:ascii="Arial"/>
          <w:b/>
        </w:rPr>
      </w:pPr>
    </w:p>
    <w:p w14:paraId="705DEFE8" w14:textId="77777777" w:rsidR="00071548" w:rsidRDefault="00071548">
      <w:pPr>
        <w:pStyle w:val="BodyText"/>
        <w:spacing w:before="9"/>
        <w:rPr>
          <w:rFonts w:ascii="Arial"/>
          <w:b/>
          <w:sz w:val="18"/>
        </w:rPr>
      </w:pPr>
    </w:p>
    <w:p w14:paraId="705DEFE9" w14:textId="77777777" w:rsidR="00071548" w:rsidRDefault="00F10041">
      <w:pPr>
        <w:ind w:left="1919"/>
        <w:rPr>
          <w:rFonts w:ascii="Arial"/>
          <w:i/>
          <w:sz w:val="16"/>
        </w:rPr>
      </w:pPr>
      <w:r>
        <w:rPr>
          <w:rFonts w:ascii="Arial"/>
          <w:i/>
          <w:sz w:val="20"/>
        </w:rPr>
        <w:t>P</w:t>
      </w:r>
      <w:r>
        <w:rPr>
          <w:rFonts w:ascii="Arial"/>
          <w:i/>
          <w:sz w:val="16"/>
        </w:rPr>
        <w:t>ROJECTED</w:t>
      </w:r>
      <w:r>
        <w:rPr>
          <w:rFonts w:ascii="Arial"/>
          <w:i/>
          <w:spacing w:val="-6"/>
          <w:sz w:val="16"/>
        </w:rPr>
        <w:t xml:space="preserve"> </w:t>
      </w:r>
      <w:r>
        <w:rPr>
          <w:rFonts w:ascii="Arial"/>
          <w:i/>
          <w:sz w:val="20"/>
        </w:rPr>
        <w:t>G</w:t>
      </w:r>
      <w:r>
        <w:rPr>
          <w:rFonts w:ascii="Arial"/>
          <w:i/>
          <w:sz w:val="16"/>
        </w:rPr>
        <w:t>ROWTH</w:t>
      </w:r>
      <w:r>
        <w:rPr>
          <w:rFonts w:ascii="Arial"/>
          <w:i/>
          <w:spacing w:val="-12"/>
          <w:sz w:val="16"/>
        </w:rPr>
        <w:t xml:space="preserve"> </w:t>
      </w:r>
      <w:r>
        <w:rPr>
          <w:rFonts w:ascii="Arial"/>
          <w:i/>
          <w:sz w:val="16"/>
        </w:rPr>
        <w:t>AND</w:t>
      </w:r>
      <w:r>
        <w:rPr>
          <w:rFonts w:ascii="Arial"/>
          <w:i/>
          <w:spacing w:val="-5"/>
          <w:sz w:val="16"/>
        </w:rPr>
        <w:t xml:space="preserve"> </w:t>
      </w:r>
      <w:r>
        <w:rPr>
          <w:rFonts w:ascii="Arial"/>
          <w:i/>
          <w:sz w:val="20"/>
        </w:rPr>
        <w:t>F</w:t>
      </w:r>
      <w:r>
        <w:rPr>
          <w:rFonts w:ascii="Arial"/>
          <w:i/>
          <w:sz w:val="16"/>
        </w:rPr>
        <w:t>UTURE</w:t>
      </w:r>
      <w:r>
        <w:rPr>
          <w:rFonts w:ascii="Arial"/>
          <w:i/>
          <w:spacing w:val="-3"/>
          <w:sz w:val="16"/>
        </w:rPr>
        <w:t xml:space="preserve"> </w:t>
      </w:r>
      <w:r>
        <w:rPr>
          <w:rFonts w:ascii="Arial"/>
          <w:i/>
          <w:spacing w:val="-2"/>
          <w:sz w:val="20"/>
        </w:rPr>
        <w:t>D</w:t>
      </w:r>
      <w:r>
        <w:rPr>
          <w:rFonts w:ascii="Arial"/>
          <w:i/>
          <w:spacing w:val="-2"/>
          <w:sz w:val="16"/>
        </w:rPr>
        <w:t>EMAND</w:t>
      </w:r>
    </w:p>
    <w:p w14:paraId="705DEFEA" w14:textId="77777777" w:rsidR="00071548" w:rsidRDefault="00F10041">
      <w:pPr>
        <w:spacing w:before="121"/>
        <w:ind w:left="1199" w:right="1200"/>
        <w:jc w:val="both"/>
        <w:rPr>
          <w:rFonts w:ascii="Arial"/>
          <w:sz w:val="20"/>
        </w:rPr>
      </w:pPr>
      <w:r>
        <w:rPr>
          <w:rFonts w:ascii="Arial"/>
          <w:sz w:val="20"/>
        </w:rPr>
        <w:t>Similar</w:t>
      </w:r>
      <w:r>
        <w:rPr>
          <w:rFonts w:ascii="Arial"/>
          <w:spacing w:val="-2"/>
          <w:sz w:val="20"/>
        </w:rPr>
        <w:t xml:space="preserve"> </w:t>
      </w:r>
      <w:r>
        <w:rPr>
          <w:rFonts w:ascii="Arial"/>
          <w:sz w:val="20"/>
        </w:rPr>
        <w:t>to</w:t>
      </w:r>
      <w:r>
        <w:rPr>
          <w:rFonts w:ascii="Arial"/>
          <w:spacing w:val="-3"/>
          <w:sz w:val="20"/>
        </w:rPr>
        <w:t xml:space="preserve"> </w:t>
      </w:r>
      <w:r>
        <w:rPr>
          <w:rFonts w:ascii="Arial"/>
          <w:sz w:val="20"/>
        </w:rPr>
        <w:t>other</w:t>
      </w:r>
      <w:r>
        <w:rPr>
          <w:rFonts w:ascii="Arial"/>
          <w:spacing w:val="-2"/>
          <w:sz w:val="20"/>
        </w:rPr>
        <w:t xml:space="preserve"> </w:t>
      </w:r>
      <w:r>
        <w:rPr>
          <w:rFonts w:ascii="Arial"/>
          <w:sz w:val="20"/>
        </w:rPr>
        <w:t>regions</w:t>
      </w:r>
      <w:r>
        <w:rPr>
          <w:rFonts w:ascii="Arial"/>
          <w:spacing w:val="-1"/>
          <w:sz w:val="20"/>
        </w:rPr>
        <w:t xml:space="preserve"> </w:t>
      </w:r>
      <w:r>
        <w:rPr>
          <w:rFonts w:ascii="Arial"/>
          <w:sz w:val="20"/>
        </w:rPr>
        <w:t>in</w:t>
      </w:r>
      <w:r>
        <w:rPr>
          <w:rFonts w:ascii="Arial"/>
          <w:spacing w:val="-3"/>
          <w:sz w:val="20"/>
        </w:rPr>
        <w:t xml:space="preserve"> </w:t>
      </w:r>
      <w:r>
        <w:rPr>
          <w:rFonts w:ascii="Arial"/>
          <w:sz w:val="20"/>
        </w:rPr>
        <w:t>The</w:t>
      </w:r>
      <w:r>
        <w:rPr>
          <w:rFonts w:ascii="Arial"/>
          <w:spacing w:val="-3"/>
          <w:sz w:val="20"/>
        </w:rPr>
        <w:t xml:space="preserve"> </w:t>
      </w:r>
      <w:r>
        <w:rPr>
          <w:rFonts w:ascii="Arial"/>
          <w:sz w:val="20"/>
        </w:rPr>
        <w:t>Commonwealth,</w:t>
      </w:r>
      <w:r>
        <w:rPr>
          <w:rFonts w:ascii="Arial"/>
          <w:spacing w:val="-3"/>
          <w:sz w:val="20"/>
        </w:rPr>
        <w:t xml:space="preserve"> </w:t>
      </w:r>
      <w:r>
        <w:rPr>
          <w:rFonts w:ascii="Arial"/>
          <w:sz w:val="20"/>
        </w:rPr>
        <w:t>the</w:t>
      </w:r>
      <w:r>
        <w:rPr>
          <w:rFonts w:ascii="Arial"/>
          <w:spacing w:val="-1"/>
          <w:sz w:val="20"/>
        </w:rPr>
        <w:t xml:space="preserve"> </w:t>
      </w:r>
      <w:r>
        <w:rPr>
          <w:rFonts w:ascii="Arial"/>
          <w:sz w:val="20"/>
        </w:rPr>
        <w:t>Applicant</w:t>
      </w:r>
      <w:r>
        <w:rPr>
          <w:rFonts w:ascii="Arial"/>
          <w:spacing w:val="-3"/>
          <w:sz w:val="20"/>
        </w:rPr>
        <w:t xml:space="preserve"> </w:t>
      </w:r>
      <w:r>
        <w:rPr>
          <w:rFonts w:ascii="Arial"/>
          <w:sz w:val="20"/>
        </w:rPr>
        <w:t>anticipates</w:t>
      </w:r>
      <w:r>
        <w:rPr>
          <w:rFonts w:ascii="Arial"/>
          <w:spacing w:val="-1"/>
          <w:sz w:val="20"/>
        </w:rPr>
        <w:t xml:space="preserve"> </w:t>
      </w:r>
      <w:r>
        <w:rPr>
          <w:rFonts w:ascii="Arial"/>
          <w:sz w:val="20"/>
        </w:rPr>
        <w:t>modest growth</w:t>
      </w:r>
      <w:r>
        <w:rPr>
          <w:rFonts w:ascii="Arial"/>
          <w:spacing w:val="-3"/>
          <w:sz w:val="20"/>
        </w:rPr>
        <w:t xml:space="preserve"> </w:t>
      </w:r>
      <w:r>
        <w:rPr>
          <w:rFonts w:ascii="Arial"/>
          <w:sz w:val="20"/>
        </w:rPr>
        <w:t>among</w:t>
      </w:r>
      <w:r>
        <w:rPr>
          <w:rFonts w:ascii="Arial"/>
          <w:spacing w:val="-3"/>
          <w:sz w:val="20"/>
        </w:rPr>
        <w:t xml:space="preserve"> </w:t>
      </w:r>
      <w:r>
        <w:rPr>
          <w:rFonts w:ascii="Arial"/>
          <w:sz w:val="20"/>
        </w:rPr>
        <w:t>its</w:t>
      </w:r>
      <w:r>
        <w:rPr>
          <w:rFonts w:ascii="Arial"/>
          <w:spacing w:val="-1"/>
          <w:sz w:val="20"/>
        </w:rPr>
        <w:t xml:space="preserve"> </w:t>
      </w:r>
      <w:r>
        <w:rPr>
          <w:rFonts w:ascii="Arial"/>
          <w:sz w:val="20"/>
        </w:rPr>
        <w:t>patient panel</w:t>
      </w:r>
      <w:r>
        <w:rPr>
          <w:rFonts w:ascii="Arial"/>
          <w:spacing w:val="-6"/>
          <w:sz w:val="20"/>
        </w:rPr>
        <w:t xml:space="preserve"> </w:t>
      </w:r>
      <w:r>
        <w:rPr>
          <w:rFonts w:ascii="Arial"/>
          <w:sz w:val="20"/>
        </w:rPr>
        <w:t>in</w:t>
      </w:r>
      <w:r>
        <w:rPr>
          <w:rFonts w:ascii="Arial"/>
          <w:spacing w:val="-8"/>
          <w:sz w:val="20"/>
        </w:rPr>
        <w:t xml:space="preserve"> </w:t>
      </w:r>
      <w:r>
        <w:rPr>
          <w:rFonts w:ascii="Arial"/>
          <w:sz w:val="20"/>
        </w:rPr>
        <w:t>the</w:t>
      </w:r>
      <w:r>
        <w:rPr>
          <w:rFonts w:ascii="Arial"/>
          <w:spacing w:val="-6"/>
          <w:sz w:val="20"/>
        </w:rPr>
        <w:t xml:space="preserve"> </w:t>
      </w:r>
      <w:r>
        <w:rPr>
          <w:rFonts w:ascii="Arial"/>
          <w:sz w:val="20"/>
        </w:rPr>
        <w:t>Pioneer</w:t>
      </w:r>
      <w:r>
        <w:rPr>
          <w:rFonts w:ascii="Arial"/>
          <w:spacing w:val="-7"/>
          <w:sz w:val="20"/>
        </w:rPr>
        <w:t xml:space="preserve"> </w:t>
      </w:r>
      <w:r>
        <w:rPr>
          <w:rFonts w:ascii="Arial"/>
          <w:sz w:val="20"/>
        </w:rPr>
        <w:t>Valley.</w:t>
      </w:r>
      <w:hyperlink w:anchor="_bookmark9" w:history="1">
        <w:r>
          <w:rPr>
            <w:rFonts w:ascii="Arial"/>
            <w:position w:val="6"/>
            <w:sz w:val="13"/>
          </w:rPr>
          <w:t>10</w:t>
        </w:r>
        <w:r>
          <w:rPr>
            <w:rFonts w:ascii="Arial"/>
            <w:spacing w:val="12"/>
            <w:position w:val="6"/>
            <w:sz w:val="13"/>
          </w:rPr>
          <w:t xml:space="preserve"> </w:t>
        </w:r>
      </w:hyperlink>
      <w:r>
        <w:rPr>
          <w:rFonts w:ascii="Arial"/>
          <w:sz w:val="20"/>
        </w:rPr>
        <w:t>Moreover,</w:t>
      </w:r>
      <w:r>
        <w:rPr>
          <w:rFonts w:ascii="Arial"/>
          <w:spacing w:val="-5"/>
          <w:sz w:val="20"/>
        </w:rPr>
        <w:t xml:space="preserve"> </w:t>
      </w:r>
      <w:r>
        <w:rPr>
          <w:rFonts w:ascii="Arial"/>
          <w:sz w:val="20"/>
        </w:rPr>
        <w:t>the</w:t>
      </w:r>
      <w:r>
        <w:rPr>
          <w:rFonts w:ascii="Arial"/>
          <w:spacing w:val="-6"/>
          <w:sz w:val="20"/>
        </w:rPr>
        <w:t xml:space="preserve"> </w:t>
      </w:r>
      <w:r>
        <w:rPr>
          <w:rFonts w:ascii="Arial"/>
          <w:sz w:val="20"/>
        </w:rPr>
        <w:t>65+</w:t>
      </w:r>
      <w:r>
        <w:rPr>
          <w:rFonts w:ascii="Arial"/>
          <w:spacing w:val="-4"/>
          <w:sz w:val="20"/>
        </w:rPr>
        <w:t xml:space="preserve"> </w:t>
      </w:r>
      <w:r>
        <w:rPr>
          <w:rFonts w:ascii="Arial"/>
          <w:sz w:val="20"/>
        </w:rPr>
        <w:t>age</w:t>
      </w:r>
      <w:r>
        <w:rPr>
          <w:rFonts w:ascii="Arial"/>
          <w:spacing w:val="-6"/>
          <w:sz w:val="20"/>
        </w:rPr>
        <w:t xml:space="preserve"> </w:t>
      </w:r>
      <w:r>
        <w:rPr>
          <w:rFonts w:ascii="Arial"/>
          <w:sz w:val="20"/>
        </w:rPr>
        <w:t>cohort</w:t>
      </w:r>
      <w:r>
        <w:rPr>
          <w:rFonts w:ascii="Arial"/>
          <w:spacing w:val="-8"/>
          <w:sz w:val="20"/>
        </w:rPr>
        <w:t xml:space="preserve"> </w:t>
      </w:r>
      <w:r>
        <w:rPr>
          <w:rFonts w:ascii="Arial"/>
          <w:sz w:val="20"/>
        </w:rPr>
        <w:t>in</w:t>
      </w:r>
      <w:r>
        <w:rPr>
          <w:rFonts w:ascii="Arial"/>
          <w:spacing w:val="-6"/>
          <w:sz w:val="20"/>
        </w:rPr>
        <w:t xml:space="preserve"> </w:t>
      </w:r>
      <w:r>
        <w:rPr>
          <w:rFonts w:ascii="Arial"/>
          <w:sz w:val="20"/>
        </w:rPr>
        <w:t>the</w:t>
      </w:r>
      <w:r>
        <w:rPr>
          <w:rFonts w:ascii="Arial"/>
          <w:spacing w:val="-6"/>
          <w:sz w:val="20"/>
        </w:rPr>
        <w:t xml:space="preserve"> </w:t>
      </w:r>
      <w:r>
        <w:rPr>
          <w:rFonts w:ascii="Arial"/>
          <w:sz w:val="20"/>
        </w:rPr>
        <w:t>region</w:t>
      </w:r>
      <w:r>
        <w:rPr>
          <w:rFonts w:ascii="Arial"/>
          <w:spacing w:val="-6"/>
          <w:sz w:val="20"/>
        </w:rPr>
        <w:t xml:space="preserve"> </w:t>
      </w:r>
      <w:r>
        <w:rPr>
          <w:rFonts w:ascii="Arial"/>
          <w:sz w:val="20"/>
        </w:rPr>
        <w:t>is</w:t>
      </w:r>
      <w:r>
        <w:rPr>
          <w:rFonts w:ascii="Arial"/>
          <w:spacing w:val="-6"/>
          <w:sz w:val="20"/>
        </w:rPr>
        <w:t xml:space="preserve"> </w:t>
      </w:r>
      <w:r>
        <w:rPr>
          <w:rFonts w:ascii="Arial"/>
          <w:sz w:val="20"/>
        </w:rPr>
        <w:t>expected</w:t>
      </w:r>
      <w:r>
        <w:rPr>
          <w:rFonts w:ascii="Arial"/>
          <w:spacing w:val="-6"/>
          <w:sz w:val="20"/>
        </w:rPr>
        <w:t xml:space="preserve"> </w:t>
      </w:r>
      <w:r>
        <w:rPr>
          <w:rFonts w:ascii="Arial"/>
          <w:sz w:val="20"/>
        </w:rPr>
        <w:t>to</w:t>
      </w:r>
      <w:r>
        <w:rPr>
          <w:rFonts w:ascii="Arial"/>
          <w:spacing w:val="-8"/>
          <w:sz w:val="20"/>
        </w:rPr>
        <w:t xml:space="preserve"> </w:t>
      </w:r>
      <w:r>
        <w:rPr>
          <w:rFonts w:ascii="Arial"/>
          <w:sz w:val="20"/>
        </w:rPr>
        <w:t>increase</w:t>
      </w:r>
      <w:r>
        <w:rPr>
          <w:rFonts w:ascii="Arial"/>
          <w:spacing w:val="-8"/>
          <w:sz w:val="20"/>
        </w:rPr>
        <w:t xml:space="preserve"> </w:t>
      </w:r>
      <w:r>
        <w:rPr>
          <w:rFonts w:ascii="Arial"/>
          <w:sz w:val="20"/>
        </w:rPr>
        <w:t>from</w:t>
      </w:r>
      <w:r>
        <w:rPr>
          <w:rFonts w:ascii="Arial"/>
          <w:spacing w:val="-8"/>
          <w:sz w:val="20"/>
        </w:rPr>
        <w:t xml:space="preserve"> </w:t>
      </w:r>
      <w:r>
        <w:rPr>
          <w:rFonts w:ascii="Arial"/>
          <w:sz w:val="20"/>
        </w:rPr>
        <w:t>14% in 2010 to 23% in 2035. The Applicant anticipates more adults will require orthopedic surgery to improve quality of life, treat co-occurring diseases, and extend life expectancy.</w:t>
      </w:r>
      <w:hyperlink w:anchor="_bookmark10" w:history="1">
        <w:r>
          <w:rPr>
            <w:rFonts w:ascii="Arial"/>
            <w:position w:val="6"/>
            <w:sz w:val="13"/>
          </w:rPr>
          <w:t>11</w:t>
        </w:r>
      </w:hyperlink>
      <w:r>
        <w:rPr>
          <w:rFonts w:ascii="Arial"/>
          <w:spacing w:val="27"/>
          <w:position w:val="6"/>
          <w:sz w:val="13"/>
        </w:rPr>
        <w:t xml:space="preserve"> </w:t>
      </w:r>
      <w:r>
        <w:rPr>
          <w:rFonts w:ascii="Arial"/>
          <w:sz w:val="20"/>
        </w:rPr>
        <w:t>Specifically, arthritis and obesity are</w:t>
      </w:r>
      <w:r>
        <w:rPr>
          <w:rFonts w:ascii="Arial"/>
          <w:spacing w:val="-2"/>
          <w:sz w:val="20"/>
        </w:rPr>
        <w:t xml:space="preserve"> </w:t>
      </w:r>
      <w:r>
        <w:rPr>
          <w:rFonts w:ascii="Arial"/>
          <w:sz w:val="20"/>
        </w:rPr>
        <w:t>more</w:t>
      </w:r>
      <w:r>
        <w:rPr>
          <w:rFonts w:ascii="Arial"/>
          <w:spacing w:val="-2"/>
          <w:sz w:val="20"/>
        </w:rPr>
        <w:t xml:space="preserve"> </w:t>
      </w:r>
      <w:r>
        <w:rPr>
          <w:rFonts w:ascii="Arial"/>
          <w:sz w:val="20"/>
        </w:rPr>
        <w:t>prevalent among older</w:t>
      </w:r>
      <w:r>
        <w:rPr>
          <w:rFonts w:ascii="Arial"/>
          <w:spacing w:val="-1"/>
          <w:sz w:val="20"/>
        </w:rPr>
        <w:t xml:space="preserve"> </w:t>
      </w:r>
      <w:r>
        <w:rPr>
          <w:rFonts w:ascii="Arial"/>
          <w:sz w:val="20"/>
        </w:rPr>
        <w:t>adults, and increase the likelihood</w:t>
      </w:r>
      <w:r>
        <w:rPr>
          <w:rFonts w:ascii="Arial"/>
          <w:spacing w:val="-2"/>
          <w:sz w:val="20"/>
        </w:rPr>
        <w:t xml:space="preserve"> </w:t>
      </w:r>
      <w:r>
        <w:rPr>
          <w:rFonts w:ascii="Arial"/>
          <w:sz w:val="20"/>
        </w:rPr>
        <w:t>of requiring</w:t>
      </w:r>
      <w:r>
        <w:rPr>
          <w:rFonts w:ascii="Arial"/>
          <w:spacing w:val="-2"/>
          <w:sz w:val="20"/>
        </w:rPr>
        <w:t xml:space="preserve"> </w:t>
      </w:r>
      <w:r>
        <w:rPr>
          <w:rFonts w:ascii="Arial"/>
          <w:sz w:val="20"/>
        </w:rPr>
        <w:t>surgical intervention.</w:t>
      </w:r>
      <w:r>
        <w:rPr>
          <w:rFonts w:ascii="Arial"/>
          <w:spacing w:val="-2"/>
          <w:sz w:val="20"/>
        </w:rPr>
        <w:t xml:space="preserve"> </w:t>
      </w:r>
      <w:r>
        <w:rPr>
          <w:rFonts w:ascii="Arial"/>
          <w:sz w:val="20"/>
        </w:rPr>
        <w:t>As a result, the Applicant anticipates that the need for orthopedic surgery will increase as the population ages, driving projected growth at the Proposed ASC.</w:t>
      </w:r>
    </w:p>
    <w:p w14:paraId="705DEFEB" w14:textId="77777777" w:rsidR="00071548" w:rsidRDefault="00071548">
      <w:pPr>
        <w:pStyle w:val="BodyText"/>
        <w:rPr>
          <w:rFonts w:ascii="Arial"/>
          <w:sz w:val="20"/>
        </w:rPr>
      </w:pPr>
    </w:p>
    <w:p w14:paraId="705DEFEC" w14:textId="77777777" w:rsidR="00071548" w:rsidRDefault="00071548">
      <w:pPr>
        <w:pStyle w:val="BodyText"/>
        <w:rPr>
          <w:rFonts w:ascii="Arial"/>
          <w:sz w:val="20"/>
        </w:rPr>
      </w:pPr>
    </w:p>
    <w:p w14:paraId="705DEFED" w14:textId="77777777" w:rsidR="00071548" w:rsidRDefault="00071548">
      <w:pPr>
        <w:pStyle w:val="BodyText"/>
        <w:rPr>
          <w:rFonts w:ascii="Arial"/>
          <w:sz w:val="20"/>
        </w:rPr>
      </w:pPr>
    </w:p>
    <w:p w14:paraId="705DEFEE" w14:textId="6C606B04" w:rsidR="00071548" w:rsidRDefault="00071548">
      <w:pPr>
        <w:pStyle w:val="BodyText"/>
        <w:spacing w:before="1"/>
        <w:rPr>
          <w:rFonts w:ascii="Arial"/>
          <w:sz w:val="18"/>
        </w:rPr>
      </w:pPr>
    </w:p>
    <w:p w14:paraId="705DEFEF" w14:textId="77777777" w:rsidR="00071548" w:rsidRDefault="00F10041">
      <w:pPr>
        <w:spacing w:before="99"/>
        <w:ind w:left="1200" w:right="1025" w:hanging="1"/>
        <w:rPr>
          <w:rFonts w:ascii="Arial"/>
          <w:sz w:val="16"/>
        </w:rPr>
      </w:pPr>
      <w:bookmarkStart w:id="11" w:name="_bookmark6"/>
      <w:bookmarkEnd w:id="11"/>
      <w:r>
        <w:rPr>
          <w:rFonts w:ascii="Arial"/>
          <w:sz w:val="16"/>
          <w:vertAlign w:val="superscript"/>
        </w:rPr>
        <w:t>7</w:t>
      </w:r>
      <w:r>
        <w:rPr>
          <w:rFonts w:ascii="Arial"/>
          <w:spacing w:val="-2"/>
          <w:sz w:val="16"/>
        </w:rPr>
        <w:t xml:space="preserve"> </w:t>
      </w:r>
      <w:r>
        <w:rPr>
          <w:rFonts w:ascii="Arial"/>
          <w:sz w:val="16"/>
        </w:rPr>
        <w:t>1. Hall</w:t>
      </w:r>
      <w:r>
        <w:rPr>
          <w:rFonts w:ascii="Arial"/>
          <w:spacing w:val="-3"/>
          <w:sz w:val="16"/>
        </w:rPr>
        <w:t xml:space="preserve"> </w:t>
      </w:r>
      <w:r>
        <w:rPr>
          <w:rFonts w:ascii="Arial"/>
          <w:sz w:val="16"/>
        </w:rPr>
        <w:t>MJ,</w:t>
      </w:r>
      <w:r>
        <w:rPr>
          <w:rFonts w:ascii="Arial"/>
          <w:spacing w:val="-3"/>
          <w:sz w:val="16"/>
        </w:rPr>
        <w:t xml:space="preserve"> </w:t>
      </w:r>
      <w:r>
        <w:rPr>
          <w:rFonts w:ascii="Arial"/>
          <w:sz w:val="16"/>
        </w:rPr>
        <w:t>Schwartzman</w:t>
      </w:r>
      <w:r>
        <w:rPr>
          <w:rFonts w:ascii="Arial"/>
          <w:spacing w:val="-4"/>
          <w:sz w:val="16"/>
        </w:rPr>
        <w:t xml:space="preserve"> </w:t>
      </w:r>
      <w:r>
        <w:rPr>
          <w:rFonts w:ascii="Arial"/>
          <w:sz w:val="16"/>
        </w:rPr>
        <w:t>A, Zhang</w:t>
      </w:r>
      <w:r>
        <w:rPr>
          <w:rFonts w:ascii="Arial"/>
          <w:spacing w:val="-2"/>
          <w:sz w:val="16"/>
        </w:rPr>
        <w:t xml:space="preserve"> </w:t>
      </w:r>
      <w:r>
        <w:rPr>
          <w:rFonts w:ascii="Arial"/>
          <w:sz w:val="16"/>
        </w:rPr>
        <w:t>J, et</w:t>
      </w:r>
      <w:r>
        <w:rPr>
          <w:rFonts w:ascii="Arial"/>
          <w:spacing w:val="-3"/>
          <w:sz w:val="16"/>
        </w:rPr>
        <w:t xml:space="preserve"> </w:t>
      </w:r>
      <w:r>
        <w:rPr>
          <w:rFonts w:ascii="Arial"/>
          <w:sz w:val="16"/>
        </w:rPr>
        <w:t>al.</w:t>
      </w:r>
      <w:r>
        <w:rPr>
          <w:rFonts w:ascii="Arial"/>
          <w:spacing w:val="-3"/>
          <w:sz w:val="16"/>
        </w:rPr>
        <w:t xml:space="preserve"> </w:t>
      </w:r>
      <w:r>
        <w:rPr>
          <w:rFonts w:ascii="Arial"/>
          <w:sz w:val="16"/>
        </w:rPr>
        <w:t>Ambulatory</w:t>
      </w:r>
      <w:r>
        <w:rPr>
          <w:rFonts w:ascii="Arial"/>
          <w:spacing w:val="-3"/>
          <w:sz w:val="16"/>
        </w:rPr>
        <w:t xml:space="preserve"> </w:t>
      </w:r>
      <w:r>
        <w:rPr>
          <w:rFonts w:ascii="Arial"/>
          <w:sz w:val="16"/>
        </w:rPr>
        <w:t>surgery data</w:t>
      </w:r>
      <w:r>
        <w:rPr>
          <w:rFonts w:ascii="Arial"/>
          <w:spacing w:val="-4"/>
          <w:sz w:val="16"/>
        </w:rPr>
        <w:t xml:space="preserve"> </w:t>
      </w:r>
      <w:r>
        <w:rPr>
          <w:rFonts w:ascii="Arial"/>
          <w:sz w:val="16"/>
        </w:rPr>
        <w:t>from</w:t>
      </w:r>
      <w:r>
        <w:rPr>
          <w:rFonts w:ascii="Arial"/>
          <w:spacing w:val="-3"/>
          <w:sz w:val="16"/>
        </w:rPr>
        <w:t xml:space="preserve"> </w:t>
      </w:r>
      <w:r>
        <w:rPr>
          <w:rFonts w:ascii="Arial"/>
          <w:sz w:val="16"/>
        </w:rPr>
        <w:t>hospitals</w:t>
      </w:r>
      <w:r>
        <w:rPr>
          <w:rFonts w:ascii="Arial"/>
          <w:spacing w:val="-3"/>
          <w:sz w:val="16"/>
        </w:rPr>
        <w:t xml:space="preserve"> </w:t>
      </w:r>
      <w:r>
        <w:rPr>
          <w:rFonts w:ascii="Arial"/>
          <w:sz w:val="16"/>
        </w:rPr>
        <w:t>and</w:t>
      </w:r>
      <w:r>
        <w:rPr>
          <w:rFonts w:ascii="Arial"/>
          <w:spacing w:val="-2"/>
          <w:sz w:val="16"/>
        </w:rPr>
        <w:t xml:space="preserve"> </w:t>
      </w:r>
      <w:r>
        <w:rPr>
          <w:rFonts w:ascii="Arial"/>
          <w:sz w:val="16"/>
        </w:rPr>
        <w:t>ambulatory</w:t>
      </w:r>
      <w:r>
        <w:rPr>
          <w:rFonts w:ascii="Arial"/>
          <w:spacing w:val="-5"/>
          <w:sz w:val="16"/>
        </w:rPr>
        <w:t xml:space="preserve"> </w:t>
      </w:r>
      <w:r>
        <w:rPr>
          <w:rFonts w:ascii="Arial"/>
          <w:sz w:val="16"/>
        </w:rPr>
        <w:t>surgery centers: United</w:t>
      </w:r>
      <w:r>
        <w:rPr>
          <w:rFonts w:ascii="Arial"/>
          <w:spacing w:val="-2"/>
          <w:sz w:val="16"/>
        </w:rPr>
        <w:t xml:space="preserve"> </w:t>
      </w:r>
      <w:r>
        <w:rPr>
          <w:rFonts w:ascii="Arial"/>
          <w:sz w:val="16"/>
        </w:rPr>
        <w:t>States, 2010. Nat Health Stat Rep 2017;102:1-14.</w:t>
      </w:r>
    </w:p>
    <w:p w14:paraId="705DEFF0" w14:textId="77777777" w:rsidR="00071548" w:rsidRDefault="00F10041">
      <w:pPr>
        <w:spacing w:before="2" w:line="182" w:lineRule="exact"/>
        <w:ind w:left="1200"/>
        <w:rPr>
          <w:rFonts w:ascii="Arial"/>
          <w:sz w:val="16"/>
        </w:rPr>
      </w:pPr>
      <w:bookmarkStart w:id="12" w:name="_bookmark7"/>
      <w:bookmarkEnd w:id="12"/>
      <w:r>
        <w:rPr>
          <w:rFonts w:ascii="Arial"/>
          <w:sz w:val="16"/>
          <w:vertAlign w:val="superscript"/>
        </w:rPr>
        <w:t>8</w:t>
      </w:r>
      <w:r>
        <w:rPr>
          <w:rFonts w:ascii="Arial"/>
          <w:spacing w:val="-4"/>
          <w:sz w:val="16"/>
        </w:rPr>
        <w:t xml:space="preserve"> </w:t>
      </w:r>
      <w:r>
        <w:rPr>
          <w:rFonts w:ascii="Arial"/>
          <w:sz w:val="16"/>
        </w:rPr>
        <w:t>Cases</w:t>
      </w:r>
      <w:r>
        <w:rPr>
          <w:rFonts w:ascii="Arial"/>
          <w:spacing w:val="-4"/>
          <w:sz w:val="16"/>
        </w:rPr>
        <w:t xml:space="preserve"> </w:t>
      </w:r>
      <w:r>
        <w:rPr>
          <w:rFonts w:ascii="Arial"/>
          <w:sz w:val="16"/>
        </w:rPr>
        <w:t>represent</w:t>
      </w:r>
      <w:r>
        <w:rPr>
          <w:rFonts w:ascii="Arial"/>
          <w:spacing w:val="-4"/>
          <w:sz w:val="16"/>
        </w:rPr>
        <w:t xml:space="preserve"> </w:t>
      </w:r>
      <w:r>
        <w:rPr>
          <w:rFonts w:ascii="Arial"/>
          <w:sz w:val="16"/>
        </w:rPr>
        <w:t>the</w:t>
      </w:r>
      <w:r>
        <w:rPr>
          <w:rFonts w:ascii="Arial"/>
          <w:spacing w:val="-6"/>
          <w:sz w:val="16"/>
        </w:rPr>
        <w:t xml:space="preserve"> </w:t>
      </w:r>
      <w:r>
        <w:rPr>
          <w:rFonts w:ascii="Arial"/>
          <w:sz w:val="16"/>
        </w:rPr>
        <w:t>number</w:t>
      </w:r>
      <w:r>
        <w:rPr>
          <w:rFonts w:ascii="Arial"/>
          <w:spacing w:val="-3"/>
          <w:sz w:val="16"/>
        </w:rPr>
        <w:t xml:space="preserve"> </w:t>
      </w:r>
      <w:r>
        <w:rPr>
          <w:rFonts w:ascii="Arial"/>
          <w:sz w:val="16"/>
        </w:rPr>
        <w:t>of</w:t>
      </w:r>
      <w:r>
        <w:rPr>
          <w:rFonts w:ascii="Arial"/>
          <w:spacing w:val="-7"/>
          <w:sz w:val="16"/>
        </w:rPr>
        <w:t xml:space="preserve"> </w:t>
      </w:r>
      <w:r>
        <w:rPr>
          <w:rFonts w:ascii="Arial"/>
          <w:sz w:val="16"/>
        </w:rPr>
        <w:t>single-day</w:t>
      </w:r>
      <w:r>
        <w:rPr>
          <w:rFonts w:ascii="Arial"/>
          <w:spacing w:val="-1"/>
          <w:sz w:val="16"/>
        </w:rPr>
        <w:t xml:space="preserve"> </w:t>
      </w:r>
      <w:r>
        <w:rPr>
          <w:rFonts w:ascii="Arial"/>
          <w:sz w:val="16"/>
        </w:rPr>
        <w:t>operative</w:t>
      </w:r>
      <w:r>
        <w:rPr>
          <w:rFonts w:ascii="Arial"/>
          <w:spacing w:val="-4"/>
          <w:sz w:val="16"/>
        </w:rPr>
        <w:t xml:space="preserve"> </w:t>
      </w:r>
      <w:r>
        <w:rPr>
          <w:rFonts w:ascii="Arial"/>
          <w:sz w:val="16"/>
        </w:rPr>
        <w:t>encounters,</w:t>
      </w:r>
      <w:r>
        <w:rPr>
          <w:rFonts w:ascii="Arial"/>
          <w:spacing w:val="-2"/>
          <w:sz w:val="16"/>
        </w:rPr>
        <w:t xml:space="preserve"> </w:t>
      </w:r>
      <w:r>
        <w:rPr>
          <w:rFonts w:ascii="Arial"/>
          <w:sz w:val="16"/>
        </w:rPr>
        <w:t>which</w:t>
      </w:r>
      <w:r>
        <w:rPr>
          <w:rFonts w:ascii="Arial"/>
          <w:spacing w:val="-5"/>
          <w:sz w:val="16"/>
        </w:rPr>
        <w:t xml:space="preserve"> </w:t>
      </w:r>
      <w:r>
        <w:rPr>
          <w:rFonts w:ascii="Arial"/>
          <w:sz w:val="16"/>
        </w:rPr>
        <w:t>may</w:t>
      </w:r>
      <w:r>
        <w:rPr>
          <w:rFonts w:ascii="Arial"/>
          <w:spacing w:val="-5"/>
          <w:sz w:val="16"/>
        </w:rPr>
        <w:t xml:space="preserve"> </w:t>
      </w:r>
      <w:r>
        <w:rPr>
          <w:rFonts w:ascii="Arial"/>
          <w:sz w:val="16"/>
        </w:rPr>
        <w:t>consist</w:t>
      </w:r>
      <w:r>
        <w:rPr>
          <w:rFonts w:ascii="Arial"/>
          <w:spacing w:val="-4"/>
          <w:sz w:val="16"/>
        </w:rPr>
        <w:t xml:space="preserve"> </w:t>
      </w:r>
      <w:r>
        <w:rPr>
          <w:rFonts w:ascii="Arial"/>
          <w:sz w:val="16"/>
        </w:rPr>
        <w:t>of</w:t>
      </w:r>
      <w:r>
        <w:rPr>
          <w:rFonts w:ascii="Arial"/>
          <w:spacing w:val="-5"/>
          <w:sz w:val="16"/>
        </w:rPr>
        <w:t xml:space="preserve"> </w:t>
      </w:r>
      <w:r>
        <w:rPr>
          <w:rFonts w:ascii="Arial"/>
          <w:sz w:val="16"/>
        </w:rPr>
        <w:t>one</w:t>
      </w:r>
      <w:r>
        <w:rPr>
          <w:rFonts w:ascii="Arial"/>
          <w:spacing w:val="-3"/>
          <w:sz w:val="16"/>
        </w:rPr>
        <w:t xml:space="preserve"> </w:t>
      </w:r>
      <w:r>
        <w:rPr>
          <w:rFonts w:ascii="Arial"/>
          <w:sz w:val="16"/>
        </w:rPr>
        <w:t>or</w:t>
      </w:r>
      <w:r>
        <w:rPr>
          <w:rFonts w:ascii="Arial"/>
          <w:spacing w:val="-7"/>
          <w:sz w:val="16"/>
        </w:rPr>
        <w:t xml:space="preserve"> </w:t>
      </w:r>
      <w:r>
        <w:rPr>
          <w:rFonts w:ascii="Arial"/>
          <w:sz w:val="16"/>
        </w:rPr>
        <w:t>more</w:t>
      </w:r>
      <w:r>
        <w:rPr>
          <w:rFonts w:ascii="Arial"/>
          <w:spacing w:val="-3"/>
          <w:sz w:val="16"/>
        </w:rPr>
        <w:t xml:space="preserve"> </w:t>
      </w:r>
      <w:r>
        <w:rPr>
          <w:rFonts w:ascii="Arial"/>
          <w:sz w:val="16"/>
        </w:rPr>
        <w:t>surgical</w:t>
      </w:r>
      <w:r>
        <w:rPr>
          <w:rFonts w:ascii="Arial"/>
          <w:spacing w:val="-3"/>
          <w:sz w:val="16"/>
        </w:rPr>
        <w:t xml:space="preserve"> </w:t>
      </w:r>
      <w:r>
        <w:rPr>
          <w:rFonts w:ascii="Arial"/>
          <w:spacing w:val="-2"/>
          <w:sz w:val="16"/>
        </w:rPr>
        <w:t>procedures.</w:t>
      </w:r>
    </w:p>
    <w:p w14:paraId="705DEFF1" w14:textId="77777777" w:rsidR="00071548" w:rsidRDefault="00F10041">
      <w:pPr>
        <w:spacing w:line="225" w:lineRule="exact"/>
        <w:ind w:left="1200"/>
        <w:rPr>
          <w:rFonts w:ascii="Arial" w:hAnsi="Arial"/>
          <w:sz w:val="16"/>
        </w:rPr>
      </w:pPr>
      <w:bookmarkStart w:id="13" w:name="_bookmark8"/>
      <w:bookmarkEnd w:id="13"/>
      <w:r>
        <w:rPr>
          <w:position w:val="7"/>
          <w:sz w:val="13"/>
        </w:rPr>
        <w:t>9</w:t>
      </w:r>
      <w:r>
        <w:rPr>
          <w:spacing w:val="10"/>
          <w:position w:val="7"/>
          <w:sz w:val="13"/>
        </w:rPr>
        <w:t xml:space="preserve"> </w:t>
      </w:r>
      <w:r>
        <w:rPr>
          <w:rFonts w:ascii="Arial" w:hAnsi="Arial"/>
          <w:sz w:val="16"/>
        </w:rPr>
        <w:t>FY21</w:t>
      </w:r>
      <w:r>
        <w:rPr>
          <w:rFonts w:ascii="Arial" w:hAnsi="Arial"/>
          <w:spacing w:val="-3"/>
          <w:sz w:val="16"/>
        </w:rPr>
        <w:t xml:space="preserve"> </w:t>
      </w:r>
      <w:r>
        <w:rPr>
          <w:rFonts w:ascii="Arial" w:hAnsi="Arial"/>
          <w:sz w:val="16"/>
        </w:rPr>
        <w:t>is</w:t>
      </w:r>
      <w:r>
        <w:rPr>
          <w:rFonts w:ascii="Arial" w:hAnsi="Arial"/>
          <w:spacing w:val="-4"/>
          <w:sz w:val="16"/>
        </w:rPr>
        <w:t xml:space="preserve"> </w:t>
      </w:r>
      <w:r>
        <w:rPr>
          <w:rFonts w:ascii="Arial" w:hAnsi="Arial"/>
          <w:sz w:val="16"/>
        </w:rPr>
        <w:t>9-months</w:t>
      </w:r>
      <w:r>
        <w:rPr>
          <w:rFonts w:ascii="Arial" w:hAnsi="Arial"/>
          <w:spacing w:val="-1"/>
          <w:sz w:val="16"/>
        </w:rPr>
        <w:t xml:space="preserve"> </w:t>
      </w:r>
      <w:r>
        <w:rPr>
          <w:rFonts w:ascii="Arial" w:hAnsi="Arial"/>
          <w:sz w:val="16"/>
        </w:rPr>
        <w:t>annualized</w:t>
      </w:r>
      <w:r>
        <w:rPr>
          <w:rFonts w:ascii="Arial" w:hAnsi="Arial"/>
          <w:spacing w:val="-4"/>
          <w:sz w:val="16"/>
        </w:rPr>
        <w:t xml:space="preserve"> </w:t>
      </w:r>
      <w:r>
        <w:rPr>
          <w:rFonts w:ascii="Arial" w:hAnsi="Arial"/>
          <w:sz w:val="16"/>
        </w:rPr>
        <w:t>(Oct.</w:t>
      </w:r>
      <w:r>
        <w:rPr>
          <w:rFonts w:ascii="Arial" w:hAnsi="Arial"/>
          <w:spacing w:val="-1"/>
          <w:sz w:val="16"/>
        </w:rPr>
        <w:t xml:space="preserve"> </w:t>
      </w:r>
      <w:r>
        <w:rPr>
          <w:rFonts w:ascii="Arial" w:hAnsi="Arial"/>
          <w:sz w:val="16"/>
        </w:rPr>
        <w:t>2020</w:t>
      </w:r>
      <w:r>
        <w:rPr>
          <w:rFonts w:ascii="Arial" w:hAnsi="Arial"/>
          <w:spacing w:val="-5"/>
          <w:sz w:val="16"/>
        </w:rPr>
        <w:t xml:space="preserve"> </w:t>
      </w:r>
      <w:r>
        <w:rPr>
          <w:rFonts w:ascii="Arial" w:hAnsi="Arial"/>
          <w:sz w:val="16"/>
        </w:rPr>
        <w:t>–</w:t>
      </w:r>
      <w:r>
        <w:rPr>
          <w:rFonts w:ascii="Arial" w:hAnsi="Arial"/>
          <w:spacing w:val="-6"/>
          <w:sz w:val="16"/>
        </w:rPr>
        <w:t xml:space="preserve"> </w:t>
      </w:r>
      <w:r>
        <w:rPr>
          <w:rFonts w:ascii="Arial" w:hAnsi="Arial"/>
          <w:sz w:val="16"/>
        </w:rPr>
        <w:t>June</w:t>
      </w:r>
      <w:r>
        <w:rPr>
          <w:rFonts w:ascii="Arial" w:hAnsi="Arial"/>
          <w:spacing w:val="-3"/>
          <w:sz w:val="16"/>
        </w:rPr>
        <w:t xml:space="preserve"> </w:t>
      </w:r>
      <w:r>
        <w:rPr>
          <w:rFonts w:ascii="Arial" w:hAnsi="Arial"/>
          <w:spacing w:val="-2"/>
          <w:sz w:val="16"/>
        </w:rPr>
        <w:t>2021)</w:t>
      </w:r>
    </w:p>
    <w:p w14:paraId="705DEFF2" w14:textId="77777777" w:rsidR="00071548" w:rsidRDefault="00F10041">
      <w:pPr>
        <w:spacing w:before="20"/>
        <w:ind w:left="1200" w:right="1239" w:hanging="1"/>
        <w:rPr>
          <w:rFonts w:ascii="Arial" w:hAnsi="Arial"/>
          <w:sz w:val="16"/>
        </w:rPr>
      </w:pPr>
      <w:bookmarkStart w:id="14" w:name="_bookmark9"/>
      <w:bookmarkEnd w:id="14"/>
      <w:r>
        <w:rPr>
          <w:rFonts w:ascii="Arial" w:hAnsi="Arial"/>
          <w:sz w:val="16"/>
          <w:vertAlign w:val="superscript"/>
        </w:rPr>
        <w:t>10</w:t>
      </w:r>
      <w:r>
        <w:rPr>
          <w:rFonts w:ascii="Arial" w:hAnsi="Arial"/>
          <w:spacing w:val="-2"/>
          <w:sz w:val="16"/>
        </w:rPr>
        <w:t xml:space="preserve"> </w:t>
      </w:r>
      <w:r>
        <w:rPr>
          <w:rFonts w:ascii="Arial" w:hAnsi="Arial"/>
          <w:sz w:val="16"/>
        </w:rPr>
        <w:t>UMDI</w:t>
      </w:r>
      <w:r>
        <w:rPr>
          <w:rFonts w:ascii="Arial" w:hAnsi="Arial"/>
          <w:spacing w:val="-3"/>
          <w:sz w:val="16"/>
        </w:rPr>
        <w:t xml:space="preserve"> </w:t>
      </w:r>
      <w:r>
        <w:rPr>
          <w:rFonts w:ascii="Arial" w:hAnsi="Arial"/>
          <w:sz w:val="16"/>
        </w:rPr>
        <w:t>Long</w:t>
      </w:r>
      <w:r>
        <w:rPr>
          <w:rFonts w:ascii="Arial" w:hAnsi="Arial"/>
          <w:spacing w:val="-2"/>
          <w:sz w:val="16"/>
        </w:rPr>
        <w:t xml:space="preserve"> </w:t>
      </w:r>
      <w:r>
        <w:rPr>
          <w:rFonts w:ascii="Arial" w:hAnsi="Arial"/>
          <w:sz w:val="16"/>
        </w:rPr>
        <w:t>Term</w:t>
      </w:r>
      <w:r>
        <w:rPr>
          <w:rFonts w:ascii="Arial" w:hAnsi="Arial"/>
          <w:spacing w:val="-3"/>
          <w:sz w:val="16"/>
        </w:rPr>
        <w:t xml:space="preserve"> </w:t>
      </w:r>
      <w:r>
        <w:rPr>
          <w:rFonts w:ascii="Arial" w:hAnsi="Arial"/>
          <w:sz w:val="16"/>
        </w:rPr>
        <w:t>Population</w:t>
      </w:r>
      <w:r>
        <w:rPr>
          <w:rFonts w:ascii="Arial" w:hAnsi="Arial"/>
          <w:spacing w:val="-4"/>
          <w:sz w:val="16"/>
        </w:rPr>
        <w:t xml:space="preserve"> </w:t>
      </w:r>
      <w:r>
        <w:rPr>
          <w:rFonts w:ascii="Arial" w:hAnsi="Arial"/>
          <w:sz w:val="16"/>
        </w:rPr>
        <w:t>Projections,</w:t>
      </w:r>
      <w:r>
        <w:rPr>
          <w:rFonts w:ascii="Arial" w:hAnsi="Arial"/>
          <w:spacing w:val="-3"/>
          <w:sz w:val="16"/>
        </w:rPr>
        <w:t xml:space="preserve"> </w:t>
      </w:r>
      <w:r>
        <w:rPr>
          <w:rFonts w:ascii="Arial" w:hAnsi="Arial"/>
          <w:sz w:val="16"/>
        </w:rPr>
        <w:t>“Our</w:t>
      </w:r>
      <w:r>
        <w:rPr>
          <w:rFonts w:ascii="Arial" w:hAnsi="Arial"/>
          <w:spacing w:val="-2"/>
          <w:sz w:val="16"/>
        </w:rPr>
        <w:t xml:space="preserve"> </w:t>
      </w:r>
      <w:r>
        <w:rPr>
          <w:rFonts w:ascii="Arial" w:hAnsi="Arial"/>
          <w:sz w:val="16"/>
        </w:rPr>
        <w:t>model</w:t>
      </w:r>
      <w:r>
        <w:rPr>
          <w:rFonts w:ascii="Arial" w:hAnsi="Arial"/>
          <w:spacing w:val="-3"/>
          <w:sz w:val="16"/>
        </w:rPr>
        <w:t xml:space="preserve"> </w:t>
      </w:r>
      <w:r>
        <w:rPr>
          <w:rFonts w:ascii="Arial" w:hAnsi="Arial"/>
          <w:sz w:val="16"/>
        </w:rPr>
        <w:t>anticipates</w:t>
      </w:r>
      <w:r>
        <w:rPr>
          <w:rFonts w:ascii="Arial" w:hAnsi="Arial"/>
          <w:spacing w:val="-3"/>
          <w:sz w:val="16"/>
        </w:rPr>
        <w:t xml:space="preserve"> </w:t>
      </w:r>
      <w:r>
        <w:rPr>
          <w:rFonts w:ascii="Arial" w:hAnsi="Arial"/>
          <w:sz w:val="16"/>
        </w:rPr>
        <w:t>that this</w:t>
      </w:r>
      <w:r>
        <w:rPr>
          <w:rFonts w:ascii="Arial" w:hAnsi="Arial"/>
          <w:spacing w:val="-2"/>
          <w:sz w:val="16"/>
        </w:rPr>
        <w:t xml:space="preserve"> </w:t>
      </w:r>
      <w:r>
        <w:rPr>
          <w:rFonts w:ascii="Arial" w:hAnsi="Arial"/>
          <w:sz w:val="16"/>
        </w:rPr>
        <w:t>growth</w:t>
      </w:r>
      <w:r>
        <w:rPr>
          <w:rFonts w:ascii="Arial" w:hAnsi="Arial"/>
          <w:spacing w:val="-2"/>
          <w:sz w:val="16"/>
        </w:rPr>
        <w:t xml:space="preserve"> </w:t>
      </w:r>
      <w:r>
        <w:rPr>
          <w:rFonts w:ascii="Arial" w:hAnsi="Arial"/>
          <w:sz w:val="16"/>
        </w:rPr>
        <w:t>will</w:t>
      </w:r>
      <w:r>
        <w:rPr>
          <w:rFonts w:ascii="Arial" w:hAnsi="Arial"/>
          <w:spacing w:val="-6"/>
          <w:sz w:val="16"/>
        </w:rPr>
        <w:t xml:space="preserve"> </w:t>
      </w:r>
      <w:r>
        <w:rPr>
          <w:rFonts w:ascii="Arial" w:hAnsi="Arial"/>
          <w:sz w:val="16"/>
        </w:rPr>
        <w:t>continue</w:t>
      </w:r>
      <w:r>
        <w:rPr>
          <w:rFonts w:ascii="Arial" w:hAnsi="Arial"/>
          <w:spacing w:val="-2"/>
          <w:sz w:val="16"/>
        </w:rPr>
        <w:t xml:space="preserve"> </w:t>
      </w:r>
      <w:r>
        <w:rPr>
          <w:rFonts w:ascii="Arial" w:hAnsi="Arial"/>
          <w:sz w:val="16"/>
        </w:rPr>
        <w:t>at a</w:t>
      </w:r>
      <w:r>
        <w:rPr>
          <w:rFonts w:ascii="Arial" w:hAnsi="Arial"/>
          <w:spacing w:val="-4"/>
          <w:sz w:val="16"/>
        </w:rPr>
        <w:t xml:space="preserve"> </w:t>
      </w:r>
      <w:r>
        <w:rPr>
          <w:rFonts w:ascii="Arial" w:hAnsi="Arial"/>
          <w:sz w:val="16"/>
        </w:rPr>
        <w:t>slightly</w:t>
      </w:r>
      <w:r>
        <w:rPr>
          <w:rFonts w:ascii="Arial" w:hAnsi="Arial"/>
          <w:spacing w:val="-2"/>
          <w:sz w:val="16"/>
        </w:rPr>
        <w:t xml:space="preserve"> </w:t>
      </w:r>
      <w:r>
        <w:rPr>
          <w:rFonts w:ascii="Arial" w:hAnsi="Arial"/>
          <w:sz w:val="16"/>
        </w:rPr>
        <w:t>increased</w:t>
      </w:r>
      <w:r>
        <w:rPr>
          <w:rFonts w:ascii="Arial" w:hAnsi="Arial"/>
          <w:spacing w:val="-2"/>
          <w:sz w:val="16"/>
        </w:rPr>
        <w:t xml:space="preserve"> </w:t>
      </w:r>
      <w:r>
        <w:rPr>
          <w:rFonts w:ascii="Arial" w:hAnsi="Arial"/>
          <w:sz w:val="16"/>
        </w:rPr>
        <w:t>level</w:t>
      </w:r>
      <w:r>
        <w:rPr>
          <w:rFonts w:ascii="Arial" w:hAnsi="Arial"/>
          <w:spacing w:val="-3"/>
          <w:sz w:val="16"/>
        </w:rPr>
        <w:t xml:space="preserve"> </w:t>
      </w:r>
      <w:r>
        <w:rPr>
          <w:rFonts w:ascii="Arial" w:hAnsi="Arial"/>
          <w:sz w:val="16"/>
        </w:rPr>
        <w:t>through 2030, with the region adding about 8,000 to 9,000 in each five-year period before falling off to about 5,000 in the 2030 to2035 period. During the 2000s, the annualized population growth rate was 0.21%. This rate will increase through 2025 to as much as to 0.31%,</w:t>
      </w:r>
      <w:r>
        <w:rPr>
          <w:rFonts w:ascii="Arial" w:hAnsi="Arial"/>
          <w:spacing w:val="-1"/>
          <w:sz w:val="16"/>
        </w:rPr>
        <w:t xml:space="preserve"> </w:t>
      </w:r>
      <w:r>
        <w:rPr>
          <w:rFonts w:ascii="Arial" w:hAnsi="Arial"/>
          <w:sz w:val="16"/>
        </w:rPr>
        <w:t>and</w:t>
      </w:r>
      <w:r>
        <w:rPr>
          <w:rFonts w:ascii="Arial" w:hAnsi="Arial"/>
          <w:spacing w:val="-2"/>
          <w:sz w:val="16"/>
        </w:rPr>
        <w:t xml:space="preserve"> </w:t>
      </w:r>
      <w:r>
        <w:rPr>
          <w:rFonts w:ascii="Arial" w:hAnsi="Arial"/>
          <w:sz w:val="16"/>
        </w:rPr>
        <w:t>then</w:t>
      </w:r>
      <w:r>
        <w:rPr>
          <w:rFonts w:ascii="Arial" w:hAnsi="Arial"/>
          <w:spacing w:val="-2"/>
          <w:sz w:val="16"/>
        </w:rPr>
        <w:t xml:space="preserve"> </w:t>
      </w:r>
      <w:r>
        <w:rPr>
          <w:rFonts w:ascii="Arial" w:hAnsi="Arial"/>
          <w:sz w:val="16"/>
        </w:rPr>
        <w:t>start</w:t>
      </w:r>
      <w:r>
        <w:rPr>
          <w:rFonts w:ascii="Arial" w:hAnsi="Arial"/>
          <w:spacing w:val="-1"/>
          <w:sz w:val="16"/>
        </w:rPr>
        <w:t xml:space="preserve"> </w:t>
      </w:r>
      <w:r>
        <w:rPr>
          <w:rFonts w:ascii="Arial" w:hAnsi="Arial"/>
          <w:sz w:val="16"/>
        </w:rPr>
        <w:t>to</w:t>
      </w:r>
      <w:r>
        <w:rPr>
          <w:rFonts w:ascii="Arial" w:hAnsi="Arial"/>
          <w:spacing w:val="-2"/>
          <w:sz w:val="16"/>
        </w:rPr>
        <w:t xml:space="preserve"> </w:t>
      </w:r>
      <w:r>
        <w:rPr>
          <w:rFonts w:ascii="Arial" w:hAnsi="Arial"/>
          <w:sz w:val="16"/>
        </w:rPr>
        <w:t>decline</w:t>
      </w:r>
      <w:r>
        <w:rPr>
          <w:rFonts w:ascii="Arial" w:hAnsi="Arial"/>
          <w:spacing w:val="-2"/>
          <w:sz w:val="16"/>
        </w:rPr>
        <w:t xml:space="preserve"> </w:t>
      </w:r>
      <w:r>
        <w:rPr>
          <w:rFonts w:ascii="Arial" w:hAnsi="Arial"/>
          <w:sz w:val="16"/>
        </w:rPr>
        <w:t>again. Our</w:t>
      </w:r>
      <w:r>
        <w:rPr>
          <w:rFonts w:ascii="Arial" w:hAnsi="Arial"/>
          <w:spacing w:val="-3"/>
          <w:sz w:val="16"/>
        </w:rPr>
        <w:t xml:space="preserve"> </w:t>
      </w:r>
      <w:r>
        <w:rPr>
          <w:rFonts w:ascii="Arial" w:hAnsi="Arial"/>
          <w:sz w:val="16"/>
        </w:rPr>
        <w:t>model predicts</w:t>
      </w:r>
      <w:r>
        <w:rPr>
          <w:rFonts w:ascii="Arial" w:hAnsi="Arial"/>
          <w:spacing w:val="-1"/>
          <w:sz w:val="16"/>
        </w:rPr>
        <w:t xml:space="preserve"> </w:t>
      </w:r>
      <w:r>
        <w:rPr>
          <w:rFonts w:ascii="Arial" w:hAnsi="Arial"/>
          <w:sz w:val="16"/>
        </w:rPr>
        <w:t>that by 2035 the region will be home</w:t>
      </w:r>
      <w:r>
        <w:rPr>
          <w:rFonts w:ascii="Arial" w:hAnsi="Arial"/>
          <w:spacing w:val="-2"/>
          <w:sz w:val="16"/>
        </w:rPr>
        <w:t xml:space="preserve"> </w:t>
      </w:r>
      <w:r>
        <w:rPr>
          <w:rFonts w:ascii="Arial" w:hAnsi="Arial"/>
          <w:sz w:val="16"/>
        </w:rPr>
        <w:t>to 644,975 residents, about</w:t>
      </w:r>
      <w:r>
        <w:rPr>
          <w:rFonts w:ascii="Arial" w:hAnsi="Arial"/>
          <w:spacing w:val="-1"/>
          <w:sz w:val="16"/>
        </w:rPr>
        <w:t xml:space="preserve"> </w:t>
      </w:r>
      <w:r>
        <w:rPr>
          <w:rFonts w:ascii="Arial" w:hAnsi="Arial"/>
          <w:sz w:val="16"/>
        </w:rPr>
        <w:t xml:space="preserve">32,000 </w:t>
      </w:r>
      <w:bookmarkStart w:id="15" w:name="_bookmark10"/>
      <w:bookmarkEnd w:id="15"/>
      <w:r>
        <w:rPr>
          <w:rFonts w:ascii="Arial" w:hAnsi="Arial"/>
          <w:sz w:val="16"/>
        </w:rPr>
        <w:t>more than counted in the 2010 Census”.</w:t>
      </w:r>
    </w:p>
    <w:p w14:paraId="705DEFF3" w14:textId="77777777" w:rsidR="00071548" w:rsidRDefault="00F10041">
      <w:pPr>
        <w:spacing w:line="183" w:lineRule="exact"/>
        <w:ind w:left="1200"/>
        <w:rPr>
          <w:rFonts w:ascii="Arial"/>
          <w:sz w:val="16"/>
        </w:rPr>
      </w:pPr>
      <w:r>
        <w:rPr>
          <w:rFonts w:ascii="Arial"/>
          <w:sz w:val="16"/>
          <w:vertAlign w:val="superscript"/>
        </w:rPr>
        <w:t>11</w:t>
      </w:r>
      <w:r>
        <w:rPr>
          <w:rFonts w:ascii="Arial"/>
          <w:sz w:val="16"/>
        </w:rPr>
        <w:t xml:space="preserve"> </w:t>
      </w:r>
      <w:hyperlink r:id="rId21">
        <w:r>
          <w:rPr>
            <w:rFonts w:ascii="Arial"/>
            <w:color w:val="0562C1"/>
            <w:spacing w:val="-2"/>
            <w:sz w:val="16"/>
            <w:u w:val="single" w:color="0562C1"/>
          </w:rPr>
          <w:t>https://pubmed.ncbi.nlm.nih.gov/23569671/</w:t>
        </w:r>
      </w:hyperlink>
    </w:p>
    <w:p w14:paraId="705DEFF4" w14:textId="77777777" w:rsidR="00071548" w:rsidRDefault="00071548">
      <w:pPr>
        <w:spacing w:line="183" w:lineRule="exact"/>
        <w:rPr>
          <w:rFonts w:ascii="Arial"/>
          <w:sz w:val="16"/>
        </w:rPr>
        <w:sectPr w:rsidR="00071548">
          <w:pgSz w:w="12240" w:h="15840"/>
          <w:pgMar w:top="1360" w:right="240" w:bottom="1160" w:left="240" w:header="0" w:footer="977" w:gutter="0"/>
          <w:cols w:space="720"/>
        </w:sectPr>
      </w:pPr>
    </w:p>
    <w:p w14:paraId="705DEFF5" w14:textId="77777777" w:rsidR="00071548" w:rsidRDefault="00F10041">
      <w:pPr>
        <w:spacing w:before="79"/>
        <w:ind w:left="1200"/>
        <w:jc w:val="both"/>
        <w:rPr>
          <w:rFonts w:ascii="Arial"/>
          <w:b/>
          <w:sz w:val="16"/>
        </w:rPr>
      </w:pPr>
      <w:r>
        <w:rPr>
          <w:rFonts w:ascii="Arial"/>
          <w:b/>
          <w:sz w:val="20"/>
        </w:rPr>
        <w:t>T</w:t>
      </w:r>
      <w:r>
        <w:rPr>
          <w:rFonts w:ascii="Arial"/>
          <w:b/>
          <w:sz w:val="16"/>
        </w:rPr>
        <w:t>ABLE</w:t>
      </w:r>
      <w:r>
        <w:rPr>
          <w:rFonts w:ascii="Arial"/>
          <w:b/>
          <w:spacing w:val="-9"/>
          <w:sz w:val="16"/>
        </w:rPr>
        <w:t xml:space="preserve"> </w:t>
      </w:r>
      <w:r>
        <w:rPr>
          <w:rFonts w:ascii="Arial"/>
          <w:b/>
          <w:sz w:val="20"/>
        </w:rPr>
        <w:t>5:</w:t>
      </w:r>
      <w:r>
        <w:rPr>
          <w:rFonts w:ascii="Arial"/>
          <w:b/>
          <w:spacing w:val="-14"/>
          <w:sz w:val="20"/>
        </w:rPr>
        <w:t xml:space="preserve"> </w:t>
      </w:r>
      <w:r>
        <w:rPr>
          <w:rFonts w:ascii="Arial"/>
          <w:b/>
          <w:sz w:val="20"/>
        </w:rPr>
        <w:t>P</w:t>
      </w:r>
      <w:r>
        <w:rPr>
          <w:rFonts w:ascii="Arial"/>
          <w:b/>
          <w:sz w:val="16"/>
        </w:rPr>
        <w:t>ROJECTED</w:t>
      </w:r>
      <w:r>
        <w:rPr>
          <w:rFonts w:ascii="Arial"/>
          <w:b/>
          <w:spacing w:val="-5"/>
          <w:sz w:val="16"/>
        </w:rPr>
        <w:t xml:space="preserve"> </w:t>
      </w:r>
      <w:r>
        <w:rPr>
          <w:rFonts w:ascii="Arial"/>
          <w:b/>
          <w:sz w:val="20"/>
        </w:rPr>
        <w:t>ASC</w:t>
      </w:r>
      <w:r>
        <w:rPr>
          <w:rFonts w:ascii="Arial"/>
          <w:b/>
          <w:spacing w:val="-14"/>
          <w:sz w:val="20"/>
        </w:rPr>
        <w:t xml:space="preserve"> </w:t>
      </w:r>
      <w:r>
        <w:rPr>
          <w:rFonts w:ascii="Arial"/>
          <w:b/>
          <w:spacing w:val="-2"/>
          <w:sz w:val="20"/>
        </w:rPr>
        <w:t>V</w:t>
      </w:r>
      <w:r>
        <w:rPr>
          <w:rFonts w:ascii="Arial"/>
          <w:b/>
          <w:spacing w:val="-2"/>
          <w:sz w:val="16"/>
        </w:rPr>
        <w:t>OLUME</w:t>
      </w:r>
    </w:p>
    <w:p w14:paraId="705DEFF6" w14:textId="77777777" w:rsidR="00071548" w:rsidRDefault="00071548">
      <w:pPr>
        <w:pStyle w:val="BodyText"/>
        <w:spacing w:before="6"/>
        <w:rPr>
          <w:rFonts w:ascii="Arial"/>
          <w:b/>
          <w:sz w:val="10"/>
        </w:rPr>
      </w:pPr>
    </w:p>
    <w:tbl>
      <w:tblPr>
        <w:tblW w:w="0" w:type="auto"/>
        <w:tblInd w:w="2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4"/>
        <w:gridCol w:w="1061"/>
        <w:gridCol w:w="1061"/>
        <w:gridCol w:w="1059"/>
        <w:gridCol w:w="1061"/>
        <w:gridCol w:w="1061"/>
      </w:tblGrid>
      <w:tr w:rsidR="00071548" w14:paraId="705DEFFD" w14:textId="77777777">
        <w:trPr>
          <w:trHeight w:val="289"/>
        </w:trPr>
        <w:tc>
          <w:tcPr>
            <w:tcW w:w="2314" w:type="dxa"/>
          </w:tcPr>
          <w:p w14:paraId="705DEFF7" w14:textId="77777777" w:rsidR="00071548" w:rsidRDefault="00071548">
            <w:pPr>
              <w:pStyle w:val="TableParagraph"/>
              <w:rPr>
                <w:rFonts w:ascii="Times New Roman"/>
                <w:sz w:val="18"/>
              </w:rPr>
            </w:pPr>
          </w:p>
        </w:tc>
        <w:tc>
          <w:tcPr>
            <w:tcW w:w="1061" w:type="dxa"/>
          </w:tcPr>
          <w:p w14:paraId="705DEFF8" w14:textId="77777777" w:rsidR="00071548" w:rsidRDefault="00F10041">
            <w:pPr>
              <w:pStyle w:val="TableParagraph"/>
              <w:spacing w:before="23"/>
              <w:ind w:left="277"/>
              <w:rPr>
                <w:rFonts w:ascii="Calibri Light"/>
                <w:sz w:val="20"/>
              </w:rPr>
            </w:pPr>
            <w:r>
              <w:rPr>
                <w:rFonts w:ascii="Calibri Light"/>
                <w:sz w:val="20"/>
              </w:rPr>
              <w:t>Year</w:t>
            </w:r>
            <w:r>
              <w:rPr>
                <w:rFonts w:ascii="Calibri Light"/>
                <w:spacing w:val="-2"/>
                <w:sz w:val="20"/>
              </w:rPr>
              <w:t xml:space="preserve"> </w:t>
            </w:r>
            <w:r>
              <w:rPr>
                <w:rFonts w:ascii="Calibri Light"/>
                <w:spacing w:val="-10"/>
                <w:sz w:val="20"/>
              </w:rPr>
              <w:t>1</w:t>
            </w:r>
          </w:p>
        </w:tc>
        <w:tc>
          <w:tcPr>
            <w:tcW w:w="1061" w:type="dxa"/>
          </w:tcPr>
          <w:p w14:paraId="705DEFF9" w14:textId="77777777" w:rsidR="00071548" w:rsidRDefault="00F10041">
            <w:pPr>
              <w:pStyle w:val="TableParagraph"/>
              <w:spacing w:before="23"/>
              <w:ind w:right="267"/>
              <w:jc w:val="right"/>
              <w:rPr>
                <w:rFonts w:ascii="Calibri Light"/>
                <w:sz w:val="20"/>
              </w:rPr>
            </w:pPr>
            <w:r>
              <w:rPr>
                <w:rFonts w:ascii="Calibri Light"/>
                <w:sz w:val="20"/>
              </w:rPr>
              <w:t>Year</w:t>
            </w:r>
            <w:r>
              <w:rPr>
                <w:rFonts w:ascii="Calibri Light"/>
                <w:spacing w:val="-2"/>
                <w:sz w:val="20"/>
              </w:rPr>
              <w:t xml:space="preserve"> </w:t>
            </w:r>
            <w:r>
              <w:rPr>
                <w:rFonts w:ascii="Calibri Light"/>
                <w:spacing w:val="-10"/>
                <w:sz w:val="20"/>
              </w:rPr>
              <w:t>2</w:t>
            </w:r>
          </w:p>
        </w:tc>
        <w:tc>
          <w:tcPr>
            <w:tcW w:w="1059" w:type="dxa"/>
          </w:tcPr>
          <w:p w14:paraId="705DEFFA" w14:textId="77777777" w:rsidR="00071548" w:rsidRDefault="00F10041">
            <w:pPr>
              <w:pStyle w:val="TableParagraph"/>
              <w:spacing w:before="23"/>
              <w:ind w:left="261" w:right="256"/>
              <w:jc w:val="center"/>
              <w:rPr>
                <w:rFonts w:ascii="Calibri Light"/>
                <w:sz w:val="20"/>
              </w:rPr>
            </w:pPr>
            <w:r>
              <w:rPr>
                <w:rFonts w:ascii="Calibri Light"/>
                <w:sz w:val="20"/>
              </w:rPr>
              <w:t>Year</w:t>
            </w:r>
            <w:r>
              <w:rPr>
                <w:rFonts w:ascii="Calibri Light"/>
                <w:spacing w:val="-2"/>
                <w:sz w:val="20"/>
              </w:rPr>
              <w:t xml:space="preserve"> </w:t>
            </w:r>
            <w:r>
              <w:rPr>
                <w:rFonts w:ascii="Calibri Light"/>
                <w:spacing w:val="-10"/>
                <w:sz w:val="20"/>
              </w:rPr>
              <w:t>3</w:t>
            </w:r>
          </w:p>
        </w:tc>
        <w:tc>
          <w:tcPr>
            <w:tcW w:w="1061" w:type="dxa"/>
          </w:tcPr>
          <w:p w14:paraId="705DEFFB" w14:textId="77777777" w:rsidR="00071548" w:rsidRDefault="00F10041">
            <w:pPr>
              <w:pStyle w:val="TableParagraph"/>
              <w:spacing w:before="1"/>
              <w:ind w:left="276"/>
              <w:rPr>
                <w:rFonts w:ascii="Calibri Light"/>
                <w:sz w:val="20"/>
              </w:rPr>
            </w:pPr>
            <w:r>
              <w:rPr>
                <w:rFonts w:ascii="Calibri Light"/>
                <w:sz w:val="20"/>
              </w:rPr>
              <w:t>Year</w:t>
            </w:r>
            <w:r>
              <w:rPr>
                <w:rFonts w:ascii="Calibri Light"/>
                <w:spacing w:val="-2"/>
                <w:sz w:val="20"/>
              </w:rPr>
              <w:t xml:space="preserve"> </w:t>
            </w:r>
            <w:r>
              <w:rPr>
                <w:rFonts w:ascii="Calibri Light"/>
                <w:spacing w:val="-10"/>
                <w:sz w:val="20"/>
              </w:rPr>
              <w:t>4</w:t>
            </w:r>
          </w:p>
        </w:tc>
        <w:tc>
          <w:tcPr>
            <w:tcW w:w="1061" w:type="dxa"/>
          </w:tcPr>
          <w:p w14:paraId="705DEFFC" w14:textId="77777777" w:rsidR="00071548" w:rsidRDefault="00F10041">
            <w:pPr>
              <w:pStyle w:val="TableParagraph"/>
              <w:spacing w:before="1"/>
              <w:ind w:left="276"/>
              <w:rPr>
                <w:rFonts w:ascii="Calibri Light"/>
                <w:sz w:val="20"/>
              </w:rPr>
            </w:pPr>
            <w:r>
              <w:rPr>
                <w:rFonts w:ascii="Calibri Light"/>
                <w:sz w:val="20"/>
              </w:rPr>
              <w:t>Year</w:t>
            </w:r>
            <w:r>
              <w:rPr>
                <w:rFonts w:ascii="Calibri Light"/>
                <w:spacing w:val="-2"/>
                <w:sz w:val="20"/>
              </w:rPr>
              <w:t xml:space="preserve"> </w:t>
            </w:r>
            <w:r>
              <w:rPr>
                <w:rFonts w:ascii="Calibri Light"/>
                <w:spacing w:val="-10"/>
                <w:sz w:val="20"/>
              </w:rPr>
              <w:t>5</w:t>
            </w:r>
          </w:p>
        </w:tc>
      </w:tr>
      <w:tr w:rsidR="00071548" w14:paraId="705DF004" w14:textId="77777777">
        <w:trPr>
          <w:trHeight w:val="244"/>
        </w:trPr>
        <w:tc>
          <w:tcPr>
            <w:tcW w:w="2314" w:type="dxa"/>
          </w:tcPr>
          <w:p w14:paraId="705DEFFE" w14:textId="77777777" w:rsidR="00071548" w:rsidRDefault="00F10041">
            <w:pPr>
              <w:pStyle w:val="TableParagraph"/>
              <w:spacing w:before="1" w:line="223" w:lineRule="exact"/>
              <w:ind w:left="107"/>
              <w:rPr>
                <w:rFonts w:ascii="Calibri Light"/>
                <w:sz w:val="20"/>
              </w:rPr>
            </w:pPr>
            <w:r>
              <w:rPr>
                <w:rFonts w:ascii="Calibri Light"/>
                <w:sz w:val="20"/>
              </w:rPr>
              <w:t>Projected</w:t>
            </w:r>
            <w:r>
              <w:rPr>
                <w:rFonts w:ascii="Calibri Light"/>
                <w:spacing w:val="-10"/>
                <w:sz w:val="20"/>
              </w:rPr>
              <w:t xml:space="preserve"> </w:t>
            </w:r>
            <w:r>
              <w:rPr>
                <w:rFonts w:ascii="Calibri Light"/>
                <w:spacing w:val="-2"/>
                <w:sz w:val="20"/>
              </w:rPr>
              <w:t>Cases</w:t>
            </w:r>
          </w:p>
        </w:tc>
        <w:tc>
          <w:tcPr>
            <w:tcW w:w="1061" w:type="dxa"/>
          </w:tcPr>
          <w:p w14:paraId="705DEFFF" w14:textId="77777777" w:rsidR="00071548" w:rsidRDefault="00F10041">
            <w:pPr>
              <w:pStyle w:val="TableParagraph"/>
              <w:spacing w:before="1" w:line="223" w:lineRule="exact"/>
              <w:ind w:left="301"/>
              <w:rPr>
                <w:rFonts w:ascii="Calibri Light"/>
                <w:sz w:val="20"/>
              </w:rPr>
            </w:pPr>
            <w:r>
              <w:rPr>
                <w:rFonts w:ascii="Calibri Light"/>
                <w:spacing w:val="-2"/>
                <w:sz w:val="20"/>
              </w:rPr>
              <w:t>5,841</w:t>
            </w:r>
          </w:p>
        </w:tc>
        <w:tc>
          <w:tcPr>
            <w:tcW w:w="1061" w:type="dxa"/>
          </w:tcPr>
          <w:p w14:paraId="705DF000" w14:textId="77777777" w:rsidR="00071548" w:rsidRDefault="00F10041">
            <w:pPr>
              <w:pStyle w:val="TableParagraph"/>
              <w:spacing w:before="1" w:line="223" w:lineRule="exact"/>
              <w:ind w:right="296"/>
              <w:jc w:val="right"/>
              <w:rPr>
                <w:rFonts w:ascii="Calibri Light"/>
                <w:sz w:val="20"/>
              </w:rPr>
            </w:pPr>
            <w:r>
              <w:rPr>
                <w:rFonts w:ascii="Calibri Light"/>
                <w:spacing w:val="-2"/>
                <w:sz w:val="20"/>
              </w:rPr>
              <w:t>5,957</w:t>
            </w:r>
          </w:p>
        </w:tc>
        <w:tc>
          <w:tcPr>
            <w:tcW w:w="1059" w:type="dxa"/>
          </w:tcPr>
          <w:p w14:paraId="705DF001" w14:textId="77777777" w:rsidR="00071548" w:rsidRDefault="00F10041">
            <w:pPr>
              <w:pStyle w:val="TableParagraph"/>
              <w:spacing w:before="1" w:line="223" w:lineRule="exact"/>
              <w:ind w:left="256" w:right="256"/>
              <w:jc w:val="center"/>
              <w:rPr>
                <w:rFonts w:ascii="Calibri Light"/>
                <w:sz w:val="20"/>
              </w:rPr>
            </w:pPr>
            <w:r>
              <w:rPr>
                <w:rFonts w:ascii="Calibri Light"/>
                <w:spacing w:val="-2"/>
                <w:sz w:val="20"/>
              </w:rPr>
              <w:t>6,077</w:t>
            </w:r>
          </w:p>
        </w:tc>
        <w:tc>
          <w:tcPr>
            <w:tcW w:w="1061" w:type="dxa"/>
          </w:tcPr>
          <w:p w14:paraId="705DF002" w14:textId="77777777" w:rsidR="00071548" w:rsidRDefault="00F10041">
            <w:pPr>
              <w:pStyle w:val="TableParagraph"/>
              <w:spacing w:before="1" w:line="223" w:lineRule="exact"/>
              <w:ind w:left="300"/>
              <w:rPr>
                <w:rFonts w:ascii="Calibri Light"/>
                <w:sz w:val="20"/>
              </w:rPr>
            </w:pPr>
            <w:r>
              <w:rPr>
                <w:rFonts w:ascii="Calibri Light"/>
                <w:spacing w:val="-2"/>
                <w:sz w:val="20"/>
              </w:rPr>
              <w:t>6,198</w:t>
            </w:r>
          </w:p>
        </w:tc>
        <w:tc>
          <w:tcPr>
            <w:tcW w:w="1061" w:type="dxa"/>
          </w:tcPr>
          <w:p w14:paraId="705DF003" w14:textId="77777777" w:rsidR="00071548" w:rsidRDefault="00F10041">
            <w:pPr>
              <w:pStyle w:val="TableParagraph"/>
              <w:spacing w:before="1" w:line="223" w:lineRule="exact"/>
              <w:ind w:left="300"/>
              <w:rPr>
                <w:rFonts w:ascii="Calibri Light"/>
                <w:sz w:val="20"/>
              </w:rPr>
            </w:pPr>
            <w:r>
              <w:rPr>
                <w:rFonts w:ascii="Calibri Light"/>
                <w:spacing w:val="-2"/>
                <w:sz w:val="20"/>
              </w:rPr>
              <w:t>6,322</w:t>
            </w:r>
          </w:p>
        </w:tc>
      </w:tr>
    </w:tbl>
    <w:p w14:paraId="705DF005" w14:textId="77777777" w:rsidR="00071548" w:rsidRDefault="00F10041">
      <w:pPr>
        <w:spacing w:before="120"/>
        <w:ind w:left="1199" w:right="1198"/>
        <w:jc w:val="both"/>
        <w:rPr>
          <w:rFonts w:ascii="Arial"/>
          <w:sz w:val="20"/>
        </w:rPr>
      </w:pPr>
      <w:r>
        <w:rPr>
          <w:rFonts w:ascii="Arial"/>
          <w:sz w:val="20"/>
        </w:rPr>
        <w:t xml:space="preserve">In addition to a growing aging population and joint-related disease prevalence, the Applicant anticipates </w:t>
      </w:r>
      <w:r>
        <w:rPr>
          <w:rFonts w:ascii="Arial"/>
          <w:spacing w:val="-2"/>
          <w:sz w:val="20"/>
        </w:rPr>
        <w:t>that</w:t>
      </w:r>
      <w:r>
        <w:rPr>
          <w:rFonts w:ascii="Arial"/>
          <w:spacing w:val="-4"/>
          <w:sz w:val="20"/>
        </w:rPr>
        <w:t xml:space="preserve"> </w:t>
      </w:r>
      <w:r>
        <w:rPr>
          <w:rFonts w:ascii="Arial"/>
          <w:spacing w:val="-2"/>
          <w:sz w:val="20"/>
        </w:rPr>
        <w:t>demand</w:t>
      </w:r>
      <w:r>
        <w:rPr>
          <w:rFonts w:ascii="Arial"/>
          <w:spacing w:val="-8"/>
          <w:sz w:val="20"/>
        </w:rPr>
        <w:t xml:space="preserve"> </w:t>
      </w:r>
      <w:r>
        <w:rPr>
          <w:rFonts w:ascii="Arial"/>
          <w:spacing w:val="-2"/>
          <w:sz w:val="20"/>
        </w:rPr>
        <w:t>for</w:t>
      </w:r>
      <w:r>
        <w:rPr>
          <w:rFonts w:ascii="Arial"/>
          <w:spacing w:val="-5"/>
          <w:sz w:val="20"/>
        </w:rPr>
        <w:t xml:space="preserve"> </w:t>
      </w:r>
      <w:r>
        <w:rPr>
          <w:rFonts w:ascii="Arial"/>
          <w:spacing w:val="-2"/>
          <w:sz w:val="20"/>
        </w:rPr>
        <w:t>orthopedic</w:t>
      </w:r>
      <w:r>
        <w:rPr>
          <w:rFonts w:ascii="Arial"/>
          <w:spacing w:val="-3"/>
          <w:sz w:val="20"/>
        </w:rPr>
        <w:t xml:space="preserve"> </w:t>
      </w:r>
      <w:r>
        <w:rPr>
          <w:rFonts w:ascii="Arial"/>
          <w:spacing w:val="-2"/>
          <w:sz w:val="20"/>
        </w:rPr>
        <w:t>surgery</w:t>
      </w:r>
      <w:r>
        <w:rPr>
          <w:rFonts w:ascii="Arial"/>
          <w:spacing w:val="-5"/>
          <w:sz w:val="20"/>
        </w:rPr>
        <w:t xml:space="preserve"> </w:t>
      </w:r>
      <w:r>
        <w:rPr>
          <w:rFonts w:ascii="Arial"/>
          <w:spacing w:val="-2"/>
          <w:sz w:val="20"/>
        </w:rPr>
        <w:t>will</w:t>
      </w:r>
      <w:r>
        <w:rPr>
          <w:rFonts w:ascii="Arial"/>
          <w:spacing w:val="-5"/>
          <w:sz w:val="20"/>
        </w:rPr>
        <w:t xml:space="preserve"> </w:t>
      </w:r>
      <w:r>
        <w:rPr>
          <w:rFonts w:ascii="Arial"/>
          <w:spacing w:val="-2"/>
          <w:sz w:val="20"/>
        </w:rPr>
        <w:t>increase</w:t>
      </w:r>
      <w:r>
        <w:rPr>
          <w:rFonts w:ascii="Arial"/>
          <w:spacing w:val="-4"/>
          <w:sz w:val="20"/>
        </w:rPr>
        <w:t xml:space="preserve"> </w:t>
      </w:r>
      <w:r>
        <w:rPr>
          <w:rFonts w:ascii="Arial"/>
          <w:spacing w:val="-2"/>
          <w:sz w:val="20"/>
        </w:rPr>
        <w:t>as</w:t>
      </w:r>
      <w:r>
        <w:rPr>
          <w:rFonts w:ascii="Arial"/>
          <w:spacing w:val="-3"/>
          <w:sz w:val="20"/>
        </w:rPr>
        <w:t xml:space="preserve"> </w:t>
      </w:r>
      <w:r>
        <w:rPr>
          <w:rFonts w:ascii="Arial"/>
          <w:spacing w:val="-2"/>
          <w:sz w:val="20"/>
        </w:rPr>
        <w:t>a</w:t>
      </w:r>
      <w:r>
        <w:rPr>
          <w:rFonts w:ascii="Arial"/>
          <w:spacing w:val="-8"/>
          <w:sz w:val="20"/>
        </w:rPr>
        <w:t xml:space="preserve"> </w:t>
      </w:r>
      <w:r>
        <w:rPr>
          <w:rFonts w:ascii="Arial"/>
          <w:spacing w:val="-2"/>
          <w:sz w:val="20"/>
        </w:rPr>
        <w:t>result</w:t>
      </w:r>
      <w:r>
        <w:rPr>
          <w:rFonts w:ascii="Arial"/>
          <w:spacing w:val="-7"/>
          <w:sz w:val="20"/>
        </w:rPr>
        <w:t xml:space="preserve"> </w:t>
      </w:r>
      <w:r>
        <w:rPr>
          <w:rFonts w:ascii="Arial"/>
          <w:spacing w:val="-2"/>
          <w:sz w:val="20"/>
        </w:rPr>
        <w:t>of</w:t>
      </w:r>
      <w:r>
        <w:rPr>
          <w:rFonts w:ascii="Arial"/>
          <w:spacing w:val="-7"/>
          <w:sz w:val="20"/>
        </w:rPr>
        <w:t xml:space="preserve"> </w:t>
      </w:r>
      <w:r>
        <w:rPr>
          <w:rFonts w:ascii="Arial"/>
          <w:spacing w:val="-2"/>
          <w:sz w:val="20"/>
        </w:rPr>
        <w:t>the</w:t>
      </w:r>
      <w:r>
        <w:rPr>
          <w:rFonts w:ascii="Arial"/>
          <w:spacing w:val="-4"/>
          <w:sz w:val="20"/>
        </w:rPr>
        <w:t xml:space="preserve"> </w:t>
      </w:r>
      <w:r>
        <w:rPr>
          <w:rFonts w:ascii="Arial"/>
          <w:spacing w:val="-2"/>
          <w:sz w:val="20"/>
        </w:rPr>
        <w:t>improved</w:t>
      </w:r>
      <w:r>
        <w:rPr>
          <w:rFonts w:ascii="Arial"/>
          <w:spacing w:val="-4"/>
          <w:sz w:val="20"/>
        </w:rPr>
        <w:t xml:space="preserve"> </w:t>
      </w:r>
      <w:r>
        <w:rPr>
          <w:rFonts w:ascii="Arial"/>
          <w:spacing w:val="-2"/>
          <w:sz w:val="20"/>
        </w:rPr>
        <w:t>affordability</w:t>
      </w:r>
      <w:r>
        <w:rPr>
          <w:rFonts w:ascii="Arial"/>
          <w:spacing w:val="-5"/>
          <w:sz w:val="20"/>
        </w:rPr>
        <w:t xml:space="preserve"> </w:t>
      </w:r>
      <w:r>
        <w:rPr>
          <w:rFonts w:ascii="Arial"/>
          <w:spacing w:val="-2"/>
          <w:sz w:val="20"/>
        </w:rPr>
        <w:t>that</w:t>
      </w:r>
      <w:r>
        <w:rPr>
          <w:rFonts w:ascii="Arial"/>
          <w:spacing w:val="-4"/>
          <w:sz w:val="20"/>
        </w:rPr>
        <w:t xml:space="preserve"> </w:t>
      </w:r>
      <w:r>
        <w:rPr>
          <w:rFonts w:ascii="Arial"/>
          <w:spacing w:val="-2"/>
          <w:sz w:val="20"/>
        </w:rPr>
        <w:t>will</w:t>
      </w:r>
      <w:r>
        <w:rPr>
          <w:rFonts w:ascii="Arial"/>
          <w:spacing w:val="-5"/>
          <w:sz w:val="20"/>
        </w:rPr>
        <w:t xml:space="preserve"> </w:t>
      </w:r>
      <w:r>
        <w:rPr>
          <w:rFonts w:ascii="Arial"/>
          <w:spacing w:val="-2"/>
          <w:sz w:val="20"/>
        </w:rPr>
        <w:t>be</w:t>
      </w:r>
      <w:r>
        <w:rPr>
          <w:rFonts w:ascii="Arial"/>
          <w:spacing w:val="-4"/>
          <w:sz w:val="20"/>
        </w:rPr>
        <w:t xml:space="preserve"> </w:t>
      </w:r>
      <w:r>
        <w:rPr>
          <w:rFonts w:ascii="Arial"/>
          <w:spacing w:val="-2"/>
          <w:sz w:val="20"/>
        </w:rPr>
        <w:t xml:space="preserve">available </w:t>
      </w:r>
      <w:r>
        <w:rPr>
          <w:rFonts w:ascii="Arial"/>
          <w:sz w:val="20"/>
        </w:rPr>
        <w:t>through</w:t>
      </w:r>
      <w:r>
        <w:rPr>
          <w:rFonts w:ascii="Arial"/>
          <w:spacing w:val="-9"/>
          <w:sz w:val="20"/>
        </w:rPr>
        <w:t xml:space="preserve"> </w:t>
      </w:r>
      <w:r>
        <w:rPr>
          <w:rFonts w:ascii="Arial"/>
          <w:sz w:val="20"/>
        </w:rPr>
        <w:t>the</w:t>
      </w:r>
      <w:r>
        <w:rPr>
          <w:rFonts w:ascii="Arial"/>
          <w:spacing w:val="-7"/>
          <w:sz w:val="20"/>
        </w:rPr>
        <w:t xml:space="preserve"> </w:t>
      </w:r>
      <w:r>
        <w:rPr>
          <w:rFonts w:ascii="Arial"/>
          <w:sz w:val="20"/>
        </w:rPr>
        <w:t>Proposed</w:t>
      </w:r>
      <w:r>
        <w:rPr>
          <w:rFonts w:ascii="Arial"/>
          <w:spacing w:val="-7"/>
          <w:sz w:val="20"/>
        </w:rPr>
        <w:t xml:space="preserve"> </w:t>
      </w:r>
      <w:r>
        <w:rPr>
          <w:rFonts w:ascii="Arial"/>
          <w:sz w:val="20"/>
        </w:rPr>
        <w:t>Project.</w:t>
      </w:r>
      <w:r>
        <w:rPr>
          <w:rFonts w:ascii="Arial"/>
          <w:spacing w:val="-9"/>
          <w:sz w:val="20"/>
        </w:rPr>
        <w:t xml:space="preserve"> </w:t>
      </w:r>
      <w:r>
        <w:rPr>
          <w:rFonts w:ascii="Arial"/>
          <w:sz w:val="20"/>
        </w:rPr>
        <w:t>As</w:t>
      </w:r>
      <w:r>
        <w:rPr>
          <w:rFonts w:ascii="Arial"/>
          <w:spacing w:val="-7"/>
          <w:sz w:val="20"/>
        </w:rPr>
        <w:t xml:space="preserve"> </w:t>
      </w:r>
      <w:r>
        <w:rPr>
          <w:rFonts w:ascii="Arial"/>
          <w:sz w:val="20"/>
        </w:rPr>
        <w:t>further</w:t>
      </w:r>
      <w:r>
        <w:rPr>
          <w:rFonts w:ascii="Arial"/>
          <w:spacing w:val="-5"/>
          <w:sz w:val="20"/>
        </w:rPr>
        <w:t xml:space="preserve"> </w:t>
      </w:r>
      <w:r>
        <w:rPr>
          <w:rFonts w:ascii="Arial"/>
          <w:sz w:val="20"/>
        </w:rPr>
        <w:t>discussed</w:t>
      </w:r>
      <w:r>
        <w:rPr>
          <w:rFonts w:ascii="Arial"/>
          <w:spacing w:val="-7"/>
          <w:sz w:val="20"/>
        </w:rPr>
        <w:t xml:space="preserve"> </w:t>
      </w:r>
      <w:r>
        <w:rPr>
          <w:rFonts w:ascii="Arial"/>
          <w:sz w:val="20"/>
        </w:rPr>
        <w:t>in</w:t>
      </w:r>
      <w:r>
        <w:rPr>
          <w:rFonts w:ascii="Arial"/>
          <w:spacing w:val="-9"/>
          <w:sz w:val="20"/>
        </w:rPr>
        <w:t xml:space="preserve"> </w:t>
      </w:r>
      <w:r>
        <w:rPr>
          <w:rFonts w:ascii="Arial"/>
          <w:sz w:val="20"/>
        </w:rPr>
        <w:t>section</w:t>
      </w:r>
      <w:r>
        <w:rPr>
          <w:rFonts w:ascii="Arial"/>
          <w:spacing w:val="-7"/>
          <w:sz w:val="20"/>
        </w:rPr>
        <w:t xml:space="preserve"> </w:t>
      </w:r>
      <w:r>
        <w:rPr>
          <w:rFonts w:ascii="Arial"/>
          <w:sz w:val="20"/>
        </w:rPr>
        <w:t>F1.b.i,</w:t>
      </w:r>
      <w:r>
        <w:rPr>
          <w:rFonts w:ascii="Arial"/>
          <w:spacing w:val="-4"/>
          <w:sz w:val="20"/>
        </w:rPr>
        <w:t xml:space="preserve"> </w:t>
      </w:r>
      <w:r>
        <w:rPr>
          <w:rFonts w:ascii="Arial"/>
          <w:sz w:val="20"/>
        </w:rPr>
        <w:t>ASCs</w:t>
      </w:r>
      <w:r>
        <w:rPr>
          <w:rFonts w:ascii="Arial"/>
          <w:spacing w:val="-5"/>
          <w:sz w:val="20"/>
        </w:rPr>
        <w:t xml:space="preserve"> </w:t>
      </w:r>
      <w:r>
        <w:rPr>
          <w:rFonts w:ascii="Arial"/>
          <w:sz w:val="20"/>
        </w:rPr>
        <w:t>provide</w:t>
      </w:r>
      <w:r>
        <w:rPr>
          <w:rFonts w:ascii="Arial"/>
          <w:spacing w:val="-7"/>
          <w:sz w:val="20"/>
        </w:rPr>
        <w:t xml:space="preserve"> </w:t>
      </w:r>
      <w:r>
        <w:rPr>
          <w:rFonts w:ascii="Arial"/>
          <w:sz w:val="20"/>
        </w:rPr>
        <w:t>significant</w:t>
      </w:r>
      <w:r>
        <w:rPr>
          <w:rFonts w:ascii="Arial"/>
          <w:spacing w:val="-6"/>
          <w:sz w:val="20"/>
        </w:rPr>
        <w:t xml:space="preserve"> </w:t>
      </w:r>
      <w:r>
        <w:rPr>
          <w:rFonts w:ascii="Arial"/>
          <w:sz w:val="20"/>
        </w:rPr>
        <w:t>cost</w:t>
      </w:r>
      <w:r>
        <w:rPr>
          <w:rFonts w:ascii="Arial"/>
          <w:spacing w:val="-9"/>
          <w:sz w:val="20"/>
        </w:rPr>
        <w:t xml:space="preserve"> </w:t>
      </w:r>
      <w:r>
        <w:rPr>
          <w:rFonts w:ascii="Arial"/>
          <w:sz w:val="20"/>
        </w:rPr>
        <w:t>savings to payers and patients, which may make surgical intervention more accessible if cost is a barrier to care. Moreover, Medicare continues to expand access to outpatient orthopedic surgery. In 2020, Medicare removed</w:t>
      </w:r>
      <w:r>
        <w:rPr>
          <w:rFonts w:ascii="Arial"/>
          <w:spacing w:val="-4"/>
          <w:sz w:val="20"/>
        </w:rPr>
        <w:t xml:space="preserve"> </w:t>
      </w:r>
      <w:r>
        <w:rPr>
          <w:rFonts w:ascii="Arial"/>
          <w:sz w:val="20"/>
        </w:rPr>
        <w:t>total</w:t>
      </w:r>
      <w:r>
        <w:rPr>
          <w:rFonts w:ascii="Arial"/>
          <w:spacing w:val="-5"/>
          <w:sz w:val="20"/>
        </w:rPr>
        <w:t xml:space="preserve"> </w:t>
      </w:r>
      <w:r>
        <w:rPr>
          <w:rFonts w:ascii="Arial"/>
          <w:sz w:val="20"/>
        </w:rPr>
        <w:t>joint</w:t>
      </w:r>
      <w:r>
        <w:rPr>
          <w:rFonts w:ascii="Arial"/>
          <w:spacing w:val="-4"/>
          <w:sz w:val="20"/>
        </w:rPr>
        <w:t xml:space="preserve"> </w:t>
      </w:r>
      <w:r>
        <w:rPr>
          <w:rFonts w:ascii="Arial"/>
          <w:sz w:val="20"/>
        </w:rPr>
        <w:t>replacements</w:t>
      </w:r>
      <w:r>
        <w:rPr>
          <w:rFonts w:ascii="Arial"/>
          <w:spacing w:val="-3"/>
          <w:sz w:val="20"/>
        </w:rPr>
        <w:t xml:space="preserve"> </w:t>
      </w:r>
      <w:r>
        <w:rPr>
          <w:rFonts w:ascii="Arial"/>
          <w:sz w:val="20"/>
        </w:rPr>
        <w:t>from</w:t>
      </w:r>
      <w:r>
        <w:rPr>
          <w:rFonts w:ascii="Arial"/>
          <w:spacing w:val="-4"/>
          <w:sz w:val="20"/>
        </w:rPr>
        <w:t xml:space="preserve"> </w:t>
      </w:r>
      <w:r>
        <w:rPr>
          <w:rFonts w:ascii="Arial"/>
          <w:sz w:val="20"/>
        </w:rPr>
        <w:t>the</w:t>
      </w:r>
      <w:r>
        <w:rPr>
          <w:rFonts w:ascii="Arial"/>
          <w:spacing w:val="-4"/>
          <w:sz w:val="20"/>
        </w:rPr>
        <w:t xml:space="preserve"> </w:t>
      </w:r>
      <w:r>
        <w:rPr>
          <w:rFonts w:ascii="Arial"/>
          <w:sz w:val="20"/>
        </w:rPr>
        <w:t>inpatient</w:t>
      </w:r>
      <w:r>
        <w:rPr>
          <w:rFonts w:ascii="Arial"/>
          <w:spacing w:val="-4"/>
          <w:sz w:val="20"/>
        </w:rPr>
        <w:t xml:space="preserve"> </w:t>
      </w:r>
      <w:r>
        <w:rPr>
          <w:rFonts w:ascii="Arial"/>
          <w:sz w:val="20"/>
        </w:rPr>
        <w:t>only</w:t>
      </w:r>
      <w:r>
        <w:rPr>
          <w:rFonts w:ascii="Arial"/>
          <w:spacing w:val="-3"/>
          <w:sz w:val="20"/>
        </w:rPr>
        <w:t xml:space="preserve"> </w:t>
      </w:r>
      <w:r>
        <w:rPr>
          <w:rFonts w:ascii="Arial"/>
          <w:sz w:val="20"/>
        </w:rPr>
        <w:t>list.</w:t>
      </w:r>
      <w:r>
        <w:rPr>
          <w:rFonts w:ascii="Arial"/>
          <w:spacing w:val="-4"/>
          <w:sz w:val="20"/>
        </w:rPr>
        <w:t xml:space="preserve"> </w:t>
      </w:r>
      <w:r>
        <w:rPr>
          <w:rFonts w:ascii="Arial"/>
          <w:sz w:val="20"/>
        </w:rPr>
        <w:t>Medicare</w:t>
      </w:r>
      <w:r>
        <w:rPr>
          <w:rFonts w:ascii="Arial"/>
          <w:spacing w:val="-4"/>
          <w:sz w:val="20"/>
        </w:rPr>
        <w:t xml:space="preserve"> </w:t>
      </w:r>
      <w:r>
        <w:rPr>
          <w:rFonts w:ascii="Arial"/>
          <w:sz w:val="20"/>
        </w:rPr>
        <w:t>has</w:t>
      </w:r>
      <w:r>
        <w:rPr>
          <w:rFonts w:ascii="Arial"/>
          <w:spacing w:val="-3"/>
          <w:sz w:val="20"/>
        </w:rPr>
        <w:t xml:space="preserve"> </w:t>
      </w:r>
      <w:r>
        <w:rPr>
          <w:rFonts w:ascii="Arial"/>
          <w:sz w:val="20"/>
        </w:rPr>
        <w:t>announced</w:t>
      </w:r>
      <w:r>
        <w:rPr>
          <w:rFonts w:ascii="Arial"/>
          <w:spacing w:val="-4"/>
          <w:sz w:val="20"/>
        </w:rPr>
        <w:t xml:space="preserve"> </w:t>
      </w:r>
      <w:r>
        <w:rPr>
          <w:rFonts w:ascii="Arial"/>
          <w:sz w:val="20"/>
        </w:rPr>
        <w:t>plans</w:t>
      </w:r>
      <w:r>
        <w:rPr>
          <w:rFonts w:ascii="Arial"/>
          <w:spacing w:val="-3"/>
          <w:sz w:val="20"/>
        </w:rPr>
        <w:t xml:space="preserve"> </w:t>
      </w:r>
      <w:r>
        <w:rPr>
          <w:rFonts w:ascii="Arial"/>
          <w:sz w:val="20"/>
        </w:rPr>
        <w:t>to</w:t>
      </w:r>
      <w:r>
        <w:rPr>
          <w:rFonts w:ascii="Arial"/>
          <w:spacing w:val="-4"/>
          <w:sz w:val="20"/>
        </w:rPr>
        <w:t xml:space="preserve"> </w:t>
      </w:r>
      <w:r>
        <w:rPr>
          <w:rFonts w:ascii="Arial"/>
          <w:sz w:val="20"/>
        </w:rPr>
        <w:t>expand</w:t>
      </w:r>
      <w:r>
        <w:rPr>
          <w:rFonts w:ascii="Arial"/>
          <w:spacing w:val="-4"/>
          <w:sz w:val="20"/>
        </w:rPr>
        <w:t xml:space="preserve"> </w:t>
      </w:r>
      <w:r>
        <w:rPr>
          <w:rFonts w:ascii="Arial"/>
          <w:sz w:val="20"/>
        </w:rPr>
        <w:t>the ASC</w:t>
      </w:r>
      <w:r>
        <w:rPr>
          <w:rFonts w:ascii="Arial"/>
          <w:spacing w:val="-3"/>
          <w:sz w:val="20"/>
        </w:rPr>
        <w:t xml:space="preserve"> </w:t>
      </w:r>
      <w:r>
        <w:rPr>
          <w:rFonts w:ascii="Arial"/>
          <w:sz w:val="20"/>
        </w:rPr>
        <w:t>Covered</w:t>
      </w:r>
      <w:r>
        <w:rPr>
          <w:rFonts w:ascii="Arial"/>
          <w:spacing w:val="-1"/>
          <w:sz w:val="20"/>
        </w:rPr>
        <w:t xml:space="preserve"> </w:t>
      </w:r>
      <w:r>
        <w:rPr>
          <w:rFonts w:ascii="Arial"/>
          <w:sz w:val="20"/>
        </w:rPr>
        <w:t>Procedure</w:t>
      </w:r>
      <w:r>
        <w:rPr>
          <w:rFonts w:ascii="Arial"/>
          <w:spacing w:val="-3"/>
          <w:sz w:val="20"/>
        </w:rPr>
        <w:t xml:space="preserve"> </w:t>
      </w:r>
      <w:r>
        <w:rPr>
          <w:rFonts w:ascii="Arial"/>
          <w:sz w:val="20"/>
        </w:rPr>
        <w:t>List</w:t>
      </w:r>
      <w:r>
        <w:rPr>
          <w:rFonts w:ascii="Arial"/>
          <w:spacing w:val="-3"/>
          <w:sz w:val="20"/>
        </w:rPr>
        <w:t xml:space="preserve"> </w:t>
      </w:r>
      <w:r>
        <w:rPr>
          <w:rFonts w:ascii="Arial"/>
          <w:sz w:val="20"/>
        </w:rPr>
        <w:t>for</w:t>
      </w:r>
      <w:r>
        <w:rPr>
          <w:rFonts w:ascii="Arial"/>
          <w:spacing w:val="-2"/>
          <w:sz w:val="20"/>
        </w:rPr>
        <w:t xml:space="preserve"> </w:t>
      </w:r>
      <w:r>
        <w:rPr>
          <w:rFonts w:ascii="Arial"/>
          <w:sz w:val="20"/>
        </w:rPr>
        <w:t>2023</w:t>
      </w:r>
      <w:r>
        <w:rPr>
          <w:rFonts w:ascii="Arial"/>
          <w:spacing w:val="-3"/>
          <w:sz w:val="20"/>
        </w:rPr>
        <w:t xml:space="preserve"> </w:t>
      </w:r>
      <w:r>
        <w:rPr>
          <w:rFonts w:ascii="Arial"/>
          <w:sz w:val="20"/>
        </w:rPr>
        <w:t>through</w:t>
      </w:r>
      <w:r>
        <w:rPr>
          <w:rFonts w:ascii="Arial"/>
          <w:spacing w:val="-3"/>
          <w:sz w:val="20"/>
        </w:rPr>
        <w:t xml:space="preserve"> </w:t>
      </w:r>
      <w:r>
        <w:rPr>
          <w:rFonts w:ascii="Arial"/>
          <w:sz w:val="20"/>
        </w:rPr>
        <w:t>a</w:t>
      </w:r>
      <w:r>
        <w:rPr>
          <w:rFonts w:ascii="Arial"/>
          <w:spacing w:val="-3"/>
          <w:sz w:val="20"/>
        </w:rPr>
        <w:t xml:space="preserve"> </w:t>
      </w:r>
      <w:r>
        <w:rPr>
          <w:rFonts w:ascii="Arial"/>
          <w:sz w:val="20"/>
        </w:rPr>
        <w:t>nomination</w:t>
      </w:r>
      <w:r>
        <w:rPr>
          <w:rFonts w:ascii="Arial"/>
          <w:spacing w:val="-3"/>
          <w:sz w:val="20"/>
        </w:rPr>
        <w:t xml:space="preserve"> </w:t>
      </w:r>
      <w:r>
        <w:rPr>
          <w:rFonts w:ascii="Arial"/>
          <w:sz w:val="20"/>
        </w:rPr>
        <w:t>process.</w:t>
      </w:r>
      <w:hyperlink w:anchor="_bookmark11" w:history="1">
        <w:r>
          <w:rPr>
            <w:rFonts w:ascii="Arial"/>
            <w:position w:val="6"/>
            <w:sz w:val="13"/>
          </w:rPr>
          <w:t>12</w:t>
        </w:r>
      </w:hyperlink>
      <w:r>
        <w:rPr>
          <w:rFonts w:ascii="Arial"/>
          <w:spacing w:val="16"/>
          <w:position w:val="6"/>
          <w:sz w:val="13"/>
        </w:rPr>
        <w:t xml:space="preserve"> </w:t>
      </w:r>
      <w:r>
        <w:rPr>
          <w:rFonts w:ascii="Arial"/>
          <w:sz w:val="20"/>
        </w:rPr>
        <w:t>Through</w:t>
      </w:r>
      <w:r>
        <w:rPr>
          <w:rFonts w:ascii="Arial"/>
          <w:spacing w:val="-3"/>
          <w:sz w:val="20"/>
        </w:rPr>
        <w:t xml:space="preserve"> </w:t>
      </w:r>
      <w:r>
        <w:rPr>
          <w:rFonts w:ascii="Arial"/>
          <w:sz w:val="20"/>
        </w:rPr>
        <w:t>the</w:t>
      </w:r>
      <w:r>
        <w:rPr>
          <w:rFonts w:ascii="Arial"/>
          <w:spacing w:val="-3"/>
          <w:sz w:val="20"/>
        </w:rPr>
        <w:t xml:space="preserve"> </w:t>
      </w:r>
      <w:r>
        <w:rPr>
          <w:rFonts w:ascii="Arial"/>
          <w:sz w:val="20"/>
        </w:rPr>
        <w:t>Proposed</w:t>
      </w:r>
      <w:r>
        <w:rPr>
          <w:rFonts w:ascii="Arial"/>
          <w:spacing w:val="-3"/>
          <w:sz w:val="20"/>
        </w:rPr>
        <w:t xml:space="preserve"> </w:t>
      </w:r>
      <w:r>
        <w:rPr>
          <w:rFonts w:ascii="Arial"/>
          <w:sz w:val="20"/>
        </w:rPr>
        <w:t>Project,</w:t>
      </w:r>
      <w:r>
        <w:rPr>
          <w:rFonts w:ascii="Arial"/>
          <w:spacing w:val="-3"/>
          <w:sz w:val="20"/>
        </w:rPr>
        <w:t xml:space="preserve"> </w:t>
      </w:r>
      <w:r>
        <w:rPr>
          <w:rFonts w:ascii="Arial"/>
          <w:sz w:val="20"/>
        </w:rPr>
        <w:t>the Applicant will provide access to outpatient orthopedic surgical services in a lower cost setting than the existing services, further contributing to improved outcomes, quality of life, and life expectancy for those impacted by joint-related conditions.</w:t>
      </w:r>
    </w:p>
    <w:p w14:paraId="705DF006" w14:textId="77777777" w:rsidR="00071548" w:rsidRDefault="00071548">
      <w:pPr>
        <w:pStyle w:val="BodyText"/>
        <w:spacing w:before="10"/>
        <w:rPr>
          <w:rFonts w:ascii="Arial"/>
          <w:sz w:val="20"/>
        </w:rPr>
      </w:pPr>
    </w:p>
    <w:p w14:paraId="705DF007" w14:textId="77777777" w:rsidR="00071548" w:rsidRDefault="00F10041">
      <w:pPr>
        <w:tabs>
          <w:tab w:val="left" w:pos="2639"/>
        </w:tabs>
        <w:ind w:left="1200"/>
        <w:jc w:val="both"/>
        <w:rPr>
          <w:rFonts w:ascii="Arial"/>
          <w:b/>
          <w:sz w:val="20"/>
        </w:rPr>
      </w:pPr>
      <w:r>
        <w:rPr>
          <w:rFonts w:ascii="Arial"/>
          <w:b/>
          <w:spacing w:val="-2"/>
          <w:sz w:val="20"/>
        </w:rPr>
        <w:t>F1.a.iii</w:t>
      </w:r>
      <w:r>
        <w:rPr>
          <w:rFonts w:ascii="Arial"/>
          <w:b/>
          <w:sz w:val="20"/>
        </w:rPr>
        <w:tab/>
      </w:r>
      <w:r>
        <w:rPr>
          <w:rFonts w:ascii="Arial"/>
          <w:b/>
          <w:spacing w:val="-2"/>
          <w:sz w:val="20"/>
          <w:u w:val="single"/>
        </w:rPr>
        <w:t>Competition:</w:t>
      </w:r>
    </w:p>
    <w:p w14:paraId="705DF008" w14:textId="77777777" w:rsidR="00071548" w:rsidRDefault="00F10041">
      <w:pPr>
        <w:spacing w:before="120"/>
        <w:ind w:left="2639" w:right="1198"/>
        <w:jc w:val="both"/>
        <w:rPr>
          <w:rFonts w:ascii="Arial"/>
          <w:b/>
          <w:sz w:val="20"/>
        </w:rPr>
      </w:pPr>
      <w:r>
        <w:rPr>
          <w:rFonts w:ascii="Arial"/>
          <w:b/>
          <w:sz w:val="20"/>
        </w:rPr>
        <w:t>Provide</w:t>
      </w:r>
      <w:r>
        <w:rPr>
          <w:rFonts w:ascii="Arial"/>
          <w:b/>
          <w:spacing w:val="-4"/>
          <w:sz w:val="20"/>
        </w:rPr>
        <w:t xml:space="preserve"> </w:t>
      </w:r>
      <w:r>
        <w:rPr>
          <w:rFonts w:ascii="Arial"/>
          <w:b/>
          <w:sz w:val="20"/>
        </w:rPr>
        <w:t>evidence</w:t>
      </w:r>
      <w:r>
        <w:rPr>
          <w:rFonts w:ascii="Arial"/>
          <w:b/>
          <w:spacing w:val="-4"/>
          <w:sz w:val="20"/>
        </w:rPr>
        <w:t xml:space="preserve"> </w:t>
      </w:r>
      <w:r>
        <w:rPr>
          <w:rFonts w:ascii="Arial"/>
          <w:b/>
          <w:sz w:val="20"/>
        </w:rPr>
        <w:t>that</w:t>
      </w:r>
      <w:r>
        <w:rPr>
          <w:rFonts w:ascii="Arial"/>
          <w:b/>
          <w:spacing w:val="-4"/>
          <w:sz w:val="20"/>
        </w:rPr>
        <w:t xml:space="preserve"> </w:t>
      </w:r>
      <w:r>
        <w:rPr>
          <w:rFonts w:ascii="Arial"/>
          <w:b/>
          <w:sz w:val="20"/>
        </w:rPr>
        <w:t>the</w:t>
      </w:r>
      <w:r>
        <w:rPr>
          <w:rFonts w:ascii="Arial"/>
          <w:b/>
          <w:spacing w:val="-3"/>
          <w:sz w:val="20"/>
        </w:rPr>
        <w:t xml:space="preserve"> </w:t>
      </w:r>
      <w:r>
        <w:rPr>
          <w:rFonts w:ascii="Arial"/>
          <w:b/>
          <w:sz w:val="20"/>
        </w:rPr>
        <w:t>Proposed</w:t>
      </w:r>
      <w:r>
        <w:rPr>
          <w:rFonts w:ascii="Arial"/>
          <w:b/>
          <w:spacing w:val="-2"/>
          <w:sz w:val="20"/>
        </w:rPr>
        <w:t xml:space="preserve"> </w:t>
      </w:r>
      <w:r>
        <w:rPr>
          <w:rFonts w:ascii="Arial"/>
          <w:b/>
          <w:sz w:val="20"/>
        </w:rPr>
        <w:t>Project</w:t>
      </w:r>
      <w:r>
        <w:rPr>
          <w:rFonts w:ascii="Arial"/>
          <w:b/>
          <w:spacing w:val="-4"/>
          <w:sz w:val="20"/>
        </w:rPr>
        <w:t xml:space="preserve"> </w:t>
      </w:r>
      <w:r>
        <w:rPr>
          <w:rFonts w:ascii="Arial"/>
          <w:b/>
          <w:sz w:val="20"/>
        </w:rPr>
        <w:t>will</w:t>
      </w:r>
      <w:r>
        <w:rPr>
          <w:rFonts w:ascii="Arial"/>
          <w:b/>
          <w:spacing w:val="-3"/>
          <w:sz w:val="20"/>
        </w:rPr>
        <w:t xml:space="preserve"> </w:t>
      </w:r>
      <w:r>
        <w:rPr>
          <w:rFonts w:ascii="Arial"/>
          <w:b/>
          <w:sz w:val="20"/>
        </w:rPr>
        <w:t>compete</w:t>
      </w:r>
      <w:r>
        <w:rPr>
          <w:rFonts w:ascii="Arial"/>
          <w:b/>
          <w:spacing w:val="-4"/>
          <w:sz w:val="20"/>
        </w:rPr>
        <w:t xml:space="preserve"> </w:t>
      </w:r>
      <w:r>
        <w:rPr>
          <w:rFonts w:ascii="Arial"/>
          <w:b/>
          <w:sz w:val="20"/>
        </w:rPr>
        <w:t>on</w:t>
      </w:r>
      <w:r>
        <w:rPr>
          <w:rFonts w:ascii="Arial"/>
          <w:b/>
          <w:spacing w:val="-4"/>
          <w:sz w:val="20"/>
        </w:rPr>
        <w:t xml:space="preserve"> </w:t>
      </w:r>
      <w:r>
        <w:rPr>
          <w:rFonts w:ascii="Arial"/>
          <w:b/>
          <w:sz w:val="20"/>
        </w:rPr>
        <w:t>the</w:t>
      </w:r>
      <w:r>
        <w:rPr>
          <w:rFonts w:ascii="Arial"/>
          <w:b/>
          <w:spacing w:val="-4"/>
          <w:sz w:val="20"/>
        </w:rPr>
        <w:t xml:space="preserve"> </w:t>
      </w:r>
      <w:r>
        <w:rPr>
          <w:rFonts w:ascii="Arial"/>
          <w:b/>
          <w:sz w:val="20"/>
        </w:rPr>
        <w:t>basis</w:t>
      </w:r>
      <w:r>
        <w:rPr>
          <w:rFonts w:ascii="Arial"/>
          <w:b/>
          <w:spacing w:val="-4"/>
          <w:sz w:val="20"/>
        </w:rPr>
        <w:t xml:space="preserve"> </w:t>
      </w:r>
      <w:r>
        <w:rPr>
          <w:rFonts w:ascii="Arial"/>
          <w:b/>
          <w:sz w:val="20"/>
        </w:rPr>
        <w:t>of</w:t>
      </w:r>
      <w:r>
        <w:rPr>
          <w:rFonts w:ascii="Arial"/>
          <w:b/>
          <w:spacing w:val="-4"/>
          <w:sz w:val="20"/>
        </w:rPr>
        <w:t xml:space="preserve"> </w:t>
      </w:r>
      <w:r>
        <w:rPr>
          <w:rFonts w:ascii="Arial"/>
          <w:b/>
          <w:sz w:val="20"/>
        </w:rPr>
        <w:t>price,</w:t>
      </w:r>
      <w:r>
        <w:rPr>
          <w:rFonts w:ascii="Arial"/>
          <w:b/>
          <w:spacing w:val="-4"/>
          <w:sz w:val="20"/>
        </w:rPr>
        <w:t xml:space="preserve"> </w:t>
      </w:r>
      <w:r>
        <w:rPr>
          <w:rFonts w:ascii="Arial"/>
          <w:b/>
          <w:sz w:val="20"/>
        </w:rPr>
        <w:t>total medical expenses, provider costs, and other recognized measures of health care spending. When responding to this question, please consider Factor 4, Financial Feasibility and Reasonableness of Costs.</w:t>
      </w:r>
    </w:p>
    <w:p w14:paraId="705DF009" w14:textId="77777777" w:rsidR="00071548" w:rsidRDefault="00F10041">
      <w:pPr>
        <w:spacing w:before="120"/>
        <w:ind w:left="1199" w:right="1197"/>
        <w:jc w:val="both"/>
        <w:rPr>
          <w:rFonts w:ascii="Arial" w:hAnsi="Arial"/>
          <w:sz w:val="20"/>
        </w:rPr>
      </w:pPr>
      <w:r>
        <w:rPr>
          <w:rFonts w:ascii="Arial" w:hAnsi="Arial"/>
          <w:sz w:val="20"/>
        </w:rPr>
        <w:t>The</w:t>
      </w:r>
      <w:r>
        <w:rPr>
          <w:rFonts w:ascii="Arial" w:hAnsi="Arial"/>
          <w:spacing w:val="-7"/>
          <w:sz w:val="20"/>
        </w:rPr>
        <w:t xml:space="preserve"> </w:t>
      </w:r>
      <w:r>
        <w:rPr>
          <w:rFonts w:ascii="Arial" w:hAnsi="Arial"/>
          <w:sz w:val="20"/>
        </w:rPr>
        <w:t>Proposed</w:t>
      </w:r>
      <w:r>
        <w:rPr>
          <w:rFonts w:ascii="Arial" w:hAnsi="Arial"/>
          <w:spacing w:val="-4"/>
          <w:sz w:val="20"/>
        </w:rPr>
        <w:t xml:space="preserve"> </w:t>
      </w:r>
      <w:r>
        <w:rPr>
          <w:rFonts w:ascii="Arial" w:hAnsi="Arial"/>
          <w:sz w:val="20"/>
        </w:rPr>
        <w:t>Project</w:t>
      </w:r>
      <w:r>
        <w:rPr>
          <w:rFonts w:ascii="Arial" w:hAnsi="Arial"/>
          <w:spacing w:val="-6"/>
          <w:sz w:val="20"/>
        </w:rPr>
        <w:t xml:space="preserve"> </w:t>
      </w:r>
      <w:r>
        <w:rPr>
          <w:rFonts w:ascii="Arial" w:hAnsi="Arial"/>
          <w:sz w:val="20"/>
        </w:rPr>
        <w:t>will</w:t>
      </w:r>
      <w:r>
        <w:rPr>
          <w:rFonts w:ascii="Arial" w:hAnsi="Arial"/>
          <w:spacing w:val="-5"/>
          <w:sz w:val="20"/>
        </w:rPr>
        <w:t xml:space="preserve"> </w:t>
      </w:r>
      <w:r>
        <w:rPr>
          <w:rFonts w:ascii="Arial" w:hAnsi="Arial"/>
          <w:sz w:val="20"/>
        </w:rPr>
        <w:t>compete</w:t>
      </w:r>
      <w:r>
        <w:rPr>
          <w:rFonts w:ascii="Arial" w:hAnsi="Arial"/>
          <w:spacing w:val="-4"/>
          <w:sz w:val="20"/>
        </w:rPr>
        <w:t xml:space="preserve"> </w:t>
      </w:r>
      <w:r>
        <w:rPr>
          <w:rFonts w:ascii="Arial" w:hAnsi="Arial"/>
          <w:sz w:val="20"/>
        </w:rPr>
        <w:t>on</w:t>
      </w:r>
      <w:r>
        <w:rPr>
          <w:rFonts w:ascii="Arial" w:hAnsi="Arial"/>
          <w:spacing w:val="-7"/>
          <w:sz w:val="20"/>
        </w:rPr>
        <w:t xml:space="preserve"> </w:t>
      </w:r>
      <w:r>
        <w:rPr>
          <w:rFonts w:ascii="Arial" w:hAnsi="Arial"/>
          <w:sz w:val="20"/>
        </w:rPr>
        <w:t>the</w:t>
      </w:r>
      <w:r>
        <w:rPr>
          <w:rFonts w:ascii="Arial" w:hAnsi="Arial"/>
          <w:spacing w:val="-4"/>
          <w:sz w:val="20"/>
        </w:rPr>
        <w:t xml:space="preserve"> </w:t>
      </w:r>
      <w:r>
        <w:rPr>
          <w:rFonts w:ascii="Arial" w:hAnsi="Arial"/>
          <w:sz w:val="20"/>
        </w:rPr>
        <w:t>basis</w:t>
      </w:r>
      <w:r>
        <w:rPr>
          <w:rFonts w:ascii="Arial" w:hAnsi="Arial"/>
          <w:spacing w:val="-3"/>
          <w:sz w:val="20"/>
        </w:rPr>
        <w:t xml:space="preserve"> </w:t>
      </w:r>
      <w:r>
        <w:rPr>
          <w:rFonts w:ascii="Arial" w:hAnsi="Arial"/>
          <w:sz w:val="20"/>
        </w:rPr>
        <w:t>of</w:t>
      </w:r>
      <w:r>
        <w:rPr>
          <w:rFonts w:ascii="Arial" w:hAnsi="Arial"/>
          <w:spacing w:val="-6"/>
          <w:sz w:val="20"/>
        </w:rPr>
        <w:t xml:space="preserve"> </w:t>
      </w:r>
      <w:r>
        <w:rPr>
          <w:rFonts w:ascii="Arial" w:hAnsi="Arial"/>
          <w:sz w:val="20"/>
        </w:rPr>
        <w:t>price,</w:t>
      </w:r>
      <w:r>
        <w:rPr>
          <w:rFonts w:ascii="Arial" w:hAnsi="Arial"/>
          <w:spacing w:val="-6"/>
          <w:sz w:val="20"/>
        </w:rPr>
        <w:t xml:space="preserve"> </w:t>
      </w:r>
      <w:r>
        <w:rPr>
          <w:rFonts w:ascii="Arial" w:hAnsi="Arial"/>
          <w:sz w:val="20"/>
        </w:rPr>
        <w:t>total</w:t>
      </w:r>
      <w:r>
        <w:rPr>
          <w:rFonts w:ascii="Arial" w:hAnsi="Arial"/>
          <w:spacing w:val="-5"/>
          <w:sz w:val="20"/>
        </w:rPr>
        <w:t xml:space="preserve"> </w:t>
      </w:r>
      <w:r>
        <w:rPr>
          <w:rFonts w:ascii="Arial" w:hAnsi="Arial"/>
          <w:sz w:val="20"/>
        </w:rPr>
        <w:t>medical</w:t>
      </w:r>
      <w:r>
        <w:rPr>
          <w:rFonts w:ascii="Arial" w:hAnsi="Arial"/>
          <w:spacing w:val="-7"/>
          <w:sz w:val="20"/>
        </w:rPr>
        <w:t xml:space="preserve"> </w:t>
      </w:r>
      <w:r>
        <w:rPr>
          <w:rFonts w:ascii="Arial" w:hAnsi="Arial"/>
          <w:sz w:val="20"/>
        </w:rPr>
        <w:t>expenses,</w:t>
      </w:r>
      <w:r>
        <w:rPr>
          <w:rFonts w:ascii="Arial" w:hAnsi="Arial"/>
          <w:spacing w:val="-4"/>
          <w:sz w:val="20"/>
        </w:rPr>
        <w:t xml:space="preserve"> </w:t>
      </w:r>
      <w:r>
        <w:rPr>
          <w:rFonts w:ascii="Arial" w:hAnsi="Arial"/>
          <w:sz w:val="20"/>
        </w:rPr>
        <w:t>provider</w:t>
      </w:r>
      <w:r>
        <w:rPr>
          <w:rFonts w:ascii="Arial" w:hAnsi="Arial"/>
          <w:spacing w:val="-5"/>
          <w:sz w:val="20"/>
        </w:rPr>
        <w:t xml:space="preserve"> </w:t>
      </w:r>
      <w:r>
        <w:rPr>
          <w:rFonts w:ascii="Arial" w:hAnsi="Arial"/>
          <w:sz w:val="20"/>
        </w:rPr>
        <w:t>costs,</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other recognized measures of health care spending by reducing the cost of care for ambulatory orthopedic surgery. Through the Proposed Project, the Applicant will provide high-quality ambulatory orthopedic surgery in a lower-cost setting by converting an existing hospital outpatient department to a freestanding ASC. By providing ambulatory orthopedic surgery in a freestanding ASC, both patients and payers will realize cost savings. As a result, the Proposed Project will have a positive impact on price, total medical expenses (“TME”), provider costs or other recognized measures of health care spending.</w:t>
      </w:r>
    </w:p>
    <w:p w14:paraId="705DF00A" w14:textId="77777777" w:rsidR="00071548" w:rsidRDefault="00F10041">
      <w:pPr>
        <w:spacing w:before="121"/>
        <w:ind w:left="1199" w:right="1197"/>
        <w:jc w:val="both"/>
        <w:rPr>
          <w:rFonts w:ascii="Arial"/>
          <w:sz w:val="20"/>
        </w:rPr>
      </w:pPr>
      <w:r>
        <w:rPr>
          <w:rFonts w:ascii="Arial"/>
          <w:sz w:val="20"/>
        </w:rPr>
        <w:t>On</w:t>
      </w:r>
      <w:r>
        <w:rPr>
          <w:rFonts w:ascii="Arial"/>
          <w:spacing w:val="-8"/>
          <w:sz w:val="20"/>
        </w:rPr>
        <w:t xml:space="preserve"> </w:t>
      </w:r>
      <w:r>
        <w:rPr>
          <w:rFonts w:ascii="Arial"/>
          <w:sz w:val="20"/>
        </w:rPr>
        <w:t>average,</w:t>
      </w:r>
      <w:r>
        <w:rPr>
          <w:rFonts w:ascii="Arial"/>
          <w:spacing w:val="-8"/>
          <w:sz w:val="20"/>
        </w:rPr>
        <w:t xml:space="preserve"> </w:t>
      </w:r>
      <w:r>
        <w:rPr>
          <w:rFonts w:ascii="Arial"/>
          <w:sz w:val="20"/>
        </w:rPr>
        <w:t>Medicare</w:t>
      </w:r>
      <w:r>
        <w:rPr>
          <w:rFonts w:ascii="Arial"/>
          <w:spacing w:val="-8"/>
          <w:sz w:val="20"/>
        </w:rPr>
        <w:t xml:space="preserve"> </w:t>
      </w:r>
      <w:r>
        <w:rPr>
          <w:rFonts w:ascii="Arial"/>
          <w:sz w:val="20"/>
        </w:rPr>
        <w:t>reimbursement</w:t>
      </w:r>
      <w:r>
        <w:rPr>
          <w:rFonts w:ascii="Arial"/>
          <w:spacing w:val="-8"/>
          <w:sz w:val="20"/>
        </w:rPr>
        <w:t xml:space="preserve"> </w:t>
      </w:r>
      <w:r>
        <w:rPr>
          <w:rFonts w:ascii="Arial"/>
          <w:sz w:val="20"/>
        </w:rPr>
        <w:t>rates</w:t>
      </w:r>
      <w:r>
        <w:rPr>
          <w:rFonts w:ascii="Arial"/>
          <w:spacing w:val="-6"/>
          <w:sz w:val="20"/>
        </w:rPr>
        <w:t xml:space="preserve"> </w:t>
      </w:r>
      <w:r>
        <w:rPr>
          <w:rFonts w:ascii="Arial"/>
          <w:sz w:val="20"/>
        </w:rPr>
        <w:t>for</w:t>
      </w:r>
      <w:r>
        <w:rPr>
          <w:rFonts w:ascii="Arial"/>
          <w:spacing w:val="-7"/>
          <w:sz w:val="20"/>
        </w:rPr>
        <w:t xml:space="preserve"> </w:t>
      </w:r>
      <w:r>
        <w:rPr>
          <w:rFonts w:ascii="Arial"/>
          <w:sz w:val="20"/>
        </w:rPr>
        <w:t>ASCs</w:t>
      </w:r>
      <w:r>
        <w:rPr>
          <w:rFonts w:ascii="Arial"/>
          <w:spacing w:val="-6"/>
          <w:sz w:val="20"/>
        </w:rPr>
        <w:t xml:space="preserve"> </w:t>
      </w:r>
      <w:r>
        <w:rPr>
          <w:rFonts w:ascii="Arial"/>
          <w:sz w:val="20"/>
        </w:rPr>
        <w:t>are</w:t>
      </w:r>
      <w:r>
        <w:rPr>
          <w:rFonts w:ascii="Arial"/>
          <w:spacing w:val="-7"/>
          <w:sz w:val="20"/>
        </w:rPr>
        <w:t xml:space="preserve"> </w:t>
      </w:r>
      <w:r>
        <w:rPr>
          <w:rFonts w:ascii="Arial"/>
          <w:sz w:val="20"/>
        </w:rPr>
        <w:t>58%</w:t>
      </w:r>
      <w:r>
        <w:rPr>
          <w:rFonts w:ascii="Arial"/>
          <w:spacing w:val="-6"/>
          <w:sz w:val="20"/>
        </w:rPr>
        <w:t xml:space="preserve"> </w:t>
      </w:r>
      <w:r>
        <w:rPr>
          <w:rFonts w:ascii="Arial"/>
          <w:sz w:val="20"/>
        </w:rPr>
        <w:t>of</w:t>
      </w:r>
      <w:r>
        <w:rPr>
          <w:rFonts w:ascii="Arial"/>
          <w:spacing w:val="-8"/>
          <w:sz w:val="20"/>
        </w:rPr>
        <w:t xml:space="preserve"> </w:t>
      </w:r>
      <w:r>
        <w:rPr>
          <w:rFonts w:ascii="Arial"/>
          <w:sz w:val="20"/>
        </w:rPr>
        <w:t>the</w:t>
      </w:r>
      <w:r>
        <w:rPr>
          <w:rFonts w:ascii="Arial"/>
          <w:spacing w:val="-8"/>
          <w:sz w:val="20"/>
        </w:rPr>
        <w:t xml:space="preserve"> </w:t>
      </w:r>
      <w:r>
        <w:rPr>
          <w:rFonts w:ascii="Arial"/>
          <w:sz w:val="20"/>
        </w:rPr>
        <w:t>rate</w:t>
      </w:r>
      <w:r>
        <w:rPr>
          <w:rFonts w:ascii="Arial"/>
          <w:spacing w:val="-6"/>
          <w:sz w:val="20"/>
        </w:rPr>
        <w:t xml:space="preserve"> </w:t>
      </w:r>
      <w:r>
        <w:rPr>
          <w:rFonts w:ascii="Arial"/>
          <w:sz w:val="20"/>
        </w:rPr>
        <w:t>allowed</w:t>
      </w:r>
      <w:r>
        <w:rPr>
          <w:rFonts w:ascii="Arial"/>
          <w:spacing w:val="-8"/>
          <w:sz w:val="20"/>
        </w:rPr>
        <w:t xml:space="preserve"> </w:t>
      </w:r>
      <w:r>
        <w:rPr>
          <w:rFonts w:ascii="Arial"/>
          <w:sz w:val="20"/>
        </w:rPr>
        <w:t>for</w:t>
      </w:r>
      <w:r>
        <w:rPr>
          <w:rFonts w:ascii="Arial"/>
          <w:spacing w:val="-6"/>
          <w:sz w:val="20"/>
        </w:rPr>
        <w:t xml:space="preserve"> </w:t>
      </w:r>
      <w:r>
        <w:rPr>
          <w:rFonts w:ascii="Arial"/>
          <w:sz w:val="20"/>
        </w:rPr>
        <w:t>the</w:t>
      </w:r>
      <w:r>
        <w:rPr>
          <w:rFonts w:ascii="Arial"/>
          <w:spacing w:val="-8"/>
          <w:sz w:val="20"/>
        </w:rPr>
        <w:t xml:space="preserve"> </w:t>
      </w:r>
      <w:r>
        <w:rPr>
          <w:rFonts w:ascii="Arial"/>
          <w:sz w:val="20"/>
        </w:rPr>
        <w:t>same</w:t>
      </w:r>
      <w:r>
        <w:rPr>
          <w:rFonts w:ascii="Arial"/>
          <w:spacing w:val="-8"/>
          <w:sz w:val="20"/>
        </w:rPr>
        <w:t xml:space="preserve"> </w:t>
      </w:r>
      <w:r>
        <w:rPr>
          <w:rFonts w:ascii="Arial"/>
          <w:sz w:val="20"/>
        </w:rPr>
        <w:t>procedures when they are performed in a HOPD.</w:t>
      </w:r>
      <w:hyperlink w:anchor="_bookmark12" w:history="1">
        <w:r>
          <w:rPr>
            <w:rFonts w:ascii="Arial"/>
            <w:position w:val="6"/>
            <w:sz w:val="13"/>
          </w:rPr>
          <w:t>13</w:t>
        </w:r>
      </w:hyperlink>
      <w:r>
        <w:rPr>
          <w:rFonts w:ascii="Arial"/>
          <w:spacing w:val="26"/>
          <w:position w:val="6"/>
          <w:sz w:val="13"/>
        </w:rPr>
        <w:t xml:space="preserve"> </w:t>
      </w:r>
      <w:r>
        <w:rPr>
          <w:rFonts w:ascii="Arial"/>
          <w:sz w:val="20"/>
        </w:rPr>
        <w:t>Annually, this translates into more than $2.3 billion in savings for the Medicare program and its beneficiaries.</w:t>
      </w:r>
      <w:hyperlink w:anchor="_bookmark13" w:history="1">
        <w:r>
          <w:rPr>
            <w:rFonts w:ascii="Arial"/>
            <w:position w:val="6"/>
            <w:sz w:val="13"/>
          </w:rPr>
          <w:t>14</w:t>
        </w:r>
      </w:hyperlink>
      <w:r>
        <w:rPr>
          <w:rFonts w:ascii="Arial"/>
          <w:spacing w:val="37"/>
          <w:position w:val="6"/>
          <w:sz w:val="13"/>
        </w:rPr>
        <w:t xml:space="preserve"> </w:t>
      </w:r>
      <w:r>
        <w:rPr>
          <w:rFonts w:ascii="Arial"/>
          <w:sz w:val="20"/>
        </w:rPr>
        <w:t>Studies demonstrate that if the ASC share of procedures increased</w:t>
      </w:r>
      <w:r>
        <w:rPr>
          <w:rFonts w:ascii="Arial"/>
          <w:spacing w:val="-14"/>
          <w:sz w:val="20"/>
        </w:rPr>
        <w:t xml:space="preserve"> </w:t>
      </w:r>
      <w:r>
        <w:rPr>
          <w:rFonts w:ascii="Arial"/>
          <w:sz w:val="20"/>
        </w:rPr>
        <w:t>by</w:t>
      </w:r>
      <w:r>
        <w:rPr>
          <w:rFonts w:ascii="Arial"/>
          <w:spacing w:val="-11"/>
          <w:sz w:val="20"/>
        </w:rPr>
        <w:t xml:space="preserve"> </w:t>
      </w:r>
      <w:r>
        <w:rPr>
          <w:rFonts w:ascii="Arial"/>
          <w:sz w:val="20"/>
        </w:rPr>
        <w:t>2%</w:t>
      </w:r>
      <w:r>
        <w:rPr>
          <w:rFonts w:ascii="Arial"/>
          <w:spacing w:val="-12"/>
          <w:sz w:val="20"/>
        </w:rPr>
        <w:t xml:space="preserve"> </w:t>
      </w:r>
      <w:r>
        <w:rPr>
          <w:rFonts w:ascii="Arial"/>
          <w:sz w:val="20"/>
        </w:rPr>
        <w:t>annually,</w:t>
      </w:r>
      <w:r>
        <w:rPr>
          <w:rFonts w:ascii="Arial"/>
          <w:spacing w:val="-13"/>
          <w:sz w:val="20"/>
        </w:rPr>
        <w:t xml:space="preserve"> </w:t>
      </w:r>
      <w:r>
        <w:rPr>
          <w:rFonts w:ascii="Arial"/>
          <w:sz w:val="20"/>
        </w:rPr>
        <w:t>the</w:t>
      </w:r>
      <w:r>
        <w:rPr>
          <w:rFonts w:ascii="Arial"/>
          <w:spacing w:val="-14"/>
          <w:sz w:val="20"/>
        </w:rPr>
        <w:t xml:space="preserve"> </w:t>
      </w:r>
      <w:r>
        <w:rPr>
          <w:rFonts w:ascii="Arial"/>
          <w:sz w:val="20"/>
        </w:rPr>
        <w:t>savings</w:t>
      </w:r>
      <w:r>
        <w:rPr>
          <w:rFonts w:ascii="Arial"/>
          <w:spacing w:val="-14"/>
          <w:sz w:val="20"/>
        </w:rPr>
        <w:t xml:space="preserve"> </w:t>
      </w:r>
      <w:r>
        <w:rPr>
          <w:rFonts w:ascii="Arial"/>
          <w:sz w:val="20"/>
        </w:rPr>
        <w:t>to</w:t>
      </w:r>
      <w:r>
        <w:rPr>
          <w:rFonts w:ascii="Arial"/>
          <w:spacing w:val="-13"/>
          <w:sz w:val="20"/>
        </w:rPr>
        <w:t xml:space="preserve"> </w:t>
      </w:r>
      <w:r>
        <w:rPr>
          <w:rFonts w:ascii="Arial"/>
          <w:sz w:val="20"/>
        </w:rPr>
        <w:t>the</w:t>
      </w:r>
      <w:r>
        <w:rPr>
          <w:rFonts w:ascii="Arial"/>
          <w:spacing w:val="-13"/>
          <w:sz w:val="20"/>
        </w:rPr>
        <w:t xml:space="preserve"> </w:t>
      </w:r>
      <w:r>
        <w:rPr>
          <w:rFonts w:ascii="Arial"/>
          <w:sz w:val="20"/>
        </w:rPr>
        <w:t>Medicare</w:t>
      </w:r>
      <w:r>
        <w:rPr>
          <w:rFonts w:ascii="Arial"/>
          <w:spacing w:val="-10"/>
          <w:sz w:val="20"/>
        </w:rPr>
        <w:t xml:space="preserve"> </w:t>
      </w:r>
      <w:r>
        <w:rPr>
          <w:rFonts w:ascii="Arial"/>
          <w:sz w:val="20"/>
        </w:rPr>
        <w:t>program</w:t>
      </w:r>
      <w:r>
        <w:rPr>
          <w:rFonts w:ascii="Arial"/>
          <w:spacing w:val="-13"/>
          <w:sz w:val="20"/>
        </w:rPr>
        <w:t xml:space="preserve"> </w:t>
      </w:r>
      <w:r>
        <w:rPr>
          <w:rFonts w:ascii="Arial"/>
          <w:sz w:val="20"/>
        </w:rPr>
        <w:t>could</w:t>
      </w:r>
      <w:r>
        <w:rPr>
          <w:rFonts w:ascii="Arial"/>
          <w:spacing w:val="-13"/>
          <w:sz w:val="20"/>
        </w:rPr>
        <w:t xml:space="preserve"> </w:t>
      </w:r>
      <w:r>
        <w:rPr>
          <w:rFonts w:ascii="Arial"/>
          <w:sz w:val="20"/>
        </w:rPr>
        <w:t>be</w:t>
      </w:r>
      <w:r>
        <w:rPr>
          <w:rFonts w:ascii="Arial"/>
          <w:spacing w:val="-13"/>
          <w:sz w:val="20"/>
        </w:rPr>
        <w:t xml:space="preserve"> </w:t>
      </w:r>
      <w:r>
        <w:rPr>
          <w:rFonts w:ascii="Arial"/>
          <w:sz w:val="20"/>
        </w:rPr>
        <w:t>as</w:t>
      </w:r>
      <w:r>
        <w:rPr>
          <w:rFonts w:ascii="Arial"/>
          <w:spacing w:val="-11"/>
          <w:sz w:val="20"/>
        </w:rPr>
        <w:t xml:space="preserve"> </w:t>
      </w:r>
      <w:r>
        <w:rPr>
          <w:rFonts w:ascii="Arial"/>
          <w:sz w:val="20"/>
        </w:rPr>
        <w:t>high</w:t>
      </w:r>
      <w:r>
        <w:rPr>
          <w:rFonts w:ascii="Arial"/>
          <w:spacing w:val="-13"/>
          <w:sz w:val="20"/>
        </w:rPr>
        <w:t xml:space="preserve"> </w:t>
      </w:r>
      <w:r>
        <w:rPr>
          <w:rFonts w:ascii="Arial"/>
          <w:sz w:val="20"/>
        </w:rPr>
        <w:t>as</w:t>
      </w:r>
      <w:r>
        <w:rPr>
          <w:rFonts w:ascii="Arial"/>
          <w:spacing w:val="-14"/>
          <w:sz w:val="20"/>
        </w:rPr>
        <w:t xml:space="preserve"> </w:t>
      </w:r>
      <w:r>
        <w:rPr>
          <w:rFonts w:ascii="Arial"/>
          <w:sz w:val="20"/>
        </w:rPr>
        <w:t>$5.2</w:t>
      </w:r>
      <w:r>
        <w:rPr>
          <w:rFonts w:ascii="Arial"/>
          <w:spacing w:val="-13"/>
          <w:sz w:val="20"/>
        </w:rPr>
        <w:t xml:space="preserve"> </w:t>
      </w:r>
      <w:r>
        <w:rPr>
          <w:rFonts w:ascii="Arial"/>
          <w:sz w:val="20"/>
        </w:rPr>
        <w:t>billion.</w:t>
      </w:r>
      <w:hyperlink w:anchor="_bookmark14" w:history="1">
        <w:r>
          <w:rPr>
            <w:rFonts w:ascii="Arial"/>
            <w:position w:val="6"/>
            <w:sz w:val="13"/>
          </w:rPr>
          <w:t>15</w:t>
        </w:r>
      </w:hyperlink>
      <w:r>
        <w:rPr>
          <w:rFonts w:ascii="Arial"/>
          <w:spacing w:val="40"/>
          <w:position w:val="6"/>
          <w:sz w:val="13"/>
        </w:rPr>
        <w:t xml:space="preserve"> </w:t>
      </w:r>
      <w:r>
        <w:rPr>
          <w:rFonts w:ascii="Arial"/>
          <w:sz w:val="20"/>
        </w:rPr>
        <w:t>Similarly, the</w:t>
      </w:r>
      <w:r>
        <w:rPr>
          <w:rFonts w:ascii="Arial"/>
          <w:spacing w:val="-2"/>
          <w:sz w:val="20"/>
        </w:rPr>
        <w:t xml:space="preserve"> </w:t>
      </w:r>
      <w:r>
        <w:rPr>
          <w:rFonts w:ascii="Arial"/>
          <w:sz w:val="20"/>
        </w:rPr>
        <w:t>Medicaid</w:t>
      </w:r>
      <w:r>
        <w:rPr>
          <w:rFonts w:ascii="Arial"/>
          <w:spacing w:val="-2"/>
          <w:sz w:val="20"/>
        </w:rPr>
        <w:t xml:space="preserve"> </w:t>
      </w:r>
      <w:r>
        <w:rPr>
          <w:rFonts w:ascii="Arial"/>
          <w:sz w:val="20"/>
        </w:rPr>
        <w:t>program,</w:t>
      </w:r>
      <w:r>
        <w:rPr>
          <w:rFonts w:ascii="Arial"/>
          <w:spacing w:val="-3"/>
          <w:sz w:val="20"/>
        </w:rPr>
        <w:t xml:space="preserve"> </w:t>
      </w:r>
      <w:r>
        <w:rPr>
          <w:rFonts w:ascii="Arial"/>
          <w:sz w:val="20"/>
        </w:rPr>
        <w:t>commercial</w:t>
      </w:r>
      <w:r>
        <w:rPr>
          <w:rFonts w:ascii="Arial"/>
          <w:spacing w:val="-5"/>
          <w:sz w:val="20"/>
        </w:rPr>
        <w:t xml:space="preserve"> </w:t>
      </w:r>
      <w:r>
        <w:rPr>
          <w:rFonts w:ascii="Arial"/>
          <w:sz w:val="20"/>
        </w:rPr>
        <w:t>payers</w:t>
      </w:r>
      <w:r>
        <w:rPr>
          <w:rFonts w:ascii="Arial"/>
          <w:spacing w:val="-3"/>
          <w:sz w:val="20"/>
        </w:rPr>
        <w:t xml:space="preserve"> </w:t>
      </w:r>
      <w:r>
        <w:rPr>
          <w:rFonts w:ascii="Arial"/>
          <w:sz w:val="20"/>
        </w:rPr>
        <w:t>and</w:t>
      </w:r>
      <w:r>
        <w:rPr>
          <w:rFonts w:ascii="Arial"/>
          <w:spacing w:val="-2"/>
          <w:sz w:val="20"/>
        </w:rPr>
        <w:t xml:space="preserve"> </w:t>
      </w:r>
      <w:r>
        <w:rPr>
          <w:rFonts w:ascii="Arial"/>
          <w:sz w:val="20"/>
        </w:rPr>
        <w:t>other</w:t>
      </w:r>
      <w:r>
        <w:rPr>
          <w:rFonts w:ascii="Arial"/>
          <w:spacing w:val="-3"/>
          <w:sz w:val="20"/>
        </w:rPr>
        <w:t xml:space="preserve"> </w:t>
      </w:r>
      <w:r>
        <w:rPr>
          <w:rFonts w:ascii="Arial"/>
          <w:sz w:val="20"/>
        </w:rPr>
        <w:t>insurers</w:t>
      </w:r>
      <w:r>
        <w:rPr>
          <w:rFonts w:ascii="Arial"/>
          <w:spacing w:val="-3"/>
          <w:sz w:val="20"/>
        </w:rPr>
        <w:t xml:space="preserve"> </w:t>
      </w:r>
      <w:r>
        <w:rPr>
          <w:rFonts w:ascii="Arial"/>
          <w:sz w:val="20"/>
        </w:rPr>
        <w:t>realize</w:t>
      </w:r>
      <w:r>
        <w:rPr>
          <w:rFonts w:ascii="Arial"/>
          <w:spacing w:val="-4"/>
          <w:sz w:val="20"/>
        </w:rPr>
        <w:t xml:space="preserve"> </w:t>
      </w:r>
      <w:r>
        <w:rPr>
          <w:rFonts w:ascii="Arial"/>
          <w:sz w:val="20"/>
        </w:rPr>
        <w:t>significant</w:t>
      </w:r>
      <w:r>
        <w:rPr>
          <w:rFonts w:ascii="Arial"/>
          <w:spacing w:val="-4"/>
          <w:sz w:val="20"/>
        </w:rPr>
        <w:t xml:space="preserve"> </w:t>
      </w:r>
      <w:r>
        <w:rPr>
          <w:rFonts w:ascii="Arial"/>
          <w:sz w:val="20"/>
        </w:rPr>
        <w:t>savings</w:t>
      </w:r>
      <w:r>
        <w:rPr>
          <w:rFonts w:ascii="Arial"/>
          <w:spacing w:val="-3"/>
          <w:sz w:val="20"/>
        </w:rPr>
        <w:t xml:space="preserve"> </w:t>
      </w:r>
      <w:r>
        <w:rPr>
          <w:rFonts w:ascii="Arial"/>
          <w:sz w:val="20"/>
        </w:rPr>
        <w:t>by shifting eligible patients and procedures to ASCs.</w:t>
      </w:r>
      <w:hyperlink w:anchor="_bookmark15" w:history="1">
        <w:r>
          <w:rPr>
            <w:rFonts w:ascii="Arial"/>
            <w:position w:val="6"/>
            <w:sz w:val="13"/>
          </w:rPr>
          <w:t>16</w:t>
        </w:r>
      </w:hyperlink>
      <w:r>
        <w:rPr>
          <w:rFonts w:ascii="Arial"/>
          <w:spacing w:val="40"/>
          <w:position w:val="6"/>
          <w:sz w:val="13"/>
        </w:rPr>
        <w:t xml:space="preserve"> </w:t>
      </w:r>
      <w:r>
        <w:rPr>
          <w:rFonts w:ascii="Arial"/>
          <w:sz w:val="20"/>
        </w:rPr>
        <w:t>Specific to ACOs, access to lower-cost care settings, such as freestanding ASCs, promote care coordination and management of the patients covered by the ACO.</w:t>
      </w:r>
    </w:p>
    <w:p w14:paraId="705DF00B" w14:textId="77777777" w:rsidR="00071548" w:rsidRDefault="00F10041">
      <w:pPr>
        <w:spacing w:before="120"/>
        <w:ind w:left="1199" w:right="1201"/>
        <w:jc w:val="both"/>
        <w:rPr>
          <w:rFonts w:ascii="Arial"/>
          <w:sz w:val="20"/>
        </w:rPr>
      </w:pPr>
      <w:r>
        <w:rPr>
          <w:rFonts w:ascii="Arial"/>
          <w:sz w:val="20"/>
        </w:rPr>
        <w:t>The growing availability of high-quality orthopedic ASCs has led to more insurers, including Medicare, incentivizing</w:t>
      </w:r>
      <w:r>
        <w:rPr>
          <w:rFonts w:ascii="Arial"/>
          <w:spacing w:val="-4"/>
          <w:sz w:val="20"/>
        </w:rPr>
        <w:t xml:space="preserve"> </w:t>
      </w:r>
      <w:r>
        <w:rPr>
          <w:rFonts w:ascii="Arial"/>
          <w:sz w:val="20"/>
        </w:rPr>
        <w:t>the</w:t>
      </w:r>
      <w:r>
        <w:rPr>
          <w:rFonts w:ascii="Arial"/>
          <w:spacing w:val="-4"/>
          <w:sz w:val="20"/>
        </w:rPr>
        <w:t xml:space="preserve"> </w:t>
      </w:r>
      <w:r>
        <w:rPr>
          <w:rFonts w:ascii="Arial"/>
          <w:sz w:val="20"/>
        </w:rPr>
        <w:t>provision</w:t>
      </w:r>
      <w:r>
        <w:rPr>
          <w:rFonts w:ascii="Arial"/>
          <w:spacing w:val="-4"/>
          <w:sz w:val="20"/>
        </w:rPr>
        <w:t xml:space="preserve"> </w:t>
      </w:r>
      <w:r>
        <w:rPr>
          <w:rFonts w:ascii="Arial"/>
          <w:sz w:val="20"/>
        </w:rPr>
        <w:t>of</w:t>
      </w:r>
      <w:r>
        <w:rPr>
          <w:rFonts w:ascii="Arial"/>
          <w:spacing w:val="-4"/>
          <w:sz w:val="20"/>
        </w:rPr>
        <w:t xml:space="preserve"> </w:t>
      </w:r>
      <w:r>
        <w:rPr>
          <w:rFonts w:ascii="Arial"/>
          <w:sz w:val="20"/>
        </w:rPr>
        <w:t>additional</w:t>
      </w:r>
      <w:r>
        <w:rPr>
          <w:rFonts w:ascii="Arial"/>
          <w:spacing w:val="-5"/>
          <w:sz w:val="20"/>
        </w:rPr>
        <w:t xml:space="preserve"> </w:t>
      </w:r>
      <w:r>
        <w:rPr>
          <w:rFonts w:ascii="Arial"/>
          <w:sz w:val="20"/>
        </w:rPr>
        <w:t>types</w:t>
      </w:r>
      <w:r>
        <w:rPr>
          <w:rFonts w:ascii="Arial"/>
          <w:spacing w:val="-3"/>
          <w:sz w:val="20"/>
        </w:rPr>
        <w:t xml:space="preserve"> </w:t>
      </w:r>
      <w:r>
        <w:rPr>
          <w:rFonts w:ascii="Arial"/>
          <w:sz w:val="20"/>
        </w:rPr>
        <w:t>of</w:t>
      </w:r>
      <w:r>
        <w:rPr>
          <w:rFonts w:ascii="Arial"/>
          <w:spacing w:val="-4"/>
          <w:sz w:val="20"/>
        </w:rPr>
        <w:t xml:space="preserve"> </w:t>
      </w:r>
      <w:r>
        <w:rPr>
          <w:rFonts w:ascii="Arial"/>
          <w:sz w:val="20"/>
        </w:rPr>
        <w:t>surgeries</w:t>
      </w:r>
      <w:r>
        <w:rPr>
          <w:rFonts w:ascii="Arial"/>
          <w:spacing w:val="-2"/>
          <w:sz w:val="20"/>
        </w:rPr>
        <w:t xml:space="preserve"> </w:t>
      </w:r>
      <w:r>
        <w:rPr>
          <w:rFonts w:ascii="Arial"/>
          <w:sz w:val="20"/>
        </w:rPr>
        <w:t>in</w:t>
      </w:r>
      <w:r>
        <w:rPr>
          <w:rFonts w:ascii="Arial"/>
          <w:spacing w:val="-4"/>
          <w:sz w:val="20"/>
        </w:rPr>
        <w:t xml:space="preserve"> </w:t>
      </w:r>
      <w:r>
        <w:rPr>
          <w:rFonts w:ascii="Arial"/>
          <w:sz w:val="20"/>
        </w:rPr>
        <w:t>the</w:t>
      </w:r>
      <w:r>
        <w:rPr>
          <w:rFonts w:ascii="Arial"/>
          <w:spacing w:val="-2"/>
          <w:sz w:val="20"/>
        </w:rPr>
        <w:t xml:space="preserve"> </w:t>
      </w:r>
      <w:r>
        <w:rPr>
          <w:rFonts w:ascii="Arial"/>
          <w:sz w:val="20"/>
        </w:rPr>
        <w:t>outpatient</w:t>
      </w:r>
      <w:r>
        <w:rPr>
          <w:rFonts w:ascii="Arial"/>
          <w:spacing w:val="-4"/>
          <w:sz w:val="20"/>
        </w:rPr>
        <w:t xml:space="preserve"> </w:t>
      </w:r>
      <w:r>
        <w:rPr>
          <w:rFonts w:ascii="Arial"/>
          <w:sz w:val="20"/>
        </w:rPr>
        <w:t>setting</w:t>
      </w:r>
      <w:r>
        <w:rPr>
          <w:rFonts w:ascii="Arial"/>
          <w:spacing w:val="-4"/>
          <w:sz w:val="20"/>
        </w:rPr>
        <w:t xml:space="preserve"> </w:t>
      </w:r>
      <w:r>
        <w:rPr>
          <w:rFonts w:ascii="Arial"/>
          <w:sz w:val="20"/>
        </w:rPr>
        <w:t>by</w:t>
      </w:r>
      <w:r>
        <w:rPr>
          <w:rFonts w:ascii="Arial"/>
          <w:spacing w:val="-3"/>
          <w:sz w:val="20"/>
        </w:rPr>
        <w:t xml:space="preserve"> </w:t>
      </w:r>
      <w:r>
        <w:rPr>
          <w:rFonts w:ascii="Arial"/>
          <w:sz w:val="20"/>
        </w:rPr>
        <w:t>approving</w:t>
      </w:r>
      <w:r>
        <w:rPr>
          <w:rFonts w:ascii="Arial"/>
          <w:spacing w:val="-4"/>
          <w:sz w:val="20"/>
        </w:rPr>
        <w:t xml:space="preserve"> </w:t>
      </w:r>
      <w:r>
        <w:rPr>
          <w:rFonts w:ascii="Arial"/>
          <w:sz w:val="20"/>
        </w:rPr>
        <w:t>new</w:t>
      </w:r>
      <w:r>
        <w:rPr>
          <w:rFonts w:ascii="Arial"/>
          <w:spacing w:val="-4"/>
          <w:sz w:val="20"/>
        </w:rPr>
        <w:t xml:space="preserve"> </w:t>
      </w:r>
      <w:r>
        <w:rPr>
          <w:rFonts w:ascii="Arial"/>
          <w:sz w:val="20"/>
        </w:rPr>
        <w:t>cases for reimbursement in an ASC. As a result, more care will shift from the inpatient to outpatient setting.</w:t>
      </w:r>
    </w:p>
    <w:p w14:paraId="705DF00C" w14:textId="77777777" w:rsidR="00071548" w:rsidRDefault="00F10041">
      <w:pPr>
        <w:spacing w:before="119"/>
        <w:ind w:left="1199" w:right="1201"/>
        <w:jc w:val="both"/>
        <w:rPr>
          <w:rFonts w:ascii="Arial"/>
          <w:sz w:val="20"/>
        </w:rPr>
      </w:pPr>
      <w:r>
        <w:rPr>
          <w:rFonts w:ascii="Arial"/>
          <w:sz w:val="20"/>
        </w:rPr>
        <w:t>To</w:t>
      </w:r>
      <w:r>
        <w:rPr>
          <w:rFonts w:ascii="Arial"/>
          <w:spacing w:val="-1"/>
          <w:sz w:val="20"/>
        </w:rPr>
        <w:t xml:space="preserve"> </w:t>
      </w:r>
      <w:r>
        <w:rPr>
          <w:rFonts w:ascii="Arial"/>
          <w:sz w:val="20"/>
        </w:rPr>
        <w:t>that end,</w:t>
      </w:r>
      <w:r>
        <w:rPr>
          <w:rFonts w:ascii="Arial"/>
          <w:spacing w:val="-1"/>
          <w:sz w:val="20"/>
        </w:rPr>
        <w:t xml:space="preserve"> </w:t>
      </w:r>
      <w:r>
        <w:rPr>
          <w:rFonts w:ascii="Arial"/>
          <w:sz w:val="20"/>
        </w:rPr>
        <w:t>it</w:t>
      </w:r>
      <w:r>
        <w:rPr>
          <w:rFonts w:ascii="Arial"/>
          <w:spacing w:val="-1"/>
          <w:sz w:val="20"/>
        </w:rPr>
        <w:t xml:space="preserve"> </w:t>
      </w:r>
      <w:r>
        <w:rPr>
          <w:rFonts w:ascii="Arial"/>
          <w:sz w:val="20"/>
        </w:rPr>
        <w:t>is expected</w:t>
      </w:r>
      <w:r>
        <w:rPr>
          <w:rFonts w:ascii="Arial"/>
          <w:spacing w:val="-1"/>
          <w:sz w:val="20"/>
        </w:rPr>
        <w:t xml:space="preserve"> </w:t>
      </w:r>
      <w:r>
        <w:rPr>
          <w:rFonts w:ascii="Arial"/>
          <w:sz w:val="20"/>
        </w:rPr>
        <w:t>that</w:t>
      </w:r>
      <w:r>
        <w:rPr>
          <w:rFonts w:ascii="Arial"/>
          <w:spacing w:val="-1"/>
          <w:sz w:val="20"/>
        </w:rPr>
        <w:t xml:space="preserve"> </w:t>
      </w:r>
      <w:r>
        <w:rPr>
          <w:rFonts w:ascii="Arial"/>
          <w:sz w:val="20"/>
        </w:rPr>
        <w:t>the</w:t>
      </w:r>
      <w:r>
        <w:rPr>
          <w:rFonts w:ascii="Arial"/>
          <w:spacing w:val="-1"/>
          <w:sz w:val="20"/>
        </w:rPr>
        <w:t xml:space="preserve"> </w:t>
      </w:r>
      <w:r>
        <w:rPr>
          <w:rFonts w:ascii="Arial"/>
          <w:sz w:val="20"/>
        </w:rPr>
        <w:t>majority of orthopedic surgeries will</w:t>
      </w:r>
      <w:r>
        <w:rPr>
          <w:rFonts w:ascii="Arial"/>
          <w:spacing w:val="-2"/>
          <w:sz w:val="20"/>
        </w:rPr>
        <w:t xml:space="preserve"> </w:t>
      </w:r>
      <w:r>
        <w:rPr>
          <w:rFonts w:ascii="Arial"/>
          <w:sz w:val="20"/>
        </w:rPr>
        <w:t>be</w:t>
      </w:r>
      <w:r>
        <w:rPr>
          <w:rFonts w:ascii="Arial"/>
          <w:spacing w:val="-1"/>
          <w:sz w:val="20"/>
        </w:rPr>
        <w:t xml:space="preserve"> </w:t>
      </w:r>
      <w:r>
        <w:rPr>
          <w:rFonts w:ascii="Arial"/>
          <w:sz w:val="20"/>
        </w:rPr>
        <w:t>performed</w:t>
      </w:r>
      <w:r>
        <w:rPr>
          <w:rFonts w:ascii="Arial"/>
          <w:spacing w:val="-1"/>
          <w:sz w:val="20"/>
        </w:rPr>
        <w:t xml:space="preserve"> </w:t>
      </w:r>
      <w:r>
        <w:rPr>
          <w:rFonts w:ascii="Arial"/>
          <w:sz w:val="20"/>
        </w:rPr>
        <w:t>in</w:t>
      </w:r>
      <w:r>
        <w:rPr>
          <w:rFonts w:ascii="Arial"/>
          <w:spacing w:val="-1"/>
          <w:sz w:val="20"/>
        </w:rPr>
        <w:t xml:space="preserve"> </w:t>
      </w:r>
      <w:r>
        <w:rPr>
          <w:rFonts w:ascii="Arial"/>
          <w:sz w:val="20"/>
        </w:rPr>
        <w:t>ASC by within</w:t>
      </w:r>
      <w:r>
        <w:rPr>
          <w:rFonts w:ascii="Arial"/>
          <w:spacing w:val="-1"/>
          <w:sz w:val="20"/>
        </w:rPr>
        <w:t xml:space="preserve"> </w:t>
      </w:r>
      <w:r>
        <w:rPr>
          <w:rFonts w:ascii="Arial"/>
          <w:sz w:val="20"/>
        </w:rPr>
        <w:t>five years.</w:t>
      </w:r>
      <w:hyperlink w:anchor="_bookmark16" w:history="1">
        <w:r>
          <w:rPr>
            <w:rFonts w:ascii="Arial"/>
            <w:position w:val="6"/>
            <w:sz w:val="13"/>
          </w:rPr>
          <w:t>17</w:t>
        </w:r>
      </w:hyperlink>
      <w:r>
        <w:rPr>
          <w:rFonts w:ascii="Arial"/>
          <w:spacing w:val="34"/>
          <w:position w:val="6"/>
          <w:sz w:val="13"/>
        </w:rPr>
        <w:t xml:space="preserve"> </w:t>
      </w:r>
      <w:r>
        <w:rPr>
          <w:rFonts w:ascii="Arial"/>
          <w:sz w:val="20"/>
        </w:rPr>
        <w:t>This trend will continue to create savings for payors, patients, and providers, directly impacting TME. Therefore, the Proposed Project will compete on the basis of price, TME and provider costs.</w:t>
      </w:r>
    </w:p>
    <w:p w14:paraId="705DF00D" w14:textId="77777777" w:rsidR="00071548" w:rsidRDefault="00071548">
      <w:pPr>
        <w:pStyle w:val="BodyText"/>
        <w:rPr>
          <w:rFonts w:ascii="Arial"/>
          <w:sz w:val="20"/>
        </w:rPr>
      </w:pPr>
    </w:p>
    <w:p w14:paraId="705DF00E" w14:textId="77777777" w:rsidR="00071548" w:rsidRDefault="00071548">
      <w:pPr>
        <w:pStyle w:val="BodyText"/>
        <w:rPr>
          <w:rFonts w:ascii="Arial"/>
          <w:sz w:val="20"/>
        </w:rPr>
      </w:pPr>
    </w:p>
    <w:p w14:paraId="705DF00F" w14:textId="77777777" w:rsidR="00071548" w:rsidRDefault="00071548">
      <w:pPr>
        <w:pStyle w:val="BodyText"/>
        <w:rPr>
          <w:rFonts w:ascii="Arial"/>
          <w:sz w:val="20"/>
        </w:rPr>
      </w:pPr>
    </w:p>
    <w:p w14:paraId="705DF010" w14:textId="77777777" w:rsidR="00071548" w:rsidRDefault="00071548">
      <w:pPr>
        <w:pStyle w:val="BodyText"/>
        <w:rPr>
          <w:rFonts w:ascii="Arial"/>
          <w:sz w:val="20"/>
        </w:rPr>
      </w:pPr>
    </w:p>
    <w:p w14:paraId="705DF011" w14:textId="77777777" w:rsidR="00071548" w:rsidRDefault="00071548">
      <w:pPr>
        <w:pStyle w:val="BodyText"/>
        <w:rPr>
          <w:rFonts w:ascii="Arial"/>
          <w:sz w:val="20"/>
        </w:rPr>
      </w:pPr>
    </w:p>
    <w:p w14:paraId="705DF012" w14:textId="77777777" w:rsidR="00071548" w:rsidRDefault="00071548">
      <w:pPr>
        <w:pStyle w:val="BodyText"/>
        <w:rPr>
          <w:rFonts w:ascii="Arial"/>
          <w:sz w:val="20"/>
        </w:rPr>
      </w:pPr>
    </w:p>
    <w:p w14:paraId="705DF013" w14:textId="77777777" w:rsidR="00071548" w:rsidRDefault="00F10041">
      <w:pPr>
        <w:ind w:left="1200"/>
        <w:rPr>
          <w:rFonts w:ascii="Arial"/>
          <w:sz w:val="16"/>
        </w:rPr>
      </w:pPr>
      <w:bookmarkStart w:id="16" w:name="_bookmark11"/>
      <w:bookmarkEnd w:id="16"/>
      <w:r>
        <w:rPr>
          <w:rFonts w:ascii="Arial"/>
          <w:sz w:val="16"/>
          <w:vertAlign w:val="superscript"/>
        </w:rPr>
        <w:t>12</w:t>
      </w:r>
      <w:r>
        <w:rPr>
          <w:rFonts w:ascii="Arial"/>
          <w:spacing w:val="13"/>
          <w:sz w:val="16"/>
        </w:rPr>
        <w:t xml:space="preserve"> </w:t>
      </w:r>
      <w:hyperlink r:id="rId22">
        <w:r>
          <w:rPr>
            <w:rFonts w:ascii="Arial"/>
            <w:color w:val="0562C1"/>
            <w:sz w:val="16"/>
            <w:u w:val="single" w:color="0562C1"/>
          </w:rPr>
          <w:t>ASC</w:t>
        </w:r>
        <w:r>
          <w:rPr>
            <w:rFonts w:ascii="Arial"/>
            <w:color w:val="0562C1"/>
            <w:spacing w:val="35"/>
            <w:sz w:val="16"/>
            <w:u w:val="single" w:color="0562C1"/>
          </w:rPr>
          <w:t xml:space="preserve"> </w:t>
        </w:r>
        <w:r>
          <w:rPr>
            <w:rFonts w:ascii="Arial"/>
            <w:color w:val="0562C1"/>
            <w:sz w:val="16"/>
            <w:u w:val="single" w:color="0562C1"/>
          </w:rPr>
          <w:t>Covered</w:t>
        </w:r>
        <w:r>
          <w:rPr>
            <w:rFonts w:ascii="Arial"/>
            <w:color w:val="0562C1"/>
            <w:spacing w:val="32"/>
            <w:sz w:val="16"/>
            <w:u w:val="single" w:color="0562C1"/>
          </w:rPr>
          <w:t xml:space="preserve"> </w:t>
        </w:r>
        <w:r>
          <w:rPr>
            <w:rFonts w:ascii="Arial"/>
            <w:color w:val="0562C1"/>
            <w:sz w:val="16"/>
            <w:u w:val="single" w:color="0562C1"/>
          </w:rPr>
          <w:t>Procedures</w:t>
        </w:r>
        <w:r>
          <w:rPr>
            <w:rFonts w:ascii="Arial"/>
            <w:color w:val="0562C1"/>
            <w:spacing w:val="33"/>
            <w:sz w:val="16"/>
            <w:u w:val="single" w:color="0562C1"/>
          </w:rPr>
          <w:t xml:space="preserve"> </w:t>
        </w:r>
        <w:r>
          <w:rPr>
            <w:rFonts w:ascii="Arial"/>
            <w:color w:val="0562C1"/>
            <w:sz w:val="16"/>
            <w:u w:val="single" w:color="0562C1"/>
          </w:rPr>
          <w:t>List</w:t>
        </w:r>
        <w:r>
          <w:rPr>
            <w:rFonts w:ascii="Arial"/>
            <w:color w:val="0562C1"/>
            <w:spacing w:val="33"/>
            <w:sz w:val="16"/>
            <w:u w:val="single" w:color="0562C1"/>
          </w:rPr>
          <w:t xml:space="preserve"> </w:t>
        </w:r>
        <w:r>
          <w:rPr>
            <w:rFonts w:ascii="Arial"/>
            <w:color w:val="0562C1"/>
            <w:sz w:val="16"/>
            <w:u w:val="single" w:color="0562C1"/>
          </w:rPr>
          <w:t>(CPL)</w:t>
        </w:r>
        <w:r>
          <w:rPr>
            <w:rFonts w:ascii="Arial"/>
            <w:color w:val="0562C1"/>
            <w:spacing w:val="35"/>
            <w:sz w:val="16"/>
            <w:u w:val="single" w:color="0562C1"/>
          </w:rPr>
          <w:t xml:space="preserve"> </w:t>
        </w:r>
        <w:r>
          <w:rPr>
            <w:rFonts w:ascii="Arial"/>
            <w:color w:val="0562C1"/>
            <w:sz w:val="16"/>
            <w:u w:val="single" w:color="0562C1"/>
          </w:rPr>
          <w:t>Nomination</w:t>
        </w:r>
        <w:r>
          <w:rPr>
            <w:rFonts w:ascii="Arial"/>
            <w:color w:val="0562C1"/>
            <w:spacing w:val="32"/>
            <w:sz w:val="16"/>
            <w:u w:val="single" w:color="0562C1"/>
          </w:rPr>
          <w:t xml:space="preserve"> </w:t>
        </w:r>
        <w:r>
          <w:rPr>
            <w:rFonts w:ascii="Arial"/>
            <w:color w:val="0562C1"/>
            <w:sz w:val="16"/>
            <w:u w:val="single" w:color="0562C1"/>
          </w:rPr>
          <w:t>Process</w:t>
        </w:r>
        <w:r>
          <w:rPr>
            <w:rFonts w:ascii="Arial"/>
            <w:color w:val="0562C1"/>
            <w:spacing w:val="33"/>
            <w:sz w:val="16"/>
            <w:u w:val="single" w:color="0562C1"/>
          </w:rPr>
          <w:t xml:space="preserve"> </w:t>
        </w:r>
        <w:r>
          <w:rPr>
            <w:rFonts w:ascii="Arial"/>
            <w:color w:val="0562C1"/>
            <w:sz w:val="16"/>
            <w:u w:val="single" w:color="0562C1"/>
          </w:rPr>
          <w:t>for</w:t>
        </w:r>
        <w:r>
          <w:rPr>
            <w:rFonts w:ascii="Arial"/>
            <w:color w:val="0562C1"/>
            <w:spacing w:val="35"/>
            <w:sz w:val="16"/>
            <w:u w:val="single" w:color="0562C1"/>
          </w:rPr>
          <w:t xml:space="preserve"> </w:t>
        </w:r>
        <w:r>
          <w:rPr>
            <w:rFonts w:ascii="Arial"/>
            <w:color w:val="0562C1"/>
            <w:sz w:val="16"/>
            <w:u w:val="single" w:color="0562C1"/>
          </w:rPr>
          <w:t>CY</w:t>
        </w:r>
        <w:r>
          <w:rPr>
            <w:rFonts w:ascii="Arial"/>
            <w:color w:val="0562C1"/>
            <w:spacing w:val="36"/>
            <w:sz w:val="16"/>
            <w:u w:val="single" w:color="0562C1"/>
          </w:rPr>
          <w:t xml:space="preserve"> </w:t>
        </w:r>
        <w:r>
          <w:rPr>
            <w:rFonts w:ascii="Arial"/>
            <w:color w:val="0562C1"/>
            <w:spacing w:val="-4"/>
            <w:sz w:val="16"/>
            <w:u w:val="single" w:color="0562C1"/>
          </w:rPr>
          <w:t>2023</w:t>
        </w:r>
      </w:hyperlink>
    </w:p>
    <w:p w14:paraId="705DF014" w14:textId="77777777" w:rsidR="00071548" w:rsidRDefault="00F10041">
      <w:pPr>
        <w:spacing w:before="1"/>
        <w:ind w:left="1200" w:right="1562"/>
        <w:rPr>
          <w:rFonts w:ascii="Arial"/>
          <w:sz w:val="16"/>
        </w:rPr>
      </w:pPr>
      <w:bookmarkStart w:id="17" w:name="_bookmark12"/>
      <w:bookmarkEnd w:id="17"/>
      <w:r>
        <w:rPr>
          <w:rFonts w:ascii="Arial"/>
          <w:sz w:val="16"/>
          <w:vertAlign w:val="superscript"/>
        </w:rPr>
        <w:t>13</w:t>
      </w:r>
      <w:r>
        <w:rPr>
          <w:rFonts w:ascii="Arial"/>
          <w:sz w:val="16"/>
        </w:rPr>
        <w:t xml:space="preserve"> Ambulatory Surgical Centers Association. (2013).</w:t>
      </w:r>
      <w:r>
        <w:rPr>
          <w:rFonts w:ascii="Arial"/>
          <w:spacing w:val="-1"/>
          <w:sz w:val="16"/>
        </w:rPr>
        <w:t xml:space="preserve"> </w:t>
      </w:r>
      <w:r>
        <w:rPr>
          <w:rFonts w:ascii="Arial"/>
          <w:i/>
          <w:sz w:val="16"/>
        </w:rPr>
        <w:t xml:space="preserve">Medicare Cost Savings Tied to Ambulatory Surgery Centers, available at </w:t>
      </w:r>
      <w:hyperlink r:id="rId23">
        <w:r>
          <w:rPr>
            <w:rFonts w:ascii="Arial"/>
            <w:color w:val="0562C1"/>
            <w:spacing w:val="-2"/>
            <w:sz w:val="16"/>
            <w:u w:val="single" w:color="0562C1"/>
          </w:rPr>
          <w:t>https://www.ascaconnect.org/HigherLogic/System/DownloadDocumentFile.ashx?DocumentFileKey=7b33b916-f3f1-42e5-a646-</w:t>
        </w:r>
      </w:hyperlink>
      <w:r>
        <w:rPr>
          <w:rFonts w:ascii="Arial"/>
          <w:color w:val="0562C1"/>
          <w:spacing w:val="-2"/>
          <w:sz w:val="16"/>
        </w:rPr>
        <w:t xml:space="preserve"> </w:t>
      </w:r>
      <w:hyperlink r:id="rId24">
        <w:r>
          <w:rPr>
            <w:rFonts w:ascii="Arial"/>
            <w:color w:val="0562C1"/>
            <w:spacing w:val="-2"/>
            <w:sz w:val="16"/>
            <w:u w:val="single" w:color="0562C1"/>
          </w:rPr>
          <w:t>35cc2f38fe4d&amp;forceDialog=0</w:t>
        </w:r>
      </w:hyperlink>
    </w:p>
    <w:p w14:paraId="705DF015" w14:textId="77777777" w:rsidR="00071548" w:rsidRDefault="00F10041">
      <w:pPr>
        <w:ind w:left="1200"/>
        <w:rPr>
          <w:rFonts w:ascii="Arial"/>
          <w:sz w:val="16"/>
        </w:rPr>
      </w:pPr>
      <w:bookmarkStart w:id="18" w:name="_bookmark13"/>
      <w:bookmarkEnd w:id="18"/>
      <w:r>
        <w:rPr>
          <w:rFonts w:ascii="Arial"/>
          <w:sz w:val="16"/>
          <w:vertAlign w:val="superscript"/>
        </w:rPr>
        <w:t>14</w:t>
      </w:r>
      <w:r>
        <w:rPr>
          <w:rFonts w:ascii="Arial"/>
          <w:spacing w:val="-4"/>
          <w:sz w:val="16"/>
        </w:rPr>
        <w:t xml:space="preserve"> </w:t>
      </w:r>
      <w:r>
        <w:rPr>
          <w:rFonts w:ascii="Arial"/>
          <w:i/>
          <w:sz w:val="16"/>
        </w:rPr>
        <w:t>Id</w:t>
      </w:r>
      <w:r>
        <w:rPr>
          <w:rFonts w:ascii="Arial"/>
          <w:sz w:val="16"/>
        </w:rPr>
        <w:t>.</w:t>
      </w:r>
      <w:r>
        <w:rPr>
          <w:rFonts w:ascii="Arial"/>
          <w:spacing w:val="-4"/>
          <w:sz w:val="16"/>
        </w:rPr>
        <w:t xml:space="preserve"> </w:t>
      </w:r>
      <w:r>
        <w:rPr>
          <w:rFonts w:ascii="Arial"/>
          <w:sz w:val="16"/>
        </w:rPr>
        <w:t>Based</w:t>
      </w:r>
      <w:r>
        <w:rPr>
          <w:rFonts w:ascii="Arial"/>
          <w:spacing w:val="-3"/>
          <w:sz w:val="16"/>
        </w:rPr>
        <w:t xml:space="preserve"> </w:t>
      </w:r>
      <w:r>
        <w:rPr>
          <w:rFonts w:ascii="Arial"/>
          <w:sz w:val="16"/>
        </w:rPr>
        <w:t>on</w:t>
      </w:r>
      <w:r>
        <w:rPr>
          <w:rFonts w:ascii="Arial"/>
          <w:spacing w:val="-5"/>
          <w:sz w:val="16"/>
        </w:rPr>
        <w:t xml:space="preserve"> </w:t>
      </w:r>
      <w:r>
        <w:rPr>
          <w:rFonts w:ascii="Arial"/>
          <w:sz w:val="16"/>
        </w:rPr>
        <w:t>a</w:t>
      </w:r>
      <w:r>
        <w:rPr>
          <w:rFonts w:ascii="Arial"/>
          <w:spacing w:val="-3"/>
          <w:sz w:val="16"/>
        </w:rPr>
        <w:t xml:space="preserve"> </w:t>
      </w:r>
      <w:r>
        <w:rPr>
          <w:rFonts w:ascii="Arial"/>
          <w:sz w:val="16"/>
        </w:rPr>
        <w:t>review</w:t>
      </w:r>
      <w:r>
        <w:rPr>
          <w:rFonts w:ascii="Arial"/>
          <w:spacing w:val="-3"/>
          <w:sz w:val="16"/>
        </w:rPr>
        <w:t xml:space="preserve"> </w:t>
      </w:r>
      <w:r>
        <w:rPr>
          <w:rFonts w:ascii="Arial"/>
          <w:sz w:val="16"/>
        </w:rPr>
        <w:t>of</w:t>
      </w:r>
      <w:r>
        <w:rPr>
          <w:rFonts w:ascii="Arial"/>
          <w:spacing w:val="-4"/>
          <w:sz w:val="16"/>
        </w:rPr>
        <w:t xml:space="preserve"> </w:t>
      </w:r>
      <w:r>
        <w:rPr>
          <w:rFonts w:ascii="Arial"/>
          <w:sz w:val="16"/>
        </w:rPr>
        <w:t>Medicare</w:t>
      </w:r>
      <w:r>
        <w:rPr>
          <w:rFonts w:ascii="Arial"/>
          <w:spacing w:val="-3"/>
          <w:sz w:val="16"/>
        </w:rPr>
        <w:t xml:space="preserve"> </w:t>
      </w:r>
      <w:r>
        <w:rPr>
          <w:rFonts w:ascii="Arial"/>
          <w:sz w:val="16"/>
        </w:rPr>
        <w:t>claims</w:t>
      </w:r>
      <w:r>
        <w:rPr>
          <w:rFonts w:ascii="Arial"/>
          <w:spacing w:val="-5"/>
          <w:sz w:val="16"/>
        </w:rPr>
        <w:t xml:space="preserve"> </w:t>
      </w:r>
      <w:r>
        <w:rPr>
          <w:rFonts w:ascii="Arial"/>
          <w:sz w:val="16"/>
        </w:rPr>
        <w:t>from</w:t>
      </w:r>
      <w:r>
        <w:rPr>
          <w:rFonts w:ascii="Arial"/>
          <w:spacing w:val="-2"/>
          <w:sz w:val="16"/>
        </w:rPr>
        <w:t xml:space="preserve"> </w:t>
      </w:r>
      <w:r>
        <w:rPr>
          <w:rFonts w:ascii="Arial"/>
          <w:sz w:val="16"/>
        </w:rPr>
        <w:t>2008-2011,</w:t>
      </w:r>
      <w:r>
        <w:rPr>
          <w:rFonts w:ascii="Arial"/>
          <w:spacing w:val="-4"/>
          <w:sz w:val="16"/>
        </w:rPr>
        <w:t xml:space="preserve"> </w:t>
      </w:r>
      <w:r>
        <w:rPr>
          <w:rFonts w:ascii="Arial"/>
          <w:sz w:val="16"/>
        </w:rPr>
        <w:t>the</w:t>
      </w:r>
      <w:r>
        <w:rPr>
          <w:rFonts w:ascii="Arial"/>
          <w:spacing w:val="-3"/>
          <w:sz w:val="16"/>
        </w:rPr>
        <w:t xml:space="preserve"> </w:t>
      </w:r>
      <w:r>
        <w:rPr>
          <w:rFonts w:ascii="Arial"/>
          <w:sz w:val="16"/>
        </w:rPr>
        <w:t>utilization</w:t>
      </w:r>
      <w:r>
        <w:rPr>
          <w:rFonts w:ascii="Arial"/>
          <w:spacing w:val="-3"/>
          <w:sz w:val="16"/>
        </w:rPr>
        <w:t xml:space="preserve"> </w:t>
      </w:r>
      <w:r>
        <w:rPr>
          <w:rFonts w:ascii="Arial"/>
          <w:sz w:val="16"/>
        </w:rPr>
        <w:t>of</w:t>
      </w:r>
      <w:r>
        <w:rPr>
          <w:rFonts w:ascii="Arial"/>
          <w:spacing w:val="-4"/>
          <w:sz w:val="16"/>
        </w:rPr>
        <w:t xml:space="preserve"> </w:t>
      </w:r>
      <w:r>
        <w:rPr>
          <w:rFonts w:ascii="Arial"/>
          <w:sz w:val="16"/>
        </w:rPr>
        <w:t>ASCs</w:t>
      </w:r>
      <w:r>
        <w:rPr>
          <w:rFonts w:ascii="Arial"/>
          <w:spacing w:val="-3"/>
          <w:sz w:val="16"/>
        </w:rPr>
        <w:t xml:space="preserve"> </w:t>
      </w:r>
      <w:r>
        <w:rPr>
          <w:rFonts w:ascii="Arial"/>
          <w:sz w:val="16"/>
        </w:rPr>
        <w:t>resulted</w:t>
      </w:r>
      <w:r>
        <w:rPr>
          <w:rFonts w:ascii="Arial"/>
          <w:spacing w:val="-4"/>
          <w:sz w:val="16"/>
        </w:rPr>
        <w:t xml:space="preserve"> </w:t>
      </w:r>
      <w:r>
        <w:rPr>
          <w:rFonts w:ascii="Arial"/>
          <w:sz w:val="16"/>
        </w:rPr>
        <w:t>in</w:t>
      </w:r>
      <w:r>
        <w:rPr>
          <w:rFonts w:ascii="Arial"/>
          <w:spacing w:val="-5"/>
          <w:sz w:val="16"/>
        </w:rPr>
        <w:t xml:space="preserve"> </w:t>
      </w:r>
      <w:r>
        <w:rPr>
          <w:rFonts w:ascii="Arial"/>
          <w:sz w:val="16"/>
        </w:rPr>
        <w:t>savings</w:t>
      </w:r>
      <w:r>
        <w:rPr>
          <w:rFonts w:ascii="Arial"/>
          <w:spacing w:val="-4"/>
          <w:sz w:val="16"/>
        </w:rPr>
        <w:t xml:space="preserve"> </w:t>
      </w:r>
      <w:r>
        <w:rPr>
          <w:rFonts w:ascii="Arial"/>
          <w:sz w:val="16"/>
        </w:rPr>
        <w:t>of</w:t>
      </w:r>
      <w:r>
        <w:rPr>
          <w:rFonts w:ascii="Arial"/>
          <w:spacing w:val="-1"/>
          <w:sz w:val="16"/>
        </w:rPr>
        <w:t xml:space="preserve"> </w:t>
      </w:r>
      <w:r>
        <w:rPr>
          <w:rFonts w:ascii="Arial"/>
          <w:sz w:val="16"/>
        </w:rPr>
        <w:t>$2.3</w:t>
      </w:r>
      <w:r>
        <w:rPr>
          <w:rFonts w:ascii="Arial"/>
          <w:spacing w:val="-5"/>
          <w:sz w:val="16"/>
        </w:rPr>
        <w:t xml:space="preserve"> </w:t>
      </w:r>
      <w:r>
        <w:rPr>
          <w:rFonts w:ascii="Arial"/>
          <w:sz w:val="16"/>
        </w:rPr>
        <w:t>billion</w:t>
      </w:r>
      <w:r>
        <w:rPr>
          <w:rFonts w:ascii="Arial"/>
          <w:spacing w:val="-5"/>
          <w:sz w:val="16"/>
        </w:rPr>
        <w:t xml:space="preserve"> </w:t>
      </w:r>
      <w:r>
        <w:rPr>
          <w:rFonts w:ascii="Arial"/>
          <w:sz w:val="16"/>
        </w:rPr>
        <w:t>in</w:t>
      </w:r>
      <w:r>
        <w:rPr>
          <w:rFonts w:ascii="Arial"/>
          <w:spacing w:val="-3"/>
          <w:sz w:val="16"/>
        </w:rPr>
        <w:t xml:space="preserve"> </w:t>
      </w:r>
      <w:r>
        <w:rPr>
          <w:rFonts w:ascii="Arial"/>
          <w:sz w:val="16"/>
        </w:rPr>
        <w:t>2011</w:t>
      </w:r>
      <w:r>
        <w:rPr>
          <w:rFonts w:ascii="Arial"/>
          <w:spacing w:val="-3"/>
          <w:sz w:val="16"/>
        </w:rPr>
        <w:t xml:space="preserve"> </w:t>
      </w:r>
      <w:r>
        <w:rPr>
          <w:rFonts w:ascii="Arial"/>
          <w:spacing w:val="-2"/>
          <w:sz w:val="16"/>
        </w:rPr>
        <w:t>alone.</w:t>
      </w:r>
    </w:p>
    <w:p w14:paraId="705DF016" w14:textId="77777777" w:rsidR="00071548" w:rsidRDefault="00F10041">
      <w:pPr>
        <w:spacing w:before="1" w:line="183" w:lineRule="exact"/>
        <w:ind w:left="1200"/>
        <w:rPr>
          <w:rFonts w:ascii="Arial"/>
          <w:sz w:val="16"/>
        </w:rPr>
      </w:pPr>
      <w:bookmarkStart w:id="19" w:name="_bookmark14"/>
      <w:bookmarkEnd w:id="19"/>
      <w:r>
        <w:rPr>
          <w:rFonts w:ascii="Arial"/>
          <w:sz w:val="16"/>
          <w:vertAlign w:val="superscript"/>
        </w:rPr>
        <w:t>15</w:t>
      </w:r>
      <w:r>
        <w:rPr>
          <w:rFonts w:ascii="Arial"/>
          <w:sz w:val="16"/>
        </w:rPr>
        <w:t xml:space="preserve"> </w:t>
      </w:r>
      <w:r>
        <w:rPr>
          <w:rFonts w:ascii="Arial"/>
          <w:i/>
          <w:spacing w:val="-5"/>
          <w:sz w:val="16"/>
        </w:rPr>
        <w:t>Id</w:t>
      </w:r>
      <w:r>
        <w:rPr>
          <w:rFonts w:ascii="Arial"/>
          <w:spacing w:val="-5"/>
          <w:sz w:val="16"/>
        </w:rPr>
        <w:t>.</w:t>
      </w:r>
    </w:p>
    <w:p w14:paraId="705DF017" w14:textId="77777777" w:rsidR="00071548" w:rsidRDefault="00F10041">
      <w:pPr>
        <w:ind w:left="1200" w:right="1331"/>
        <w:rPr>
          <w:rFonts w:ascii="Arial"/>
          <w:sz w:val="16"/>
        </w:rPr>
      </w:pPr>
      <w:bookmarkStart w:id="20" w:name="_bookmark15"/>
      <w:bookmarkEnd w:id="20"/>
      <w:r>
        <w:rPr>
          <w:rFonts w:ascii="Arial"/>
          <w:sz w:val="16"/>
          <w:vertAlign w:val="superscript"/>
        </w:rPr>
        <w:t>16</w:t>
      </w:r>
      <w:r>
        <w:rPr>
          <w:rFonts w:ascii="Arial"/>
          <w:sz w:val="16"/>
        </w:rPr>
        <w:t xml:space="preserve"> </w:t>
      </w:r>
      <w:r>
        <w:rPr>
          <w:rFonts w:ascii="Arial"/>
          <w:i/>
          <w:sz w:val="16"/>
        </w:rPr>
        <w:t xml:space="preserve">Id. See also </w:t>
      </w:r>
      <w:r>
        <w:rPr>
          <w:rFonts w:ascii="Arial"/>
          <w:sz w:val="16"/>
        </w:rPr>
        <w:t xml:space="preserve">Commercial Insurance Cost Savings in Ambulatory Surgery Centers (2016), </w:t>
      </w:r>
      <w:r>
        <w:rPr>
          <w:rFonts w:ascii="Arial"/>
          <w:i/>
          <w:sz w:val="16"/>
        </w:rPr>
        <w:t xml:space="preserve">available at </w:t>
      </w:r>
      <w:hyperlink r:id="rId25">
        <w:r>
          <w:rPr>
            <w:rFonts w:ascii="Arial"/>
            <w:color w:val="0562C1"/>
            <w:spacing w:val="-2"/>
            <w:sz w:val="16"/>
            <w:u w:val="single" w:color="0562C1"/>
          </w:rPr>
          <w:t>https://www.ascassociation.org/HigherLogic/System/DownloadDocumentFile.ashx?DocumentFileKey=829b1dd6-0b5d-9686-e57c-</w:t>
        </w:r>
      </w:hyperlink>
      <w:r>
        <w:rPr>
          <w:rFonts w:ascii="Arial"/>
          <w:color w:val="0562C1"/>
          <w:spacing w:val="-2"/>
          <w:sz w:val="16"/>
        </w:rPr>
        <w:t xml:space="preserve"> </w:t>
      </w:r>
      <w:bookmarkStart w:id="21" w:name="_bookmark16"/>
      <w:bookmarkEnd w:id="21"/>
      <w:r>
        <w:fldChar w:fldCharType="begin"/>
      </w:r>
      <w:r>
        <w:instrText xml:space="preserve"> HYPERLINK "https://www.ascassociation.org/HigherLogic/System/DownloadDocumentFile.ashx?DocumentFileKey=829b1dd6-0b5d-9686-e57c-3e2ed4ab42ca&amp;forceDialog=0" \h </w:instrText>
      </w:r>
      <w:r>
        <w:fldChar w:fldCharType="separate"/>
      </w:r>
      <w:r>
        <w:rPr>
          <w:rFonts w:ascii="Arial"/>
          <w:color w:val="0562C1"/>
          <w:spacing w:val="-2"/>
          <w:sz w:val="16"/>
          <w:u w:val="single" w:color="0562C1"/>
        </w:rPr>
        <w:t>3e2ed4ab42ca&amp;forceDialog=0</w:t>
      </w:r>
      <w:r>
        <w:rPr>
          <w:rFonts w:ascii="Arial"/>
          <w:spacing w:val="-2"/>
          <w:sz w:val="16"/>
        </w:rPr>
        <w:t>.</w:t>
      </w:r>
      <w:r>
        <w:rPr>
          <w:rFonts w:ascii="Arial"/>
          <w:spacing w:val="-2"/>
          <w:sz w:val="16"/>
        </w:rPr>
        <w:fldChar w:fldCharType="end"/>
      </w:r>
    </w:p>
    <w:p w14:paraId="705DF018" w14:textId="77777777" w:rsidR="00071548" w:rsidRDefault="00F10041">
      <w:pPr>
        <w:ind w:left="1200"/>
        <w:rPr>
          <w:rFonts w:ascii="Arial"/>
          <w:sz w:val="16"/>
        </w:rPr>
      </w:pPr>
      <w:r>
        <w:rPr>
          <w:rFonts w:ascii="Arial"/>
          <w:spacing w:val="-2"/>
          <w:sz w:val="16"/>
          <w:vertAlign w:val="superscript"/>
        </w:rPr>
        <w:t>17</w:t>
      </w:r>
      <w:r>
        <w:rPr>
          <w:rFonts w:ascii="Arial"/>
          <w:spacing w:val="44"/>
          <w:sz w:val="16"/>
        </w:rPr>
        <w:t xml:space="preserve">  </w:t>
      </w:r>
      <w:hyperlink r:id="rId26">
        <w:r>
          <w:rPr>
            <w:rFonts w:ascii="Arial"/>
            <w:color w:val="0562C1"/>
            <w:spacing w:val="-2"/>
            <w:sz w:val="16"/>
            <w:u w:val="single" w:color="0562C1"/>
          </w:rPr>
          <w:t>https://www.beckersasc.com/orthopedics-tjr/ascs-projected-to-take-68-of-orthopedic-surgeries-by-mid-decade-5-insights.htm</w:t>
        </w:r>
        <w:r>
          <w:rPr>
            <w:rFonts w:ascii="Arial"/>
            <w:color w:val="0562C1"/>
            <w:spacing w:val="-2"/>
            <w:sz w:val="16"/>
          </w:rPr>
          <w:t>l</w:t>
        </w:r>
      </w:hyperlink>
    </w:p>
    <w:p w14:paraId="705DF019" w14:textId="77777777" w:rsidR="00071548" w:rsidRDefault="00071548">
      <w:pPr>
        <w:rPr>
          <w:rFonts w:ascii="Arial"/>
          <w:sz w:val="16"/>
        </w:rPr>
        <w:sectPr w:rsidR="00071548">
          <w:footerReference w:type="default" r:id="rId27"/>
          <w:pgSz w:w="12240" w:h="15840"/>
          <w:pgMar w:top="1360" w:right="240" w:bottom="1160" w:left="240" w:header="0" w:footer="977" w:gutter="0"/>
          <w:cols w:space="720"/>
        </w:sectPr>
      </w:pPr>
    </w:p>
    <w:p w14:paraId="705DF01A" w14:textId="77777777" w:rsidR="00071548" w:rsidRDefault="00F10041">
      <w:pPr>
        <w:tabs>
          <w:tab w:val="left" w:pos="2639"/>
        </w:tabs>
        <w:spacing w:before="79"/>
        <w:ind w:left="1200"/>
        <w:jc w:val="both"/>
        <w:rPr>
          <w:rFonts w:ascii="Arial"/>
          <w:b/>
          <w:sz w:val="20"/>
        </w:rPr>
      </w:pPr>
      <w:r>
        <w:rPr>
          <w:rFonts w:ascii="Arial"/>
          <w:b/>
          <w:spacing w:val="-2"/>
          <w:sz w:val="20"/>
        </w:rPr>
        <w:t>F1.b.i</w:t>
      </w:r>
      <w:r>
        <w:rPr>
          <w:rFonts w:ascii="Arial"/>
          <w:b/>
          <w:sz w:val="20"/>
        </w:rPr>
        <w:tab/>
      </w:r>
      <w:r>
        <w:rPr>
          <w:rFonts w:ascii="Arial"/>
          <w:b/>
          <w:spacing w:val="-2"/>
          <w:sz w:val="20"/>
          <w:u w:val="single"/>
        </w:rPr>
        <w:t>Public</w:t>
      </w:r>
      <w:r>
        <w:rPr>
          <w:rFonts w:ascii="Arial"/>
          <w:b/>
          <w:spacing w:val="3"/>
          <w:sz w:val="20"/>
          <w:u w:val="single"/>
        </w:rPr>
        <w:t xml:space="preserve"> </w:t>
      </w:r>
      <w:r>
        <w:rPr>
          <w:rFonts w:ascii="Arial"/>
          <w:b/>
          <w:spacing w:val="-2"/>
          <w:sz w:val="20"/>
          <w:u w:val="single"/>
        </w:rPr>
        <w:t>Health</w:t>
      </w:r>
      <w:r>
        <w:rPr>
          <w:rFonts w:ascii="Arial"/>
          <w:b/>
          <w:spacing w:val="4"/>
          <w:sz w:val="20"/>
          <w:u w:val="single"/>
        </w:rPr>
        <w:t xml:space="preserve"> </w:t>
      </w:r>
      <w:r>
        <w:rPr>
          <w:rFonts w:ascii="Arial"/>
          <w:b/>
          <w:spacing w:val="-2"/>
          <w:sz w:val="20"/>
          <w:u w:val="single"/>
        </w:rPr>
        <w:t>Value</w:t>
      </w:r>
      <w:r>
        <w:rPr>
          <w:rFonts w:ascii="Arial"/>
          <w:b/>
          <w:spacing w:val="3"/>
          <w:sz w:val="20"/>
          <w:u w:val="single"/>
        </w:rPr>
        <w:t xml:space="preserve"> </w:t>
      </w:r>
      <w:r>
        <w:rPr>
          <w:rFonts w:ascii="Arial"/>
          <w:b/>
          <w:spacing w:val="-2"/>
          <w:sz w:val="20"/>
          <w:u w:val="single"/>
        </w:rPr>
        <w:t>/Evidence-Based:</w:t>
      </w:r>
    </w:p>
    <w:p w14:paraId="705DF01B" w14:textId="77777777" w:rsidR="00071548" w:rsidRDefault="00F10041">
      <w:pPr>
        <w:spacing w:before="121"/>
        <w:ind w:left="2639" w:right="1025" w:firstLine="14"/>
        <w:rPr>
          <w:rFonts w:ascii="Arial"/>
          <w:b/>
          <w:sz w:val="20"/>
        </w:rPr>
      </w:pPr>
      <w:r>
        <w:rPr>
          <w:rFonts w:ascii="Arial"/>
          <w:b/>
          <w:sz w:val="20"/>
        </w:rPr>
        <w:t>Provide information on the evidence-base for the Proposed Project. That is, how</w:t>
      </w:r>
      <w:r>
        <w:rPr>
          <w:rFonts w:ascii="Arial"/>
          <w:b/>
          <w:spacing w:val="40"/>
          <w:sz w:val="20"/>
        </w:rPr>
        <w:t xml:space="preserve"> </w:t>
      </w:r>
      <w:r>
        <w:rPr>
          <w:rFonts w:ascii="Arial"/>
          <w:b/>
          <w:sz w:val="20"/>
        </w:rPr>
        <w:t>does the Proposed Project address the Need that Applicant has identified.</w:t>
      </w:r>
    </w:p>
    <w:p w14:paraId="705DF01C" w14:textId="77777777" w:rsidR="00071548" w:rsidRDefault="00F10041">
      <w:pPr>
        <w:spacing w:before="118"/>
        <w:ind w:left="1199" w:right="1200"/>
        <w:jc w:val="both"/>
        <w:rPr>
          <w:rFonts w:ascii="Arial"/>
          <w:sz w:val="20"/>
        </w:rPr>
      </w:pPr>
      <w:r>
        <w:rPr>
          <w:rFonts w:ascii="Arial"/>
          <w:sz w:val="20"/>
        </w:rPr>
        <w:t>The Proposed Project will provide the BOSC Patient Panel with access to ambulatory orthopedic surgery in a more cost-effective setting without compromising quality, in turn improving health outcomes and promoting</w:t>
      </w:r>
      <w:r>
        <w:rPr>
          <w:rFonts w:ascii="Arial"/>
          <w:spacing w:val="-7"/>
          <w:sz w:val="20"/>
        </w:rPr>
        <w:t xml:space="preserve"> </w:t>
      </w:r>
      <w:r>
        <w:rPr>
          <w:rFonts w:ascii="Arial"/>
          <w:sz w:val="20"/>
        </w:rPr>
        <w:t>patient</w:t>
      </w:r>
      <w:r>
        <w:rPr>
          <w:rFonts w:ascii="Arial"/>
          <w:spacing w:val="-6"/>
          <w:sz w:val="20"/>
        </w:rPr>
        <w:t xml:space="preserve"> </w:t>
      </w:r>
      <w:r>
        <w:rPr>
          <w:rFonts w:ascii="Arial"/>
          <w:sz w:val="20"/>
        </w:rPr>
        <w:t>satisfaction.</w:t>
      </w:r>
      <w:r>
        <w:rPr>
          <w:rFonts w:ascii="Arial"/>
          <w:spacing w:val="-9"/>
          <w:sz w:val="20"/>
        </w:rPr>
        <w:t xml:space="preserve"> </w:t>
      </w:r>
      <w:r>
        <w:rPr>
          <w:rFonts w:ascii="Arial"/>
          <w:sz w:val="20"/>
        </w:rPr>
        <w:t>This</w:t>
      </w:r>
      <w:r>
        <w:rPr>
          <w:rFonts w:ascii="Arial"/>
          <w:spacing w:val="-7"/>
          <w:sz w:val="20"/>
        </w:rPr>
        <w:t xml:space="preserve"> </w:t>
      </w:r>
      <w:r>
        <w:rPr>
          <w:rFonts w:ascii="Arial"/>
          <w:sz w:val="20"/>
        </w:rPr>
        <w:t>shift</w:t>
      </w:r>
      <w:r>
        <w:rPr>
          <w:rFonts w:ascii="Arial"/>
          <w:spacing w:val="-6"/>
          <w:sz w:val="20"/>
        </w:rPr>
        <w:t xml:space="preserve"> </w:t>
      </w:r>
      <w:r>
        <w:rPr>
          <w:rFonts w:ascii="Arial"/>
          <w:sz w:val="20"/>
        </w:rPr>
        <w:t>to</w:t>
      </w:r>
      <w:r>
        <w:rPr>
          <w:rFonts w:ascii="Arial"/>
          <w:spacing w:val="-7"/>
          <w:sz w:val="20"/>
        </w:rPr>
        <w:t xml:space="preserve"> </w:t>
      </w:r>
      <w:r>
        <w:rPr>
          <w:rFonts w:ascii="Arial"/>
          <w:sz w:val="20"/>
        </w:rPr>
        <w:t>an</w:t>
      </w:r>
      <w:r>
        <w:rPr>
          <w:rFonts w:ascii="Arial"/>
          <w:spacing w:val="-7"/>
          <w:sz w:val="20"/>
        </w:rPr>
        <w:t xml:space="preserve"> </w:t>
      </w:r>
      <w:r>
        <w:rPr>
          <w:rFonts w:ascii="Arial"/>
          <w:sz w:val="20"/>
        </w:rPr>
        <w:t>ASC</w:t>
      </w:r>
      <w:r>
        <w:rPr>
          <w:rFonts w:ascii="Arial"/>
          <w:spacing w:val="-5"/>
          <w:sz w:val="20"/>
        </w:rPr>
        <w:t xml:space="preserve"> </w:t>
      </w:r>
      <w:r>
        <w:rPr>
          <w:rFonts w:ascii="Arial"/>
          <w:sz w:val="20"/>
        </w:rPr>
        <w:t>model</w:t>
      </w:r>
      <w:r>
        <w:rPr>
          <w:rFonts w:ascii="Arial"/>
          <w:spacing w:val="-7"/>
          <w:sz w:val="20"/>
        </w:rPr>
        <w:t xml:space="preserve"> </w:t>
      </w:r>
      <w:r>
        <w:rPr>
          <w:rFonts w:ascii="Arial"/>
          <w:sz w:val="20"/>
        </w:rPr>
        <w:t>is</w:t>
      </w:r>
      <w:r>
        <w:rPr>
          <w:rFonts w:ascii="Arial"/>
          <w:spacing w:val="-5"/>
          <w:sz w:val="20"/>
        </w:rPr>
        <w:t xml:space="preserve"> </w:t>
      </w:r>
      <w:r>
        <w:rPr>
          <w:rFonts w:ascii="Arial"/>
          <w:sz w:val="20"/>
        </w:rPr>
        <w:t>supported</w:t>
      </w:r>
      <w:r>
        <w:rPr>
          <w:rFonts w:ascii="Arial"/>
          <w:spacing w:val="-7"/>
          <w:sz w:val="20"/>
        </w:rPr>
        <w:t xml:space="preserve"> </w:t>
      </w:r>
      <w:r>
        <w:rPr>
          <w:rFonts w:ascii="Arial"/>
          <w:sz w:val="20"/>
        </w:rPr>
        <w:t>by</w:t>
      </w:r>
      <w:r>
        <w:rPr>
          <w:rFonts w:ascii="Arial"/>
          <w:spacing w:val="-5"/>
          <w:sz w:val="20"/>
        </w:rPr>
        <w:t xml:space="preserve"> </w:t>
      </w:r>
      <w:r>
        <w:rPr>
          <w:rFonts w:ascii="Arial"/>
          <w:sz w:val="20"/>
        </w:rPr>
        <w:t>extensive</w:t>
      </w:r>
      <w:r>
        <w:rPr>
          <w:rFonts w:ascii="Arial"/>
          <w:spacing w:val="-9"/>
          <w:sz w:val="20"/>
        </w:rPr>
        <w:t xml:space="preserve"> </w:t>
      </w:r>
      <w:r>
        <w:rPr>
          <w:rFonts w:ascii="Arial"/>
          <w:sz w:val="20"/>
        </w:rPr>
        <w:t>literature</w:t>
      </w:r>
      <w:r>
        <w:rPr>
          <w:rFonts w:ascii="Arial"/>
          <w:spacing w:val="-7"/>
          <w:sz w:val="20"/>
        </w:rPr>
        <w:t xml:space="preserve"> </w:t>
      </w:r>
      <w:r>
        <w:rPr>
          <w:rFonts w:ascii="Arial"/>
          <w:sz w:val="20"/>
        </w:rPr>
        <w:t>as</w:t>
      </w:r>
      <w:r>
        <w:rPr>
          <w:rFonts w:ascii="Arial"/>
          <w:spacing w:val="-5"/>
          <w:sz w:val="20"/>
        </w:rPr>
        <w:t xml:space="preserve"> </w:t>
      </w:r>
      <w:r>
        <w:rPr>
          <w:rFonts w:ascii="Arial"/>
          <w:sz w:val="20"/>
        </w:rPr>
        <w:t xml:space="preserve">described </w:t>
      </w:r>
      <w:r>
        <w:rPr>
          <w:rFonts w:ascii="Arial"/>
          <w:spacing w:val="-2"/>
          <w:sz w:val="20"/>
        </w:rPr>
        <w:t>below.</w:t>
      </w:r>
    </w:p>
    <w:p w14:paraId="705DF01D" w14:textId="77777777" w:rsidR="00071548" w:rsidRDefault="00F10041">
      <w:pPr>
        <w:spacing w:before="122"/>
        <w:ind w:left="1919"/>
        <w:rPr>
          <w:rFonts w:ascii="Arial"/>
          <w:i/>
          <w:sz w:val="16"/>
        </w:rPr>
      </w:pPr>
      <w:r>
        <w:rPr>
          <w:rFonts w:ascii="Arial"/>
          <w:i/>
          <w:sz w:val="20"/>
        </w:rPr>
        <w:t>S</w:t>
      </w:r>
      <w:r>
        <w:rPr>
          <w:rFonts w:ascii="Arial"/>
          <w:i/>
          <w:sz w:val="16"/>
        </w:rPr>
        <w:t>URGICAL</w:t>
      </w:r>
      <w:r>
        <w:rPr>
          <w:rFonts w:ascii="Arial"/>
          <w:i/>
          <w:spacing w:val="-6"/>
          <w:sz w:val="16"/>
        </w:rPr>
        <w:t xml:space="preserve"> </w:t>
      </w:r>
      <w:r>
        <w:rPr>
          <w:rFonts w:ascii="Arial"/>
          <w:i/>
          <w:sz w:val="20"/>
        </w:rPr>
        <w:t>U</w:t>
      </w:r>
      <w:r>
        <w:rPr>
          <w:rFonts w:ascii="Arial"/>
          <w:i/>
          <w:sz w:val="16"/>
        </w:rPr>
        <w:t>TILIZATION</w:t>
      </w:r>
      <w:r>
        <w:rPr>
          <w:rFonts w:ascii="Arial"/>
          <w:i/>
          <w:spacing w:val="-8"/>
          <w:sz w:val="16"/>
        </w:rPr>
        <w:t xml:space="preserve"> </w:t>
      </w:r>
      <w:r>
        <w:rPr>
          <w:rFonts w:ascii="Arial"/>
          <w:i/>
          <w:sz w:val="16"/>
        </w:rPr>
        <w:t>BY</w:t>
      </w:r>
      <w:r>
        <w:rPr>
          <w:rFonts w:ascii="Arial"/>
          <w:i/>
          <w:spacing w:val="-4"/>
          <w:sz w:val="16"/>
        </w:rPr>
        <w:t xml:space="preserve"> </w:t>
      </w:r>
      <w:r>
        <w:rPr>
          <w:rFonts w:ascii="Arial"/>
          <w:i/>
          <w:sz w:val="20"/>
        </w:rPr>
        <w:t>O</w:t>
      </w:r>
      <w:r>
        <w:rPr>
          <w:rFonts w:ascii="Arial"/>
          <w:i/>
          <w:sz w:val="16"/>
        </w:rPr>
        <w:t>LDER</w:t>
      </w:r>
      <w:r>
        <w:rPr>
          <w:rFonts w:ascii="Arial"/>
          <w:i/>
          <w:spacing w:val="-6"/>
          <w:sz w:val="16"/>
        </w:rPr>
        <w:t xml:space="preserve"> </w:t>
      </w:r>
      <w:r>
        <w:rPr>
          <w:rFonts w:ascii="Arial"/>
          <w:i/>
          <w:spacing w:val="-2"/>
          <w:sz w:val="20"/>
        </w:rPr>
        <w:t>A</w:t>
      </w:r>
      <w:r>
        <w:rPr>
          <w:rFonts w:ascii="Arial"/>
          <w:i/>
          <w:spacing w:val="-2"/>
          <w:sz w:val="16"/>
        </w:rPr>
        <w:t>DULTS</w:t>
      </w:r>
    </w:p>
    <w:p w14:paraId="705DF01E" w14:textId="77777777" w:rsidR="00071548" w:rsidRDefault="00F10041">
      <w:pPr>
        <w:spacing w:before="118"/>
        <w:ind w:left="1199" w:right="1197"/>
        <w:jc w:val="both"/>
        <w:rPr>
          <w:rFonts w:ascii="Arial"/>
          <w:sz w:val="13"/>
        </w:rPr>
      </w:pPr>
      <w:r>
        <w:rPr>
          <w:rFonts w:ascii="Arial"/>
          <w:sz w:val="20"/>
        </w:rPr>
        <w:t>According to recent ASC utilization data, older adults are the primary age cohort utilizing ASC services.</w:t>
      </w:r>
      <w:hyperlink w:anchor="_bookmark17" w:history="1">
        <w:r>
          <w:rPr>
            <w:rFonts w:ascii="Arial"/>
            <w:position w:val="6"/>
            <w:sz w:val="13"/>
          </w:rPr>
          <w:t>18</w:t>
        </w:r>
      </w:hyperlink>
      <w:r>
        <w:rPr>
          <w:rFonts w:ascii="Arial"/>
          <w:spacing w:val="40"/>
          <w:position w:val="6"/>
          <w:sz w:val="13"/>
        </w:rPr>
        <w:t xml:space="preserve"> </w:t>
      </w:r>
      <w:r>
        <w:rPr>
          <w:rFonts w:ascii="Arial"/>
          <w:sz w:val="20"/>
        </w:rPr>
        <w:t>Data shows that 33% of all procedures performed in ASC were on patients aged 65 and older.</w:t>
      </w:r>
      <w:hyperlink w:anchor="_bookmark18" w:history="1">
        <w:r>
          <w:rPr>
            <w:rFonts w:ascii="Arial"/>
            <w:position w:val="6"/>
            <w:sz w:val="13"/>
          </w:rPr>
          <w:t>19</w:t>
        </w:r>
      </w:hyperlink>
      <w:r>
        <w:rPr>
          <w:rFonts w:ascii="Arial"/>
          <w:spacing w:val="40"/>
          <w:position w:val="6"/>
          <w:sz w:val="13"/>
        </w:rPr>
        <w:t xml:space="preserve"> </w:t>
      </w:r>
      <w:r>
        <w:rPr>
          <w:rFonts w:ascii="Arial"/>
          <w:sz w:val="20"/>
        </w:rPr>
        <w:t>An additional</w:t>
      </w:r>
      <w:r>
        <w:rPr>
          <w:rFonts w:ascii="Arial"/>
          <w:spacing w:val="-2"/>
          <w:sz w:val="20"/>
        </w:rPr>
        <w:t xml:space="preserve"> </w:t>
      </w:r>
      <w:r>
        <w:rPr>
          <w:rFonts w:ascii="Arial"/>
          <w:sz w:val="20"/>
        </w:rPr>
        <w:t>39% of</w:t>
      </w:r>
      <w:r>
        <w:rPr>
          <w:rFonts w:ascii="Arial"/>
          <w:spacing w:val="-1"/>
          <w:sz w:val="20"/>
        </w:rPr>
        <w:t xml:space="preserve"> </w:t>
      </w:r>
      <w:r>
        <w:rPr>
          <w:rFonts w:ascii="Arial"/>
          <w:sz w:val="20"/>
        </w:rPr>
        <w:t>patients were</w:t>
      </w:r>
      <w:r>
        <w:rPr>
          <w:rFonts w:ascii="Arial"/>
          <w:spacing w:val="-1"/>
          <w:sz w:val="20"/>
        </w:rPr>
        <w:t xml:space="preserve"> </w:t>
      </w:r>
      <w:r>
        <w:rPr>
          <w:rFonts w:ascii="Arial"/>
          <w:sz w:val="20"/>
        </w:rPr>
        <w:t>in</w:t>
      </w:r>
      <w:r>
        <w:rPr>
          <w:rFonts w:ascii="Arial"/>
          <w:spacing w:val="-3"/>
          <w:sz w:val="20"/>
        </w:rPr>
        <w:t xml:space="preserve"> </w:t>
      </w:r>
      <w:r>
        <w:rPr>
          <w:rFonts w:ascii="Arial"/>
          <w:sz w:val="20"/>
        </w:rPr>
        <w:t>the</w:t>
      </w:r>
      <w:r>
        <w:rPr>
          <w:rFonts w:ascii="Arial"/>
          <w:spacing w:val="-1"/>
          <w:sz w:val="20"/>
        </w:rPr>
        <w:t xml:space="preserve"> </w:t>
      </w:r>
      <w:r>
        <w:rPr>
          <w:rFonts w:ascii="Arial"/>
          <w:sz w:val="20"/>
        </w:rPr>
        <w:t>45-64</w:t>
      </w:r>
      <w:r>
        <w:rPr>
          <w:rFonts w:ascii="Arial"/>
          <w:spacing w:val="-3"/>
          <w:sz w:val="20"/>
        </w:rPr>
        <w:t xml:space="preserve"> </w:t>
      </w:r>
      <w:r>
        <w:rPr>
          <w:rFonts w:ascii="Arial"/>
          <w:sz w:val="20"/>
        </w:rPr>
        <w:t>age</w:t>
      </w:r>
      <w:r>
        <w:rPr>
          <w:rFonts w:ascii="Arial"/>
          <w:spacing w:val="-1"/>
          <w:sz w:val="20"/>
        </w:rPr>
        <w:t xml:space="preserve"> </w:t>
      </w:r>
      <w:r>
        <w:rPr>
          <w:rFonts w:ascii="Arial"/>
          <w:sz w:val="20"/>
        </w:rPr>
        <w:t>group.</w:t>
      </w:r>
      <w:hyperlink w:anchor="_bookmark19" w:history="1">
        <w:r>
          <w:rPr>
            <w:rFonts w:ascii="Arial"/>
            <w:position w:val="6"/>
            <w:sz w:val="13"/>
          </w:rPr>
          <w:t>20</w:t>
        </w:r>
      </w:hyperlink>
      <w:r>
        <w:rPr>
          <w:rFonts w:ascii="Arial"/>
          <w:spacing w:val="16"/>
          <w:position w:val="6"/>
          <w:sz w:val="13"/>
        </w:rPr>
        <w:t xml:space="preserve"> </w:t>
      </w:r>
      <w:r>
        <w:rPr>
          <w:rFonts w:ascii="Arial"/>
          <w:sz w:val="20"/>
        </w:rPr>
        <w:t>In</w:t>
      </w:r>
      <w:r>
        <w:rPr>
          <w:rFonts w:ascii="Arial"/>
          <w:spacing w:val="-3"/>
          <w:sz w:val="20"/>
        </w:rPr>
        <w:t xml:space="preserve"> </w:t>
      </w:r>
      <w:r>
        <w:rPr>
          <w:rFonts w:ascii="Arial"/>
          <w:sz w:val="20"/>
        </w:rPr>
        <w:t>total,</w:t>
      </w:r>
      <w:r>
        <w:rPr>
          <w:rFonts w:ascii="Arial"/>
          <w:spacing w:val="-3"/>
          <w:sz w:val="20"/>
        </w:rPr>
        <w:t xml:space="preserve"> </w:t>
      </w:r>
      <w:r>
        <w:rPr>
          <w:rFonts w:ascii="Arial"/>
          <w:sz w:val="20"/>
        </w:rPr>
        <w:t>adults</w:t>
      </w:r>
      <w:r>
        <w:rPr>
          <w:rFonts w:ascii="Arial"/>
          <w:spacing w:val="-2"/>
          <w:sz w:val="20"/>
        </w:rPr>
        <w:t xml:space="preserve"> </w:t>
      </w:r>
      <w:r>
        <w:rPr>
          <w:rFonts w:ascii="Arial"/>
          <w:sz w:val="20"/>
        </w:rPr>
        <w:t>over the</w:t>
      </w:r>
      <w:r>
        <w:rPr>
          <w:rFonts w:ascii="Arial"/>
          <w:spacing w:val="-1"/>
          <w:sz w:val="20"/>
        </w:rPr>
        <w:t xml:space="preserve"> </w:t>
      </w:r>
      <w:r>
        <w:rPr>
          <w:rFonts w:ascii="Arial"/>
          <w:sz w:val="20"/>
        </w:rPr>
        <w:t>age</w:t>
      </w:r>
      <w:r>
        <w:rPr>
          <w:rFonts w:ascii="Arial"/>
          <w:spacing w:val="-3"/>
          <w:sz w:val="20"/>
        </w:rPr>
        <w:t xml:space="preserve"> </w:t>
      </w:r>
      <w:r>
        <w:rPr>
          <w:rFonts w:ascii="Arial"/>
          <w:sz w:val="20"/>
        </w:rPr>
        <w:t>of</w:t>
      </w:r>
      <w:r>
        <w:rPr>
          <w:rFonts w:ascii="Arial"/>
          <w:spacing w:val="-3"/>
          <w:sz w:val="20"/>
        </w:rPr>
        <w:t xml:space="preserve"> </w:t>
      </w:r>
      <w:r>
        <w:rPr>
          <w:rFonts w:ascii="Arial"/>
          <w:sz w:val="20"/>
        </w:rPr>
        <w:t>45</w:t>
      </w:r>
      <w:r>
        <w:rPr>
          <w:rFonts w:ascii="Arial"/>
          <w:spacing w:val="-3"/>
          <w:sz w:val="20"/>
        </w:rPr>
        <w:t xml:space="preserve"> </w:t>
      </w:r>
      <w:r>
        <w:rPr>
          <w:rFonts w:ascii="Arial"/>
          <w:sz w:val="20"/>
        </w:rPr>
        <w:t>comprise</w:t>
      </w:r>
      <w:r>
        <w:rPr>
          <w:rFonts w:ascii="Arial"/>
          <w:spacing w:val="-1"/>
          <w:sz w:val="20"/>
        </w:rPr>
        <w:t xml:space="preserve"> </w:t>
      </w:r>
      <w:r>
        <w:rPr>
          <w:rFonts w:ascii="Arial"/>
          <w:sz w:val="20"/>
        </w:rPr>
        <w:t>72% of</w:t>
      </w:r>
      <w:r>
        <w:rPr>
          <w:rFonts w:ascii="Arial"/>
          <w:spacing w:val="-4"/>
          <w:sz w:val="20"/>
        </w:rPr>
        <w:t xml:space="preserve"> </w:t>
      </w:r>
      <w:r>
        <w:rPr>
          <w:rFonts w:ascii="Arial"/>
          <w:sz w:val="20"/>
        </w:rPr>
        <w:t>all</w:t>
      </w:r>
      <w:r>
        <w:rPr>
          <w:rFonts w:ascii="Arial"/>
          <w:spacing w:val="-3"/>
          <w:sz w:val="20"/>
        </w:rPr>
        <w:t xml:space="preserve"> </w:t>
      </w:r>
      <w:r>
        <w:rPr>
          <w:rFonts w:ascii="Arial"/>
          <w:sz w:val="20"/>
        </w:rPr>
        <w:t>ASCs</w:t>
      </w:r>
      <w:r>
        <w:rPr>
          <w:rFonts w:ascii="Arial"/>
          <w:spacing w:val="-3"/>
          <w:sz w:val="20"/>
        </w:rPr>
        <w:t xml:space="preserve"> </w:t>
      </w:r>
      <w:r>
        <w:rPr>
          <w:rFonts w:ascii="Arial"/>
          <w:sz w:val="20"/>
        </w:rPr>
        <w:t>patients.</w:t>
      </w:r>
      <w:r>
        <w:rPr>
          <w:rFonts w:ascii="Arial"/>
          <w:spacing w:val="-4"/>
          <w:sz w:val="20"/>
        </w:rPr>
        <w:t xml:space="preserve"> </w:t>
      </w:r>
      <w:r>
        <w:rPr>
          <w:rFonts w:ascii="Arial"/>
          <w:sz w:val="20"/>
        </w:rPr>
        <w:t>With</w:t>
      </w:r>
      <w:r>
        <w:rPr>
          <w:rFonts w:ascii="Arial"/>
          <w:spacing w:val="-4"/>
          <w:sz w:val="20"/>
        </w:rPr>
        <w:t xml:space="preserve"> </w:t>
      </w:r>
      <w:r>
        <w:rPr>
          <w:rFonts w:ascii="Arial"/>
          <w:sz w:val="20"/>
        </w:rPr>
        <w:t>respect</w:t>
      </w:r>
      <w:r>
        <w:rPr>
          <w:rFonts w:ascii="Arial"/>
          <w:spacing w:val="-4"/>
          <w:sz w:val="20"/>
        </w:rPr>
        <w:t xml:space="preserve"> </w:t>
      </w:r>
      <w:r>
        <w:rPr>
          <w:rFonts w:ascii="Arial"/>
          <w:sz w:val="20"/>
        </w:rPr>
        <w:t>to</w:t>
      </w:r>
      <w:r>
        <w:rPr>
          <w:rFonts w:ascii="Arial"/>
          <w:spacing w:val="-2"/>
          <w:sz w:val="20"/>
        </w:rPr>
        <w:t xml:space="preserve"> </w:t>
      </w:r>
      <w:r>
        <w:rPr>
          <w:rFonts w:ascii="Arial"/>
          <w:sz w:val="20"/>
        </w:rPr>
        <w:t>orthopedic</w:t>
      </w:r>
      <w:r>
        <w:rPr>
          <w:rFonts w:ascii="Arial"/>
          <w:spacing w:val="-3"/>
          <w:sz w:val="20"/>
        </w:rPr>
        <w:t xml:space="preserve"> </w:t>
      </w:r>
      <w:r>
        <w:rPr>
          <w:rFonts w:ascii="Arial"/>
          <w:sz w:val="20"/>
        </w:rPr>
        <w:t>surgical</w:t>
      </w:r>
      <w:r>
        <w:rPr>
          <w:rFonts w:ascii="Arial"/>
          <w:spacing w:val="-5"/>
          <w:sz w:val="20"/>
        </w:rPr>
        <w:t xml:space="preserve"> </w:t>
      </w:r>
      <w:r>
        <w:rPr>
          <w:rFonts w:ascii="Arial"/>
          <w:sz w:val="20"/>
        </w:rPr>
        <w:t>services,</w:t>
      </w:r>
      <w:r>
        <w:rPr>
          <w:rFonts w:ascii="Arial"/>
          <w:spacing w:val="-4"/>
          <w:sz w:val="20"/>
        </w:rPr>
        <w:t xml:space="preserve"> </w:t>
      </w:r>
      <w:r>
        <w:rPr>
          <w:rFonts w:ascii="Arial"/>
          <w:sz w:val="20"/>
        </w:rPr>
        <w:t>the</w:t>
      </w:r>
      <w:r>
        <w:rPr>
          <w:rFonts w:ascii="Arial"/>
          <w:spacing w:val="-4"/>
          <w:sz w:val="20"/>
        </w:rPr>
        <w:t xml:space="preserve"> </w:t>
      </w:r>
      <w:r>
        <w:rPr>
          <w:rFonts w:ascii="Arial"/>
          <w:sz w:val="20"/>
        </w:rPr>
        <w:t>increased</w:t>
      </w:r>
      <w:r>
        <w:rPr>
          <w:rFonts w:ascii="Arial"/>
          <w:spacing w:val="-1"/>
          <w:sz w:val="20"/>
        </w:rPr>
        <w:t xml:space="preserve"> </w:t>
      </w:r>
      <w:r>
        <w:rPr>
          <w:rFonts w:ascii="Arial"/>
          <w:sz w:val="20"/>
        </w:rPr>
        <w:t>demand</w:t>
      </w:r>
      <w:r>
        <w:rPr>
          <w:rFonts w:ascii="Arial"/>
          <w:spacing w:val="-4"/>
          <w:sz w:val="20"/>
        </w:rPr>
        <w:t xml:space="preserve"> </w:t>
      </w:r>
      <w:r>
        <w:rPr>
          <w:rFonts w:ascii="Arial"/>
          <w:sz w:val="20"/>
        </w:rPr>
        <w:t>by</w:t>
      </w:r>
      <w:r>
        <w:rPr>
          <w:rFonts w:ascii="Arial"/>
          <w:spacing w:val="-3"/>
          <w:sz w:val="20"/>
        </w:rPr>
        <w:t xml:space="preserve"> </w:t>
      </w:r>
      <w:r>
        <w:rPr>
          <w:rFonts w:ascii="Arial"/>
          <w:sz w:val="20"/>
        </w:rPr>
        <w:t>older</w:t>
      </w:r>
      <w:r>
        <w:rPr>
          <w:rFonts w:ascii="Arial"/>
          <w:spacing w:val="-3"/>
          <w:sz w:val="20"/>
        </w:rPr>
        <w:t xml:space="preserve"> </w:t>
      </w:r>
      <w:r>
        <w:rPr>
          <w:rFonts w:ascii="Arial"/>
          <w:sz w:val="20"/>
        </w:rPr>
        <w:t>adults is driven</w:t>
      </w:r>
      <w:r>
        <w:rPr>
          <w:rFonts w:ascii="Arial"/>
          <w:spacing w:val="-4"/>
          <w:sz w:val="20"/>
        </w:rPr>
        <w:t xml:space="preserve"> </w:t>
      </w:r>
      <w:r>
        <w:rPr>
          <w:rFonts w:ascii="Arial"/>
          <w:sz w:val="20"/>
        </w:rPr>
        <w:t>in</w:t>
      </w:r>
      <w:r>
        <w:rPr>
          <w:rFonts w:ascii="Arial"/>
          <w:spacing w:val="-4"/>
          <w:sz w:val="20"/>
        </w:rPr>
        <w:t xml:space="preserve"> </w:t>
      </w:r>
      <w:r>
        <w:rPr>
          <w:rFonts w:ascii="Arial"/>
          <w:sz w:val="20"/>
        </w:rPr>
        <w:t>part</w:t>
      </w:r>
      <w:r>
        <w:rPr>
          <w:rFonts w:ascii="Arial"/>
          <w:spacing w:val="-4"/>
          <w:sz w:val="20"/>
        </w:rPr>
        <w:t xml:space="preserve"> </w:t>
      </w:r>
      <w:r>
        <w:rPr>
          <w:rFonts w:ascii="Arial"/>
          <w:sz w:val="20"/>
        </w:rPr>
        <w:t>by</w:t>
      </w:r>
      <w:r>
        <w:rPr>
          <w:rFonts w:ascii="Arial"/>
          <w:spacing w:val="-5"/>
          <w:sz w:val="20"/>
        </w:rPr>
        <w:t xml:space="preserve"> </w:t>
      </w:r>
      <w:r>
        <w:rPr>
          <w:rFonts w:ascii="Arial"/>
          <w:sz w:val="20"/>
        </w:rPr>
        <w:t>the</w:t>
      </w:r>
      <w:r>
        <w:rPr>
          <w:rFonts w:ascii="Arial"/>
          <w:spacing w:val="-6"/>
          <w:sz w:val="20"/>
        </w:rPr>
        <w:t xml:space="preserve"> </w:t>
      </w:r>
      <w:r>
        <w:rPr>
          <w:rFonts w:ascii="Arial"/>
          <w:sz w:val="20"/>
        </w:rPr>
        <w:t>prevalence</w:t>
      </w:r>
      <w:r>
        <w:rPr>
          <w:rFonts w:ascii="Arial"/>
          <w:spacing w:val="-6"/>
          <w:sz w:val="20"/>
        </w:rPr>
        <w:t xml:space="preserve"> </w:t>
      </w:r>
      <w:r>
        <w:rPr>
          <w:rFonts w:ascii="Arial"/>
          <w:sz w:val="20"/>
        </w:rPr>
        <w:t>of</w:t>
      </w:r>
      <w:r>
        <w:rPr>
          <w:rFonts w:ascii="Arial"/>
          <w:spacing w:val="-5"/>
          <w:sz w:val="20"/>
        </w:rPr>
        <w:t xml:space="preserve"> </w:t>
      </w:r>
      <w:r>
        <w:rPr>
          <w:rFonts w:ascii="Arial"/>
          <w:sz w:val="20"/>
        </w:rPr>
        <w:t>diseases</w:t>
      </w:r>
      <w:r>
        <w:rPr>
          <w:rFonts w:ascii="Arial"/>
          <w:spacing w:val="-3"/>
          <w:sz w:val="20"/>
        </w:rPr>
        <w:t xml:space="preserve"> </w:t>
      </w:r>
      <w:r>
        <w:rPr>
          <w:rFonts w:ascii="Arial"/>
          <w:sz w:val="20"/>
        </w:rPr>
        <w:t>in</w:t>
      </w:r>
      <w:r>
        <w:rPr>
          <w:rFonts w:ascii="Arial"/>
          <w:spacing w:val="-4"/>
          <w:sz w:val="20"/>
        </w:rPr>
        <w:t xml:space="preserve"> </w:t>
      </w:r>
      <w:r>
        <w:rPr>
          <w:rFonts w:ascii="Arial"/>
          <w:sz w:val="20"/>
        </w:rPr>
        <w:t>older</w:t>
      </w:r>
      <w:r>
        <w:rPr>
          <w:rFonts w:ascii="Arial"/>
          <w:spacing w:val="-5"/>
          <w:sz w:val="20"/>
        </w:rPr>
        <w:t xml:space="preserve"> </w:t>
      </w:r>
      <w:r>
        <w:rPr>
          <w:rFonts w:ascii="Arial"/>
          <w:sz w:val="20"/>
        </w:rPr>
        <w:t>adults</w:t>
      </w:r>
      <w:r>
        <w:rPr>
          <w:rFonts w:ascii="Arial"/>
          <w:spacing w:val="-3"/>
          <w:sz w:val="20"/>
        </w:rPr>
        <w:t xml:space="preserve"> </w:t>
      </w:r>
      <w:r>
        <w:rPr>
          <w:rFonts w:ascii="Arial"/>
          <w:sz w:val="20"/>
        </w:rPr>
        <w:t>which</w:t>
      </w:r>
      <w:r>
        <w:rPr>
          <w:rFonts w:ascii="Arial"/>
          <w:spacing w:val="-4"/>
          <w:sz w:val="20"/>
        </w:rPr>
        <w:t xml:space="preserve"> </w:t>
      </w:r>
      <w:r>
        <w:rPr>
          <w:rFonts w:ascii="Arial"/>
          <w:sz w:val="20"/>
        </w:rPr>
        <w:t>result</w:t>
      </w:r>
      <w:r>
        <w:rPr>
          <w:rFonts w:ascii="Arial"/>
          <w:spacing w:val="-4"/>
          <w:sz w:val="20"/>
        </w:rPr>
        <w:t xml:space="preserve"> </w:t>
      </w:r>
      <w:r>
        <w:rPr>
          <w:rFonts w:ascii="Arial"/>
          <w:sz w:val="20"/>
        </w:rPr>
        <w:t>in</w:t>
      </w:r>
      <w:r>
        <w:rPr>
          <w:rFonts w:ascii="Arial"/>
          <w:spacing w:val="-6"/>
          <w:sz w:val="20"/>
        </w:rPr>
        <w:t xml:space="preserve"> </w:t>
      </w:r>
      <w:r>
        <w:rPr>
          <w:rFonts w:ascii="Arial"/>
          <w:sz w:val="20"/>
        </w:rPr>
        <w:t>joint</w:t>
      </w:r>
      <w:r>
        <w:rPr>
          <w:rFonts w:ascii="Arial"/>
          <w:spacing w:val="-4"/>
          <w:sz w:val="20"/>
        </w:rPr>
        <w:t xml:space="preserve"> </w:t>
      </w:r>
      <w:r>
        <w:rPr>
          <w:rFonts w:ascii="Arial"/>
          <w:sz w:val="20"/>
        </w:rPr>
        <w:t>damage.</w:t>
      </w:r>
      <w:r>
        <w:rPr>
          <w:rFonts w:ascii="Arial"/>
          <w:spacing w:val="-5"/>
          <w:sz w:val="20"/>
        </w:rPr>
        <w:t xml:space="preserve"> </w:t>
      </w:r>
      <w:r>
        <w:rPr>
          <w:rFonts w:ascii="Arial"/>
          <w:sz w:val="20"/>
        </w:rPr>
        <w:t>One</w:t>
      </w:r>
      <w:r>
        <w:rPr>
          <w:rFonts w:ascii="Arial"/>
          <w:spacing w:val="-6"/>
          <w:sz w:val="20"/>
        </w:rPr>
        <w:t xml:space="preserve"> </w:t>
      </w:r>
      <w:r>
        <w:rPr>
          <w:rFonts w:ascii="Arial"/>
          <w:sz w:val="20"/>
        </w:rPr>
        <w:t>such</w:t>
      </w:r>
      <w:r>
        <w:rPr>
          <w:rFonts w:ascii="Arial"/>
          <w:spacing w:val="-4"/>
          <w:sz w:val="20"/>
        </w:rPr>
        <w:t xml:space="preserve"> </w:t>
      </w:r>
      <w:r>
        <w:rPr>
          <w:rFonts w:ascii="Arial"/>
          <w:sz w:val="20"/>
        </w:rPr>
        <w:t>disease is arthritis,</w:t>
      </w:r>
      <w:r>
        <w:rPr>
          <w:rFonts w:ascii="Arial"/>
          <w:spacing w:val="-2"/>
          <w:sz w:val="20"/>
        </w:rPr>
        <w:t xml:space="preserve"> </w:t>
      </w:r>
      <w:r>
        <w:rPr>
          <w:rFonts w:ascii="Arial"/>
          <w:sz w:val="20"/>
        </w:rPr>
        <w:t>which is most prevalent</w:t>
      </w:r>
      <w:r>
        <w:rPr>
          <w:rFonts w:ascii="Arial"/>
          <w:spacing w:val="-1"/>
          <w:sz w:val="20"/>
        </w:rPr>
        <w:t xml:space="preserve"> </w:t>
      </w:r>
      <w:r>
        <w:rPr>
          <w:rFonts w:ascii="Arial"/>
          <w:sz w:val="20"/>
        </w:rPr>
        <w:t>in</w:t>
      </w:r>
      <w:r>
        <w:rPr>
          <w:rFonts w:ascii="Arial"/>
          <w:spacing w:val="-2"/>
          <w:sz w:val="20"/>
        </w:rPr>
        <w:t xml:space="preserve"> </w:t>
      </w:r>
      <w:r>
        <w:rPr>
          <w:rFonts w:ascii="Arial"/>
          <w:sz w:val="20"/>
        </w:rPr>
        <w:t>older</w:t>
      </w:r>
      <w:r>
        <w:rPr>
          <w:rFonts w:ascii="Arial"/>
          <w:spacing w:val="-1"/>
          <w:sz w:val="20"/>
        </w:rPr>
        <w:t xml:space="preserve"> </w:t>
      </w:r>
      <w:r>
        <w:rPr>
          <w:rFonts w:ascii="Arial"/>
          <w:sz w:val="20"/>
        </w:rPr>
        <w:t>adults as a result</w:t>
      </w:r>
      <w:r>
        <w:rPr>
          <w:rFonts w:ascii="Arial"/>
          <w:spacing w:val="-2"/>
          <w:sz w:val="20"/>
        </w:rPr>
        <w:t xml:space="preserve"> </w:t>
      </w:r>
      <w:r>
        <w:rPr>
          <w:rFonts w:ascii="Arial"/>
          <w:sz w:val="20"/>
        </w:rPr>
        <w:t>of certain</w:t>
      </w:r>
      <w:r>
        <w:rPr>
          <w:rFonts w:ascii="Arial"/>
          <w:spacing w:val="-2"/>
          <w:sz w:val="20"/>
        </w:rPr>
        <w:t xml:space="preserve"> </w:t>
      </w:r>
      <w:r>
        <w:rPr>
          <w:rFonts w:ascii="Arial"/>
          <w:sz w:val="20"/>
        </w:rPr>
        <w:t>risk factors, including age,</w:t>
      </w:r>
      <w:r>
        <w:rPr>
          <w:rFonts w:ascii="Arial"/>
          <w:spacing w:val="-2"/>
          <w:sz w:val="20"/>
        </w:rPr>
        <w:t xml:space="preserve"> </w:t>
      </w:r>
      <w:r>
        <w:rPr>
          <w:rFonts w:ascii="Arial"/>
          <w:sz w:val="20"/>
        </w:rPr>
        <w:t>obesity, repetitive movements (e.g., repetitive knee bending), joint injury, and smoking.</w:t>
      </w:r>
      <w:hyperlink w:anchor="_bookmark20" w:history="1">
        <w:r>
          <w:rPr>
            <w:rFonts w:ascii="Arial"/>
            <w:position w:val="6"/>
            <w:sz w:val="13"/>
          </w:rPr>
          <w:t>21</w:t>
        </w:r>
      </w:hyperlink>
      <w:r>
        <w:rPr>
          <w:rFonts w:ascii="Arial"/>
          <w:spacing w:val="21"/>
          <w:position w:val="6"/>
          <w:sz w:val="13"/>
        </w:rPr>
        <w:t xml:space="preserve"> </w:t>
      </w:r>
      <w:r>
        <w:rPr>
          <w:rFonts w:ascii="Arial"/>
          <w:sz w:val="20"/>
        </w:rPr>
        <w:t>Nearly one in four adults in</w:t>
      </w:r>
      <w:r>
        <w:rPr>
          <w:rFonts w:ascii="Arial"/>
          <w:spacing w:val="-13"/>
          <w:sz w:val="20"/>
        </w:rPr>
        <w:t xml:space="preserve"> </w:t>
      </w:r>
      <w:r>
        <w:rPr>
          <w:rFonts w:ascii="Arial"/>
          <w:sz w:val="20"/>
        </w:rPr>
        <w:t>the</w:t>
      </w:r>
      <w:r>
        <w:rPr>
          <w:rFonts w:ascii="Arial"/>
          <w:spacing w:val="-13"/>
          <w:sz w:val="20"/>
        </w:rPr>
        <w:t xml:space="preserve"> </w:t>
      </w:r>
      <w:r>
        <w:rPr>
          <w:rFonts w:ascii="Arial"/>
          <w:sz w:val="20"/>
        </w:rPr>
        <w:t>US</w:t>
      </w:r>
      <w:r>
        <w:rPr>
          <w:rFonts w:ascii="Arial"/>
          <w:spacing w:val="-13"/>
          <w:sz w:val="20"/>
        </w:rPr>
        <w:t xml:space="preserve"> </w:t>
      </w:r>
      <w:r>
        <w:rPr>
          <w:rFonts w:ascii="Arial"/>
          <w:sz w:val="20"/>
        </w:rPr>
        <w:t>have</w:t>
      </w:r>
      <w:r>
        <w:rPr>
          <w:rFonts w:ascii="Arial"/>
          <w:spacing w:val="-13"/>
          <w:sz w:val="20"/>
        </w:rPr>
        <w:t xml:space="preserve"> </w:t>
      </w:r>
      <w:r>
        <w:rPr>
          <w:rFonts w:ascii="Arial"/>
          <w:sz w:val="20"/>
        </w:rPr>
        <w:t>arthritis.</w:t>
      </w:r>
      <w:hyperlink w:anchor="_bookmark21" w:history="1">
        <w:r>
          <w:rPr>
            <w:rFonts w:ascii="Arial"/>
            <w:position w:val="6"/>
            <w:sz w:val="13"/>
          </w:rPr>
          <w:t>22</w:t>
        </w:r>
        <w:r>
          <w:rPr>
            <w:rFonts w:ascii="Arial"/>
            <w:spacing w:val="7"/>
            <w:position w:val="6"/>
            <w:sz w:val="13"/>
          </w:rPr>
          <w:t xml:space="preserve"> </w:t>
        </w:r>
      </w:hyperlink>
      <w:r>
        <w:rPr>
          <w:rFonts w:ascii="Arial"/>
          <w:sz w:val="20"/>
        </w:rPr>
        <w:t>Moreover,</w:t>
      </w:r>
      <w:r>
        <w:rPr>
          <w:rFonts w:ascii="Arial"/>
          <w:spacing w:val="-13"/>
          <w:sz w:val="20"/>
        </w:rPr>
        <w:t xml:space="preserve"> </w:t>
      </w:r>
      <w:r>
        <w:rPr>
          <w:rFonts w:ascii="Arial"/>
          <w:sz w:val="20"/>
        </w:rPr>
        <w:t>approximately</w:t>
      </w:r>
      <w:r>
        <w:rPr>
          <w:rFonts w:ascii="Arial"/>
          <w:spacing w:val="-11"/>
          <w:sz w:val="20"/>
        </w:rPr>
        <w:t xml:space="preserve"> </w:t>
      </w:r>
      <w:r>
        <w:rPr>
          <w:rFonts w:ascii="Arial"/>
          <w:sz w:val="20"/>
        </w:rPr>
        <w:t>9.8%</w:t>
      </w:r>
      <w:r>
        <w:rPr>
          <w:rFonts w:ascii="Arial"/>
          <w:spacing w:val="-10"/>
          <w:sz w:val="20"/>
        </w:rPr>
        <w:t xml:space="preserve"> </w:t>
      </w:r>
      <w:r>
        <w:rPr>
          <w:rFonts w:ascii="Arial"/>
          <w:sz w:val="20"/>
        </w:rPr>
        <w:t>of</w:t>
      </w:r>
      <w:r>
        <w:rPr>
          <w:rFonts w:ascii="Arial"/>
          <w:spacing w:val="-13"/>
          <w:sz w:val="20"/>
        </w:rPr>
        <w:t xml:space="preserve"> </w:t>
      </w:r>
      <w:r>
        <w:rPr>
          <w:rFonts w:ascii="Arial"/>
          <w:sz w:val="20"/>
        </w:rPr>
        <w:t>all</w:t>
      </w:r>
      <w:r>
        <w:rPr>
          <w:rFonts w:ascii="Arial"/>
          <w:spacing w:val="-13"/>
          <w:sz w:val="20"/>
        </w:rPr>
        <w:t xml:space="preserve"> </w:t>
      </w:r>
      <w:r>
        <w:rPr>
          <w:rFonts w:ascii="Arial"/>
          <w:sz w:val="20"/>
        </w:rPr>
        <w:t>adults</w:t>
      </w:r>
      <w:r>
        <w:rPr>
          <w:rFonts w:ascii="Arial"/>
          <w:spacing w:val="-11"/>
          <w:sz w:val="20"/>
        </w:rPr>
        <w:t xml:space="preserve"> </w:t>
      </w:r>
      <w:r>
        <w:rPr>
          <w:rFonts w:ascii="Arial"/>
          <w:sz w:val="20"/>
        </w:rPr>
        <w:t>in</w:t>
      </w:r>
      <w:r>
        <w:rPr>
          <w:rFonts w:ascii="Arial"/>
          <w:spacing w:val="-13"/>
          <w:sz w:val="20"/>
        </w:rPr>
        <w:t xml:space="preserve"> </w:t>
      </w:r>
      <w:r>
        <w:rPr>
          <w:rFonts w:ascii="Arial"/>
          <w:sz w:val="20"/>
        </w:rPr>
        <w:t>the</w:t>
      </w:r>
      <w:r>
        <w:rPr>
          <w:rFonts w:ascii="Arial"/>
          <w:spacing w:val="-13"/>
          <w:sz w:val="20"/>
        </w:rPr>
        <w:t xml:space="preserve"> </w:t>
      </w:r>
      <w:r>
        <w:rPr>
          <w:rFonts w:ascii="Arial"/>
          <w:sz w:val="20"/>
        </w:rPr>
        <w:t>US</w:t>
      </w:r>
      <w:r>
        <w:rPr>
          <w:rFonts w:ascii="Arial"/>
          <w:spacing w:val="-13"/>
          <w:sz w:val="20"/>
        </w:rPr>
        <w:t xml:space="preserve"> </w:t>
      </w:r>
      <w:r>
        <w:rPr>
          <w:rFonts w:ascii="Arial"/>
          <w:sz w:val="20"/>
        </w:rPr>
        <w:t>reported</w:t>
      </w:r>
      <w:r>
        <w:rPr>
          <w:rFonts w:ascii="Arial"/>
          <w:spacing w:val="-13"/>
          <w:sz w:val="20"/>
        </w:rPr>
        <w:t xml:space="preserve"> </w:t>
      </w:r>
      <w:r>
        <w:rPr>
          <w:rFonts w:ascii="Arial"/>
          <w:sz w:val="20"/>
        </w:rPr>
        <w:t>arthritis-attributable activity limitation in 2012, and the portion of adults with such limitation is expected to grow 5</w:t>
      </w:r>
      <w:r>
        <w:rPr>
          <w:rFonts w:ascii="Arial"/>
          <w:color w:val="202020"/>
          <w:sz w:val="20"/>
        </w:rPr>
        <w:t>2% to 34.6 million (11.4% of all adults) by 2040</w:t>
      </w:r>
      <w:r>
        <w:rPr>
          <w:rFonts w:ascii="Arial"/>
          <w:sz w:val="20"/>
        </w:rPr>
        <w:t>.</w:t>
      </w:r>
      <w:hyperlink w:anchor="_bookmark22" w:history="1">
        <w:r>
          <w:rPr>
            <w:rFonts w:ascii="Arial"/>
            <w:position w:val="6"/>
            <w:sz w:val="13"/>
          </w:rPr>
          <w:t>23</w:t>
        </w:r>
      </w:hyperlink>
    </w:p>
    <w:p w14:paraId="705DF01F" w14:textId="77777777" w:rsidR="00071548" w:rsidRDefault="00F10041">
      <w:pPr>
        <w:spacing w:before="122"/>
        <w:ind w:left="1200" w:right="1198"/>
        <w:jc w:val="both"/>
        <w:rPr>
          <w:rFonts w:ascii="Arial" w:hAnsi="Arial"/>
          <w:sz w:val="20"/>
        </w:rPr>
      </w:pPr>
      <w:r>
        <w:rPr>
          <w:rFonts w:ascii="Arial" w:hAnsi="Arial"/>
          <w:color w:val="202020"/>
          <w:sz w:val="20"/>
        </w:rPr>
        <w:t>Obesity</w:t>
      </w:r>
      <w:r>
        <w:rPr>
          <w:rFonts w:ascii="Arial" w:hAnsi="Arial"/>
          <w:color w:val="202020"/>
          <w:spacing w:val="-13"/>
          <w:sz w:val="20"/>
        </w:rPr>
        <w:t xml:space="preserve"> </w:t>
      </w:r>
      <w:r>
        <w:rPr>
          <w:rFonts w:ascii="Arial" w:hAnsi="Arial"/>
          <w:color w:val="202020"/>
          <w:sz w:val="20"/>
        </w:rPr>
        <w:t>is</w:t>
      </w:r>
      <w:r>
        <w:rPr>
          <w:rFonts w:ascii="Arial" w:hAnsi="Arial"/>
          <w:color w:val="202020"/>
          <w:spacing w:val="-13"/>
          <w:sz w:val="20"/>
        </w:rPr>
        <w:t xml:space="preserve"> </w:t>
      </w:r>
      <w:r>
        <w:rPr>
          <w:rFonts w:ascii="Arial" w:hAnsi="Arial"/>
          <w:color w:val="202020"/>
          <w:sz w:val="20"/>
        </w:rPr>
        <w:t>also</w:t>
      </w:r>
      <w:r>
        <w:rPr>
          <w:rFonts w:ascii="Arial" w:hAnsi="Arial"/>
          <w:color w:val="202020"/>
          <w:spacing w:val="-13"/>
          <w:sz w:val="20"/>
        </w:rPr>
        <w:t xml:space="preserve"> </w:t>
      </w:r>
      <w:r>
        <w:rPr>
          <w:rFonts w:ascii="Arial" w:hAnsi="Arial"/>
          <w:color w:val="202020"/>
          <w:sz w:val="20"/>
        </w:rPr>
        <w:t>linked</w:t>
      </w:r>
      <w:r>
        <w:rPr>
          <w:rFonts w:ascii="Arial" w:hAnsi="Arial"/>
          <w:color w:val="202020"/>
          <w:spacing w:val="-14"/>
          <w:sz w:val="20"/>
        </w:rPr>
        <w:t xml:space="preserve"> </w:t>
      </w:r>
      <w:r>
        <w:rPr>
          <w:rFonts w:ascii="Arial" w:hAnsi="Arial"/>
          <w:color w:val="202020"/>
          <w:sz w:val="20"/>
        </w:rPr>
        <w:t>to</w:t>
      </w:r>
      <w:r>
        <w:rPr>
          <w:rFonts w:ascii="Arial" w:hAnsi="Arial"/>
          <w:color w:val="202020"/>
          <w:spacing w:val="-14"/>
          <w:sz w:val="20"/>
        </w:rPr>
        <w:t xml:space="preserve"> </w:t>
      </w:r>
      <w:r>
        <w:rPr>
          <w:rFonts w:ascii="Arial" w:hAnsi="Arial"/>
          <w:color w:val="202020"/>
          <w:sz w:val="20"/>
        </w:rPr>
        <w:t>soft</w:t>
      </w:r>
      <w:r>
        <w:rPr>
          <w:rFonts w:ascii="Arial" w:hAnsi="Arial"/>
          <w:color w:val="202020"/>
          <w:spacing w:val="-12"/>
          <w:sz w:val="20"/>
        </w:rPr>
        <w:t xml:space="preserve"> </w:t>
      </w:r>
      <w:r>
        <w:rPr>
          <w:rFonts w:ascii="Arial" w:hAnsi="Arial"/>
          <w:color w:val="202020"/>
          <w:sz w:val="20"/>
        </w:rPr>
        <w:t>tissue</w:t>
      </w:r>
      <w:r>
        <w:rPr>
          <w:rFonts w:ascii="Arial" w:hAnsi="Arial"/>
          <w:color w:val="202020"/>
          <w:spacing w:val="-14"/>
          <w:sz w:val="20"/>
        </w:rPr>
        <w:t xml:space="preserve"> </w:t>
      </w:r>
      <w:r>
        <w:rPr>
          <w:rFonts w:ascii="Arial" w:hAnsi="Arial"/>
          <w:color w:val="202020"/>
          <w:sz w:val="20"/>
        </w:rPr>
        <w:t>damage</w:t>
      </w:r>
      <w:r>
        <w:rPr>
          <w:rFonts w:ascii="Arial" w:hAnsi="Arial"/>
          <w:color w:val="202020"/>
          <w:spacing w:val="-13"/>
          <w:sz w:val="20"/>
        </w:rPr>
        <w:t xml:space="preserve"> </w:t>
      </w:r>
      <w:r>
        <w:rPr>
          <w:rFonts w:ascii="Arial" w:hAnsi="Arial"/>
          <w:color w:val="202020"/>
          <w:sz w:val="20"/>
        </w:rPr>
        <w:t>and</w:t>
      </w:r>
      <w:r>
        <w:rPr>
          <w:rFonts w:ascii="Arial" w:hAnsi="Arial"/>
          <w:color w:val="202020"/>
          <w:spacing w:val="-12"/>
          <w:sz w:val="20"/>
        </w:rPr>
        <w:t xml:space="preserve"> </w:t>
      </w:r>
      <w:r>
        <w:rPr>
          <w:rFonts w:ascii="Arial" w:hAnsi="Arial"/>
          <w:color w:val="202020"/>
          <w:sz w:val="20"/>
        </w:rPr>
        <w:t>osteoarthritis,</w:t>
      </w:r>
      <w:r>
        <w:rPr>
          <w:rFonts w:ascii="Arial" w:hAnsi="Arial"/>
          <w:color w:val="202020"/>
          <w:spacing w:val="-12"/>
          <w:sz w:val="20"/>
        </w:rPr>
        <w:t xml:space="preserve"> </w:t>
      </w:r>
      <w:r>
        <w:rPr>
          <w:rFonts w:ascii="Arial" w:hAnsi="Arial"/>
          <w:color w:val="202020"/>
          <w:sz w:val="20"/>
        </w:rPr>
        <w:t>as</w:t>
      </w:r>
      <w:r>
        <w:rPr>
          <w:rFonts w:ascii="Arial" w:hAnsi="Arial"/>
          <w:color w:val="202020"/>
          <w:spacing w:val="-13"/>
          <w:sz w:val="20"/>
        </w:rPr>
        <w:t xml:space="preserve"> </w:t>
      </w:r>
      <w:r>
        <w:rPr>
          <w:rFonts w:ascii="Arial" w:hAnsi="Arial"/>
          <w:color w:val="202020"/>
          <w:sz w:val="20"/>
        </w:rPr>
        <w:t>well</w:t>
      </w:r>
      <w:r>
        <w:rPr>
          <w:rFonts w:ascii="Arial" w:hAnsi="Arial"/>
          <w:color w:val="202020"/>
          <w:spacing w:val="-13"/>
          <w:sz w:val="20"/>
        </w:rPr>
        <w:t xml:space="preserve"> </w:t>
      </w:r>
      <w:r>
        <w:rPr>
          <w:rFonts w:ascii="Arial" w:hAnsi="Arial"/>
          <w:color w:val="202020"/>
          <w:sz w:val="20"/>
        </w:rPr>
        <w:t>as</w:t>
      </w:r>
      <w:r>
        <w:rPr>
          <w:rFonts w:ascii="Arial" w:hAnsi="Arial"/>
          <w:color w:val="202020"/>
          <w:spacing w:val="-13"/>
          <w:sz w:val="20"/>
        </w:rPr>
        <w:t xml:space="preserve"> </w:t>
      </w:r>
      <w:r>
        <w:rPr>
          <w:rFonts w:ascii="Arial" w:hAnsi="Arial"/>
          <w:color w:val="202020"/>
          <w:sz w:val="20"/>
        </w:rPr>
        <w:t>non-orthopedic-related</w:t>
      </w:r>
      <w:r>
        <w:rPr>
          <w:rFonts w:ascii="Arial" w:hAnsi="Arial"/>
          <w:color w:val="202020"/>
          <w:spacing w:val="-12"/>
          <w:sz w:val="20"/>
        </w:rPr>
        <w:t xml:space="preserve"> </w:t>
      </w:r>
      <w:r>
        <w:rPr>
          <w:rFonts w:ascii="Arial" w:hAnsi="Arial"/>
          <w:color w:val="202020"/>
          <w:sz w:val="20"/>
        </w:rPr>
        <w:t>conditions. In Massachusetts, more than half of adults are overweight or obese, including 24.4 of adults who are obese.</w:t>
      </w:r>
      <w:hyperlink w:anchor="_bookmark23" w:history="1">
        <w:r>
          <w:rPr>
            <w:rFonts w:ascii="Arial" w:hAnsi="Arial"/>
            <w:color w:val="202020"/>
            <w:position w:val="6"/>
            <w:sz w:val="13"/>
          </w:rPr>
          <w:t>24</w:t>
        </w:r>
      </w:hyperlink>
      <w:r>
        <w:rPr>
          <w:rFonts w:ascii="Arial" w:hAnsi="Arial"/>
          <w:color w:val="202020"/>
          <w:spacing w:val="21"/>
          <w:position w:val="6"/>
          <w:sz w:val="13"/>
        </w:rPr>
        <w:t xml:space="preserve"> </w:t>
      </w:r>
      <w:r>
        <w:rPr>
          <w:rFonts w:ascii="Arial" w:hAnsi="Arial"/>
          <w:color w:val="202020"/>
          <w:sz w:val="20"/>
        </w:rPr>
        <w:t>Due to the increased pressure placed on the body’s joints, overweight and obese individuals are 20</w:t>
      </w:r>
      <w:r>
        <w:rPr>
          <w:rFonts w:ascii="Arial" w:hAnsi="Arial"/>
          <w:color w:val="202020"/>
          <w:spacing w:val="-11"/>
          <w:sz w:val="20"/>
        </w:rPr>
        <w:t xml:space="preserve"> </w:t>
      </w:r>
      <w:r>
        <w:rPr>
          <w:rFonts w:ascii="Arial" w:hAnsi="Arial"/>
          <w:color w:val="202020"/>
          <w:sz w:val="20"/>
        </w:rPr>
        <w:t>times</w:t>
      </w:r>
      <w:r>
        <w:rPr>
          <w:rFonts w:ascii="Arial" w:hAnsi="Arial"/>
          <w:color w:val="202020"/>
          <w:spacing w:val="-9"/>
          <w:sz w:val="20"/>
        </w:rPr>
        <w:t xml:space="preserve"> </w:t>
      </w:r>
      <w:r>
        <w:rPr>
          <w:rFonts w:ascii="Arial" w:hAnsi="Arial"/>
          <w:color w:val="202020"/>
          <w:sz w:val="20"/>
        </w:rPr>
        <w:t>more</w:t>
      </w:r>
      <w:r>
        <w:rPr>
          <w:rFonts w:ascii="Arial" w:hAnsi="Arial"/>
          <w:color w:val="202020"/>
          <w:spacing w:val="-8"/>
          <w:sz w:val="20"/>
        </w:rPr>
        <w:t xml:space="preserve"> </w:t>
      </w:r>
      <w:r>
        <w:rPr>
          <w:rFonts w:ascii="Arial" w:hAnsi="Arial"/>
          <w:color w:val="202020"/>
          <w:sz w:val="20"/>
        </w:rPr>
        <w:t>likely</w:t>
      </w:r>
      <w:r>
        <w:rPr>
          <w:rFonts w:ascii="Arial" w:hAnsi="Arial"/>
          <w:color w:val="202020"/>
          <w:spacing w:val="-6"/>
          <w:sz w:val="20"/>
        </w:rPr>
        <w:t xml:space="preserve"> </w:t>
      </w:r>
      <w:r>
        <w:rPr>
          <w:rFonts w:ascii="Arial" w:hAnsi="Arial"/>
          <w:color w:val="202020"/>
          <w:sz w:val="20"/>
        </w:rPr>
        <w:t>to</w:t>
      </w:r>
      <w:r>
        <w:rPr>
          <w:rFonts w:ascii="Arial" w:hAnsi="Arial"/>
          <w:color w:val="202020"/>
          <w:spacing w:val="-8"/>
          <w:sz w:val="20"/>
        </w:rPr>
        <w:t xml:space="preserve"> </w:t>
      </w:r>
      <w:r>
        <w:rPr>
          <w:rFonts w:ascii="Arial" w:hAnsi="Arial"/>
          <w:color w:val="202020"/>
          <w:sz w:val="20"/>
        </w:rPr>
        <w:t>need</w:t>
      </w:r>
      <w:r>
        <w:rPr>
          <w:rFonts w:ascii="Arial" w:hAnsi="Arial"/>
          <w:color w:val="202020"/>
          <w:spacing w:val="-11"/>
          <w:sz w:val="20"/>
        </w:rPr>
        <w:t xml:space="preserve"> </w:t>
      </w:r>
      <w:r>
        <w:rPr>
          <w:rFonts w:ascii="Arial" w:hAnsi="Arial"/>
          <w:color w:val="202020"/>
          <w:sz w:val="20"/>
        </w:rPr>
        <w:t>knee</w:t>
      </w:r>
      <w:r>
        <w:rPr>
          <w:rFonts w:ascii="Arial" w:hAnsi="Arial"/>
          <w:color w:val="202020"/>
          <w:spacing w:val="-8"/>
          <w:sz w:val="20"/>
        </w:rPr>
        <w:t xml:space="preserve"> </w:t>
      </w:r>
      <w:r>
        <w:rPr>
          <w:rFonts w:ascii="Arial" w:hAnsi="Arial"/>
          <w:color w:val="202020"/>
          <w:sz w:val="20"/>
        </w:rPr>
        <w:t>replacement</w:t>
      </w:r>
      <w:r>
        <w:rPr>
          <w:rFonts w:ascii="Arial" w:hAnsi="Arial"/>
          <w:color w:val="202020"/>
          <w:spacing w:val="-8"/>
          <w:sz w:val="20"/>
        </w:rPr>
        <w:t xml:space="preserve"> </w:t>
      </w:r>
      <w:r>
        <w:rPr>
          <w:rFonts w:ascii="Arial" w:hAnsi="Arial"/>
          <w:color w:val="202020"/>
          <w:sz w:val="20"/>
        </w:rPr>
        <w:t>surgery</w:t>
      </w:r>
      <w:r>
        <w:rPr>
          <w:rFonts w:ascii="Arial" w:hAnsi="Arial"/>
          <w:color w:val="202020"/>
          <w:spacing w:val="-9"/>
          <w:sz w:val="20"/>
        </w:rPr>
        <w:t xml:space="preserve"> </w:t>
      </w:r>
      <w:r>
        <w:rPr>
          <w:rFonts w:ascii="Arial" w:hAnsi="Arial"/>
          <w:color w:val="202020"/>
          <w:sz w:val="20"/>
        </w:rPr>
        <w:t>than</w:t>
      </w:r>
      <w:r>
        <w:rPr>
          <w:rFonts w:ascii="Arial" w:hAnsi="Arial"/>
          <w:color w:val="202020"/>
          <w:spacing w:val="-8"/>
          <w:sz w:val="20"/>
        </w:rPr>
        <w:t xml:space="preserve"> </w:t>
      </w:r>
      <w:r>
        <w:rPr>
          <w:rFonts w:ascii="Arial" w:hAnsi="Arial"/>
          <w:color w:val="202020"/>
          <w:sz w:val="20"/>
        </w:rPr>
        <w:t>individuals</w:t>
      </w:r>
      <w:r>
        <w:rPr>
          <w:rFonts w:ascii="Arial" w:hAnsi="Arial"/>
          <w:color w:val="202020"/>
          <w:spacing w:val="-9"/>
          <w:sz w:val="20"/>
        </w:rPr>
        <w:t xml:space="preserve"> </w:t>
      </w:r>
      <w:r>
        <w:rPr>
          <w:rFonts w:ascii="Arial" w:hAnsi="Arial"/>
          <w:color w:val="202020"/>
          <w:sz w:val="20"/>
        </w:rPr>
        <w:t>who</w:t>
      </w:r>
      <w:r>
        <w:rPr>
          <w:rFonts w:ascii="Arial" w:hAnsi="Arial"/>
          <w:color w:val="202020"/>
          <w:spacing w:val="-8"/>
          <w:sz w:val="20"/>
        </w:rPr>
        <w:t xml:space="preserve"> </w:t>
      </w:r>
      <w:r>
        <w:rPr>
          <w:rFonts w:ascii="Arial" w:hAnsi="Arial"/>
          <w:color w:val="202020"/>
          <w:sz w:val="20"/>
        </w:rPr>
        <w:t>are</w:t>
      </w:r>
      <w:r>
        <w:rPr>
          <w:rFonts w:ascii="Arial" w:hAnsi="Arial"/>
          <w:color w:val="202020"/>
          <w:spacing w:val="-8"/>
          <w:sz w:val="20"/>
        </w:rPr>
        <w:t xml:space="preserve"> </w:t>
      </w:r>
      <w:r>
        <w:rPr>
          <w:rFonts w:ascii="Arial" w:hAnsi="Arial"/>
          <w:color w:val="202020"/>
          <w:sz w:val="20"/>
        </w:rPr>
        <w:t>not</w:t>
      </w:r>
      <w:r>
        <w:rPr>
          <w:rFonts w:ascii="Arial" w:hAnsi="Arial"/>
          <w:color w:val="202020"/>
          <w:spacing w:val="-10"/>
          <w:sz w:val="20"/>
        </w:rPr>
        <w:t xml:space="preserve"> </w:t>
      </w:r>
      <w:r>
        <w:rPr>
          <w:rFonts w:ascii="Arial" w:hAnsi="Arial"/>
          <w:color w:val="202020"/>
          <w:sz w:val="20"/>
        </w:rPr>
        <w:t>overweight.</w:t>
      </w:r>
      <w:hyperlink w:anchor="_bookmark24" w:history="1">
        <w:r>
          <w:rPr>
            <w:rFonts w:ascii="Arial" w:hAnsi="Arial"/>
            <w:color w:val="202020"/>
            <w:position w:val="6"/>
            <w:sz w:val="13"/>
          </w:rPr>
          <w:t>25</w:t>
        </w:r>
        <w:r>
          <w:rPr>
            <w:rFonts w:ascii="Arial" w:hAnsi="Arial"/>
            <w:color w:val="202020"/>
            <w:spacing w:val="9"/>
            <w:position w:val="6"/>
            <w:sz w:val="13"/>
          </w:rPr>
          <w:t xml:space="preserve"> </w:t>
        </w:r>
      </w:hyperlink>
      <w:r>
        <w:rPr>
          <w:rFonts w:ascii="Arial" w:hAnsi="Arial"/>
          <w:color w:val="202020"/>
          <w:sz w:val="20"/>
        </w:rPr>
        <w:t>Because of increasing obesity rates in the US, the number of total knee arthroplasty (“TKA”) procedures for overweight individuals doubled between 2002 and 2009. Current and projected incidence rates of arthritis and obesity suggest that demand will continue to increase for orthopedic surgical services necessary to treat</w:t>
      </w:r>
      <w:r>
        <w:rPr>
          <w:rFonts w:ascii="Arial" w:hAnsi="Arial"/>
          <w:color w:val="202020"/>
          <w:spacing w:val="-2"/>
          <w:sz w:val="20"/>
        </w:rPr>
        <w:t xml:space="preserve"> </w:t>
      </w:r>
      <w:r>
        <w:rPr>
          <w:rFonts w:ascii="Arial" w:hAnsi="Arial"/>
          <w:color w:val="202020"/>
          <w:sz w:val="20"/>
        </w:rPr>
        <w:t>joint-related issues.</w:t>
      </w:r>
      <w:r>
        <w:rPr>
          <w:rFonts w:ascii="Arial" w:hAnsi="Arial"/>
          <w:color w:val="202020"/>
          <w:spacing w:val="-1"/>
          <w:sz w:val="20"/>
        </w:rPr>
        <w:t xml:space="preserve"> </w:t>
      </w:r>
      <w:r>
        <w:rPr>
          <w:rFonts w:ascii="Arial" w:hAnsi="Arial"/>
          <w:color w:val="202020"/>
          <w:sz w:val="20"/>
        </w:rPr>
        <w:t>Furthermore,</w:t>
      </w:r>
      <w:r>
        <w:rPr>
          <w:rFonts w:ascii="Arial" w:hAnsi="Arial"/>
          <w:color w:val="202020"/>
          <w:spacing w:val="-2"/>
          <w:sz w:val="20"/>
        </w:rPr>
        <w:t xml:space="preserve"> </w:t>
      </w:r>
      <w:r>
        <w:rPr>
          <w:rFonts w:ascii="Arial" w:hAnsi="Arial"/>
          <w:color w:val="202020"/>
          <w:sz w:val="20"/>
        </w:rPr>
        <w:t>demand</w:t>
      </w:r>
      <w:r>
        <w:rPr>
          <w:rFonts w:ascii="Arial" w:hAnsi="Arial"/>
          <w:color w:val="202020"/>
          <w:spacing w:val="-2"/>
          <w:sz w:val="20"/>
        </w:rPr>
        <w:t xml:space="preserve"> </w:t>
      </w:r>
      <w:r>
        <w:rPr>
          <w:rFonts w:ascii="Arial" w:hAnsi="Arial"/>
          <w:color w:val="202020"/>
          <w:sz w:val="20"/>
        </w:rPr>
        <w:t>for</w:t>
      </w:r>
      <w:r>
        <w:rPr>
          <w:rFonts w:ascii="Arial" w:hAnsi="Arial"/>
          <w:color w:val="202020"/>
          <w:spacing w:val="-1"/>
          <w:sz w:val="20"/>
        </w:rPr>
        <w:t xml:space="preserve"> </w:t>
      </w:r>
      <w:r>
        <w:rPr>
          <w:rFonts w:ascii="Arial" w:hAnsi="Arial"/>
          <w:color w:val="202020"/>
          <w:sz w:val="20"/>
        </w:rPr>
        <w:t>these</w:t>
      </w:r>
      <w:r>
        <w:rPr>
          <w:rFonts w:ascii="Arial" w:hAnsi="Arial"/>
          <w:color w:val="202020"/>
          <w:spacing w:val="-2"/>
          <w:sz w:val="20"/>
        </w:rPr>
        <w:t xml:space="preserve"> </w:t>
      </w:r>
      <w:r>
        <w:rPr>
          <w:rFonts w:ascii="Arial" w:hAnsi="Arial"/>
          <w:color w:val="202020"/>
          <w:sz w:val="20"/>
        </w:rPr>
        <w:t>services in</w:t>
      </w:r>
      <w:r>
        <w:rPr>
          <w:rFonts w:ascii="Arial" w:hAnsi="Arial"/>
          <w:color w:val="202020"/>
          <w:spacing w:val="-2"/>
          <w:sz w:val="20"/>
        </w:rPr>
        <w:t xml:space="preserve"> </w:t>
      </w:r>
      <w:r>
        <w:rPr>
          <w:rFonts w:ascii="Arial" w:hAnsi="Arial"/>
          <w:color w:val="202020"/>
          <w:sz w:val="20"/>
        </w:rPr>
        <w:t>the</w:t>
      </w:r>
      <w:r>
        <w:rPr>
          <w:rFonts w:ascii="Arial" w:hAnsi="Arial"/>
          <w:color w:val="202020"/>
          <w:spacing w:val="-2"/>
          <w:sz w:val="20"/>
        </w:rPr>
        <w:t xml:space="preserve"> </w:t>
      </w:r>
      <w:r>
        <w:rPr>
          <w:rFonts w:ascii="Arial" w:hAnsi="Arial"/>
          <w:color w:val="202020"/>
          <w:sz w:val="20"/>
        </w:rPr>
        <w:t>ASC</w:t>
      </w:r>
      <w:r>
        <w:rPr>
          <w:rFonts w:ascii="Arial" w:hAnsi="Arial"/>
          <w:color w:val="202020"/>
          <w:spacing w:val="-1"/>
          <w:sz w:val="20"/>
        </w:rPr>
        <w:t xml:space="preserve"> </w:t>
      </w:r>
      <w:r>
        <w:rPr>
          <w:rFonts w:ascii="Arial" w:hAnsi="Arial"/>
          <w:color w:val="202020"/>
          <w:sz w:val="20"/>
        </w:rPr>
        <w:t>setting</w:t>
      </w:r>
      <w:r>
        <w:rPr>
          <w:rFonts w:ascii="Arial" w:hAnsi="Arial"/>
          <w:color w:val="202020"/>
          <w:spacing w:val="-2"/>
          <w:sz w:val="20"/>
        </w:rPr>
        <w:t xml:space="preserve"> </w:t>
      </w:r>
      <w:r>
        <w:rPr>
          <w:rFonts w:ascii="Arial" w:hAnsi="Arial"/>
          <w:color w:val="202020"/>
          <w:sz w:val="20"/>
        </w:rPr>
        <w:t>are likely to increase since total joint replacement were approved for reimbursement by Medicare beginning in January 2021.</w:t>
      </w:r>
    </w:p>
    <w:p w14:paraId="705DF020" w14:textId="77777777" w:rsidR="00071548" w:rsidRDefault="00F10041">
      <w:pPr>
        <w:spacing w:before="119"/>
        <w:ind w:left="1920"/>
        <w:rPr>
          <w:rFonts w:ascii="Arial"/>
          <w:i/>
          <w:sz w:val="16"/>
        </w:rPr>
      </w:pPr>
      <w:r>
        <w:rPr>
          <w:rFonts w:ascii="Arial"/>
          <w:i/>
          <w:sz w:val="20"/>
        </w:rPr>
        <w:t>C</w:t>
      </w:r>
      <w:r>
        <w:rPr>
          <w:rFonts w:ascii="Arial"/>
          <w:i/>
          <w:sz w:val="16"/>
        </w:rPr>
        <w:t>OST</w:t>
      </w:r>
      <w:r>
        <w:rPr>
          <w:rFonts w:ascii="Arial"/>
          <w:i/>
          <w:sz w:val="20"/>
        </w:rPr>
        <w:t>-E</w:t>
      </w:r>
      <w:r>
        <w:rPr>
          <w:rFonts w:ascii="Arial"/>
          <w:i/>
          <w:sz w:val="16"/>
        </w:rPr>
        <w:t>FFECTIVENESS</w:t>
      </w:r>
      <w:r>
        <w:rPr>
          <w:rFonts w:ascii="Arial"/>
          <w:i/>
          <w:spacing w:val="-7"/>
          <w:sz w:val="16"/>
        </w:rPr>
        <w:t xml:space="preserve"> </w:t>
      </w:r>
      <w:r>
        <w:rPr>
          <w:rFonts w:ascii="Arial"/>
          <w:i/>
          <w:sz w:val="16"/>
        </w:rPr>
        <w:t>AND</w:t>
      </w:r>
      <w:r>
        <w:rPr>
          <w:rFonts w:ascii="Arial"/>
          <w:i/>
          <w:spacing w:val="-7"/>
          <w:sz w:val="16"/>
        </w:rPr>
        <w:t xml:space="preserve"> </w:t>
      </w:r>
      <w:r>
        <w:rPr>
          <w:rFonts w:ascii="Arial"/>
          <w:i/>
          <w:sz w:val="20"/>
        </w:rPr>
        <w:t>A</w:t>
      </w:r>
      <w:r>
        <w:rPr>
          <w:rFonts w:ascii="Arial"/>
          <w:i/>
          <w:sz w:val="16"/>
        </w:rPr>
        <w:t>CCESS</w:t>
      </w:r>
      <w:r>
        <w:rPr>
          <w:rFonts w:ascii="Arial"/>
          <w:i/>
          <w:spacing w:val="-6"/>
          <w:sz w:val="16"/>
        </w:rPr>
        <w:t xml:space="preserve"> </w:t>
      </w:r>
      <w:r>
        <w:rPr>
          <w:rFonts w:ascii="Arial"/>
          <w:i/>
          <w:sz w:val="16"/>
        </w:rPr>
        <w:t>TO</w:t>
      </w:r>
      <w:r>
        <w:rPr>
          <w:rFonts w:ascii="Arial"/>
          <w:i/>
          <w:spacing w:val="-8"/>
          <w:sz w:val="16"/>
        </w:rPr>
        <w:t xml:space="preserve"> </w:t>
      </w:r>
      <w:r>
        <w:rPr>
          <w:rFonts w:ascii="Arial"/>
          <w:i/>
          <w:spacing w:val="-4"/>
          <w:sz w:val="20"/>
        </w:rPr>
        <w:t>C</w:t>
      </w:r>
      <w:r>
        <w:rPr>
          <w:rFonts w:ascii="Arial"/>
          <w:i/>
          <w:spacing w:val="-4"/>
          <w:sz w:val="16"/>
        </w:rPr>
        <w:t>ARE</w:t>
      </w:r>
    </w:p>
    <w:p w14:paraId="705DF021" w14:textId="77777777" w:rsidR="00071548" w:rsidRDefault="00F10041">
      <w:pPr>
        <w:spacing w:before="120"/>
        <w:ind w:left="1199" w:right="1197"/>
        <w:jc w:val="both"/>
        <w:rPr>
          <w:rFonts w:ascii="Arial"/>
          <w:sz w:val="20"/>
        </w:rPr>
      </w:pPr>
      <w:r>
        <w:rPr>
          <w:rFonts w:ascii="Arial"/>
          <w:sz w:val="20"/>
        </w:rPr>
        <w:t>ASCs provide a lower cost alternative to procedures performed in HOPDs. On average, ASCs are approximately</w:t>
      </w:r>
      <w:r>
        <w:rPr>
          <w:rFonts w:ascii="Arial"/>
          <w:spacing w:val="-1"/>
          <w:sz w:val="20"/>
        </w:rPr>
        <w:t xml:space="preserve"> </w:t>
      </w:r>
      <w:r>
        <w:rPr>
          <w:rFonts w:ascii="Arial"/>
          <w:sz w:val="20"/>
        </w:rPr>
        <w:t>40%</w:t>
      </w:r>
      <w:r>
        <w:rPr>
          <w:rFonts w:ascii="Arial"/>
          <w:spacing w:val="-1"/>
          <w:sz w:val="20"/>
        </w:rPr>
        <w:t xml:space="preserve"> </w:t>
      </w:r>
      <w:r>
        <w:rPr>
          <w:rFonts w:ascii="Arial"/>
          <w:sz w:val="20"/>
        </w:rPr>
        <w:t>to</w:t>
      </w:r>
      <w:r>
        <w:rPr>
          <w:rFonts w:ascii="Arial"/>
          <w:spacing w:val="-2"/>
          <w:sz w:val="20"/>
        </w:rPr>
        <w:t xml:space="preserve"> </w:t>
      </w:r>
      <w:r>
        <w:rPr>
          <w:rFonts w:ascii="Arial"/>
          <w:sz w:val="20"/>
        </w:rPr>
        <w:t>60% less</w:t>
      </w:r>
      <w:r>
        <w:rPr>
          <w:rFonts w:ascii="Arial"/>
          <w:spacing w:val="-1"/>
          <w:sz w:val="20"/>
        </w:rPr>
        <w:t xml:space="preserve"> </w:t>
      </w:r>
      <w:r>
        <w:rPr>
          <w:rFonts w:ascii="Arial"/>
          <w:sz w:val="20"/>
        </w:rPr>
        <w:t>expensive</w:t>
      </w:r>
      <w:r>
        <w:rPr>
          <w:rFonts w:ascii="Arial"/>
          <w:spacing w:val="-2"/>
          <w:sz w:val="20"/>
        </w:rPr>
        <w:t xml:space="preserve"> </w:t>
      </w:r>
      <w:r>
        <w:rPr>
          <w:rFonts w:ascii="Arial"/>
          <w:sz w:val="20"/>
        </w:rPr>
        <w:t>than</w:t>
      </w:r>
      <w:r>
        <w:rPr>
          <w:rFonts w:ascii="Arial"/>
          <w:spacing w:val="-2"/>
          <w:sz w:val="20"/>
        </w:rPr>
        <w:t xml:space="preserve"> </w:t>
      </w:r>
      <w:r>
        <w:rPr>
          <w:rFonts w:ascii="Arial"/>
          <w:sz w:val="20"/>
        </w:rPr>
        <w:t>hospitals</w:t>
      </w:r>
      <w:r>
        <w:rPr>
          <w:rFonts w:ascii="Arial"/>
          <w:spacing w:val="-1"/>
          <w:sz w:val="20"/>
        </w:rPr>
        <w:t xml:space="preserve"> </w:t>
      </w:r>
      <w:r>
        <w:rPr>
          <w:rFonts w:ascii="Arial"/>
          <w:sz w:val="20"/>
        </w:rPr>
        <w:t>as</w:t>
      </w:r>
      <w:r>
        <w:rPr>
          <w:rFonts w:ascii="Arial"/>
          <w:spacing w:val="-1"/>
          <w:sz w:val="20"/>
        </w:rPr>
        <w:t xml:space="preserve"> </w:t>
      </w:r>
      <w:r>
        <w:rPr>
          <w:rFonts w:ascii="Arial"/>
          <w:sz w:val="20"/>
        </w:rPr>
        <w:t>a</w:t>
      </w:r>
      <w:r>
        <w:rPr>
          <w:rFonts w:ascii="Arial"/>
          <w:spacing w:val="-2"/>
          <w:sz w:val="20"/>
        </w:rPr>
        <w:t xml:space="preserve"> </w:t>
      </w:r>
      <w:r>
        <w:rPr>
          <w:rFonts w:ascii="Arial"/>
          <w:sz w:val="20"/>
        </w:rPr>
        <w:t>result</w:t>
      </w:r>
      <w:r>
        <w:rPr>
          <w:rFonts w:ascii="Arial"/>
          <w:spacing w:val="-2"/>
          <w:sz w:val="20"/>
        </w:rPr>
        <w:t xml:space="preserve"> </w:t>
      </w:r>
      <w:r>
        <w:rPr>
          <w:rFonts w:ascii="Arial"/>
          <w:sz w:val="20"/>
        </w:rPr>
        <w:t>of</w:t>
      </w:r>
      <w:r>
        <w:rPr>
          <w:rFonts w:ascii="Arial"/>
          <w:spacing w:val="-2"/>
          <w:sz w:val="20"/>
        </w:rPr>
        <w:t xml:space="preserve"> </w:t>
      </w:r>
      <w:r>
        <w:rPr>
          <w:rFonts w:ascii="Arial"/>
          <w:sz w:val="20"/>
        </w:rPr>
        <w:t>savings</w:t>
      </w:r>
      <w:r>
        <w:rPr>
          <w:rFonts w:ascii="Arial"/>
          <w:spacing w:val="-1"/>
          <w:sz w:val="20"/>
        </w:rPr>
        <w:t xml:space="preserve"> </w:t>
      </w:r>
      <w:r>
        <w:rPr>
          <w:rFonts w:ascii="Arial"/>
          <w:sz w:val="20"/>
        </w:rPr>
        <w:t>attributed</w:t>
      </w:r>
      <w:r>
        <w:rPr>
          <w:rFonts w:ascii="Arial"/>
          <w:spacing w:val="-2"/>
          <w:sz w:val="20"/>
        </w:rPr>
        <w:t xml:space="preserve"> </w:t>
      </w:r>
      <w:r>
        <w:rPr>
          <w:rFonts w:ascii="Arial"/>
          <w:sz w:val="20"/>
        </w:rPr>
        <w:t>to more</w:t>
      </w:r>
      <w:r>
        <w:rPr>
          <w:rFonts w:ascii="Arial"/>
          <w:spacing w:val="-2"/>
          <w:sz w:val="20"/>
        </w:rPr>
        <w:t xml:space="preserve"> </w:t>
      </w:r>
      <w:r>
        <w:rPr>
          <w:rFonts w:ascii="Arial"/>
          <w:sz w:val="20"/>
        </w:rPr>
        <w:t>efficient use</w:t>
      </w:r>
      <w:r>
        <w:rPr>
          <w:rFonts w:ascii="Arial"/>
          <w:spacing w:val="-1"/>
          <w:sz w:val="20"/>
        </w:rPr>
        <w:t xml:space="preserve"> </w:t>
      </w:r>
      <w:r>
        <w:rPr>
          <w:rFonts w:ascii="Arial"/>
          <w:sz w:val="20"/>
        </w:rPr>
        <w:t>of</w:t>
      </w:r>
      <w:r>
        <w:rPr>
          <w:rFonts w:ascii="Arial"/>
          <w:spacing w:val="-1"/>
          <w:sz w:val="20"/>
        </w:rPr>
        <w:t xml:space="preserve"> </w:t>
      </w:r>
      <w:r>
        <w:rPr>
          <w:rFonts w:ascii="Arial"/>
          <w:sz w:val="20"/>
        </w:rPr>
        <w:t>time</w:t>
      </w:r>
      <w:r>
        <w:rPr>
          <w:rFonts w:ascii="Arial"/>
          <w:spacing w:val="-1"/>
          <w:sz w:val="20"/>
        </w:rPr>
        <w:t xml:space="preserve"> </w:t>
      </w:r>
      <w:r>
        <w:rPr>
          <w:rFonts w:ascii="Arial"/>
          <w:sz w:val="20"/>
        </w:rPr>
        <w:t>and</w:t>
      </w:r>
      <w:r>
        <w:rPr>
          <w:rFonts w:ascii="Arial"/>
          <w:spacing w:val="-1"/>
          <w:sz w:val="20"/>
        </w:rPr>
        <w:t xml:space="preserve"> </w:t>
      </w:r>
      <w:r>
        <w:rPr>
          <w:rFonts w:ascii="Arial"/>
          <w:sz w:val="20"/>
        </w:rPr>
        <w:t>resources.</w:t>
      </w:r>
      <w:hyperlink w:anchor="_bookmark25" w:history="1">
        <w:r>
          <w:rPr>
            <w:rFonts w:ascii="Arial"/>
            <w:position w:val="6"/>
            <w:sz w:val="13"/>
          </w:rPr>
          <w:t>26</w:t>
        </w:r>
      </w:hyperlink>
      <w:r>
        <w:rPr>
          <w:rFonts w:ascii="Arial"/>
          <w:spacing w:val="19"/>
          <w:position w:val="6"/>
          <w:sz w:val="13"/>
        </w:rPr>
        <w:t xml:space="preserve"> </w:t>
      </w:r>
      <w:r>
        <w:rPr>
          <w:rFonts w:ascii="Arial"/>
          <w:sz w:val="20"/>
        </w:rPr>
        <w:t>By focusing</w:t>
      </w:r>
      <w:r>
        <w:rPr>
          <w:rFonts w:ascii="Arial"/>
          <w:spacing w:val="-1"/>
          <w:sz w:val="20"/>
        </w:rPr>
        <w:t xml:space="preserve"> </w:t>
      </w:r>
      <w:r>
        <w:rPr>
          <w:rFonts w:ascii="Arial"/>
          <w:sz w:val="20"/>
        </w:rPr>
        <w:t>on</w:t>
      </w:r>
      <w:r>
        <w:rPr>
          <w:rFonts w:ascii="Arial"/>
          <w:spacing w:val="-1"/>
          <w:sz w:val="20"/>
        </w:rPr>
        <w:t xml:space="preserve"> </w:t>
      </w:r>
      <w:r>
        <w:rPr>
          <w:rFonts w:ascii="Arial"/>
          <w:sz w:val="20"/>
        </w:rPr>
        <w:t>low acuity procedures,</w:t>
      </w:r>
      <w:r>
        <w:rPr>
          <w:rFonts w:ascii="Arial"/>
          <w:spacing w:val="-13"/>
          <w:sz w:val="20"/>
        </w:rPr>
        <w:t xml:space="preserve"> </w:t>
      </w:r>
      <w:r>
        <w:rPr>
          <w:rFonts w:ascii="Arial"/>
          <w:sz w:val="20"/>
        </w:rPr>
        <w:t>ASCs do</w:t>
      </w:r>
      <w:r>
        <w:rPr>
          <w:rFonts w:ascii="Arial"/>
          <w:spacing w:val="-1"/>
          <w:sz w:val="20"/>
        </w:rPr>
        <w:t xml:space="preserve"> </w:t>
      </w:r>
      <w:r>
        <w:rPr>
          <w:rFonts w:ascii="Arial"/>
          <w:sz w:val="20"/>
        </w:rPr>
        <w:t>not</w:t>
      </w:r>
      <w:r>
        <w:rPr>
          <w:rFonts w:ascii="Arial"/>
          <w:spacing w:val="-1"/>
          <w:sz w:val="20"/>
        </w:rPr>
        <w:t xml:space="preserve"> </w:t>
      </w:r>
      <w:r>
        <w:rPr>
          <w:rFonts w:ascii="Arial"/>
          <w:sz w:val="20"/>
        </w:rPr>
        <w:t>require</w:t>
      </w:r>
      <w:r>
        <w:rPr>
          <w:rFonts w:ascii="Arial"/>
          <w:spacing w:val="-1"/>
          <w:sz w:val="20"/>
        </w:rPr>
        <w:t xml:space="preserve"> </w:t>
      </w:r>
      <w:r>
        <w:rPr>
          <w:rFonts w:ascii="Arial"/>
          <w:sz w:val="20"/>
        </w:rPr>
        <w:t>the</w:t>
      </w:r>
      <w:r>
        <w:rPr>
          <w:rFonts w:ascii="Arial"/>
          <w:spacing w:val="-1"/>
          <w:sz w:val="20"/>
        </w:rPr>
        <w:t xml:space="preserve"> </w:t>
      </w:r>
      <w:r>
        <w:rPr>
          <w:rFonts w:ascii="Arial"/>
          <w:sz w:val="20"/>
        </w:rPr>
        <w:t>same level</w:t>
      </w:r>
      <w:r>
        <w:rPr>
          <w:rFonts w:ascii="Arial"/>
          <w:spacing w:val="-2"/>
          <w:sz w:val="20"/>
        </w:rPr>
        <w:t xml:space="preserve"> </w:t>
      </w:r>
      <w:r>
        <w:rPr>
          <w:rFonts w:ascii="Arial"/>
          <w:sz w:val="20"/>
        </w:rPr>
        <w:t>of overhead,</w:t>
      </w:r>
      <w:r>
        <w:rPr>
          <w:rFonts w:ascii="Arial"/>
          <w:spacing w:val="-14"/>
          <w:sz w:val="20"/>
        </w:rPr>
        <w:t xml:space="preserve"> </w:t>
      </w:r>
      <w:r>
        <w:rPr>
          <w:rFonts w:ascii="Arial"/>
          <w:sz w:val="20"/>
        </w:rPr>
        <w:t>such</w:t>
      </w:r>
      <w:r>
        <w:rPr>
          <w:rFonts w:ascii="Arial"/>
          <w:spacing w:val="-13"/>
          <w:sz w:val="20"/>
        </w:rPr>
        <w:t xml:space="preserve"> </w:t>
      </w:r>
      <w:r>
        <w:rPr>
          <w:rFonts w:ascii="Arial"/>
          <w:sz w:val="20"/>
        </w:rPr>
        <w:t>as</w:t>
      </w:r>
      <w:r>
        <w:rPr>
          <w:rFonts w:ascii="Arial"/>
          <w:spacing w:val="-13"/>
          <w:sz w:val="20"/>
        </w:rPr>
        <w:t xml:space="preserve"> </w:t>
      </w:r>
      <w:r>
        <w:rPr>
          <w:rFonts w:ascii="Arial"/>
          <w:sz w:val="20"/>
        </w:rPr>
        <w:t>staffing,</w:t>
      </w:r>
      <w:r>
        <w:rPr>
          <w:rFonts w:ascii="Arial"/>
          <w:spacing w:val="-12"/>
          <w:sz w:val="20"/>
        </w:rPr>
        <w:t xml:space="preserve"> </w:t>
      </w:r>
      <w:r>
        <w:rPr>
          <w:rFonts w:ascii="Arial"/>
          <w:sz w:val="20"/>
        </w:rPr>
        <w:t>laboratory,</w:t>
      </w:r>
      <w:r>
        <w:rPr>
          <w:rFonts w:ascii="Arial"/>
          <w:spacing w:val="-12"/>
          <w:sz w:val="20"/>
        </w:rPr>
        <w:t xml:space="preserve"> </w:t>
      </w:r>
      <w:r>
        <w:rPr>
          <w:rFonts w:ascii="Arial"/>
          <w:sz w:val="20"/>
        </w:rPr>
        <w:t>medication,</w:t>
      </w:r>
      <w:r>
        <w:rPr>
          <w:rFonts w:ascii="Arial"/>
          <w:spacing w:val="-12"/>
          <w:sz w:val="20"/>
        </w:rPr>
        <w:t xml:space="preserve"> </w:t>
      </w:r>
      <w:r>
        <w:rPr>
          <w:rFonts w:ascii="Arial"/>
          <w:sz w:val="20"/>
        </w:rPr>
        <w:t>and</w:t>
      </w:r>
      <w:r>
        <w:rPr>
          <w:rFonts w:ascii="Arial"/>
          <w:spacing w:val="-12"/>
          <w:sz w:val="20"/>
        </w:rPr>
        <w:t xml:space="preserve"> </w:t>
      </w:r>
      <w:r>
        <w:rPr>
          <w:rFonts w:ascii="Arial"/>
          <w:sz w:val="20"/>
        </w:rPr>
        <w:t>imaging</w:t>
      </w:r>
      <w:r>
        <w:rPr>
          <w:rFonts w:ascii="Arial"/>
          <w:spacing w:val="-12"/>
          <w:sz w:val="20"/>
        </w:rPr>
        <w:t xml:space="preserve"> </w:t>
      </w:r>
      <w:r>
        <w:rPr>
          <w:rFonts w:ascii="Arial"/>
          <w:sz w:val="20"/>
        </w:rPr>
        <w:t>costs,</w:t>
      </w:r>
      <w:r>
        <w:rPr>
          <w:rFonts w:ascii="Arial"/>
          <w:spacing w:val="-14"/>
          <w:sz w:val="20"/>
        </w:rPr>
        <w:t xml:space="preserve"> </w:t>
      </w:r>
      <w:r>
        <w:rPr>
          <w:rFonts w:ascii="Arial"/>
          <w:sz w:val="20"/>
        </w:rPr>
        <w:t>compared</w:t>
      </w:r>
      <w:r>
        <w:rPr>
          <w:rFonts w:ascii="Arial"/>
          <w:spacing w:val="-14"/>
          <w:sz w:val="20"/>
        </w:rPr>
        <w:t xml:space="preserve"> </w:t>
      </w:r>
      <w:r>
        <w:rPr>
          <w:rFonts w:ascii="Arial"/>
          <w:sz w:val="20"/>
        </w:rPr>
        <w:t>to</w:t>
      </w:r>
      <w:r>
        <w:rPr>
          <w:rFonts w:ascii="Arial"/>
          <w:spacing w:val="-13"/>
          <w:sz w:val="20"/>
        </w:rPr>
        <w:t xml:space="preserve"> </w:t>
      </w:r>
      <w:r>
        <w:rPr>
          <w:rFonts w:ascii="Arial"/>
          <w:sz w:val="20"/>
        </w:rPr>
        <w:t>hospital</w:t>
      </w:r>
      <w:r>
        <w:rPr>
          <w:rFonts w:ascii="Arial"/>
          <w:spacing w:val="-13"/>
          <w:sz w:val="20"/>
        </w:rPr>
        <w:t xml:space="preserve"> </w:t>
      </w:r>
      <w:r>
        <w:rPr>
          <w:rFonts w:ascii="Arial"/>
          <w:sz w:val="20"/>
        </w:rPr>
        <w:t>departments.</w:t>
      </w:r>
      <w:hyperlink w:anchor="_bookmark26" w:history="1">
        <w:r>
          <w:rPr>
            <w:rFonts w:ascii="Arial"/>
            <w:position w:val="6"/>
            <w:sz w:val="13"/>
          </w:rPr>
          <w:t>27</w:t>
        </w:r>
      </w:hyperlink>
      <w:r>
        <w:rPr>
          <w:rFonts w:ascii="Arial"/>
          <w:spacing w:val="40"/>
          <w:position w:val="6"/>
          <w:sz w:val="13"/>
        </w:rPr>
        <w:t xml:space="preserve"> </w:t>
      </w:r>
      <w:r>
        <w:rPr>
          <w:rFonts w:ascii="Arial"/>
          <w:sz w:val="20"/>
        </w:rPr>
        <w:t>Further,</w:t>
      </w:r>
      <w:r>
        <w:rPr>
          <w:rFonts w:ascii="Arial"/>
          <w:spacing w:val="-13"/>
          <w:sz w:val="20"/>
        </w:rPr>
        <w:t xml:space="preserve"> </w:t>
      </w:r>
      <w:r>
        <w:rPr>
          <w:rFonts w:ascii="Arial"/>
          <w:sz w:val="20"/>
        </w:rPr>
        <w:t>ASCs</w:t>
      </w:r>
      <w:r>
        <w:rPr>
          <w:rFonts w:ascii="Arial"/>
          <w:spacing w:val="-4"/>
          <w:sz w:val="20"/>
        </w:rPr>
        <w:t xml:space="preserve"> </w:t>
      </w:r>
      <w:r>
        <w:rPr>
          <w:rFonts w:ascii="Arial"/>
          <w:sz w:val="20"/>
        </w:rPr>
        <w:t>do</w:t>
      </w:r>
      <w:r>
        <w:rPr>
          <w:rFonts w:ascii="Arial"/>
          <w:spacing w:val="-5"/>
          <w:sz w:val="20"/>
        </w:rPr>
        <w:t xml:space="preserve"> </w:t>
      </w:r>
      <w:r>
        <w:rPr>
          <w:rFonts w:ascii="Arial"/>
          <w:sz w:val="20"/>
        </w:rPr>
        <w:t>not</w:t>
      </w:r>
      <w:r>
        <w:rPr>
          <w:rFonts w:ascii="Arial"/>
          <w:spacing w:val="-5"/>
          <w:sz w:val="20"/>
        </w:rPr>
        <w:t xml:space="preserve"> </w:t>
      </w:r>
      <w:r>
        <w:rPr>
          <w:rFonts w:ascii="Arial"/>
          <w:sz w:val="20"/>
        </w:rPr>
        <w:t>need</w:t>
      </w:r>
      <w:r>
        <w:rPr>
          <w:rFonts w:ascii="Arial"/>
          <w:spacing w:val="-3"/>
          <w:sz w:val="20"/>
        </w:rPr>
        <w:t xml:space="preserve"> </w:t>
      </w:r>
      <w:r>
        <w:rPr>
          <w:rFonts w:ascii="Arial"/>
          <w:sz w:val="20"/>
        </w:rPr>
        <w:t>to</w:t>
      </w:r>
      <w:r>
        <w:rPr>
          <w:rFonts w:ascii="Arial"/>
          <w:spacing w:val="-5"/>
          <w:sz w:val="20"/>
        </w:rPr>
        <w:t xml:space="preserve"> </w:t>
      </w:r>
      <w:r>
        <w:rPr>
          <w:rFonts w:ascii="Arial"/>
          <w:sz w:val="20"/>
        </w:rPr>
        <w:t>maintain</w:t>
      </w:r>
      <w:r>
        <w:rPr>
          <w:rFonts w:ascii="Arial"/>
          <w:spacing w:val="-3"/>
          <w:sz w:val="20"/>
        </w:rPr>
        <w:t xml:space="preserve"> </w:t>
      </w:r>
      <w:r>
        <w:rPr>
          <w:rFonts w:ascii="Arial"/>
          <w:sz w:val="20"/>
        </w:rPr>
        <w:t>equipment</w:t>
      </w:r>
      <w:r>
        <w:rPr>
          <w:rFonts w:ascii="Arial"/>
          <w:spacing w:val="-3"/>
          <w:sz w:val="20"/>
        </w:rPr>
        <w:t xml:space="preserve"> </w:t>
      </w:r>
      <w:r>
        <w:rPr>
          <w:rFonts w:ascii="Arial"/>
          <w:sz w:val="20"/>
        </w:rPr>
        <w:t>or</w:t>
      </w:r>
      <w:r>
        <w:rPr>
          <w:rFonts w:ascii="Arial"/>
          <w:spacing w:val="-4"/>
          <w:sz w:val="20"/>
        </w:rPr>
        <w:t xml:space="preserve"> </w:t>
      </w:r>
      <w:r>
        <w:rPr>
          <w:rFonts w:ascii="Arial"/>
          <w:sz w:val="20"/>
        </w:rPr>
        <w:t>supplies</w:t>
      </w:r>
      <w:r>
        <w:rPr>
          <w:rFonts w:ascii="Arial"/>
          <w:spacing w:val="-4"/>
          <w:sz w:val="20"/>
        </w:rPr>
        <w:t xml:space="preserve"> </w:t>
      </w:r>
      <w:r>
        <w:rPr>
          <w:rFonts w:ascii="Arial"/>
          <w:sz w:val="20"/>
        </w:rPr>
        <w:t>outside</w:t>
      </w:r>
      <w:r>
        <w:rPr>
          <w:rFonts w:ascii="Arial"/>
          <w:spacing w:val="-5"/>
          <w:sz w:val="20"/>
        </w:rPr>
        <w:t xml:space="preserve"> </w:t>
      </w:r>
      <w:r>
        <w:rPr>
          <w:rFonts w:ascii="Arial"/>
          <w:sz w:val="20"/>
        </w:rPr>
        <w:t>of</w:t>
      </w:r>
      <w:r>
        <w:rPr>
          <w:rFonts w:ascii="Arial"/>
          <w:spacing w:val="-5"/>
          <w:sz w:val="20"/>
        </w:rPr>
        <w:t xml:space="preserve"> </w:t>
      </w:r>
      <w:r>
        <w:rPr>
          <w:rFonts w:ascii="Arial"/>
          <w:sz w:val="20"/>
        </w:rPr>
        <w:t>what</w:t>
      </w:r>
      <w:r>
        <w:rPr>
          <w:rFonts w:ascii="Arial"/>
          <w:spacing w:val="-5"/>
          <w:sz w:val="20"/>
        </w:rPr>
        <w:t xml:space="preserve"> </w:t>
      </w:r>
      <w:r>
        <w:rPr>
          <w:rFonts w:ascii="Arial"/>
          <w:sz w:val="20"/>
        </w:rPr>
        <w:t>is</w:t>
      </w:r>
      <w:r>
        <w:rPr>
          <w:rFonts w:ascii="Arial"/>
          <w:spacing w:val="-4"/>
          <w:sz w:val="20"/>
        </w:rPr>
        <w:t xml:space="preserve"> </w:t>
      </w:r>
      <w:r>
        <w:rPr>
          <w:rFonts w:ascii="Arial"/>
          <w:sz w:val="20"/>
        </w:rPr>
        <w:t>required</w:t>
      </w:r>
      <w:r>
        <w:rPr>
          <w:rFonts w:ascii="Arial"/>
          <w:spacing w:val="-5"/>
          <w:sz w:val="20"/>
        </w:rPr>
        <w:t xml:space="preserve"> </w:t>
      </w:r>
      <w:r>
        <w:rPr>
          <w:rFonts w:ascii="Arial"/>
          <w:sz w:val="20"/>
        </w:rPr>
        <w:t>for</w:t>
      </w:r>
      <w:r>
        <w:rPr>
          <w:rFonts w:ascii="Arial"/>
          <w:spacing w:val="-4"/>
          <w:sz w:val="20"/>
        </w:rPr>
        <w:t xml:space="preserve"> </w:t>
      </w:r>
      <w:r>
        <w:rPr>
          <w:rFonts w:ascii="Arial"/>
          <w:sz w:val="20"/>
        </w:rPr>
        <w:t>the</w:t>
      </w:r>
      <w:r>
        <w:rPr>
          <w:rFonts w:ascii="Arial"/>
          <w:spacing w:val="-5"/>
          <w:sz w:val="20"/>
        </w:rPr>
        <w:t xml:space="preserve"> </w:t>
      </w:r>
      <w:r>
        <w:rPr>
          <w:rFonts w:ascii="Arial"/>
          <w:sz w:val="20"/>
        </w:rPr>
        <w:t>procedure offered,</w:t>
      </w:r>
      <w:r>
        <w:rPr>
          <w:rFonts w:ascii="Arial"/>
          <w:spacing w:val="-5"/>
          <w:sz w:val="20"/>
        </w:rPr>
        <w:t xml:space="preserve"> </w:t>
      </w:r>
      <w:r>
        <w:rPr>
          <w:rFonts w:ascii="Arial"/>
          <w:sz w:val="20"/>
        </w:rPr>
        <w:t>adding</w:t>
      </w:r>
      <w:r>
        <w:rPr>
          <w:rFonts w:ascii="Arial"/>
          <w:spacing w:val="-5"/>
          <w:sz w:val="20"/>
        </w:rPr>
        <w:t xml:space="preserve"> </w:t>
      </w:r>
      <w:r>
        <w:rPr>
          <w:rFonts w:ascii="Arial"/>
          <w:sz w:val="20"/>
        </w:rPr>
        <w:t>to</w:t>
      </w:r>
      <w:r>
        <w:rPr>
          <w:rFonts w:ascii="Arial"/>
          <w:spacing w:val="-5"/>
          <w:sz w:val="20"/>
        </w:rPr>
        <w:t xml:space="preserve"> </w:t>
      </w:r>
      <w:r>
        <w:rPr>
          <w:rFonts w:ascii="Arial"/>
          <w:sz w:val="20"/>
        </w:rPr>
        <w:t>the</w:t>
      </w:r>
      <w:r>
        <w:rPr>
          <w:rFonts w:ascii="Arial"/>
          <w:spacing w:val="-5"/>
          <w:sz w:val="20"/>
        </w:rPr>
        <w:t xml:space="preserve"> </w:t>
      </w:r>
      <w:r>
        <w:rPr>
          <w:rFonts w:ascii="Arial"/>
          <w:sz w:val="20"/>
        </w:rPr>
        <w:t>cost-saving</w:t>
      </w:r>
      <w:r>
        <w:rPr>
          <w:rFonts w:ascii="Arial"/>
          <w:spacing w:val="-5"/>
          <w:sz w:val="20"/>
        </w:rPr>
        <w:t xml:space="preserve"> </w:t>
      </w:r>
      <w:r>
        <w:rPr>
          <w:rFonts w:ascii="Arial"/>
          <w:sz w:val="20"/>
        </w:rPr>
        <w:t>efforts</w:t>
      </w:r>
      <w:r>
        <w:rPr>
          <w:rFonts w:ascii="Arial"/>
          <w:spacing w:val="-4"/>
          <w:sz w:val="20"/>
        </w:rPr>
        <w:t xml:space="preserve"> </w:t>
      </w:r>
      <w:r>
        <w:rPr>
          <w:rFonts w:ascii="Arial"/>
          <w:sz w:val="20"/>
        </w:rPr>
        <w:t>of</w:t>
      </w:r>
      <w:r>
        <w:rPr>
          <w:rFonts w:ascii="Arial"/>
          <w:spacing w:val="-14"/>
          <w:sz w:val="20"/>
        </w:rPr>
        <w:t xml:space="preserve"> </w:t>
      </w:r>
      <w:r>
        <w:rPr>
          <w:rFonts w:ascii="Arial"/>
          <w:sz w:val="20"/>
        </w:rPr>
        <w:t>ASCs.</w:t>
      </w:r>
      <w:r>
        <w:rPr>
          <w:rFonts w:ascii="Arial"/>
          <w:spacing w:val="-5"/>
          <w:sz w:val="20"/>
        </w:rPr>
        <w:t xml:space="preserve"> </w:t>
      </w:r>
      <w:r>
        <w:rPr>
          <w:rFonts w:ascii="Arial"/>
          <w:sz w:val="20"/>
        </w:rPr>
        <w:t>Overall,</w:t>
      </w:r>
      <w:r>
        <w:rPr>
          <w:rFonts w:ascii="Arial"/>
          <w:spacing w:val="-5"/>
          <w:sz w:val="20"/>
        </w:rPr>
        <w:t xml:space="preserve"> </w:t>
      </w:r>
      <w:r>
        <w:rPr>
          <w:rFonts w:ascii="Arial"/>
          <w:sz w:val="20"/>
        </w:rPr>
        <w:t>the</w:t>
      </w:r>
      <w:r>
        <w:rPr>
          <w:rFonts w:ascii="Arial"/>
          <w:spacing w:val="-14"/>
          <w:sz w:val="20"/>
        </w:rPr>
        <w:t xml:space="preserve"> </w:t>
      </w:r>
      <w:r>
        <w:rPr>
          <w:rFonts w:ascii="Arial"/>
          <w:sz w:val="20"/>
        </w:rPr>
        <w:t>ASC</w:t>
      </w:r>
      <w:r>
        <w:rPr>
          <w:rFonts w:ascii="Arial"/>
          <w:spacing w:val="-5"/>
          <w:sz w:val="20"/>
        </w:rPr>
        <w:t xml:space="preserve"> </w:t>
      </w:r>
      <w:r>
        <w:rPr>
          <w:rFonts w:ascii="Arial"/>
          <w:sz w:val="20"/>
        </w:rPr>
        <w:t>setting</w:t>
      </w:r>
      <w:r>
        <w:rPr>
          <w:rFonts w:ascii="Arial"/>
          <w:spacing w:val="-5"/>
          <w:sz w:val="20"/>
        </w:rPr>
        <w:t xml:space="preserve"> </w:t>
      </w:r>
      <w:r>
        <w:rPr>
          <w:rFonts w:ascii="Arial"/>
          <w:sz w:val="20"/>
        </w:rPr>
        <w:t>creates</w:t>
      </w:r>
      <w:r>
        <w:rPr>
          <w:rFonts w:ascii="Arial"/>
          <w:spacing w:val="-4"/>
          <w:sz w:val="20"/>
        </w:rPr>
        <w:t xml:space="preserve"> </w:t>
      </w:r>
      <w:r>
        <w:rPr>
          <w:rFonts w:ascii="Arial"/>
          <w:sz w:val="20"/>
        </w:rPr>
        <w:t>efficiencies</w:t>
      </w:r>
      <w:r>
        <w:rPr>
          <w:rFonts w:ascii="Arial"/>
          <w:spacing w:val="-4"/>
          <w:sz w:val="20"/>
        </w:rPr>
        <w:t xml:space="preserve"> </w:t>
      </w:r>
      <w:r>
        <w:rPr>
          <w:rFonts w:ascii="Arial"/>
          <w:sz w:val="20"/>
        </w:rPr>
        <w:t>that</w:t>
      </w:r>
      <w:r>
        <w:rPr>
          <w:rFonts w:ascii="Arial"/>
          <w:spacing w:val="-5"/>
          <w:sz w:val="20"/>
        </w:rPr>
        <w:t xml:space="preserve"> </w:t>
      </w:r>
      <w:r>
        <w:rPr>
          <w:rFonts w:ascii="Arial"/>
          <w:sz w:val="20"/>
        </w:rPr>
        <w:t>benefit patients and providers alike.</w:t>
      </w:r>
    </w:p>
    <w:p w14:paraId="705DF022" w14:textId="0FD06C24" w:rsidR="00071548" w:rsidRDefault="00071548">
      <w:pPr>
        <w:pStyle w:val="BodyText"/>
        <w:spacing w:before="9"/>
        <w:rPr>
          <w:rFonts w:ascii="Arial"/>
          <w:sz w:val="21"/>
        </w:rPr>
      </w:pPr>
    </w:p>
    <w:p w14:paraId="705DF023" w14:textId="77777777" w:rsidR="00071548" w:rsidRDefault="00F10041">
      <w:pPr>
        <w:spacing w:before="102"/>
        <w:ind w:left="1200"/>
        <w:rPr>
          <w:rFonts w:ascii="Arial"/>
          <w:sz w:val="16"/>
        </w:rPr>
      </w:pPr>
      <w:bookmarkStart w:id="22" w:name="_bookmark17"/>
      <w:bookmarkEnd w:id="22"/>
      <w:r>
        <w:rPr>
          <w:rFonts w:ascii="Arial"/>
          <w:spacing w:val="-2"/>
          <w:sz w:val="16"/>
          <w:vertAlign w:val="superscript"/>
        </w:rPr>
        <w:t>18</w:t>
      </w:r>
      <w:r>
        <w:rPr>
          <w:rFonts w:ascii="Arial"/>
          <w:spacing w:val="32"/>
          <w:sz w:val="16"/>
        </w:rPr>
        <w:t xml:space="preserve">  </w:t>
      </w:r>
      <w:bookmarkStart w:id="23" w:name="_bookmark18"/>
      <w:bookmarkEnd w:id="23"/>
      <w:r>
        <w:fldChar w:fldCharType="begin"/>
      </w:r>
      <w:r>
        <w:instrText xml:space="preserve"> HYPERLINK "https://www.reliasmedia.com/articles/140663-latest-asc-data-highlight-ambulatory-surgical-trends" \h </w:instrText>
      </w:r>
      <w:r>
        <w:fldChar w:fldCharType="separate"/>
      </w:r>
      <w:r>
        <w:rPr>
          <w:rFonts w:ascii="Arial"/>
          <w:color w:val="0562C1"/>
          <w:spacing w:val="-2"/>
          <w:sz w:val="16"/>
          <w:u w:val="single" w:color="0562C1"/>
        </w:rPr>
        <w:t>https://www.reliasmedia.com/articles/140663-latest-asc-data-highlight-ambulatory-surgical-trends</w:t>
      </w:r>
      <w:r>
        <w:rPr>
          <w:rFonts w:ascii="Arial"/>
          <w:color w:val="0562C1"/>
          <w:spacing w:val="-2"/>
          <w:sz w:val="16"/>
          <w:u w:val="single" w:color="0562C1"/>
        </w:rPr>
        <w:fldChar w:fldCharType="end"/>
      </w:r>
    </w:p>
    <w:p w14:paraId="705DF024" w14:textId="77777777" w:rsidR="00071548" w:rsidRDefault="00F10041">
      <w:pPr>
        <w:spacing w:line="183" w:lineRule="exact"/>
        <w:ind w:left="1200"/>
        <w:rPr>
          <w:rFonts w:ascii="Arial"/>
          <w:i/>
          <w:sz w:val="16"/>
        </w:rPr>
      </w:pPr>
      <w:r>
        <w:rPr>
          <w:rFonts w:ascii="Arial"/>
          <w:sz w:val="16"/>
          <w:vertAlign w:val="superscript"/>
        </w:rPr>
        <w:t>19</w:t>
      </w:r>
      <w:r>
        <w:rPr>
          <w:rFonts w:ascii="Arial"/>
          <w:sz w:val="16"/>
        </w:rPr>
        <w:t xml:space="preserve"> </w:t>
      </w:r>
      <w:r>
        <w:rPr>
          <w:rFonts w:ascii="Arial"/>
          <w:i/>
          <w:spacing w:val="-5"/>
          <w:sz w:val="16"/>
        </w:rPr>
        <w:t>Id.</w:t>
      </w:r>
    </w:p>
    <w:p w14:paraId="705DF025" w14:textId="77777777" w:rsidR="00071548" w:rsidRDefault="00F10041">
      <w:pPr>
        <w:spacing w:line="183" w:lineRule="exact"/>
        <w:ind w:left="1200"/>
        <w:rPr>
          <w:rFonts w:ascii="Arial"/>
          <w:i/>
          <w:sz w:val="16"/>
        </w:rPr>
      </w:pPr>
      <w:bookmarkStart w:id="24" w:name="_bookmark19"/>
      <w:bookmarkEnd w:id="24"/>
      <w:r>
        <w:rPr>
          <w:rFonts w:ascii="Arial"/>
          <w:sz w:val="16"/>
          <w:vertAlign w:val="superscript"/>
        </w:rPr>
        <w:t>20</w:t>
      </w:r>
      <w:r>
        <w:rPr>
          <w:rFonts w:ascii="Arial"/>
          <w:sz w:val="16"/>
        </w:rPr>
        <w:t xml:space="preserve"> </w:t>
      </w:r>
      <w:r>
        <w:rPr>
          <w:rFonts w:ascii="Arial"/>
          <w:i/>
          <w:spacing w:val="-5"/>
          <w:sz w:val="16"/>
        </w:rPr>
        <w:t>Id.</w:t>
      </w:r>
    </w:p>
    <w:p w14:paraId="705DF026" w14:textId="77777777" w:rsidR="00071548" w:rsidRDefault="00F10041">
      <w:pPr>
        <w:spacing w:before="1"/>
        <w:ind w:left="1200"/>
        <w:rPr>
          <w:rFonts w:ascii="Arial"/>
          <w:sz w:val="16"/>
        </w:rPr>
      </w:pPr>
      <w:bookmarkStart w:id="25" w:name="_bookmark20"/>
      <w:bookmarkEnd w:id="25"/>
      <w:r>
        <w:rPr>
          <w:rFonts w:ascii="Arial"/>
          <w:spacing w:val="-2"/>
          <w:sz w:val="16"/>
          <w:vertAlign w:val="superscript"/>
        </w:rPr>
        <w:t>21</w:t>
      </w:r>
      <w:r>
        <w:rPr>
          <w:rFonts w:ascii="Arial"/>
          <w:spacing w:val="58"/>
          <w:sz w:val="16"/>
        </w:rPr>
        <w:t xml:space="preserve"> </w:t>
      </w:r>
      <w:hyperlink r:id="rId28">
        <w:r>
          <w:rPr>
            <w:rFonts w:ascii="Arial"/>
            <w:color w:val="0562C1"/>
            <w:spacing w:val="-2"/>
            <w:sz w:val="16"/>
            <w:u w:val="single" w:color="0562C1"/>
          </w:rPr>
          <w:t>https://www.cdc.gov/arthritis/basics/risk-factors.htm</w:t>
        </w:r>
      </w:hyperlink>
    </w:p>
    <w:p w14:paraId="705DF027" w14:textId="77777777" w:rsidR="00071548" w:rsidRDefault="00F10041">
      <w:pPr>
        <w:spacing w:before="1" w:line="183" w:lineRule="exact"/>
        <w:ind w:left="1200"/>
        <w:rPr>
          <w:rFonts w:ascii="Arial"/>
          <w:i/>
          <w:sz w:val="16"/>
        </w:rPr>
      </w:pPr>
      <w:bookmarkStart w:id="26" w:name="_bookmark21"/>
      <w:bookmarkEnd w:id="26"/>
      <w:r>
        <w:rPr>
          <w:rFonts w:ascii="Arial"/>
          <w:sz w:val="16"/>
          <w:vertAlign w:val="superscript"/>
        </w:rPr>
        <w:t>22</w:t>
      </w:r>
      <w:r>
        <w:rPr>
          <w:rFonts w:ascii="Arial"/>
          <w:sz w:val="16"/>
        </w:rPr>
        <w:t xml:space="preserve"> </w:t>
      </w:r>
      <w:bookmarkStart w:id="27" w:name="_bookmark22"/>
      <w:bookmarkEnd w:id="27"/>
      <w:r>
        <w:rPr>
          <w:rFonts w:ascii="Arial"/>
          <w:i/>
          <w:spacing w:val="-5"/>
          <w:sz w:val="16"/>
        </w:rPr>
        <w:t>Id.</w:t>
      </w:r>
    </w:p>
    <w:p w14:paraId="705DF028" w14:textId="77777777" w:rsidR="00071548" w:rsidRDefault="00F10041">
      <w:pPr>
        <w:ind w:left="1199" w:right="1261"/>
        <w:rPr>
          <w:rFonts w:ascii="Arial"/>
          <w:sz w:val="16"/>
        </w:rPr>
      </w:pPr>
      <w:r>
        <w:rPr>
          <w:rFonts w:ascii="Arial"/>
          <w:sz w:val="16"/>
          <w:vertAlign w:val="superscript"/>
        </w:rPr>
        <w:t>23</w:t>
      </w:r>
      <w:r>
        <w:rPr>
          <w:rFonts w:ascii="Arial"/>
          <w:spacing w:val="-2"/>
          <w:sz w:val="16"/>
        </w:rPr>
        <w:t xml:space="preserve"> </w:t>
      </w:r>
      <w:r>
        <w:rPr>
          <w:rFonts w:ascii="Arial"/>
          <w:sz w:val="16"/>
        </w:rPr>
        <w:t>Updated</w:t>
      </w:r>
      <w:r>
        <w:rPr>
          <w:rFonts w:ascii="Arial"/>
          <w:spacing w:val="-2"/>
          <w:sz w:val="16"/>
        </w:rPr>
        <w:t xml:space="preserve"> </w:t>
      </w:r>
      <w:r>
        <w:rPr>
          <w:rFonts w:ascii="Arial"/>
          <w:sz w:val="16"/>
        </w:rPr>
        <w:t>Projected</w:t>
      </w:r>
      <w:r>
        <w:rPr>
          <w:rFonts w:ascii="Arial"/>
          <w:spacing w:val="-4"/>
          <w:sz w:val="16"/>
        </w:rPr>
        <w:t xml:space="preserve"> </w:t>
      </w:r>
      <w:r>
        <w:rPr>
          <w:rFonts w:ascii="Arial"/>
          <w:sz w:val="16"/>
        </w:rPr>
        <w:t>Prevalence</w:t>
      </w:r>
      <w:r>
        <w:rPr>
          <w:rFonts w:ascii="Arial"/>
          <w:spacing w:val="-4"/>
          <w:sz w:val="16"/>
        </w:rPr>
        <w:t xml:space="preserve"> </w:t>
      </w:r>
      <w:r>
        <w:rPr>
          <w:rFonts w:ascii="Arial"/>
          <w:sz w:val="16"/>
        </w:rPr>
        <w:t>of</w:t>
      </w:r>
      <w:r>
        <w:rPr>
          <w:rFonts w:ascii="Arial"/>
          <w:spacing w:val="-3"/>
          <w:sz w:val="16"/>
        </w:rPr>
        <w:t xml:space="preserve"> </w:t>
      </w:r>
      <w:r>
        <w:rPr>
          <w:rFonts w:ascii="Arial"/>
          <w:sz w:val="16"/>
        </w:rPr>
        <w:t>Self-Reported</w:t>
      </w:r>
      <w:r>
        <w:rPr>
          <w:rFonts w:ascii="Arial"/>
          <w:spacing w:val="-2"/>
          <w:sz w:val="16"/>
        </w:rPr>
        <w:t xml:space="preserve"> </w:t>
      </w:r>
      <w:r>
        <w:rPr>
          <w:rFonts w:ascii="Arial"/>
          <w:sz w:val="16"/>
        </w:rPr>
        <w:t>Doctor-Diagnosed</w:t>
      </w:r>
      <w:r>
        <w:rPr>
          <w:rFonts w:ascii="Arial"/>
          <w:spacing w:val="-4"/>
          <w:sz w:val="16"/>
        </w:rPr>
        <w:t xml:space="preserve"> </w:t>
      </w:r>
      <w:r>
        <w:rPr>
          <w:rFonts w:ascii="Arial"/>
          <w:sz w:val="16"/>
        </w:rPr>
        <w:t>Arthritis</w:t>
      </w:r>
      <w:r>
        <w:rPr>
          <w:rFonts w:ascii="Arial"/>
          <w:spacing w:val="-2"/>
          <w:sz w:val="16"/>
        </w:rPr>
        <w:t xml:space="preserve"> </w:t>
      </w:r>
      <w:r>
        <w:rPr>
          <w:rFonts w:ascii="Arial"/>
          <w:sz w:val="16"/>
        </w:rPr>
        <w:t>and</w:t>
      </w:r>
      <w:r>
        <w:rPr>
          <w:rFonts w:ascii="Arial"/>
          <w:spacing w:val="-2"/>
          <w:sz w:val="16"/>
        </w:rPr>
        <w:t xml:space="preserve"> </w:t>
      </w:r>
      <w:r>
        <w:rPr>
          <w:rFonts w:ascii="Arial"/>
          <w:sz w:val="16"/>
        </w:rPr>
        <w:t>Arthritis-Attributable</w:t>
      </w:r>
      <w:r>
        <w:rPr>
          <w:rFonts w:ascii="Arial"/>
          <w:spacing w:val="-4"/>
          <w:sz w:val="16"/>
        </w:rPr>
        <w:t xml:space="preserve"> </w:t>
      </w:r>
      <w:r>
        <w:rPr>
          <w:rFonts w:ascii="Arial"/>
          <w:sz w:val="16"/>
        </w:rPr>
        <w:t>Activity</w:t>
      </w:r>
      <w:r>
        <w:rPr>
          <w:rFonts w:ascii="Arial"/>
          <w:spacing w:val="-3"/>
          <w:sz w:val="16"/>
        </w:rPr>
        <w:t xml:space="preserve"> </w:t>
      </w:r>
      <w:r>
        <w:rPr>
          <w:rFonts w:ascii="Arial"/>
          <w:sz w:val="16"/>
        </w:rPr>
        <w:t>Limitation</w:t>
      </w:r>
      <w:r>
        <w:rPr>
          <w:rFonts w:ascii="Arial"/>
          <w:spacing w:val="-2"/>
          <w:sz w:val="16"/>
        </w:rPr>
        <w:t xml:space="preserve"> </w:t>
      </w:r>
      <w:r>
        <w:rPr>
          <w:rFonts w:ascii="Arial"/>
          <w:sz w:val="16"/>
        </w:rPr>
        <w:t>Among</w:t>
      </w:r>
      <w:r>
        <w:rPr>
          <w:rFonts w:ascii="Arial"/>
          <w:spacing w:val="-2"/>
          <w:sz w:val="16"/>
        </w:rPr>
        <w:t xml:space="preserve"> </w:t>
      </w:r>
      <w:r>
        <w:rPr>
          <w:rFonts w:ascii="Arial"/>
          <w:sz w:val="16"/>
        </w:rPr>
        <w:t xml:space="preserve">US Adults, 2015-2040. </w:t>
      </w:r>
      <w:r>
        <w:rPr>
          <w:rFonts w:ascii="Arial"/>
          <w:i/>
          <w:sz w:val="16"/>
        </w:rPr>
        <w:t xml:space="preserve">Available at </w:t>
      </w:r>
      <w:hyperlink r:id="rId29" w:anchor="%3A%7E%3Atext%3DBy%202040%2C%20the%20number%20of%2C11.4%25%20of%20all%20adults">
        <w:r>
          <w:rPr>
            <w:rFonts w:ascii="Arial"/>
            <w:color w:val="0562C1"/>
            <w:spacing w:val="-2"/>
            <w:sz w:val="16"/>
            <w:u w:val="single" w:color="0562C1"/>
          </w:rPr>
          <w:t>https://pubmed.ncbi.nlm.nih.gov/27015600/#:~:text=By%202040%2C%20the%20number%20of,11.4%25%20of%20all%20adults</w:t>
        </w:r>
      </w:hyperlink>
      <w:r>
        <w:rPr>
          <w:rFonts w:ascii="Arial"/>
          <w:spacing w:val="-2"/>
          <w:sz w:val="16"/>
        </w:rPr>
        <w:t>).</w:t>
      </w:r>
      <w:r>
        <w:rPr>
          <w:rFonts w:ascii="Arial"/>
          <w:spacing w:val="80"/>
          <w:w w:val="150"/>
          <w:sz w:val="16"/>
        </w:rPr>
        <w:t xml:space="preserve">  </w:t>
      </w:r>
      <w:bookmarkStart w:id="28" w:name="_bookmark23"/>
      <w:bookmarkEnd w:id="28"/>
      <w:r>
        <w:rPr>
          <w:rFonts w:ascii="Arial"/>
          <w:sz w:val="16"/>
          <w:vertAlign w:val="superscript"/>
        </w:rPr>
        <w:t>24</w:t>
      </w:r>
      <w:r>
        <w:rPr>
          <w:rFonts w:ascii="Arial"/>
          <w:sz w:val="16"/>
        </w:rPr>
        <w:t xml:space="preserve"> </w:t>
      </w:r>
      <w:hyperlink r:id="rId30">
        <w:r>
          <w:rPr>
            <w:rFonts w:ascii="Arial"/>
            <w:color w:val="0562C1"/>
            <w:sz w:val="16"/>
            <w:u w:val="single" w:color="0562C1"/>
          </w:rPr>
          <w:t>https://www.mass.gov/service-details/massachusetts-obesity-statistics</w:t>
        </w:r>
        <w:r>
          <w:rPr>
            <w:rFonts w:ascii="Arial"/>
            <w:sz w:val="16"/>
          </w:rPr>
          <w:t>;</w:t>
        </w:r>
      </w:hyperlink>
      <w:r>
        <w:rPr>
          <w:rFonts w:ascii="Arial"/>
          <w:sz w:val="16"/>
        </w:rPr>
        <w:t xml:space="preserve"> </w:t>
      </w:r>
      <w:hyperlink r:id="rId31">
        <w:r>
          <w:rPr>
            <w:rFonts w:ascii="Arial"/>
            <w:color w:val="0562C1"/>
            <w:spacing w:val="-2"/>
            <w:sz w:val="16"/>
            <w:u w:val="single" w:color="0562C1"/>
          </w:rPr>
          <w:t>https://www.americashealthrankings.org/explore/annual/measure/Obesity/state/MA</w:t>
        </w:r>
      </w:hyperlink>
    </w:p>
    <w:p w14:paraId="705DF029" w14:textId="77777777" w:rsidR="00071548" w:rsidRDefault="00F10041">
      <w:pPr>
        <w:spacing w:before="1"/>
        <w:ind w:left="1200" w:right="1869"/>
        <w:rPr>
          <w:rFonts w:ascii="Arial"/>
          <w:sz w:val="16"/>
        </w:rPr>
      </w:pPr>
      <w:bookmarkStart w:id="29" w:name="_bookmark24"/>
      <w:bookmarkEnd w:id="29"/>
      <w:r>
        <w:rPr>
          <w:rFonts w:ascii="Arial"/>
          <w:sz w:val="16"/>
          <w:vertAlign w:val="superscript"/>
        </w:rPr>
        <w:t>25</w:t>
      </w:r>
      <w:r>
        <w:rPr>
          <w:rFonts w:ascii="Arial"/>
          <w:sz w:val="16"/>
        </w:rPr>
        <w:t xml:space="preserve"> The Impact of Obesity on Bone and Joint Health, AAOS Position Statement, March 2015. </w:t>
      </w:r>
      <w:r>
        <w:rPr>
          <w:rFonts w:ascii="Arial"/>
          <w:i/>
          <w:sz w:val="16"/>
        </w:rPr>
        <w:t xml:space="preserve">Available at </w:t>
      </w:r>
      <w:hyperlink r:id="rId32">
        <w:r>
          <w:rPr>
            <w:rFonts w:ascii="Arial"/>
            <w:color w:val="0562C1"/>
            <w:sz w:val="16"/>
            <w:u w:val="single" w:color="0562C1"/>
          </w:rPr>
          <w:t>https://www.aaos.org/contentassets/1cd7f41417ec4dd4b5c4c48532183b96/1184-the-impact-of-obesity-on-bone-</w:t>
        </w:r>
        <w:r>
          <w:rPr>
            <w:rFonts w:ascii="Arial"/>
            <w:color w:val="0562C1"/>
            <w:spacing w:val="-12"/>
            <w:sz w:val="16"/>
            <w:u w:val="single" w:color="0562C1"/>
          </w:rPr>
          <w:t xml:space="preserve"> </w:t>
        </w:r>
        <w:r>
          <w:rPr>
            <w:rFonts w:ascii="Arial"/>
            <w:color w:val="0562C1"/>
            <w:sz w:val="16"/>
            <w:u w:val="single" w:color="0562C1"/>
          </w:rPr>
          <w:t>and-joint-</w:t>
        </w:r>
      </w:hyperlink>
      <w:r>
        <w:rPr>
          <w:rFonts w:ascii="Arial"/>
          <w:color w:val="0562C1"/>
          <w:sz w:val="16"/>
        </w:rPr>
        <w:t xml:space="preserve"> </w:t>
      </w:r>
      <w:hyperlink r:id="rId33">
        <w:r>
          <w:rPr>
            <w:rFonts w:ascii="Arial"/>
            <w:color w:val="0562C1"/>
            <w:spacing w:val="-2"/>
            <w:sz w:val="16"/>
            <w:u w:val="single" w:color="0562C1"/>
          </w:rPr>
          <w:t>health1.pdf</w:t>
        </w:r>
      </w:hyperlink>
    </w:p>
    <w:p w14:paraId="705DF02A" w14:textId="77777777" w:rsidR="00071548" w:rsidRDefault="00F10041">
      <w:pPr>
        <w:ind w:left="1200" w:right="1397"/>
        <w:rPr>
          <w:rFonts w:ascii="Arial"/>
          <w:sz w:val="16"/>
        </w:rPr>
      </w:pPr>
      <w:bookmarkStart w:id="30" w:name="_bookmark25"/>
      <w:bookmarkEnd w:id="30"/>
      <w:r>
        <w:rPr>
          <w:rFonts w:ascii="Arial"/>
          <w:sz w:val="16"/>
          <w:vertAlign w:val="superscript"/>
        </w:rPr>
        <w:t>26</w:t>
      </w:r>
      <w:r>
        <w:rPr>
          <w:rFonts w:ascii="Arial"/>
          <w:sz w:val="16"/>
        </w:rPr>
        <w:t xml:space="preserve"> Louis Levitt. </w:t>
      </w:r>
      <w:r>
        <w:rPr>
          <w:rFonts w:ascii="Arial"/>
          <w:i/>
          <w:sz w:val="16"/>
        </w:rPr>
        <w:t>The Benefits of Outpatient Surgical Centers</w:t>
      </w:r>
      <w:r>
        <w:rPr>
          <w:rFonts w:ascii="Arial"/>
          <w:sz w:val="16"/>
        </w:rPr>
        <w:t xml:space="preserve">. The Centers for Advanced Orthopedics. June 2017; available at </w:t>
      </w:r>
      <w:hyperlink r:id="rId34">
        <w:r>
          <w:rPr>
            <w:rFonts w:ascii="Arial"/>
            <w:color w:val="0562C1"/>
            <w:sz w:val="16"/>
            <w:u w:val="single" w:color="0562C1"/>
          </w:rPr>
          <w:t>https://www.cfaortho.com/media/news/2017/06/the-benefits-of-outpatient-surgical-centers.</w:t>
        </w:r>
      </w:hyperlink>
      <w:r>
        <w:rPr>
          <w:rFonts w:ascii="Arial"/>
          <w:color w:val="0562C1"/>
          <w:sz w:val="16"/>
          <w:u w:val="single" w:color="0562C1"/>
        </w:rPr>
        <w:t>;</w:t>
      </w:r>
      <w:r>
        <w:rPr>
          <w:rFonts w:ascii="Arial"/>
          <w:color w:val="0562C1"/>
          <w:spacing w:val="-12"/>
          <w:sz w:val="16"/>
          <w:u w:val="single" w:color="0562C1"/>
        </w:rPr>
        <w:t xml:space="preserve"> </w:t>
      </w:r>
      <w:hyperlink r:id="rId35">
        <w:r>
          <w:rPr>
            <w:rFonts w:ascii="Arial"/>
            <w:color w:val="0562C1"/>
            <w:sz w:val="16"/>
            <w:u w:val="single" w:color="0562C1"/>
          </w:rPr>
          <w:t>https://www.odtmag.com/issues/2017-</w:t>
        </w:r>
      </w:hyperlink>
      <w:r>
        <w:rPr>
          <w:rFonts w:ascii="Arial"/>
          <w:color w:val="0562C1"/>
          <w:sz w:val="16"/>
        </w:rPr>
        <w:t xml:space="preserve"> </w:t>
      </w:r>
      <w:hyperlink r:id="rId36">
        <w:r>
          <w:rPr>
            <w:rFonts w:ascii="Arial"/>
            <w:color w:val="0562C1"/>
            <w:spacing w:val="-2"/>
            <w:sz w:val="16"/>
            <w:u w:val="single" w:color="0562C1"/>
          </w:rPr>
          <w:t>03-01/view_columns/the-abcs-of-asc-cost-savings/</w:t>
        </w:r>
      </w:hyperlink>
    </w:p>
    <w:p w14:paraId="705DF02B" w14:textId="77777777" w:rsidR="00071548" w:rsidRDefault="00F10041">
      <w:pPr>
        <w:ind w:left="1199" w:right="1385"/>
        <w:rPr>
          <w:rFonts w:ascii="Arial" w:hAnsi="Arial"/>
          <w:sz w:val="16"/>
        </w:rPr>
      </w:pPr>
      <w:bookmarkStart w:id="31" w:name="_bookmark26"/>
      <w:bookmarkEnd w:id="31"/>
      <w:r>
        <w:rPr>
          <w:rFonts w:ascii="Arial" w:hAnsi="Arial"/>
          <w:sz w:val="16"/>
          <w:vertAlign w:val="superscript"/>
        </w:rPr>
        <w:t>27</w:t>
      </w:r>
      <w:r>
        <w:rPr>
          <w:rFonts w:ascii="Arial" w:hAnsi="Arial"/>
          <w:sz w:val="16"/>
        </w:rPr>
        <w:t xml:space="preserve"> Dennis C. Crawford et al., </w:t>
      </w:r>
      <w:r>
        <w:rPr>
          <w:rFonts w:ascii="Arial" w:hAnsi="Arial"/>
          <w:i/>
          <w:sz w:val="16"/>
        </w:rPr>
        <w:t>Clinical and Cost Implications of Inpatient Versus Outpatient Orthopedic Surgeries: A Systematic Review of the Published Literature</w:t>
      </w:r>
      <w:r>
        <w:rPr>
          <w:rFonts w:ascii="Arial" w:hAnsi="Arial"/>
          <w:sz w:val="16"/>
        </w:rPr>
        <w:t>, 7 O</w:t>
      </w:r>
      <w:r>
        <w:rPr>
          <w:rFonts w:ascii="Arial" w:hAnsi="Arial"/>
          <w:sz w:val="13"/>
        </w:rPr>
        <w:t xml:space="preserve">RTHOPEDIC </w:t>
      </w:r>
      <w:r>
        <w:rPr>
          <w:rFonts w:ascii="Arial" w:hAnsi="Arial"/>
          <w:sz w:val="16"/>
        </w:rPr>
        <w:t>R</w:t>
      </w:r>
      <w:r>
        <w:rPr>
          <w:rFonts w:ascii="Arial" w:hAnsi="Arial"/>
          <w:sz w:val="13"/>
        </w:rPr>
        <w:t xml:space="preserve">EVIEW </w:t>
      </w:r>
      <w:r>
        <w:rPr>
          <w:rFonts w:ascii="Arial" w:hAnsi="Arial"/>
          <w:sz w:val="16"/>
        </w:rPr>
        <w:t xml:space="preserve">116 (2015), </w:t>
      </w:r>
      <w:r>
        <w:rPr>
          <w:rFonts w:ascii="Arial" w:hAnsi="Arial"/>
          <w:i/>
          <w:sz w:val="16"/>
        </w:rPr>
        <w:t xml:space="preserve">available at </w:t>
      </w:r>
      <w:hyperlink r:id="rId37">
        <w:r>
          <w:rPr>
            <w:rFonts w:ascii="Arial" w:hAnsi="Arial"/>
            <w:color w:val="0562C1"/>
            <w:sz w:val="16"/>
            <w:u w:val="single" w:color="0562C1"/>
          </w:rPr>
          <w:t>https://www.ncbi.nlm.nih.gov/pmc/articles/PMC4703913/pdf/or-2015-4-6177.pdf</w:t>
        </w:r>
      </w:hyperlink>
      <w:r>
        <w:rPr>
          <w:rFonts w:ascii="Arial" w:hAnsi="Arial"/>
          <w:color w:val="0562C1"/>
          <w:sz w:val="16"/>
          <w:u w:val="single" w:color="0562C1"/>
        </w:rPr>
        <w:t>;</w:t>
      </w:r>
      <w:r>
        <w:rPr>
          <w:rFonts w:ascii="Arial" w:hAnsi="Arial"/>
          <w:color w:val="0562C1"/>
          <w:spacing w:val="-2"/>
          <w:sz w:val="16"/>
          <w:u w:val="single" w:color="0562C1"/>
        </w:rPr>
        <w:t xml:space="preserve"> </w:t>
      </w:r>
      <w:r>
        <w:rPr>
          <w:rFonts w:ascii="Arial" w:hAnsi="Arial"/>
          <w:sz w:val="16"/>
        </w:rPr>
        <w:t>David</w:t>
      </w:r>
      <w:r>
        <w:rPr>
          <w:rFonts w:ascii="Arial" w:hAnsi="Arial"/>
          <w:spacing w:val="-4"/>
          <w:sz w:val="16"/>
        </w:rPr>
        <w:t xml:space="preserve"> </w:t>
      </w:r>
      <w:r>
        <w:rPr>
          <w:rFonts w:ascii="Arial" w:hAnsi="Arial"/>
          <w:sz w:val="16"/>
        </w:rPr>
        <w:t>Cook</w:t>
      </w:r>
      <w:r>
        <w:rPr>
          <w:rFonts w:ascii="Arial" w:hAnsi="Arial"/>
          <w:spacing w:val="-2"/>
          <w:sz w:val="16"/>
        </w:rPr>
        <w:t xml:space="preserve"> </w:t>
      </w:r>
      <w:r>
        <w:rPr>
          <w:rFonts w:ascii="Arial" w:hAnsi="Arial"/>
          <w:sz w:val="16"/>
        </w:rPr>
        <w:t>et</w:t>
      </w:r>
      <w:r>
        <w:rPr>
          <w:rFonts w:ascii="Arial" w:hAnsi="Arial"/>
          <w:spacing w:val="-5"/>
          <w:sz w:val="16"/>
        </w:rPr>
        <w:t xml:space="preserve"> </w:t>
      </w:r>
      <w:r>
        <w:rPr>
          <w:rFonts w:ascii="Arial" w:hAnsi="Arial"/>
          <w:sz w:val="16"/>
        </w:rPr>
        <w:t>al.,</w:t>
      </w:r>
      <w:r>
        <w:rPr>
          <w:rFonts w:ascii="Arial" w:hAnsi="Arial"/>
          <w:spacing w:val="-5"/>
          <w:sz w:val="16"/>
        </w:rPr>
        <w:t xml:space="preserve"> </w:t>
      </w:r>
      <w:r>
        <w:rPr>
          <w:rFonts w:ascii="Arial" w:hAnsi="Arial"/>
          <w:i/>
          <w:sz w:val="16"/>
        </w:rPr>
        <w:t>From</w:t>
      </w:r>
      <w:r>
        <w:rPr>
          <w:rFonts w:ascii="Arial" w:hAnsi="Arial"/>
          <w:i/>
          <w:spacing w:val="-3"/>
          <w:sz w:val="16"/>
        </w:rPr>
        <w:t xml:space="preserve"> </w:t>
      </w:r>
      <w:r>
        <w:rPr>
          <w:rFonts w:ascii="Arial" w:hAnsi="Arial"/>
          <w:i/>
          <w:sz w:val="16"/>
        </w:rPr>
        <w:t>‘Solution</w:t>
      </w:r>
      <w:r>
        <w:rPr>
          <w:rFonts w:ascii="Arial" w:hAnsi="Arial"/>
          <w:i/>
          <w:spacing w:val="-6"/>
          <w:sz w:val="16"/>
        </w:rPr>
        <w:t xml:space="preserve"> </w:t>
      </w:r>
      <w:r>
        <w:rPr>
          <w:rFonts w:ascii="Arial" w:hAnsi="Arial"/>
          <w:i/>
          <w:sz w:val="16"/>
        </w:rPr>
        <w:t>Shop’</w:t>
      </w:r>
      <w:r>
        <w:rPr>
          <w:rFonts w:ascii="Arial" w:hAnsi="Arial"/>
          <w:i/>
          <w:spacing w:val="-5"/>
          <w:sz w:val="16"/>
        </w:rPr>
        <w:t xml:space="preserve"> </w:t>
      </w:r>
      <w:r>
        <w:rPr>
          <w:rFonts w:ascii="Arial" w:hAnsi="Arial"/>
          <w:i/>
          <w:sz w:val="16"/>
        </w:rPr>
        <w:t>Model</w:t>
      </w:r>
      <w:r>
        <w:rPr>
          <w:rFonts w:ascii="Arial" w:hAnsi="Arial"/>
          <w:i/>
          <w:spacing w:val="-5"/>
          <w:sz w:val="16"/>
        </w:rPr>
        <w:t xml:space="preserve"> </w:t>
      </w:r>
      <w:r>
        <w:rPr>
          <w:rFonts w:ascii="Arial" w:hAnsi="Arial"/>
          <w:i/>
          <w:sz w:val="16"/>
        </w:rPr>
        <w:t>to ‘Focused Factor’ In Hospital Surgery: Increasing Care Value and Predictability</w:t>
      </w:r>
      <w:r>
        <w:rPr>
          <w:rFonts w:ascii="Arial" w:hAnsi="Arial"/>
          <w:sz w:val="16"/>
        </w:rPr>
        <w:t>, 33 H</w:t>
      </w:r>
      <w:r>
        <w:rPr>
          <w:rFonts w:ascii="Arial" w:hAnsi="Arial"/>
          <w:sz w:val="13"/>
        </w:rPr>
        <w:t xml:space="preserve">EALTH </w:t>
      </w:r>
      <w:r>
        <w:rPr>
          <w:rFonts w:ascii="Arial" w:hAnsi="Arial"/>
          <w:sz w:val="16"/>
        </w:rPr>
        <w:t>A</w:t>
      </w:r>
      <w:r>
        <w:rPr>
          <w:rFonts w:ascii="Arial" w:hAnsi="Arial"/>
          <w:sz w:val="13"/>
        </w:rPr>
        <w:t xml:space="preserve">FFAIRS </w:t>
      </w:r>
      <w:r>
        <w:rPr>
          <w:rFonts w:ascii="Arial" w:hAnsi="Arial"/>
          <w:sz w:val="16"/>
        </w:rPr>
        <w:t xml:space="preserve">746 (2014), </w:t>
      </w:r>
      <w:r>
        <w:rPr>
          <w:rFonts w:ascii="Arial" w:hAnsi="Arial"/>
          <w:i/>
          <w:sz w:val="16"/>
        </w:rPr>
        <w:t xml:space="preserve">available at </w:t>
      </w:r>
      <w:hyperlink r:id="rId38">
        <w:r>
          <w:rPr>
            <w:rFonts w:ascii="Arial" w:hAnsi="Arial"/>
            <w:color w:val="0562C1"/>
            <w:spacing w:val="-2"/>
            <w:sz w:val="16"/>
            <w:u w:val="single" w:color="0562C1"/>
          </w:rPr>
          <w:t>https://www.healthaffairs.org/doi/pdf/10.1377/hlthaff.2013.1266</w:t>
        </w:r>
      </w:hyperlink>
    </w:p>
    <w:p w14:paraId="705DF02C" w14:textId="77777777" w:rsidR="00071548" w:rsidRDefault="00071548">
      <w:pPr>
        <w:rPr>
          <w:rFonts w:ascii="Arial" w:hAnsi="Arial"/>
          <w:sz w:val="16"/>
        </w:rPr>
        <w:sectPr w:rsidR="00071548">
          <w:footerReference w:type="default" r:id="rId39"/>
          <w:pgSz w:w="12240" w:h="15840"/>
          <w:pgMar w:top="1360" w:right="240" w:bottom="1160" w:left="240" w:header="0" w:footer="977" w:gutter="0"/>
          <w:cols w:space="720"/>
        </w:sectPr>
      </w:pPr>
    </w:p>
    <w:p w14:paraId="705DF02D" w14:textId="77777777" w:rsidR="00071548" w:rsidRDefault="00F10041">
      <w:pPr>
        <w:spacing w:before="79"/>
        <w:ind w:left="1199" w:right="1197"/>
        <w:jc w:val="both"/>
        <w:rPr>
          <w:rFonts w:ascii="Arial" w:hAnsi="Arial"/>
          <w:sz w:val="20"/>
        </w:rPr>
      </w:pPr>
      <w:r>
        <w:rPr>
          <w:rFonts w:ascii="Arial" w:hAnsi="Arial"/>
          <w:sz w:val="20"/>
        </w:rPr>
        <w:t>With</w:t>
      </w:r>
      <w:r>
        <w:rPr>
          <w:rFonts w:ascii="Arial" w:hAnsi="Arial"/>
          <w:spacing w:val="-9"/>
          <w:sz w:val="20"/>
        </w:rPr>
        <w:t xml:space="preserve"> </w:t>
      </w:r>
      <w:r>
        <w:rPr>
          <w:rFonts w:ascii="Arial" w:hAnsi="Arial"/>
          <w:sz w:val="20"/>
        </w:rPr>
        <w:t>respect</w:t>
      </w:r>
      <w:r>
        <w:rPr>
          <w:rFonts w:ascii="Arial" w:hAnsi="Arial"/>
          <w:spacing w:val="-6"/>
          <w:sz w:val="20"/>
        </w:rPr>
        <w:t xml:space="preserve"> </w:t>
      </w:r>
      <w:r>
        <w:rPr>
          <w:rFonts w:ascii="Arial" w:hAnsi="Arial"/>
          <w:sz w:val="20"/>
        </w:rPr>
        <w:t>to</w:t>
      </w:r>
      <w:r>
        <w:rPr>
          <w:rFonts w:ascii="Arial" w:hAnsi="Arial"/>
          <w:spacing w:val="-7"/>
          <w:sz w:val="20"/>
        </w:rPr>
        <w:t xml:space="preserve"> </w:t>
      </w:r>
      <w:r>
        <w:rPr>
          <w:rFonts w:ascii="Arial" w:hAnsi="Arial"/>
          <w:sz w:val="20"/>
        </w:rPr>
        <w:t>patients,</w:t>
      </w:r>
      <w:r>
        <w:rPr>
          <w:rFonts w:ascii="Arial" w:hAnsi="Arial"/>
          <w:spacing w:val="-9"/>
          <w:sz w:val="20"/>
        </w:rPr>
        <w:t xml:space="preserve"> </w:t>
      </w:r>
      <w:r>
        <w:rPr>
          <w:rFonts w:ascii="Arial" w:hAnsi="Arial"/>
          <w:sz w:val="20"/>
        </w:rPr>
        <w:t>lower</w:t>
      </w:r>
      <w:r>
        <w:rPr>
          <w:rFonts w:ascii="Arial" w:hAnsi="Arial"/>
          <w:spacing w:val="-8"/>
          <w:sz w:val="20"/>
        </w:rPr>
        <w:t xml:space="preserve"> </w:t>
      </w:r>
      <w:r>
        <w:rPr>
          <w:rFonts w:ascii="Arial" w:hAnsi="Arial"/>
          <w:sz w:val="20"/>
        </w:rPr>
        <w:t>procedure</w:t>
      </w:r>
      <w:r>
        <w:rPr>
          <w:rFonts w:ascii="Arial" w:hAnsi="Arial"/>
          <w:spacing w:val="-9"/>
          <w:sz w:val="20"/>
        </w:rPr>
        <w:t xml:space="preserve"> </w:t>
      </w:r>
      <w:r>
        <w:rPr>
          <w:rFonts w:ascii="Arial" w:hAnsi="Arial"/>
          <w:sz w:val="20"/>
        </w:rPr>
        <w:t>costs</w:t>
      </w:r>
      <w:r>
        <w:rPr>
          <w:rFonts w:ascii="Arial" w:hAnsi="Arial"/>
          <w:spacing w:val="-7"/>
          <w:sz w:val="20"/>
        </w:rPr>
        <w:t xml:space="preserve"> </w:t>
      </w:r>
      <w:r>
        <w:rPr>
          <w:rFonts w:ascii="Arial" w:hAnsi="Arial"/>
          <w:sz w:val="20"/>
        </w:rPr>
        <w:t>provide</w:t>
      </w:r>
      <w:r>
        <w:rPr>
          <w:rFonts w:ascii="Arial" w:hAnsi="Arial"/>
          <w:spacing w:val="-9"/>
          <w:sz w:val="20"/>
        </w:rPr>
        <w:t xml:space="preserve"> </w:t>
      </w:r>
      <w:r>
        <w:rPr>
          <w:rFonts w:ascii="Arial" w:hAnsi="Arial"/>
          <w:sz w:val="20"/>
        </w:rPr>
        <w:t>significant</w:t>
      </w:r>
      <w:r>
        <w:rPr>
          <w:rFonts w:ascii="Arial" w:hAnsi="Arial"/>
          <w:spacing w:val="-6"/>
          <w:sz w:val="20"/>
        </w:rPr>
        <w:t xml:space="preserve"> </w:t>
      </w:r>
      <w:r>
        <w:rPr>
          <w:rFonts w:ascii="Arial" w:hAnsi="Arial"/>
          <w:sz w:val="20"/>
        </w:rPr>
        <w:t>savings</w:t>
      </w:r>
      <w:r>
        <w:rPr>
          <w:rFonts w:ascii="Arial" w:hAnsi="Arial"/>
          <w:spacing w:val="-5"/>
          <w:sz w:val="20"/>
        </w:rPr>
        <w:t xml:space="preserve"> </w:t>
      </w:r>
      <w:r>
        <w:rPr>
          <w:rFonts w:ascii="Arial" w:hAnsi="Arial"/>
          <w:sz w:val="20"/>
        </w:rPr>
        <w:t>for</w:t>
      </w:r>
      <w:r>
        <w:rPr>
          <w:rFonts w:ascii="Arial" w:hAnsi="Arial"/>
          <w:spacing w:val="-8"/>
          <w:sz w:val="20"/>
        </w:rPr>
        <w:t xml:space="preserve"> </w:t>
      </w:r>
      <w:r>
        <w:rPr>
          <w:rFonts w:ascii="Arial" w:hAnsi="Arial"/>
          <w:sz w:val="20"/>
        </w:rPr>
        <w:t>patients</w:t>
      </w:r>
      <w:r>
        <w:rPr>
          <w:rFonts w:ascii="Arial" w:hAnsi="Arial"/>
          <w:spacing w:val="-7"/>
          <w:sz w:val="20"/>
        </w:rPr>
        <w:t xml:space="preserve"> </w:t>
      </w:r>
      <w:r>
        <w:rPr>
          <w:rFonts w:ascii="Arial" w:hAnsi="Arial"/>
          <w:sz w:val="20"/>
        </w:rPr>
        <w:t>who</w:t>
      </w:r>
      <w:r>
        <w:rPr>
          <w:rFonts w:ascii="Arial" w:hAnsi="Arial"/>
          <w:spacing w:val="-9"/>
          <w:sz w:val="20"/>
        </w:rPr>
        <w:t xml:space="preserve"> </w:t>
      </w:r>
      <w:r>
        <w:rPr>
          <w:rFonts w:ascii="Arial" w:hAnsi="Arial"/>
          <w:sz w:val="20"/>
        </w:rPr>
        <w:t>self-pay</w:t>
      </w:r>
      <w:r>
        <w:rPr>
          <w:rFonts w:ascii="Arial" w:hAnsi="Arial"/>
          <w:spacing w:val="-7"/>
          <w:sz w:val="20"/>
        </w:rPr>
        <w:t xml:space="preserve"> </w:t>
      </w:r>
      <w:r>
        <w:rPr>
          <w:rFonts w:ascii="Arial" w:hAnsi="Arial"/>
          <w:sz w:val="20"/>
        </w:rPr>
        <w:t>or</w:t>
      </w:r>
      <w:r>
        <w:rPr>
          <w:rFonts w:ascii="Arial" w:hAnsi="Arial"/>
          <w:spacing w:val="-5"/>
          <w:sz w:val="20"/>
        </w:rPr>
        <w:t xml:space="preserve"> </w:t>
      </w:r>
      <w:r>
        <w:rPr>
          <w:rFonts w:ascii="Arial" w:hAnsi="Arial"/>
          <w:sz w:val="20"/>
        </w:rPr>
        <w:t>who have</w:t>
      </w:r>
      <w:r>
        <w:rPr>
          <w:rFonts w:ascii="Arial" w:hAnsi="Arial"/>
          <w:spacing w:val="-7"/>
          <w:sz w:val="20"/>
        </w:rPr>
        <w:t xml:space="preserve"> </w:t>
      </w:r>
      <w:r>
        <w:rPr>
          <w:rFonts w:ascii="Arial" w:hAnsi="Arial"/>
          <w:sz w:val="20"/>
        </w:rPr>
        <w:t>cost-sharing.</w:t>
      </w:r>
      <w:r>
        <w:rPr>
          <w:rFonts w:ascii="Arial" w:hAnsi="Arial"/>
          <w:spacing w:val="-4"/>
          <w:sz w:val="20"/>
        </w:rPr>
        <w:t xml:space="preserve"> </w:t>
      </w:r>
      <w:r>
        <w:rPr>
          <w:rFonts w:ascii="Arial" w:hAnsi="Arial"/>
          <w:sz w:val="20"/>
        </w:rPr>
        <w:t>Due</w:t>
      </w:r>
      <w:r>
        <w:rPr>
          <w:rFonts w:ascii="Arial" w:hAnsi="Arial"/>
          <w:spacing w:val="-4"/>
          <w:sz w:val="20"/>
        </w:rPr>
        <w:t xml:space="preserve"> </w:t>
      </w:r>
      <w:r>
        <w:rPr>
          <w:rFonts w:ascii="Arial" w:hAnsi="Arial"/>
          <w:sz w:val="20"/>
        </w:rPr>
        <w:t>to</w:t>
      </w:r>
      <w:r>
        <w:rPr>
          <w:rFonts w:ascii="Arial" w:hAnsi="Arial"/>
          <w:spacing w:val="-4"/>
          <w:sz w:val="20"/>
        </w:rPr>
        <w:t xml:space="preserve"> </w:t>
      </w:r>
      <w:r>
        <w:rPr>
          <w:rFonts w:ascii="Arial" w:hAnsi="Arial"/>
          <w:sz w:val="20"/>
        </w:rPr>
        <w:t>the</w:t>
      </w:r>
      <w:r>
        <w:rPr>
          <w:rFonts w:ascii="Arial" w:hAnsi="Arial"/>
          <w:spacing w:val="-7"/>
          <w:sz w:val="20"/>
        </w:rPr>
        <w:t xml:space="preserve"> </w:t>
      </w:r>
      <w:r>
        <w:rPr>
          <w:rFonts w:ascii="Arial" w:hAnsi="Arial"/>
          <w:sz w:val="20"/>
        </w:rPr>
        <w:t>ability</w:t>
      </w:r>
      <w:r>
        <w:rPr>
          <w:rFonts w:ascii="Arial" w:hAnsi="Arial"/>
          <w:spacing w:val="-3"/>
          <w:sz w:val="20"/>
        </w:rPr>
        <w:t xml:space="preserve"> </w:t>
      </w:r>
      <w:r>
        <w:rPr>
          <w:rFonts w:ascii="Arial" w:hAnsi="Arial"/>
          <w:sz w:val="20"/>
        </w:rPr>
        <w:t>to</w:t>
      </w:r>
      <w:r>
        <w:rPr>
          <w:rFonts w:ascii="Arial" w:hAnsi="Arial"/>
          <w:spacing w:val="-4"/>
          <w:sz w:val="20"/>
        </w:rPr>
        <w:t xml:space="preserve"> </w:t>
      </w:r>
      <w:r>
        <w:rPr>
          <w:rFonts w:ascii="Arial" w:hAnsi="Arial"/>
          <w:sz w:val="20"/>
        </w:rPr>
        <w:t>perform</w:t>
      </w:r>
      <w:r>
        <w:rPr>
          <w:rFonts w:ascii="Arial" w:hAnsi="Arial"/>
          <w:spacing w:val="-4"/>
          <w:sz w:val="20"/>
        </w:rPr>
        <w:t xml:space="preserve"> </w:t>
      </w:r>
      <w:r>
        <w:rPr>
          <w:rFonts w:ascii="Arial" w:hAnsi="Arial"/>
          <w:sz w:val="20"/>
        </w:rPr>
        <w:t>services</w:t>
      </w:r>
      <w:r>
        <w:rPr>
          <w:rFonts w:ascii="Arial" w:hAnsi="Arial"/>
          <w:spacing w:val="-5"/>
          <w:sz w:val="20"/>
        </w:rPr>
        <w:t xml:space="preserve"> </w:t>
      </w:r>
      <w:r>
        <w:rPr>
          <w:rFonts w:ascii="Arial" w:hAnsi="Arial"/>
          <w:sz w:val="20"/>
        </w:rPr>
        <w:t>at</w:t>
      </w:r>
      <w:r>
        <w:rPr>
          <w:rFonts w:ascii="Arial" w:hAnsi="Arial"/>
          <w:spacing w:val="-6"/>
          <w:sz w:val="20"/>
        </w:rPr>
        <w:t xml:space="preserve"> </w:t>
      </w:r>
      <w:r>
        <w:rPr>
          <w:rFonts w:ascii="Arial" w:hAnsi="Arial"/>
          <w:sz w:val="20"/>
        </w:rPr>
        <w:t>a</w:t>
      </w:r>
      <w:r>
        <w:rPr>
          <w:rFonts w:ascii="Arial" w:hAnsi="Arial"/>
          <w:spacing w:val="-4"/>
          <w:sz w:val="20"/>
        </w:rPr>
        <w:t xml:space="preserve"> </w:t>
      </w:r>
      <w:r>
        <w:rPr>
          <w:rFonts w:ascii="Arial" w:hAnsi="Arial"/>
          <w:sz w:val="20"/>
        </w:rPr>
        <w:t>lower</w:t>
      </w:r>
      <w:r>
        <w:rPr>
          <w:rFonts w:ascii="Arial" w:hAnsi="Arial"/>
          <w:spacing w:val="-5"/>
          <w:sz w:val="20"/>
        </w:rPr>
        <w:t xml:space="preserve"> </w:t>
      </w:r>
      <w:r>
        <w:rPr>
          <w:rFonts w:ascii="Arial" w:hAnsi="Arial"/>
          <w:sz w:val="20"/>
        </w:rPr>
        <w:t>cost,</w:t>
      </w:r>
      <w:r>
        <w:rPr>
          <w:rFonts w:ascii="Arial" w:hAnsi="Arial"/>
          <w:spacing w:val="-4"/>
          <w:sz w:val="20"/>
        </w:rPr>
        <w:t xml:space="preserve"> </w:t>
      </w:r>
      <w:r>
        <w:rPr>
          <w:rFonts w:ascii="Arial" w:hAnsi="Arial"/>
          <w:sz w:val="20"/>
        </w:rPr>
        <w:t>patients</w:t>
      </w:r>
      <w:r>
        <w:rPr>
          <w:rFonts w:ascii="Arial" w:hAnsi="Arial"/>
          <w:spacing w:val="-5"/>
          <w:sz w:val="20"/>
        </w:rPr>
        <w:t xml:space="preserve"> </w:t>
      </w:r>
      <w:r>
        <w:rPr>
          <w:rFonts w:ascii="Arial" w:hAnsi="Arial"/>
          <w:sz w:val="20"/>
        </w:rPr>
        <w:t>will</w:t>
      </w:r>
      <w:r>
        <w:rPr>
          <w:rFonts w:ascii="Arial" w:hAnsi="Arial"/>
          <w:spacing w:val="-7"/>
          <w:sz w:val="20"/>
        </w:rPr>
        <w:t xml:space="preserve"> </w:t>
      </w:r>
      <w:r>
        <w:rPr>
          <w:rFonts w:ascii="Arial" w:hAnsi="Arial"/>
          <w:sz w:val="20"/>
        </w:rPr>
        <w:t>experience</w:t>
      </w:r>
      <w:r>
        <w:rPr>
          <w:rFonts w:ascii="Arial" w:hAnsi="Arial"/>
          <w:spacing w:val="-7"/>
          <w:sz w:val="20"/>
        </w:rPr>
        <w:t xml:space="preserve"> </w:t>
      </w:r>
      <w:r>
        <w:rPr>
          <w:rFonts w:ascii="Arial" w:hAnsi="Arial"/>
          <w:sz w:val="20"/>
        </w:rPr>
        <w:t>lower</w:t>
      </w:r>
      <w:r>
        <w:rPr>
          <w:rFonts w:ascii="Arial" w:hAnsi="Arial"/>
          <w:spacing w:val="-3"/>
          <w:sz w:val="20"/>
        </w:rPr>
        <w:t xml:space="preserve"> </w:t>
      </w:r>
      <w:r>
        <w:rPr>
          <w:rFonts w:ascii="Arial" w:hAnsi="Arial"/>
          <w:sz w:val="20"/>
        </w:rPr>
        <w:t>out- of-pocket</w:t>
      </w:r>
      <w:r>
        <w:rPr>
          <w:rFonts w:ascii="Arial" w:hAnsi="Arial"/>
          <w:spacing w:val="-14"/>
          <w:sz w:val="20"/>
        </w:rPr>
        <w:t xml:space="preserve"> </w:t>
      </w:r>
      <w:r>
        <w:rPr>
          <w:rFonts w:ascii="Arial" w:hAnsi="Arial"/>
          <w:sz w:val="20"/>
        </w:rPr>
        <w:t>costs</w:t>
      </w:r>
      <w:r>
        <w:rPr>
          <w:rFonts w:ascii="Arial" w:hAnsi="Arial"/>
          <w:spacing w:val="-14"/>
          <w:sz w:val="20"/>
        </w:rPr>
        <w:t xml:space="preserve"> </w:t>
      </w:r>
      <w:r>
        <w:rPr>
          <w:rFonts w:ascii="Arial" w:hAnsi="Arial"/>
          <w:sz w:val="20"/>
        </w:rPr>
        <w:t>for</w:t>
      </w:r>
      <w:r>
        <w:rPr>
          <w:rFonts w:ascii="Arial" w:hAnsi="Arial"/>
          <w:spacing w:val="-11"/>
          <w:sz w:val="20"/>
        </w:rPr>
        <w:t xml:space="preserve"> </w:t>
      </w:r>
      <w:r>
        <w:rPr>
          <w:rFonts w:ascii="Arial" w:hAnsi="Arial"/>
          <w:sz w:val="20"/>
        </w:rPr>
        <w:t>procedures</w:t>
      </w:r>
      <w:r>
        <w:rPr>
          <w:rFonts w:ascii="Arial" w:hAnsi="Arial"/>
          <w:spacing w:val="-14"/>
          <w:sz w:val="20"/>
        </w:rPr>
        <w:t xml:space="preserve"> </w:t>
      </w:r>
      <w:r>
        <w:rPr>
          <w:rFonts w:ascii="Arial" w:hAnsi="Arial"/>
          <w:sz w:val="20"/>
        </w:rPr>
        <w:t>performed</w:t>
      </w:r>
      <w:r>
        <w:rPr>
          <w:rFonts w:ascii="Arial" w:hAnsi="Arial"/>
          <w:spacing w:val="-13"/>
          <w:sz w:val="20"/>
        </w:rPr>
        <w:t xml:space="preserve"> </w:t>
      </w:r>
      <w:r>
        <w:rPr>
          <w:rFonts w:ascii="Arial" w:hAnsi="Arial"/>
          <w:sz w:val="20"/>
        </w:rPr>
        <w:t>in</w:t>
      </w:r>
      <w:r>
        <w:rPr>
          <w:rFonts w:ascii="Arial" w:hAnsi="Arial"/>
          <w:spacing w:val="-13"/>
          <w:sz w:val="20"/>
        </w:rPr>
        <w:t xml:space="preserve"> </w:t>
      </w:r>
      <w:r>
        <w:rPr>
          <w:rFonts w:ascii="Arial" w:hAnsi="Arial"/>
          <w:sz w:val="20"/>
        </w:rPr>
        <w:t>an</w:t>
      </w:r>
      <w:r>
        <w:rPr>
          <w:rFonts w:ascii="Arial" w:hAnsi="Arial"/>
          <w:spacing w:val="-13"/>
          <w:sz w:val="20"/>
        </w:rPr>
        <w:t xml:space="preserve"> </w:t>
      </w:r>
      <w:r>
        <w:rPr>
          <w:rFonts w:ascii="Arial" w:hAnsi="Arial"/>
          <w:sz w:val="20"/>
        </w:rPr>
        <w:t>ASC</w:t>
      </w:r>
      <w:r>
        <w:rPr>
          <w:rFonts w:ascii="Arial" w:hAnsi="Arial"/>
          <w:spacing w:val="-12"/>
          <w:sz w:val="20"/>
        </w:rPr>
        <w:t xml:space="preserve"> </w:t>
      </w:r>
      <w:r>
        <w:rPr>
          <w:rFonts w:ascii="Arial" w:hAnsi="Arial"/>
          <w:sz w:val="20"/>
        </w:rPr>
        <w:t>than</w:t>
      </w:r>
      <w:r>
        <w:rPr>
          <w:rFonts w:ascii="Arial" w:hAnsi="Arial"/>
          <w:spacing w:val="-14"/>
          <w:sz w:val="20"/>
        </w:rPr>
        <w:t xml:space="preserve"> </w:t>
      </w:r>
      <w:r>
        <w:rPr>
          <w:rFonts w:ascii="Arial" w:hAnsi="Arial"/>
          <w:sz w:val="20"/>
        </w:rPr>
        <w:t>if</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same</w:t>
      </w:r>
      <w:r>
        <w:rPr>
          <w:rFonts w:ascii="Arial" w:hAnsi="Arial"/>
          <w:spacing w:val="-13"/>
          <w:sz w:val="20"/>
        </w:rPr>
        <w:t xml:space="preserve"> </w:t>
      </w:r>
      <w:r>
        <w:rPr>
          <w:rFonts w:ascii="Arial" w:hAnsi="Arial"/>
          <w:sz w:val="20"/>
        </w:rPr>
        <w:t>procedure</w:t>
      </w:r>
      <w:r>
        <w:rPr>
          <w:rFonts w:ascii="Arial" w:hAnsi="Arial"/>
          <w:spacing w:val="-13"/>
          <w:sz w:val="20"/>
        </w:rPr>
        <w:t xml:space="preserve"> </w:t>
      </w:r>
      <w:r>
        <w:rPr>
          <w:rFonts w:ascii="Arial" w:hAnsi="Arial"/>
          <w:sz w:val="20"/>
        </w:rPr>
        <w:t>is</w:t>
      </w:r>
      <w:r>
        <w:rPr>
          <w:rFonts w:ascii="Arial" w:hAnsi="Arial"/>
          <w:spacing w:val="-11"/>
          <w:sz w:val="20"/>
        </w:rPr>
        <w:t xml:space="preserve"> </w:t>
      </w:r>
      <w:r>
        <w:rPr>
          <w:rFonts w:ascii="Arial" w:hAnsi="Arial"/>
          <w:sz w:val="20"/>
        </w:rPr>
        <w:t>performed</w:t>
      </w:r>
      <w:r>
        <w:rPr>
          <w:rFonts w:ascii="Arial" w:hAnsi="Arial"/>
          <w:spacing w:val="-10"/>
          <w:sz w:val="20"/>
        </w:rPr>
        <w:t xml:space="preserve"> </w:t>
      </w:r>
      <w:r>
        <w:rPr>
          <w:rFonts w:ascii="Arial" w:hAnsi="Arial"/>
          <w:sz w:val="20"/>
        </w:rPr>
        <w:t>in</w:t>
      </w:r>
      <w:r>
        <w:rPr>
          <w:rFonts w:ascii="Arial" w:hAnsi="Arial"/>
          <w:spacing w:val="-13"/>
          <w:sz w:val="20"/>
        </w:rPr>
        <w:t xml:space="preserve"> </w:t>
      </w:r>
      <w:r>
        <w:rPr>
          <w:rFonts w:ascii="Arial" w:hAnsi="Arial"/>
          <w:sz w:val="20"/>
        </w:rPr>
        <w:t>an</w:t>
      </w:r>
      <w:r>
        <w:rPr>
          <w:rFonts w:ascii="Arial" w:hAnsi="Arial"/>
          <w:spacing w:val="-13"/>
          <w:sz w:val="20"/>
        </w:rPr>
        <w:t xml:space="preserve"> </w:t>
      </w:r>
      <w:r>
        <w:rPr>
          <w:rFonts w:ascii="Arial" w:hAnsi="Arial"/>
          <w:sz w:val="20"/>
        </w:rPr>
        <w:t>HOPD.</w:t>
      </w:r>
      <w:hyperlink w:anchor="_bookmark27" w:history="1">
        <w:r>
          <w:rPr>
            <w:rFonts w:ascii="Arial" w:hAnsi="Arial"/>
            <w:position w:val="6"/>
            <w:sz w:val="13"/>
          </w:rPr>
          <w:t>28</w:t>
        </w:r>
      </w:hyperlink>
      <w:r>
        <w:rPr>
          <w:rFonts w:ascii="Arial" w:hAnsi="Arial"/>
          <w:spacing w:val="40"/>
          <w:position w:val="6"/>
          <w:sz w:val="13"/>
        </w:rPr>
        <w:t xml:space="preserve"> </w:t>
      </w:r>
      <w:r>
        <w:rPr>
          <w:rFonts w:ascii="Arial" w:hAnsi="Arial"/>
          <w:sz w:val="20"/>
        </w:rPr>
        <w:t>Savings</w:t>
      </w:r>
      <w:r>
        <w:rPr>
          <w:rFonts w:ascii="Arial" w:hAnsi="Arial"/>
          <w:spacing w:val="-12"/>
          <w:sz w:val="20"/>
        </w:rPr>
        <w:t xml:space="preserve"> </w:t>
      </w:r>
      <w:r>
        <w:rPr>
          <w:rFonts w:ascii="Arial" w:hAnsi="Arial"/>
          <w:sz w:val="20"/>
        </w:rPr>
        <w:t>are</w:t>
      </w:r>
      <w:r>
        <w:rPr>
          <w:rFonts w:ascii="Arial" w:hAnsi="Arial"/>
          <w:spacing w:val="-14"/>
          <w:sz w:val="20"/>
        </w:rPr>
        <w:t xml:space="preserve"> </w:t>
      </w:r>
      <w:r>
        <w:rPr>
          <w:rFonts w:ascii="Arial" w:hAnsi="Arial"/>
          <w:sz w:val="20"/>
        </w:rPr>
        <w:t>also</w:t>
      </w:r>
      <w:r>
        <w:rPr>
          <w:rFonts w:ascii="Arial" w:hAnsi="Arial"/>
          <w:spacing w:val="-13"/>
          <w:sz w:val="20"/>
        </w:rPr>
        <w:t xml:space="preserve"> </w:t>
      </w:r>
      <w:r>
        <w:rPr>
          <w:rFonts w:ascii="Arial" w:hAnsi="Arial"/>
          <w:sz w:val="20"/>
        </w:rPr>
        <w:t>realized</w:t>
      </w:r>
      <w:r>
        <w:rPr>
          <w:rFonts w:ascii="Arial" w:hAnsi="Arial"/>
          <w:spacing w:val="-14"/>
          <w:sz w:val="20"/>
        </w:rPr>
        <w:t xml:space="preserve"> </w:t>
      </w:r>
      <w:r>
        <w:rPr>
          <w:rFonts w:ascii="Arial" w:hAnsi="Arial"/>
          <w:sz w:val="20"/>
        </w:rPr>
        <w:t>by</w:t>
      </w:r>
      <w:r>
        <w:rPr>
          <w:rFonts w:ascii="Arial" w:hAnsi="Arial"/>
          <w:spacing w:val="-12"/>
          <w:sz w:val="20"/>
        </w:rPr>
        <w:t xml:space="preserve"> </w:t>
      </w:r>
      <w:r>
        <w:rPr>
          <w:rFonts w:ascii="Arial" w:hAnsi="Arial"/>
          <w:sz w:val="20"/>
        </w:rPr>
        <w:t>the</w:t>
      </w:r>
      <w:r>
        <w:rPr>
          <w:rFonts w:ascii="Arial" w:hAnsi="Arial"/>
          <w:spacing w:val="-14"/>
          <w:sz w:val="20"/>
        </w:rPr>
        <w:t xml:space="preserve"> </w:t>
      </w:r>
      <w:r>
        <w:rPr>
          <w:rFonts w:ascii="Arial" w:hAnsi="Arial"/>
          <w:sz w:val="20"/>
        </w:rPr>
        <w:t>Medicaid</w:t>
      </w:r>
      <w:r>
        <w:rPr>
          <w:rFonts w:ascii="Arial" w:hAnsi="Arial"/>
          <w:spacing w:val="-12"/>
          <w:sz w:val="20"/>
        </w:rPr>
        <w:t xml:space="preserve"> </w:t>
      </w:r>
      <w:r>
        <w:rPr>
          <w:rFonts w:ascii="Arial" w:hAnsi="Arial"/>
          <w:sz w:val="20"/>
        </w:rPr>
        <w:t>and</w:t>
      </w:r>
      <w:r>
        <w:rPr>
          <w:rFonts w:ascii="Arial" w:hAnsi="Arial"/>
          <w:spacing w:val="-12"/>
          <w:sz w:val="20"/>
        </w:rPr>
        <w:t xml:space="preserve"> </w:t>
      </w:r>
      <w:r>
        <w:rPr>
          <w:rFonts w:ascii="Arial" w:hAnsi="Arial"/>
          <w:sz w:val="20"/>
        </w:rPr>
        <w:t>Medicare</w:t>
      </w:r>
      <w:r>
        <w:rPr>
          <w:rFonts w:ascii="Arial" w:hAnsi="Arial"/>
          <w:spacing w:val="-14"/>
          <w:sz w:val="20"/>
        </w:rPr>
        <w:t xml:space="preserve"> </w:t>
      </w:r>
      <w:r>
        <w:rPr>
          <w:rFonts w:ascii="Arial" w:hAnsi="Arial"/>
          <w:sz w:val="20"/>
        </w:rPr>
        <w:t>programs</w:t>
      </w:r>
      <w:r>
        <w:rPr>
          <w:rFonts w:ascii="Arial" w:hAnsi="Arial"/>
          <w:spacing w:val="-12"/>
          <w:sz w:val="20"/>
        </w:rPr>
        <w:t xml:space="preserve"> </w:t>
      </w:r>
      <w:r>
        <w:rPr>
          <w:rFonts w:ascii="Arial" w:hAnsi="Arial"/>
          <w:sz w:val="20"/>
        </w:rPr>
        <w:t>for</w:t>
      </w:r>
      <w:r>
        <w:rPr>
          <w:rFonts w:ascii="Arial" w:hAnsi="Arial"/>
          <w:spacing w:val="-13"/>
          <w:sz w:val="20"/>
        </w:rPr>
        <w:t xml:space="preserve"> </w:t>
      </w:r>
      <w:r>
        <w:rPr>
          <w:rFonts w:ascii="Arial" w:hAnsi="Arial"/>
          <w:sz w:val="20"/>
        </w:rPr>
        <w:t>each</w:t>
      </w:r>
      <w:r>
        <w:rPr>
          <w:rFonts w:ascii="Arial" w:hAnsi="Arial"/>
          <w:spacing w:val="-14"/>
          <w:sz w:val="20"/>
        </w:rPr>
        <w:t xml:space="preserve"> </w:t>
      </w:r>
      <w:r>
        <w:rPr>
          <w:rFonts w:ascii="Arial" w:hAnsi="Arial"/>
          <w:sz w:val="20"/>
        </w:rPr>
        <w:t>procedure</w:t>
      </w:r>
      <w:r>
        <w:rPr>
          <w:rFonts w:ascii="Arial" w:hAnsi="Arial"/>
          <w:spacing w:val="-13"/>
          <w:sz w:val="20"/>
        </w:rPr>
        <w:t xml:space="preserve"> </w:t>
      </w:r>
      <w:r>
        <w:rPr>
          <w:rFonts w:ascii="Arial" w:hAnsi="Arial"/>
          <w:sz w:val="20"/>
        </w:rPr>
        <w:t>performed</w:t>
      </w:r>
      <w:r>
        <w:rPr>
          <w:rFonts w:ascii="Arial" w:hAnsi="Arial"/>
          <w:spacing w:val="-11"/>
          <w:sz w:val="20"/>
        </w:rPr>
        <w:t xml:space="preserve"> </w:t>
      </w:r>
      <w:r>
        <w:rPr>
          <w:rFonts w:ascii="Arial" w:hAnsi="Arial"/>
          <w:sz w:val="20"/>
        </w:rPr>
        <w:t>in</w:t>
      </w:r>
      <w:r>
        <w:rPr>
          <w:rFonts w:ascii="Arial" w:hAnsi="Arial"/>
          <w:spacing w:val="-12"/>
          <w:sz w:val="20"/>
        </w:rPr>
        <w:t xml:space="preserve"> </w:t>
      </w:r>
      <w:r>
        <w:rPr>
          <w:rFonts w:ascii="Arial" w:hAnsi="Arial"/>
          <w:sz w:val="20"/>
        </w:rPr>
        <w:t>an</w:t>
      </w:r>
      <w:r>
        <w:rPr>
          <w:rFonts w:ascii="Arial" w:hAnsi="Arial"/>
          <w:spacing w:val="-12"/>
          <w:sz w:val="20"/>
        </w:rPr>
        <w:t xml:space="preserve"> </w:t>
      </w:r>
      <w:r>
        <w:rPr>
          <w:rFonts w:ascii="Arial" w:hAnsi="Arial"/>
          <w:sz w:val="20"/>
        </w:rPr>
        <w:t>ASC as compared to a</w:t>
      </w:r>
      <w:r>
        <w:rPr>
          <w:rFonts w:ascii="Arial" w:hAnsi="Arial"/>
          <w:spacing w:val="-1"/>
          <w:sz w:val="20"/>
        </w:rPr>
        <w:t xml:space="preserve"> </w:t>
      </w:r>
      <w:r>
        <w:rPr>
          <w:rFonts w:ascii="Arial" w:hAnsi="Arial"/>
          <w:sz w:val="20"/>
        </w:rPr>
        <w:t>HOPD.</w:t>
      </w:r>
      <w:hyperlink w:anchor="_bookmark28" w:history="1">
        <w:r>
          <w:rPr>
            <w:rFonts w:ascii="Arial" w:hAnsi="Arial"/>
            <w:position w:val="6"/>
            <w:sz w:val="13"/>
          </w:rPr>
          <w:t>29</w:t>
        </w:r>
      </w:hyperlink>
      <w:r>
        <w:rPr>
          <w:rFonts w:ascii="Arial" w:hAnsi="Arial"/>
          <w:spacing w:val="19"/>
          <w:position w:val="6"/>
          <w:sz w:val="13"/>
        </w:rPr>
        <w:t xml:space="preserve"> </w:t>
      </w:r>
      <w:r>
        <w:rPr>
          <w:rFonts w:ascii="Arial" w:hAnsi="Arial"/>
          <w:sz w:val="20"/>
        </w:rPr>
        <w:t>Specifically,</w:t>
      </w:r>
      <w:r>
        <w:rPr>
          <w:rFonts w:ascii="Arial" w:hAnsi="Arial"/>
          <w:spacing w:val="-1"/>
          <w:sz w:val="20"/>
        </w:rPr>
        <w:t xml:space="preserve"> </w:t>
      </w:r>
      <w:r>
        <w:rPr>
          <w:rFonts w:ascii="Arial" w:hAnsi="Arial"/>
          <w:sz w:val="20"/>
        </w:rPr>
        <w:t>Medicare</w:t>
      </w:r>
      <w:r>
        <w:rPr>
          <w:rFonts w:ascii="Arial" w:hAnsi="Arial"/>
          <w:spacing w:val="-1"/>
          <w:sz w:val="20"/>
        </w:rPr>
        <w:t xml:space="preserve"> </w:t>
      </w:r>
      <w:r>
        <w:rPr>
          <w:rFonts w:ascii="Arial" w:hAnsi="Arial"/>
          <w:sz w:val="20"/>
        </w:rPr>
        <w:t>reimbursement rates for ASCs are,</w:t>
      </w:r>
      <w:r>
        <w:rPr>
          <w:rFonts w:ascii="Arial" w:hAnsi="Arial"/>
          <w:spacing w:val="-1"/>
          <w:sz w:val="20"/>
        </w:rPr>
        <w:t xml:space="preserve"> </w:t>
      </w:r>
      <w:r>
        <w:rPr>
          <w:rFonts w:ascii="Arial" w:hAnsi="Arial"/>
          <w:sz w:val="20"/>
        </w:rPr>
        <w:t>on</w:t>
      </w:r>
      <w:r>
        <w:rPr>
          <w:rFonts w:ascii="Arial" w:hAnsi="Arial"/>
          <w:spacing w:val="-1"/>
          <w:sz w:val="20"/>
        </w:rPr>
        <w:t xml:space="preserve"> </w:t>
      </w:r>
      <w:r>
        <w:rPr>
          <w:rFonts w:ascii="Arial" w:hAnsi="Arial"/>
          <w:sz w:val="20"/>
        </w:rPr>
        <w:t>average, 58% of the</w:t>
      </w:r>
      <w:r>
        <w:rPr>
          <w:rFonts w:ascii="Arial" w:hAnsi="Arial"/>
          <w:spacing w:val="-11"/>
          <w:sz w:val="20"/>
        </w:rPr>
        <w:t xml:space="preserve"> </w:t>
      </w:r>
      <w:r>
        <w:rPr>
          <w:rFonts w:ascii="Arial" w:hAnsi="Arial"/>
          <w:sz w:val="20"/>
        </w:rPr>
        <w:t>amount</w:t>
      </w:r>
      <w:r>
        <w:rPr>
          <w:rFonts w:ascii="Arial" w:hAnsi="Arial"/>
          <w:spacing w:val="-8"/>
          <w:sz w:val="20"/>
        </w:rPr>
        <w:t xml:space="preserve"> </w:t>
      </w:r>
      <w:r>
        <w:rPr>
          <w:rFonts w:ascii="Arial" w:hAnsi="Arial"/>
          <w:sz w:val="20"/>
        </w:rPr>
        <w:t>paid</w:t>
      </w:r>
      <w:r>
        <w:rPr>
          <w:rFonts w:ascii="Arial" w:hAnsi="Arial"/>
          <w:spacing w:val="-11"/>
          <w:sz w:val="20"/>
        </w:rPr>
        <w:t xml:space="preserve"> </w:t>
      </w:r>
      <w:r>
        <w:rPr>
          <w:rFonts w:ascii="Arial" w:hAnsi="Arial"/>
          <w:sz w:val="20"/>
        </w:rPr>
        <w:t>to</w:t>
      </w:r>
      <w:r>
        <w:rPr>
          <w:rFonts w:ascii="Arial" w:hAnsi="Arial"/>
          <w:spacing w:val="-8"/>
          <w:sz w:val="20"/>
        </w:rPr>
        <w:t xml:space="preserve"> </w:t>
      </w:r>
      <w:r>
        <w:rPr>
          <w:rFonts w:ascii="Arial" w:hAnsi="Arial"/>
          <w:sz w:val="20"/>
        </w:rPr>
        <w:t>HOPDs.</w:t>
      </w:r>
      <w:hyperlink w:anchor="_bookmark29" w:history="1">
        <w:r>
          <w:rPr>
            <w:rFonts w:ascii="Arial" w:hAnsi="Arial"/>
            <w:position w:val="6"/>
            <w:sz w:val="13"/>
          </w:rPr>
          <w:t>30</w:t>
        </w:r>
        <w:r>
          <w:rPr>
            <w:rFonts w:ascii="Arial" w:hAnsi="Arial"/>
            <w:spacing w:val="9"/>
            <w:position w:val="6"/>
            <w:sz w:val="13"/>
          </w:rPr>
          <w:t xml:space="preserve"> </w:t>
        </w:r>
      </w:hyperlink>
      <w:r>
        <w:rPr>
          <w:rFonts w:ascii="Arial" w:hAnsi="Arial"/>
          <w:sz w:val="20"/>
        </w:rPr>
        <w:t>As</w:t>
      </w:r>
      <w:r>
        <w:rPr>
          <w:rFonts w:ascii="Arial" w:hAnsi="Arial"/>
          <w:spacing w:val="-9"/>
          <w:sz w:val="20"/>
        </w:rPr>
        <w:t xml:space="preserve"> </w:t>
      </w:r>
      <w:r>
        <w:rPr>
          <w:rFonts w:ascii="Arial" w:hAnsi="Arial"/>
          <w:sz w:val="20"/>
        </w:rPr>
        <w:t>a</w:t>
      </w:r>
      <w:r>
        <w:rPr>
          <w:rFonts w:ascii="Arial" w:hAnsi="Arial"/>
          <w:spacing w:val="-11"/>
          <w:sz w:val="20"/>
        </w:rPr>
        <w:t xml:space="preserve"> </w:t>
      </w:r>
      <w:r>
        <w:rPr>
          <w:rFonts w:ascii="Arial" w:hAnsi="Arial"/>
          <w:sz w:val="20"/>
        </w:rPr>
        <w:t>result,</w:t>
      </w:r>
      <w:r>
        <w:rPr>
          <w:rFonts w:ascii="Arial" w:hAnsi="Arial"/>
          <w:spacing w:val="-8"/>
          <w:sz w:val="20"/>
        </w:rPr>
        <w:t xml:space="preserve"> </w:t>
      </w:r>
      <w:r>
        <w:rPr>
          <w:rFonts w:ascii="Arial" w:hAnsi="Arial"/>
          <w:sz w:val="20"/>
        </w:rPr>
        <w:t>ASCs</w:t>
      </w:r>
      <w:r>
        <w:rPr>
          <w:rFonts w:ascii="Arial" w:hAnsi="Arial"/>
          <w:spacing w:val="-9"/>
          <w:sz w:val="20"/>
        </w:rPr>
        <w:t xml:space="preserve"> </w:t>
      </w:r>
      <w:r>
        <w:rPr>
          <w:rFonts w:ascii="Arial" w:hAnsi="Arial"/>
          <w:sz w:val="20"/>
        </w:rPr>
        <w:t>reduced</w:t>
      </w:r>
      <w:r>
        <w:rPr>
          <w:rFonts w:ascii="Arial" w:hAnsi="Arial"/>
          <w:spacing w:val="-8"/>
          <w:sz w:val="20"/>
        </w:rPr>
        <w:t xml:space="preserve"> </w:t>
      </w:r>
      <w:r>
        <w:rPr>
          <w:rFonts w:ascii="Arial" w:hAnsi="Arial"/>
          <w:sz w:val="20"/>
        </w:rPr>
        <w:t>Medicare</w:t>
      </w:r>
      <w:r>
        <w:rPr>
          <w:rFonts w:ascii="Arial" w:hAnsi="Arial"/>
          <w:spacing w:val="-11"/>
          <w:sz w:val="20"/>
        </w:rPr>
        <w:t xml:space="preserve"> </w:t>
      </w:r>
      <w:r>
        <w:rPr>
          <w:rFonts w:ascii="Arial" w:hAnsi="Arial"/>
          <w:sz w:val="20"/>
        </w:rPr>
        <w:t>costs</w:t>
      </w:r>
      <w:r>
        <w:rPr>
          <w:rFonts w:ascii="Arial" w:hAnsi="Arial"/>
          <w:spacing w:val="-9"/>
          <w:sz w:val="20"/>
        </w:rPr>
        <w:t xml:space="preserve"> </w:t>
      </w:r>
      <w:r>
        <w:rPr>
          <w:rFonts w:ascii="Arial" w:hAnsi="Arial"/>
          <w:sz w:val="20"/>
        </w:rPr>
        <w:t>by</w:t>
      </w:r>
      <w:r>
        <w:rPr>
          <w:rFonts w:ascii="Arial" w:hAnsi="Arial"/>
          <w:spacing w:val="-9"/>
          <w:sz w:val="20"/>
        </w:rPr>
        <w:t xml:space="preserve"> </w:t>
      </w:r>
      <w:r>
        <w:rPr>
          <w:rFonts w:ascii="Arial" w:hAnsi="Arial"/>
          <w:sz w:val="20"/>
        </w:rPr>
        <w:t>$28.7</w:t>
      </w:r>
      <w:r>
        <w:rPr>
          <w:rFonts w:ascii="Arial" w:hAnsi="Arial"/>
          <w:spacing w:val="-8"/>
          <w:sz w:val="20"/>
        </w:rPr>
        <w:t xml:space="preserve"> </w:t>
      </w:r>
      <w:r>
        <w:rPr>
          <w:rFonts w:ascii="Arial" w:hAnsi="Arial"/>
          <w:sz w:val="20"/>
        </w:rPr>
        <w:t>billion</w:t>
      </w:r>
      <w:r>
        <w:rPr>
          <w:rFonts w:ascii="Arial" w:hAnsi="Arial"/>
          <w:spacing w:val="-7"/>
          <w:sz w:val="20"/>
        </w:rPr>
        <w:t xml:space="preserve"> </w:t>
      </w:r>
      <w:r>
        <w:rPr>
          <w:rFonts w:ascii="Arial" w:hAnsi="Arial"/>
          <w:sz w:val="20"/>
        </w:rPr>
        <w:t>from</w:t>
      </w:r>
      <w:r>
        <w:rPr>
          <w:rFonts w:ascii="Arial" w:hAnsi="Arial"/>
          <w:spacing w:val="-8"/>
          <w:sz w:val="20"/>
        </w:rPr>
        <w:t xml:space="preserve"> </w:t>
      </w:r>
      <w:r>
        <w:rPr>
          <w:rFonts w:ascii="Arial" w:hAnsi="Arial"/>
          <w:sz w:val="20"/>
        </w:rPr>
        <w:t>2011</w:t>
      </w:r>
      <w:r>
        <w:rPr>
          <w:rFonts w:ascii="Arial" w:hAnsi="Arial"/>
          <w:spacing w:val="-11"/>
          <w:sz w:val="20"/>
        </w:rPr>
        <w:t xml:space="preserve"> </w:t>
      </w:r>
      <w:r>
        <w:rPr>
          <w:rFonts w:ascii="Arial" w:hAnsi="Arial"/>
          <w:sz w:val="20"/>
        </w:rPr>
        <w:t>through 2018 and are projected to reduce Medicare costs by an additional $73.4 billion from 2019 to 2028.</w:t>
      </w:r>
      <w:hyperlink w:anchor="_bookmark30" w:history="1">
        <w:r>
          <w:rPr>
            <w:rFonts w:ascii="Arial" w:hAnsi="Arial"/>
            <w:position w:val="6"/>
            <w:sz w:val="13"/>
          </w:rPr>
          <w:t>31</w:t>
        </w:r>
      </w:hyperlink>
      <w:r>
        <w:rPr>
          <w:rFonts w:ascii="Arial" w:hAnsi="Arial"/>
          <w:spacing w:val="40"/>
          <w:position w:val="6"/>
          <w:sz w:val="13"/>
        </w:rPr>
        <w:t xml:space="preserve"> </w:t>
      </w:r>
      <w:r>
        <w:rPr>
          <w:rFonts w:ascii="Arial" w:hAnsi="Arial"/>
          <w:sz w:val="20"/>
        </w:rPr>
        <w:t>Likewise,</w:t>
      </w:r>
      <w:r>
        <w:rPr>
          <w:rFonts w:ascii="Arial" w:hAnsi="Arial"/>
          <w:spacing w:val="-2"/>
          <w:sz w:val="20"/>
        </w:rPr>
        <w:t xml:space="preserve"> </w:t>
      </w:r>
      <w:r>
        <w:rPr>
          <w:rFonts w:ascii="Arial" w:hAnsi="Arial"/>
          <w:sz w:val="20"/>
        </w:rPr>
        <w:t>commercial payors could</w:t>
      </w:r>
      <w:r>
        <w:rPr>
          <w:rFonts w:ascii="Arial" w:hAnsi="Arial"/>
          <w:spacing w:val="-2"/>
          <w:sz w:val="20"/>
        </w:rPr>
        <w:t xml:space="preserve"> </w:t>
      </w:r>
      <w:r>
        <w:rPr>
          <w:rFonts w:ascii="Arial" w:hAnsi="Arial"/>
          <w:sz w:val="20"/>
        </w:rPr>
        <w:t>save as much as $55</w:t>
      </w:r>
      <w:r>
        <w:rPr>
          <w:rFonts w:ascii="Arial" w:hAnsi="Arial"/>
          <w:spacing w:val="-2"/>
          <w:sz w:val="20"/>
        </w:rPr>
        <w:t xml:space="preserve"> </w:t>
      </w:r>
      <w:r>
        <w:rPr>
          <w:rFonts w:ascii="Arial" w:hAnsi="Arial"/>
          <w:sz w:val="20"/>
        </w:rPr>
        <w:t>billion annually by shifting</w:t>
      </w:r>
      <w:r>
        <w:rPr>
          <w:rFonts w:ascii="Arial" w:hAnsi="Arial"/>
          <w:spacing w:val="-2"/>
          <w:sz w:val="20"/>
        </w:rPr>
        <w:t xml:space="preserve"> </w:t>
      </w:r>
      <w:r>
        <w:rPr>
          <w:rFonts w:ascii="Arial" w:hAnsi="Arial"/>
          <w:sz w:val="20"/>
        </w:rPr>
        <w:t>eligible procedures to ASCs.</w:t>
      </w:r>
      <w:hyperlink w:anchor="_bookmark31" w:history="1">
        <w:r>
          <w:rPr>
            <w:rFonts w:ascii="Arial" w:hAnsi="Arial"/>
            <w:position w:val="6"/>
            <w:sz w:val="13"/>
          </w:rPr>
          <w:t>32</w:t>
        </w:r>
      </w:hyperlink>
      <w:r>
        <w:rPr>
          <w:rFonts w:ascii="Arial" w:hAnsi="Arial"/>
          <w:spacing w:val="40"/>
          <w:position w:val="6"/>
          <w:sz w:val="13"/>
        </w:rPr>
        <w:t xml:space="preserve"> </w:t>
      </w:r>
      <w:r>
        <w:rPr>
          <w:rFonts w:ascii="Arial" w:hAnsi="Arial"/>
          <w:sz w:val="20"/>
        </w:rPr>
        <w:t>The</w:t>
      </w:r>
      <w:r>
        <w:rPr>
          <w:rFonts w:ascii="Arial" w:hAnsi="Arial"/>
          <w:spacing w:val="-6"/>
          <w:sz w:val="20"/>
        </w:rPr>
        <w:t xml:space="preserve"> </w:t>
      </w:r>
      <w:r>
        <w:rPr>
          <w:rFonts w:ascii="Arial" w:hAnsi="Arial"/>
          <w:sz w:val="20"/>
        </w:rPr>
        <w:t>cost</w:t>
      </w:r>
      <w:r>
        <w:rPr>
          <w:rFonts w:ascii="Arial" w:hAnsi="Arial"/>
          <w:spacing w:val="-5"/>
          <w:sz w:val="20"/>
        </w:rPr>
        <w:t xml:space="preserve"> </w:t>
      </w:r>
      <w:r>
        <w:rPr>
          <w:rFonts w:ascii="Arial" w:hAnsi="Arial"/>
          <w:sz w:val="20"/>
        </w:rPr>
        <w:t>savings</w:t>
      </w:r>
      <w:r>
        <w:rPr>
          <w:rFonts w:ascii="Arial" w:hAnsi="Arial"/>
          <w:spacing w:val="-4"/>
          <w:sz w:val="20"/>
        </w:rPr>
        <w:t xml:space="preserve"> </w:t>
      </w:r>
      <w:r>
        <w:rPr>
          <w:rFonts w:ascii="Arial" w:hAnsi="Arial"/>
          <w:sz w:val="20"/>
        </w:rPr>
        <w:t>derived</w:t>
      </w:r>
      <w:r>
        <w:rPr>
          <w:rFonts w:ascii="Arial" w:hAnsi="Arial"/>
          <w:spacing w:val="-6"/>
          <w:sz w:val="20"/>
        </w:rPr>
        <w:t xml:space="preserve"> </w:t>
      </w:r>
      <w:r>
        <w:rPr>
          <w:rFonts w:ascii="Arial" w:hAnsi="Arial"/>
          <w:sz w:val="20"/>
        </w:rPr>
        <w:t>from</w:t>
      </w:r>
      <w:r>
        <w:rPr>
          <w:rFonts w:ascii="Arial" w:hAnsi="Arial"/>
          <w:spacing w:val="-6"/>
          <w:sz w:val="20"/>
        </w:rPr>
        <w:t xml:space="preserve"> </w:t>
      </w:r>
      <w:r>
        <w:rPr>
          <w:rFonts w:ascii="Arial" w:hAnsi="Arial"/>
          <w:sz w:val="20"/>
        </w:rPr>
        <w:t>shifting</w:t>
      </w:r>
      <w:r>
        <w:rPr>
          <w:rFonts w:ascii="Arial" w:hAnsi="Arial"/>
          <w:spacing w:val="-3"/>
          <w:sz w:val="20"/>
        </w:rPr>
        <w:t xml:space="preserve"> </w:t>
      </w:r>
      <w:r>
        <w:rPr>
          <w:rFonts w:ascii="Arial" w:hAnsi="Arial"/>
          <w:sz w:val="20"/>
        </w:rPr>
        <w:t>procedures</w:t>
      </w:r>
      <w:r>
        <w:rPr>
          <w:rFonts w:ascii="Arial" w:hAnsi="Arial"/>
          <w:spacing w:val="-4"/>
          <w:sz w:val="20"/>
        </w:rPr>
        <w:t xml:space="preserve"> </w:t>
      </w:r>
      <w:r>
        <w:rPr>
          <w:rFonts w:ascii="Arial" w:hAnsi="Arial"/>
          <w:sz w:val="20"/>
        </w:rPr>
        <w:t>from</w:t>
      </w:r>
      <w:r>
        <w:rPr>
          <w:rFonts w:ascii="Arial" w:hAnsi="Arial"/>
          <w:spacing w:val="-3"/>
          <w:sz w:val="20"/>
        </w:rPr>
        <w:t xml:space="preserve"> </w:t>
      </w:r>
      <w:r>
        <w:rPr>
          <w:rFonts w:ascii="Arial" w:hAnsi="Arial"/>
          <w:sz w:val="20"/>
        </w:rPr>
        <w:t>HOPDs</w:t>
      </w:r>
      <w:r>
        <w:rPr>
          <w:rFonts w:ascii="Arial" w:hAnsi="Arial"/>
          <w:spacing w:val="-4"/>
          <w:sz w:val="20"/>
        </w:rPr>
        <w:t xml:space="preserve"> </w:t>
      </w:r>
      <w:r>
        <w:rPr>
          <w:rFonts w:ascii="Arial" w:hAnsi="Arial"/>
          <w:sz w:val="20"/>
        </w:rPr>
        <w:t>to</w:t>
      </w:r>
      <w:r>
        <w:rPr>
          <w:rFonts w:ascii="Arial" w:hAnsi="Arial"/>
          <w:spacing w:val="-6"/>
          <w:sz w:val="20"/>
        </w:rPr>
        <w:t xml:space="preserve"> </w:t>
      </w:r>
      <w:r>
        <w:rPr>
          <w:rFonts w:ascii="Arial" w:hAnsi="Arial"/>
          <w:sz w:val="20"/>
        </w:rPr>
        <w:t>ASCs</w:t>
      </w:r>
      <w:r>
        <w:rPr>
          <w:rFonts w:ascii="Arial" w:hAnsi="Arial"/>
          <w:spacing w:val="-2"/>
          <w:sz w:val="20"/>
        </w:rPr>
        <w:t xml:space="preserve"> </w:t>
      </w:r>
      <w:r>
        <w:rPr>
          <w:rFonts w:ascii="Arial" w:hAnsi="Arial"/>
          <w:sz w:val="20"/>
        </w:rPr>
        <w:t>are</w:t>
      </w:r>
      <w:r>
        <w:rPr>
          <w:rFonts w:ascii="Arial" w:hAnsi="Arial"/>
          <w:spacing w:val="-6"/>
          <w:sz w:val="20"/>
        </w:rPr>
        <w:t xml:space="preserve"> </w:t>
      </w:r>
      <w:r>
        <w:rPr>
          <w:rFonts w:ascii="Arial" w:hAnsi="Arial"/>
          <w:sz w:val="20"/>
        </w:rPr>
        <w:t>especially</w:t>
      </w:r>
      <w:r>
        <w:rPr>
          <w:rFonts w:ascii="Arial" w:hAnsi="Arial"/>
          <w:spacing w:val="-4"/>
          <w:sz w:val="20"/>
        </w:rPr>
        <w:t xml:space="preserve"> </w:t>
      </w:r>
      <w:r>
        <w:rPr>
          <w:rFonts w:ascii="Arial" w:hAnsi="Arial"/>
          <w:sz w:val="20"/>
        </w:rPr>
        <w:t>important for</w:t>
      </w:r>
      <w:r>
        <w:rPr>
          <w:rFonts w:ascii="Arial" w:hAnsi="Arial"/>
          <w:spacing w:val="-12"/>
          <w:sz w:val="20"/>
        </w:rPr>
        <w:t xml:space="preserve"> </w:t>
      </w:r>
      <w:r>
        <w:rPr>
          <w:rFonts w:ascii="Arial" w:hAnsi="Arial"/>
          <w:sz w:val="20"/>
        </w:rPr>
        <w:t>ACOs</w:t>
      </w:r>
      <w:r>
        <w:rPr>
          <w:rFonts w:ascii="Arial" w:hAnsi="Arial"/>
          <w:spacing w:val="-11"/>
          <w:sz w:val="20"/>
        </w:rPr>
        <w:t xml:space="preserve"> </w:t>
      </w:r>
      <w:r>
        <w:rPr>
          <w:rFonts w:ascii="Arial" w:hAnsi="Arial"/>
          <w:sz w:val="20"/>
        </w:rPr>
        <w:t>that</w:t>
      </w:r>
      <w:r>
        <w:rPr>
          <w:rFonts w:ascii="Arial" w:hAnsi="Arial"/>
          <w:spacing w:val="-10"/>
          <w:sz w:val="20"/>
        </w:rPr>
        <w:t xml:space="preserve"> </w:t>
      </w:r>
      <w:r>
        <w:rPr>
          <w:rFonts w:ascii="Arial" w:hAnsi="Arial"/>
          <w:sz w:val="20"/>
        </w:rPr>
        <w:t>are</w:t>
      </w:r>
      <w:r>
        <w:rPr>
          <w:rFonts w:ascii="Arial" w:hAnsi="Arial"/>
          <w:spacing w:val="-13"/>
          <w:sz w:val="20"/>
        </w:rPr>
        <w:t xml:space="preserve"> </w:t>
      </w:r>
      <w:r>
        <w:rPr>
          <w:rFonts w:ascii="Arial" w:hAnsi="Arial"/>
          <w:sz w:val="20"/>
        </w:rPr>
        <w:t>responsible</w:t>
      </w:r>
      <w:r>
        <w:rPr>
          <w:rFonts w:ascii="Arial" w:hAnsi="Arial"/>
          <w:spacing w:val="-13"/>
          <w:sz w:val="20"/>
        </w:rPr>
        <w:t xml:space="preserve"> </w:t>
      </w:r>
      <w:r>
        <w:rPr>
          <w:rFonts w:ascii="Arial" w:hAnsi="Arial"/>
          <w:sz w:val="20"/>
        </w:rPr>
        <w:t>for</w:t>
      </w:r>
      <w:r>
        <w:rPr>
          <w:rFonts w:ascii="Arial" w:hAnsi="Arial"/>
          <w:spacing w:val="-12"/>
          <w:sz w:val="20"/>
        </w:rPr>
        <w:t xml:space="preserve"> </w:t>
      </w:r>
      <w:r>
        <w:rPr>
          <w:rFonts w:ascii="Arial" w:hAnsi="Arial"/>
          <w:sz w:val="20"/>
        </w:rPr>
        <w:t>the</w:t>
      </w:r>
      <w:r>
        <w:rPr>
          <w:rFonts w:ascii="Arial" w:hAnsi="Arial"/>
          <w:spacing w:val="-13"/>
          <w:sz w:val="20"/>
        </w:rPr>
        <w:t xml:space="preserve"> </w:t>
      </w:r>
      <w:r>
        <w:rPr>
          <w:rFonts w:ascii="Arial" w:hAnsi="Arial"/>
          <w:sz w:val="20"/>
        </w:rPr>
        <w:t>total</w:t>
      </w:r>
      <w:r>
        <w:rPr>
          <w:rFonts w:ascii="Arial" w:hAnsi="Arial"/>
          <w:spacing w:val="-11"/>
          <w:sz w:val="20"/>
        </w:rPr>
        <w:t xml:space="preserve"> </w:t>
      </w:r>
      <w:r>
        <w:rPr>
          <w:rFonts w:ascii="Arial" w:hAnsi="Arial"/>
          <w:sz w:val="20"/>
        </w:rPr>
        <w:t>cost</w:t>
      </w:r>
      <w:r>
        <w:rPr>
          <w:rFonts w:ascii="Arial" w:hAnsi="Arial"/>
          <w:spacing w:val="-13"/>
          <w:sz w:val="20"/>
        </w:rPr>
        <w:t xml:space="preserve"> </w:t>
      </w:r>
      <w:r>
        <w:rPr>
          <w:rFonts w:ascii="Arial" w:hAnsi="Arial"/>
          <w:sz w:val="20"/>
        </w:rPr>
        <w:t>of</w:t>
      </w:r>
      <w:r>
        <w:rPr>
          <w:rFonts w:ascii="Arial" w:hAnsi="Arial"/>
          <w:spacing w:val="-10"/>
          <w:sz w:val="20"/>
        </w:rPr>
        <w:t xml:space="preserve"> </w:t>
      </w:r>
      <w:r>
        <w:rPr>
          <w:rFonts w:ascii="Arial" w:hAnsi="Arial"/>
          <w:sz w:val="20"/>
        </w:rPr>
        <w:t>care</w:t>
      </w:r>
      <w:r>
        <w:rPr>
          <w:rFonts w:ascii="Arial" w:hAnsi="Arial"/>
          <w:spacing w:val="-13"/>
          <w:sz w:val="20"/>
        </w:rPr>
        <w:t xml:space="preserve"> </w:t>
      </w:r>
      <w:r>
        <w:rPr>
          <w:rFonts w:ascii="Arial" w:hAnsi="Arial"/>
          <w:sz w:val="20"/>
        </w:rPr>
        <w:t>for</w:t>
      </w:r>
      <w:r>
        <w:rPr>
          <w:rFonts w:ascii="Arial" w:hAnsi="Arial"/>
          <w:spacing w:val="-12"/>
          <w:sz w:val="20"/>
        </w:rPr>
        <w:t xml:space="preserve"> </w:t>
      </w:r>
      <w:r>
        <w:rPr>
          <w:rFonts w:ascii="Arial" w:hAnsi="Arial"/>
          <w:sz w:val="20"/>
        </w:rPr>
        <w:t>the</w:t>
      </w:r>
      <w:r>
        <w:rPr>
          <w:rFonts w:ascii="Arial" w:hAnsi="Arial"/>
          <w:spacing w:val="-10"/>
          <w:sz w:val="20"/>
        </w:rPr>
        <w:t xml:space="preserve"> </w:t>
      </w:r>
      <w:r>
        <w:rPr>
          <w:rFonts w:ascii="Arial" w:hAnsi="Arial"/>
          <w:sz w:val="20"/>
        </w:rPr>
        <w:t>ACO’s</w:t>
      </w:r>
      <w:r>
        <w:rPr>
          <w:rFonts w:ascii="Arial" w:hAnsi="Arial"/>
          <w:spacing w:val="-11"/>
          <w:sz w:val="20"/>
        </w:rPr>
        <w:t xml:space="preserve"> </w:t>
      </w:r>
      <w:r>
        <w:rPr>
          <w:rFonts w:ascii="Arial" w:hAnsi="Arial"/>
          <w:sz w:val="20"/>
        </w:rPr>
        <w:t>patients.</w:t>
      </w:r>
      <w:r>
        <w:rPr>
          <w:rFonts w:ascii="Arial" w:hAnsi="Arial"/>
          <w:spacing w:val="-10"/>
          <w:sz w:val="20"/>
        </w:rPr>
        <w:t xml:space="preserve"> </w:t>
      </w:r>
      <w:r>
        <w:rPr>
          <w:rFonts w:ascii="Arial" w:hAnsi="Arial"/>
          <w:sz w:val="20"/>
        </w:rPr>
        <w:t>Access</w:t>
      </w:r>
      <w:r>
        <w:rPr>
          <w:rFonts w:ascii="Arial" w:hAnsi="Arial"/>
          <w:spacing w:val="-11"/>
          <w:sz w:val="20"/>
        </w:rPr>
        <w:t xml:space="preserve"> </w:t>
      </w:r>
      <w:r>
        <w:rPr>
          <w:rFonts w:ascii="Arial" w:hAnsi="Arial"/>
          <w:sz w:val="20"/>
        </w:rPr>
        <w:t>to</w:t>
      </w:r>
      <w:r>
        <w:rPr>
          <w:rFonts w:ascii="Arial" w:hAnsi="Arial"/>
          <w:spacing w:val="-13"/>
          <w:sz w:val="20"/>
        </w:rPr>
        <w:t xml:space="preserve"> </w:t>
      </w:r>
      <w:r>
        <w:rPr>
          <w:rFonts w:ascii="Arial" w:hAnsi="Arial"/>
          <w:sz w:val="20"/>
        </w:rPr>
        <w:t>lower-cost</w:t>
      </w:r>
      <w:r>
        <w:rPr>
          <w:rFonts w:ascii="Arial" w:hAnsi="Arial"/>
          <w:spacing w:val="-13"/>
          <w:sz w:val="20"/>
        </w:rPr>
        <w:t xml:space="preserve"> </w:t>
      </w:r>
      <w:r>
        <w:rPr>
          <w:rFonts w:ascii="Arial" w:hAnsi="Arial"/>
          <w:sz w:val="20"/>
        </w:rPr>
        <w:t>services provided</w:t>
      </w:r>
      <w:r>
        <w:rPr>
          <w:rFonts w:ascii="Arial" w:hAnsi="Arial"/>
          <w:spacing w:val="-12"/>
          <w:sz w:val="20"/>
        </w:rPr>
        <w:t xml:space="preserve"> </w:t>
      </w:r>
      <w:r>
        <w:rPr>
          <w:rFonts w:ascii="Arial" w:hAnsi="Arial"/>
          <w:sz w:val="20"/>
        </w:rPr>
        <w:t>by</w:t>
      </w:r>
      <w:r>
        <w:rPr>
          <w:rFonts w:ascii="Arial" w:hAnsi="Arial"/>
          <w:spacing w:val="-10"/>
          <w:sz w:val="20"/>
        </w:rPr>
        <w:t xml:space="preserve"> </w:t>
      </w:r>
      <w:r>
        <w:rPr>
          <w:rFonts w:ascii="Arial" w:hAnsi="Arial"/>
          <w:sz w:val="20"/>
        </w:rPr>
        <w:t>ASCs</w:t>
      </w:r>
      <w:r>
        <w:rPr>
          <w:rFonts w:ascii="Arial" w:hAnsi="Arial"/>
          <w:spacing w:val="-10"/>
          <w:sz w:val="20"/>
        </w:rPr>
        <w:t xml:space="preserve"> </w:t>
      </w:r>
      <w:r>
        <w:rPr>
          <w:rFonts w:ascii="Arial" w:hAnsi="Arial"/>
          <w:sz w:val="20"/>
        </w:rPr>
        <w:t>reduces</w:t>
      </w:r>
      <w:r>
        <w:rPr>
          <w:rFonts w:ascii="Arial" w:hAnsi="Arial"/>
          <w:spacing w:val="-10"/>
          <w:sz w:val="20"/>
        </w:rPr>
        <w:t xml:space="preserve"> </w:t>
      </w:r>
      <w:r>
        <w:rPr>
          <w:rFonts w:ascii="Arial" w:hAnsi="Arial"/>
          <w:sz w:val="20"/>
        </w:rPr>
        <w:t>the</w:t>
      </w:r>
      <w:r>
        <w:rPr>
          <w:rFonts w:ascii="Arial" w:hAnsi="Arial"/>
          <w:spacing w:val="-12"/>
          <w:sz w:val="20"/>
        </w:rPr>
        <w:t xml:space="preserve"> </w:t>
      </w:r>
      <w:r>
        <w:rPr>
          <w:rFonts w:ascii="Arial" w:hAnsi="Arial"/>
          <w:sz w:val="20"/>
        </w:rPr>
        <w:t>ACO’s</w:t>
      </w:r>
      <w:r>
        <w:rPr>
          <w:rFonts w:ascii="Arial" w:hAnsi="Arial"/>
          <w:spacing w:val="-10"/>
          <w:sz w:val="20"/>
        </w:rPr>
        <w:t xml:space="preserve"> </w:t>
      </w:r>
      <w:r>
        <w:rPr>
          <w:rFonts w:ascii="Arial" w:hAnsi="Arial"/>
          <w:sz w:val="20"/>
        </w:rPr>
        <w:t>shared</w:t>
      </w:r>
      <w:r>
        <w:rPr>
          <w:rFonts w:ascii="Arial" w:hAnsi="Arial"/>
          <w:spacing w:val="-12"/>
          <w:sz w:val="20"/>
        </w:rPr>
        <w:t xml:space="preserve"> </w:t>
      </w:r>
      <w:r>
        <w:rPr>
          <w:rFonts w:ascii="Arial" w:hAnsi="Arial"/>
          <w:sz w:val="20"/>
        </w:rPr>
        <w:t>risk,</w:t>
      </w:r>
      <w:r>
        <w:rPr>
          <w:rFonts w:ascii="Arial" w:hAnsi="Arial"/>
          <w:spacing w:val="-11"/>
          <w:sz w:val="20"/>
        </w:rPr>
        <w:t xml:space="preserve"> </w:t>
      </w:r>
      <w:r>
        <w:rPr>
          <w:rFonts w:ascii="Arial" w:hAnsi="Arial"/>
          <w:sz w:val="20"/>
        </w:rPr>
        <w:t>contributing</w:t>
      </w:r>
      <w:r>
        <w:rPr>
          <w:rFonts w:ascii="Arial" w:hAnsi="Arial"/>
          <w:spacing w:val="-12"/>
          <w:sz w:val="20"/>
        </w:rPr>
        <w:t xml:space="preserve"> </w:t>
      </w:r>
      <w:r>
        <w:rPr>
          <w:rFonts w:ascii="Arial" w:hAnsi="Arial"/>
          <w:sz w:val="20"/>
        </w:rPr>
        <w:t>to</w:t>
      </w:r>
      <w:r>
        <w:rPr>
          <w:rFonts w:ascii="Arial" w:hAnsi="Arial"/>
          <w:spacing w:val="-12"/>
          <w:sz w:val="20"/>
        </w:rPr>
        <w:t xml:space="preserve"> </w:t>
      </w:r>
      <w:r>
        <w:rPr>
          <w:rFonts w:ascii="Arial" w:hAnsi="Arial"/>
          <w:sz w:val="20"/>
        </w:rPr>
        <w:t>their</w:t>
      </w:r>
      <w:r>
        <w:rPr>
          <w:rFonts w:ascii="Arial" w:hAnsi="Arial"/>
          <w:spacing w:val="-10"/>
          <w:sz w:val="20"/>
        </w:rPr>
        <w:t xml:space="preserve"> </w:t>
      </w:r>
      <w:r>
        <w:rPr>
          <w:rFonts w:ascii="Arial" w:hAnsi="Arial"/>
          <w:sz w:val="20"/>
        </w:rPr>
        <w:t>overall</w:t>
      </w:r>
      <w:r>
        <w:rPr>
          <w:rFonts w:ascii="Arial" w:hAnsi="Arial"/>
          <w:spacing w:val="-12"/>
          <w:sz w:val="20"/>
        </w:rPr>
        <w:t xml:space="preserve"> </w:t>
      </w:r>
      <w:r>
        <w:rPr>
          <w:rFonts w:ascii="Arial" w:hAnsi="Arial"/>
          <w:sz w:val="20"/>
        </w:rPr>
        <w:t>success</w:t>
      </w:r>
      <w:r>
        <w:rPr>
          <w:rFonts w:ascii="Arial" w:hAnsi="Arial"/>
          <w:spacing w:val="-10"/>
          <w:sz w:val="20"/>
        </w:rPr>
        <w:t xml:space="preserve"> </w:t>
      </w:r>
      <w:r>
        <w:rPr>
          <w:rFonts w:ascii="Arial" w:hAnsi="Arial"/>
          <w:sz w:val="20"/>
        </w:rPr>
        <w:t>and</w:t>
      </w:r>
      <w:r>
        <w:rPr>
          <w:rFonts w:ascii="Arial" w:hAnsi="Arial"/>
          <w:spacing w:val="-12"/>
          <w:sz w:val="20"/>
        </w:rPr>
        <w:t xml:space="preserve"> </w:t>
      </w:r>
      <w:r>
        <w:rPr>
          <w:rFonts w:ascii="Arial" w:hAnsi="Arial"/>
          <w:sz w:val="20"/>
        </w:rPr>
        <w:t>ability</w:t>
      </w:r>
      <w:r>
        <w:rPr>
          <w:rFonts w:ascii="Arial" w:hAnsi="Arial"/>
          <w:spacing w:val="-10"/>
          <w:sz w:val="20"/>
        </w:rPr>
        <w:t xml:space="preserve"> </w:t>
      </w:r>
      <w:r>
        <w:rPr>
          <w:rFonts w:ascii="Arial" w:hAnsi="Arial"/>
          <w:sz w:val="20"/>
        </w:rPr>
        <w:t>to</w:t>
      </w:r>
      <w:r>
        <w:rPr>
          <w:rFonts w:ascii="Arial" w:hAnsi="Arial"/>
          <w:spacing w:val="-12"/>
          <w:sz w:val="20"/>
        </w:rPr>
        <w:t xml:space="preserve"> </w:t>
      </w:r>
      <w:r>
        <w:rPr>
          <w:rFonts w:ascii="Arial" w:hAnsi="Arial"/>
          <w:sz w:val="20"/>
        </w:rPr>
        <w:t>provide patients high-quality coordinated care. As a result, ASCs provide significant financial benefits to patients and the health care system.</w:t>
      </w:r>
    </w:p>
    <w:p w14:paraId="705DF02E" w14:textId="77777777" w:rsidR="00071548" w:rsidRDefault="00F10041">
      <w:pPr>
        <w:spacing w:before="121"/>
        <w:ind w:left="1200" w:right="1200"/>
        <w:jc w:val="both"/>
        <w:rPr>
          <w:rFonts w:ascii="Arial"/>
          <w:sz w:val="20"/>
        </w:rPr>
      </w:pPr>
      <w:r>
        <w:rPr>
          <w:rFonts w:ascii="Arial"/>
          <w:sz w:val="20"/>
        </w:rPr>
        <w:t>Lastly, the cost of care has been shown to have a direct impact on access to care. Approximately one in ten adults (10.5%) have delayed or not received care due to cost.</w:t>
      </w:r>
      <w:hyperlink w:anchor="_bookmark32" w:history="1">
        <w:r>
          <w:rPr>
            <w:rFonts w:ascii="Arial"/>
            <w:position w:val="6"/>
            <w:sz w:val="13"/>
          </w:rPr>
          <w:t>33</w:t>
        </w:r>
      </w:hyperlink>
      <w:r>
        <w:rPr>
          <w:rFonts w:ascii="Arial"/>
          <w:spacing w:val="40"/>
          <w:position w:val="6"/>
          <w:sz w:val="13"/>
        </w:rPr>
        <w:t xml:space="preserve"> </w:t>
      </w:r>
      <w:r>
        <w:rPr>
          <w:rFonts w:ascii="Arial"/>
          <w:sz w:val="20"/>
        </w:rPr>
        <w:t>Moreover, of adults who reported delaying or going without care, twice as many reported being in worse health compared to those in better health.</w:t>
      </w:r>
      <w:hyperlink w:anchor="_bookmark33" w:history="1">
        <w:r>
          <w:rPr>
            <w:rFonts w:ascii="Arial"/>
            <w:position w:val="6"/>
            <w:sz w:val="13"/>
          </w:rPr>
          <w:t>34</w:t>
        </w:r>
        <w:r>
          <w:rPr>
            <w:rFonts w:ascii="Arial"/>
            <w:spacing w:val="14"/>
            <w:position w:val="6"/>
            <w:sz w:val="13"/>
          </w:rPr>
          <w:t xml:space="preserve"> </w:t>
        </w:r>
      </w:hyperlink>
      <w:r>
        <w:rPr>
          <w:rFonts w:ascii="Arial"/>
          <w:sz w:val="20"/>
        </w:rPr>
        <w:t>This data</w:t>
      </w:r>
      <w:r>
        <w:rPr>
          <w:rFonts w:ascii="Arial"/>
          <w:spacing w:val="-3"/>
          <w:sz w:val="20"/>
        </w:rPr>
        <w:t xml:space="preserve"> </w:t>
      </w:r>
      <w:r>
        <w:rPr>
          <w:rFonts w:ascii="Arial"/>
          <w:sz w:val="20"/>
        </w:rPr>
        <w:t>demonstrates</w:t>
      </w:r>
      <w:r>
        <w:rPr>
          <w:rFonts w:ascii="Arial"/>
          <w:spacing w:val="-2"/>
          <w:sz w:val="20"/>
        </w:rPr>
        <w:t xml:space="preserve"> </w:t>
      </w:r>
      <w:r>
        <w:rPr>
          <w:rFonts w:ascii="Arial"/>
          <w:sz w:val="20"/>
        </w:rPr>
        <w:t>that</w:t>
      </w:r>
      <w:r>
        <w:rPr>
          <w:rFonts w:ascii="Arial"/>
          <w:spacing w:val="-1"/>
          <w:sz w:val="20"/>
        </w:rPr>
        <w:t xml:space="preserve"> </w:t>
      </w:r>
      <w:r>
        <w:rPr>
          <w:rFonts w:ascii="Arial"/>
          <w:sz w:val="20"/>
        </w:rPr>
        <w:t>the</w:t>
      </w:r>
      <w:r>
        <w:rPr>
          <w:rFonts w:ascii="Arial"/>
          <w:spacing w:val="-1"/>
          <w:sz w:val="20"/>
        </w:rPr>
        <w:t xml:space="preserve"> </w:t>
      </w:r>
      <w:r>
        <w:rPr>
          <w:rFonts w:ascii="Arial"/>
          <w:sz w:val="20"/>
        </w:rPr>
        <w:t>cost</w:t>
      </w:r>
      <w:r>
        <w:rPr>
          <w:rFonts w:ascii="Arial"/>
          <w:spacing w:val="-1"/>
          <w:sz w:val="20"/>
        </w:rPr>
        <w:t xml:space="preserve"> </w:t>
      </w:r>
      <w:r>
        <w:rPr>
          <w:rFonts w:ascii="Arial"/>
          <w:sz w:val="20"/>
        </w:rPr>
        <w:t>of</w:t>
      </w:r>
      <w:r>
        <w:rPr>
          <w:rFonts w:ascii="Arial"/>
          <w:spacing w:val="-3"/>
          <w:sz w:val="20"/>
        </w:rPr>
        <w:t xml:space="preserve"> </w:t>
      </w:r>
      <w:r>
        <w:rPr>
          <w:rFonts w:ascii="Arial"/>
          <w:sz w:val="20"/>
        </w:rPr>
        <w:t>care</w:t>
      </w:r>
      <w:r>
        <w:rPr>
          <w:rFonts w:ascii="Arial"/>
          <w:spacing w:val="-1"/>
          <w:sz w:val="20"/>
        </w:rPr>
        <w:t xml:space="preserve"> </w:t>
      </w:r>
      <w:r>
        <w:rPr>
          <w:rFonts w:ascii="Arial"/>
          <w:sz w:val="20"/>
        </w:rPr>
        <w:t>plays</w:t>
      </w:r>
      <w:r>
        <w:rPr>
          <w:rFonts w:ascii="Arial"/>
          <w:spacing w:val="-2"/>
          <w:sz w:val="20"/>
        </w:rPr>
        <w:t xml:space="preserve"> </w:t>
      </w:r>
      <w:r>
        <w:rPr>
          <w:rFonts w:ascii="Arial"/>
          <w:sz w:val="20"/>
        </w:rPr>
        <w:t>a</w:t>
      </w:r>
      <w:r>
        <w:rPr>
          <w:rFonts w:ascii="Arial"/>
          <w:spacing w:val="-3"/>
          <w:sz w:val="20"/>
        </w:rPr>
        <w:t xml:space="preserve"> </w:t>
      </w:r>
      <w:r>
        <w:rPr>
          <w:rFonts w:ascii="Arial"/>
          <w:sz w:val="20"/>
        </w:rPr>
        <w:t>significant</w:t>
      </w:r>
      <w:r>
        <w:rPr>
          <w:rFonts w:ascii="Arial"/>
          <w:spacing w:val="-3"/>
          <w:sz w:val="20"/>
        </w:rPr>
        <w:t xml:space="preserve"> </w:t>
      </w:r>
      <w:r>
        <w:rPr>
          <w:rFonts w:ascii="Arial"/>
          <w:sz w:val="20"/>
        </w:rPr>
        <w:t>role</w:t>
      </w:r>
      <w:r>
        <w:rPr>
          <w:rFonts w:ascii="Arial"/>
          <w:spacing w:val="-1"/>
          <w:sz w:val="20"/>
        </w:rPr>
        <w:t xml:space="preserve"> </w:t>
      </w:r>
      <w:r>
        <w:rPr>
          <w:rFonts w:ascii="Arial"/>
          <w:sz w:val="20"/>
        </w:rPr>
        <w:t>on</w:t>
      </w:r>
      <w:r>
        <w:rPr>
          <w:rFonts w:ascii="Arial"/>
          <w:spacing w:val="-1"/>
          <w:sz w:val="20"/>
        </w:rPr>
        <w:t xml:space="preserve"> </w:t>
      </w:r>
      <w:r>
        <w:rPr>
          <w:rFonts w:ascii="Arial"/>
          <w:sz w:val="20"/>
        </w:rPr>
        <w:t>access</w:t>
      </w:r>
      <w:r>
        <w:rPr>
          <w:rFonts w:ascii="Arial"/>
          <w:spacing w:val="-2"/>
          <w:sz w:val="20"/>
        </w:rPr>
        <w:t xml:space="preserve"> </w:t>
      </w:r>
      <w:r>
        <w:rPr>
          <w:rFonts w:ascii="Arial"/>
          <w:sz w:val="20"/>
        </w:rPr>
        <w:t>to</w:t>
      </w:r>
      <w:r>
        <w:rPr>
          <w:rFonts w:ascii="Arial"/>
          <w:spacing w:val="-3"/>
          <w:sz w:val="20"/>
        </w:rPr>
        <w:t xml:space="preserve"> </w:t>
      </w:r>
      <w:r>
        <w:rPr>
          <w:rFonts w:ascii="Arial"/>
          <w:sz w:val="20"/>
        </w:rPr>
        <w:t>care and</w:t>
      </w:r>
      <w:r>
        <w:rPr>
          <w:rFonts w:ascii="Arial"/>
          <w:spacing w:val="-3"/>
          <w:sz w:val="20"/>
        </w:rPr>
        <w:t xml:space="preserve"> </w:t>
      </w:r>
      <w:r>
        <w:rPr>
          <w:rFonts w:ascii="Arial"/>
          <w:sz w:val="20"/>
        </w:rPr>
        <w:t xml:space="preserve">health </w:t>
      </w:r>
      <w:r>
        <w:rPr>
          <w:rFonts w:ascii="Arial"/>
          <w:spacing w:val="-2"/>
          <w:sz w:val="20"/>
        </w:rPr>
        <w:t>outcomes.</w:t>
      </w:r>
    </w:p>
    <w:p w14:paraId="705DF02F" w14:textId="77777777" w:rsidR="00071548" w:rsidRDefault="00071548">
      <w:pPr>
        <w:pStyle w:val="BodyText"/>
        <w:spacing w:before="9"/>
        <w:rPr>
          <w:rFonts w:ascii="Arial"/>
          <w:sz w:val="20"/>
        </w:rPr>
      </w:pPr>
    </w:p>
    <w:p w14:paraId="705DF030" w14:textId="77777777" w:rsidR="00071548" w:rsidRDefault="00F10041">
      <w:pPr>
        <w:tabs>
          <w:tab w:val="left" w:pos="2639"/>
        </w:tabs>
        <w:spacing w:before="1"/>
        <w:ind w:left="1200"/>
        <w:rPr>
          <w:rFonts w:ascii="Arial"/>
          <w:b/>
          <w:sz w:val="20"/>
        </w:rPr>
      </w:pPr>
      <w:r>
        <w:rPr>
          <w:rFonts w:ascii="Arial"/>
          <w:b/>
          <w:spacing w:val="-2"/>
          <w:sz w:val="20"/>
        </w:rPr>
        <w:t>F.1.b.ii</w:t>
      </w:r>
      <w:r>
        <w:rPr>
          <w:rFonts w:ascii="Arial"/>
          <w:b/>
          <w:sz w:val="20"/>
        </w:rPr>
        <w:tab/>
      </w:r>
      <w:r>
        <w:rPr>
          <w:rFonts w:ascii="Arial"/>
          <w:b/>
          <w:spacing w:val="-2"/>
          <w:sz w:val="20"/>
          <w:u w:val="single"/>
        </w:rPr>
        <w:t>Public</w:t>
      </w:r>
      <w:r>
        <w:rPr>
          <w:rFonts w:ascii="Arial"/>
          <w:b/>
          <w:spacing w:val="2"/>
          <w:sz w:val="20"/>
          <w:u w:val="single"/>
        </w:rPr>
        <w:t xml:space="preserve"> </w:t>
      </w:r>
      <w:r>
        <w:rPr>
          <w:rFonts w:ascii="Arial"/>
          <w:b/>
          <w:spacing w:val="-2"/>
          <w:sz w:val="20"/>
          <w:u w:val="single"/>
        </w:rPr>
        <w:t>Health</w:t>
      </w:r>
      <w:r>
        <w:rPr>
          <w:rFonts w:ascii="Arial"/>
          <w:b/>
          <w:spacing w:val="4"/>
          <w:sz w:val="20"/>
          <w:u w:val="single"/>
        </w:rPr>
        <w:t xml:space="preserve"> </w:t>
      </w:r>
      <w:r>
        <w:rPr>
          <w:rFonts w:ascii="Arial"/>
          <w:b/>
          <w:spacing w:val="-2"/>
          <w:sz w:val="20"/>
          <w:u w:val="single"/>
        </w:rPr>
        <w:t>Value</w:t>
      </w:r>
      <w:r>
        <w:rPr>
          <w:rFonts w:ascii="Arial"/>
          <w:b/>
          <w:spacing w:val="3"/>
          <w:sz w:val="20"/>
          <w:u w:val="single"/>
        </w:rPr>
        <w:t xml:space="preserve"> </w:t>
      </w:r>
      <w:r>
        <w:rPr>
          <w:rFonts w:ascii="Arial"/>
          <w:b/>
          <w:spacing w:val="-2"/>
          <w:sz w:val="20"/>
          <w:u w:val="single"/>
        </w:rPr>
        <w:t>/Outcome-Oriented:</w:t>
      </w:r>
    </w:p>
    <w:p w14:paraId="705DF031" w14:textId="77777777" w:rsidR="00071548" w:rsidRDefault="00F10041">
      <w:pPr>
        <w:spacing w:before="120"/>
        <w:ind w:left="2640" w:right="1200"/>
        <w:jc w:val="both"/>
        <w:rPr>
          <w:rFonts w:ascii="Arial"/>
          <w:b/>
          <w:sz w:val="20"/>
        </w:rPr>
      </w:pPr>
      <w:r>
        <w:rPr>
          <w:rFonts w:ascii="Arial"/>
          <w:b/>
          <w:sz w:val="20"/>
        </w:rPr>
        <w:t>Describe</w:t>
      </w:r>
      <w:r>
        <w:rPr>
          <w:rFonts w:ascii="Arial"/>
          <w:b/>
          <w:spacing w:val="-14"/>
          <w:sz w:val="20"/>
        </w:rPr>
        <w:t xml:space="preserve"> </w:t>
      </w:r>
      <w:r>
        <w:rPr>
          <w:rFonts w:ascii="Arial"/>
          <w:b/>
          <w:sz w:val="20"/>
        </w:rPr>
        <w:t>the</w:t>
      </w:r>
      <w:r>
        <w:rPr>
          <w:rFonts w:ascii="Arial"/>
          <w:b/>
          <w:spacing w:val="-13"/>
          <w:sz w:val="20"/>
        </w:rPr>
        <w:t xml:space="preserve"> </w:t>
      </w:r>
      <w:r>
        <w:rPr>
          <w:rFonts w:ascii="Arial"/>
          <w:b/>
          <w:sz w:val="20"/>
        </w:rPr>
        <w:t>impact</w:t>
      </w:r>
      <w:r>
        <w:rPr>
          <w:rFonts w:ascii="Arial"/>
          <w:b/>
          <w:spacing w:val="-11"/>
          <w:sz w:val="20"/>
        </w:rPr>
        <w:t xml:space="preserve"> </w:t>
      </w:r>
      <w:r>
        <w:rPr>
          <w:rFonts w:ascii="Arial"/>
          <w:b/>
          <w:sz w:val="20"/>
        </w:rPr>
        <w:t>of</w:t>
      </w:r>
      <w:r>
        <w:rPr>
          <w:rFonts w:ascii="Arial"/>
          <w:b/>
          <w:spacing w:val="-11"/>
          <w:sz w:val="20"/>
        </w:rPr>
        <w:t xml:space="preserve"> </w:t>
      </w:r>
      <w:r>
        <w:rPr>
          <w:rFonts w:ascii="Arial"/>
          <w:b/>
          <w:sz w:val="20"/>
        </w:rPr>
        <w:t>the</w:t>
      </w:r>
      <w:r>
        <w:rPr>
          <w:rFonts w:ascii="Arial"/>
          <w:b/>
          <w:spacing w:val="-12"/>
          <w:sz w:val="20"/>
        </w:rPr>
        <w:t xml:space="preserve"> </w:t>
      </w:r>
      <w:r>
        <w:rPr>
          <w:rFonts w:ascii="Arial"/>
          <w:b/>
          <w:sz w:val="20"/>
        </w:rPr>
        <w:t>Proposed</w:t>
      </w:r>
      <w:r>
        <w:rPr>
          <w:rFonts w:ascii="Arial"/>
          <w:b/>
          <w:spacing w:val="-11"/>
          <w:sz w:val="20"/>
        </w:rPr>
        <w:t xml:space="preserve"> </w:t>
      </w:r>
      <w:r>
        <w:rPr>
          <w:rFonts w:ascii="Arial"/>
          <w:b/>
          <w:sz w:val="20"/>
        </w:rPr>
        <w:t>Project</w:t>
      </w:r>
      <w:r>
        <w:rPr>
          <w:rFonts w:ascii="Arial"/>
          <w:b/>
          <w:spacing w:val="-11"/>
          <w:sz w:val="20"/>
        </w:rPr>
        <w:t xml:space="preserve"> </w:t>
      </w:r>
      <w:r>
        <w:rPr>
          <w:rFonts w:ascii="Arial"/>
          <w:b/>
          <w:sz w:val="20"/>
        </w:rPr>
        <w:t>and</w:t>
      </w:r>
      <w:r>
        <w:rPr>
          <w:rFonts w:ascii="Arial"/>
          <w:b/>
          <w:spacing w:val="-11"/>
          <w:sz w:val="20"/>
        </w:rPr>
        <w:t xml:space="preserve"> </w:t>
      </w:r>
      <w:r>
        <w:rPr>
          <w:rFonts w:ascii="Arial"/>
          <w:b/>
          <w:sz w:val="20"/>
        </w:rPr>
        <w:t>how</w:t>
      </w:r>
      <w:r>
        <w:rPr>
          <w:rFonts w:ascii="Arial"/>
          <w:b/>
          <w:spacing w:val="-11"/>
          <w:sz w:val="20"/>
        </w:rPr>
        <w:t xml:space="preserve"> </w:t>
      </w:r>
      <w:r>
        <w:rPr>
          <w:rFonts w:ascii="Arial"/>
          <w:b/>
          <w:sz w:val="20"/>
        </w:rPr>
        <w:t>the</w:t>
      </w:r>
      <w:r>
        <w:rPr>
          <w:rFonts w:ascii="Arial"/>
          <w:b/>
          <w:spacing w:val="-14"/>
          <w:sz w:val="20"/>
        </w:rPr>
        <w:t xml:space="preserve"> </w:t>
      </w:r>
      <w:r>
        <w:rPr>
          <w:rFonts w:ascii="Arial"/>
          <w:b/>
          <w:sz w:val="20"/>
        </w:rPr>
        <w:t>Applicant</w:t>
      </w:r>
      <w:r>
        <w:rPr>
          <w:rFonts w:ascii="Arial"/>
          <w:b/>
          <w:spacing w:val="-10"/>
          <w:sz w:val="20"/>
        </w:rPr>
        <w:t xml:space="preserve"> </w:t>
      </w:r>
      <w:r>
        <w:rPr>
          <w:rFonts w:ascii="Arial"/>
          <w:b/>
          <w:sz w:val="20"/>
        </w:rPr>
        <w:t>will</w:t>
      </w:r>
      <w:r>
        <w:rPr>
          <w:rFonts w:ascii="Arial"/>
          <w:b/>
          <w:spacing w:val="-12"/>
          <w:sz w:val="20"/>
        </w:rPr>
        <w:t xml:space="preserve"> </w:t>
      </w:r>
      <w:r>
        <w:rPr>
          <w:rFonts w:ascii="Arial"/>
          <w:b/>
          <w:sz w:val="20"/>
        </w:rPr>
        <w:t>assess</w:t>
      </w:r>
      <w:r>
        <w:rPr>
          <w:rFonts w:ascii="Arial"/>
          <w:b/>
          <w:spacing w:val="-12"/>
          <w:sz w:val="20"/>
        </w:rPr>
        <w:t xml:space="preserve"> </w:t>
      </w:r>
      <w:r>
        <w:rPr>
          <w:rFonts w:ascii="Arial"/>
          <w:b/>
          <w:sz w:val="20"/>
        </w:rPr>
        <w:t>such impact. Provide projections demonstrating how the Proposed Project will improve health</w:t>
      </w:r>
      <w:r>
        <w:rPr>
          <w:rFonts w:ascii="Arial"/>
          <w:b/>
          <w:spacing w:val="-7"/>
          <w:sz w:val="20"/>
        </w:rPr>
        <w:t xml:space="preserve"> </w:t>
      </w:r>
      <w:r>
        <w:rPr>
          <w:rFonts w:ascii="Arial"/>
          <w:b/>
          <w:sz w:val="20"/>
        </w:rPr>
        <w:t>outcomes,</w:t>
      </w:r>
      <w:r>
        <w:rPr>
          <w:rFonts w:ascii="Arial"/>
          <w:b/>
          <w:spacing w:val="-7"/>
          <w:sz w:val="20"/>
        </w:rPr>
        <w:t xml:space="preserve"> </w:t>
      </w:r>
      <w:r>
        <w:rPr>
          <w:rFonts w:ascii="Arial"/>
          <w:b/>
          <w:sz w:val="20"/>
        </w:rPr>
        <w:t>quality</w:t>
      </w:r>
      <w:r>
        <w:rPr>
          <w:rFonts w:ascii="Arial"/>
          <w:b/>
          <w:spacing w:val="-5"/>
          <w:sz w:val="20"/>
        </w:rPr>
        <w:t xml:space="preserve"> </w:t>
      </w:r>
      <w:r>
        <w:rPr>
          <w:rFonts w:ascii="Arial"/>
          <w:b/>
          <w:sz w:val="20"/>
        </w:rPr>
        <w:t>of</w:t>
      </w:r>
      <w:r>
        <w:rPr>
          <w:rFonts w:ascii="Arial"/>
          <w:b/>
          <w:spacing w:val="-6"/>
          <w:sz w:val="20"/>
        </w:rPr>
        <w:t xml:space="preserve"> </w:t>
      </w:r>
      <w:r>
        <w:rPr>
          <w:rFonts w:ascii="Arial"/>
          <w:b/>
          <w:sz w:val="20"/>
        </w:rPr>
        <w:t>life,</w:t>
      </w:r>
      <w:r>
        <w:rPr>
          <w:rFonts w:ascii="Arial"/>
          <w:b/>
          <w:spacing w:val="-7"/>
          <w:sz w:val="20"/>
        </w:rPr>
        <w:t xml:space="preserve"> </w:t>
      </w:r>
      <w:r>
        <w:rPr>
          <w:rFonts w:ascii="Arial"/>
          <w:b/>
          <w:sz w:val="20"/>
        </w:rPr>
        <w:t>or</w:t>
      </w:r>
      <w:r>
        <w:rPr>
          <w:rFonts w:ascii="Arial"/>
          <w:b/>
          <w:spacing w:val="-6"/>
          <w:sz w:val="20"/>
        </w:rPr>
        <w:t xml:space="preserve"> </w:t>
      </w:r>
      <w:r>
        <w:rPr>
          <w:rFonts w:ascii="Arial"/>
          <w:b/>
          <w:sz w:val="20"/>
        </w:rPr>
        <w:t>health</w:t>
      </w:r>
      <w:r>
        <w:rPr>
          <w:rFonts w:ascii="Arial"/>
          <w:b/>
          <w:spacing w:val="-7"/>
          <w:sz w:val="20"/>
        </w:rPr>
        <w:t xml:space="preserve"> </w:t>
      </w:r>
      <w:r>
        <w:rPr>
          <w:rFonts w:ascii="Arial"/>
          <w:b/>
          <w:sz w:val="20"/>
        </w:rPr>
        <w:t>equity.</w:t>
      </w:r>
      <w:r>
        <w:rPr>
          <w:rFonts w:ascii="Arial"/>
          <w:b/>
          <w:spacing w:val="-5"/>
          <w:sz w:val="20"/>
        </w:rPr>
        <w:t xml:space="preserve"> </w:t>
      </w:r>
      <w:r>
        <w:rPr>
          <w:rFonts w:ascii="Arial"/>
          <w:b/>
          <w:sz w:val="20"/>
        </w:rPr>
        <w:t>Only</w:t>
      </w:r>
      <w:r>
        <w:rPr>
          <w:rFonts w:ascii="Arial"/>
          <w:b/>
          <w:spacing w:val="-8"/>
          <w:sz w:val="20"/>
        </w:rPr>
        <w:t xml:space="preserve"> </w:t>
      </w:r>
      <w:r>
        <w:rPr>
          <w:rFonts w:ascii="Arial"/>
          <w:b/>
          <w:sz w:val="20"/>
        </w:rPr>
        <w:t>measures</w:t>
      </w:r>
      <w:r>
        <w:rPr>
          <w:rFonts w:ascii="Arial"/>
          <w:b/>
          <w:spacing w:val="-8"/>
          <w:sz w:val="20"/>
        </w:rPr>
        <w:t xml:space="preserve"> </w:t>
      </w:r>
      <w:r>
        <w:rPr>
          <w:rFonts w:ascii="Arial"/>
          <w:b/>
          <w:sz w:val="20"/>
        </w:rPr>
        <w:t>that</w:t>
      </w:r>
      <w:r>
        <w:rPr>
          <w:rFonts w:ascii="Arial"/>
          <w:b/>
          <w:spacing w:val="-5"/>
          <w:sz w:val="20"/>
        </w:rPr>
        <w:t xml:space="preserve"> </w:t>
      </w:r>
      <w:r>
        <w:rPr>
          <w:rFonts w:ascii="Arial"/>
          <w:b/>
          <w:sz w:val="20"/>
        </w:rPr>
        <w:t>can</w:t>
      </w:r>
      <w:r>
        <w:rPr>
          <w:rFonts w:ascii="Arial"/>
          <w:b/>
          <w:spacing w:val="-5"/>
          <w:sz w:val="20"/>
        </w:rPr>
        <w:t xml:space="preserve"> </w:t>
      </w:r>
      <w:r>
        <w:rPr>
          <w:rFonts w:ascii="Arial"/>
          <w:b/>
          <w:sz w:val="20"/>
        </w:rPr>
        <w:t>be</w:t>
      </w:r>
      <w:r>
        <w:rPr>
          <w:rFonts w:ascii="Arial"/>
          <w:b/>
          <w:spacing w:val="-5"/>
          <w:sz w:val="20"/>
        </w:rPr>
        <w:t xml:space="preserve"> </w:t>
      </w:r>
      <w:r>
        <w:rPr>
          <w:rFonts w:ascii="Arial"/>
          <w:b/>
          <w:sz w:val="20"/>
        </w:rPr>
        <w:t>tracked and reported over time should be utilized.</w:t>
      </w:r>
    </w:p>
    <w:p w14:paraId="705DF032" w14:textId="77777777" w:rsidR="00071548" w:rsidRDefault="00F10041" w:rsidP="00F10041">
      <w:pPr>
        <w:pStyle w:val="ListParagraph"/>
        <w:numPr>
          <w:ilvl w:val="0"/>
          <w:numId w:val="14"/>
        </w:numPr>
        <w:tabs>
          <w:tab w:val="left" w:pos="1739"/>
          <w:tab w:val="left" w:pos="1741"/>
        </w:tabs>
        <w:spacing w:before="119"/>
        <w:rPr>
          <w:rFonts w:ascii="Arial"/>
          <w:sz w:val="20"/>
        </w:rPr>
      </w:pPr>
      <w:r>
        <w:rPr>
          <w:rFonts w:ascii="Arial"/>
          <w:sz w:val="20"/>
          <w:u w:val="single"/>
        </w:rPr>
        <w:t>Improving</w:t>
      </w:r>
      <w:r>
        <w:rPr>
          <w:rFonts w:ascii="Arial"/>
          <w:spacing w:val="-8"/>
          <w:sz w:val="20"/>
          <w:u w:val="single"/>
        </w:rPr>
        <w:t xml:space="preserve"> </w:t>
      </w:r>
      <w:r>
        <w:rPr>
          <w:rFonts w:ascii="Arial"/>
          <w:sz w:val="20"/>
          <w:u w:val="single"/>
        </w:rPr>
        <w:t>Health</w:t>
      </w:r>
      <w:r>
        <w:rPr>
          <w:rFonts w:ascii="Arial"/>
          <w:spacing w:val="-7"/>
          <w:sz w:val="20"/>
          <w:u w:val="single"/>
        </w:rPr>
        <w:t xml:space="preserve"> </w:t>
      </w:r>
      <w:r>
        <w:rPr>
          <w:rFonts w:ascii="Arial"/>
          <w:sz w:val="20"/>
          <w:u w:val="single"/>
        </w:rPr>
        <w:t>Outcomes</w:t>
      </w:r>
      <w:r>
        <w:rPr>
          <w:rFonts w:ascii="Arial"/>
          <w:spacing w:val="-6"/>
          <w:sz w:val="20"/>
          <w:u w:val="single"/>
        </w:rPr>
        <w:t xml:space="preserve"> </w:t>
      </w:r>
      <w:r>
        <w:rPr>
          <w:rFonts w:ascii="Arial"/>
          <w:sz w:val="20"/>
          <w:u w:val="single"/>
        </w:rPr>
        <w:t>and</w:t>
      </w:r>
      <w:r>
        <w:rPr>
          <w:rFonts w:ascii="Arial"/>
          <w:spacing w:val="-8"/>
          <w:sz w:val="20"/>
          <w:u w:val="single"/>
        </w:rPr>
        <w:t xml:space="preserve"> </w:t>
      </w:r>
      <w:r>
        <w:rPr>
          <w:rFonts w:ascii="Arial"/>
          <w:sz w:val="20"/>
          <w:u w:val="single"/>
        </w:rPr>
        <w:t>Quality</w:t>
      </w:r>
      <w:r>
        <w:rPr>
          <w:rFonts w:ascii="Arial"/>
          <w:spacing w:val="-6"/>
          <w:sz w:val="20"/>
          <w:u w:val="single"/>
        </w:rPr>
        <w:t xml:space="preserve"> </w:t>
      </w:r>
      <w:r>
        <w:rPr>
          <w:rFonts w:ascii="Arial"/>
          <w:sz w:val="20"/>
          <w:u w:val="single"/>
        </w:rPr>
        <w:t>of</w:t>
      </w:r>
      <w:r>
        <w:rPr>
          <w:rFonts w:ascii="Arial"/>
          <w:spacing w:val="-5"/>
          <w:sz w:val="20"/>
          <w:u w:val="single"/>
        </w:rPr>
        <w:t xml:space="preserve"> </w:t>
      </w:r>
      <w:r>
        <w:rPr>
          <w:rFonts w:ascii="Arial"/>
          <w:spacing w:val="-4"/>
          <w:sz w:val="20"/>
          <w:u w:val="single"/>
        </w:rPr>
        <w:t>Life</w:t>
      </w:r>
    </w:p>
    <w:p w14:paraId="705DF033" w14:textId="77777777" w:rsidR="00071548" w:rsidRDefault="00F10041">
      <w:pPr>
        <w:spacing w:before="121"/>
        <w:ind w:left="1200" w:right="1197"/>
        <w:jc w:val="both"/>
        <w:rPr>
          <w:rFonts w:ascii="Arial"/>
          <w:sz w:val="20"/>
        </w:rPr>
      </w:pPr>
      <w:r>
        <w:rPr>
          <w:rFonts w:ascii="Arial"/>
          <w:sz w:val="20"/>
        </w:rPr>
        <w:t>The Applicant anticipates that the Proposed Project will improve health outcomes and quality of life by creating</w:t>
      </w:r>
      <w:r>
        <w:rPr>
          <w:rFonts w:ascii="Arial"/>
          <w:spacing w:val="-14"/>
          <w:sz w:val="20"/>
        </w:rPr>
        <w:t xml:space="preserve"> </w:t>
      </w:r>
      <w:r>
        <w:rPr>
          <w:rFonts w:ascii="Arial"/>
          <w:sz w:val="20"/>
        </w:rPr>
        <w:t>access</w:t>
      </w:r>
      <w:r>
        <w:rPr>
          <w:rFonts w:ascii="Arial"/>
          <w:spacing w:val="-14"/>
          <w:sz w:val="20"/>
        </w:rPr>
        <w:t xml:space="preserve"> </w:t>
      </w:r>
      <w:r>
        <w:rPr>
          <w:rFonts w:ascii="Arial"/>
          <w:sz w:val="20"/>
        </w:rPr>
        <w:t>to</w:t>
      </w:r>
      <w:r>
        <w:rPr>
          <w:rFonts w:ascii="Arial"/>
          <w:spacing w:val="-12"/>
          <w:sz w:val="20"/>
        </w:rPr>
        <w:t xml:space="preserve"> </w:t>
      </w:r>
      <w:r>
        <w:rPr>
          <w:rFonts w:ascii="Arial"/>
          <w:sz w:val="20"/>
        </w:rPr>
        <w:t>high</w:t>
      </w:r>
      <w:r>
        <w:rPr>
          <w:rFonts w:ascii="Arial"/>
          <w:spacing w:val="-12"/>
          <w:sz w:val="20"/>
        </w:rPr>
        <w:t xml:space="preserve"> </w:t>
      </w:r>
      <w:r>
        <w:rPr>
          <w:rFonts w:ascii="Arial"/>
          <w:sz w:val="20"/>
        </w:rPr>
        <w:t>quality</w:t>
      </w:r>
      <w:r>
        <w:rPr>
          <w:rFonts w:ascii="Arial"/>
          <w:spacing w:val="-12"/>
          <w:sz w:val="20"/>
        </w:rPr>
        <w:t xml:space="preserve"> </w:t>
      </w:r>
      <w:r>
        <w:rPr>
          <w:rFonts w:ascii="Arial"/>
          <w:sz w:val="20"/>
        </w:rPr>
        <w:t>outpatient</w:t>
      </w:r>
      <w:r>
        <w:rPr>
          <w:rFonts w:ascii="Arial"/>
          <w:spacing w:val="-14"/>
          <w:sz w:val="20"/>
        </w:rPr>
        <w:t xml:space="preserve"> </w:t>
      </w:r>
      <w:r>
        <w:rPr>
          <w:rFonts w:ascii="Arial"/>
          <w:sz w:val="20"/>
        </w:rPr>
        <w:t>orthopedic</w:t>
      </w:r>
      <w:r>
        <w:rPr>
          <w:rFonts w:ascii="Arial"/>
          <w:spacing w:val="-12"/>
          <w:sz w:val="20"/>
        </w:rPr>
        <w:t xml:space="preserve"> </w:t>
      </w:r>
      <w:r>
        <w:rPr>
          <w:rFonts w:ascii="Arial"/>
          <w:sz w:val="20"/>
        </w:rPr>
        <w:t>surgery</w:t>
      </w:r>
      <w:r>
        <w:rPr>
          <w:rFonts w:ascii="Arial"/>
          <w:spacing w:val="-12"/>
          <w:sz w:val="20"/>
        </w:rPr>
        <w:t xml:space="preserve"> </w:t>
      </w:r>
      <w:r>
        <w:rPr>
          <w:rFonts w:ascii="Arial"/>
          <w:sz w:val="20"/>
        </w:rPr>
        <w:t>in</w:t>
      </w:r>
      <w:r>
        <w:rPr>
          <w:rFonts w:ascii="Arial"/>
          <w:spacing w:val="-11"/>
          <w:sz w:val="20"/>
        </w:rPr>
        <w:t xml:space="preserve"> </w:t>
      </w:r>
      <w:r>
        <w:rPr>
          <w:rFonts w:ascii="Arial"/>
          <w:sz w:val="20"/>
        </w:rPr>
        <w:t>a</w:t>
      </w:r>
      <w:r>
        <w:rPr>
          <w:rFonts w:ascii="Arial"/>
          <w:spacing w:val="-12"/>
          <w:sz w:val="20"/>
        </w:rPr>
        <w:t xml:space="preserve"> </w:t>
      </w:r>
      <w:r>
        <w:rPr>
          <w:rFonts w:ascii="Arial"/>
          <w:sz w:val="20"/>
        </w:rPr>
        <w:t>lower</w:t>
      </w:r>
      <w:r>
        <w:rPr>
          <w:rFonts w:ascii="Arial"/>
          <w:spacing w:val="-13"/>
          <w:sz w:val="20"/>
        </w:rPr>
        <w:t xml:space="preserve"> </w:t>
      </w:r>
      <w:r>
        <w:rPr>
          <w:rFonts w:ascii="Arial"/>
          <w:sz w:val="20"/>
        </w:rPr>
        <w:t>cost</w:t>
      </w:r>
      <w:r>
        <w:rPr>
          <w:rFonts w:ascii="Arial"/>
          <w:spacing w:val="-14"/>
          <w:sz w:val="20"/>
        </w:rPr>
        <w:t xml:space="preserve"> </w:t>
      </w:r>
      <w:r>
        <w:rPr>
          <w:rFonts w:ascii="Arial"/>
          <w:sz w:val="20"/>
        </w:rPr>
        <w:t>setting.</w:t>
      </w:r>
      <w:r>
        <w:rPr>
          <w:rFonts w:ascii="Arial"/>
          <w:spacing w:val="-14"/>
          <w:sz w:val="20"/>
        </w:rPr>
        <w:t xml:space="preserve"> </w:t>
      </w:r>
      <w:r>
        <w:rPr>
          <w:rFonts w:ascii="Arial"/>
          <w:sz w:val="20"/>
        </w:rPr>
        <w:t>As</w:t>
      </w:r>
      <w:r>
        <w:rPr>
          <w:rFonts w:ascii="Arial"/>
          <w:spacing w:val="-12"/>
          <w:sz w:val="20"/>
        </w:rPr>
        <w:t xml:space="preserve"> </w:t>
      </w:r>
      <w:r>
        <w:rPr>
          <w:rFonts w:ascii="Arial"/>
          <w:sz w:val="20"/>
        </w:rPr>
        <w:t>more</w:t>
      </w:r>
      <w:r>
        <w:rPr>
          <w:rFonts w:ascii="Arial"/>
          <w:spacing w:val="-11"/>
          <w:sz w:val="20"/>
        </w:rPr>
        <w:t xml:space="preserve"> </w:t>
      </w:r>
      <w:r>
        <w:rPr>
          <w:rFonts w:ascii="Arial"/>
          <w:sz w:val="20"/>
        </w:rPr>
        <w:t>fully</w:t>
      </w:r>
      <w:r>
        <w:rPr>
          <w:rFonts w:ascii="Arial"/>
          <w:spacing w:val="-10"/>
          <w:sz w:val="20"/>
        </w:rPr>
        <w:t xml:space="preserve"> </w:t>
      </w:r>
      <w:r>
        <w:rPr>
          <w:rFonts w:ascii="Arial"/>
          <w:sz w:val="20"/>
        </w:rPr>
        <w:t>discussed in Factor F.1.b.i., shifting patients to an ASC setting allows for high-quality care at a reduced cost when compared</w:t>
      </w:r>
      <w:r>
        <w:rPr>
          <w:rFonts w:ascii="Arial"/>
          <w:spacing w:val="-14"/>
          <w:sz w:val="20"/>
        </w:rPr>
        <w:t xml:space="preserve"> </w:t>
      </w:r>
      <w:r>
        <w:rPr>
          <w:rFonts w:ascii="Arial"/>
          <w:sz w:val="20"/>
        </w:rPr>
        <w:t>to</w:t>
      </w:r>
      <w:r>
        <w:rPr>
          <w:rFonts w:ascii="Arial"/>
          <w:spacing w:val="-12"/>
          <w:sz w:val="20"/>
        </w:rPr>
        <w:t xml:space="preserve"> </w:t>
      </w:r>
      <w:r>
        <w:rPr>
          <w:rFonts w:ascii="Arial"/>
          <w:sz w:val="20"/>
        </w:rPr>
        <w:t>procedures</w:t>
      </w:r>
      <w:r>
        <w:rPr>
          <w:rFonts w:ascii="Arial"/>
          <w:spacing w:val="-12"/>
          <w:sz w:val="20"/>
        </w:rPr>
        <w:t xml:space="preserve"> </w:t>
      </w:r>
      <w:r>
        <w:rPr>
          <w:rFonts w:ascii="Arial"/>
          <w:sz w:val="20"/>
        </w:rPr>
        <w:t>provided</w:t>
      </w:r>
      <w:r>
        <w:rPr>
          <w:rFonts w:ascii="Arial"/>
          <w:spacing w:val="-12"/>
          <w:sz w:val="20"/>
        </w:rPr>
        <w:t xml:space="preserve"> </w:t>
      </w:r>
      <w:r>
        <w:rPr>
          <w:rFonts w:ascii="Arial"/>
          <w:sz w:val="20"/>
        </w:rPr>
        <w:t>in</w:t>
      </w:r>
      <w:r>
        <w:rPr>
          <w:rFonts w:ascii="Arial"/>
          <w:spacing w:val="-11"/>
          <w:sz w:val="20"/>
        </w:rPr>
        <w:t xml:space="preserve"> </w:t>
      </w:r>
      <w:r>
        <w:rPr>
          <w:rFonts w:ascii="Arial"/>
          <w:sz w:val="20"/>
        </w:rPr>
        <w:t>an</w:t>
      </w:r>
      <w:r>
        <w:rPr>
          <w:rFonts w:ascii="Arial"/>
          <w:spacing w:val="-11"/>
          <w:sz w:val="20"/>
        </w:rPr>
        <w:t xml:space="preserve"> </w:t>
      </w:r>
      <w:r>
        <w:rPr>
          <w:rFonts w:ascii="Arial"/>
          <w:sz w:val="20"/>
        </w:rPr>
        <w:t>HOPD.</w:t>
      </w:r>
      <w:r>
        <w:rPr>
          <w:rFonts w:ascii="Arial"/>
          <w:spacing w:val="-11"/>
          <w:sz w:val="20"/>
        </w:rPr>
        <w:t xml:space="preserve"> </w:t>
      </w:r>
      <w:r>
        <w:rPr>
          <w:rFonts w:ascii="Arial"/>
          <w:sz w:val="20"/>
        </w:rPr>
        <w:t>By</w:t>
      </w:r>
      <w:r>
        <w:rPr>
          <w:rFonts w:ascii="Arial"/>
          <w:spacing w:val="-10"/>
          <w:sz w:val="20"/>
        </w:rPr>
        <w:t xml:space="preserve"> </w:t>
      </w:r>
      <w:r>
        <w:rPr>
          <w:rFonts w:ascii="Arial"/>
          <w:sz w:val="20"/>
        </w:rPr>
        <w:t>providing</w:t>
      </w:r>
      <w:r>
        <w:rPr>
          <w:rFonts w:ascii="Arial"/>
          <w:spacing w:val="-14"/>
          <w:sz w:val="20"/>
        </w:rPr>
        <w:t xml:space="preserve"> </w:t>
      </w:r>
      <w:r>
        <w:rPr>
          <w:rFonts w:ascii="Arial"/>
          <w:sz w:val="20"/>
        </w:rPr>
        <w:t>treatment</w:t>
      </w:r>
      <w:r>
        <w:rPr>
          <w:rFonts w:ascii="Arial"/>
          <w:spacing w:val="-11"/>
          <w:sz w:val="20"/>
        </w:rPr>
        <w:t xml:space="preserve"> </w:t>
      </w:r>
      <w:r>
        <w:rPr>
          <w:rFonts w:ascii="Arial"/>
          <w:sz w:val="20"/>
        </w:rPr>
        <w:t>for</w:t>
      </w:r>
      <w:r>
        <w:rPr>
          <w:rFonts w:ascii="Arial"/>
          <w:spacing w:val="-10"/>
          <w:sz w:val="20"/>
        </w:rPr>
        <w:t xml:space="preserve"> </w:t>
      </w:r>
      <w:r>
        <w:rPr>
          <w:rFonts w:ascii="Arial"/>
          <w:sz w:val="20"/>
        </w:rPr>
        <w:t>joint-related</w:t>
      </w:r>
      <w:r>
        <w:rPr>
          <w:rFonts w:ascii="Arial"/>
          <w:spacing w:val="-11"/>
          <w:sz w:val="20"/>
        </w:rPr>
        <w:t xml:space="preserve"> </w:t>
      </w:r>
      <w:r>
        <w:rPr>
          <w:rFonts w:ascii="Arial"/>
          <w:sz w:val="20"/>
        </w:rPr>
        <w:t>conditions,</w:t>
      </w:r>
      <w:r>
        <w:rPr>
          <w:rFonts w:ascii="Arial"/>
          <w:spacing w:val="-11"/>
          <w:sz w:val="20"/>
        </w:rPr>
        <w:t xml:space="preserve"> </w:t>
      </w:r>
      <w:r>
        <w:rPr>
          <w:rFonts w:ascii="Arial"/>
          <w:sz w:val="20"/>
        </w:rPr>
        <w:t>including osteoarthritis, repetitive movement damage, and injury, the Proposed Project will improve quality of life.</w:t>
      </w:r>
    </w:p>
    <w:p w14:paraId="705DF034" w14:textId="77777777" w:rsidR="00071548" w:rsidRDefault="00F10041" w:rsidP="00F10041">
      <w:pPr>
        <w:pStyle w:val="ListParagraph"/>
        <w:numPr>
          <w:ilvl w:val="0"/>
          <w:numId w:val="14"/>
        </w:numPr>
        <w:tabs>
          <w:tab w:val="left" w:pos="1739"/>
          <w:tab w:val="left" w:pos="1741"/>
        </w:tabs>
        <w:spacing w:before="119"/>
        <w:rPr>
          <w:rFonts w:ascii="Arial"/>
          <w:sz w:val="20"/>
        </w:rPr>
      </w:pPr>
      <w:r>
        <w:rPr>
          <w:rFonts w:ascii="Arial"/>
          <w:sz w:val="20"/>
          <w:u w:val="single"/>
        </w:rPr>
        <w:t>Assessing</w:t>
      </w:r>
      <w:r>
        <w:rPr>
          <w:rFonts w:ascii="Arial"/>
          <w:spacing w:val="-7"/>
          <w:sz w:val="20"/>
          <w:u w:val="single"/>
        </w:rPr>
        <w:t xml:space="preserve"> </w:t>
      </w:r>
      <w:r>
        <w:rPr>
          <w:rFonts w:ascii="Arial"/>
          <w:sz w:val="20"/>
          <w:u w:val="single"/>
        </w:rPr>
        <w:t>the</w:t>
      </w:r>
      <w:r>
        <w:rPr>
          <w:rFonts w:ascii="Arial"/>
          <w:spacing w:val="-6"/>
          <w:sz w:val="20"/>
          <w:u w:val="single"/>
        </w:rPr>
        <w:t xml:space="preserve"> </w:t>
      </w:r>
      <w:r>
        <w:rPr>
          <w:rFonts w:ascii="Arial"/>
          <w:sz w:val="20"/>
          <w:u w:val="single"/>
        </w:rPr>
        <w:t>Impact</w:t>
      </w:r>
      <w:r>
        <w:rPr>
          <w:rFonts w:ascii="Arial"/>
          <w:spacing w:val="-4"/>
          <w:sz w:val="20"/>
          <w:u w:val="single"/>
        </w:rPr>
        <w:t xml:space="preserve"> </w:t>
      </w:r>
      <w:r>
        <w:rPr>
          <w:rFonts w:ascii="Arial"/>
          <w:sz w:val="20"/>
          <w:u w:val="single"/>
        </w:rPr>
        <w:t>of</w:t>
      </w:r>
      <w:r>
        <w:rPr>
          <w:rFonts w:ascii="Arial"/>
          <w:spacing w:val="-7"/>
          <w:sz w:val="20"/>
          <w:u w:val="single"/>
        </w:rPr>
        <w:t xml:space="preserve"> </w:t>
      </w:r>
      <w:r>
        <w:rPr>
          <w:rFonts w:ascii="Arial"/>
          <w:sz w:val="20"/>
          <w:u w:val="single"/>
        </w:rPr>
        <w:t>the</w:t>
      </w:r>
      <w:r>
        <w:rPr>
          <w:rFonts w:ascii="Arial"/>
          <w:spacing w:val="-6"/>
          <w:sz w:val="20"/>
          <w:u w:val="single"/>
        </w:rPr>
        <w:t xml:space="preserve"> </w:t>
      </w:r>
      <w:r>
        <w:rPr>
          <w:rFonts w:ascii="Arial"/>
          <w:sz w:val="20"/>
          <w:u w:val="single"/>
        </w:rPr>
        <w:t>Proposed</w:t>
      </w:r>
      <w:r>
        <w:rPr>
          <w:rFonts w:ascii="Arial"/>
          <w:spacing w:val="-4"/>
          <w:sz w:val="20"/>
          <w:u w:val="single"/>
        </w:rPr>
        <w:t xml:space="preserve"> </w:t>
      </w:r>
      <w:r>
        <w:rPr>
          <w:rFonts w:ascii="Arial"/>
          <w:spacing w:val="-2"/>
          <w:sz w:val="20"/>
          <w:u w:val="single"/>
        </w:rPr>
        <w:t>Project</w:t>
      </w:r>
    </w:p>
    <w:p w14:paraId="705DF035" w14:textId="77777777" w:rsidR="00071548" w:rsidRDefault="00F10041">
      <w:pPr>
        <w:spacing w:before="121"/>
        <w:ind w:left="1219" w:right="1203"/>
        <w:jc w:val="both"/>
        <w:rPr>
          <w:rFonts w:ascii="Arial"/>
          <w:sz w:val="20"/>
        </w:rPr>
      </w:pPr>
      <w:r>
        <w:rPr>
          <w:rFonts w:ascii="Arial"/>
          <w:sz w:val="20"/>
        </w:rPr>
        <w:t>To assess the impact of the Proposed Project, the Applicant developed the following quality metric projections for indicators that will measure patient satisfaction and quality of care.</w:t>
      </w:r>
    </w:p>
    <w:p w14:paraId="705DF036" w14:textId="77777777" w:rsidR="00071548" w:rsidRDefault="00F10041" w:rsidP="00F10041">
      <w:pPr>
        <w:pStyle w:val="ListParagraph"/>
        <w:numPr>
          <w:ilvl w:val="1"/>
          <w:numId w:val="14"/>
        </w:numPr>
        <w:tabs>
          <w:tab w:val="left" w:pos="1920"/>
        </w:tabs>
        <w:spacing w:before="118"/>
        <w:ind w:right="1198"/>
        <w:jc w:val="both"/>
        <w:rPr>
          <w:rFonts w:ascii="Arial"/>
          <w:sz w:val="20"/>
        </w:rPr>
      </w:pPr>
      <w:r>
        <w:rPr>
          <w:rFonts w:ascii="Arial"/>
          <w:b/>
          <w:sz w:val="20"/>
        </w:rPr>
        <w:t>Patient Satisfaction</w:t>
      </w:r>
      <w:r>
        <w:rPr>
          <w:rFonts w:ascii="Arial"/>
          <w:sz w:val="20"/>
        </w:rPr>
        <w:t>: Patients that are satisfied with their care are more likely to seek additional treatment when necessary. ASC staff will review patient satisfaction scores around patient recommendations to determine the impact of the Proposed Project on patient experience.</w:t>
      </w:r>
    </w:p>
    <w:p w14:paraId="705DF037" w14:textId="77777777" w:rsidR="00071548" w:rsidRDefault="00F10041" w:rsidP="00F10041">
      <w:pPr>
        <w:pStyle w:val="ListParagraph"/>
        <w:numPr>
          <w:ilvl w:val="2"/>
          <w:numId w:val="14"/>
        </w:numPr>
        <w:tabs>
          <w:tab w:val="left" w:pos="2655"/>
        </w:tabs>
        <w:spacing w:before="122"/>
        <w:ind w:right="1199"/>
        <w:jc w:val="both"/>
        <w:rPr>
          <w:rFonts w:ascii="Arial" w:hAnsi="Arial"/>
          <w:sz w:val="20"/>
        </w:rPr>
      </w:pPr>
      <w:r>
        <w:rPr>
          <w:rFonts w:ascii="Arial" w:hAnsi="Arial"/>
          <w:i/>
          <w:sz w:val="20"/>
        </w:rPr>
        <w:t>Measure</w:t>
      </w:r>
      <w:r>
        <w:rPr>
          <w:rFonts w:ascii="Arial" w:hAnsi="Arial"/>
          <w:sz w:val="20"/>
        </w:rPr>
        <w:t>:</w:t>
      </w:r>
      <w:r>
        <w:rPr>
          <w:rFonts w:ascii="Arial" w:hAnsi="Arial"/>
          <w:spacing w:val="-7"/>
          <w:sz w:val="20"/>
        </w:rPr>
        <w:t xml:space="preserve"> </w:t>
      </w:r>
      <w:r>
        <w:rPr>
          <w:rFonts w:ascii="Arial" w:hAnsi="Arial"/>
          <w:sz w:val="20"/>
        </w:rPr>
        <w:t>“Likely</w:t>
      </w:r>
      <w:r>
        <w:rPr>
          <w:rFonts w:ascii="Arial" w:hAnsi="Arial"/>
          <w:spacing w:val="-8"/>
          <w:sz w:val="20"/>
        </w:rPr>
        <w:t xml:space="preserve"> </w:t>
      </w:r>
      <w:r>
        <w:rPr>
          <w:rFonts w:ascii="Arial" w:hAnsi="Arial"/>
          <w:sz w:val="20"/>
        </w:rPr>
        <w:t>to</w:t>
      </w:r>
      <w:r>
        <w:rPr>
          <w:rFonts w:ascii="Arial" w:hAnsi="Arial"/>
          <w:spacing w:val="-10"/>
          <w:sz w:val="20"/>
        </w:rPr>
        <w:t xml:space="preserve"> </w:t>
      </w:r>
      <w:r>
        <w:rPr>
          <w:rFonts w:ascii="Arial" w:hAnsi="Arial"/>
          <w:sz w:val="20"/>
        </w:rPr>
        <w:t>Recommend"</w:t>
      </w:r>
      <w:r>
        <w:rPr>
          <w:rFonts w:ascii="Arial" w:hAnsi="Arial"/>
          <w:spacing w:val="-5"/>
          <w:sz w:val="20"/>
        </w:rPr>
        <w:t xml:space="preserve"> </w:t>
      </w:r>
      <w:r>
        <w:rPr>
          <w:rFonts w:ascii="Arial" w:hAnsi="Arial"/>
          <w:sz w:val="20"/>
        </w:rPr>
        <w:t>–</w:t>
      </w:r>
      <w:r>
        <w:rPr>
          <w:rFonts w:ascii="Arial" w:hAnsi="Arial"/>
          <w:spacing w:val="-10"/>
          <w:sz w:val="20"/>
        </w:rPr>
        <w:t xml:space="preserve"> </w:t>
      </w:r>
      <w:r>
        <w:rPr>
          <w:rFonts w:ascii="Arial" w:hAnsi="Arial"/>
          <w:sz w:val="20"/>
        </w:rPr>
        <w:t>Response</w:t>
      </w:r>
      <w:r>
        <w:rPr>
          <w:rFonts w:ascii="Arial" w:hAnsi="Arial"/>
          <w:spacing w:val="-8"/>
          <w:sz w:val="20"/>
        </w:rPr>
        <w:t xml:space="preserve"> </w:t>
      </w:r>
      <w:r>
        <w:rPr>
          <w:rFonts w:ascii="Arial" w:hAnsi="Arial"/>
          <w:sz w:val="20"/>
        </w:rPr>
        <w:t>options</w:t>
      </w:r>
      <w:r>
        <w:rPr>
          <w:rFonts w:ascii="Arial" w:hAnsi="Arial"/>
          <w:spacing w:val="-6"/>
          <w:sz w:val="20"/>
        </w:rPr>
        <w:t xml:space="preserve"> </w:t>
      </w:r>
      <w:r>
        <w:rPr>
          <w:rFonts w:ascii="Arial" w:hAnsi="Arial"/>
          <w:sz w:val="20"/>
        </w:rPr>
        <w:t>include</w:t>
      </w:r>
      <w:r>
        <w:rPr>
          <w:rFonts w:ascii="Arial" w:hAnsi="Arial"/>
          <w:spacing w:val="-8"/>
          <w:sz w:val="20"/>
        </w:rPr>
        <w:t xml:space="preserve"> </w:t>
      </w:r>
      <w:r>
        <w:rPr>
          <w:rFonts w:ascii="Arial" w:hAnsi="Arial"/>
          <w:sz w:val="20"/>
        </w:rPr>
        <w:t>Numerical</w:t>
      </w:r>
      <w:r>
        <w:rPr>
          <w:rFonts w:ascii="Arial" w:hAnsi="Arial"/>
          <w:spacing w:val="-8"/>
          <w:sz w:val="20"/>
        </w:rPr>
        <w:t xml:space="preserve"> </w:t>
      </w:r>
      <w:r>
        <w:rPr>
          <w:rFonts w:ascii="Arial" w:hAnsi="Arial"/>
          <w:sz w:val="20"/>
        </w:rPr>
        <w:t>Scoring</w:t>
      </w:r>
      <w:r>
        <w:rPr>
          <w:rFonts w:ascii="Arial" w:hAnsi="Arial"/>
          <w:spacing w:val="-10"/>
          <w:sz w:val="20"/>
        </w:rPr>
        <w:t xml:space="preserve"> </w:t>
      </w:r>
      <w:r>
        <w:rPr>
          <w:rFonts w:ascii="Arial" w:hAnsi="Arial"/>
          <w:sz w:val="20"/>
        </w:rPr>
        <w:t>“0”</w:t>
      </w:r>
      <w:r>
        <w:rPr>
          <w:rFonts w:ascii="Arial" w:hAnsi="Arial"/>
          <w:spacing w:val="-9"/>
          <w:sz w:val="20"/>
        </w:rPr>
        <w:t xml:space="preserve"> </w:t>
      </w:r>
      <w:r>
        <w:rPr>
          <w:rFonts w:ascii="Arial" w:hAnsi="Arial"/>
          <w:sz w:val="20"/>
        </w:rPr>
        <w:t>(“Not Likely”) – “10” (“Extremely Likely”)</w:t>
      </w:r>
    </w:p>
    <w:p w14:paraId="705DF038" w14:textId="77777777" w:rsidR="00071548" w:rsidRDefault="00F10041" w:rsidP="00F10041">
      <w:pPr>
        <w:pStyle w:val="ListParagraph"/>
        <w:numPr>
          <w:ilvl w:val="2"/>
          <w:numId w:val="14"/>
        </w:numPr>
        <w:tabs>
          <w:tab w:val="left" w:pos="2655"/>
        </w:tabs>
        <w:spacing w:before="118"/>
        <w:ind w:right="1201"/>
        <w:jc w:val="both"/>
        <w:rPr>
          <w:rFonts w:ascii="Arial"/>
          <w:sz w:val="20"/>
        </w:rPr>
      </w:pPr>
      <w:r>
        <w:rPr>
          <w:rFonts w:ascii="Arial"/>
          <w:i/>
          <w:sz w:val="20"/>
        </w:rPr>
        <w:t>Projections:</w:t>
      </w:r>
      <w:r>
        <w:rPr>
          <w:rFonts w:ascii="Arial"/>
          <w:i/>
          <w:spacing w:val="-1"/>
          <w:sz w:val="20"/>
        </w:rPr>
        <w:t xml:space="preserve"> </w:t>
      </w:r>
      <w:r>
        <w:rPr>
          <w:rFonts w:ascii="Arial"/>
          <w:sz w:val="20"/>
        </w:rPr>
        <w:t>As</w:t>
      </w:r>
      <w:r>
        <w:rPr>
          <w:rFonts w:ascii="Arial"/>
          <w:spacing w:val="-3"/>
          <w:sz w:val="20"/>
        </w:rPr>
        <w:t xml:space="preserve"> </w:t>
      </w:r>
      <w:r>
        <w:rPr>
          <w:rFonts w:ascii="Arial"/>
          <w:sz w:val="20"/>
        </w:rPr>
        <w:t>the</w:t>
      </w:r>
      <w:r>
        <w:rPr>
          <w:rFonts w:ascii="Arial"/>
          <w:spacing w:val="-2"/>
          <w:sz w:val="20"/>
        </w:rPr>
        <w:t xml:space="preserve"> </w:t>
      </w:r>
      <w:r>
        <w:rPr>
          <w:rFonts w:ascii="Arial"/>
          <w:sz w:val="20"/>
        </w:rPr>
        <w:t>Proposed</w:t>
      </w:r>
      <w:r>
        <w:rPr>
          <w:rFonts w:ascii="Arial"/>
          <w:spacing w:val="-2"/>
          <w:sz w:val="20"/>
        </w:rPr>
        <w:t xml:space="preserve"> </w:t>
      </w:r>
      <w:r>
        <w:rPr>
          <w:rFonts w:ascii="Arial"/>
          <w:sz w:val="20"/>
        </w:rPr>
        <w:t>Project</w:t>
      </w:r>
      <w:r>
        <w:rPr>
          <w:rFonts w:ascii="Arial"/>
          <w:spacing w:val="-2"/>
          <w:sz w:val="20"/>
        </w:rPr>
        <w:t xml:space="preserve"> </w:t>
      </w:r>
      <w:r>
        <w:rPr>
          <w:rFonts w:ascii="Arial"/>
          <w:sz w:val="20"/>
        </w:rPr>
        <w:t>is</w:t>
      </w:r>
      <w:r>
        <w:rPr>
          <w:rFonts w:ascii="Arial"/>
          <w:spacing w:val="-3"/>
          <w:sz w:val="20"/>
        </w:rPr>
        <w:t xml:space="preserve"> </w:t>
      </w:r>
      <w:r>
        <w:rPr>
          <w:rFonts w:ascii="Arial"/>
          <w:sz w:val="20"/>
        </w:rPr>
        <w:t>to</w:t>
      </w:r>
      <w:r>
        <w:rPr>
          <w:rFonts w:ascii="Arial"/>
          <w:spacing w:val="-2"/>
          <w:sz w:val="20"/>
        </w:rPr>
        <w:t xml:space="preserve"> </w:t>
      </w:r>
      <w:r>
        <w:rPr>
          <w:rFonts w:ascii="Arial"/>
          <w:sz w:val="20"/>
        </w:rPr>
        <w:t>establish</w:t>
      </w:r>
      <w:r>
        <w:rPr>
          <w:rFonts w:ascii="Arial"/>
          <w:spacing w:val="-2"/>
          <w:sz w:val="20"/>
        </w:rPr>
        <w:t xml:space="preserve"> </w:t>
      </w:r>
      <w:r>
        <w:rPr>
          <w:rFonts w:ascii="Arial"/>
          <w:sz w:val="20"/>
        </w:rPr>
        <w:t>a</w:t>
      </w:r>
      <w:r>
        <w:rPr>
          <w:rFonts w:ascii="Arial"/>
          <w:spacing w:val="-2"/>
          <w:sz w:val="20"/>
        </w:rPr>
        <w:t xml:space="preserve"> </w:t>
      </w:r>
      <w:r>
        <w:rPr>
          <w:rFonts w:ascii="Arial"/>
          <w:sz w:val="20"/>
        </w:rPr>
        <w:t>new</w:t>
      </w:r>
      <w:r>
        <w:rPr>
          <w:rFonts w:ascii="Arial"/>
          <w:spacing w:val="-1"/>
          <w:sz w:val="20"/>
        </w:rPr>
        <w:t xml:space="preserve"> </w:t>
      </w:r>
      <w:r>
        <w:rPr>
          <w:rFonts w:ascii="Arial"/>
          <w:sz w:val="20"/>
        </w:rPr>
        <w:t>ASC,</w:t>
      </w:r>
      <w:r>
        <w:rPr>
          <w:rFonts w:ascii="Arial"/>
          <w:spacing w:val="-2"/>
          <w:sz w:val="20"/>
        </w:rPr>
        <w:t xml:space="preserve"> </w:t>
      </w:r>
      <w:r>
        <w:rPr>
          <w:rFonts w:ascii="Arial"/>
          <w:sz w:val="20"/>
        </w:rPr>
        <w:t>the</w:t>
      </w:r>
      <w:r>
        <w:rPr>
          <w:rFonts w:ascii="Arial"/>
          <w:spacing w:val="-2"/>
          <w:sz w:val="20"/>
        </w:rPr>
        <w:t xml:space="preserve"> </w:t>
      </w:r>
      <w:r>
        <w:rPr>
          <w:rFonts w:ascii="Arial"/>
          <w:sz w:val="20"/>
        </w:rPr>
        <w:t>Applicant</w:t>
      </w:r>
      <w:r>
        <w:rPr>
          <w:rFonts w:ascii="Arial"/>
          <w:spacing w:val="-4"/>
          <w:sz w:val="20"/>
        </w:rPr>
        <w:t xml:space="preserve"> </w:t>
      </w:r>
      <w:r>
        <w:rPr>
          <w:rFonts w:ascii="Arial"/>
          <w:sz w:val="20"/>
        </w:rPr>
        <w:t>will</w:t>
      </w:r>
      <w:r>
        <w:rPr>
          <w:rFonts w:ascii="Arial"/>
          <w:spacing w:val="-3"/>
          <w:sz w:val="20"/>
        </w:rPr>
        <w:t xml:space="preserve"> </w:t>
      </w:r>
      <w:r>
        <w:rPr>
          <w:rFonts w:ascii="Arial"/>
          <w:sz w:val="20"/>
        </w:rPr>
        <w:t>provide baseline</w:t>
      </w:r>
      <w:r>
        <w:rPr>
          <w:rFonts w:ascii="Arial"/>
          <w:spacing w:val="-10"/>
          <w:sz w:val="20"/>
        </w:rPr>
        <w:t xml:space="preserve"> </w:t>
      </w:r>
      <w:r>
        <w:rPr>
          <w:rFonts w:ascii="Arial"/>
          <w:sz w:val="20"/>
        </w:rPr>
        <w:t>measures</w:t>
      </w:r>
      <w:r>
        <w:rPr>
          <w:rFonts w:ascii="Arial"/>
          <w:spacing w:val="-11"/>
          <w:sz w:val="20"/>
        </w:rPr>
        <w:t xml:space="preserve"> </w:t>
      </w:r>
      <w:r>
        <w:rPr>
          <w:rFonts w:ascii="Arial"/>
          <w:sz w:val="20"/>
        </w:rPr>
        <w:t>and</w:t>
      </w:r>
      <w:r>
        <w:rPr>
          <w:rFonts w:ascii="Arial"/>
          <w:spacing w:val="-13"/>
          <w:sz w:val="20"/>
        </w:rPr>
        <w:t xml:space="preserve"> </w:t>
      </w:r>
      <w:r>
        <w:rPr>
          <w:rFonts w:ascii="Arial"/>
          <w:sz w:val="20"/>
        </w:rPr>
        <w:t>three</w:t>
      </w:r>
      <w:r>
        <w:rPr>
          <w:rFonts w:ascii="Arial"/>
          <w:spacing w:val="-13"/>
          <w:sz w:val="20"/>
        </w:rPr>
        <w:t xml:space="preserve"> </w:t>
      </w:r>
      <w:r>
        <w:rPr>
          <w:rFonts w:ascii="Arial"/>
          <w:sz w:val="20"/>
        </w:rPr>
        <w:t>years</w:t>
      </w:r>
      <w:r>
        <w:rPr>
          <w:rFonts w:ascii="Arial"/>
          <w:spacing w:val="-11"/>
          <w:sz w:val="20"/>
        </w:rPr>
        <w:t xml:space="preserve"> </w:t>
      </w:r>
      <w:r>
        <w:rPr>
          <w:rFonts w:ascii="Arial"/>
          <w:sz w:val="20"/>
        </w:rPr>
        <w:t>of</w:t>
      </w:r>
      <w:r>
        <w:rPr>
          <w:rFonts w:ascii="Arial"/>
          <w:spacing w:val="-12"/>
          <w:sz w:val="20"/>
        </w:rPr>
        <w:t xml:space="preserve"> </w:t>
      </w:r>
      <w:r>
        <w:rPr>
          <w:rFonts w:ascii="Arial"/>
          <w:sz w:val="20"/>
        </w:rPr>
        <w:t>projections</w:t>
      </w:r>
      <w:r>
        <w:rPr>
          <w:rFonts w:ascii="Arial"/>
          <w:spacing w:val="-11"/>
          <w:sz w:val="20"/>
        </w:rPr>
        <w:t xml:space="preserve"> </w:t>
      </w:r>
      <w:r>
        <w:rPr>
          <w:rFonts w:ascii="Arial"/>
          <w:sz w:val="20"/>
        </w:rPr>
        <w:t>following</w:t>
      </w:r>
      <w:r>
        <w:rPr>
          <w:rFonts w:ascii="Arial"/>
          <w:spacing w:val="-13"/>
          <w:sz w:val="20"/>
        </w:rPr>
        <w:t xml:space="preserve"> </w:t>
      </w:r>
      <w:r>
        <w:rPr>
          <w:rFonts w:ascii="Arial"/>
          <w:sz w:val="20"/>
        </w:rPr>
        <w:t>the</w:t>
      </w:r>
      <w:r>
        <w:rPr>
          <w:rFonts w:ascii="Arial"/>
          <w:spacing w:val="-12"/>
          <w:sz w:val="20"/>
        </w:rPr>
        <w:t xml:space="preserve"> </w:t>
      </w:r>
      <w:r>
        <w:rPr>
          <w:rFonts w:ascii="Arial"/>
          <w:sz w:val="20"/>
        </w:rPr>
        <w:t>first</w:t>
      </w:r>
      <w:r>
        <w:rPr>
          <w:rFonts w:ascii="Arial"/>
          <w:spacing w:val="-12"/>
          <w:sz w:val="20"/>
        </w:rPr>
        <w:t xml:space="preserve"> </w:t>
      </w:r>
      <w:r>
        <w:rPr>
          <w:rFonts w:ascii="Arial"/>
          <w:sz w:val="20"/>
        </w:rPr>
        <w:t>full</w:t>
      </w:r>
      <w:r>
        <w:rPr>
          <w:rFonts w:ascii="Arial"/>
          <w:spacing w:val="-13"/>
          <w:sz w:val="20"/>
        </w:rPr>
        <w:t xml:space="preserve"> </w:t>
      </w:r>
      <w:r>
        <w:rPr>
          <w:rFonts w:ascii="Arial"/>
          <w:sz w:val="20"/>
        </w:rPr>
        <w:t>fiscal</w:t>
      </w:r>
      <w:r>
        <w:rPr>
          <w:rFonts w:ascii="Arial"/>
          <w:spacing w:val="-13"/>
          <w:sz w:val="20"/>
        </w:rPr>
        <w:t xml:space="preserve"> </w:t>
      </w:r>
      <w:r>
        <w:rPr>
          <w:rFonts w:ascii="Arial"/>
          <w:sz w:val="20"/>
        </w:rPr>
        <w:t>year</w:t>
      </w:r>
      <w:r>
        <w:rPr>
          <w:rFonts w:ascii="Arial"/>
          <w:spacing w:val="-11"/>
          <w:sz w:val="20"/>
        </w:rPr>
        <w:t xml:space="preserve"> </w:t>
      </w:r>
      <w:r>
        <w:rPr>
          <w:rFonts w:ascii="Arial"/>
          <w:sz w:val="20"/>
        </w:rPr>
        <w:t>following implementation of the Proposed Project.</w:t>
      </w:r>
    </w:p>
    <w:p w14:paraId="705DF039" w14:textId="77777777" w:rsidR="00071548" w:rsidRDefault="00071548">
      <w:pPr>
        <w:pStyle w:val="BodyText"/>
        <w:rPr>
          <w:rFonts w:ascii="Arial"/>
          <w:sz w:val="20"/>
        </w:rPr>
      </w:pPr>
    </w:p>
    <w:p w14:paraId="705DF03A" w14:textId="46532616" w:rsidR="00071548" w:rsidRDefault="00071548">
      <w:pPr>
        <w:pStyle w:val="BodyText"/>
        <w:spacing w:before="2"/>
        <w:rPr>
          <w:rFonts w:ascii="Arial"/>
          <w:sz w:val="20"/>
        </w:rPr>
      </w:pPr>
    </w:p>
    <w:p w14:paraId="705DF03B" w14:textId="77777777" w:rsidR="00071548" w:rsidRDefault="00F10041">
      <w:pPr>
        <w:spacing w:before="102" w:line="183" w:lineRule="exact"/>
        <w:ind w:left="1200"/>
        <w:rPr>
          <w:rFonts w:ascii="Arial"/>
          <w:i/>
          <w:sz w:val="16"/>
        </w:rPr>
      </w:pPr>
      <w:bookmarkStart w:id="32" w:name="_bookmark27"/>
      <w:bookmarkEnd w:id="32"/>
      <w:r>
        <w:rPr>
          <w:rFonts w:ascii="Arial"/>
          <w:sz w:val="16"/>
          <w:vertAlign w:val="superscript"/>
        </w:rPr>
        <w:t>28</w:t>
      </w:r>
      <w:r>
        <w:rPr>
          <w:rFonts w:ascii="Arial"/>
          <w:sz w:val="16"/>
        </w:rPr>
        <w:t xml:space="preserve"> </w:t>
      </w:r>
      <w:bookmarkStart w:id="33" w:name="_bookmark28"/>
      <w:bookmarkEnd w:id="33"/>
      <w:r>
        <w:rPr>
          <w:rFonts w:ascii="Arial"/>
          <w:i/>
          <w:spacing w:val="-5"/>
          <w:sz w:val="16"/>
        </w:rPr>
        <w:t>Id.</w:t>
      </w:r>
    </w:p>
    <w:p w14:paraId="705DF03C" w14:textId="77777777" w:rsidR="00071548" w:rsidRDefault="00F10041">
      <w:pPr>
        <w:spacing w:line="183" w:lineRule="exact"/>
        <w:ind w:left="1200"/>
        <w:rPr>
          <w:rFonts w:ascii="Arial"/>
          <w:i/>
          <w:sz w:val="16"/>
        </w:rPr>
      </w:pPr>
      <w:r>
        <w:rPr>
          <w:rFonts w:ascii="Arial"/>
          <w:sz w:val="16"/>
          <w:vertAlign w:val="superscript"/>
        </w:rPr>
        <w:t>29</w:t>
      </w:r>
      <w:r>
        <w:rPr>
          <w:rFonts w:ascii="Arial"/>
          <w:sz w:val="16"/>
        </w:rPr>
        <w:t xml:space="preserve"> </w:t>
      </w:r>
      <w:r>
        <w:rPr>
          <w:rFonts w:ascii="Arial"/>
          <w:i/>
          <w:spacing w:val="-5"/>
          <w:sz w:val="16"/>
        </w:rPr>
        <w:t>Id.</w:t>
      </w:r>
    </w:p>
    <w:p w14:paraId="705DF03D" w14:textId="77777777" w:rsidR="00071548" w:rsidRDefault="00F10041">
      <w:pPr>
        <w:ind w:left="1200" w:right="1480"/>
        <w:rPr>
          <w:rFonts w:ascii="Arial"/>
          <w:i/>
          <w:sz w:val="16"/>
        </w:rPr>
      </w:pPr>
      <w:bookmarkStart w:id="34" w:name="_bookmark29"/>
      <w:bookmarkEnd w:id="34"/>
      <w:r>
        <w:rPr>
          <w:rFonts w:ascii="Arial"/>
          <w:sz w:val="16"/>
          <w:vertAlign w:val="superscript"/>
        </w:rPr>
        <w:t>30</w:t>
      </w:r>
      <w:r>
        <w:rPr>
          <w:rFonts w:ascii="Arial"/>
          <w:spacing w:val="-12"/>
          <w:sz w:val="16"/>
        </w:rPr>
        <w:t xml:space="preserve"> </w:t>
      </w:r>
      <w:hyperlink r:id="rId40">
        <w:r>
          <w:rPr>
            <w:rFonts w:ascii="Arial"/>
            <w:i/>
            <w:color w:val="0562C1"/>
            <w:sz w:val="16"/>
            <w:u w:val="single" w:color="0562C1"/>
          </w:rPr>
          <w:t>http://www.ascaconnect.org/HigherLogic/System/DownloadDocumentFile.ashx?DocumentFileKey=7b33b916-f3f1-42e5-a646-</w:t>
        </w:r>
      </w:hyperlink>
      <w:r>
        <w:rPr>
          <w:rFonts w:ascii="Arial"/>
          <w:i/>
          <w:color w:val="0562C1"/>
          <w:sz w:val="16"/>
        </w:rPr>
        <w:t xml:space="preserve"> </w:t>
      </w:r>
      <w:hyperlink r:id="rId41">
        <w:r>
          <w:rPr>
            <w:rFonts w:ascii="Arial"/>
            <w:i/>
            <w:color w:val="0562C1"/>
            <w:spacing w:val="-2"/>
            <w:sz w:val="16"/>
            <w:u w:val="single" w:color="0562C1"/>
          </w:rPr>
          <w:t>35cc2f38fe4d&amp;forceDialog=0</w:t>
        </w:r>
      </w:hyperlink>
    </w:p>
    <w:p w14:paraId="705DF03E" w14:textId="77777777" w:rsidR="00071548" w:rsidRDefault="00F10041">
      <w:pPr>
        <w:ind w:left="1200"/>
        <w:rPr>
          <w:rFonts w:ascii="Arial"/>
          <w:sz w:val="16"/>
        </w:rPr>
      </w:pPr>
      <w:bookmarkStart w:id="35" w:name="_bookmark30"/>
      <w:bookmarkEnd w:id="35"/>
      <w:r>
        <w:rPr>
          <w:rFonts w:ascii="Arial"/>
          <w:sz w:val="16"/>
          <w:vertAlign w:val="superscript"/>
        </w:rPr>
        <w:t>31</w:t>
      </w:r>
      <w:r>
        <w:rPr>
          <w:rFonts w:ascii="Arial"/>
          <w:spacing w:val="-2"/>
          <w:sz w:val="16"/>
        </w:rPr>
        <w:t xml:space="preserve"> </w:t>
      </w:r>
      <w:r>
        <w:rPr>
          <w:rFonts w:ascii="Arial"/>
          <w:sz w:val="16"/>
        </w:rPr>
        <w:t>As determined</w:t>
      </w:r>
      <w:r>
        <w:rPr>
          <w:rFonts w:ascii="Arial"/>
          <w:spacing w:val="-2"/>
          <w:sz w:val="16"/>
        </w:rPr>
        <w:t xml:space="preserve"> </w:t>
      </w:r>
      <w:r>
        <w:rPr>
          <w:rFonts w:ascii="Arial"/>
          <w:sz w:val="16"/>
        </w:rPr>
        <w:t>by</w:t>
      </w:r>
      <w:r>
        <w:rPr>
          <w:rFonts w:ascii="Arial"/>
          <w:spacing w:val="-2"/>
          <w:sz w:val="16"/>
        </w:rPr>
        <w:t xml:space="preserve"> </w:t>
      </w:r>
      <w:r>
        <w:rPr>
          <w:rFonts w:ascii="Arial"/>
          <w:color w:val="333333"/>
          <w:sz w:val="16"/>
        </w:rPr>
        <w:t>KNG</w:t>
      </w:r>
      <w:r>
        <w:rPr>
          <w:rFonts w:ascii="Arial"/>
          <w:color w:val="333333"/>
          <w:spacing w:val="-2"/>
          <w:sz w:val="16"/>
        </w:rPr>
        <w:t xml:space="preserve"> </w:t>
      </w:r>
      <w:r>
        <w:rPr>
          <w:rFonts w:ascii="Arial"/>
          <w:color w:val="333333"/>
          <w:sz w:val="16"/>
        </w:rPr>
        <w:t>Health</w:t>
      </w:r>
      <w:r>
        <w:rPr>
          <w:rFonts w:ascii="Arial"/>
          <w:color w:val="333333"/>
          <w:spacing w:val="-4"/>
          <w:sz w:val="16"/>
        </w:rPr>
        <w:t xml:space="preserve"> </w:t>
      </w:r>
      <w:r>
        <w:rPr>
          <w:rFonts w:ascii="Arial"/>
          <w:color w:val="333333"/>
          <w:sz w:val="16"/>
        </w:rPr>
        <w:t>Consulting, LLC</w:t>
      </w:r>
      <w:r>
        <w:rPr>
          <w:rFonts w:ascii="Arial"/>
          <w:color w:val="333333"/>
          <w:spacing w:val="-5"/>
          <w:sz w:val="16"/>
        </w:rPr>
        <w:t xml:space="preserve"> </w:t>
      </w:r>
      <w:r>
        <w:rPr>
          <w:rFonts w:ascii="Arial"/>
          <w:color w:val="333333"/>
          <w:sz w:val="16"/>
        </w:rPr>
        <w:t>through</w:t>
      </w:r>
      <w:r>
        <w:rPr>
          <w:rFonts w:ascii="Arial"/>
          <w:color w:val="333333"/>
          <w:spacing w:val="-2"/>
          <w:sz w:val="16"/>
        </w:rPr>
        <w:t xml:space="preserve"> </w:t>
      </w:r>
      <w:r>
        <w:rPr>
          <w:rFonts w:ascii="Arial"/>
          <w:color w:val="333333"/>
          <w:sz w:val="16"/>
        </w:rPr>
        <w:t>a</w:t>
      </w:r>
      <w:r>
        <w:rPr>
          <w:rFonts w:ascii="Arial"/>
          <w:color w:val="333333"/>
          <w:spacing w:val="-2"/>
          <w:sz w:val="16"/>
        </w:rPr>
        <w:t xml:space="preserve"> </w:t>
      </w:r>
      <w:r>
        <w:rPr>
          <w:rFonts w:ascii="Arial"/>
          <w:color w:val="333333"/>
          <w:sz w:val="16"/>
        </w:rPr>
        <w:t>review</w:t>
      </w:r>
      <w:r>
        <w:rPr>
          <w:rFonts w:ascii="Arial"/>
          <w:color w:val="333333"/>
          <w:spacing w:val="-2"/>
          <w:sz w:val="16"/>
        </w:rPr>
        <w:t xml:space="preserve"> </w:t>
      </w:r>
      <w:r>
        <w:rPr>
          <w:rFonts w:ascii="Arial"/>
          <w:color w:val="333333"/>
          <w:sz w:val="16"/>
        </w:rPr>
        <w:t>of</w:t>
      </w:r>
      <w:r>
        <w:rPr>
          <w:rFonts w:ascii="Arial"/>
          <w:color w:val="333333"/>
          <w:spacing w:val="-5"/>
          <w:sz w:val="16"/>
        </w:rPr>
        <w:t xml:space="preserve"> </w:t>
      </w:r>
      <w:r>
        <w:rPr>
          <w:rFonts w:ascii="Arial"/>
          <w:color w:val="333333"/>
          <w:sz w:val="16"/>
        </w:rPr>
        <w:t>actual</w:t>
      </w:r>
      <w:r>
        <w:rPr>
          <w:rFonts w:ascii="Arial"/>
          <w:color w:val="333333"/>
          <w:spacing w:val="-3"/>
          <w:sz w:val="16"/>
        </w:rPr>
        <w:t xml:space="preserve"> </w:t>
      </w:r>
      <w:r>
        <w:rPr>
          <w:rFonts w:ascii="Arial"/>
          <w:color w:val="333333"/>
          <w:sz w:val="16"/>
        </w:rPr>
        <w:t>Medicare</w:t>
      </w:r>
      <w:r>
        <w:rPr>
          <w:rFonts w:ascii="Arial"/>
          <w:color w:val="333333"/>
          <w:spacing w:val="-2"/>
          <w:sz w:val="16"/>
        </w:rPr>
        <w:t xml:space="preserve"> </w:t>
      </w:r>
      <w:r>
        <w:rPr>
          <w:rFonts w:ascii="Arial"/>
          <w:color w:val="333333"/>
          <w:sz w:val="16"/>
        </w:rPr>
        <w:t>claims data</w:t>
      </w:r>
      <w:r>
        <w:rPr>
          <w:rFonts w:ascii="Arial"/>
          <w:color w:val="333333"/>
          <w:spacing w:val="-4"/>
          <w:sz w:val="16"/>
        </w:rPr>
        <w:t xml:space="preserve"> </w:t>
      </w:r>
      <w:r>
        <w:rPr>
          <w:rFonts w:ascii="Arial"/>
          <w:color w:val="333333"/>
          <w:sz w:val="16"/>
        </w:rPr>
        <w:t>from</w:t>
      </w:r>
      <w:r>
        <w:rPr>
          <w:rFonts w:ascii="Arial"/>
          <w:color w:val="333333"/>
          <w:spacing w:val="-3"/>
          <w:sz w:val="16"/>
        </w:rPr>
        <w:t xml:space="preserve"> </w:t>
      </w:r>
      <w:r>
        <w:rPr>
          <w:rFonts w:ascii="Arial"/>
          <w:color w:val="333333"/>
          <w:sz w:val="16"/>
        </w:rPr>
        <w:t>2011</w:t>
      </w:r>
      <w:r>
        <w:rPr>
          <w:rFonts w:ascii="Arial"/>
          <w:color w:val="333333"/>
          <w:spacing w:val="-2"/>
          <w:sz w:val="16"/>
        </w:rPr>
        <w:t xml:space="preserve"> </w:t>
      </w:r>
      <w:r>
        <w:rPr>
          <w:rFonts w:ascii="Arial"/>
          <w:color w:val="333333"/>
          <w:sz w:val="16"/>
        </w:rPr>
        <w:t>through</w:t>
      </w:r>
      <w:r>
        <w:rPr>
          <w:rFonts w:ascii="Arial"/>
          <w:color w:val="333333"/>
          <w:spacing w:val="-2"/>
          <w:sz w:val="16"/>
        </w:rPr>
        <w:t xml:space="preserve"> </w:t>
      </w:r>
      <w:r>
        <w:rPr>
          <w:rFonts w:ascii="Arial"/>
          <w:color w:val="333333"/>
          <w:sz w:val="16"/>
        </w:rPr>
        <w:t xml:space="preserve">2018. </w:t>
      </w:r>
      <w:hyperlink r:id="rId42">
        <w:r>
          <w:rPr>
            <w:rFonts w:ascii="Arial"/>
            <w:color w:val="0562C1"/>
            <w:spacing w:val="-2"/>
            <w:sz w:val="16"/>
            <w:u w:val="single" w:color="0562C1"/>
          </w:rPr>
          <w:t>https://www.ascassociation.org/advancingsurgicalcare/reducinghealthcarecosts/costsavings</w:t>
        </w:r>
      </w:hyperlink>
    </w:p>
    <w:p w14:paraId="705DF03F" w14:textId="77777777" w:rsidR="00071548" w:rsidRDefault="00F10041">
      <w:pPr>
        <w:spacing w:before="1"/>
        <w:ind w:left="1200" w:right="1331"/>
        <w:rPr>
          <w:rFonts w:ascii="Arial"/>
          <w:sz w:val="16"/>
        </w:rPr>
      </w:pPr>
      <w:bookmarkStart w:id="36" w:name="_bookmark31"/>
      <w:bookmarkEnd w:id="36"/>
      <w:r>
        <w:rPr>
          <w:rFonts w:ascii="Arial"/>
          <w:sz w:val="16"/>
          <w:vertAlign w:val="superscript"/>
        </w:rPr>
        <w:t>32</w:t>
      </w:r>
      <w:r>
        <w:rPr>
          <w:rFonts w:ascii="Arial"/>
          <w:sz w:val="16"/>
        </w:rPr>
        <w:t xml:space="preserve"> </w:t>
      </w:r>
      <w:r>
        <w:rPr>
          <w:rFonts w:ascii="Arial"/>
          <w:i/>
          <w:sz w:val="16"/>
        </w:rPr>
        <w:t xml:space="preserve">Id. See also </w:t>
      </w:r>
      <w:r>
        <w:rPr>
          <w:rFonts w:ascii="Arial"/>
          <w:sz w:val="16"/>
        </w:rPr>
        <w:t xml:space="preserve">Commercial Insurance Cost Savings in Ambulatory Surgery Centers, </w:t>
      </w:r>
      <w:r>
        <w:rPr>
          <w:rFonts w:ascii="Arial"/>
          <w:i/>
          <w:sz w:val="16"/>
        </w:rPr>
        <w:t xml:space="preserve">available at </w:t>
      </w:r>
      <w:hyperlink r:id="rId43">
        <w:r>
          <w:rPr>
            <w:rFonts w:ascii="Arial"/>
            <w:color w:val="0562C1"/>
            <w:spacing w:val="-2"/>
            <w:sz w:val="16"/>
            <w:u w:val="single" w:color="0562C1"/>
          </w:rPr>
          <w:t>https://www.ascassociation.org/HigherLogic/System/DownloadDocumentFile.ashx?DocumentFileKey=829b1dd6-0b5d-9686-e57c-</w:t>
        </w:r>
      </w:hyperlink>
      <w:r>
        <w:rPr>
          <w:rFonts w:ascii="Arial"/>
          <w:color w:val="0562C1"/>
          <w:spacing w:val="-2"/>
          <w:sz w:val="16"/>
        </w:rPr>
        <w:t xml:space="preserve"> </w:t>
      </w:r>
      <w:hyperlink r:id="rId44">
        <w:r>
          <w:rPr>
            <w:rFonts w:ascii="Arial"/>
            <w:color w:val="0562C1"/>
            <w:spacing w:val="-2"/>
            <w:sz w:val="16"/>
            <w:u w:val="single" w:color="0562C1"/>
          </w:rPr>
          <w:t>3e2ed4ab42ca&amp;forceDialog=0</w:t>
        </w:r>
        <w:r>
          <w:rPr>
            <w:rFonts w:ascii="Arial"/>
            <w:spacing w:val="-2"/>
            <w:sz w:val="16"/>
          </w:rPr>
          <w:t>.</w:t>
        </w:r>
      </w:hyperlink>
    </w:p>
    <w:p w14:paraId="705DF040" w14:textId="77777777" w:rsidR="00071548" w:rsidRDefault="00F10041">
      <w:pPr>
        <w:spacing w:line="183" w:lineRule="exact"/>
        <w:ind w:left="1200"/>
        <w:rPr>
          <w:rFonts w:ascii="Arial"/>
          <w:sz w:val="16"/>
        </w:rPr>
      </w:pPr>
      <w:bookmarkStart w:id="37" w:name="_bookmark32"/>
      <w:bookmarkEnd w:id="37"/>
      <w:r>
        <w:rPr>
          <w:rFonts w:ascii="Arial"/>
          <w:spacing w:val="-2"/>
          <w:sz w:val="16"/>
          <w:vertAlign w:val="superscript"/>
        </w:rPr>
        <w:t>33</w:t>
      </w:r>
      <w:r>
        <w:rPr>
          <w:rFonts w:ascii="Arial"/>
          <w:spacing w:val="64"/>
          <w:w w:val="150"/>
          <w:sz w:val="16"/>
        </w:rPr>
        <w:t xml:space="preserve"> </w:t>
      </w:r>
      <w:bookmarkStart w:id="38" w:name="_bookmark33"/>
      <w:bookmarkEnd w:id="38"/>
      <w:r>
        <w:fldChar w:fldCharType="begin"/>
      </w:r>
      <w:r>
        <w:instrText xml:space="preserve"> HYPERLINK "https://www.healthsystemtracker.org/chart-collection/cost-affect-access-care/" \h </w:instrText>
      </w:r>
      <w:r>
        <w:fldChar w:fldCharType="separate"/>
      </w:r>
      <w:r>
        <w:rPr>
          <w:rFonts w:ascii="Arial"/>
          <w:color w:val="0562C1"/>
          <w:spacing w:val="-2"/>
          <w:sz w:val="16"/>
          <w:u w:val="single" w:color="0562C1"/>
        </w:rPr>
        <w:t>https://www.healthsystemtracker.org/chart-collection/cost-affect-access-care/</w:t>
      </w:r>
      <w:r>
        <w:rPr>
          <w:rFonts w:ascii="Arial"/>
          <w:color w:val="0562C1"/>
          <w:spacing w:val="-2"/>
          <w:sz w:val="16"/>
          <w:u w:val="single" w:color="0562C1"/>
        </w:rPr>
        <w:fldChar w:fldCharType="end"/>
      </w:r>
    </w:p>
    <w:p w14:paraId="705DF041" w14:textId="77777777" w:rsidR="00071548" w:rsidRDefault="00F10041">
      <w:pPr>
        <w:spacing w:line="183" w:lineRule="exact"/>
        <w:ind w:left="1200"/>
        <w:rPr>
          <w:rFonts w:ascii="Arial"/>
          <w:i/>
          <w:sz w:val="16"/>
        </w:rPr>
      </w:pPr>
      <w:r>
        <w:rPr>
          <w:rFonts w:ascii="Arial"/>
          <w:sz w:val="16"/>
          <w:vertAlign w:val="superscript"/>
        </w:rPr>
        <w:t>34</w:t>
      </w:r>
      <w:r>
        <w:rPr>
          <w:rFonts w:ascii="Arial"/>
          <w:sz w:val="16"/>
        </w:rPr>
        <w:t xml:space="preserve"> </w:t>
      </w:r>
      <w:r>
        <w:rPr>
          <w:rFonts w:ascii="Arial"/>
          <w:i/>
          <w:spacing w:val="-5"/>
          <w:sz w:val="16"/>
        </w:rPr>
        <w:t>Id.</w:t>
      </w:r>
    </w:p>
    <w:p w14:paraId="705DF042" w14:textId="77777777" w:rsidR="00071548" w:rsidRDefault="00071548">
      <w:pPr>
        <w:spacing w:line="183" w:lineRule="exact"/>
        <w:rPr>
          <w:rFonts w:ascii="Arial"/>
          <w:sz w:val="16"/>
        </w:rPr>
        <w:sectPr w:rsidR="00071548">
          <w:pgSz w:w="12240" w:h="15840"/>
          <w:pgMar w:top="1360" w:right="240" w:bottom="1160" w:left="240" w:header="0" w:footer="977" w:gutter="0"/>
          <w:cols w:space="720"/>
        </w:sectPr>
      </w:pPr>
    </w:p>
    <w:p w14:paraId="705DF043" w14:textId="77777777" w:rsidR="00071548" w:rsidRDefault="00F10041" w:rsidP="00F10041">
      <w:pPr>
        <w:pStyle w:val="ListParagraph"/>
        <w:numPr>
          <w:ilvl w:val="2"/>
          <w:numId w:val="14"/>
        </w:numPr>
        <w:tabs>
          <w:tab w:val="left" w:pos="2654"/>
          <w:tab w:val="left" w:pos="2655"/>
        </w:tabs>
        <w:spacing w:before="79"/>
        <w:rPr>
          <w:rFonts w:ascii="Arial"/>
          <w:sz w:val="20"/>
        </w:rPr>
      </w:pPr>
      <w:r>
        <w:rPr>
          <w:rFonts w:ascii="Arial"/>
          <w:i/>
          <w:spacing w:val="-2"/>
          <w:sz w:val="20"/>
        </w:rPr>
        <w:t>Monitoring:</w:t>
      </w:r>
      <w:r>
        <w:rPr>
          <w:rFonts w:ascii="Arial"/>
          <w:i/>
          <w:spacing w:val="6"/>
          <w:sz w:val="20"/>
        </w:rPr>
        <w:t xml:space="preserve"> </w:t>
      </w:r>
      <w:r>
        <w:rPr>
          <w:rFonts w:ascii="Arial"/>
          <w:spacing w:val="-2"/>
          <w:sz w:val="20"/>
        </w:rPr>
        <w:t>Quarterly.</w:t>
      </w:r>
    </w:p>
    <w:p w14:paraId="705DF044" w14:textId="77777777" w:rsidR="00071548" w:rsidRDefault="00F10041" w:rsidP="00F10041">
      <w:pPr>
        <w:pStyle w:val="ListParagraph"/>
        <w:numPr>
          <w:ilvl w:val="1"/>
          <w:numId w:val="14"/>
        </w:numPr>
        <w:tabs>
          <w:tab w:val="left" w:pos="1920"/>
        </w:tabs>
        <w:spacing w:before="121"/>
        <w:ind w:right="1202"/>
        <w:rPr>
          <w:rFonts w:ascii="Arial" w:hAnsi="Arial"/>
          <w:sz w:val="20"/>
        </w:rPr>
      </w:pPr>
      <w:r>
        <w:rPr>
          <w:rFonts w:ascii="Arial" w:hAnsi="Arial"/>
          <w:b/>
          <w:sz w:val="20"/>
        </w:rPr>
        <w:t xml:space="preserve">Surgical Site Infection: </w:t>
      </w:r>
      <w:r>
        <w:rPr>
          <w:rFonts w:ascii="Arial" w:hAnsi="Arial"/>
          <w:sz w:val="20"/>
        </w:rPr>
        <w:t>This measure will monitor the rate at which the ASC’s patients develop surgical site infections and aims to reduce or eliminate such incidences.</w:t>
      </w:r>
    </w:p>
    <w:p w14:paraId="705DF045" w14:textId="77777777" w:rsidR="00071548" w:rsidRDefault="00F10041" w:rsidP="00F10041">
      <w:pPr>
        <w:pStyle w:val="ListParagraph"/>
        <w:numPr>
          <w:ilvl w:val="2"/>
          <w:numId w:val="14"/>
        </w:numPr>
        <w:tabs>
          <w:tab w:val="left" w:pos="2641"/>
        </w:tabs>
        <w:spacing w:before="118"/>
        <w:ind w:left="2640" w:right="1199" w:hanging="360"/>
        <w:jc w:val="both"/>
        <w:rPr>
          <w:rFonts w:ascii="Arial"/>
          <w:sz w:val="20"/>
        </w:rPr>
      </w:pPr>
      <w:r>
        <w:rPr>
          <w:rFonts w:ascii="Arial"/>
          <w:i/>
          <w:sz w:val="20"/>
        </w:rPr>
        <w:t xml:space="preserve">Measure: </w:t>
      </w:r>
      <w:r>
        <w:rPr>
          <w:rFonts w:ascii="Arial"/>
          <w:sz w:val="20"/>
        </w:rPr>
        <w:t>The number of all patients who develop a surgical-site infection within 30 days of surgery; or, within 90 days of surgery for arthroplasty (implant) procedures.</w:t>
      </w:r>
    </w:p>
    <w:p w14:paraId="705DF046" w14:textId="77777777" w:rsidR="00071548" w:rsidRDefault="00F10041" w:rsidP="00F10041">
      <w:pPr>
        <w:pStyle w:val="ListParagraph"/>
        <w:numPr>
          <w:ilvl w:val="2"/>
          <w:numId w:val="14"/>
        </w:numPr>
        <w:tabs>
          <w:tab w:val="left" w:pos="2641"/>
        </w:tabs>
        <w:spacing w:before="121"/>
        <w:ind w:left="2640" w:right="1201" w:hanging="360"/>
        <w:jc w:val="both"/>
        <w:rPr>
          <w:rFonts w:ascii="Arial"/>
          <w:sz w:val="20"/>
        </w:rPr>
      </w:pPr>
      <w:r>
        <w:rPr>
          <w:rFonts w:ascii="Arial"/>
          <w:i/>
          <w:sz w:val="20"/>
        </w:rPr>
        <w:t>Projections:</w:t>
      </w:r>
      <w:r>
        <w:rPr>
          <w:rFonts w:ascii="Arial"/>
          <w:i/>
          <w:spacing w:val="-2"/>
          <w:sz w:val="20"/>
        </w:rPr>
        <w:t xml:space="preserve"> </w:t>
      </w:r>
      <w:r>
        <w:rPr>
          <w:rFonts w:ascii="Arial"/>
          <w:sz w:val="20"/>
        </w:rPr>
        <w:t>As</w:t>
      </w:r>
      <w:r>
        <w:rPr>
          <w:rFonts w:ascii="Arial"/>
          <w:spacing w:val="-1"/>
          <w:sz w:val="20"/>
        </w:rPr>
        <w:t xml:space="preserve"> </w:t>
      </w:r>
      <w:r>
        <w:rPr>
          <w:rFonts w:ascii="Arial"/>
          <w:sz w:val="20"/>
        </w:rPr>
        <w:t>the</w:t>
      </w:r>
      <w:r>
        <w:rPr>
          <w:rFonts w:ascii="Arial"/>
          <w:spacing w:val="-1"/>
          <w:sz w:val="20"/>
        </w:rPr>
        <w:t xml:space="preserve"> </w:t>
      </w:r>
      <w:r>
        <w:rPr>
          <w:rFonts w:ascii="Arial"/>
          <w:sz w:val="20"/>
        </w:rPr>
        <w:t>Proposed</w:t>
      </w:r>
      <w:r>
        <w:rPr>
          <w:rFonts w:ascii="Arial"/>
          <w:spacing w:val="-3"/>
          <w:sz w:val="20"/>
        </w:rPr>
        <w:t xml:space="preserve"> </w:t>
      </w:r>
      <w:r>
        <w:rPr>
          <w:rFonts w:ascii="Arial"/>
          <w:sz w:val="20"/>
        </w:rPr>
        <w:t>Project is</w:t>
      </w:r>
      <w:r>
        <w:rPr>
          <w:rFonts w:ascii="Arial"/>
          <w:spacing w:val="-1"/>
          <w:sz w:val="20"/>
        </w:rPr>
        <w:t xml:space="preserve"> </w:t>
      </w:r>
      <w:r>
        <w:rPr>
          <w:rFonts w:ascii="Arial"/>
          <w:sz w:val="20"/>
        </w:rPr>
        <w:t>to</w:t>
      </w:r>
      <w:r>
        <w:rPr>
          <w:rFonts w:ascii="Arial"/>
          <w:spacing w:val="-3"/>
          <w:sz w:val="20"/>
        </w:rPr>
        <w:t xml:space="preserve"> </w:t>
      </w:r>
      <w:r>
        <w:rPr>
          <w:rFonts w:ascii="Arial"/>
          <w:sz w:val="20"/>
        </w:rPr>
        <w:t>establish</w:t>
      </w:r>
      <w:r>
        <w:rPr>
          <w:rFonts w:ascii="Arial"/>
          <w:spacing w:val="-3"/>
          <w:sz w:val="20"/>
        </w:rPr>
        <w:t xml:space="preserve"> </w:t>
      </w:r>
      <w:r>
        <w:rPr>
          <w:rFonts w:ascii="Arial"/>
          <w:sz w:val="20"/>
        </w:rPr>
        <w:t>a</w:t>
      </w:r>
      <w:r>
        <w:rPr>
          <w:rFonts w:ascii="Arial"/>
          <w:spacing w:val="-1"/>
          <w:sz w:val="20"/>
        </w:rPr>
        <w:t xml:space="preserve"> </w:t>
      </w:r>
      <w:r>
        <w:rPr>
          <w:rFonts w:ascii="Arial"/>
          <w:sz w:val="20"/>
        </w:rPr>
        <w:t>new</w:t>
      </w:r>
      <w:r>
        <w:rPr>
          <w:rFonts w:ascii="Arial"/>
          <w:spacing w:val="-2"/>
          <w:sz w:val="20"/>
        </w:rPr>
        <w:t xml:space="preserve"> </w:t>
      </w:r>
      <w:r>
        <w:rPr>
          <w:rFonts w:ascii="Arial"/>
          <w:sz w:val="20"/>
        </w:rPr>
        <w:t>ASC,</w:t>
      </w:r>
      <w:r>
        <w:rPr>
          <w:rFonts w:ascii="Arial"/>
          <w:spacing w:val="-3"/>
          <w:sz w:val="20"/>
        </w:rPr>
        <w:t xml:space="preserve"> </w:t>
      </w:r>
      <w:r>
        <w:rPr>
          <w:rFonts w:ascii="Arial"/>
          <w:sz w:val="20"/>
        </w:rPr>
        <w:t>the Applicant</w:t>
      </w:r>
      <w:r>
        <w:rPr>
          <w:rFonts w:ascii="Arial"/>
          <w:spacing w:val="-3"/>
          <w:sz w:val="20"/>
        </w:rPr>
        <w:t xml:space="preserve"> </w:t>
      </w:r>
      <w:r>
        <w:rPr>
          <w:rFonts w:ascii="Arial"/>
          <w:sz w:val="20"/>
        </w:rPr>
        <w:t>will</w:t>
      </w:r>
      <w:r>
        <w:rPr>
          <w:rFonts w:ascii="Arial"/>
          <w:spacing w:val="-1"/>
          <w:sz w:val="20"/>
        </w:rPr>
        <w:t xml:space="preserve"> </w:t>
      </w:r>
      <w:r>
        <w:rPr>
          <w:rFonts w:ascii="Arial"/>
          <w:sz w:val="20"/>
        </w:rPr>
        <w:t>provide baseline</w:t>
      </w:r>
      <w:r>
        <w:rPr>
          <w:rFonts w:ascii="Arial"/>
          <w:spacing w:val="-9"/>
          <w:sz w:val="20"/>
        </w:rPr>
        <w:t xml:space="preserve"> </w:t>
      </w:r>
      <w:r>
        <w:rPr>
          <w:rFonts w:ascii="Arial"/>
          <w:sz w:val="20"/>
        </w:rPr>
        <w:t>measures</w:t>
      </w:r>
      <w:r>
        <w:rPr>
          <w:rFonts w:ascii="Arial"/>
          <w:spacing w:val="-10"/>
          <w:sz w:val="20"/>
        </w:rPr>
        <w:t xml:space="preserve"> </w:t>
      </w:r>
      <w:r>
        <w:rPr>
          <w:rFonts w:ascii="Arial"/>
          <w:sz w:val="20"/>
        </w:rPr>
        <w:t>and</w:t>
      </w:r>
      <w:r>
        <w:rPr>
          <w:rFonts w:ascii="Arial"/>
          <w:spacing w:val="-12"/>
          <w:sz w:val="20"/>
        </w:rPr>
        <w:t xml:space="preserve"> </w:t>
      </w:r>
      <w:r>
        <w:rPr>
          <w:rFonts w:ascii="Arial"/>
          <w:sz w:val="20"/>
        </w:rPr>
        <w:t>three</w:t>
      </w:r>
      <w:r>
        <w:rPr>
          <w:rFonts w:ascii="Arial"/>
          <w:spacing w:val="-12"/>
          <w:sz w:val="20"/>
        </w:rPr>
        <w:t xml:space="preserve"> </w:t>
      </w:r>
      <w:r>
        <w:rPr>
          <w:rFonts w:ascii="Arial"/>
          <w:sz w:val="20"/>
        </w:rPr>
        <w:t>years</w:t>
      </w:r>
      <w:r>
        <w:rPr>
          <w:rFonts w:ascii="Arial"/>
          <w:spacing w:val="-10"/>
          <w:sz w:val="20"/>
        </w:rPr>
        <w:t xml:space="preserve"> </w:t>
      </w:r>
      <w:r>
        <w:rPr>
          <w:rFonts w:ascii="Arial"/>
          <w:sz w:val="20"/>
        </w:rPr>
        <w:t>of</w:t>
      </w:r>
      <w:r>
        <w:rPr>
          <w:rFonts w:ascii="Arial"/>
          <w:spacing w:val="-11"/>
          <w:sz w:val="20"/>
        </w:rPr>
        <w:t xml:space="preserve"> </w:t>
      </w:r>
      <w:r>
        <w:rPr>
          <w:rFonts w:ascii="Arial"/>
          <w:sz w:val="20"/>
        </w:rPr>
        <w:t>projections</w:t>
      </w:r>
      <w:r>
        <w:rPr>
          <w:rFonts w:ascii="Arial"/>
          <w:spacing w:val="-10"/>
          <w:sz w:val="20"/>
        </w:rPr>
        <w:t xml:space="preserve"> </w:t>
      </w:r>
      <w:r>
        <w:rPr>
          <w:rFonts w:ascii="Arial"/>
          <w:sz w:val="20"/>
        </w:rPr>
        <w:t>following</w:t>
      </w:r>
      <w:r>
        <w:rPr>
          <w:rFonts w:ascii="Arial"/>
          <w:spacing w:val="-12"/>
          <w:sz w:val="20"/>
        </w:rPr>
        <w:t xml:space="preserve"> </w:t>
      </w:r>
      <w:r>
        <w:rPr>
          <w:rFonts w:ascii="Arial"/>
          <w:sz w:val="20"/>
        </w:rPr>
        <w:t>the</w:t>
      </w:r>
      <w:r>
        <w:rPr>
          <w:rFonts w:ascii="Arial"/>
          <w:spacing w:val="-12"/>
          <w:sz w:val="20"/>
        </w:rPr>
        <w:t xml:space="preserve"> </w:t>
      </w:r>
      <w:r>
        <w:rPr>
          <w:rFonts w:ascii="Arial"/>
          <w:sz w:val="20"/>
        </w:rPr>
        <w:t>first</w:t>
      </w:r>
      <w:r>
        <w:rPr>
          <w:rFonts w:ascii="Arial"/>
          <w:spacing w:val="-11"/>
          <w:sz w:val="20"/>
        </w:rPr>
        <w:t xml:space="preserve"> </w:t>
      </w:r>
      <w:r>
        <w:rPr>
          <w:rFonts w:ascii="Arial"/>
          <w:sz w:val="20"/>
        </w:rPr>
        <w:t>full</w:t>
      </w:r>
      <w:r>
        <w:rPr>
          <w:rFonts w:ascii="Arial"/>
          <w:spacing w:val="-12"/>
          <w:sz w:val="20"/>
        </w:rPr>
        <w:t xml:space="preserve"> </w:t>
      </w:r>
      <w:r>
        <w:rPr>
          <w:rFonts w:ascii="Arial"/>
          <w:sz w:val="20"/>
        </w:rPr>
        <w:t>fiscal</w:t>
      </w:r>
      <w:r>
        <w:rPr>
          <w:rFonts w:ascii="Arial"/>
          <w:spacing w:val="-12"/>
          <w:sz w:val="20"/>
        </w:rPr>
        <w:t xml:space="preserve"> </w:t>
      </w:r>
      <w:r>
        <w:rPr>
          <w:rFonts w:ascii="Arial"/>
          <w:sz w:val="20"/>
        </w:rPr>
        <w:t>year</w:t>
      </w:r>
      <w:r>
        <w:rPr>
          <w:rFonts w:ascii="Arial"/>
          <w:spacing w:val="-10"/>
          <w:sz w:val="20"/>
        </w:rPr>
        <w:t xml:space="preserve"> </w:t>
      </w:r>
      <w:r>
        <w:rPr>
          <w:rFonts w:ascii="Arial"/>
          <w:sz w:val="20"/>
        </w:rPr>
        <w:t>following implementation of the Proposed Project.</w:t>
      </w:r>
    </w:p>
    <w:p w14:paraId="705DF047" w14:textId="77777777" w:rsidR="00071548" w:rsidRDefault="00F10041" w:rsidP="00F10041">
      <w:pPr>
        <w:pStyle w:val="ListParagraph"/>
        <w:numPr>
          <w:ilvl w:val="2"/>
          <w:numId w:val="14"/>
        </w:numPr>
        <w:tabs>
          <w:tab w:val="left" w:pos="2639"/>
          <w:tab w:val="left" w:pos="2640"/>
        </w:tabs>
        <w:spacing w:before="122"/>
        <w:ind w:left="2639" w:hanging="361"/>
        <w:rPr>
          <w:rFonts w:ascii="Arial"/>
          <w:sz w:val="20"/>
        </w:rPr>
      </w:pPr>
      <w:r>
        <w:rPr>
          <w:rFonts w:ascii="Arial"/>
          <w:i/>
          <w:sz w:val="20"/>
        </w:rPr>
        <w:t>Monitoring:</w:t>
      </w:r>
      <w:r>
        <w:rPr>
          <w:rFonts w:ascii="Arial"/>
          <w:i/>
          <w:spacing w:val="-5"/>
          <w:sz w:val="20"/>
        </w:rPr>
        <w:t xml:space="preserve"> </w:t>
      </w:r>
      <w:r>
        <w:rPr>
          <w:rFonts w:ascii="Arial"/>
          <w:sz w:val="20"/>
        </w:rPr>
        <w:t>Results</w:t>
      </w:r>
      <w:r>
        <w:rPr>
          <w:rFonts w:ascii="Arial"/>
          <w:spacing w:val="-7"/>
          <w:sz w:val="20"/>
        </w:rPr>
        <w:t xml:space="preserve"> </w:t>
      </w:r>
      <w:r>
        <w:rPr>
          <w:rFonts w:ascii="Arial"/>
          <w:sz w:val="20"/>
        </w:rPr>
        <w:t>will</w:t>
      </w:r>
      <w:r>
        <w:rPr>
          <w:rFonts w:ascii="Arial"/>
          <w:spacing w:val="-6"/>
          <w:sz w:val="20"/>
        </w:rPr>
        <w:t xml:space="preserve"> </w:t>
      </w:r>
      <w:r>
        <w:rPr>
          <w:rFonts w:ascii="Arial"/>
          <w:sz w:val="20"/>
        </w:rPr>
        <w:t>be</w:t>
      </w:r>
      <w:r>
        <w:rPr>
          <w:rFonts w:ascii="Arial"/>
          <w:spacing w:val="-7"/>
          <w:sz w:val="20"/>
        </w:rPr>
        <w:t xml:space="preserve"> </w:t>
      </w:r>
      <w:r>
        <w:rPr>
          <w:rFonts w:ascii="Arial"/>
          <w:sz w:val="20"/>
        </w:rPr>
        <w:t>reviewed</w:t>
      </w:r>
      <w:r>
        <w:rPr>
          <w:rFonts w:ascii="Arial"/>
          <w:spacing w:val="-8"/>
          <w:sz w:val="20"/>
        </w:rPr>
        <w:t xml:space="preserve"> </w:t>
      </w:r>
      <w:r>
        <w:rPr>
          <w:rFonts w:ascii="Arial"/>
          <w:sz w:val="20"/>
        </w:rPr>
        <w:t>monthly</w:t>
      </w:r>
      <w:r>
        <w:rPr>
          <w:rFonts w:ascii="Arial"/>
          <w:spacing w:val="-6"/>
          <w:sz w:val="20"/>
        </w:rPr>
        <w:t xml:space="preserve"> </w:t>
      </w:r>
      <w:r>
        <w:rPr>
          <w:rFonts w:ascii="Arial"/>
          <w:sz w:val="20"/>
        </w:rPr>
        <w:t>by</w:t>
      </w:r>
      <w:r>
        <w:rPr>
          <w:rFonts w:ascii="Arial"/>
          <w:spacing w:val="-7"/>
          <w:sz w:val="20"/>
        </w:rPr>
        <w:t xml:space="preserve"> </w:t>
      </w:r>
      <w:r>
        <w:rPr>
          <w:rFonts w:ascii="Arial"/>
          <w:sz w:val="20"/>
        </w:rPr>
        <w:t>the</w:t>
      </w:r>
      <w:r>
        <w:rPr>
          <w:rFonts w:ascii="Arial"/>
          <w:spacing w:val="-7"/>
          <w:sz w:val="20"/>
        </w:rPr>
        <w:t xml:space="preserve"> </w:t>
      </w:r>
      <w:r>
        <w:rPr>
          <w:rFonts w:ascii="Arial"/>
          <w:sz w:val="20"/>
        </w:rPr>
        <w:t>Infection</w:t>
      </w:r>
      <w:r>
        <w:rPr>
          <w:rFonts w:ascii="Arial"/>
          <w:spacing w:val="-6"/>
          <w:sz w:val="20"/>
        </w:rPr>
        <w:t xml:space="preserve"> </w:t>
      </w:r>
      <w:r>
        <w:rPr>
          <w:rFonts w:ascii="Arial"/>
          <w:sz w:val="20"/>
        </w:rPr>
        <w:t>Control</w:t>
      </w:r>
      <w:r>
        <w:rPr>
          <w:rFonts w:ascii="Arial"/>
          <w:spacing w:val="-6"/>
          <w:sz w:val="20"/>
        </w:rPr>
        <w:t xml:space="preserve"> </w:t>
      </w:r>
      <w:r>
        <w:rPr>
          <w:rFonts w:ascii="Arial"/>
          <w:spacing w:val="-2"/>
          <w:sz w:val="20"/>
        </w:rPr>
        <w:t>Nurse.</w:t>
      </w:r>
    </w:p>
    <w:p w14:paraId="705DF048" w14:textId="77777777" w:rsidR="00071548" w:rsidRDefault="00F10041" w:rsidP="00F10041">
      <w:pPr>
        <w:pStyle w:val="ListParagraph"/>
        <w:numPr>
          <w:ilvl w:val="1"/>
          <w:numId w:val="14"/>
        </w:numPr>
        <w:tabs>
          <w:tab w:val="left" w:pos="1920"/>
        </w:tabs>
        <w:spacing w:before="118"/>
        <w:ind w:right="1201"/>
        <w:rPr>
          <w:rFonts w:ascii="Arial"/>
          <w:sz w:val="20"/>
        </w:rPr>
      </w:pPr>
      <w:r>
        <w:rPr>
          <w:rFonts w:ascii="Arial"/>
          <w:b/>
          <w:sz w:val="20"/>
        </w:rPr>
        <w:t>Fall</w:t>
      </w:r>
      <w:r>
        <w:rPr>
          <w:rFonts w:ascii="Arial"/>
          <w:b/>
          <w:spacing w:val="-10"/>
          <w:sz w:val="20"/>
        </w:rPr>
        <w:t xml:space="preserve"> </w:t>
      </w:r>
      <w:r>
        <w:rPr>
          <w:rFonts w:ascii="Arial"/>
          <w:b/>
          <w:sz w:val="20"/>
        </w:rPr>
        <w:t>Prevention:</w:t>
      </w:r>
      <w:r>
        <w:rPr>
          <w:rFonts w:ascii="Arial"/>
          <w:b/>
          <w:spacing w:val="-9"/>
          <w:sz w:val="20"/>
        </w:rPr>
        <w:t xml:space="preserve"> </w:t>
      </w:r>
      <w:r>
        <w:rPr>
          <w:rFonts w:ascii="Arial"/>
          <w:sz w:val="20"/>
        </w:rPr>
        <w:t>This</w:t>
      </w:r>
      <w:r>
        <w:rPr>
          <w:rFonts w:ascii="Arial"/>
          <w:spacing w:val="-7"/>
          <w:sz w:val="20"/>
        </w:rPr>
        <w:t xml:space="preserve"> </w:t>
      </w:r>
      <w:r>
        <w:rPr>
          <w:rFonts w:ascii="Arial"/>
          <w:sz w:val="20"/>
        </w:rPr>
        <w:t>measure</w:t>
      </w:r>
      <w:r>
        <w:rPr>
          <w:rFonts w:ascii="Arial"/>
          <w:spacing w:val="-11"/>
          <w:sz w:val="20"/>
        </w:rPr>
        <w:t xml:space="preserve"> </w:t>
      </w:r>
      <w:r>
        <w:rPr>
          <w:rFonts w:ascii="Arial"/>
          <w:sz w:val="20"/>
        </w:rPr>
        <w:t>will</w:t>
      </w:r>
      <w:r>
        <w:rPr>
          <w:rFonts w:ascii="Arial"/>
          <w:spacing w:val="-9"/>
          <w:sz w:val="20"/>
        </w:rPr>
        <w:t xml:space="preserve"> </w:t>
      </w:r>
      <w:r>
        <w:rPr>
          <w:rFonts w:ascii="Arial"/>
          <w:sz w:val="20"/>
        </w:rPr>
        <w:t>monitor</w:t>
      </w:r>
      <w:r>
        <w:rPr>
          <w:rFonts w:ascii="Arial"/>
          <w:spacing w:val="-9"/>
          <w:sz w:val="20"/>
        </w:rPr>
        <w:t xml:space="preserve"> </w:t>
      </w:r>
      <w:r>
        <w:rPr>
          <w:rFonts w:ascii="Arial"/>
          <w:sz w:val="20"/>
        </w:rPr>
        <w:t>the</w:t>
      </w:r>
      <w:r>
        <w:rPr>
          <w:rFonts w:ascii="Arial"/>
          <w:spacing w:val="-11"/>
          <w:sz w:val="20"/>
        </w:rPr>
        <w:t xml:space="preserve"> </w:t>
      </w:r>
      <w:r>
        <w:rPr>
          <w:rFonts w:ascii="Arial"/>
          <w:sz w:val="20"/>
        </w:rPr>
        <w:t>number</w:t>
      </w:r>
      <w:r>
        <w:rPr>
          <w:rFonts w:ascii="Arial"/>
          <w:spacing w:val="-9"/>
          <w:sz w:val="20"/>
        </w:rPr>
        <w:t xml:space="preserve"> </w:t>
      </w:r>
      <w:r>
        <w:rPr>
          <w:rFonts w:ascii="Arial"/>
          <w:sz w:val="20"/>
        </w:rPr>
        <w:t>of</w:t>
      </w:r>
      <w:r>
        <w:rPr>
          <w:rFonts w:ascii="Arial"/>
          <w:spacing w:val="-10"/>
          <w:sz w:val="20"/>
        </w:rPr>
        <w:t xml:space="preserve"> </w:t>
      </w:r>
      <w:r>
        <w:rPr>
          <w:rFonts w:ascii="Arial"/>
          <w:sz w:val="20"/>
        </w:rPr>
        <w:t>patients</w:t>
      </w:r>
      <w:r>
        <w:rPr>
          <w:rFonts w:ascii="Arial"/>
          <w:spacing w:val="-9"/>
          <w:sz w:val="20"/>
        </w:rPr>
        <w:t xml:space="preserve"> </w:t>
      </w:r>
      <w:r>
        <w:rPr>
          <w:rFonts w:ascii="Arial"/>
          <w:sz w:val="20"/>
        </w:rPr>
        <w:t>who</w:t>
      </w:r>
      <w:r>
        <w:rPr>
          <w:rFonts w:ascii="Arial"/>
          <w:spacing w:val="-11"/>
          <w:sz w:val="20"/>
        </w:rPr>
        <w:t xml:space="preserve"> </w:t>
      </w:r>
      <w:r>
        <w:rPr>
          <w:rFonts w:ascii="Arial"/>
          <w:sz w:val="20"/>
        </w:rPr>
        <w:t>report</w:t>
      </w:r>
      <w:r>
        <w:rPr>
          <w:rFonts w:ascii="Arial"/>
          <w:spacing w:val="-8"/>
          <w:sz w:val="20"/>
        </w:rPr>
        <w:t xml:space="preserve"> </w:t>
      </w:r>
      <w:r>
        <w:rPr>
          <w:rFonts w:ascii="Arial"/>
          <w:sz w:val="20"/>
        </w:rPr>
        <w:t>a</w:t>
      </w:r>
      <w:r>
        <w:rPr>
          <w:rFonts w:ascii="Arial"/>
          <w:spacing w:val="-11"/>
          <w:sz w:val="20"/>
        </w:rPr>
        <w:t xml:space="preserve"> </w:t>
      </w:r>
      <w:r>
        <w:rPr>
          <w:rFonts w:ascii="Arial"/>
          <w:sz w:val="20"/>
        </w:rPr>
        <w:t>fall</w:t>
      </w:r>
      <w:r>
        <w:rPr>
          <w:rFonts w:ascii="Arial"/>
          <w:spacing w:val="-11"/>
          <w:sz w:val="20"/>
        </w:rPr>
        <w:t xml:space="preserve"> </w:t>
      </w:r>
      <w:r>
        <w:rPr>
          <w:rFonts w:ascii="Arial"/>
          <w:sz w:val="20"/>
        </w:rPr>
        <w:t>within</w:t>
      </w:r>
      <w:r>
        <w:rPr>
          <w:rFonts w:ascii="Arial"/>
          <w:spacing w:val="-8"/>
          <w:sz w:val="20"/>
        </w:rPr>
        <w:t xml:space="preserve"> </w:t>
      </w:r>
      <w:r>
        <w:rPr>
          <w:rFonts w:ascii="Arial"/>
          <w:sz w:val="20"/>
        </w:rPr>
        <w:t>24</w:t>
      </w:r>
      <w:r>
        <w:rPr>
          <w:rFonts w:ascii="Arial"/>
          <w:spacing w:val="-8"/>
          <w:sz w:val="20"/>
        </w:rPr>
        <w:t xml:space="preserve"> </w:t>
      </w:r>
      <w:r>
        <w:rPr>
          <w:rFonts w:ascii="Arial"/>
          <w:sz w:val="20"/>
        </w:rPr>
        <w:t>hours after the completion of surgery and aims to reduce or eliminate such incidences.</w:t>
      </w:r>
    </w:p>
    <w:p w14:paraId="705DF049" w14:textId="77777777" w:rsidR="00071548" w:rsidRDefault="00F10041" w:rsidP="00F10041">
      <w:pPr>
        <w:pStyle w:val="ListParagraph"/>
        <w:numPr>
          <w:ilvl w:val="2"/>
          <w:numId w:val="14"/>
        </w:numPr>
        <w:tabs>
          <w:tab w:val="left" w:pos="2640"/>
        </w:tabs>
        <w:spacing w:before="120"/>
        <w:ind w:left="2639" w:hanging="361"/>
        <w:rPr>
          <w:rFonts w:ascii="Arial"/>
          <w:sz w:val="20"/>
        </w:rPr>
      </w:pPr>
      <w:r>
        <w:rPr>
          <w:rFonts w:ascii="Arial"/>
          <w:i/>
          <w:sz w:val="20"/>
        </w:rPr>
        <w:t>Measure</w:t>
      </w:r>
      <w:r>
        <w:rPr>
          <w:rFonts w:ascii="Arial"/>
          <w:sz w:val="20"/>
        </w:rPr>
        <w:t>:</w:t>
      </w:r>
      <w:r>
        <w:rPr>
          <w:rFonts w:ascii="Arial"/>
          <w:spacing w:val="45"/>
          <w:sz w:val="20"/>
        </w:rPr>
        <w:t xml:space="preserve"> </w:t>
      </w:r>
      <w:r>
        <w:rPr>
          <w:rFonts w:ascii="Arial"/>
          <w:sz w:val="20"/>
        </w:rPr>
        <w:t>The</w:t>
      </w:r>
      <w:r>
        <w:rPr>
          <w:rFonts w:ascii="Arial"/>
          <w:spacing w:val="-5"/>
          <w:sz w:val="20"/>
        </w:rPr>
        <w:t xml:space="preserve"> </w:t>
      </w:r>
      <w:r>
        <w:rPr>
          <w:rFonts w:ascii="Arial"/>
          <w:sz w:val="20"/>
        </w:rPr>
        <w:t>number</w:t>
      </w:r>
      <w:r>
        <w:rPr>
          <w:rFonts w:ascii="Arial"/>
          <w:spacing w:val="-4"/>
          <w:sz w:val="20"/>
        </w:rPr>
        <w:t xml:space="preserve"> </w:t>
      </w:r>
      <w:r>
        <w:rPr>
          <w:rFonts w:ascii="Arial"/>
          <w:sz w:val="20"/>
        </w:rPr>
        <w:t>of</w:t>
      </w:r>
      <w:r>
        <w:rPr>
          <w:rFonts w:ascii="Arial"/>
          <w:spacing w:val="-6"/>
          <w:sz w:val="20"/>
        </w:rPr>
        <w:t xml:space="preserve"> </w:t>
      </w:r>
      <w:r>
        <w:rPr>
          <w:rFonts w:ascii="Arial"/>
          <w:sz w:val="20"/>
        </w:rPr>
        <w:t>patients</w:t>
      </w:r>
      <w:r>
        <w:rPr>
          <w:rFonts w:ascii="Arial"/>
          <w:spacing w:val="-5"/>
          <w:sz w:val="20"/>
        </w:rPr>
        <w:t xml:space="preserve"> </w:t>
      </w:r>
      <w:r>
        <w:rPr>
          <w:rFonts w:ascii="Arial"/>
          <w:sz w:val="20"/>
        </w:rPr>
        <w:t>with</w:t>
      </w:r>
      <w:r>
        <w:rPr>
          <w:rFonts w:ascii="Arial"/>
          <w:spacing w:val="-7"/>
          <w:sz w:val="20"/>
        </w:rPr>
        <w:t xml:space="preserve"> </w:t>
      </w:r>
      <w:r>
        <w:rPr>
          <w:rFonts w:ascii="Arial"/>
          <w:sz w:val="20"/>
        </w:rPr>
        <w:t>a</w:t>
      </w:r>
      <w:r>
        <w:rPr>
          <w:rFonts w:ascii="Arial"/>
          <w:spacing w:val="-4"/>
          <w:sz w:val="20"/>
        </w:rPr>
        <w:t xml:space="preserve"> </w:t>
      </w:r>
      <w:r>
        <w:rPr>
          <w:rFonts w:ascii="Arial"/>
          <w:sz w:val="20"/>
        </w:rPr>
        <w:t>documented</w:t>
      </w:r>
      <w:r>
        <w:rPr>
          <w:rFonts w:ascii="Arial"/>
          <w:spacing w:val="-5"/>
          <w:sz w:val="20"/>
        </w:rPr>
        <w:t xml:space="preserve"> </w:t>
      </w:r>
      <w:r>
        <w:rPr>
          <w:rFonts w:ascii="Arial"/>
          <w:sz w:val="20"/>
        </w:rPr>
        <w:t>fall</w:t>
      </w:r>
      <w:r>
        <w:rPr>
          <w:rFonts w:ascii="Arial"/>
          <w:spacing w:val="-5"/>
          <w:sz w:val="20"/>
        </w:rPr>
        <w:t xml:space="preserve"> </w:t>
      </w:r>
      <w:r>
        <w:rPr>
          <w:rFonts w:ascii="Arial"/>
          <w:sz w:val="20"/>
        </w:rPr>
        <w:t>at</w:t>
      </w:r>
      <w:r>
        <w:rPr>
          <w:rFonts w:ascii="Arial"/>
          <w:spacing w:val="-5"/>
          <w:sz w:val="20"/>
        </w:rPr>
        <w:t xml:space="preserve"> </w:t>
      </w:r>
      <w:r>
        <w:rPr>
          <w:rFonts w:ascii="Arial"/>
          <w:spacing w:val="-2"/>
          <w:sz w:val="20"/>
        </w:rPr>
        <w:t>home.</w:t>
      </w:r>
    </w:p>
    <w:p w14:paraId="705DF04A" w14:textId="77777777" w:rsidR="00071548" w:rsidRDefault="00F10041" w:rsidP="00F10041">
      <w:pPr>
        <w:pStyle w:val="ListParagraph"/>
        <w:numPr>
          <w:ilvl w:val="2"/>
          <w:numId w:val="14"/>
        </w:numPr>
        <w:tabs>
          <w:tab w:val="left" w:pos="2640"/>
        </w:tabs>
        <w:spacing w:before="121"/>
        <w:ind w:left="2639" w:right="1202" w:hanging="360"/>
        <w:jc w:val="both"/>
        <w:rPr>
          <w:rFonts w:ascii="Arial"/>
          <w:sz w:val="20"/>
        </w:rPr>
      </w:pPr>
      <w:r>
        <w:rPr>
          <w:rFonts w:ascii="Arial"/>
          <w:i/>
          <w:sz w:val="20"/>
        </w:rPr>
        <w:t>Projections:</w:t>
      </w:r>
      <w:r>
        <w:rPr>
          <w:rFonts w:ascii="Arial"/>
          <w:i/>
          <w:spacing w:val="-3"/>
          <w:sz w:val="20"/>
        </w:rPr>
        <w:t xml:space="preserve"> </w:t>
      </w:r>
      <w:r>
        <w:rPr>
          <w:rFonts w:ascii="Arial"/>
          <w:sz w:val="20"/>
        </w:rPr>
        <w:t>As</w:t>
      </w:r>
      <w:r>
        <w:rPr>
          <w:rFonts w:ascii="Arial"/>
          <w:spacing w:val="-1"/>
          <w:sz w:val="20"/>
        </w:rPr>
        <w:t xml:space="preserve"> </w:t>
      </w:r>
      <w:r>
        <w:rPr>
          <w:rFonts w:ascii="Arial"/>
          <w:sz w:val="20"/>
        </w:rPr>
        <w:t>the</w:t>
      </w:r>
      <w:r>
        <w:rPr>
          <w:rFonts w:ascii="Arial"/>
          <w:spacing w:val="-1"/>
          <w:sz w:val="20"/>
        </w:rPr>
        <w:t xml:space="preserve"> </w:t>
      </w:r>
      <w:r>
        <w:rPr>
          <w:rFonts w:ascii="Arial"/>
          <w:sz w:val="20"/>
        </w:rPr>
        <w:t>Proposed</w:t>
      </w:r>
      <w:r>
        <w:rPr>
          <w:rFonts w:ascii="Arial"/>
          <w:spacing w:val="-3"/>
          <w:sz w:val="20"/>
        </w:rPr>
        <w:t xml:space="preserve"> </w:t>
      </w:r>
      <w:r>
        <w:rPr>
          <w:rFonts w:ascii="Arial"/>
          <w:sz w:val="20"/>
        </w:rPr>
        <w:t>Project is</w:t>
      </w:r>
      <w:r>
        <w:rPr>
          <w:rFonts w:ascii="Arial"/>
          <w:spacing w:val="-1"/>
          <w:sz w:val="20"/>
        </w:rPr>
        <w:t xml:space="preserve"> </w:t>
      </w:r>
      <w:r>
        <w:rPr>
          <w:rFonts w:ascii="Arial"/>
          <w:sz w:val="20"/>
        </w:rPr>
        <w:t>to</w:t>
      </w:r>
      <w:r>
        <w:rPr>
          <w:rFonts w:ascii="Arial"/>
          <w:spacing w:val="-3"/>
          <w:sz w:val="20"/>
        </w:rPr>
        <w:t xml:space="preserve"> </w:t>
      </w:r>
      <w:r>
        <w:rPr>
          <w:rFonts w:ascii="Arial"/>
          <w:sz w:val="20"/>
        </w:rPr>
        <w:t>establish</w:t>
      </w:r>
      <w:r>
        <w:rPr>
          <w:rFonts w:ascii="Arial"/>
          <w:spacing w:val="-3"/>
          <w:sz w:val="20"/>
        </w:rPr>
        <w:t xml:space="preserve"> </w:t>
      </w:r>
      <w:r>
        <w:rPr>
          <w:rFonts w:ascii="Arial"/>
          <w:sz w:val="20"/>
        </w:rPr>
        <w:t>a</w:t>
      </w:r>
      <w:r>
        <w:rPr>
          <w:rFonts w:ascii="Arial"/>
          <w:spacing w:val="-1"/>
          <w:sz w:val="20"/>
        </w:rPr>
        <w:t xml:space="preserve"> </w:t>
      </w:r>
      <w:r>
        <w:rPr>
          <w:rFonts w:ascii="Arial"/>
          <w:sz w:val="20"/>
        </w:rPr>
        <w:t>new</w:t>
      </w:r>
      <w:r>
        <w:rPr>
          <w:rFonts w:ascii="Arial"/>
          <w:spacing w:val="-2"/>
          <w:sz w:val="20"/>
        </w:rPr>
        <w:t xml:space="preserve"> </w:t>
      </w:r>
      <w:r>
        <w:rPr>
          <w:rFonts w:ascii="Arial"/>
          <w:sz w:val="20"/>
        </w:rPr>
        <w:t>ASC,</w:t>
      </w:r>
      <w:r>
        <w:rPr>
          <w:rFonts w:ascii="Arial"/>
          <w:spacing w:val="-3"/>
          <w:sz w:val="20"/>
        </w:rPr>
        <w:t xml:space="preserve"> </w:t>
      </w:r>
      <w:r>
        <w:rPr>
          <w:rFonts w:ascii="Arial"/>
          <w:sz w:val="20"/>
        </w:rPr>
        <w:t>the</w:t>
      </w:r>
      <w:r>
        <w:rPr>
          <w:rFonts w:ascii="Arial"/>
          <w:spacing w:val="-1"/>
          <w:sz w:val="20"/>
        </w:rPr>
        <w:t xml:space="preserve"> </w:t>
      </w:r>
      <w:r>
        <w:rPr>
          <w:rFonts w:ascii="Arial"/>
          <w:sz w:val="20"/>
        </w:rPr>
        <w:t>Applicant</w:t>
      </w:r>
      <w:r>
        <w:rPr>
          <w:rFonts w:ascii="Arial"/>
          <w:spacing w:val="-3"/>
          <w:sz w:val="20"/>
        </w:rPr>
        <w:t xml:space="preserve"> </w:t>
      </w:r>
      <w:r>
        <w:rPr>
          <w:rFonts w:ascii="Arial"/>
          <w:sz w:val="20"/>
        </w:rPr>
        <w:t>will</w:t>
      </w:r>
      <w:r>
        <w:rPr>
          <w:rFonts w:ascii="Arial"/>
          <w:spacing w:val="-1"/>
          <w:sz w:val="20"/>
        </w:rPr>
        <w:t xml:space="preserve"> </w:t>
      </w:r>
      <w:r>
        <w:rPr>
          <w:rFonts w:ascii="Arial"/>
          <w:sz w:val="20"/>
        </w:rPr>
        <w:t>provide baseline</w:t>
      </w:r>
      <w:r>
        <w:rPr>
          <w:rFonts w:ascii="Arial"/>
          <w:spacing w:val="-9"/>
          <w:sz w:val="20"/>
        </w:rPr>
        <w:t xml:space="preserve"> </w:t>
      </w:r>
      <w:r>
        <w:rPr>
          <w:rFonts w:ascii="Arial"/>
          <w:sz w:val="20"/>
        </w:rPr>
        <w:t>measures</w:t>
      </w:r>
      <w:r>
        <w:rPr>
          <w:rFonts w:ascii="Arial"/>
          <w:spacing w:val="-10"/>
          <w:sz w:val="20"/>
        </w:rPr>
        <w:t xml:space="preserve"> </w:t>
      </w:r>
      <w:r>
        <w:rPr>
          <w:rFonts w:ascii="Arial"/>
          <w:sz w:val="20"/>
        </w:rPr>
        <w:t>and</w:t>
      </w:r>
      <w:r>
        <w:rPr>
          <w:rFonts w:ascii="Arial"/>
          <w:spacing w:val="-12"/>
          <w:sz w:val="20"/>
        </w:rPr>
        <w:t xml:space="preserve"> </w:t>
      </w:r>
      <w:r>
        <w:rPr>
          <w:rFonts w:ascii="Arial"/>
          <w:sz w:val="20"/>
        </w:rPr>
        <w:t>three</w:t>
      </w:r>
      <w:r>
        <w:rPr>
          <w:rFonts w:ascii="Arial"/>
          <w:spacing w:val="-12"/>
          <w:sz w:val="20"/>
        </w:rPr>
        <w:t xml:space="preserve"> </w:t>
      </w:r>
      <w:r>
        <w:rPr>
          <w:rFonts w:ascii="Arial"/>
          <w:sz w:val="20"/>
        </w:rPr>
        <w:t>years</w:t>
      </w:r>
      <w:r>
        <w:rPr>
          <w:rFonts w:ascii="Arial"/>
          <w:spacing w:val="-10"/>
          <w:sz w:val="20"/>
        </w:rPr>
        <w:t xml:space="preserve"> </w:t>
      </w:r>
      <w:r>
        <w:rPr>
          <w:rFonts w:ascii="Arial"/>
          <w:sz w:val="20"/>
        </w:rPr>
        <w:t>of</w:t>
      </w:r>
      <w:r>
        <w:rPr>
          <w:rFonts w:ascii="Arial"/>
          <w:spacing w:val="-11"/>
          <w:sz w:val="20"/>
        </w:rPr>
        <w:t xml:space="preserve"> </w:t>
      </w:r>
      <w:r>
        <w:rPr>
          <w:rFonts w:ascii="Arial"/>
          <w:sz w:val="20"/>
        </w:rPr>
        <w:t>projections</w:t>
      </w:r>
      <w:r>
        <w:rPr>
          <w:rFonts w:ascii="Arial"/>
          <w:spacing w:val="-10"/>
          <w:sz w:val="20"/>
        </w:rPr>
        <w:t xml:space="preserve"> </w:t>
      </w:r>
      <w:r>
        <w:rPr>
          <w:rFonts w:ascii="Arial"/>
          <w:sz w:val="20"/>
        </w:rPr>
        <w:t>following</w:t>
      </w:r>
      <w:r>
        <w:rPr>
          <w:rFonts w:ascii="Arial"/>
          <w:spacing w:val="-12"/>
          <w:sz w:val="20"/>
        </w:rPr>
        <w:t xml:space="preserve"> </w:t>
      </w:r>
      <w:r>
        <w:rPr>
          <w:rFonts w:ascii="Arial"/>
          <w:sz w:val="20"/>
        </w:rPr>
        <w:t>the</w:t>
      </w:r>
      <w:r>
        <w:rPr>
          <w:rFonts w:ascii="Arial"/>
          <w:spacing w:val="-12"/>
          <w:sz w:val="20"/>
        </w:rPr>
        <w:t xml:space="preserve"> </w:t>
      </w:r>
      <w:r>
        <w:rPr>
          <w:rFonts w:ascii="Arial"/>
          <w:sz w:val="20"/>
        </w:rPr>
        <w:t>first</w:t>
      </w:r>
      <w:r>
        <w:rPr>
          <w:rFonts w:ascii="Arial"/>
          <w:spacing w:val="-11"/>
          <w:sz w:val="20"/>
        </w:rPr>
        <w:t xml:space="preserve"> </w:t>
      </w:r>
      <w:r>
        <w:rPr>
          <w:rFonts w:ascii="Arial"/>
          <w:sz w:val="20"/>
        </w:rPr>
        <w:t>full</w:t>
      </w:r>
      <w:r>
        <w:rPr>
          <w:rFonts w:ascii="Arial"/>
          <w:spacing w:val="-12"/>
          <w:sz w:val="20"/>
        </w:rPr>
        <w:t xml:space="preserve"> </w:t>
      </w:r>
      <w:r>
        <w:rPr>
          <w:rFonts w:ascii="Arial"/>
          <w:sz w:val="20"/>
        </w:rPr>
        <w:t>fiscal</w:t>
      </w:r>
      <w:r>
        <w:rPr>
          <w:rFonts w:ascii="Arial"/>
          <w:spacing w:val="-12"/>
          <w:sz w:val="20"/>
        </w:rPr>
        <w:t xml:space="preserve"> </w:t>
      </w:r>
      <w:r>
        <w:rPr>
          <w:rFonts w:ascii="Arial"/>
          <w:sz w:val="20"/>
        </w:rPr>
        <w:t>year</w:t>
      </w:r>
      <w:r>
        <w:rPr>
          <w:rFonts w:ascii="Arial"/>
          <w:spacing w:val="-10"/>
          <w:sz w:val="20"/>
        </w:rPr>
        <w:t xml:space="preserve"> </w:t>
      </w:r>
      <w:r>
        <w:rPr>
          <w:rFonts w:ascii="Arial"/>
          <w:sz w:val="20"/>
        </w:rPr>
        <w:t>following implementation of the Proposed Project.</w:t>
      </w:r>
    </w:p>
    <w:p w14:paraId="705DF04B" w14:textId="77777777" w:rsidR="00071548" w:rsidRDefault="00F10041" w:rsidP="00F10041">
      <w:pPr>
        <w:pStyle w:val="ListParagraph"/>
        <w:numPr>
          <w:ilvl w:val="2"/>
          <w:numId w:val="14"/>
        </w:numPr>
        <w:tabs>
          <w:tab w:val="left" w:pos="2640"/>
        </w:tabs>
        <w:spacing w:before="119"/>
        <w:ind w:left="2639" w:right="1202" w:hanging="360"/>
        <w:jc w:val="both"/>
        <w:rPr>
          <w:rFonts w:ascii="Arial"/>
          <w:sz w:val="20"/>
        </w:rPr>
      </w:pPr>
      <w:r>
        <w:rPr>
          <w:rFonts w:ascii="Arial"/>
          <w:i/>
          <w:sz w:val="20"/>
        </w:rPr>
        <w:t>Monitoring</w:t>
      </w:r>
      <w:r>
        <w:rPr>
          <w:rFonts w:ascii="Arial"/>
          <w:sz w:val="20"/>
        </w:rPr>
        <w:t>: Patients who experience a fall on the day of service are reported through the internal Risk Management program. Patients receive a follow-up contact the day after surgery and can report any fall that has occurred between the time they were discharged and the time of the contact. Patients who experience a fall which results in a physician intervention, are reported to the center by the physician monthly.</w:t>
      </w:r>
    </w:p>
    <w:p w14:paraId="705DF04C" w14:textId="77777777" w:rsidR="00071548" w:rsidRDefault="00F10041">
      <w:pPr>
        <w:spacing w:before="120"/>
        <w:ind w:left="2638" w:right="1199"/>
        <w:jc w:val="both"/>
        <w:rPr>
          <w:rFonts w:ascii="Arial" w:hAnsi="Arial"/>
          <w:sz w:val="20"/>
        </w:rPr>
      </w:pPr>
      <w:r>
        <w:rPr>
          <w:rFonts w:ascii="Arial" w:hAnsi="Arial"/>
          <w:sz w:val="20"/>
        </w:rPr>
        <w:t>All falls will require an incident report be completed which will be reviewed by the internal Risk Manager upon receipt. Falls will be tracked monthly on the ACS’s incident reporting log. They will be reported as part of the ASC’s Quality Assurance and Performance Improvement Program (“QAPI”) and the Medical Executive Committee (“MEC”) on a quarterly basis.</w:t>
      </w:r>
    </w:p>
    <w:p w14:paraId="705DF04D" w14:textId="77777777" w:rsidR="00071548" w:rsidRDefault="00071548">
      <w:pPr>
        <w:pStyle w:val="BodyText"/>
        <w:rPr>
          <w:rFonts w:ascii="Arial"/>
          <w:sz w:val="21"/>
        </w:rPr>
      </w:pPr>
    </w:p>
    <w:p w14:paraId="705DF04E" w14:textId="77777777" w:rsidR="00071548" w:rsidRDefault="00F10041">
      <w:pPr>
        <w:tabs>
          <w:tab w:val="left" w:pos="2639"/>
        </w:tabs>
        <w:ind w:left="1200"/>
        <w:jc w:val="both"/>
        <w:rPr>
          <w:rFonts w:ascii="Arial"/>
          <w:b/>
          <w:sz w:val="20"/>
        </w:rPr>
      </w:pPr>
      <w:r>
        <w:rPr>
          <w:rFonts w:ascii="Arial"/>
          <w:b/>
          <w:spacing w:val="-2"/>
          <w:sz w:val="20"/>
        </w:rPr>
        <w:t>F1.b.iii</w:t>
      </w:r>
      <w:r>
        <w:rPr>
          <w:rFonts w:ascii="Arial"/>
          <w:b/>
          <w:sz w:val="20"/>
        </w:rPr>
        <w:tab/>
      </w:r>
      <w:r>
        <w:rPr>
          <w:rFonts w:ascii="Arial"/>
          <w:b/>
          <w:sz w:val="20"/>
          <w:u w:val="single"/>
        </w:rPr>
        <w:t>Public</w:t>
      </w:r>
      <w:r>
        <w:rPr>
          <w:rFonts w:ascii="Arial"/>
          <w:b/>
          <w:spacing w:val="-13"/>
          <w:sz w:val="20"/>
          <w:u w:val="single"/>
        </w:rPr>
        <w:t xml:space="preserve"> </w:t>
      </w:r>
      <w:r>
        <w:rPr>
          <w:rFonts w:ascii="Arial"/>
          <w:b/>
          <w:sz w:val="20"/>
          <w:u w:val="single"/>
        </w:rPr>
        <w:t>Health</w:t>
      </w:r>
      <w:r>
        <w:rPr>
          <w:rFonts w:ascii="Arial"/>
          <w:b/>
          <w:spacing w:val="-12"/>
          <w:sz w:val="20"/>
          <w:u w:val="single"/>
        </w:rPr>
        <w:t xml:space="preserve"> </w:t>
      </w:r>
      <w:r>
        <w:rPr>
          <w:rFonts w:ascii="Arial"/>
          <w:b/>
          <w:sz w:val="20"/>
          <w:u w:val="single"/>
        </w:rPr>
        <w:t>Value</w:t>
      </w:r>
      <w:r>
        <w:rPr>
          <w:rFonts w:ascii="Arial"/>
          <w:b/>
          <w:spacing w:val="-13"/>
          <w:sz w:val="20"/>
          <w:u w:val="single"/>
        </w:rPr>
        <w:t xml:space="preserve"> </w:t>
      </w:r>
      <w:r>
        <w:rPr>
          <w:rFonts w:ascii="Arial"/>
          <w:b/>
          <w:sz w:val="20"/>
          <w:u w:val="single"/>
        </w:rPr>
        <w:t>/Health</w:t>
      </w:r>
      <w:r>
        <w:rPr>
          <w:rFonts w:ascii="Arial"/>
          <w:b/>
          <w:spacing w:val="-11"/>
          <w:sz w:val="20"/>
          <w:u w:val="single"/>
        </w:rPr>
        <w:t xml:space="preserve"> </w:t>
      </w:r>
      <w:r>
        <w:rPr>
          <w:rFonts w:ascii="Arial"/>
          <w:b/>
          <w:sz w:val="20"/>
          <w:u w:val="single"/>
        </w:rPr>
        <w:t>Equity-</w:t>
      </w:r>
      <w:r>
        <w:rPr>
          <w:rFonts w:ascii="Arial"/>
          <w:b/>
          <w:spacing w:val="-2"/>
          <w:sz w:val="20"/>
          <w:u w:val="single"/>
        </w:rPr>
        <w:t>Focused:</w:t>
      </w:r>
    </w:p>
    <w:p w14:paraId="705DF04F" w14:textId="77777777" w:rsidR="00071548" w:rsidRDefault="00F10041">
      <w:pPr>
        <w:spacing w:before="118"/>
        <w:ind w:left="2640" w:right="1198"/>
        <w:jc w:val="both"/>
        <w:rPr>
          <w:rFonts w:ascii="Arial"/>
          <w:b/>
          <w:sz w:val="20"/>
        </w:rPr>
      </w:pPr>
      <w:r>
        <w:rPr>
          <w:rFonts w:ascii="Arial"/>
          <w:b/>
          <w:sz w:val="20"/>
        </w:rPr>
        <w:t>For</w:t>
      </w:r>
      <w:r>
        <w:rPr>
          <w:rFonts w:ascii="Arial"/>
          <w:b/>
          <w:spacing w:val="-10"/>
          <w:sz w:val="20"/>
        </w:rPr>
        <w:t xml:space="preserve"> </w:t>
      </w:r>
      <w:r>
        <w:rPr>
          <w:rFonts w:ascii="Arial"/>
          <w:b/>
          <w:sz w:val="20"/>
        </w:rPr>
        <w:t>Proposed</w:t>
      </w:r>
      <w:r>
        <w:rPr>
          <w:rFonts w:ascii="Arial"/>
          <w:b/>
          <w:spacing w:val="-7"/>
          <w:sz w:val="20"/>
        </w:rPr>
        <w:t xml:space="preserve"> </w:t>
      </w:r>
      <w:r>
        <w:rPr>
          <w:rFonts w:ascii="Arial"/>
          <w:b/>
          <w:sz w:val="20"/>
        </w:rPr>
        <w:t>Projects</w:t>
      </w:r>
      <w:r>
        <w:rPr>
          <w:rFonts w:ascii="Arial"/>
          <w:b/>
          <w:spacing w:val="-8"/>
          <w:sz w:val="20"/>
        </w:rPr>
        <w:t xml:space="preserve"> </w:t>
      </w:r>
      <w:r>
        <w:rPr>
          <w:rFonts w:ascii="Arial"/>
          <w:b/>
          <w:sz w:val="20"/>
        </w:rPr>
        <w:t>addressing</w:t>
      </w:r>
      <w:r>
        <w:rPr>
          <w:rFonts w:ascii="Arial"/>
          <w:b/>
          <w:spacing w:val="-9"/>
          <w:sz w:val="20"/>
        </w:rPr>
        <w:t xml:space="preserve"> </w:t>
      </w:r>
      <w:r>
        <w:rPr>
          <w:rFonts w:ascii="Arial"/>
          <w:b/>
          <w:sz w:val="20"/>
        </w:rPr>
        <w:t>health</w:t>
      </w:r>
      <w:r>
        <w:rPr>
          <w:rFonts w:ascii="Arial"/>
          <w:b/>
          <w:spacing w:val="-9"/>
          <w:sz w:val="20"/>
        </w:rPr>
        <w:t xml:space="preserve"> </w:t>
      </w:r>
      <w:r>
        <w:rPr>
          <w:rFonts w:ascii="Arial"/>
          <w:b/>
          <w:sz w:val="20"/>
        </w:rPr>
        <w:t>inequities</w:t>
      </w:r>
      <w:r>
        <w:rPr>
          <w:rFonts w:ascii="Arial"/>
          <w:b/>
          <w:spacing w:val="-10"/>
          <w:sz w:val="20"/>
        </w:rPr>
        <w:t xml:space="preserve"> </w:t>
      </w:r>
      <w:r>
        <w:rPr>
          <w:rFonts w:ascii="Arial"/>
          <w:b/>
          <w:sz w:val="20"/>
        </w:rPr>
        <w:t>identified</w:t>
      </w:r>
      <w:r>
        <w:rPr>
          <w:rFonts w:ascii="Arial"/>
          <w:b/>
          <w:spacing w:val="-7"/>
          <w:sz w:val="20"/>
        </w:rPr>
        <w:t xml:space="preserve"> </w:t>
      </w:r>
      <w:r>
        <w:rPr>
          <w:rFonts w:ascii="Arial"/>
          <w:b/>
          <w:sz w:val="20"/>
        </w:rPr>
        <w:t>within</w:t>
      </w:r>
      <w:r>
        <w:rPr>
          <w:rFonts w:ascii="Arial"/>
          <w:b/>
          <w:spacing w:val="-9"/>
          <w:sz w:val="20"/>
        </w:rPr>
        <w:t xml:space="preserve"> </w:t>
      </w:r>
      <w:r>
        <w:rPr>
          <w:rFonts w:ascii="Arial"/>
          <w:b/>
          <w:sz w:val="20"/>
        </w:rPr>
        <w:t>the</w:t>
      </w:r>
      <w:r>
        <w:rPr>
          <w:rFonts w:ascii="Arial"/>
          <w:b/>
          <w:spacing w:val="-14"/>
          <w:sz w:val="20"/>
        </w:rPr>
        <w:t xml:space="preserve"> </w:t>
      </w:r>
      <w:r>
        <w:rPr>
          <w:rFonts w:ascii="Arial"/>
          <w:b/>
          <w:sz w:val="20"/>
        </w:rPr>
        <w:t>Applicant's description of the Proposed Project's needbase, please justify how the Proposed Project will reduce the health inequity, including the operational components (e.g. culturally competent staffing). For Proposed Projects not specifically addressing a health disparity or inequity, please provide information about specific actions the Applicant is and will take to ensure equal access to the health benefits created by the Proposed Project and how these actions will promote health equity.</w:t>
      </w:r>
    </w:p>
    <w:p w14:paraId="705DF050" w14:textId="77777777" w:rsidR="00071548" w:rsidRDefault="00F10041">
      <w:pPr>
        <w:spacing w:before="121"/>
        <w:ind w:left="1199" w:right="1199"/>
        <w:jc w:val="both"/>
        <w:rPr>
          <w:rFonts w:ascii="Arial" w:hAnsi="Arial"/>
          <w:sz w:val="20"/>
        </w:rPr>
      </w:pPr>
      <w:r>
        <w:rPr>
          <w:rFonts w:ascii="Arial" w:hAnsi="Arial"/>
          <w:sz w:val="20"/>
        </w:rPr>
        <w:t>As detailed throughout this Narrative, the Proposed Project will increase access to high quality and cost- effective care for all clinically appropriate patients in BOSC’s service area. The Applicant values diversity, equity, and inclusion, and is committed to establishing systems, behaviors and an organizational culture that will create a positive environment for everyone that passes through the doors of its facilities – this includes patients, their families and visitors, vendors, and employees.</w:t>
      </w:r>
    </w:p>
    <w:p w14:paraId="705DF051" w14:textId="77777777" w:rsidR="00071548" w:rsidRDefault="00F10041">
      <w:pPr>
        <w:spacing w:before="120"/>
        <w:ind w:left="1199" w:right="1199"/>
        <w:jc w:val="both"/>
        <w:rPr>
          <w:rFonts w:ascii="Arial" w:hAnsi="Arial"/>
          <w:sz w:val="20"/>
        </w:rPr>
      </w:pPr>
      <w:r>
        <w:rPr>
          <w:rFonts w:ascii="Arial" w:hAnsi="Arial"/>
          <w:sz w:val="20"/>
        </w:rPr>
        <w:t>The ASC will not discriminate based on ability to pay or payer source, physical ability, sensory or speech limitations,</w:t>
      </w:r>
      <w:r>
        <w:rPr>
          <w:rFonts w:ascii="Arial" w:hAnsi="Arial"/>
          <w:spacing w:val="-4"/>
          <w:sz w:val="20"/>
        </w:rPr>
        <w:t xml:space="preserve"> </w:t>
      </w:r>
      <w:r>
        <w:rPr>
          <w:rFonts w:ascii="Arial" w:hAnsi="Arial"/>
          <w:sz w:val="20"/>
        </w:rPr>
        <w:t>or</w:t>
      </w:r>
      <w:r>
        <w:rPr>
          <w:rFonts w:ascii="Arial" w:hAnsi="Arial"/>
          <w:spacing w:val="-1"/>
          <w:sz w:val="20"/>
        </w:rPr>
        <w:t xml:space="preserve"> </w:t>
      </w:r>
      <w:r>
        <w:rPr>
          <w:rFonts w:ascii="Arial" w:hAnsi="Arial"/>
          <w:sz w:val="20"/>
        </w:rPr>
        <w:t>religious,</w:t>
      </w:r>
      <w:r>
        <w:rPr>
          <w:rFonts w:ascii="Arial" w:hAnsi="Arial"/>
          <w:spacing w:val="-2"/>
          <w:sz w:val="20"/>
        </w:rPr>
        <w:t xml:space="preserve"> </w:t>
      </w:r>
      <w:r>
        <w:rPr>
          <w:rFonts w:ascii="Arial" w:hAnsi="Arial"/>
          <w:sz w:val="20"/>
        </w:rPr>
        <w:t>spiritual</w:t>
      </w:r>
      <w:r>
        <w:rPr>
          <w:rFonts w:ascii="Arial" w:hAnsi="Arial"/>
          <w:spacing w:val="-3"/>
          <w:sz w:val="20"/>
        </w:rPr>
        <w:t xml:space="preserve"> </w:t>
      </w:r>
      <w:r>
        <w:rPr>
          <w:rFonts w:ascii="Arial" w:hAnsi="Arial"/>
          <w:sz w:val="20"/>
        </w:rPr>
        <w:t>and</w:t>
      </w:r>
      <w:r>
        <w:rPr>
          <w:rFonts w:ascii="Arial" w:hAnsi="Arial"/>
          <w:spacing w:val="-2"/>
          <w:sz w:val="20"/>
        </w:rPr>
        <w:t xml:space="preserve"> </w:t>
      </w:r>
      <w:r>
        <w:rPr>
          <w:rFonts w:ascii="Arial" w:hAnsi="Arial"/>
          <w:sz w:val="20"/>
        </w:rPr>
        <w:t>cultural</w:t>
      </w:r>
      <w:r>
        <w:rPr>
          <w:rFonts w:ascii="Arial" w:hAnsi="Arial"/>
          <w:spacing w:val="-5"/>
          <w:sz w:val="20"/>
        </w:rPr>
        <w:t xml:space="preserve"> </w:t>
      </w:r>
      <w:r>
        <w:rPr>
          <w:rFonts w:ascii="Arial" w:hAnsi="Arial"/>
          <w:sz w:val="20"/>
        </w:rPr>
        <w:t>beliefs.</w:t>
      </w:r>
      <w:r>
        <w:rPr>
          <w:rFonts w:ascii="Arial" w:hAnsi="Arial"/>
          <w:spacing w:val="-2"/>
          <w:sz w:val="20"/>
        </w:rPr>
        <w:t xml:space="preserve"> </w:t>
      </w:r>
      <w:r>
        <w:rPr>
          <w:rFonts w:ascii="Arial" w:hAnsi="Arial"/>
          <w:sz w:val="20"/>
        </w:rPr>
        <w:t>Through</w:t>
      </w:r>
      <w:r>
        <w:rPr>
          <w:rFonts w:ascii="Arial" w:hAnsi="Arial"/>
          <w:spacing w:val="-2"/>
          <w:sz w:val="20"/>
        </w:rPr>
        <w:t xml:space="preserve"> </w:t>
      </w:r>
      <w:r>
        <w:rPr>
          <w:rFonts w:ascii="Arial" w:hAnsi="Arial"/>
          <w:sz w:val="20"/>
        </w:rPr>
        <w:t>the Proposed</w:t>
      </w:r>
      <w:r>
        <w:rPr>
          <w:rFonts w:ascii="Arial" w:hAnsi="Arial"/>
          <w:spacing w:val="-2"/>
          <w:sz w:val="20"/>
        </w:rPr>
        <w:t xml:space="preserve"> </w:t>
      </w:r>
      <w:r>
        <w:rPr>
          <w:rFonts w:ascii="Arial" w:hAnsi="Arial"/>
          <w:sz w:val="20"/>
        </w:rPr>
        <w:t>Project,</w:t>
      </w:r>
      <w:r>
        <w:rPr>
          <w:rFonts w:ascii="Arial" w:hAnsi="Arial"/>
          <w:spacing w:val="-4"/>
          <w:sz w:val="20"/>
        </w:rPr>
        <w:t xml:space="preserve"> </w:t>
      </w:r>
      <w:r>
        <w:rPr>
          <w:rFonts w:ascii="Arial" w:hAnsi="Arial"/>
          <w:sz w:val="20"/>
        </w:rPr>
        <w:t>the Applicant</w:t>
      </w:r>
      <w:r>
        <w:rPr>
          <w:rFonts w:ascii="Arial" w:hAnsi="Arial"/>
          <w:spacing w:val="-4"/>
          <w:sz w:val="20"/>
        </w:rPr>
        <w:t xml:space="preserve"> </w:t>
      </w:r>
      <w:r>
        <w:rPr>
          <w:rFonts w:ascii="Arial" w:hAnsi="Arial"/>
          <w:sz w:val="20"/>
        </w:rPr>
        <w:t>seeks</w:t>
      </w:r>
      <w:r>
        <w:rPr>
          <w:rFonts w:ascii="Arial" w:hAnsi="Arial"/>
          <w:spacing w:val="-3"/>
          <w:sz w:val="20"/>
        </w:rPr>
        <w:t xml:space="preserve"> </w:t>
      </w:r>
      <w:r>
        <w:rPr>
          <w:rFonts w:ascii="Arial" w:hAnsi="Arial"/>
          <w:sz w:val="20"/>
        </w:rPr>
        <w:t>to further access to cost-effective, convenient services for all patients including ACO patients. The following measures will be implemented to facilitate equitable access to the ASC’s services.</w:t>
      </w:r>
    </w:p>
    <w:p w14:paraId="705DF052" w14:textId="77777777" w:rsidR="00071548" w:rsidRDefault="00F10041">
      <w:pPr>
        <w:spacing w:before="119"/>
        <w:ind w:left="1199" w:right="1198"/>
        <w:jc w:val="both"/>
        <w:rPr>
          <w:rFonts w:ascii="Arial"/>
          <w:sz w:val="20"/>
        </w:rPr>
      </w:pPr>
      <w:r>
        <w:rPr>
          <w:rFonts w:ascii="Arial"/>
          <w:sz w:val="20"/>
        </w:rPr>
        <w:t>The</w:t>
      </w:r>
      <w:r>
        <w:rPr>
          <w:rFonts w:ascii="Arial"/>
          <w:spacing w:val="-7"/>
          <w:sz w:val="20"/>
        </w:rPr>
        <w:t xml:space="preserve"> </w:t>
      </w:r>
      <w:r>
        <w:rPr>
          <w:rFonts w:ascii="Arial"/>
          <w:sz w:val="20"/>
        </w:rPr>
        <w:t>Proposed</w:t>
      </w:r>
      <w:r>
        <w:rPr>
          <w:rFonts w:ascii="Arial"/>
          <w:spacing w:val="-4"/>
          <w:sz w:val="20"/>
        </w:rPr>
        <w:t xml:space="preserve"> </w:t>
      </w:r>
      <w:r>
        <w:rPr>
          <w:rFonts w:ascii="Arial"/>
          <w:sz w:val="20"/>
        </w:rPr>
        <w:t>Project</w:t>
      </w:r>
      <w:r>
        <w:rPr>
          <w:rFonts w:ascii="Arial"/>
          <w:spacing w:val="-6"/>
          <w:sz w:val="20"/>
        </w:rPr>
        <w:t xml:space="preserve"> </w:t>
      </w:r>
      <w:r>
        <w:rPr>
          <w:rFonts w:ascii="Arial"/>
          <w:sz w:val="20"/>
        </w:rPr>
        <w:t>will</w:t>
      </w:r>
      <w:r>
        <w:rPr>
          <w:rFonts w:ascii="Arial"/>
          <w:spacing w:val="-5"/>
          <w:sz w:val="20"/>
        </w:rPr>
        <w:t xml:space="preserve"> </w:t>
      </w:r>
      <w:r>
        <w:rPr>
          <w:rFonts w:ascii="Arial"/>
          <w:sz w:val="20"/>
        </w:rPr>
        <w:t>ensure</w:t>
      </w:r>
      <w:r>
        <w:rPr>
          <w:rFonts w:ascii="Arial"/>
          <w:spacing w:val="-7"/>
          <w:sz w:val="20"/>
        </w:rPr>
        <w:t xml:space="preserve"> </w:t>
      </w:r>
      <w:r>
        <w:rPr>
          <w:rFonts w:ascii="Arial"/>
          <w:sz w:val="20"/>
        </w:rPr>
        <w:t>equal</w:t>
      </w:r>
      <w:r>
        <w:rPr>
          <w:rFonts w:ascii="Arial"/>
          <w:spacing w:val="-5"/>
          <w:sz w:val="20"/>
        </w:rPr>
        <w:t xml:space="preserve"> </w:t>
      </w:r>
      <w:r>
        <w:rPr>
          <w:rFonts w:ascii="Arial"/>
          <w:sz w:val="20"/>
        </w:rPr>
        <w:t>access</w:t>
      </w:r>
      <w:r>
        <w:rPr>
          <w:rFonts w:ascii="Arial"/>
          <w:spacing w:val="-5"/>
          <w:sz w:val="20"/>
        </w:rPr>
        <w:t xml:space="preserve"> </w:t>
      </w:r>
      <w:r>
        <w:rPr>
          <w:rFonts w:ascii="Arial"/>
          <w:sz w:val="20"/>
        </w:rPr>
        <w:t>to</w:t>
      </w:r>
      <w:r>
        <w:rPr>
          <w:rFonts w:ascii="Arial"/>
          <w:spacing w:val="-7"/>
          <w:sz w:val="20"/>
        </w:rPr>
        <w:t xml:space="preserve"> </w:t>
      </w:r>
      <w:r>
        <w:rPr>
          <w:rFonts w:ascii="Arial"/>
          <w:sz w:val="20"/>
        </w:rPr>
        <w:t>its</w:t>
      </w:r>
      <w:r>
        <w:rPr>
          <w:rFonts w:ascii="Arial"/>
          <w:spacing w:val="-5"/>
          <w:sz w:val="20"/>
        </w:rPr>
        <w:t xml:space="preserve"> </w:t>
      </w:r>
      <w:r>
        <w:rPr>
          <w:rFonts w:ascii="Arial"/>
          <w:sz w:val="20"/>
        </w:rPr>
        <w:t>services</w:t>
      </w:r>
      <w:r>
        <w:rPr>
          <w:rFonts w:ascii="Arial"/>
          <w:spacing w:val="-5"/>
          <w:sz w:val="20"/>
        </w:rPr>
        <w:t xml:space="preserve"> </w:t>
      </w:r>
      <w:r>
        <w:rPr>
          <w:rFonts w:ascii="Arial"/>
          <w:sz w:val="20"/>
        </w:rPr>
        <w:t>and</w:t>
      </w:r>
      <w:r>
        <w:rPr>
          <w:rFonts w:ascii="Arial"/>
          <w:spacing w:val="-5"/>
          <w:sz w:val="20"/>
        </w:rPr>
        <w:t xml:space="preserve"> </w:t>
      </w:r>
      <w:r>
        <w:rPr>
          <w:rFonts w:ascii="Arial"/>
          <w:sz w:val="20"/>
        </w:rPr>
        <w:t>the</w:t>
      </w:r>
      <w:r>
        <w:rPr>
          <w:rFonts w:ascii="Arial"/>
          <w:spacing w:val="-7"/>
          <w:sz w:val="20"/>
        </w:rPr>
        <w:t xml:space="preserve"> </w:t>
      </w:r>
      <w:r>
        <w:rPr>
          <w:rFonts w:ascii="Arial"/>
          <w:sz w:val="20"/>
        </w:rPr>
        <w:t>resulting</w:t>
      </w:r>
      <w:r>
        <w:rPr>
          <w:rFonts w:ascii="Arial"/>
          <w:spacing w:val="-4"/>
          <w:sz w:val="20"/>
        </w:rPr>
        <w:t xml:space="preserve"> </w:t>
      </w:r>
      <w:r>
        <w:rPr>
          <w:rFonts w:ascii="Arial"/>
          <w:sz w:val="20"/>
        </w:rPr>
        <w:t>health</w:t>
      </w:r>
      <w:r>
        <w:rPr>
          <w:rFonts w:ascii="Arial"/>
          <w:spacing w:val="-7"/>
          <w:sz w:val="20"/>
        </w:rPr>
        <w:t xml:space="preserve"> </w:t>
      </w:r>
      <w:r>
        <w:rPr>
          <w:rFonts w:ascii="Arial"/>
          <w:sz w:val="20"/>
        </w:rPr>
        <w:t>benefits</w:t>
      </w:r>
      <w:r>
        <w:rPr>
          <w:rFonts w:ascii="Arial"/>
          <w:spacing w:val="-5"/>
          <w:sz w:val="20"/>
        </w:rPr>
        <w:t xml:space="preserve"> </w:t>
      </w:r>
      <w:r>
        <w:rPr>
          <w:rFonts w:ascii="Arial"/>
          <w:sz w:val="20"/>
        </w:rPr>
        <w:t>provided</w:t>
      </w:r>
      <w:r>
        <w:rPr>
          <w:rFonts w:ascii="Arial"/>
          <w:spacing w:val="-6"/>
          <w:sz w:val="20"/>
        </w:rPr>
        <w:t xml:space="preserve"> </w:t>
      </w:r>
      <w:r>
        <w:rPr>
          <w:rFonts w:ascii="Arial"/>
          <w:sz w:val="20"/>
        </w:rPr>
        <w:t>by a</w:t>
      </w:r>
      <w:r>
        <w:rPr>
          <w:rFonts w:ascii="Arial"/>
          <w:spacing w:val="-1"/>
          <w:sz w:val="20"/>
        </w:rPr>
        <w:t xml:space="preserve"> </w:t>
      </w:r>
      <w:r>
        <w:rPr>
          <w:rFonts w:ascii="Arial"/>
          <w:sz w:val="20"/>
        </w:rPr>
        <w:t>freestanding ASC.</w:t>
      </w:r>
      <w:r>
        <w:rPr>
          <w:rFonts w:ascii="Arial"/>
          <w:spacing w:val="-3"/>
          <w:sz w:val="20"/>
        </w:rPr>
        <w:t xml:space="preserve"> </w:t>
      </w:r>
      <w:r>
        <w:rPr>
          <w:rFonts w:ascii="Arial"/>
          <w:sz w:val="20"/>
        </w:rPr>
        <w:t>Two</w:t>
      </w:r>
      <w:r>
        <w:rPr>
          <w:rFonts w:ascii="Arial"/>
          <w:spacing w:val="-1"/>
          <w:sz w:val="20"/>
        </w:rPr>
        <w:t xml:space="preserve"> </w:t>
      </w:r>
      <w:r>
        <w:rPr>
          <w:rFonts w:ascii="Arial"/>
          <w:sz w:val="20"/>
        </w:rPr>
        <w:t>ways in</w:t>
      </w:r>
      <w:r>
        <w:rPr>
          <w:rFonts w:ascii="Arial"/>
          <w:spacing w:val="-1"/>
          <w:sz w:val="20"/>
        </w:rPr>
        <w:t xml:space="preserve"> </w:t>
      </w:r>
      <w:r>
        <w:rPr>
          <w:rFonts w:ascii="Arial"/>
          <w:sz w:val="20"/>
        </w:rPr>
        <w:t>which</w:t>
      </w:r>
      <w:r>
        <w:rPr>
          <w:rFonts w:ascii="Arial"/>
          <w:spacing w:val="-1"/>
          <w:sz w:val="20"/>
        </w:rPr>
        <w:t xml:space="preserve"> </w:t>
      </w:r>
      <w:r>
        <w:rPr>
          <w:rFonts w:ascii="Arial"/>
          <w:sz w:val="20"/>
        </w:rPr>
        <w:t>the ASC will provide</w:t>
      </w:r>
      <w:r>
        <w:rPr>
          <w:rFonts w:ascii="Arial"/>
          <w:spacing w:val="-1"/>
          <w:sz w:val="20"/>
        </w:rPr>
        <w:t xml:space="preserve"> </w:t>
      </w:r>
      <w:r>
        <w:rPr>
          <w:rFonts w:ascii="Arial"/>
          <w:sz w:val="20"/>
        </w:rPr>
        <w:t>equal</w:t>
      </w:r>
      <w:r>
        <w:rPr>
          <w:rFonts w:ascii="Arial"/>
          <w:spacing w:val="-2"/>
          <w:sz w:val="20"/>
        </w:rPr>
        <w:t xml:space="preserve"> </w:t>
      </w:r>
      <w:r>
        <w:rPr>
          <w:rFonts w:ascii="Arial"/>
          <w:sz w:val="20"/>
        </w:rPr>
        <w:t>access to</w:t>
      </w:r>
      <w:r>
        <w:rPr>
          <w:rFonts w:ascii="Arial"/>
          <w:spacing w:val="-1"/>
          <w:sz w:val="20"/>
        </w:rPr>
        <w:t xml:space="preserve"> </w:t>
      </w:r>
      <w:r>
        <w:rPr>
          <w:rFonts w:ascii="Arial"/>
          <w:sz w:val="20"/>
        </w:rPr>
        <w:t>its services are through free translation services and culturally competent staffing.</w:t>
      </w:r>
      <w:r>
        <w:rPr>
          <w:rFonts w:ascii="Arial"/>
          <w:spacing w:val="-1"/>
          <w:sz w:val="20"/>
        </w:rPr>
        <w:t xml:space="preserve"> </w:t>
      </w:r>
      <w:r>
        <w:rPr>
          <w:rFonts w:ascii="Arial"/>
          <w:sz w:val="20"/>
        </w:rPr>
        <w:t>The ASC anticipates employing staff members that are bilingual, including, but not limited to, English/Spanish speaking employment candidates.</w:t>
      </w:r>
      <w:r>
        <w:rPr>
          <w:rFonts w:ascii="Arial"/>
          <w:spacing w:val="-3"/>
          <w:sz w:val="20"/>
        </w:rPr>
        <w:t xml:space="preserve"> </w:t>
      </w:r>
      <w:r>
        <w:rPr>
          <w:rFonts w:ascii="Arial"/>
          <w:sz w:val="20"/>
        </w:rPr>
        <w:t>Patients will be</w:t>
      </w:r>
      <w:r>
        <w:rPr>
          <w:rFonts w:ascii="Arial"/>
          <w:spacing w:val="-8"/>
          <w:sz w:val="20"/>
        </w:rPr>
        <w:t xml:space="preserve"> </w:t>
      </w:r>
      <w:r>
        <w:rPr>
          <w:rFonts w:ascii="Arial"/>
          <w:sz w:val="20"/>
        </w:rPr>
        <w:t>assessed</w:t>
      </w:r>
      <w:r>
        <w:rPr>
          <w:rFonts w:ascii="Arial"/>
          <w:spacing w:val="-8"/>
          <w:sz w:val="20"/>
        </w:rPr>
        <w:t xml:space="preserve"> </w:t>
      </w:r>
      <w:r>
        <w:rPr>
          <w:rFonts w:ascii="Arial"/>
          <w:sz w:val="20"/>
        </w:rPr>
        <w:t>for</w:t>
      </w:r>
      <w:r>
        <w:rPr>
          <w:rFonts w:ascii="Arial"/>
          <w:spacing w:val="-6"/>
          <w:sz w:val="20"/>
        </w:rPr>
        <w:t xml:space="preserve"> </w:t>
      </w:r>
      <w:r>
        <w:rPr>
          <w:rFonts w:ascii="Arial"/>
          <w:sz w:val="20"/>
        </w:rPr>
        <w:t>the</w:t>
      </w:r>
      <w:r>
        <w:rPr>
          <w:rFonts w:ascii="Arial"/>
          <w:spacing w:val="-8"/>
          <w:sz w:val="20"/>
        </w:rPr>
        <w:t xml:space="preserve"> </w:t>
      </w:r>
      <w:r>
        <w:rPr>
          <w:rFonts w:ascii="Arial"/>
          <w:sz w:val="20"/>
        </w:rPr>
        <w:t>need</w:t>
      </w:r>
      <w:r>
        <w:rPr>
          <w:rFonts w:ascii="Arial"/>
          <w:spacing w:val="-8"/>
          <w:sz w:val="20"/>
        </w:rPr>
        <w:t xml:space="preserve"> </w:t>
      </w:r>
      <w:r>
        <w:rPr>
          <w:rFonts w:ascii="Arial"/>
          <w:sz w:val="20"/>
        </w:rPr>
        <w:t>for</w:t>
      </w:r>
      <w:r>
        <w:rPr>
          <w:rFonts w:ascii="Arial"/>
          <w:spacing w:val="-7"/>
          <w:sz w:val="20"/>
        </w:rPr>
        <w:t xml:space="preserve"> </w:t>
      </w:r>
      <w:r>
        <w:rPr>
          <w:rFonts w:ascii="Arial"/>
          <w:sz w:val="20"/>
        </w:rPr>
        <w:t>interpreter</w:t>
      </w:r>
      <w:r>
        <w:rPr>
          <w:rFonts w:ascii="Arial"/>
          <w:spacing w:val="-7"/>
          <w:sz w:val="20"/>
        </w:rPr>
        <w:t xml:space="preserve"> </w:t>
      </w:r>
      <w:r>
        <w:rPr>
          <w:rFonts w:ascii="Arial"/>
          <w:sz w:val="20"/>
        </w:rPr>
        <w:t>services</w:t>
      </w:r>
      <w:r>
        <w:rPr>
          <w:rFonts w:ascii="Arial"/>
          <w:spacing w:val="-6"/>
          <w:sz w:val="20"/>
        </w:rPr>
        <w:t xml:space="preserve"> </w:t>
      </w:r>
      <w:r>
        <w:rPr>
          <w:rFonts w:ascii="Arial"/>
          <w:sz w:val="20"/>
        </w:rPr>
        <w:t>at</w:t>
      </w:r>
      <w:r>
        <w:rPr>
          <w:rFonts w:ascii="Arial"/>
          <w:spacing w:val="-6"/>
          <w:sz w:val="20"/>
        </w:rPr>
        <w:t xml:space="preserve"> </w:t>
      </w:r>
      <w:r>
        <w:rPr>
          <w:rFonts w:ascii="Arial"/>
          <w:sz w:val="20"/>
        </w:rPr>
        <w:t>the</w:t>
      </w:r>
      <w:r>
        <w:rPr>
          <w:rFonts w:ascii="Arial"/>
          <w:spacing w:val="-4"/>
          <w:sz w:val="20"/>
        </w:rPr>
        <w:t xml:space="preserve"> </w:t>
      </w:r>
      <w:r>
        <w:rPr>
          <w:rFonts w:ascii="Arial"/>
          <w:sz w:val="20"/>
        </w:rPr>
        <w:t>time</w:t>
      </w:r>
      <w:r>
        <w:rPr>
          <w:rFonts w:ascii="Arial"/>
          <w:spacing w:val="-6"/>
          <w:sz w:val="20"/>
        </w:rPr>
        <w:t xml:space="preserve"> </w:t>
      </w:r>
      <w:r>
        <w:rPr>
          <w:rFonts w:ascii="Arial"/>
          <w:sz w:val="20"/>
        </w:rPr>
        <w:t>the</w:t>
      </w:r>
      <w:r>
        <w:rPr>
          <w:rFonts w:ascii="Arial"/>
          <w:spacing w:val="-8"/>
          <w:sz w:val="20"/>
        </w:rPr>
        <w:t xml:space="preserve"> </w:t>
      </w:r>
      <w:r>
        <w:rPr>
          <w:rFonts w:ascii="Arial"/>
          <w:sz w:val="20"/>
        </w:rPr>
        <w:t>request</w:t>
      </w:r>
      <w:r>
        <w:rPr>
          <w:rFonts w:ascii="Arial"/>
          <w:spacing w:val="-8"/>
          <w:sz w:val="20"/>
        </w:rPr>
        <w:t xml:space="preserve"> </w:t>
      </w:r>
      <w:r>
        <w:rPr>
          <w:rFonts w:ascii="Arial"/>
          <w:sz w:val="20"/>
        </w:rPr>
        <w:t>for</w:t>
      </w:r>
      <w:r>
        <w:rPr>
          <w:rFonts w:ascii="Arial"/>
          <w:spacing w:val="-7"/>
          <w:sz w:val="20"/>
        </w:rPr>
        <w:t xml:space="preserve"> </w:t>
      </w:r>
      <w:r>
        <w:rPr>
          <w:rFonts w:ascii="Arial"/>
          <w:sz w:val="20"/>
        </w:rPr>
        <w:t>services</w:t>
      </w:r>
      <w:r>
        <w:rPr>
          <w:rFonts w:ascii="Arial"/>
          <w:spacing w:val="-6"/>
          <w:sz w:val="20"/>
        </w:rPr>
        <w:t xml:space="preserve"> </w:t>
      </w:r>
      <w:r>
        <w:rPr>
          <w:rFonts w:ascii="Arial"/>
          <w:sz w:val="20"/>
        </w:rPr>
        <w:t>is</w:t>
      </w:r>
      <w:r>
        <w:rPr>
          <w:rFonts w:ascii="Arial"/>
          <w:spacing w:val="-6"/>
          <w:sz w:val="20"/>
        </w:rPr>
        <w:t xml:space="preserve"> </w:t>
      </w:r>
      <w:r>
        <w:rPr>
          <w:rFonts w:ascii="Arial"/>
          <w:sz w:val="20"/>
        </w:rPr>
        <w:t>made.</w:t>
      </w:r>
      <w:r>
        <w:rPr>
          <w:rFonts w:ascii="Arial"/>
          <w:spacing w:val="-7"/>
          <w:sz w:val="20"/>
        </w:rPr>
        <w:t xml:space="preserve"> </w:t>
      </w:r>
      <w:r>
        <w:rPr>
          <w:rFonts w:ascii="Arial"/>
          <w:sz w:val="20"/>
        </w:rPr>
        <w:t>If</w:t>
      </w:r>
      <w:r>
        <w:rPr>
          <w:rFonts w:ascii="Arial"/>
          <w:spacing w:val="-6"/>
          <w:sz w:val="20"/>
        </w:rPr>
        <w:t xml:space="preserve"> </w:t>
      </w:r>
      <w:r>
        <w:rPr>
          <w:rFonts w:ascii="Arial"/>
          <w:sz w:val="20"/>
        </w:rPr>
        <w:t>a</w:t>
      </w:r>
      <w:r>
        <w:rPr>
          <w:rFonts w:ascii="Arial"/>
          <w:spacing w:val="-8"/>
          <w:sz w:val="20"/>
        </w:rPr>
        <w:t xml:space="preserve"> </w:t>
      </w:r>
      <w:r>
        <w:rPr>
          <w:rFonts w:ascii="Arial"/>
          <w:sz w:val="20"/>
        </w:rPr>
        <w:t>translator is needed, one will be scheduled in advance in order to ensure that the patient can move seamlessly through the system.</w:t>
      </w:r>
      <w:r>
        <w:rPr>
          <w:rFonts w:ascii="Arial"/>
          <w:spacing w:val="40"/>
          <w:sz w:val="20"/>
        </w:rPr>
        <w:t xml:space="preserve"> </w:t>
      </w:r>
      <w:r>
        <w:rPr>
          <w:rFonts w:ascii="Arial"/>
          <w:sz w:val="20"/>
        </w:rPr>
        <w:t>If a translator is not available in person, video interpreter technology through Stratus</w:t>
      </w:r>
    </w:p>
    <w:p w14:paraId="705DF053" w14:textId="77777777" w:rsidR="00071548" w:rsidRDefault="00071548">
      <w:pPr>
        <w:jc w:val="both"/>
        <w:rPr>
          <w:rFonts w:ascii="Arial"/>
          <w:sz w:val="20"/>
        </w:rPr>
        <w:sectPr w:rsidR="00071548">
          <w:pgSz w:w="12240" w:h="15840"/>
          <w:pgMar w:top="1360" w:right="240" w:bottom="1200" w:left="240" w:header="0" w:footer="977" w:gutter="0"/>
          <w:cols w:space="720"/>
        </w:sectPr>
      </w:pPr>
    </w:p>
    <w:p w14:paraId="705DF054" w14:textId="77777777" w:rsidR="00071548" w:rsidRDefault="00F10041">
      <w:pPr>
        <w:spacing w:before="79"/>
        <w:ind w:left="1199" w:right="1197"/>
        <w:jc w:val="both"/>
        <w:rPr>
          <w:rFonts w:ascii="Arial"/>
          <w:sz w:val="20"/>
        </w:rPr>
      </w:pPr>
      <w:r>
        <w:rPr>
          <w:rFonts w:ascii="Arial"/>
          <w:sz w:val="20"/>
        </w:rPr>
        <w:t>will be available for ASC patients via iPad.</w:t>
      </w:r>
      <w:r>
        <w:rPr>
          <w:rFonts w:ascii="Arial"/>
          <w:spacing w:val="40"/>
          <w:sz w:val="20"/>
        </w:rPr>
        <w:t xml:space="preserve"> </w:t>
      </w:r>
      <w:r>
        <w:rPr>
          <w:rFonts w:ascii="Arial"/>
          <w:sz w:val="20"/>
        </w:rPr>
        <w:t>Interpreter services will be available for all pre- and post-op visits and phone calls.</w:t>
      </w:r>
    </w:p>
    <w:p w14:paraId="705DF055" w14:textId="77777777" w:rsidR="00071548" w:rsidRDefault="00F10041">
      <w:pPr>
        <w:spacing w:before="119"/>
        <w:ind w:left="1199" w:right="1201"/>
        <w:jc w:val="both"/>
        <w:rPr>
          <w:rFonts w:ascii="Arial"/>
          <w:sz w:val="20"/>
        </w:rPr>
      </w:pPr>
      <w:r>
        <w:rPr>
          <w:rFonts w:ascii="Arial"/>
          <w:sz w:val="20"/>
        </w:rPr>
        <w:t>Additionally,</w:t>
      </w:r>
      <w:r>
        <w:rPr>
          <w:rFonts w:ascii="Arial"/>
          <w:spacing w:val="-14"/>
          <w:sz w:val="20"/>
        </w:rPr>
        <w:t xml:space="preserve"> </w:t>
      </w:r>
      <w:r>
        <w:rPr>
          <w:rFonts w:ascii="Arial"/>
          <w:sz w:val="20"/>
        </w:rPr>
        <w:t>to</w:t>
      </w:r>
      <w:r>
        <w:rPr>
          <w:rFonts w:ascii="Arial"/>
          <w:spacing w:val="-14"/>
          <w:sz w:val="20"/>
        </w:rPr>
        <w:t xml:space="preserve"> </w:t>
      </w:r>
      <w:r>
        <w:rPr>
          <w:rFonts w:ascii="Arial"/>
          <w:sz w:val="20"/>
        </w:rPr>
        <w:t>facilitate</w:t>
      </w:r>
      <w:r>
        <w:rPr>
          <w:rFonts w:ascii="Arial"/>
          <w:spacing w:val="-14"/>
          <w:sz w:val="20"/>
        </w:rPr>
        <w:t xml:space="preserve"> </w:t>
      </w:r>
      <w:r>
        <w:rPr>
          <w:rFonts w:ascii="Arial"/>
          <w:sz w:val="20"/>
        </w:rPr>
        <w:t>patient</w:t>
      </w:r>
      <w:r>
        <w:rPr>
          <w:rFonts w:ascii="Arial"/>
          <w:spacing w:val="-14"/>
          <w:sz w:val="20"/>
        </w:rPr>
        <w:t xml:space="preserve"> </w:t>
      </w:r>
      <w:r>
        <w:rPr>
          <w:rFonts w:ascii="Arial"/>
          <w:sz w:val="20"/>
        </w:rPr>
        <w:t>safety</w:t>
      </w:r>
      <w:r>
        <w:rPr>
          <w:rFonts w:ascii="Arial"/>
          <w:spacing w:val="-14"/>
          <w:sz w:val="20"/>
        </w:rPr>
        <w:t xml:space="preserve"> </w:t>
      </w:r>
      <w:r>
        <w:rPr>
          <w:rFonts w:ascii="Arial"/>
          <w:sz w:val="20"/>
        </w:rPr>
        <w:t>following</w:t>
      </w:r>
      <w:r>
        <w:rPr>
          <w:rFonts w:ascii="Arial"/>
          <w:spacing w:val="-14"/>
          <w:sz w:val="20"/>
        </w:rPr>
        <w:t xml:space="preserve"> </w:t>
      </w:r>
      <w:r>
        <w:rPr>
          <w:rFonts w:ascii="Arial"/>
          <w:sz w:val="20"/>
        </w:rPr>
        <w:t>a</w:t>
      </w:r>
      <w:r>
        <w:rPr>
          <w:rFonts w:ascii="Arial"/>
          <w:spacing w:val="-14"/>
          <w:sz w:val="20"/>
        </w:rPr>
        <w:t xml:space="preserve"> </w:t>
      </w:r>
      <w:r>
        <w:rPr>
          <w:rFonts w:ascii="Arial"/>
          <w:sz w:val="20"/>
        </w:rPr>
        <w:t>surgical</w:t>
      </w:r>
      <w:r>
        <w:rPr>
          <w:rFonts w:ascii="Arial"/>
          <w:spacing w:val="-14"/>
          <w:sz w:val="20"/>
        </w:rPr>
        <w:t xml:space="preserve"> </w:t>
      </w:r>
      <w:r>
        <w:rPr>
          <w:rFonts w:ascii="Arial"/>
          <w:sz w:val="20"/>
        </w:rPr>
        <w:t>procedure</w:t>
      </w:r>
      <w:r>
        <w:rPr>
          <w:rFonts w:ascii="Arial"/>
          <w:spacing w:val="-14"/>
          <w:sz w:val="20"/>
        </w:rPr>
        <w:t xml:space="preserve"> </w:t>
      </w:r>
      <w:r>
        <w:rPr>
          <w:rFonts w:ascii="Arial"/>
          <w:sz w:val="20"/>
        </w:rPr>
        <w:t>patients</w:t>
      </w:r>
      <w:r>
        <w:rPr>
          <w:rFonts w:ascii="Arial"/>
          <w:spacing w:val="-13"/>
          <w:sz w:val="20"/>
        </w:rPr>
        <w:t xml:space="preserve"> </w:t>
      </w:r>
      <w:r>
        <w:rPr>
          <w:rFonts w:ascii="Arial"/>
          <w:sz w:val="20"/>
        </w:rPr>
        <w:t>will</w:t>
      </w:r>
      <w:r>
        <w:rPr>
          <w:rFonts w:ascii="Arial"/>
          <w:spacing w:val="-14"/>
          <w:sz w:val="20"/>
        </w:rPr>
        <w:t xml:space="preserve"> </w:t>
      </w:r>
      <w:r>
        <w:rPr>
          <w:rFonts w:ascii="Arial"/>
          <w:sz w:val="20"/>
        </w:rPr>
        <w:t>be</w:t>
      </w:r>
      <w:r>
        <w:rPr>
          <w:rFonts w:ascii="Arial"/>
          <w:spacing w:val="-14"/>
          <w:sz w:val="20"/>
        </w:rPr>
        <w:t xml:space="preserve"> </w:t>
      </w:r>
      <w:r>
        <w:rPr>
          <w:rFonts w:ascii="Arial"/>
          <w:sz w:val="20"/>
        </w:rPr>
        <w:t>asked</w:t>
      </w:r>
      <w:r>
        <w:rPr>
          <w:rFonts w:ascii="Arial"/>
          <w:spacing w:val="-14"/>
          <w:sz w:val="20"/>
        </w:rPr>
        <w:t xml:space="preserve"> </w:t>
      </w:r>
      <w:r>
        <w:rPr>
          <w:rFonts w:ascii="Arial"/>
          <w:sz w:val="20"/>
        </w:rPr>
        <w:t>about</w:t>
      </w:r>
      <w:r>
        <w:rPr>
          <w:rFonts w:ascii="Arial"/>
          <w:spacing w:val="-14"/>
          <w:sz w:val="20"/>
        </w:rPr>
        <w:t xml:space="preserve"> </w:t>
      </w:r>
      <w:r>
        <w:rPr>
          <w:rFonts w:ascii="Arial"/>
          <w:sz w:val="20"/>
        </w:rPr>
        <w:t>their</w:t>
      </w:r>
      <w:r>
        <w:rPr>
          <w:rFonts w:ascii="Arial"/>
          <w:spacing w:val="-13"/>
          <w:sz w:val="20"/>
        </w:rPr>
        <w:t xml:space="preserve"> </w:t>
      </w:r>
      <w:r>
        <w:rPr>
          <w:rFonts w:ascii="Arial"/>
          <w:sz w:val="20"/>
        </w:rPr>
        <w:t>plans for safe transportation to and from the facility at the time the surgery is scheduled.</w:t>
      </w:r>
      <w:r>
        <w:rPr>
          <w:rFonts w:ascii="Arial"/>
          <w:spacing w:val="40"/>
          <w:sz w:val="20"/>
        </w:rPr>
        <w:t xml:space="preserve"> </w:t>
      </w:r>
      <w:r>
        <w:rPr>
          <w:rFonts w:ascii="Arial"/>
          <w:sz w:val="20"/>
        </w:rPr>
        <w:t>Patients will be counseled</w:t>
      </w:r>
      <w:r>
        <w:rPr>
          <w:rFonts w:ascii="Arial"/>
          <w:spacing w:val="-14"/>
          <w:sz w:val="20"/>
        </w:rPr>
        <w:t xml:space="preserve"> </w:t>
      </w:r>
      <w:r>
        <w:rPr>
          <w:rFonts w:ascii="Arial"/>
          <w:sz w:val="20"/>
        </w:rPr>
        <w:t>regarding</w:t>
      </w:r>
      <w:r>
        <w:rPr>
          <w:rFonts w:ascii="Arial"/>
          <w:spacing w:val="-14"/>
          <w:sz w:val="20"/>
        </w:rPr>
        <w:t xml:space="preserve"> </w:t>
      </w:r>
      <w:r>
        <w:rPr>
          <w:rFonts w:ascii="Arial"/>
          <w:sz w:val="20"/>
        </w:rPr>
        <w:t>the</w:t>
      </w:r>
      <w:r>
        <w:rPr>
          <w:rFonts w:ascii="Arial"/>
          <w:spacing w:val="-14"/>
          <w:sz w:val="20"/>
        </w:rPr>
        <w:t xml:space="preserve"> </w:t>
      </w:r>
      <w:r>
        <w:rPr>
          <w:rFonts w:ascii="Arial"/>
          <w:sz w:val="20"/>
        </w:rPr>
        <w:t>importance</w:t>
      </w:r>
      <w:r>
        <w:rPr>
          <w:rFonts w:ascii="Arial"/>
          <w:spacing w:val="-14"/>
          <w:sz w:val="20"/>
        </w:rPr>
        <w:t xml:space="preserve"> </w:t>
      </w:r>
      <w:r>
        <w:rPr>
          <w:rFonts w:ascii="Arial"/>
          <w:sz w:val="20"/>
        </w:rPr>
        <w:t>of</w:t>
      </w:r>
      <w:r>
        <w:rPr>
          <w:rFonts w:ascii="Arial"/>
          <w:spacing w:val="-14"/>
          <w:sz w:val="20"/>
        </w:rPr>
        <w:t xml:space="preserve"> </w:t>
      </w:r>
      <w:r>
        <w:rPr>
          <w:rFonts w:ascii="Arial"/>
          <w:sz w:val="20"/>
        </w:rPr>
        <w:t>safe</w:t>
      </w:r>
      <w:r>
        <w:rPr>
          <w:rFonts w:ascii="Arial"/>
          <w:spacing w:val="-14"/>
          <w:sz w:val="20"/>
        </w:rPr>
        <w:t xml:space="preserve"> </w:t>
      </w:r>
      <w:r>
        <w:rPr>
          <w:rFonts w:ascii="Arial"/>
          <w:sz w:val="20"/>
        </w:rPr>
        <w:t>transportation.</w:t>
      </w:r>
      <w:r>
        <w:rPr>
          <w:rFonts w:ascii="Arial"/>
          <w:spacing w:val="-14"/>
          <w:sz w:val="20"/>
        </w:rPr>
        <w:t xml:space="preserve"> </w:t>
      </w:r>
      <w:r>
        <w:rPr>
          <w:rFonts w:ascii="Arial"/>
          <w:sz w:val="20"/>
        </w:rPr>
        <w:t>When</w:t>
      </w:r>
      <w:r>
        <w:rPr>
          <w:rFonts w:ascii="Arial"/>
          <w:spacing w:val="-14"/>
          <w:sz w:val="20"/>
        </w:rPr>
        <w:t xml:space="preserve"> </w:t>
      </w:r>
      <w:r>
        <w:rPr>
          <w:rFonts w:ascii="Arial"/>
          <w:sz w:val="20"/>
        </w:rPr>
        <w:t>needed,</w:t>
      </w:r>
      <w:r>
        <w:rPr>
          <w:rFonts w:ascii="Arial"/>
          <w:spacing w:val="-14"/>
          <w:sz w:val="20"/>
        </w:rPr>
        <w:t xml:space="preserve"> </w:t>
      </w:r>
      <w:r>
        <w:rPr>
          <w:rFonts w:ascii="Arial"/>
          <w:sz w:val="20"/>
        </w:rPr>
        <w:t>patients</w:t>
      </w:r>
      <w:r>
        <w:rPr>
          <w:rFonts w:ascii="Arial"/>
          <w:spacing w:val="-13"/>
          <w:sz w:val="20"/>
        </w:rPr>
        <w:t xml:space="preserve"> </w:t>
      </w:r>
      <w:r>
        <w:rPr>
          <w:rFonts w:ascii="Arial"/>
          <w:sz w:val="20"/>
        </w:rPr>
        <w:t>will</w:t>
      </w:r>
      <w:r>
        <w:rPr>
          <w:rFonts w:ascii="Arial"/>
          <w:spacing w:val="-14"/>
          <w:sz w:val="20"/>
        </w:rPr>
        <w:t xml:space="preserve"> </w:t>
      </w:r>
      <w:r>
        <w:rPr>
          <w:rFonts w:ascii="Arial"/>
          <w:sz w:val="20"/>
        </w:rPr>
        <w:t>be</w:t>
      </w:r>
      <w:r>
        <w:rPr>
          <w:rFonts w:ascii="Arial"/>
          <w:spacing w:val="-14"/>
          <w:sz w:val="20"/>
        </w:rPr>
        <w:t xml:space="preserve"> </w:t>
      </w:r>
      <w:r>
        <w:rPr>
          <w:rFonts w:ascii="Arial"/>
          <w:sz w:val="20"/>
        </w:rPr>
        <w:t>provided</w:t>
      </w:r>
      <w:r>
        <w:rPr>
          <w:rFonts w:ascii="Arial"/>
          <w:spacing w:val="-14"/>
          <w:sz w:val="20"/>
        </w:rPr>
        <w:t xml:space="preserve"> </w:t>
      </w:r>
      <w:r>
        <w:rPr>
          <w:rFonts w:ascii="Arial"/>
          <w:sz w:val="20"/>
        </w:rPr>
        <w:t>referrals to potential community resources that may be able to assist with transportation, such as senior centers or their house of worship.</w:t>
      </w:r>
    </w:p>
    <w:p w14:paraId="705DF056" w14:textId="77777777" w:rsidR="00071548" w:rsidRDefault="00071548">
      <w:pPr>
        <w:pStyle w:val="BodyText"/>
        <w:rPr>
          <w:rFonts w:ascii="Arial"/>
          <w:sz w:val="21"/>
        </w:rPr>
      </w:pPr>
    </w:p>
    <w:p w14:paraId="705DF057" w14:textId="77777777" w:rsidR="00071548" w:rsidRDefault="00F10041">
      <w:pPr>
        <w:tabs>
          <w:tab w:val="left" w:pos="2639"/>
        </w:tabs>
        <w:spacing w:before="1"/>
        <w:ind w:left="2639" w:right="1202" w:hanging="1441"/>
        <w:jc w:val="both"/>
        <w:rPr>
          <w:rFonts w:ascii="Arial"/>
          <w:b/>
          <w:sz w:val="20"/>
        </w:rPr>
      </w:pPr>
      <w:r>
        <w:rPr>
          <w:rFonts w:ascii="Arial"/>
          <w:b/>
          <w:spacing w:val="-2"/>
          <w:sz w:val="20"/>
        </w:rPr>
        <w:t>F1.b.iv</w:t>
      </w:r>
      <w:r>
        <w:rPr>
          <w:rFonts w:ascii="Arial"/>
          <w:b/>
          <w:sz w:val="20"/>
        </w:rPr>
        <w:tab/>
        <w:t>Provide additional information to demonstrate that the Proposed Project will result in improved health outcomes and quality of life of the Applicant's existing Patient Panel, while providing reasonable assurances of health equity.</w:t>
      </w:r>
    </w:p>
    <w:p w14:paraId="705DF058" w14:textId="77777777" w:rsidR="00071548" w:rsidRDefault="00F10041">
      <w:pPr>
        <w:spacing w:before="119"/>
        <w:ind w:left="1199" w:right="1199"/>
        <w:jc w:val="both"/>
        <w:rPr>
          <w:rFonts w:ascii="Arial"/>
          <w:sz w:val="20"/>
        </w:rPr>
      </w:pPr>
      <w:r>
        <w:rPr>
          <w:rFonts w:ascii="Arial"/>
          <w:sz w:val="20"/>
        </w:rPr>
        <w:t>The</w:t>
      </w:r>
      <w:r>
        <w:rPr>
          <w:rFonts w:ascii="Arial"/>
          <w:spacing w:val="-9"/>
          <w:sz w:val="20"/>
        </w:rPr>
        <w:t xml:space="preserve"> </w:t>
      </w:r>
      <w:r>
        <w:rPr>
          <w:rFonts w:ascii="Arial"/>
          <w:sz w:val="20"/>
        </w:rPr>
        <w:t>Proposed</w:t>
      </w:r>
      <w:r>
        <w:rPr>
          <w:rFonts w:ascii="Arial"/>
          <w:spacing w:val="-9"/>
          <w:sz w:val="20"/>
        </w:rPr>
        <w:t xml:space="preserve"> </w:t>
      </w:r>
      <w:r>
        <w:rPr>
          <w:rFonts w:ascii="Arial"/>
          <w:sz w:val="20"/>
        </w:rPr>
        <w:t>Project</w:t>
      </w:r>
      <w:r>
        <w:rPr>
          <w:rFonts w:ascii="Arial"/>
          <w:spacing w:val="-11"/>
          <w:sz w:val="20"/>
        </w:rPr>
        <w:t xml:space="preserve"> </w:t>
      </w:r>
      <w:r>
        <w:rPr>
          <w:rFonts w:ascii="Arial"/>
          <w:sz w:val="20"/>
        </w:rPr>
        <w:t>will</w:t>
      </w:r>
      <w:r>
        <w:rPr>
          <w:rFonts w:ascii="Arial"/>
          <w:spacing w:val="-12"/>
          <w:sz w:val="20"/>
        </w:rPr>
        <w:t xml:space="preserve"> </w:t>
      </w:r>
      <w:r>
        <w:rPr>
          <w:rFonts w:ascii="Arial"/>
          <w:sz w:val="20"/>
        </w:rPr>
        <w:t>improve</w:t>
      </w:r>
      <w:r>
        <w:rPr>
          <w:rFonts w:ascii="Arial"/>
          <w:spacing w:val="-9"/>
          <w:sz w:val="20"/>
        </w:rPr>
        <w:t xml:space="preserve"> </w:t>
      </w:r>
      <w:r>
        <w:rPr>
          <w:rFonts w:ascii="Arial"/>
          <w:sz w:val="20"/>
        </w:rPr>
        <w:t>public</w:t>
      </w:r>
      <w:r>
        <w:rPr>
          <w:rFonts w:ascii="Arial"/>
          <w:spacing w:val="-7"/>
          <w:sz w:val="20"/>
        </w:rPr>
        <w:t xml:space="preserve"> </w:t>
      </w:r>
      <w:r>
        <w:rPr>
          <w:rFonts w:ascii="Arial"/>
          <w:sz w:val="20"/>
        </w:rPr>
        <w:t>health</w:t>
      </w:r>
      <w:r>
        <w:rPr>
          <w:rFonts w:ascii="Arial"/>
          <w:spacing w:val="-9"/>
          <w:sz w:val="20"/>
        </w:rPr>
        <w:t xml:space="preserve"> </w:t>
      </w:r>
      <w:r>
        <w:rPr>
          <w:rFonts w:ascii="Arial"/>
          <w:sz w:val="20"/>
        </w:rPr>
        <w:t>outcomes</w:t>
      </w:r>
      <w:r>
        <w:rPr>
          <w:rFonts w:ascii="Arial"/>
          <w:spacing w:val="-10"/>
          <w:sz w:val="20"/>
        </w:rPr>
        <w:t xml:space="preserve"> </w:t>
      </w:r>
      <w:r>
        <w:rPr>
          <w:rFonts w:ascii="Arial"/>
          <w:sz w:val="20"/>
        </w:rPr>
        <w:t>by</w:t>
      </w:r>
      <w:r>
        <w:rPr>
          <w:rFonts w:ascii="Arial"/>
          <w:spacing w:val="-10"/>
          <w:sz w:val="20"/>
        </w:rPr>
        <w:t xml:space="preserve"> </w:t>
      </w:r>
      <w:r>
        <w:rPr>
          <w:rFonts w:ascii="Arial"/>
          <w:sz w:val="20"/>
        </w:rPr>
        <w:t>reducing</w:t>
      </w:r>
      <w:r>
        <w:rPr>
          <w:rFonts w:ascii="Arial"/>
          <w:spacing w:val="-12"/>
          <w:sz w:val="20"/>
        </w:rPr>
        <w:t xml:space="preserve"> </w:t>
      </w:r>
      <w:r>
        <w:rPr>
          <w:rFonts w:ascii="Arial"/>
          <w:sz w:val="20"/>
        </w:rPr>
        <w:t>costs</w:t>
      </w:r>
      <w:r>
        <w:rPr>
          <w:rFonts w:ascii="Arial"/>
          <w:spacing w:val="-10"/>
          <w:sz w:val="20"/>
        </w:rPr>
        <w:t xml:space="preserve"> </w:t>
      </w:r>
      <w:r>
        <w:rPr>
          <w:rFonts w:ascii="Arial"/>
          <w:sz w:val="20"/>
        </w:rPr>
        <w:t>and</w:t>
      </w:r>
      <w:r>
        <w:rPr>
          <w:rFonts w:ascii="Arial"/>
          <w:spacing w:val="-9"/>
          <w:sz w:val="20"/>
        </w:rPr>
        <w:t xml:space="preserve"> </w:t>
      </w:r>
      <w:r>
        <w:rPr>
          <w:rFonts w:ascii="Arial"/>
          <w:sz w:val="20"/>
        </w:rPr>
        <w:t>in</w:t>
      </w:r>
      <w:r>
        <w:rPr>
          <w:rFonts w:ascii="Arial"/>
          <w:spacing w:val="-12"/>
          <w:sz w:val="20"/>
        </w:rPr>
        <w:t xml:space="preserve"> </w:t>
      </w:r>
      <w:r>
        <w:rPr>
          <w:rFonts w:ascii="Arial"/>
          <w:sz w:val="20"/>
        </w:rPr>
        <w:t>turn,</w:t>
      </w:r>
      <w:r>
        <w:rPr>
          <w:rFonts w:ascii="Arial"/>
          <w:spacing w:val="-9"/>
          <w:sz w:val="20"/>
        </w:rPr>
        <w:t xml:space="preserve"> </w:t>
      </w:r>
      <w:r>
        <w:rPr>
          <w:rFonts w:ascii="Arial"/>
          <w:sz w:val="20"/>
        </w:rPr>
        <w:t>expanding</w:t>
      </w:r>
      <w:r>
        <w:rPr>
          <w:rFonts w:ascii="Arial"/>
          <w:spacing w:val="-9"/>
          <w:sz w:val="20"/>
        </w:rPr>
        <w:t xml:space="preserve"> </w:t>
      </w:r>
      <w:r>
        <w:rPr>
          <w:rFonts w:ascii="Arial"/>
          <w:sz w:val="20"/>
        </w:rPr>
        <w:t>access to ambulatory orthopedic surgery.</w:t>
      </w:r>
      <w:r>
        <w:rPr>
          <w:rFonts w:ascii="Arial"/>
          <w:spacing w:val="-5"/>
          <w:sz w:val="20"/>
        </w:rPr>
        <w:t xml:space="preserve"> </w:t>
      </w:r>
      <w:r>
        <w:rPr>
          <w:rFonts w:ascii="Arial"/>
          <w:sz w:val="20"/>
        </w:rPr>
        <w:t>As discussed in Section F1.b, approximately one in ten adults (10.5%) have</w:t>
      </w:r>
      <w:r>
        <w:rPr>
          <w:rFonts w:ascii="Arial"/>
          <w:spacing w:val="-11"/>
          <w:sz w:val="20"/>
        </w:rPr>
        <w:t xml:space="preserve"> </w:t>
      </w:r>
      <w:r>
        <w:rPr>
          <w:rFonts w:ascii="Arial"/>
          <w:sz w:val="20"/>
        </w:rPr>
        <w:t>delayed</w:t>
      </w:r>
      <w:r>
        <w:rPr>
          <w:rFonts w:ascii="Arial"/>
          <w:spacing w:val="-10"/>
          <w:sz w:val="20"/>
        </w:rPr>
        <w:t xml:space="preserve"> </w:t>
      </w:r>
      <w:r>
        <w:rPr>
          <w:rFonts w:ascii="Arial"/>
          <w:sz w:val="20"/>
        </w:rPr>
        <w:t>or</w:t>
      </w:r>
      <w:r>
        <w:rPr>
          <w:rFonts w:ascii="Arial"/>
          <w:spacing w:val="-9"/>
          <w:sz w:val="20"/>
        </w:rPr>
        <w:t xml:space="preserve"> </w:t>
      </w:r>
      <w:r>
        <w:rPr>
          <w:rFonts w:ascii="Arial"/>
          <w:sz w:val="20"/>
        </w:rPr>
        <w:t>not</w:t>
      </w:r>
      <w:r>
        <w:rPr>
          <w:rFonts w:ascii="Arial"/>
          <w:spacing w:val="-10"/>
          <w:sz w:val="20"/>
        </w:rPr>
        <w:t xml:space="preserve"> </w:t>
      </w:r>
      <w:r>
        <w:rPr>
          <w:rFonts w:ascii="Arial"/>
          <w:sz w:val="20"/>
        </w:rPr>
        <w:t>received</w:t>
      </w:r>
      <w:r>
        <w:rPr>
          <w:rFonts w:ascii="Arial"/>
          <w:spacing w:val="-13"/>
          <w:sz w:val="20"/>
        </w:rPr>
        <w:t xml:space="preserve"> </w:t>
      </w:r>
      <w:r>
        <w:rPr>
          <w:rFonts w:ascii="Arial"/>
          <w:sz w:val="20"/>
        </w:rPr>
        <w:t>care</w:t>
      </w:r>
      <w:r>
        <w:rPr>
          <w:rFonts w:ascii="Arial"/>
          <w:spacing w:val="-10"/>
          <w:sz w:val="20"/>
        </w:rPr>
        <w:t xml:space="preserve"> </w:t>
      </w:r>
      <w:r>
        <w:rPr>
          <w:rFonts w:ascii="Arial"/>
          <w:sz w:val="20"/>
        </w:rPr>
        <w:t>due</w:t>
      </w:r>
      <w:r>
        <w:rPr>
          <w:rFonts w:ascii="Arial"/>
          <w:spacing w:val="-13"/>
          <w:sz w:val="20"/>
        </w:rPr>
        <w:t xml:space="preserve"> </w:t>
      </w:r>
      <w:r>
        <w:rPr>
          <w:rFonts w:ascii="Arial"/>
          <w:sz w:val="20"/>
        </w:rPr>
        <w:t>to</w:t>
      </w:r>
      <w:r>
        <w:rPr>
          <w:rFonts w:ascii="Arial"/>
          <w:spacing w:val="-13"/>
          <w:sz w:val="20"/>
        </w:rPr>
        <w:t xml:space="preserve"> </w:t>
      </w:r>
      <w:r>
        <w:rPr>
          <w:rFonts w:ascii="Arial"/>
          <w:sz w:val="20"/>
        </w:rPr>
        <w:t>cost.</w:t>
      </w:r>
      <w:hyperlink w:anchor="_bookmark34" w:history="1">
        <w:r>
          <w:rPr>
            <w:rFonts w:ascii="Arial"/>
            <w:position w:val="6"/>
            <w:sz w:val="13"/>
          </w:rPr>
          <w:t>35</w:t>
        </w:r>
        <w:r>
          <w:rPr>
            <w:rFonts w:ascii="Arial"/>
            <w:spacing w:val="7"/>
            <w:position w:val="6"/>
            <w:sz w:val="13"/>
          </w:rPr>
          <w:t xml:space="preserve"> </w:t>
        </w:r>
      </w:hyperlink>
      <w:r>
        <w:rPr>
          <w:rFonts w:ascii="Arial"/>
          <w:sz w:val="20"/>
        </w:rPr>
        <w:t>Moreover,</w:t>
      </w:r>
      <w:r>
        <w:rPr>
          <w:rFonts w:ascii="Arial"/>
          <w:spacing w:val="-13"/>
          <w:sz w:val="20"/>
        </w:rPr>
        <w:t xml:space="preserve"> </w:t>
      </w:r>
      <w:r>
        <w:rPr>
          <w:rFonts w:ascii="Arial"/>
          <w:sz w:val="20"/>
        </w:rPr>
        <w:t>of</w:t>
      </w:r>
      <w:r>
        <w:rPr>
          <w:rFonts w:ascii="Arial"/>
          <w:spacing w:val="-10"/>
          <w:sz w:val="20"/>
        </w:rPr>
        <w:t xml:space="preserve"> </w:t>
      </w:r>
      <w:r>
        <w:rPr>
          <w:rFonts w:ascii="Arial"/>
          <w:sz w:val="20"/>
        </w:rPr>
        <w:t>adults</w:t>
      </w:r>
      <w:r>
        <w:rPr>
          <w:rFonts w:ascii="Arial"/>
          <w:spacing w:val="-11"/>
          <w:sz w:val="20"/>
        </w:rPr>
        <w:t xml:space="preserve"> </w:t>
      </w:r>
      <w:r>
        <w:rPr>
          <w:rFonts w:ascii="Arial"/>
          <w:sz w:val="20"/>
        </w:rPr>
        <w:t>who</w:t>
      </w:r>
      <w:r>
        <w:rPr>
          <w:rFonts w:ascii="Arial"/>
          <w:spacing w:val="-13"/>
          <w:sz w:val="20"/>
        </w:rPr>
        <w:t xml:space="preserve"> </w:t>
      </w:r>
      <w:r>
        <w:rPr>
          <w:rFonts w:ascii="Arial"/>
          <w:sz w:val="20"/>
        </w:rPr>
        <w:t>reported</w:t>
      </w:r>
      <w:r>
        <w:rPr>
          <w:rFonts w:ascii="Arial"/>
          <w:spacing w:val="-10"/>
          <w:sz w:val="20"/>
        </w:rPr>
        <w:t xml:space="preserve"> </w:t>
      </w:r>
      <w:r>
        <w:rPr>
          <w:rFonts w:ascii="Arial"/>
          <w:sz w:val="20"/>
        </w:rPr>
        <w:t>delaying</w:t>
      </w:r>
      <w:r>
        <w:rPr>
          <w:rFonts w:ascii="Arial"/>
          <w:spacing w:val="-10"/>
          <w:sz w:val="20"/>
        </w:rPr>
        <w:t xml:space="preserve"> </w:t>
      </w:r>
      <w:r>
        <w:rPr>
          <w:rFonts w:ascii="Arial"/>
          <w:sz w:val="20"/>
        </w:rPr>
        <w:t>or</w:t>
      </w:r>
      <w:r>
        <w:rPr>
          <w:rFonts w:ascii="Arial"/>
          <w:spacing w:val="-9"/>
          <w:sz w:val="20"/>
        </w:rPr>
        <w:t xml:space="preserve"> </w:t>
      </w:r>
      <w:r>
        <w:rPr>
          <w:rFonts w:ascii="Arial"/>
          <w:sz w:val="20"/>
        </w:rPr>
        <w:t>going</w:t>
      </w:r>
      <w:r>
        <w:rPr>
          <w:rFonts w:ascii="Arial"/>
          <w:spacing w:val="-10"/>
          <w:sz w:val="20"/>
        </w:rPr>
        <w:t xml:space="preserve"> </w:t>
      </w:r>
      <w:r>
        <w:rPr>
          <w:rFonts w:ascii="Arial"/>
          <w:sz w:val="20"/>
        </w:rPr>
        <w:t>without care,</w:t>
      </w:r>
      <w:r>
        <w:rPr>
          <w:rFonts w:ascii="Arial"/>
          <w:spacing w:val="-13"/>
          <w:sz w:val="20"/>
        </w:rPr>
        <w:t xml:space="preserve"> </w:t>
      </w:r>
      <w:r>
        <w:rPr>
          <w:rFonts w:ascii="Arial"/>
          <w:sz w:val="20"/>
        </w:rPr>
        <w:t>twice</w:t>
      </w:r>
      <w:r>
        <w:rPr>
          <w:rFonts w:ascii="Arial"/>
          <w:spacing w:val="-10"/>
          <w:sz w:val="20"/>
        </w:rPr>
        <w:t xml:space="preserve"> </w:t>
      </w:r>
      <w:r>
        <w:rPr>
          <w:rFonts w:ascii="Arial"/>
          <w:sz w:val="20"/>
        </w:rPr>
        <w:t>as</w:t>
      </w:r>
      <w:r>
        <w:rPr>
          <w:rFonts w:ascii="Arial"/>
          <w:spacing w:val="-11"/>
          <w:sz w:val="20"/>
        </w:rPr>
        <w:t xml:space="preserve"> </w:t>
      </w:r>
      <w:r>
        <w:rPr>
          <w:rFonts w:ascii="Arial"/>
          <w:sz w:val="20"/>
        </w:rPr>
        <w:t>many</w:t>
      </w:r>
      <w:r>
        <w:rPr>
          <w:rFonts w:ascii="Arial"/>
          <w:spacing w:val="-11"/>
          <w:sz w:val="20"/>
        </w:rPr>
        <w:t xml:space="preserve"> </w:t>
      </w:r>
      <w:r>
        <w:rPr>
          <w:rFonts w:ascii="Arial"/>
          <w:sz w:val="20"/>
        </w:rPr>
        <w:t>reported</w:t>
      </w:r>
      <w:r>
        <w:rPr>
          <w:rFonts w:ascii="Arial"/>
          <w:spacing w:val="-13"/>
          <w:sz w:val="20"/>
        </w:rPr>
        <w:t xml:space="preserve"> </w:t>
      </w:r>
      <w:r>
        <w:rPr>
          <w:rFonts w:ascii="Arial"/>
          <w:sz w:val="20"/>
        </w:rPr>
        <w:t>being</w:t>
      </w:r>
      <w:r>
        <w:rPr>
          <w:rFonts w:ascii="Arial"/>
          <w:spacing w:val="-10"/>
          <w:sz w:val="20"/>
        </w:rPr>
        <w:t xml:space="preserve"> </w:t>
      </w:r>
      <w:r>
        <w:rPr>
          <w:rFonts w:ascii="Arial"/>
          <w:sz w:val="20"/>
        </w:rPr>
        <w:t>in</w:t>
      </w:r>
      <w:r>
        <w:rPr>
          <w:rFonts w:ascii="Arial"/>
          <w:spacing w:val="-13"/>
          <w:sz w:val="20"/>
        </w:rPr>
        <w:t xml:space="preserve"> </w:t>
      </w:r>
      <w:r>
        <w:rPr>
          <w:rFonts w:ascii="Arial"/>
          <w:sz w:val="20"/>
        </w:rPr>
        <w:t>worse</w:t>
      </w:r>
      <w:r>
        <w:rPr>
          <w:rFonts w:ascii="Arial"/>
          <w:spacing w:val="-11"/>
          <w:sz w:val="20"/>
        </w:rPr>
        <w:t xml:space="preserve"> </w:t>
      </w:r>
      <w:r>
        <w:rPr>
          <w:rFonts w:ascii="Arial"/>
          <w:sz w:val="20"/>
        </w:rPr>
        <w:t>health</w:t>
      </w:r>
      <w:r>
        <w:rPr>
          <w:rFonts w:ascii="Arial"/>
          <w:spacing w:val="-13"/>
          <w:sz w:val="20"/>
        </w:rPr>
        <w:t xml:space="preserve"> </w:t>
      </w:r>
      <w:r>
        <w:rPr>
          <w:rFonts w:ascii="Arial"/>
          <w:sz w:val="20"/>
        </w:rPr>
        <w:t>compared</w:t>
      </w:r>
      <w:r>
        <w:rPr>
          <w:rFonts w:ascii="Arial"/>
          <w:spacing w:val="-13"/>
          <w:sz w:val="20"/>
        </w:rPr>
        <w:t xml:space="preserve"> </w:t>
      </w:r>
      <w:r>
        <w:rPr>
          <w:rFonts w:ascii="Arial"/>
          <w:sz w:val="20"/>
        </w:rPr>
        <w:t>to</w:t>
      </w:r>
      <w:r>
        <w:rPr>
          <w:rFonts w:ascii="Arial"/>
          <w:spacing w:val="-13"/>
          <w:sz w:val="20"/>
        </w:rPr>
        <w:t xml:space="preserve"> </w:t>
      </w:r>
      <w:r>
        <w:rPr>
          <w:rFonts w:ascii="Arial"/>
          <w:sz w:val="20"/>
        </w:rPr>
        <w:t>those</w:t>
      </w:r>
      <w:r>
        <w:rPr>
          <w:rFonts w:ascii="Arial"/>
          <w:spacing w:val="-11"/>
          <w:sz w:val="20"/>
        </w:rPr>
        <w:t xml:space="preserve"> </w:t>
      </w:r>
      <w:r>
        <w:rPr>
          <w:rFonts w:ascii="Arial"/>
          <w:sz w:val="20"/>
        </w:rPr>
        <w:t>in</w:t>
      </w:r>
      <w:r>
        <w:rPr>
          <w:rFonts w:ascii="Arial"/>
          <w:spacing w:val="-13"/>
          <w:sz w:val="20"/>
        </w:rPr>
        <w:t xml:space="preserve"> </w:t>
      </w:r>
      <w:r>
        <w:rPr>
          <w:rFonts w:ascii="Arial"/>
          <w:sz w:val="20"/>
        </w:rPr>
        <w:t>better</w:t>
      </w:r>
      <w:r>
        <w:rPr>
          <w:rFonts w:ascii="Arial"/>
          <w:spacing w:val="-9"/>
          <w:sz w:val="20"/>
        </w:rPr>
        <w:t xml:space="preserve"> </w:t>
      </w:r>
      <w:r>
        <w:rPr>
          <w:rFonts w:ascii="Arial"/>
          <w:sz w:val="20"/>
        </w:rPr>
        <w:t>health.</w:t>
      </w:r>
      <w:hyperlink w:anchor="_bookmark35" w:history="1">
        <w:r>
          <w:rPr>
            <w:rFonts w:ascii="Arial"/>
            <w:position w:val="6"/>
            <w:sz w:val="13"/>
          </w:rPr>
          <w:t>36</w:t>
        </w:r>
        <w:r>
          <w:rPr>
            <w:rFonts w:ascii="Arial"/>
            <w:spacing w:val="5"/>
            <w:position w:val="6"/>
            <w:sz w:val="13"/>
          </w:rPr>
          <w:t xml:space="preserve"> </w:t>
        </w:r>
      </w:hyperlink>
      <w:r>
        <w:rPr>
          <w:rFonts w:ascii="Arial"/>
          <w:sz w:val="20"/>
        </w:rPr>
        <w:t>This</w:t>
      </w:r>
      <w:r>
        <w:rPr>
          <w:rFonts w:ascii="Arial"/>
          <w:spacing w:val="-11"/>
          <w:sz w:val="20"/>
        </w:rPr>
        <w:t xml:space="preserve"> </w:t>
      </w:r>
      <w:r>
        <w:rPr>
          <w:rFonts w:ascii="Arial"/>
          <w:sz w:val="20"/>
        </w:rPr>
        <w:t>demonstrates that</w:t>
      </w:r>
      <w:r>
        <w:rPr>
          <w:rFonts w:ascii="Arial"/>
          <w:spacing w:val="-3"/>
          <w:sz w:val="20"/>
        </w:rPr>
        <w:t xml:space="preserve"> </w:t>
      </w:r>
      <w:r>
        <w:rPr>
          <w:rFonts w:ascii="Arial"/>
          <w:sz w:val="20"/>
        </w:rPr>
        <w:t>the</w:t>
      </w:r>
      <w:r>
        <w:rPr>
          <w:rFonts w:ascii="Arial"/>
          <w:spacing w:val="-6"/>
          <w:sz w:val="20"/>
        </w:rPr>
        <w:t xml:space="preserve"> </w:t>
      </w:r>
      <w:r>
        <w:rPr>
          <w:rFonts w:ascii="Arial"/>
          <w:sz w:val="20"/>
        </w:rPr>
        <w:t>cost</w:t>
      </w:r>
      <w:r>
        <w:rPr>
          <w:rFonts w:ascii="Arial"/>
          <w:spacing w:val="-3"/>
          <w:sz w:val="20"/>
        </w:rPr>
        <w:t xml:space="preserve"> </w:t>
      </w:r>
      <w:r>
        <w:rPr>
          <w:rFonts w:ascii="Arial"/>
          <w:sz w:val="20"/>
        </w:rPr>
        <w:t>of</w:t>
      </w:r>
      <w:r>
        <w:rPr>
          <w:rFonts w:ascii="Arial"/>
          <w:spacing w:val="-3"/>
          <w:sz w:val="20"/>
        </w:rPr>
        <w:t xml:space="preserve"> </w:t>
      </w:r>
      <w:r>
        <w:rPr>
          <w:rFonts w:ascii="Arial"/>
          <w:sz w:val="20"/>
        </w:rPr>
        <w:t>care</w:t>
      </w:r>
      <w:r>
        <w:rPr>
          <w:rFonts w:ascii="Arial"/>
          <w:spacing w:val="-3"/>
          <w:sz w:val="20"/>
        </w:rPr>
        <w:t xml:space="preserve"> </w:t>
      </w:r>
      <w:r>
        <w:rPr>
          <w:rFonts w:ascii="Arial"/>
          <w:sz w:val="20"/>
        </w:rPr>
        <w:t>plays</w:t>
      </w:r>
      <w:r>
        <w:rPr>
          <w:rFonts w:ascii="Arial"/>
          <w:spacing w:val="-4"/>
          <w:sz w:val="20"/>
        </w:rPr>
        <w:t xml:space="preserve"> </w:t>
      </w:r>
      <w:r>
        <w:rPr>
          <w:rFonts w:ascii="Arial"/>
          <w:sz w:val="20"/>
        </w:rPr>
        <w:t>a</w:t>
      </w:r>
      <w:r>
        <w:rPr>
          <w:rFonts w:ascii="Arial"/>
          <w:spacing w:val="-3"/>
          <w:sz w:val="20"/>
        </w:rPr>
        <w:t xml:space="preserve"> </w:t>
      </w:r>
      <w:r>
        <w:rPr>
          <w:rFonts w:ascii="Arial"/>
          <w:sz w:val="20"/>
        </w:rPr>
        <w:t>significant</w:t>
      </w:r>
      <w:r>
        <w:rPr>
          <w:rFonts w:ascii="Arial"/>
          <w:spacing w:val="-3"/>
          <w:sz w:val="20"/>
        </w:rPr>
        <w:t xml:space="preserve"> </w:t>
      </w:r>
      <w:r>
        <w:rPr>
          <w:rFonts w:ascii="Arial"/>
          <w:sz w:val="20"/>
        </w:rPr>
        <w:t>role</w:t>
      </w:r>
      <w:r>
        <w:rPr>
          <w:rFonts w:ascii="Arial"/>
          <w:spacing w:val="-3"/>
          <w:sz w:val="20"/>
        </w:rPr>
        <w:t xml:space="preserve"> </w:t>
      </w:r>
      <w:r>
        <w:rPr>
          <w:rFonts w:ascii="Arial"/>
          <w:sz w:val="20"/>
        </w:rPr>
        <w:t>on</w:t>
      </w:r>
      <w:r>
        <w:rPr>
          <w:rFonts w:ascii="Arial"/>
          <w:spacing w:val="-3"/>
          <w:sz w:val="20"/>
        </w:rPr>
        <w:t xml:space="preserve"> </w:t>
      </w:r>
      <w:r>
        <w:rPr>
          <w:rFonts w:ascii="Arial"/>
          <w:sz w:val="20"/>
        </w:rPr>
        <w:t>access</w:t>
      </w:r>
      <w:r>
        <w:rPr>
          <w:rFonts w:ascii="Arial"/>
          <w:spacing w:val="-4"/>
          <w:sz w:val="20"/>
        </w:rPr>
        <w:t xml:space="preserve"> </w:t>
      </w:r>
      <w:r>
        <w:rPr>
          <w:rFonts w:ascii="Arial"/>
          <w:sz w:val="20"/>
        </w:rPr>
        <w:t>to</w:t>
      </w:r>
      <w:r>
        <w:rPr>
          <w:rFonts w:ascii="Arial"/>
          <w:spacing w:val="-6"/>
          <w:sz w:val="20"/>
        </w:rPr>
        <w:t xml:space="preserve"> </w:t>
      </w:r>
      <w:r>
        <w:rPr>
          <w:rFonts w:ascii="Arial"/>
          <w:sz w:val="20"/>
        </w:rPr>
        <w:t>care.</w:t>
      </w:r>
      <w:r>
        <w:rPr>
          <w:rFonts w:ascii="Arial"/>
          <w:spacing w:val="-11"/>
          <w:sz w:val="20"/>
        </w:rPr>
        <w:t xml:space="preserve"> </w:t>
      </w:r>
      <w:r>
        <w:rPr>
          <w:rFonts w:ascii="Arial"/>
          <w:sz w:val="20"/>
        </w:rPr>
        <w:t>Access</w:t>
      </w:r>
      <w:r>
        <w:rPr>
          <w:rFonts w:ascii="Arial"/>
          <w:spacing w:val="-4"/>
          <w:sz w:val="20"/>
        </w:rPr>
        <w:t xml:space="preserve"> </w:t>
      </w:r>
      <w:r>
        <w:rPr>
          <w:rFonts w:ascii="Arial"/>
          <w:sz w:val="20"/>
        </w:rPr>
        <w:t>to</w:t>
      </w:r>
      <w:r>
        <w:rPr>
          <w:rFonts w:ascii="Arial"/>
          <w:spacing w:val="-3"/>
          <w:sz w:val="20"/>
        </w:rPr>
        <w:t xml:space="preserve"> </w:t>
      </w:r>
      <w:r>
        <w:rPr>
          <w:rFonts w:ascii="Arial"/>
          <w:sz w:val="20"/>
        </w:rPr>
        <w:t>care</w:t>
      </w:r>
      <w:r>
        <w:rPr>
          <w:rFonts w:ascii="Arial"/>
          <w:spacing w:val="-3"/>
          <w:sz w:val="20"/>
        </w:rPr>
        <w:t xml:space="preserve"> </w:t>
      </w:r>
      <w:r>
        <w:rPr>
          <w:rFonts w:ascii="Arial"/>
          <w:sz w:val="20"/>
        </w:rPr>
        <w:t>is</w:t>
      </w:r>
      <w:r>
        <w:rPr>
          <w:rFonts w:ascii="Arial"/>
          <w:spacing w:val="-2"/>
          <w:sz w:val="20"/>
        </w:rPr>
        <w:t xml:space="preserve"> </w:t>
      </w:r>
      <w:r>
        <w:rPr>
          <w:rFonts w:ascii="Arial"/>
          <w:sz w:val="20"/>
        </w:rPr>
        <w:t>fundamental</w:t>
      </w:r>
      <w:r>
        <w:rPr>
          <w:rFonts w:ascii="Arial"/>
          <w:spacing w:val="-4"/>
          <w:sz w:val="20"/>
        </w:rPr>
        <w:t xml:space="preserve"> </w:t>
      </w:r>
      <w:r>
        <w:rPr>
          <w:rFonts w:ascii="Arial"/>
          <w:sz w:val="20"/>
        </w:rPr>
        <w:t>to</w:t>
      </w:r>
      <w:r>
        <w:rPr>
          <w:rFonts w:ascii="Arial"/>
          <w:spacing w:val="-3"/>
          <w:sz w:val="20"/>
        </w:rPr>
        <w:t xml:space="preserve"> </w:t>
      </w:r>
      <w:r>
        <w:rPr>
          <w:rFonts w:ascii="Arial"/>
          <w:sz w:val="20"/>
        </w:rPr>
        <w:t>preventing disease and</w:t>
      </w:r>
      <w:r>
        <w:rPr>
          <w:rFonts w:ascii="Arial"/>
          <w:spacing w:val="-1"/>
          <w:sz w:val="20"/>
        </w:rPr>
        <w:t xml:space="preserve"> </w:t>
      </w:r>
      <w:r>
        <w:rPr>
          <w:rFonts w:ascii="Arial"/>
          <w:sz w:val="20"/>
        </w:rPr>
        <w:t>illness,</w:t>
      </w:r>
      <w:r>
        <w:rPr>
          <w:rFonts w:ascii="Arial"/>
          <w:spacing w:val="-3"/>
          <w:sz w:val="20"/>
        </w:rPr>
        <w:t xml:space="preserve"> </w:t>
      </w:r>
      <w:r>
        <w:rPr>
          <w:rFonts w:ascii="Arial"/>
          <w:sz w:val="20"/>
        </w:rPr>
        <w:t>receiving</w:t>
      </w:r>
      <w:r>
        <w:rPr>
          <w:rFonts w:ascii="Arial"/>
          <w:spacing w:val="-3"/>
          <w:sz w:val="20"/>
        </w:rPr>
        <w:t xml:space="preserve"> </w:t>
      </w:r>
      <w:r>
        <w:rPr>
          <w:rFonts w:ascii="Arial"/>
          <w:sz w:val="20"/>
        </w:rPr>
        <w:t>timely diagnoses</w:t>
      </w:r>
      <w:r>
        <w:rPr>
          <w:rFonts w:ascii="Arial"/>
          <w:spacing w:val="-1"/>
          <w:sz w:val="20"/>
        </w:rPr>
        <w:t xml:space="preserve"> </w:t>
      </w:r>
      <w:r>
        <w:rPr>
          <w:rFonts w:ascii="Arial"/>
          <w:sz w:val="20"/>
        </w:rPr>
        <w:t>and treatment, and increasing life</w:t>
      </w:r>
      <w:r>
        <w:rPr>
          <w:rFonts w:ascii="Arial"/>
          <w:spacing w:val="-3"/>
          <w:sz w:val="20"/>
        </w:rPr>
        <w:t xml:space="preserve"> </w:t>
      </w:r>
      <w:r>
        <w:rPr>
          <w:rFonts w:ascii="Arial"/>
          <w:sz w:val="20"/>
        </w:rPr>
        <w:t>expectancy.</w:t>
      </w:r>
      <w:r>
        <w:rPr>
          <w:rFonts w:ascii="Arial"/>
          <w:spacing w:val="-10"/>
          <w:sz w:val="20"/>
        </w:rPr>
        <w:t xml:space="preserve"> </w:t>
      </w:r>
      <w:r>
        <w:rPr>
          <w:rFonts w:ascii="Arial"/>
          <w:sz w:val="20"/>
        </w:rPr>
        <w:t>As</w:t>
      </w:r>
      <w:r>
        <w:rPr>
          <w:rFonts w:ascii="Arial"/>
          <w:spacing w:val="-1"/>
          <w:sz w:val="20"/>
        </w:rPr>
        <w:t xml:space="preserve"> </w:t>
      </w:r>
      <w:r>
        <w:rPr>
          <w:rFonts w:ascii="Arial"/>
          <w:sz w:val="20"/>
        </w:rPr>
        <w:t>a result, access to</w:t>
      </w:r>
      <w:r>
        <w:rPr>
          <w:rFonts w:ascii="Arial"/>
          <w:spacing w:val="-1"/>
          <w:sz w:val="20"/>
        </w:rPr>
        <w:t xml:space="preserve"> </w:t>
      </w:r>
      <w:r>
        <w:rPr>
          <w:rFonts w:ascii="Arial"/>
          <w:sz w:val="20"/>
        </w:rPr>
        <w:t>care</w:t>
      </w:r>
      <w:r>
        <w:rPr>
          <w:rFonts w:ascii="Arial"/>
          <w:spacing w:val="-1"/>
          <w:sz w:val="20"/>
        </w:rPr>
        <w:t xml:space="preserve"> </w:t>
      </w:r>
      <w:r>
        <w:rPr>
          <w:rFonts w:ascii="Arial"/>
          <w:sz w:val="20"/>
        </w:rPr>
        <w:t>leads to</w:t>
      </w:r>
      <w:r>
        <w:rPr>
          <w:rFonts w:ascii="Arial"/>
          <w:spacing w:val="-1"/>
          <w:sz w:val="20"/>
        </w:rPr>
        <w:t xml:space="preserve"> </w:t>
      </w:r>
      <w:r>
        <w:rPr>
          <w:rFonts w:ascii="Arial"/>
          <w:sz w:val="20"/>
        </w:rPr>
        <w:t>improved</w:t>
      </w:r>
      <w:r>
        <w:rPr>
          <w:rFonts w:ascii="Arial"/>
          <w:spacing w:val="-1"/>
          <w:sz w:val="20"/>
        </w:rPr>
        <w:t xml:space="preserve"> </w:t>
      </w:r>
      <w:r>
        <w:rPr>
          <w:rFonts w:ascii="Arial"/>
          <w:sz w:val="20"/>
        </w:rPr>
        <w:t>outcomes and</w:t>
      </w:r>
      <w:r>
        <w:rPr>
          <w:rFonts w:ascii="Arial"/>
          <w:spacing w:val="-1"/>
          <w:sz w:val="20"/>
        </w:rPr>
        <w:t xml:space="preserve"> </w:t>
      </w:r>
      <w:r>
        <w:rPr>
          <w:rFonts w:ascii="Arial"/>
          <w:sz w:val="20"/>
        </w:rPr>
        <w:t>quality of life.</w:t>
      </w:r>
      <w:r>
        <w:rPr>
          <w:rFonts w:ascii="Arial"/>
          <w:spacing w:val="-1"/>
          <w:sz w:val="20"/>
        </w:rPr>
        <w:t xml:space="preserve"> </w:t>
      </w:r>
      <w:r>
        <w:rPr>
          <w:rFonts w:ascii="Arial"/>
          <w:sz w:val="20"/>
        </w:rPr>
        <w:t>To</w:t>
      </w:r>
      <w:r>
        <w:rPr>
          <w:rFonts w:ascii="Arial"/>
          <w:spacing w:val="-1"/>
          <w:sz w:val="20"/>
        </w:rPr>
        <w:t xml:space="preserve"> </w:t>
      </w:r>
      <w:r>
        <w:rPr>
          <w:rFonts w:ascii="Arial"/>
          <w:sz w:val="20"/>
        </w:rPr>
        <w:t>that end, the Proposed Project seeks to improve health outcomes and quality of life through access to ambulatory orthopedic surgery in the</w:t>
      </w:r>
      <w:r>
        <w:rPr>
          <w:rFonts w:ascii="Arial"/>
          <w:spacing w:val="-4"/>
          <w:sz w:val="20"/>
        </w:rPr>
        <w:t xml:space="preserve"> </w:t>
      </w:r>
      <w:r>
        <w:rPr>
          <w:rFonts w:ascii="Arial"/>
          <w:sz w:val="20"/>
        </w:rPr>
        <w:t xml:space="preserve">ASC </w:t>
      </w:r>
      <w:r>
        <w:rPr>
          <w:rFonts w:ascii="Arial"/>
          <w:spacing w:val="-2"/>
          <w:sz w:val="20"/>
        </w:rPr>
        <w:t>setting.</w:t>
      </w:r>
    </w:p>
    <w:p w14:paraId="705DF059" w14:textId="77777777" w:rsidR="00071548" w:rsidRDefault="00071548">
      <w:pPr>
        <w:pStyle w:val="BodyText"/>
        <w:spacing w:before="11"/>
        <w:rPr>
          <w:rFonts w:ascii="Arial"/>
          <w:sz w:val="20"/>
        </w:rPr>
      </w:pPr>
    </w:p>
    <w:p w14:paraId="705DF05A" w14:textId="77777777" w:rsidR="00071548" w:rsidRDefault="00F10041">
      <w:pPr>
        <w:tabs>
          <w:tab w:val="left" w:pos="2639"/>
        </w:tabs>
        <w:ind w:left="2639" w:right="1334" w:hanging="1441"/>
        <w:jc w:val="both"/>
        <w:rPr>
          <w:rFonts w:ascii="Arial"/>
          <w:b/>
          <w:sz w:val="20"/>
        </w:rPr>
      </w:pPr>
      <w:r>
        <w:rPr>
          <w:rFonts w:ascii="Arial"/>
          <w:b/>
          <w:spacing w:val="-4"/>
          <w:sz w:val="20"/>
        </w:rPr>
        <w:t>F1.c</w:t>
      </w:r>
      <w:r>
        <w:rPr>
          <w:rFonts w:ascii="Arial"/>
          <w:b/>
          <w:sz w:val="20"/>
        </w:rPr>
        <w:tab/>
        <w:t>Provide evidence that the Proposed Project will operate efficiently and effectively by</w:t>
      </w:r>
      <w:r>
        <w:rPr>
          <w:rFonts w:ascii="Arial"/>
          <w:b/>
          <w:spacing w:val="-14"/>
          <w:sz w:val="20"/>
        </w:rPr>
        <w:t xml:space="preserve"> </w:t>
      </w:r>
      <w:r>
        <w:rPr>
          <w:rFonts w:ascii="Arial"/>
          <w:b/>
          <w:sz w:val="20"/>
        </w:rPr>
        <w:t>furthering</w:t>
      </w:r>
      <w:r>
        <w:rPr>
          <w:rFonts w:ascii="Arial"/>
          <w:b/>
          <w:spacing w:val="-13"/>
          <w:sz w:val="20"/>
        </w:rPr>
        <w:t xml:space="preserve"> </w:t>
      </w:r>
      <w:r>
        <w:rPr>
          <w:rFonts w:ascii="Arial"/>
          <w:b/>
          <w:sz w:val="20"/>
        </w:rPr>
        <w:t>and</w:t>
      </w:r>
      <w:r>
        <w:rPr>
          <w:rFonts w:ascii="Arial"/>
          <w:b/>
          <w:spacing w:val="-11"/>
          <w:sz w:val="20"/>
        </w:rPr>
        <w:t xml:space="preserve"> </w:t>
      </w:r>
      <w:r>
        <w:rPr>
          <w:rFonts w:ascii="Arial"/>
          <w:b/>
          <w:sz w:val="20"/>
        </w:rPr>
        <w:t>improving</w:t>
      </w:r>
      <w:r>
        <w:rPr>
          <w:rFonts w:ascii="Arial"/>
          <w:b/>
          <w:spacing w:val="-11"/>
          <w:sz w:val="20"/>
        </w:rPr>
        <w:t xml:space="preserve"> </w:t>
      </w:r>
      <w:r>
        <w:rPr>
          <w:rFonts w:ascii="Arial"/>
          <w:b/>
          <w:sz w:val="20"/>
        </w:rPr>
        <w:t>continuity</w:t>
      </w:r>
      <w:r>
        <w:rPr>
          <w:rFonts w:ascii="Arial"/>
          <w:b/>
          <w:spacing w:val="-12"/>
          <w:sz w:val="20"/>
        </w:rPr>
        <w:t xml:space="preserve"> </w:t>
      </w:r>
      <w:r>
        <w:rPr>
          <w:rFonts w:ascii="Arial"/>
          <w:b/>
          <w:sz w:val="20"/>
        </w:rPr>
        <w:t>and</w:t>
      </w:r>
      <w:r>
        <w:rPr>
          <w:rFonts w:ascii="Arial"/>
          <w:b/>
          <w:spacing w:val="-11"/>
          <w:sz w:val="20"/>
        </w:rPr>
        <w:t xml:space="preserve"> </w:t>
      </w:r>
      <w:r>
        <w:rPr>
          <w:rFonts w:ascii="Arial"/>
          <w:b/>
          <w:sz w:val="20"/>
        </w:rPr>
        <w:t>coordination</w:t>
      </w:r>
      <w:r>
        <w:rPr>
          <w:rFonts w:ascii="Arial"/>
          <w:b/>
          <w:spacing w:val="-11"/>
          <w:sz w:val="20"/>
        </w:rPr>
        <w:t xml:space="preserve"> </w:t>
      </w:r>
      <w:r>
        <w:rPr>
          <w:rFonts w:ascii="Arial"/>
          <w:b/>
          <w:sz w:val="20"/>
        </w:rPr>
        <w:t>of</w:t>
      </w:r>
      <w:r>
        <w:rPr>
          <w:rFonts w:ascii="Arial"/>
          <w:b/>
          <w:spacing w:val="-11"/>
          <w:sz w:val="20"/>
        </w:rPr>
        <w:t xml:space="preserve"> </w:t>
      </w:r>
      <w:r>
        <w:rPr>
          <w:rFonts w:ascii="Arial"/>
          <w:b/>
          <w:sz w:val="20"/>
        </w:rPr>
        <w:t>care</w:t>
      </w:r>
      <w:r>
        <w:rPr>
          <w:rFonts w:ascii="Arial"/>
          <w:b/>
          <w:spacing w:val="-10"/>
          <w:sz w:val="20"/>
        </w:rPr>
        <w:t xml:space="preserve"> </w:t>
      </w:r>
      <w:r>
        <w:rPr>
          <w:rFonts w:ascii="Arial"/>
          <w:b/>
          <w:sz w:val="20"/>
        </w:rPr>
        <w:t>for</w:t>
      </w:r>
      <w:r>
        <w:rPr>
          <w:rFonts w:ascii="Arial"/>
          <w:b/>
          <w:spacing w:val="-13"/>
          <w:sz w:val="20"/>
        </w:rPr>
        <w:t xml:space="preserve"> </w:t>
      </w:r>
      <w:r>
        <w:rPr>
          <w:rFonts w:ascii="Arial"/>
          <w:b/>
          <w:sz w:val="20"/>
        </w:rPr>
        <w:t>the</w:t>
      </w:r>
      <w:r>
        <w:rPr>
          <w:rFonts w:ascii="Arial"/>
          <w:b/>
          <w:spacing w:val="-14"/>
          <w:sz w:val="20"/>
        </w:rPr>
        <w:t xml:space="preserve"> </w:t>
      </w:r>
      <w:r>
        <w:rPr>
          <w:rFonts w:ascii="Arial"/>
          <w:b/>
          <w:sz w:val="20"/>
        </w:rPr>
        <w:t>Applicant's Patient Panel, including, how the Proposed Project will create or ensure appropriate linkages to patients' primary care services.</w:t>
      </w:r>
    </w:p>
    <w:p w14:paraId="705DF05B" w14:textId="77777777" w:rsidR="00071548" w:rsidRDefault="00F10041">
      <w:pPr>
        <w:spacing w:before="119"/>
        <w:ind w:left="1199" w:right="1197"/>
        <w:jc w:val="both"/>
        <w:rPr>
          <w:rFonts w:ascii="Arial" w:hAnsi="Arial"/>
          <w:sz w:val="20"/>
        </w:rPr>
      </w:pPr>
      <w:r>
        <w:rPr>
          <w:rFonts w:ascii="Arial" w:hAnsi="Arial"/>
          <w:sz w:val="20"/>
        </w:rPr>
        <w:t>Because</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Proposed</w:t>
      </w:r>
      <w:r>
        <w:rPr>
          <w:rFonts w:ascii="Arial" w:hAnsi="Arial"/>
          <w:spacing w:val="-2"/>
          <w:sz w:val="20"/>
        </w:rPr>
        <w:t xml:space="preserve"> </w:t>
      </w:r>
      <w:r>
        <w:rPr>
          <w:rFonts w:ascii="Arial" w:hAnsi="Arial"/>
          <w:sz w:val="20"/>
        </w:rPr>
        <w:t>Project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focused</w:t>
      </w:r>
      <w:r>
        <w:rPr>
          <w:rFonts w:ascii="Arial" w:hAnsi="Arial"/>
          <w:spacing w:val="-2"/>
          <w:sz w:val="20"/>
        </w:rPr>
        <w:t xml:space="preserve"> </w:t>
      </w:r>
      <w:r>
        <w:rPr>
          <w:rFonts w:ascii="Arial" w:hAnsi="Arial"/>
          <w:sz w:val="20"/>
        </w:rPr>
        <w:t>on</w:t>
      </w:r>
      <w:r>
        <w:rPr>
          <w:rFonts w:ascii="Arial" w:hAnsi="Arial"/>
          <w:spacing w:val="-2"/>
          <w:sz w:val="20"/>
        </w:rPr>
        <w:t xml:space="preserve"> </w:t>
      </w:r>
      <w:r>
        <w:rPr>
          <w:rFonts w:ascii="Arial" w:hAnsi="Arial"/>
          <w:sz w:val="20"/>
        </w:rPr>
        <w:t>outpatient</w:t>
      </w:r>
      <w:r>
        <w:rPr>
          <w:rFonts w:ascii="Arial" w:hAnsi="Arial"/>
          <w:spacing w:val="-2"/>
          <w:sz w:val="20"/>
        </w:rPr>
        <w:t xml:space="preserve"> </w:t>
      </w:r>
      <w:r>
        <w:rPr>
          <w:rFonts w:ascii="Arial" w:hAnsi="Arial"/>
          <w:sz w:val="20"/>
        </w:rPr>
        <w:t>orthopedic</w:t>
      </w:r>
      <w:r>
        <w:rPr>
          <w:rFonts w:ascii="Arial" w:hAnsi="Arial"/>
          <w:spacing w:val="-3"/>
          <w:sz w:val="20"/>
        </w:rPr>
        <w:t xml:space="preserve"> </w:t>
      </w:r>
      <w:r>
        <w:rPr>
          <w:rFonts w:ascii="Arial" w:hAnsi="Arial"/>
          <w:sz w:val="20"/>
        </w:rPr>
        <w:t>surgery</w:t>
      </w:r>
      <w:r>
        <w:rPr>
          <w:rFonts w:ascii="Arial" w:hAnsi="Arial"/>
          <w:spacing w:val="-3"/>
          <w:sz w:val="20"/>
        </w:rPr>
        <w:t xml:space="preserve"> </w:t>
      </w:r>
      <w:r>
        <w:rPr>
          <w:rFonts w:ascii="Arial" w:hAnsi="Arial"/>
          <w:sz w:val="20"/>
        </w:rPr>
        <w:t>services,</w:t>
      </w:r>
      <w:r>
        <w:rPr>
          <w:rFonts w:ascii="Arial" w:hAnsi="Arial"/>
          <w:spacing w:val="-4"/>
          <w:sz w:val="20"/>
        </w:rPr>
        <w:t xml:space="preserve"> </w:t>
      </w:r>
      <w:r>
        <w:rPr>
          <w:rFonts w:ascii="Arial" w:hAnsi="Arial"/>
          <w:sz w:val="20"/>
        </w:rPr>
        <w:t>many of</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activities related to needs assessment and care linkages will continue to occur during pre-surgical office visits that take place in the physician office setting of the surgeons who perform procedures at the ASC. To ensure continuity</w:t>
      </w:r>
      <w:r>
        <w:rPr>
          <w:rFonts w:ascii="Arial" w:hAnsi="Arial"/>
          <w:spacing w:val="-14"/>
          <w:sz w:val="20"/>
        </w:rPr>
        <w:t xml:space="preserve"> </w:t>
      </w:r>
      <w:r>
        <w:rPr>
          <w:rFonts w:ascii="Arial" w:hAnsi="Arial"/>
          <w:sz w:val="20"/>
        </w:rPr>
        <w:t>of</w:t>
      </w:r>
      <w:r>
        <w:rPr>
          <w:rFonts w:ascii="Arial" w:hAnsi="Arial"/>
          <w:spacing w:val="-14"/>
          <w:sz w:val="20"/>
        </w:rPr>
        <w:t xml:space="preserve"> </w:t>
      </w:r>
      <w:r>
        <w:rPr>
          <w:rFonts w:ascii="Arial" w:hAnsi="Arial"/>
          <w:sz w:val="20"/>
        </w:rPr>
        <w:t>care,</w:t>
      </w:r>
      <w:r>
        <w:rPr>
          <w:rFonts w:ascii="Arial" w:hAnsi="Arial"/>
          <w:spacing w:val="-14"/>
          <w:sz w:val="20"/>
        </w:rPr>
        <w:t xml:space="preserve"> </w:t>
      </w:r>
      <w:r>
        <w:rPr>
          <w:rFonts w:ascii="Arial" w:hAnsi="Arial"/>
          <w:sz w:val="20"/>
        </w:rPr>
        <w:t>improved</w:t>
      </w:r>
      <w:r>
        <w:rPr>
          <w:rFonts w:ascii="Arial" w:hAnsi="Arial"/>
          <w:spacing w:val="-14"/>
          <w:sz w:val="20"/>
        </w:rPr>
        <w:t xml:space="preserve"> </w:t>
      </w:r>
      <w:r>
        <w:rPr>
          <w:rFonts w:ascii="Arial" w:hAnsi="Arial"/>
          <w:sz w:val="20"/>
        </w:rPr>
        <w:t>health</w:t>
      </w:r>
      <w:r>
        <w:rPr>
          <w:rFonts w:ascii="Arial" w:hAnsi="Arial"/>
          <w:spacing w:val="-14"/>
          <w:sz w:val="20"/>
        </w:rPr>
        <w:t xml:space="preserve"> </w:t>
      </w:r>
      <w:r>
        <w:rPr>
          <w:rFonts w:ascii="Arial" w:hAnsi="Arial"/>
          <w:sz w:val="20"/>
        </w:rPr>
        <w:t>outcomes,</w:t>
      </w:r>
      <w:r>
        <w:rPr>
          <w:rFonts w:ascii="Arial" w:hAnsi="Arial"/>
          <w:spacing w:val="-14"/>
          <w:sz w:val="20"/>
        </w:rPr>
        <w:t xml:space="preserve"> </w:t>
      </w:r>
      <w:r>
        <w:rPr>
          <w:rFonts w:ascii="Arial" w:hAnsi="Arial"/>
          <w:sz w:val="20"/>
        </w:rPr>
        <w:t>and</w:t>
      </w:r>
      <w:r>
        <w:rPr>
          <w:rFonts w:ascii="Arial" w:hAnsi="Arial"/>
          <w:spacing w:val="-14"/>
          <w:sz w:val="20"/>
        </w:rPr>
        <w:t xml:space="preserve"> </w:t>
      </w:r>
      <w:r>
        <w:rPr>
          <w:rFonts w:ascii="Arial" w:hAnsi="Arial"/>
          <w:sz w:val="20"/>
        </w:rPr>
        <w:t>enhanced</w:t>
      </w:r>
      <w:r>
        <w:rPr>
          <w:rFonts w:ascii="Arial" w:hAnsi="Arial"/>
          <w:spacing w:val="-14"/>
          <w:sz w:val="20"/>
        </w:rPr>
        <w:t xml:space="preserve"> </w:t>
      </w:r>
      <w:r>
        <w:rPr>
          <w:rFonts w:ascii="Arial" w:hAnsi="Arial"/>
          <w:sz w:val="20"/>
        </w:rPr>
        <w:t>quality</w:t>
      </w:r>
      <w:r>
        <w:rPr>
          <w:rFonts w:ascii="Arial" w:hAnsi="Arial"/>
          <w:spacing w:val="-14"/>
          <w:sz w:val="20"/>
        </w:rPr>
        <w:t xml:space="preserve"> </w:t>
      </w:r>
      <w:r>
        <w:rPr>
          <w:rFonts w:ascii="Arial" w:hAnsi="Arial"/>
          <w:sz w:val="20"/>
        </w:rPr>
        <w:t>of</w:t>
      </w:r>
      <w:r>
        <w:rPr>
          <w:rFonts w:ascii="Arial" w:hAnsi="Arial"/>
          <w:spacing w:val="-13"/>
          <w:sz w:val="20"/>
        </w:rPr>
        <w:t xml:space="preserve"> </w:t>
      </w:r>
      <w:r>
        <w:rPr>
          <w:rFonts w:ascii="Arial" w:hAnsi="Arial"/>
          <w:sz w:val="20"/>
        </w:rPr>
        <w:t>life</w:t>
      </w:r>
      <w:r>
        <w:rPr>
          <w:rFonts w:ascii="Arial" w:hAnsi="Arial"/>
          <w:spacing w:val="-14"/>
          <w:sz w:val="20"/>
        </w:rPr>
        <w:t xml:space="preserve"> </w:t>
      </w:r>
      <w:r>
        <w:rPr>
          <w:rFonts w:ascii="Arial" w:hAnsi="Arial"/>
          <w:sz w:val="20"/>
        </w:rPr>
        <w:t>for</w:t>
      </w:r>
      <w:r>
        <w:rPr>
          <w:rFonts w:ascii="Arial" w:hAnsi="Arial"/>
          <w:spacing w:val="-14"/>
          <w:sz w:val="20"/>
        </w:rPr>
        <w:t xml:space="preserve"> </w:t>
      </w:r>
      <w:r>
        <w:rPr>
          <w:rFonts w:ascii="Arial" w:hAnsi="Arial"/>
          <w:sz w:val="20"/>
        </w:rPr>
        <w:t>the</w:t>
      </w:r>
      <w:r>
        <w:rPr>
          <w:rFonts w:ascii="Arial" w:hAnsi="Arial"/>
          <w:spacing w:val="-14"/>
          <w:sz w:val="20"/>
        </w:rPr>
        <w:t xml:space="preserve"> </w:t>
      </w:r>
      <w:r>
        <w:rPr>
          <w:rFonts w:ascii="Arial" w:hAnsi="Arial"/>
          <w:sz w:val="20"/>
        </w:rPr>
        <w:t>ASC’s</w:t>
      </w:r>
      <w:r>
        <w:rPr>
          <w:rFonts w:ascii="Arial" w:hAnsi="Arial"/>
          <w:spacing w:val="-14"/>
          <w:sz w:val="20"/>
        </w:rPr>
        <w:t xml:space="preserve"> </w:t>
      </w:r>
      <w:r>
        <w:rPr>
          <w:rFonts w:ascii="Arial" w:hAnsi="Arial"/>
          <w:sz w:val="20"/>
        </w:rPr>
        <w:t>patients,</w:t>
      </w:r>
      <w:r>
        <w:rPr>
          <w:rFonts w:ascii="Arial" w:hAnsi="Arial"/>
          <w:spacing w:val="-14"/>
          <w:sz w:val="20"/>
        </w:rPr>
        <w:t xml:space="preserve"> </w:t>
      </w:r>
      <w:r>
        <w:rPr>
          <w:rFonts w:ascii="Arial" w:hAnsi="Arial"/>
          <w:sz w:val="20"/>
        </w:rPr>
        <w:t>all</w:t>
      </w:r>
      <w:r>
        <w:rPr>
          <w:rFonts w:ascii="Arial" w:hAnsi="Arial"/>
          <w:spacing w:val="-14"/>
          <w:sz w:val="20"/>
        </w:rPr>
        <w:t xml:space="preserve"> </w:t>
      </w:r>
      <w:r>
        <w:rPr>
          <w:rFonts w:ascii="Arial" w:hAnsi="Arial"/>
          <w:sz w:val="20"/>
        </w:rPr>
        <w:t>patients will be required to complete a questionnaire on topics that could affect the patient’s outcome following surgery.</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questionnaire</w:t>
      </w:r>
      <w:r>
        <w:rPr>
          <w:rFonts w:ascii="Arial" w:hAnsi="Arial"/>
          <w:spacing w:val="-2"/>
          <w:sz w:val="20"/>
        </w:rPr>
        <w:t xml:space="preserve"> </w:t>
      </w:r>
      <w:r>
        <w:rPr>
          <w:rFonts w:ascii="Arial" w:hAnsi="Arial"/>
          <w:sz w:val="20"/>
        </w:rPr>
        <w:t>will</w:t>
      </w:r>
      <w:r>
        <w:rPr>
          <w:rFonts w:ascii="Arial" w:hAnsi="Arial"/>
          <w:spacing w:val="-5"/>
          <w:sz w:val="20"/>
        </w:rPr>
        <w:t xml:space="preserve"> </w:t>
      </w:r>
      <w:r>
        <w:rPr>
          <w:rFonts w:ascii="Arial" w:hAnsi="Arial"/>
          <w:sz w:val="20"/>
        </w:rPr>
        <w:t>be</w:t>
      </w:r>
      <w:r>
        <w:rPr>
          <w:rFonts w:ascii="Arial" w:hAnsi="Arial"/>
          <w:spacing w:val="-4"/>
          <w:sz w:val="20"/>
        </w:rPr>
        <w:t xml:space="preserve"> </w:t>
      </w:r>
      <w:r>
        <w:rPr>
          <w:rFonts w:ascii="Arial" w:hAnsi="Arial"/>
          <w:sz w:val="20"/>
        </w:rPr>
        <w:t>reviewed</w:t>
      </w:r>
      <w:r>
        <w:rPr>
          <w:rFonts w:ascii="Arial" w:hAnsi="Arial"/>
          <w:spacing w:val="-4"/>
          <w:sz w:val="20"/>
        </w:rPr>
        <w:t xml:space="preserve"> </w:t>
      </w:r>
      <w:r>
        <w:rPr>
          <w:rFonts w:ascii="Arial" w:hAnsi="Arial"/>
          <w:sz w:val="20"/>
        </w:rPr>
        <w:t>by</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nurse</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anesthesia</w:t>
      </w:r>
      <w:r>
        <w:rPr>
          <w:rFonts w:ascii="Arial" w:hAnsi="Arial"/>
          <w:spacing w:val="-4"/>
          <w:sz w:val="20"/>
        </w:rPr>
        <w:t xml:space="preserve"> </w:t>
      </w:r>
      <w:r>
        <w:rPr>
          <w:rFonts w:ascii="Arial" w:hAnsi="Arial"/>
          <w:sz w:val="20"/>
        </w:rPr>
        <w:t>provider</w:t>
      </w:r>
      <w:r>
        <w:rPr>
          <w:rFonts w:ascii="Arial" w:hAnsi="Arial"/>
          <w:spacing w:val="-3"/>
          <w:sz w:val="20"/>
        </w:rPr>
        <w:t xml:space="preserve"> </w:t>
      </w:r>
      <w:r>
        <w:rPr>
          <w:rFonts w:ascii="Arial" w:hAnsi="Arial"/>
          <w:sz w:val="20"/>
        </w:rPr>
        <w:t>prior</w:t>
      </w:r>
      <w:r>
        <w:rPr>
          <w:rFonts w:ascii="Arial" w:hAnsi="Arial"/>
          <w:spacing w:val="-3"/>
          <w:sz w:val="20"/>
        </w:rPr>
        <w:t xml:space="preserve"> </w:t>
      </w:r>
      <w:r>
        <w:rPr>
          <w:rFonts w:ascii="Arial" w:hAnsi="Arial"/>
          <w:sz w:val="20"/>
        </w:rPr>
        <w:t>to</w:t>
      </w:r>
      <w:r>
        <w:rPr>
          <w:rFonts w:ascii="Arial" w:hAnsi="Arial"/>
          <w:spacing w:val="-4"/>
          <w:sz w:val="20"/>
        </w:rPr>
        <w:t xml:space="preserve"> </w:t>
      </w:r>
      <w:r>
        <w:rPr>
          <w:rFonts w:ascii="Arial" w:hAnsi="Arial"/>
          <w:sz w:val="20"/>
        </w:rPr>
        <w:t>surgery,</w:t>
      </w:r>
      <w:r>
        <w:rPr>
          <w:rFonts w:ascii="Arial" w:hAnsi="Arial"/>
          <w:spacing w:val="-4"/>
          <w:sz w:val="20"/>
        </w:rPr>
        <w:t xml:space="preserve"> </w:t>
      </w:r>
      <w:r>
        <w:rPr>
          <w:rFonts w:ascii="Arial" w:hAnsi="Arial"/>
          <w:sz w:val="20"/>
        </w:rPr>
        <w:t>and any questions will</w:t>
      </w:r>
      <w:r>
        <w:rPr>
          <w:rFonts w:ascii="Arial" w:hAnsi="Arial"/>
          <w:spacing w:val="-2"/>
          <w:sz w:val="20"/>
        </w:rPr>
        <w:t xml:space="preserve"> </w:t>
      </w:r>
      <w:r>
        <w:rPr>
          <w:rFonts w:ascii="Arial" w:hAnsi="Arial"/>
          <w:sz w:val="20"/>
        </w:rPr>
        <w:t>be</w:t>
      </w:r>
      <w:r>
        <w:rPr>
          <w:rFonts w:ascii="Arial" w:hAnsi="Arial"/>
          <w:spacing w:val="-1"/>
          <w:sz w:val="20"/>
        </w:rPr>
        <w:t xml:space="preserve"> </w:t>
      </w:r>
      <w:r>
        <w:rPr>
          <w:rFonts w:ascii="Arial" w:hAnsi="Arial"/>
          <w:sz w:val="20"/>
        </w:rPr>
        <w:t>addressed</w:t>
      </w:r>
      <w:r>
        <w:rPr>
          <w:rFonts w:ascii="Arial" w:hAnsi="Arial"/>
          <w:spacing w:val="-1"/>
          <w:sz w:val="20"/>
        </w:rPr>
        <w:t xml:space="preserve"> </w:t>
      </w:r>
      <w:r>
        <w:rPr>
          <w:rFonts w:ascii="Arial" w:hAnsi="Arial"/>
          <w:sz w:val="20"/>
        </w:rPr>
        <w:t>with</w:t>
      </w:r>
      <w:r>
        <w:rPr>
          <w:rFonts w:ascii="Arial" w:hAnsi="Arial"/>
          <w:spacing w:val="-1"/>
          <w:sz w:val="20"/>
        </w:rPr>
        <w:t xml:space="preserve"> </w:t>
      </w:r>
      <w:r>
        <w:rPr>
          <w:rFonts w:ascii="Arial" w:hAnsi="Arial"/>
          <w:sz w:val="20"/>
        </w:rPr>
        <w:t>the patient before the actual</w:t>
      </w:r>
      <w:r>
        <w:rPr>
          <w:rFonts w:ascii="Arial" w:hAnsi="Arial"/>
          <w:spacing w:val="-2"/>
          <w:sz w:val="20"/>
        </w:rPr>
        <w:t xml:space="preserve"> </w:t>
      </w:r>
      <w:r>
        <w:rPr>
          <w:rFonts w:ascii="Arial" w:hAnsi="Arial"/>
          <w:sz w:val="20"/>
        </w:rPr>
        <w:t>surgery date.</w:t>
      </w:r>
      <w:r>
        <w:rPr>
          <w:rFonts w:ascii="Arial" w:hAnsi="Arial"/>
          <w:spacing w:val="-1"/>
          <w:sz w:val="20"/>
        </w:rPr>
        <w:t xml:space="preserve"> </w:t>
      </w:r>
      <w:r>
        <w:rPr>
          <w:rFonts w:ascii="Arial" w:hAnsi="Arial"/>
          <w:sz w:val="20"/>
        </w:rPr>
        <w:t>Questions will include</w:t>
      </w:r>
      <w:r>
        <w:rPr>
          <w:rFonts w:ascii="Arial" w:hAnsi="Arial"/>
          <w:spacing w:val="-1"/>
          <w:sz w:val="20"/>
        </w:rPr>
        <w:t xml:space="preserve"> </w:t>
      </w:r>
      <w:r>
        <w:rPr>
          <w:rFonts w:ascii="Arial" w:hAnsi="Arial"/>
          <w:sz w:val="20"/>
        </w:rPr>
        <w:t>the clinical</w:t>
      </w:r>
      <w:r>
        <w:rPr>
          <w:rFonts w:ascii="Arial" w:hAnsi="Arial"/>
          <w:spacing w:val="-1"/>
          <w:sz w:val="20"/>
        </w:rPr>
        <w:t xml:space="preserve"> </w:t>
      </w:r>
      <w:r>
        <w:rPr>
          <w:rFonts w:ascii="Arial" w:hAnsi="Arial"/>
          <w:sz w:val="20"/>
        </w:rPr>
        <w:t>state of the</w:t>
      </w:r>
      <w:r>
        <w:rPr>
          <w:rFonts w:ascii="Arial" w:hAnsi="Arial"/>
          <w:spacing w:val="-1"/>
          <w:sz w:val="20"/>
        </w:rPr>
        <w:t xml:space="preserve"> </w:t>
      </w:r>
      <w:r>
        <w:rPr>
          <w:rFonts w:ascii="Arial" w:hAnsi="Arial"/>
          <w:sz w:val="20"/>
        </w:rPr>
        <w:t>patient, including experience with previous</w:t>
      </w:r>
      <w:r>
        <w:rPr>
          <w:rFonts w:ascii="Arial" w:hAnsi="Arial"/>
          <w:spacing w:val="-1"/>
          <w:sz w:val="20"/>
        </w:rPr>
        <w:t xml:space="preserve"> </w:t>
      </w:r>
      <w:r>
        <w:rPr>
          <w:rFonts w:ascii="Arial" w:hAnsi="Arial"/>
          <w:sz w:val="20"/>
        </w:rPr>
        <w:t>surgeries (e.g., reactions</w:t>
      </w:r>
      <w:r>
        <w:rPr>
          <w:rFonts w:ascii="Arial" w:hAnsi="Arial"/>
          <w:spacing w:val="-1"/>
          <w:sz w:val="20"/>
        </w:rPr>
        <w:t xml:space="preserve"> </w:t>
      </w:r>
      <w:r>
        <w:rPr>
          <w:rFonts w:ascii="Arial" w:hAnsi="Arial"/>
          <w:sz w:val="20"/>
        </w:rPr>
        <w:t>from anesthesia), history of bleeding disorders, and DVT/pulmonary embolisms, as well as a health history with questions requesting details on previous illnesses and treatments. Other information requested may include identification</w:t>
      </w:r>
      <w:r>
        <w:rPr>
          <w:rFonts w:ascii="Arial" w:hAnsi="Arial"/>
          <w:spacing w:val="-4"/>
          <w:sz w:val="20"/>
        </w:rPr>
        <w:t xml:space="preserve"> </w:t>
      </w:r>
      <w:r>
        <w:rPr>
          <w:rFonts w:ascii="Arial" w:hAnsi="Arial"/>
          <w:sz w:val="20"/>
        </w:rPr>
        <w:t>of</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person</w:t>
      </w:r>
      <w:r>
        <w:rPr>
          <w:rFonts w:ascii="Arial" w:hAnsi="Arial"/>
          <w:spacing w:val="-2"/>
          <w:sz w:val="20"/>
        </w:rPr>
        <w:t xml:space="preserve"> </w:t>
      </w:r>
      <w:r>
        <w:rPr>
          <w:rFonts w:ascii="Arial" w:hAnsi="Arial"/>
          <w:sz w:val="20"/>
        </w:rPr>
        <w:t>escorting</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patient</w:t>
      </w:r>
      <w:r>
        <w:rPr>
          <w:rFonts w:ascii="Arial" w:hAnsi="Arial"/>
          <w:spacing w:val="-4"/>
          <w:sz w:val="20"/>
        </w:rPr>
        <w:t xml:space="preserve"> </w:t>
      </w:r>
      <w:r>
        <w:rPr>
          <w:rFonts w:ascii="Arial" w:hAnsi="Arial"/>
          <w:sz w:val="20"/>
        </w:rPr>
        <w:t>home,</w:t>
      </w:r>
      <w:r>
        <w:rPr>
          <w:rFonts w:ascii="Arial" w:hAnsi="Arial"/>
          <w:spacing w:val="-2"/>
          <w:sz w:val="20"/>
        </w:rPr>
        <w:t xml:space="preserve"> </w:t>
      </w:r>
      <w:r>
        <w:rPr>
          <w:rFonts w:ascii="Arial" w:hAnsi="Arial"/>
          <w:sz w:val="20"/>
        </w:rPr>
        <w:t>who</w:t>
      </w:r>
      <w:r>
        <w:rPr>
          <w:rFonts w:ascii="Arial" w:hAnsi="Arial"/>
          <w:spacing w:val="-4"/>
          <w:sz w:val="20"/>
        </w:rPr>
        <w:t xml:space="preserve"> </w:t>
      </w:r>
      <w:r>
        <w:rPr>
          <w:rFonts w:ascii="Arial" w:hAnsi="Arial"/>
          <w:sz w:val="20"/>
        </w:rPr>
        <w:t>will</w:t>
      </w:r>
      <w:r>
        <w:rPr>
          <w:rFonts w:ascii="Arial" w:hAnsi="Arial"/>
          <w:spacing w:val="-3"/>
          <w:sz w:val="20"/>
        </w:rPr>
        <w:t xml:space="preserve"> </w:t>
      </w:r>
      <w:r>
        <w:rPr>
          <w:rFonts w:ascii="Arial" w:hAnsi="Arial"/>
          <w:sz w:val="20"/>
        </w:rPr>
        <w:t>be</w:t>
      </w:r>
      <w:r>
        <w:rPr>
          <w:rFonts w:ascii="Arial" w:hAnsi="Arial"/>
          <w:spacing w:val="-4"/>
          <w:sz w:val="20"/>
        </w:rPr>
        <w:t xml:space="preserve"> </w:t>
      </w:r>
      <w:r>
        <w:rPr>
          <w:rFonts w:ascii="Arial" w:hAnsi="Arial"/>
          <w:sz w:val="20"/>
        </w:rPr>
        <w:t>with</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patient</w:t>
      </w:r>
      <w:r>
        <w:rPr>
          <w:rFonts w:ascii="Arial" w:hAnsi="Arial"/>
          <w:spacing w:val="-2"/>
          <w:sz w:val="20"/>
        </w:rPr>
        <w:t xml:space="preserve"> </w:t>
      </w:r>
      <w:r>
        <w:rPr>
          <w:rFonts w:ascii="Arial" w:hAnsi="Arial"/>
          <w:sz w:val="20"/>
        </w:rPr>
        <w:t>once</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patient</w:t>
      </w:r>
      <w:r>
        <w:rPr>
          <w:rFonts w:ascii="Arial" w:hAnsi="Arial"/>
          <w:spacing w:val="-2"/>
          <w:sz w:val="20"/>
        </w:rPr>
        <w:t xml:space="preserve"> </w:t>
      </w:r>
      <w:r>
        <w:rPr>
          <w:rFonts w:ascii="Arial" w:hAnsi="Arial"/>
          <w:sz w:val="20"/>
        </w:rPr>
        <w:t>arrives at home, questions around abuse (prompting need for interventions), and requests for health care proxy documents and primary language if not English. The form will also ask for information on the patient's primary</w:t>
      </w:r>
      <w:r>
        <w:rPr>
          <w:rFonts w:ascii="Arial" w:hAnsi="Arial"/>
          <w:spacing w:val="-9"/>
          <w:sz w:val="20"/>
        </w:rPr>
        <w:t xml:space="preserve"> </w:t>
      </w:r>
      <w:r>
        <w:rPr>
          <w:rFonts w:ascii="Arial" w:hAnsi="Arial"/>
          <w:sz w:val="20"/>
        </w:rPr>
        <w:t>care</w:t>
      </w:r>
      <w:r>
        <w:rPr>
          <w:rFonts w:ascii="Arial" w:hAnsi="Arial"/>
          <w:spacing w:val="-11"/>
          <w:sz w:val="20"/>
        </w:rPr>
        <w:t xml:space="preserve"> </w:t>
      </w:r>
      <w:r>
        <w:rPr>
          <w:rFonts w:ascii="Arial" w:hAnsi="Arial"/>
          <w:sz w:val="20"/>
        </w:rPr>
        <w:t>physician</w:t>
      </w:r>
      <w:r>
        <w:rPr>
          <w:rFonts w:ascii="Arial" w:hAnsi="Arial"/>
          <w:spacing w:val="-8"/>
          <w:sz w:val="20"/>
        </w:rPr>
        <w:t xml:space="preserve"> </w:t>
      </w:r>
      <w:r>
        <w:rPr>
          <w:rFonts w:ascii="Arial" w:hAnsi="Arial"/>
          <w:sz w:val="20"/>
        </w:rPr>
        <w:t>as</w:t>
      </w:r>
      <w:r>
        <w:rPr>
          <w:rFonts w:ascii="Arial" w:hAnsi="Arial"/>
          <w:spacing w:val="-9"/>
          <w:sz w:val="20"/>
        </w:rPr>
        <w:t xml:space="preserve"> </w:t>
      </w:r>
      <w:r>
        <w:rPr>
          <w:rFonts w:ascii="Arial" w:hAnsi="Arial"/>
          <w:sz w:val="20"/>
        </w:rPr>
        <w:t>well</w:t>
      </w:r>
      <w:r>
        <w:rPr>
          <w:rFonts w:ascii="Arial" w:hAnsi="Arial"/>
          <w:spacing w:val="-9"/>
          <w:sz w:val="20"/>
        </w:rPr>
        <w:t xml:space="preserve"> </w:t>
      </w:r>
      <w:r>
        <w:rPr>
          <w:rFonts w:ascii="Arial" w:hAnsi="Arial"/>
          <w:sz w:val="20"/>
        </w:rPr>
        <w:t>as</w:t>
      </w:r>
      <w:r>
        <w:rPr>
          <w:rFonts w:ascii="Arial" w:hAnsi="Arial"/>
          <w:spacing w:val="-9"/>
          <w:sz w:val="20"/>
        </w:rPr>
        <w:t xml:space="preserve"> </w:t>
      </w:r>
      <w:r>
        <w:rPr>
          <w:rFonts w:ascii="Arial" w:hAnsi="Arial"/>
          <w:sz w:val="20"/>
        </w:rPr>
        <w:t>any</w:t>
      </w:r>
      <w:r>
        <w:rPr>
          <w:rFonts w:ascii="Arial" w:hAnsi="Arial"/>
          <w:spacing w:val="-9"/>
          <w:sz w:val="20"/>
        </w:rPr>
        <w:t xml:space="preserve"> </w:t>
      </w:r>
      <w:r>
        <w:rPr>
          <w:rFonts w:ascii="Arial" w:hAnsi="Arial"/>
          <w:sz w:val="20"/>
        </w:rPr>
        <w:t>other</w:t>
      </w:r>
      <w:r>
        <w:rPr>
          <w:rFonts w:ascii="Arial" w:hAnsi="Arial"/>
          <w:spacing w:val="-9"/>
          <w:sz w:val="20"/>
        </w:rPr>
        <w:t xml:space="preserve"> </w:t>
      </w:r>
      <w:r>
        <w:rPr>
          <w:rFonts w:ascii="Arial" w:hAnsi="Arial"/>
          <w:sz w:val="20"/>
        </w:rPr>
        <w:t>specialists</w:t>
      </w:r>
      <w:r>
        <w:rPr>
          <w:rFonts w:ascii="Arial" w:hAnsi="Arial"/>
          <w:spacing w:val="-9"/>
          <w:sz w:val="20"/>
        </w:rPr>
        <w:t xml:space="preserve"> </w:t>
      </w:r>
      <w:r>
        <w:rPr>
          <w:rFonts w:ascii="Arial" w:hAnsi="Arial"/>
          <w:sz w:val="20"/>
        </w:rPr>
        <w:t>who</w:t>
      </w:r>
      <w:r>
        <w:rPr>
          <w:rFonts w:ascii="Arial" w:hAnsi="Arial"/>
          <w:spacing w:val="-11"/>
          <w:sz w:val="20"/>
        </w:rPr>
        <w:t xml:space="preserve"> </w:t>
      </w:r>
      <w:r>
        <w:rPr>
          <w:rFonts w:ascii="Arial" w:hAnsi="Arial"/>
          <w:sz w:val="20"/>
        </w:rPr>
        <w:t>provide</w:t>
      </w:r>
      <w:r>
        <w:rPr>
          <w:rFonts w:ascii="Arial" w:hAnsi="Arial"/>
          <w:spacing w:val="-11"/>
          <w:sz w:val="20"/>
        </w:rPr>
        <w:t xml:space="preserve"> </w:t>
      </w:r>
      <w:r>
        <w:rPr>
          <w:rFonts w:ascii="Arial" w:hAnsi="Arial"/>
          <w:sz w:val="20"/>
        </w:rPr>
        <w:t>care</w:t>
      </w:r>
      <w:r>
        <w:rPr>
          <w:rFonts w:ascii="Arial" w:hAnsi="Arial"/>
          <w:spacing w:val="-8"/>
          <w:sz w:val="20"/>
        </w:rPr>
        <w:t xml:space="preserve"> </w:t>
      </w:r>
      <w:r>
        <w:rPr>
          <w:rFonts w:ascii="Arial" w:hAnsi="Arial"/>
          <w:sz w:val="20"/>
        </w:rPr>
        <w:t>to</w:t>
      </w:r>
      <w:r>
        <w:rPr>
          <w:rFonts w:ascii="Arial" w:hAnsi="Arial"/>
          <w:spacing w:val="-11"/>
          <w:sz w:val="20"/>
        </w:rPr>
        <w:t xml:space="preserve"> </w:t>
      </w:r>
      <w:r>
        <w:rPr>
          <w:rFonts w:ascii="Arial" w:hAnsi="Arial"/>
          <w:sz w:val="20"/>
        </w:rPr>
        <w:t>the</w:t>
      </w:r>
      <w:r>
        <w:rPr>
          <w:rFonts w:ascii="Arial" w:hAnsi="Arial"/>
          <w:spacing w:val="-11"/>
          <w:sz w:val="20"/>
        </w:rPr>
        <w:t xml:space="preserve"> </w:t>
      </w:r>
      <w:r>
        <w:rPr>
          <w:rFonts w:ascii="Arial" w:hAnsi="Arial"/>
          <w:sz w:val="20"/>
        </w:rPr>
        <w:t>patient</w:t>
      </w:r>
      <w:r>
        <w:rPr>
          <w:rFonts w:ascii="Arial" w:hAnsi="Arial"/>
          <w:spacing w:val="-10"/>
          <w:sz w:val="20"/>
        </w:rPr>
        <w:t xml:space="preserve"> </w:t>
      </w:r>
      <w:r>
        <w:rPr>
          <w:rFonts w:ascii="Arial" w:hAnsi="Arial"/>
          <w:sz w:val="20"/>
        </w:rPr>
        <w:t>on</w:t>
      </w:r>
      <w:r>
        <w:rPr>
          <w:rFonts w:ascii="Arial" w:hAnsi="Arial"/>
          <w:spacing w:val="-11"/>
          <w:sz w:val="20"/>
        </w:rPr>
        <w:t xml:space="preserve"> </w:t>
      </w:r>
      <w:r>
        <w:rPr>
          <w:rFonts w:ascii="Arial" w:hAnsi="Arial"/>
          <w:sz w:val="20"/>
        </w:rPr>
        <w:t>an</w:t>
      </w:r>
      <w:r>
        <w:rPr>
          <w:rFonts w:ascii="Arial" w:hAnsi="Arial"/>
          <w:spacing w:val="-8"/>
          <w:sz w:val="20"/>
        </w:rPr>
        <w:t xml:space="preserve"> </w:t>
      </w:r>
      <w:r>
        <w:rPr>
          <w:rFonts w:ascii="Arial" w:hAnsi="Arial"/>
          <w:sz w:val="20"/>
        </w:rPr>
        <w:t>ongoing</w:t>
      </w:r>
      <w:r>
        <w:rPr>
          <w:rFonts w:ascii="Arial" w:hAnsi="Arial"/>
          <w:spacing w:val="-11"/>
          <w:sz w:val="20"/>
        </w:rPr>
        <w:t xml:space="preserve"> </w:t>
      </w:r>
      <w:r>
        <w:rPr>
          <w:rFonts w:ascii="Arial" w:hAnsi="Arial"/>
          <w:sz w:val="20"/>
        </w:rPr>
        <w:t>basis. Generally,</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surgeon’s office</w:t>
      </w:r>
      <w:r>
        <w:rPr>
          <w:rFonts w:ascii="Arial" w:hAnsi="Arial"/>
          <w:spacing w:val="-2"/>
          <w:sz w:val="20"/>
        </w:rPr>
        <w:t xml:space="preserve"> </w:t>
      </w:r>
      <w:r>
        <w:rPr>
          <w:rFonts w:ascii="Arial" w:hAnsi="Arial"/>
          <w:sz w:val="20"/>
        </w:rPr>
        <w:t>will contact the patient’s primary care</w:t>
      </w:r>
      <w:r>
        <w:rPr>
          <w:rFonts w:ascii="Arial" w:hAnsi="Arial"/>
          <w:spacing w:val="-2"/>
          <w:sz w:val="20"/>
        </w:rPr>
        <w:t xml:space="preserve"> </w:t>
      </w:r>
      <w:r>
        <w:rPr>
          <w:rFonts w:ascii="Arial" w:hAnsi="Arial"/>
          <w:sz w:val="20"/>
        </w:rPr>
        <w:t>physician</w:t>
      </w:r>
      <w:r>
        <w:rPr>
          <w:rFonts w:ascii="Arial" w:hAnsi="Arial"/>
          <w:spacing w:val="-2"/>
          <w:sz w:val="20"/>
        </w:rPr>
        <w:t xml:space="preserve"> </w:t>
      </w:r>
      <w:r>
        <w:rPr>
          <w:rFonts w:ascii="Arial" w:hAnsi="Arial"/>
          <w:sz w:val="20"/>
        </w:rPr>
        <w:t>regarding</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surgery,</w:t>
      </w:r>
      <w:r>
        <w:rPr>
          <w:rFonts w:ascii="Arial" w:hAnsi="Arial"/>
          <w:spacing w:val="-2"/>
          <w:sz w:val="20"/>
        </w:rPr>
        <w:t xml:space="preserve"> </w:t>
      </w:r>
      <w:r>
        <w:rPr>
          <w:rFonts w:ascii="Arial" w:hAnsi="Arial"/>
          <w:sz w:val="20"/>
        </w:rPr>
        <w:t>and to discuss the results of the questionnaire if follow-up is determined to be required by the pre-operative nurse). Moreover, the Applicant asserts that a high majority of patients have a primary care provider and will receive copies of the operating notes and results of office visits pre-and post-surgery. All patients will require</w:t>
      </w:r>
      <w:r>
        <w:rPr>
          <w:rFonts w:ascii="Arial" w:hAnsi="Arial"/>
          <w:spacing w:val="-7"/>
          <w:sz w:val="20"/>
        </w:rPr>
        <w:t xml:space="preserve"> </w:t>
      </w:r>
      <w:r>
        <w:rPr>
          <w:rFonts w:ascii="Arial" w:hAnsi="Arial"/>
          <w:sz w:val="20"/>
        </w:rPr>
        <w:t>clinical</w:t>
      </w:r>
      <w:r>
        <w:rPr>
          <w:rFonts w:ascii="Arial" w:hAnsi="Arial"/>
          <w:spacing w:val="-7"/>
          <w:sz w:val="20"/>
        </w:rPr>
        <w:t xml:space="preserve"> </w:t>
      </w:r>
      <w:r>
        <w:rPr>
          <w:rFonts w:ascii="Arial" w:hAnsi="Arial"/>
          <w:sz w:val="20"/>
        </w:rPr>
        <w:t>clearance</w:t>
      </w:r>
      <w:r>
        <w:rPr>
          <w:rFonts w:ascii="Arial" w:hAnsi="Arial"/>
          <w:spacing w:val="-7"/>
          <w:sz w:val="20"/>
        </w:rPr>
        <w:t xml:space="preserve"> </w:t>
      </w:r>
      <w:r>
        <w:rPr>
          <w:rFonts w:ascii="Arial" w:hAnsi="Arial"/>
          <w:sz w:val="20"/>
        </w:rPr>
        <w:t>and</w:t>
      </w:r>
      <w:r>
        <w:rPr>
          <w:rFonts w:ascii="Arial" w:hAnsi="Arial"/>
          <w:spacing w:val="-7"/>
          <w:sz w:val="20"/>
        </w:rPr>
        <w:t xml:space="preserve"> </w:t>
      </w:r>
      <w:r>
        <w:rPr>
          <w:rFonts w:ascii="Arial" w:hAnsi="Arial"/>
          <w:sz w:val="20"/>
        </w:rPr>
        <w:t>a</w:t>
      </w:r>
      <w:r>
        <w:rPr>
          <w:rFonts w:ascii="Arial" w:hAnsi="Arial"/>
          <w:spacing w:val="-7"/>
          <w:sz w:val="20"/>
        </w:rPr>
        <w:t xml:space="preserve"> </w:t>
      </w:r>
      <w:r>
        <w:rPr>
          <w:rFonts w:ascii="Arial" w:hAnsi="Arial"/>
          <w:sz w:val="20"/>
        </w:rPr>
        <w:t>history</w:t>
      </w:r>
      <w:r>
        <w:rPr>
          <w:rFonts w:ascii="Arial" w:hAnsi="Arial"/>
          <w:spacing w:val="-5"/>
          <w:sz w:val="20"/>
        </w:rPr>
        <w:t xml:space="preserve"> </w:t>
      </w:r>
      <w:r>
        <w:rPr>
          <w:rFonts w:ascii="Arial" w:hAnsi="Arial"/>
          <w:sz w:val="20"/>
        </w:rPr>
        <w:t>and</w:t>
      </w:r>
      <w:r>
        <w:rPr>
          <w:rFonts w:ascii="Arial" w:hAnsi="Arial"/>
          <w:spacing w:val="-7"/>
          <w:sz w:val="20"/>
        </w:rPr>
        <w:t xml:space="preserve"> </w:t>
      </w:r>
      <w:r>
        <w:rPr>
          <w:rFonts w:ascii="Arial" w:hAnsi="Arial"/>
          <w:sz w:val="20"/>
        </w:rPr>
        <w:t>physical</w:t>
      </w:r>
      <w:r>
        <w:rPr>
          <w:rFonts w:ascii="Arial" w:hAnsi="Arial"/>
          <w:spacing w:val="-7"/>
          <w:sz w:val="20"/>
        </w:rPr>
        <w:t xml:space="preserve"> </w:t>
      </w:r>
      <w:r>
        <w:rPr>
          <w:rFonts w:ascii="Arial" w:hAnsi="Arial"/>
          <w:sz w:val="20"/>
        </w:rPr>
        <w:t>(“H&amp;P”)</w:t>
      </w:r>
      <w:r>
        <w:rPr>
          <w:rFonts w:ascii="Arial" w:hAnsi="Arial"/>
          <w:spacing w:val="-5"/>
          <w:sz w:val="20"/>
        </w:rPr>
        <w:t xml:space="preserve"> </w:t>
      </w:r>
      <w:r>
        <w:rPr>
          <w:rFonts w:ascii="Arial" w:hAnsi="Arial"/>
          <w:sz w:val="20"/>
        </w:rPr>
        <w:t>prior</w:t>
      </w:r>
      <w:r>
        <w:rPr>
          <w:rFonts w:ascii="Arial" w:hAnsi="Arial"/>
          <w:spacing w:val="-5"/>
          <w:sz w:val="20"/>
        </w:rPr>
        <w:t xml:space="preserve"> </w:t>
      </w:r>
      <w:r>
        <w:rPr>
          <w:rFonts w:ascii="Arial" w:hAnsi="Arial"/>
          <w:sz w:val="20"/>
        </w:rPr>
        <w:t>to</w:t>
      </w:r>
      <w:r>
        <w:rPr>
          <w:rFonts w:ascii="Arial" w:hAnsi="Arial"/>
          <w:spacing w:val="-7"/>
          <w:sz w:val="20"/>
        </w:rPr>
        <w:t xml:space="preserve"> </w:t>
      </w:r>
      <w:r>
        <w:rPr>
          <w:rFonts w:ascii="Arial" w:hAnsi="Arial"/>
          <w:sz w:val="20"/>
        </w:rPr>
        <w:t>surgery;</w:t>
      </w:r>
      <w:r>
        <w:rPr>
          <w:rFonts w:ascii="Arial" w:hAnsi="Arial"/>
          <w:spacing w:val="-6"/>
          <w:sz w:val="20"/>
        </w:rPr>
        <w:t xml:space="preserve"> </w:t>
      </w:r>
      <w:r>
        <w:rPr>
          <w:rFonts w:ascii="Arial" w:hAnsi="Arial"/>
          <w:sz w:val="20"/>
        </w:rPr>
        <w:t>some</w:t>
      </w:r>
      <w:r>
        <w:rPr>
          <w:rFonts w:ascii="Arial" w:hAnsi="Arial"/>
          <w:spacing w:val="-7"/>
          <w:sz w:val="20"/>
        </w:rPr>
        <w:t xml:space="preserve"> </w:t>
      </w:r>
      <w:r>
        <w:rPr>
          <w:rFonts w:ascii="Arial" w:hAnsi="Arial"/>
          <w:sz w:val="20"/>
        </w:rPr>
        <w:t>H&amp;Ps</w:t>
      </w:r>
      <w:r>
        <w:rPr>
          <w:rFonts w:ascii="Arial" w:hAnsi="Arial"/>
          <w:spacing w:val="-5"/>
          <w:sz w:val="20"/>
        </w:rPr>
        <w:t xml:space="preserve"> </w:t>
      </w:r>
      <w:r>
        <w:rPr>
          <w:rFonts w:ascii="Arial" w:hAnsi="Arial"/>
          <w:sz w:val="20"/>
        </w:rPr>
        <w:t>are</w:t>
      </w:r>
      <w:r>
        <w:rPr>
          <w:rFonts w:ascii="Arial" w:hAnsi="Arial"/>
          <w:spacing w:val="-7"/>
          <w:sz w:val="20"/>
        </w:rPr>
        <w:t xml:space="preserve"> </w:t>
      </w:r>
      <w:r>
        <w:rPr>
          <w:rFonts w:ascii="Arial" w:hAnsi="Arial"/>
          <w:sz w:val="20"/>
        </w:rPr>
        <w:t>completed</w:t>
      </w:r>
      <w:r>
        <w:rPr>
          <w:rFonts w:ascii="Arial" w:hAnsi="Arial"/>
          <w:spacing w:val="-4"/>
          <w:sz w:val="20"/>
        </w:rPr>
        <w:t xml:space="preserve"> </w:t>
      </w:r>
      <w:r>
        <w:rPr>
          <w:rFonts w:ascii="Arial" w:hAnsi="Arial"/>
          <w:sz w:val="20"/>
        </w:rPr>
        <w:t>at the surgeon’s office and others at the primary care provider’s office. For each patient, the staff nurse identifies and addresses patient social needs (e.g., a patient living in a walk-up who will require additional assistance, patients who will need transport to and from appointments), at times coordinating with the surgeon's office.</w:t>
      </w:r>
    </w:p>
    <w:p w14:paraId="705DF05C" w14:textId="77777777" w:rsidR="00071548" w:rsidRDefault="00F10041">
      <w:pPr>
        <w:spacing w:before="122"/>
        <w:ind w:left="1199" w:right="1199"/>
        <w:jc w:val="both"/>
        <w:rPr>
          <w:rFonts w:ascii="Arial"/>
          <w:sz w:val="20"/>
        </w:rPr>
      </w:pPr>
      <w:r>
        <w:rPr>
          <w:rFonts w:ascii="Arial"/>
          <w:sz w:val="20"/>
        </w:rPr>
        <w:t>In</w:t>
      </w:r>
      <w:r>
        <w:rPr>
          <w:rFonts w:ascii="Arial"/>
          <w:spacing w:val="-9"/>
          <w:sz w:val="20"/>
        </w:rPr>
        <w:t xml:space="preserve"> </w:t>
      </w:r>
      <w:r>
        <w:rPr>
          <w:rFonts w:ascii="Arial"/>
          <w:sz w:val="20"/>
        </w:rPr>
        <w:t>addition,</w:t>
      </w:r>
      <w:r>
        <w:rPr>
          <w:rFonts w:ascii="Arial"/>
          <w:spacing w:val="-9"/>
          <w:sz w:val="20"/>
        </w:rPr>
        <w:t xml:space="preserve"> </w:t>
      </w:r>
      <w:r>
        <w:rPr>
          <w:rFonts w:ascii="Arial"/>
          <w:sz w:val="20"/>
        </w:rPr>
        <w:t>the</w:t>
      </w:r>
      <w:r>
        <w:rPr>
          <w:rFonts w:ascii="Arial"/>
          <w:spacing w:val="-9"/>
          <w:sz w:val="20"/>
        </w:rPr>
        <w:t xml:space="preserve"> </w:t>
      </w:r>
      <w:r>
        <w:rPr>
          <w:rFonts w:ascii="Arial"/>
          <w:sz w:val="20"/>
        </w:rPr>
        <w:t>ASC</w:t>
      </w:r>
      <w:r>
        <w:rPr>
          <w:rFonts w:ascii="Arial"/>
          <w:spacing w:val="-9"/>
          <w:sz w:val="20"/>
        </w:rPr>
        <w:t xml:space="preserve"> </w:t>
      </w:r>
      <w:r>
        <w:rPr>
          <w:rFonts w:ascii="Arial"/>
          <w:sz w:val="20"/>
        </w:rPr>
        <w:t>will</w:t>
      </w:r>
      <w:r>
        <w:rPr>
          <w:rFonts w:ascii="Arial"/>
          <w:spacing w:val="-10"/>
          <w:sz w:val="20"/>
        </w:rPr>
        <w:t xml:space="preserve"> </w:t>
      </w:r>
      <w:r>
        <w:rPr>
          <w:rFonts w:ascii="Arial"/>
          <w:sz w:val="20"/>
        </w:rPr>
        <w:t>ensure</w:t>
      </w:r>
      <w:r>
        <w:rPr>
          <w:rFonts w:ascii="Arial"/>
          <w:spacing w:val="-9"/>
          <w:sz w:val="20"/>
        </w:rPr>
        <w:t xml:space="preserve"> </w:t>
      </w:r>
      <w:r>
        <w:rPr>
          <w:rFonts w:ascii="Arial"/>
          <w:sz w:val="20"/>
        </w:rPr>
        <w:t>each</w:t>
      </w:r>
      <w:r>
        <w:rPr>
          <w:rFonts w:ascii="Arial"/>
          <w:spacing w:val="-9"/>
          <w:sz w:val="20"/>
        </w:rPr>
        <w:t xml:space="preserve"> </w:t>
      </w:r>
      <w:r>
        <w:rPr>
          <w:rFonts w:ascii="Arial"/>
          <w:sz w:val="20"/>
        </w:rPr>
        <w:t>patient</w:t>
      </w:r>
      <w:r>
        <w:rPr>
          <w:rFonts w:ascii="Arial"/>
          <w:spacing w:val="-6"/>
          <w:sz w:val="20"/>
        </w:rPr>
        <w:t xml:space="preserve"> </w:t>
      </w:r>
      <w:r>
        <w:rPr>
          <w:rFonts w:ascii="Arial"/>
          <w:sz w:val="20"/>
        </w:rPr>
        <w:t>is</w:t>
      </w:r>
      <w:r>
        <w:rPr>
          <w:rFonts w:ascii="Arial"/>
          <w:spacing w:val="-7"/>
          <w:sz w:val="20"/>
        </w:rPr>
        <w:t xml:space="preserve"> </w:t>
      </w:r>
      <w:r>
        <w:rPr>
          <w:rFonts w:ascii="Arial"/>
          <w:sz w:val="20"/>
        </w:rPr>
        <w:t>called</w:t>
      </w:r>
      <w:r>
        <w:rPr>
          <w:rFonts w:ascii="Arial"/>
          <w:spacing w:val="-9"/>
          <w:sz w:val="20"/>
        </w:rPr>
        <w:t xml:space="preserve"> </w:t>
      </w:r>
      <w:r>
        <w:rPr>
          <w:rFonts w:ascii="Arial"/>
          <w:sz w:val="20"/>
        </w:rPr>
        <w:t>at</w:t>
      </w:r>
      <w:r>
        <w:rPr>
          <w:rFonts w:ascii="Arial"/>
          <w:spacing w:val="-9"/>
          <w:sz w:val="20"/>
        </w:rPr>
        <w:t xml:space="preserve"> </w:t>
      </w:r>
      <w:r>
        <w:rPr>
          <w:rFonts w:ascii="Arial"/>
          <w:sz w:val="20"/>
        </w:rPr>
        <w:t>home</w:t>
      </w:r>
      <w:r>
        <w:rPr>
          <w:rFonts w:ascii="Arial"/>
          <w:spacing w:val="-9"/>
          <w:sz w:val="20"/>
        </w:rPr>
        <w:t xml:space="preserve"> </w:t>
      </w:r>
      <w:r>
        <w:rPr>
          <w:rFonts w:ascii="Arial"/>
          <w:sz w:val="20"/>
        </w:rPr>
        <w:t>by</w:t>
      </w:r>
      <w:r>
        <w:rPr>
          <w:rFonts w:ascii="Arial"/>
          <w:spacing w:val="-7"/>
          <w:sz w:val="20"/>
        </w:rPr>
        <w:t xml:space="preserve"> </w:t>
      </w:r>
      <w:r>
        <w:rPr>
          <w:rFonts w:ascii="Arial"/>
          <w:sz w:val="20"/>
        </w:rPr>
        <w:t>a</w:t>
      </w:r>
      <w:r>
        <w:rPr>
          <w:rFonts w:ascii="Arial"/>
          <w:spacing w:val="-9"/>
          <w:sz w:val="20"/>
        </w:rPr>
        <w:t xml:space="preserve"> </w:t>
      </w:r>
      <w:r>
        <w:rPr>
          <w:rFonts w:ascii="Arial"/>
          <w:sz w:val="20"/>
        </w:rPr>
        <w:t>nurse</w:t>
      </w:r>
      <w:r>
        <w:rPr>
          <w:rFonts w:ascii="Arial"/>
          <w:spacing w:val="-9"/>
          <w:sz w:val="20"/>
        </w:rPr>
        <w:t xml:space="preserve"> </w:t>
      </w:r>
      <w:r>
        <w:rPr>
          <w:rFonts w:ascii="Arial"/>
          <w:sz w:val="20"/>
        </w:rPr>
        <w:t>the</w:t>
      </w:r>
      <w:r>
        <w:rPr>
          <w:rFonts w:ascii="Arial"/>
          <w:spacing w:val="-9"/>
          <w:sz w:val="20"/>
        </w:rPr>
        <w:t xml:space="preserve"> </w:t>
      </w:r>
      <w:r>
        <w:rPr>
          <w:rFonts w:ascii="Arial"/>
          <w:sz w:val="20"/>
        </w:rPr>
        <w:t>day</w:t>
      </w:r>
      <w:r>
        <w:rPr>
          <w:rFonts w:ascii="Arial"/>
          <w:spacing w:val="-7"/>
          <w:sz w:val="20"/>
        </w:rPr>
        <w:t xml:space="preserve"> </w:t>
      </w:r>
      <w:r>
        <w:rPr>
          <w:rFonts w:ascii="Arial"/>
          <w:sz w:val="20"/>
        </w:rPr>
        <w:t>after</w:t>
      </w:r>
      <w:r>
        <w:rPr>
          <w:rFonts w:ascii="Arial"/>
          <w:spacing w:val="-8"/>
          <w:sz w:val="20"/>
        </w:rPr>
        <w:t xml:space="preserve"> </w:t>
      </w:r>
      <w:r>
        <w:rPr>
          <w:rFonts w:ascii="Arial"/>
          <w:sz w:val="20"/>
        </w:rPr>
        <w:t>surgery.</w:t>
      </w:r>
      <w:r>
        <w:rPr>
          <w:rFonts w:ascii="Arial"/>
          <w:spacing w:val="-9"/>
          <w:sz w:val="20"/>
        </w:rPr>
        <w:t xml:space="preserve"> </w:t>
      </w:r>
      <w:r>
        <w:rPr>
          <w:rFonts w:ascii="Arial"/>
          <w:sz w:val="20"/>
        </w:rPr>
        <w:t>Translators are utilized if needed for this post-op phone call. Inquiries will be made about pain, mobility, medication, diet, nausea and vomiting, problems with ambulation or dressing, and whether the patient has fallen; and</w:t>
      </w:r>
    </w:p>
    <w:p w14:paraId="705DF05D" w14:textId="77777777" w:rsidR="00071548" w:rsidRDefault="00071548">
      <w:pPr>
        <w:pStyle w:val="BodyText"/>
        <w:rPr>
          <w:rFonts w:ascii="Arial"/>
          <w:sz w:val="20"/>
        </w:rPr>
      </w:pPr>
    </w:p>
    <w:p w14:paraId="705DF05E" w14:textId="2716D46E" w:rsidR="00071548" w:rsidRDefault="00071548">
      <w:pPr>
        <w:pStyle w:val="BodyText"/>
        <w:spacing w:before="3"/>
        <w:rPr>
          <w:rFonts w:ascii="Arial"/>
          <w:sz w:val="15"/>
        </w:rPr>
      </w:pPr>
    </w:p>
    <w:p w14:paraId="705DF05F" w14:textId="77777777" w:rsidR="00071548" w:rsidRDefault="00F10041">
      <w:pPr>
        <w:spacing w:before="102" w:line="183" w:lineRule="exact"/>
        <w:ind w:left="1200"/>
        <w:rPr>
          <w:rFonts w:ascii="Arial"/>
          <w:i/>
          <w:sz w:val="16"/>
        </w:rPr>
      </w:pPr>
      <w:bookmarkStart w:id="39" w:name="_bookmark34"/>
      <w:bookmarkEnd w:id="39"/>
      <w:r>
        <w:rPr>
          <w:rFonts w:ascii="Arial"/>
          <w:sz w:val="16"/>
          <w:vertAlign w:val="superscript"/>
        </w:rPr>
        <w:t>35</w:t>
      </w:r>
      <w:r>
        <w:rPr>
          <w:rFonts w:ascii="Arial"/>
          <w:spacing w:val="-2"/>
          <w:sz w:val="16"/>
        </w:rPr>
        <w:t xml:space="preserve"> </w:t>
      </w:r>
      <w:bookmarkStart w:id="40" w:name="_bookmark35"/>
      <w:bookmarkEnd w:id="40"/>
      <w:r>
        <w:rPr>
          <w:rFonts w:ascii="Arial"/>
          <w:i/>
          <w:sz w:val="16"/>
        </w:rPr>
        <w:t>Supra</w:t>
      </w:r>
      <w:r>
        <w:rPr>
          <w:rFonts w:ascii="Arial"/>
          <w:i/>
          <w:spacing w:val="-2"/>
          <w:sz w:val="16"/>
        </w:rPr>
        <w:t xml:space="preserve"> </w:t>
      </w:r>
      <w:r>
        <w:rPr>
          <w:rFonts w:ascii="Arial"/>
          <w:i/>
          <w:sz w:val="16"/>
        </w:rPr>
        <w:t>note</w:t>
      </w:r>
      <w:r>
        <w:rPr>
          <w:rFonts w:ascii="Arial"/>
          <w:i/>
          <w:spacing w:val="-3"/>
          <w:sz w:val="16"/>
        </w:rPr>
        <w:t xml:space="preserve"> </w:t>
      </w:r>
      <w:r>
        <w:rPr>
          <w:rFonts w:ascii="Arial"/>
          <w:i/>
          <w:spacing w:val="-5"/>
          <w:sz w:val="16"/>
        </w:rPr>
        <w:t>33.</w:t>
      </w:r>
    </w:p>
    <w:p w14:paraId="705DF060" w14:textId="77777777" w:rsidR="00071548" w:rsidRDefault="00F10041">
      <w:pPr>
        <w:spacing w:line="183" w:lineRule="exact"/>
        <w:ind w:left="1200"/>
        <w:rPr>
          <w:rFonts w:ascii="Arial"/>
          <w:i/>
          <w:sz w:val="16"/>
        </w:rPr>
      </w:pPr>
      <w:r>
        <w:rPr>
          <w:rFonts w:ascii="Arial"/>
          <w:sz w:val="16"/>
          <w:vertAlign w:val="superscript"/>
        </w:rPr>
        <w:t>36</w:t>
      </w:r>
      <w:r>
        <w:rPr>
          <w:rFonts w:ascii="Arial"/>
          <w:sz w:val="16"/>
        </w:rPr>
        <w:t xml:space="preserve"> </w:t>
      </w:r>
      <w:r>
        <w:rPr>
          <w:rFonts w:ascii="Arial"/>
          <w:i/>
          <w:spacing w:val="-5"/>
          <w:sz w:val="16"/>
        </w:rPr>
        <w:t>Id.</w:t>
      </w:r>
    </w:p>
    <w:p w14:paraId="705DF061" w14:textId="77777777" w:rsidR="00071548" w:rsidRDefault="00071548">
      <w:pPr>
        <w:spacing w:line="183" w:lineRule="exact"/>
        <w:rPr>
          <w:rFonts w:ascii="Arial"/>
          <w:sz w:val="16"/>
        </w:rPr>
        <w:sectPr w:rsidR="00071548">
          <w:pgSz w:w="12240" w:h="15840"/>
          <w:pgMar w:top="1360" w:right="240" w:bottom="1160" w:left="240" w:header="0" w:footer="977" w:gutter="0"/>
          <w:cols w:space="720"/>
        </w:sectPr>
      </w:pPr>
    </w:p>
    <w:p w14:paraId="705DF062" w14:textId="77777777" w:rsidR="00071548" w:rsidRDefault="00F10041">
      <w:pPr>
        <w:spacing w:before="79"/>
        <w:ind w:left="1200" w:right="1200"/>
        <w:jc w:val="both"/>
        <w:rPr>
          <w:rFonts w:ascii="Arial"/>
          <w:sz w:val="20"/>
        </w:rPr>
      </w:pPr>
      <w:r>
        <w:rPr>
          <w:rFonts w:ascii="Arial"/>
          <w:sz w:val="20"/>
        </w:rPr>
        <w:t>patient questions and concerns are addressed. All patients will have access to follow-up calls with the physician on an as-needed basis.</w:t>
      </w:r>
    </w:p>
    <w:p w14:paraId="705DF063" w14:textId="77777777" w:rsidR="00071548" w:rsidRDefault="00071548">
      <w:pPr>
        <w:pStyle w:val="BodyText"/>
        <w:spacing w:before="9"/>
        <w:rPr>
          <w:rFonts w:ascii="Arial"/>
          <w:sz w:val="20"/>
        </w:rPr>
      </w:pPr>
    </w:p>
    <w:p w14:paraId="705DF064" w14:textId="77777777" w:rsidR="00071548" w:rsidRDefault="00F10041">
      <w:pPr>
        <w:tabs>
          <w:tab w:val="left" w:pos="2639"/>
        </w:tabs>
        <w:ind w:left="2639" w:right="1195" w:hanging="1441"/>
        <w:jc w:val="both"/>
        <w:rPr>
          <w:rFonts w:ascii="Arial"/>
          <w:b/>
          <w:sz w:val="20"/>
        </w:rPr>
      </w:pPr>
      <w:r>
        <w:rPr>
          <w:rFonts w:ascii="Arial"/>
          <w:b/>
          <w:spacing w:val="-4"/>
          <w:sz w:val="20"/>
        </w:rPr>
        <w:t>F1.d</w:t>
      </w:r>
      <w:r>
        <w:rPr>
          <w:rFonts w:ascii="Arial"/>
          <w:b/>
          <w:sz w:val="20"/>
        </w:rPr>
        <w:tab/>
        <w:t>Provide evidence of consultation, both prior to and after the Filing Date, with all Government Agencies with relevant licensure, certification, or other regulatory oversight of the Applicant or the Proposed Project.</w:t>
      </w:r>
    </w:p>
    <w:p w14:paraId="705DF065" w14:textId="77777777" w:rsidR="00071548" w:rsidRDefault="00F10041">
      <w:pPr>
        <w:spacing w:before="121"/>
        <w:ind w:left="1199" w:right="1194"/>
        <w:jc w:val="both"/>
        <w:rPr>
          <w:rFonts w:ascii="Arial"/>
          <w:sz w:val="20"/>
        </w:rPr>
      </w:pPr>
      <w:r>
        <w:rPr>
          <w:rFonts w:ascii="Arial"/>
          <w:sz w:val="20"/>
        </w:rPr>
        <w:t>As</w:t>
      </w:r>
      <w:r>
        <w:rPr>
          <w:rFonts w:ascii="Arial"/>
          <w:spacing w:val="-3"/>
          <w:sz w:val="20"/>
        </w:rPr>
        <w:t xml:space="preserve"> </w:t>
      </w:r>
      <w:r>
        <w:rPr>
          <w:rFonts w:ascii="Arial"/>
          <w:sz w:val="20"/>
        </w:rPr>
        <w:t>a</w:t>
      </w:r>
      <w:r>
        <w:rPr>
          <w:rFonts w:ascii="Arial"/>
          <w:spacing w:val="-8"/>
          <w:sz w:val="20"/>
        </w:rPr>
        <w:t xml:space="preserve"> </w:t>
      </w:r>
      <w:r>
        <w:rPr>
          <w:rFonts w:ascii="Arial"/>
          <w:sz w:val="20"/>
        </w:rPr>
        <w:t>broad</w:t>
      </w:r>
      <w:r>
        <w:rPr>
          <w:rFonts w:ascii="Arial"/>
          <w:spacing w:val="-8"/>
          <w:sz w:val="20"/>
        </w:rPr>
        <w:t xml:space="preserve"> </w:t>
      </w:r>
      <w:r>
        <w:rPr>
          <w:rFonts w:ascii="Arial"/>
          <w:sz w:val="20"/>
        </w:rPr>
        <w:t>range</w:t>
      </w:r>
      <w:r>
        <w:rPr>
          <w:rFonts w:ascii="Arial"/>
          <w:spacing w:val="-8"/>
          <w:sz w:val="20"/>
        </w:rPr>
        <w:t xml:space="preserve"> </w:t>
      </w:r>
      <w:r>
        <w:rPr>
          <w:rFonts w:ascii="Arial"/>
          <w:sz w:val="20"/>
        </w:rPr>
        <w:t>of</w:t>
      </w:r>
      <w:r>
        <w:rPr>
          <w:rFonts w:ascii="Arial"/>
          <w:spacing w:val="-6"/>
          <w:sz w:val="20"/>
        </w:rPr>
        <w:t xml:space="preserve"> </w:t>
      </w:r>
      <w:r>
        <w:rPr>
          <w:rFonts w:ascii="Arial"/>
          <w:sz w:val="20"/>
        </w:rPr>
        <w:t>input</w:t>
      </w:r>
      <w:r>
        <w:rPr>
          <w:rFonts w:ascii="Arial"/>
          <w:spacing w:val="-4"/>
          <w:sz w:val="20"/>
        </w:rPr>
        <w:t xml:space="preserve"> </w:t>
      </w:r>
      <w:r>
        <w:rPr>
          <w:rFonts w:ascii="Arial"/>
          <w:sz w:val="20"/>
        </w:rPr>
        <w:t>is</w:t>
      </w:r>
      <w:r>
        <w:rPr>
          <w:rFonts w:ascii="Arial"/>
          <w:spacing w:val="-9"/>
          <w:sz w:val="20"/>
        </w:rPr>
        <w:t xml:space="preserve"> </w:t>
      </w:r>
      <w:r>
        <w:rPr>
          <w:rFonts w:ascii="Arial"/>
          <w:sz w:val="20"/>
        </w:rPr>
        <w:t>valuable</w:t>
      </w:r>
      <w:r>
        <w:rPr>
          <w:rFonts w:ascii="Arial"/>
          <w:spacing w:val="-13"/>
          <w:sz w:val="20"/>
        </w:rPr>
        <w:t xml:space="preserve"> </w:t>
      </w:r>
      <w:r>
        <w:rPr>
          <w:rFonts w:ascii="Arial"/>
          <w:sz w:val="20"/>
        </w:rPr>
        <w:t>in</w:t>
      </w:r>
      <w:r>
        <w:rPr>
          <w:rFonts w:ascii="Arial"/>
          <w:spacing w:val="-8"/>
          <w:sz w:val="20"/>
        </w:rPr>
        <w:t xml:space="preserve"> </w:t>
      </w:r>
      <w:r>
        <w:rPr>
          <w:rFonts w:ascii="Arial"/>
          <w:sz w:val="20"/>
        </w:rPr>
        <w:t>the</w:t>
      </w:r>
      <w:r>
        <w:rPr>
          <w:rFonts w:ascii="Arial"/>
          <w:spacing w:val="-6"/>
          <w:sz w:val="20"/>
        </w:rPr>
        <w:t xml:space="preserve"> </w:t>
      </w:r>
      <w:r>
        <w:rPr>
          <w:rFonts w:ascii="Arial"/>
          <w:sz w:val="20"/>
        </w:rPr>
        <w:t>planning</w:t>
      </w:r>
      <w:r>
        <w:rPr>
          <w:rFonts w:ascii="Arial"/>
          <w:spacing w:val="-6"/>
          <w:sz w:val="20"/>
        </w:rPr>
        <w:t xml:space="preserve"> </w:t>
      </w:r>
      <w:r>
        <w:rPr>
          <w:rFonts w:ascii="Arial"/>
          <w:sz w:val="20"/>
        </w:rPr>
        <w:t>of</w:t>
      </w:r>
      <w:r>
        <w:rPr>
          <w:rFonts w:ascii="Arial"/>
          <w:spacing w:val="-8"/>
          <w:sz w:val="20"/>
        </w:rPr>
        <w:t xml:space="preserve"> </w:t>
      </w:r>
      <w:r>
        <w:rPr>
          <w:rFonts w:ascii="Arial"/>
          <w:sz w:val="20"/>
        </w:rPr>
        <w:t>a</w:t>
      </w:r>
      <w:r>
        <w:rPr>
          <w:rFonts w:ascii="Arial"/>
          <w:spacing w:val="-8"/>
          <w:sz w:val="20"/>
        </w:rPr>
        <w:t xml:space="preserve"> </w:t>
      </w:r>
      <w:r>
        <w:rPr>
          <w:rFonts w:ascii="Arial"/>
          <w:sz w:val="20"/>
        </w:rPr>
        <w:t>project,</w:t>
      </w:r>
      <w:r>
        <w:rPr>
          <w:rFonts w:ascii="Arial"/>
          <w:spacing w:val="-6"/>
          <w:sz w:val="20"/>
        </w:rPr>
        <w:t xml:space="preserve"> </w:t>
      </w:r>
      <w:r>
        <w:rPr>
          <w:rFonts w:ascii="Arial"/>
          <w:sz w:val="20"/>
        </w:rPr>
        <w:t>the</w:t>
      </w:r>
      <w:r>
        <w:rPr>
          <w:rFonts w:ascii="Arial"/>
          <w:spacing w:val="-8"/>
          <w:sz w:val="20"/>
        </w:rPr>
        <w:t xml:space="preserve"> </w:t>
      </w:r>
      <w:r>
        <w:rPr>
          <w:rFonts w:ascii="Arial"/>
          <w:sz w:val="20"/>
        </w:rPr>
        <w:t>Applicant</w:t>
      </w:r>
      <w:r>
        <w:rPr>
          <w:rFonts w:ascii="Arial"/>
          <w:spacing w:val="-8"/>
          <w:sz w:val="20"/>
        </w:rPr>
        <w:t xml:space="preserve"> </w:t>
      </w:r>
      <w:r>
        <w:rPr>
          <w:rFonts w:ascii="Arial"/>
          <w:sz w:val="20"/>
        </w:rPr>
        <w:t>consulted</w:t>
      </w:r>
      <w:r>
        <w:rPr>
          <w:rFonts w:ascii="Arial"/>
          <w:spacing w:val="-6"/>
          <w:sz w:val="20"/>
        </w:rPr>
        <w:t xml:space="preserve"> </w:t>
      </w:r>
      <w:r>
        <w:rPr>
          <w:rFonts w:ascii="Arial"/>
          <w:sz w:val="20"/>
        </w:rPr>
        <w:t>with</w:t>
      </w:r>
      <w:r>
        <w:rPr>
          <w:rFonts w:ascii="Arial"/>
          <w:spacing w:val="-5"/>
          <w:sz w:val="20"/>
        </w:rPr>
        <w:t xml:space="preserve"> </w:t>
      </w:r>
      <w:r>
        <w:rPr>
          <w:rFonts w:ascii="Arial"/>
          <w:sz w:val="20"/>
        </w:rPr>
        <w:t>individuals</w:t>
      </w:r>
      <w:r>
        <w:rPr>
          <w:rFonts w:ascii="Arial"/>
          <w:spacing w:val="-3"/>
          <w:sz w:val="20"/>
        </w:rPr>
        <w:t xml:space="preserve"> </w:t>
      </w:r>
      <w:r>
        <w:rPr>
          <w:rFonts w:ascii="Arial"/>
          <w:sz w:val="20"/>
        </w:rPr>
        <w:t>at various</w:t>
      </w:r>
      <w:r>
        <w:rPr>
          <w:rFonts w:ascii="Arial"/>
          <w:spacing w:val="-14"/>
          <w:sz w:val="20"/>
        </w:rPr>
        <w:t xml:space="preserve"> </w:t>
      </w:r>
      <w:r>
        <w:rPr>
          <w:rFonts w:ascii="Arial"/>
          <w:sz w:val="20"/>
        </w:rPr>
        <w:t>regulatory</w:t>
      </w:r>
      <w:r>
        <w:rPr>
          <w:rFonts w:ascii="Arial"/>
          <w:spacing w:val="-14"/>
          <w:sz w:val="20"/>
        </w:rPr>
        <w:t xml:space="preserve"> </w:t>
      </w:r>
      <w:r>
        <w:rPr>
          <w:rFonts w:ascii="Arial"/>
          <w:sz w:val="20"/>
        </w:rPr>
        <w:t>agencies</w:t>
      </w:r>
      <w:r>
        <w:rPr>
          <w:rFonts w:ascii="Arial"/>
          <w:spacing w:val="-14"/>
          <w:sz w:val="20"/>
        </w:rPr>
        <w:t xml:space="preserve"> </w:t>
      </w:r>
      <w:r>
        <w:rPr>
          <w:rFonts w:ascii="Arial"/>
          <w:sz w:val="20"/>
        </w:rPr>
        <w:t>regarding</w:t>
      </w:r>
      <w:r>
        <w:rPr>
          <w:rFonts w:ascii="Arial"/>
          <w:spacing w:val="-14"/>
          <w:sz w:val="20"/>
        </w:rPr>
        <w:t xml:space="preserve"> </w:t>
      </w:r>
      <w:r>
        <w:rPr>
          <w:rFonts w:ascii="Arial"/>
          <w:sz w:val="20"/>
        </w:rPr>
        <w:t>the</w:t>
      </w:r>
      <w:r>
        <w:rPr>
          <w:rFonts w:ascii="Arial"/>
          <w:spacing w:val="-14"/>
          <w:sz w:val="20"/>
        </w:rPr>
        <w:t xml:space="preserve"> </w:t>
      </w:r>
      <w:r>
        <w:rPr>
          <w:rFonts w:ascii="Arial"/>
          <w:sz w:val="20"/>
        </w:rPr>
        <w:t>Proposed</w:t>
      </w:r>
      <w:r>
        <w:rPr>
          <w:rFonts w:ascii="Arial"/>
          <w:spacing w:val="-14"/>
          <w:sz w:val="20"/>
        </w:rPr>
        <w:t xml:space="preserve"> </w:t>
      </w:r>
      <w:r>
        <w:rPr>
          <w:rFonts w:ascii="Arial"/>
          <w:sz w:val="20"/>
        </w:rPr>
        <w:t>Project.</w:t>
      </w:r>
      <w:r>
        <w:rPr>
          <w:rFonts w:ascii="Arial"/>
          <w:spacing w:val="-14"/>
          <w:sz w:val="20"/>
        </w:rPr>
        <w:t xml:space="preserve"> </w:t>
      </w:r>
      <w:r>
        <w:rPr>
          <w:rFonts w:ascii="Arial"/>
          <w:sz w:val="20"/>
        </w:rPr>
        <w:t>The</w:t>
      </w:r>
      <w:r>
        <w:rPr>
          <w:rFonts w:ascii="Arial"/>
          <w:spacing w:val="-14"/>
          <w:sz w:val="20"/>
        </w:rPr>
        <w:t xml:space="preserve"> </w:t>
      </w:r>
      <w:r>
        <w:rPr>
          <w:rFonts w:ascii="Arial"/>
          <w:sz w:val="20"/>
        </w:rPr>
        <w:t>following</w:t>
      </w:r>
      <w:r>
        <w:rPr>
          <w:rFonts w:ascii="Arial"/>
          <w:spacing w:val="-14"/>
          <w:sz w:val="20"/>
        </w:rPr>
        <w:t xml:space="preserve"> </w:t>
      </w:r>
      <w:r>
        <w:rPr>
          <w:rFonts w:ascii="Arial"/>
          <w:sz w:val="20"/>
        </w:rPr>
        <w:t>individuals</w:t>
      </w:r>
      <w:r>
        <w:rPr>
          <w:rFonts w:ascii="Arial"/>
          <w:spacing w:val="-13"/>
          <w:sz w:val="20"/>
        </w:rPr>
        <w:t xml:space="preserve"> </w:t>
      </w:r>
      <w:r>
        <w:rPr>
          <w:rFonts w:ascii="Arial"/>
          <w:sz w:val="20"/>
        </w:rPr>
        <w:t>were</w:t>
      </w:r>
      <w:r>
        <w:rPr>
          <w:rFonts w:ascii="Arial"/>
          <w:spacing w:val="-14"/>
          <w:sz w:val="20"/>
        </w:rPr>
        <w:t xml:space="preserve"> </w:t>
      </w:r>
      <w:r>
        <w:rPr>
          <w:rFonts w:ascii="Arial"/>
          <w:sz w:val="20"/>
        </w:rPr>
        <w:t>those</w:t>
      </w:r>
      <w:r>
        <w:rPr>
          <w:rFonts w:ascii="Arial"/>
          <w:spacing w:val="-14"/>
          <w:sz w:val="20"/>
        </w:rPr>
        <w:t xml:space="preserve"> </w:t>
      </w:r>
      <w:r>
        <w:rPr>
          <w:rFonts w:ascii="Arial"/>
          <w:sz w:val="20"/>
        </w:rPr>
        <w:t>consulted regarding this Project:</w:t>
      </w:r>
    </w:p>
    <w:p w14:paraId="705DF066" w14:textId="77777777" w:rsidR="00071548" w:rsidRDefault="00F10041" w:rsidP="00F10041">
      <w:pPr>
        <w:pStyle w:val="ListParagraph"/>
        <w:numPr>
          <w:ilvl w:val="0"/>
          <w:numId w:val="13"/>
        </w:numPr>
        <w:tabs>
          <w:tab w:val="left" w:pos="2639"/>
          <w:tab w:val="left" w:pos="2640"/>
        </w:tabs>
        <w:spacing w:before="119"/>
        <w:ind w:right="1201"/>
        <w:rPr>
          <w:rFonts w:ascii="Arial" w:hAnsi="Arial"/>
          <w:sz w:val="20"/>
        </w:rPr>
      </w:pPr>
      <w:r>
        <w:rPr>
          <w:rFonts w:ascii="Arial" w:hAnsi="Arial"/>
          <w:sz w:val="20"/>
        </w:rPr>
        <w:t>Lara</w:t>
      </w:r>
      <w:r>
        <w:rPr>
          <w:rFonts w:ascii="Arial" w:hAnsi="Arial"/>
          <w:spacing w:val="40"/>
          <w:sz w:val="20"/>
        </w:rPr>
        <w:t xml:space="preserve"> </w:t>
      </w:r>
      <w:r>
        <w:rPr>
          <w:rFonts w:ascii="Arial" w:hAnsi="Arial"/>
          <w:sz w:val="20"/>
        </w:rPr>
        <w:t>Szent-Gyorgyi,</w:t>
      </w:r>
      <w:r>
        <w:rPr>
          <w:rFonts w:ascii="Arial" w:hAnsi="Arial"/>
          <w:spacing w:val="40"/>
          <w:sz w:val="20"/>
        </w:rPr>
        <w:t xml:space="preserve"> </w:t>
      </w:r>
      <w:r>
        <w:rPr>
          <w:rFonts w:ascii="Arial" w:hAnsi="Arial"/>
          <w:sz w:val="20"/>
        </w:rPr>
        <w:t>Director,</w:t>
      </w:r>
      <w:r>
        <w:rPr>
          <w:rFonts w:ascii="Arial" w:hAnsi="Arial"/>
          <w:spacing w:val="40"/>
          <w:sz w:val="20"/>
        </w:rPr>
        <w:t xml:space="preserve"> </w:t>
      </w:r>
      <w:r>
        <w:rPr>
          <w:rFonts w:ascii="Arial" w:hAnsi="Arial"/>
          <w:sz w:val="20"/>
        </w:rPr>
        <w:t>Determination</w:t>
      </w:r>
      <w:r>
        <w:rPr>
          <w:rFonts w:ascii="Arial" w:hAnsi="Arial"/>
          <w:spacing w:val="40"/>
          <w:sz w:val="20"/>
        </w:rPr>
        <w:t xml:space="preserve"> </w:t>
      </w:r>
      <w:r>
        <w:rPr>
          <w:rFonts w:ascii="Arial" w:hAnsi="Arial"/>
          <w:sz w:val="20"/>
        </w:rPr>
        <w:t>of</w:t>
      </w:r>
      <w:r>
        <w:rPr>
          <w:rFonts w:ascii="Arial" w:hAnsi="Arial"/>
          <w:spacing w:val="40"/>
          <w:sz w:val="20"/>
        </w:rPr>
        <w:t xml:space="preserve"> </w:t>
      </w:r>
      <w:r>
        <w:rPr>
          <w:rFonts w:ascii="Arial" w:hAnsi="Arial"/>
          <w:sz w:val="20"/>
        </w:rPr>
        <w:t>Need</w:t>
      </w:r>
      <w:r>
        <w:rPr>
          <w:rFonts w:ascii="Arial" w:hAnsi="Arial"/>
          <w:spacing w:val="40"/>
          <w:sz w:val="20"/>
        </w:rPr>
        <w:t xml:space="preserve"> </w:t>
      </w:r>
      <w:r>
        <w:rPr>
          <w:rFonts w:ascii="Arial" w:hAnsi="Arial"/>
          <w:sz w:val="20"/>
        </w:rPr>
        <w:t>Program,</w:t>
      </w:r>
      <w:r>
        <w:rPr>
          <w:rFonts w:ascii="Arial" w:hAnsi="Arial"/>
          <w:spacing w:val="40"/>
          <w:sz w:val="20"/>
        </w:rPr>
        <w:t xml:space="preserve"> </w:t>
      </w:r>
      <w:r>
        <w:rPr>
          <w:rFonts w:ascii="Arial" w:hAnsi="Arial"/>
          <w:sz w:val="20"/>
        </w:rPr>
        <w:t>Department</w:t>
      </w:r>
      <w:r>
        <w:rPr>
          <w:rFonts w:ascii="Arial" w:hAnsi="Arial"/>
          <w:spacing w:val="40"/>
          <w:sz w:val="20"/>
        </w:rPr>
        <w:t xml:space="preserve"> </w:t>
      </w:r>
      <w:r>
        <w:rPr>
          <w:rFonts w:ascii="Arial" w:hAnsi="Arial"/>
          <w:sz w:val="20"/>
        </w:rPr>
        <w:t>of</w:t>
      </w:r>
      <w:r>
        <w:rPr>
          <w:rFonts w:ascii="Arial" w:hAnsi="Arial"/>
          <w:spacing w:val="40"/>
          <w:sz w:val="20"/>
        </w:rPr>
        <w:t xml:space="preserve"> </w:t>
      </w:r>
      <w:r>
        <w:rPr>
          <w:rFonts w:ascii="Arial" w:hAnsi="Arial"/>
          <w:sz w:val="20"/>
        </w:rPr>
        <w:t xml:space="preserve">Public </w:t>
      </w:r>
      <w:r>
        <w:rPr>
          <w:rFonts w:ascii="Arial" w:hAnsi="Arial"/>
          <w:spacing w:val="-2"/>
          <w:sz w:val="20"/>
        </w:rPr>
        <w:t>Health</w:t>
      </w:r>
    </w:p>
    <w:p w14:paraId="705DF067" w14:textId="77777777" w:rsidR="00071548" w:rsidRDefault="00F10041" w:rsidP="00F10041">
      <w:pPr>
        <w:pStyle w:val="ListParagraph"/>
        <w:numPr>
          <w:ilvl w:val="0"/>
          <w:numId w:val="13"/>
        </w:numPr>
        <w:tabs>
          <w:tab w:val="left" w:pos="2639"/>
          <w:tab w:val="left" w:pos="2640"/>
        </w:tabs>
        <w:spacing w:before="1"/>
        <w:ind w:right="1202"/>
        <w:rPr>
          <w:rFonts w:ascii="Arial" w:hAnsi="Arial"/>
          <w:sz w:val="20"/>
        </w:rPr>
      </w:pPr>
      <w:r>
        <w:rPr>
          <w:rFonts w:ascii="Arial" w:hAnsi="Arial"/>
          <w:sz w:val="20"/>
        </w:rPr>
        <w:t>Jennica Allen,</w:t>
      </w:r>
      <w:r>
        <w:rPr>
          <w:rFonts w:ascii="Arial" w:hAnsi="Arial"/>
          <w:spacing w:val="34"/>
          <w:sz w:val="20"/>
        </w:rPr>
        <w:t xml:space="preserve"> </w:t>
      </w:r>
      <w:r>
        <w:rPr>
          <w:rFonts w:ascii="Arial" w:hAnsi="Arial"/>
          <w:sz w:val="20"/>
        </w:rPr>
        <w:t>Office</w:t>
      </w:r>
      <w:r>
        <w:rPr>
          <w:rFonts w:ascii="Arial" w:hAnsi="Arial"/>
          <w:spacing w:val="34"/>
          <w:sz w:val="20"/>
        </w:rPr>
        <w:t xml:space="preserve"> </w:t>
      </w:r>
      <w:r>
        <w:rPr>
          <w:rFonts w:ascii="Arial" w:hAnsi="Arial"/>
          <w:sz w:val="20"/>
        </w:rPr>
        <w:t>of</w:t>
      </w:r>
      <w:r>
        <w:rPr>
          <w:rFonts w:ascii="Arial" w:hAnsi="Arial"/>
          <w:spacing w:val="34"/>
          <w:sz w:val="20"/>
        </w:rPr>
        <w:t xml:space="preserve"> </w:t>
      </w:r>
      <w:r>
        <w:rPr>
          <w:rFonts w:ascii="Arial" w:hAnsi="Arial"/>
          <w:sz w:val="20"/>
        </w:rPr>
        <w:t>Community</w:t>
      </w:r>
      <w:r>
        <w:rPr>
          <w:rFonts w:ascii="Arial" w:hAnsi="Arial"/>
          <w:spacing w:val="36"/>
          <w:sz w:val="20"/>
        </w:rPr>
        <w:t xml:space="preserve"> </w:t>
      </w:r>
      <w:r>
        <w:rPr>
          <w:rFonts w:ascii="Arial" w:hAnsi="Arial"/>
          <w:sz w:val="20"/>
        </w:rPr>
        <w:t>Health</w:t>
      </w:r>
      <w:r>
        <w:rPr>
          <w:rFonts w:ascii="Arial" w:hAnsi="Arial"/>
          <w:spacing w:val="36"/>
          <w:sz w:val="20"/>
        </w:rPr>
        <w:t xml:space="preserve"> </w:t>
      </w:r>
      <w:r>
        <w:rPr>
          <w:rFonts w:ascii="Arial" w:hAnsi="Arial"/>
          <w:sz w:val="20"/>
        </w:rPr>
        <w:t>Planning</w:t>
      </w:r>
      <w:r>
        <w:rPr>
          <w:rFonts w:ascii="Arial" w:hAnsi="Arial"/>
          <w:spacing w:val="36"/>
          <w:sz w:val="20"/>
        </w:rPr>
        <w:t xml:space="preserve"> </w:t>
      </w:r>
      <w:r>
        <w:rPr>
          <w:rFonts w:ascii="Arial" w:hAnsi="Arial"/>
          <w:sz w:val="20"/>
        </w:rPr>
        <w:t>and</w:t>
      </w:r>
      <w:r>
        <w:rPr>
          <w:rFonts w:ascii="Arial" w:hAnsi="Arial"/>
          <w:spacing w:val="36"/>
          <w:sz w:val="20"/>
        </w:rPr>
        <w:t xml:space="preserve"> </w:t>
      </w:r>
      <w:r>
        <w:rPr>
          <w:rFonts w:ascii="Arial" w:hAnsi="Arial"/>
          <w:sz w:val="20"/>
        </w:rPr>
        <w:t>Engagement,</w:t>
      </w:r>
      <w:r>
        <w:rPr>
          <w:rFonts w:ascii="Arial" w:hAnsi="Arial"/>
          <w:spacing w:val="34"/>
          <w:sz w:val="20"/>
        </w:rPr>
        <w:t xml:space="preserve"> </w:t>
      </w:r>
      <w:r>
        <w:rPr>
          <w:rFonts w:ascii="Arial" w:hAnsi="Arial"/>
          <w:sz w:val="20"/>
        </w:rPr>
        <w:t>Department</w:t>
      </w:r>
      <w:r>
        <w:rPr>
          <w:rFonts w:ascii="Arial" w:hAnsi="Arial"/>
          <w:spacing w:val="37"/>
          <w:sz w:val="20"/>
        </w:rPr>
        <w:t xml:space="preserve"> </w:t>
      </w:r>
      <w:r>
        <w:rPr>
          <w:rFonts w:ascii="Arial" w:hAnsi="Arial"/>
          <w:sz w:val="20"/>
        </w:rPr>
        <w:t>of Public Health</w:t>
      </w:r>
    </w:p>
    <w:p w14:paraId="705DF068" w14:textId="77777777" w:rsidR="00071548" w:rsidRDefault="00F10041" w:rsidP="00F10041">
      <w:pPr>
        <w:pStyle w:val="ListParagraph"/>
        <w:numPr>
          <w:ilvl w:val="0"/>
          <w:numId w:val="13"/>
        </w:numPr>
        <w:tabs>
          <w:tab w:val="left" w:pos="2639"/>
          <w:tab w:val="left" w:pos="2640"/>
        </w:tabs>
        <w:spacing w:before="1"/>
        <w:ind w:right="1203"/>
        <w:rPr>
          <w:rFonts w:ascii="Arial" w:hAnsi="Arial"/>
          <w:sz w:val="20"/>
        </w:rPr>
      </w:pPr>
      <w:r>
        <w:rPr>
          <w:rFonts w:ascii="Arial" w:hAnsi="Arial"/>
          <w:sz w:val="20"/>
        </w:rPr>
        <w:t>Elizabeth Maffei, Office of Community Health Planning and Engagement, Department of Public Health</w:t>
      </w:r>
    </w:p>
    <w:p w14:paraId="705DF069" w14:textId="77777777" w:rsidR="00071548" w:rsidRDefault="00F10041" w:rsidP="00F10041">
      <w:pPr>
        <w:pStyle w:val="ListParagraph"/>
        <w:numPr>
          <w:ilvl w:val="0"/>
          <w:numId w:val="13"/>
        </w:numPr>
        <w:tabs>
          <w:tab w:val="left" w:pos="2639"/>
          <w:tab w:val="left" w:pos="2640"/>
        </w:tabs>
        <w:spacing w:line="229" w:lineRule="exact"/>
        <w:ind w:hanging="361"/>
        <w:rPr>
          <w:rFonts w:ascii="Arial" w:hAnsi="Arial"/>
          <w:sz w:val="20"/>
        </w:rPr>
      </w:pPr>
      <w:r>
        <w:rPr>
          <w:rFonts w:ascii="Arial" w:hAnsi="Arial"/>
          <w:spacing w:val="-2"/>
          <w:sz w:val="20"/>
        </w:rPr>
        <w:t>MassHealth</w:t>
      </w:r>
    </w:p>
    <w:p w14:paraId="705DF06A" w14:textId="77777777" w:rsidR="00071548" w:rsidRDefault="00F10041" w:rsidP="00F10041">
      <w:pPr>
        <w:pStyle w:val="ListParagraph"/>
        <w:numPr>
          <w:ilvl w:val="0"/>
          <w:numId w:val="13"/>
        </w:numPr>
        <w:tabs>
          <w:tab w:val="left" w:pos="2639"/>
          <w:tab w:val="left" w:pos="2640"/>
        </w:tabs>
        <w:spacing w:before="1"/>
        <w:ind w:hanging="361"/>
        <w:rPr>
          <w:rFonts w:ascii="Arial" w:hAnsi="Arial"/>
          <w:sz w:val="20"/>
        </w:rPr>
      </w:pPr>
      <w:r>
        <w:rPr>
          <w:rFonts w:ascii="Arial" w:hAnsi="Arial"/>
          <w:sz w:val="20"/>
        </w:rPr>
        <w:t>Health</w:t>
      </w:r>
      <w:r>
        <w:rPr>
          <w:rFonts w:ascii="Arial" w:hAnsi="Arial"/>
          <w:spacing w:val="-7"/>
          <w:sz w:val="20"/>
        </w:rPr>
        <w:t xml:space="preserve"> </w:t>
      </w:r>
      <w:r>
        <w:rPr>
          <w:rFonts w:ascii="Arial" w:hAnsi="Arial"/>
          <w:sz w:val="20"/>
        </w:rPr>
        <w:t>Policy</w:t>
      </w:r>
      <w:r>
        <w:rPr>
          <w:rFonts w:ascii="Arial" w:hAnsi="Arial"/>
          <w:spacing w:val="-8"/>
          <w:sz w:val="20"/>
        </w:rPr>
        <w:t xml:space="preserve"> </w:t>
      </w:r>
      <w:r>
        <w:rPr>
          <w:rFonts w:ascii="Arial" w:hAnsi="Arial"/>
          <w:spacing w:val="-2"/>
          <w:sz w:val="20"/>
        </w:rPr>
        <w:t>Commission</w:t>
      </w:r>
    </w:p>
    <w:p w14:paraId="705DF06B" w14:textId="77777777" w:rsidR="00071548" w:rsidRDefault="00F10041" w:rsidP="00F10041">
      <w:pPr>
        <w:pStyle w:val="ListParagraph"/>
        <w:numPr>
          <w:ilvl w:val="0"/>
          <w:numId w:val="13"/>
        </w:numPr>
        <w:tabs>
          <w:tab w:val="left" w:pos="2639"/>
          <w:tab w:val="left" w:pos="2640"/>
        </w:tabs>
        <w:ind w:hanging="361"/>
        <w:rPr>
          <w:rFonts w:ascii="Arial" w:hAnsi="Arial"/>
          <w:sz w:val="20"/>
        </w:rPr>
      </w:pPr>
      <w:r>
        <w:rPr>
          <w:rFonts w:ascii="Arial" w:hAnsi="Arial"/>
          <w:sz w:val="20"/>
        </w:rPr>
        <w:t>Center</w:t>
      </w:r>
      <w:r>
        <w:rPr>
          <w:rFonts w:ascii="Arial" w:hAnsi="Arial"/>
          <w:spacing w:val="-8"/>
          <w:sz w:val="20"/>
        </w:rPr>
        <w:t xml:space="preserve"> </w:t>
      </w:r>
      <w:r>
        <w:rPr>
          <w:rFonts w:ascii="Arial" w:hAnsi="Arial"/>
          <w:sz w:val="20"/>
        </w:rPr>
        <w:t>for</w:t>
      </w:r>
      <w:r>
        <w:rPr>
          <w:rFonts w:ascii="Arial" w:hAnsi="Arial"/>
          <w:spacing w:val="-6"/>
          <w:sz w:val="20"/>
        </w:rPr>
        <w:t xml:space="preserve"> </w:t>
      </w:r>
      <w:r>
        <w:rPr>
          <w:rFonts w:ascii="Arial" w:hAnsi="Arial"/>
          <w:sz w:val="20"/>
        </w:rPr>
        <w:t>Health</w:t>
      </w:r>
      <w:r>
        <w:rPr>
          <w:rFonts w:ascii="Arial" w:hAnsi="Arial"/>
          <w:spacing w:val="-7"/>
          <w:sz w:val="20"/>
        </w:rPr>
        <w:t xml:space="preserve"> </w:t>
      </w:r>
      <w:r>
        <w:rPr>
          <w:rFonts w:ascii="Arial" w:hAnsi="Arial"/>
          <w:sz w:val="20"/>
        </w:rPr>
        <w:t>Information</w:t>
      </w:r>
      <w:r>
        <w:rPr>
          <w:rFonts w:ascii="Arial" w:hAnsi="Arial"/>
          <w:spacing w:val="-7"/>
          <w:sz w:val="20"/>
        </w:rPr>
        <w:t xml:space="preserve"> </w:t>
      </w:r>
      <w:r>
        <w:rPr>
          <w:rFonts w:ascii="Arial" w:hAnsi="Arial"/>
          <w:sz w:val="20"/>
        </w:rPr>
        <w:t>and</w:t>
      </w:r>
      <w:r>
        <w:rPr>
          <w:rFonts w:ascii="Arial" w:hAnsi="Arial"/>
          <w:spacing w:val="-14"/>
          <w:sz w:val="20"/>
        </w:rPr>
        <w:t xml:space="preserve"> </w:t>
      </w:r>
      <w:r>
        <w:rPr>
          <w:rFonts w:ascii="Arial" w:hAnsi="Arial"/>
          <w:spacing w:val="-2"/>
          <w:sz w:val="20"/>
        </w:rPr>
        <w:t>Analysis</w:t>
      </w:r>
    </w:p>
    <w:p w14:paraId="705DF06C" w14:textId="77777777" w:rsidR="00071548" w:rsidRDefault="00F10041" w:rsidP="00F10041">
      <w:pPr>
        <w:pStyle w:val="ListParagraph"/>
        <w:numPr>
          <w:ilvl w:val="0"/>
          <w:numId w:val="13"/>
        </w:numPr>
        <w:tabs>
          <w:tab w:val="left" w:pos="2638"/>
          <w:tab w:val="left" w:pos="2640"/>
        </w:tabs>
        <w:spacing w:before="1"/>
        <w:ind w:hanging="361"/>
        <w:rPr>
          <w:rFonts w:ascii="Arial" w:hAnsi="Arial"/>
          <w:sz w:val="20"/>
        </w:rPr>
      </w:pPr>
      <w:r>
        <w:rPr>
          <w:rFonts w:ascii="Arial" w:hAnsi="Arial"/>
          <w:sz w:val="20"/>
        </w:rPr>
        <w:t>The</w:t>
      </w:r>
      <w:r>
        <w:rPr>
          <w:rFonts w:ascii="Arial" w:hAnsi="Arial"/>
          <w:spacing w:val="-8"/>
          <w:sz w:val="20"/>
        </w:rPr>
        <w:t xml:space="preserve"> </w:t>
      </w:r>
      <w:r>
        <w:rPr>
          <w:rFonts w:ascii="Arial" w:hAnsi="Arial"/>
          <w:sz w:val="20"/>
        </w:rPr>
        <w:t>Centers</w:t>
      </w:r>
      <w:r>
        <w:rPr>
          <w:rFonts w:ascii="Arial" w:hAnsi="Arial"/>
          <w:spacing w:val="-6"/>
          <w:sz w:val="20"/>
        </w:rPr>
        <w:t xml:space="preserve"> </w:t>
      </w:r>
      <w:r>
        <w:rPr>
          <w:rFonts w:ascii="Arial" w:hAnsi="Arial"/>
          <w:sz w:val="20"/>
        </w:rPr>
        <w:t>for</w:t>
      </w:r>
      <w:r>
        <w:rPr>
          <w:rFonts w:ascii="Arial" w:hAnsi="Arial"/>
          <w:spacing w:val="-4"/>
          <w:sz w:val="20"/>
        </w:rPr>
        <w:t xml:space="preserve"> </w:t>
      </w:r>
      <w:r>
        <w:rPr>
          <w:rFonts w:ascii="Arial" w:hAnsi="Arial"/>
          <w:sz w:val="20"/>
        </w:rPr>
        <w:t>Medicare</w:t>
      </w:r>
      <w:r>
        <w:rPr>
          <w:rFonts w:ascii="Arial" w:hAnsi="Arial"/>
          <w:spacing w:val="-6"/>
          <w:sz w:val="20"/>
        </w:rPr>
        <w:t xml:space="preserve"> </w:t>
      </w:r>
      <w:r>
        <w:rPr>
          <w:rFonts w:ascii="Arial" w:hAnsi="Arial"/>
          <w:sz w:val="20"/>
        </w:rPr>
        <w:t>&amp;</w:t>
      </w:r>
      <w:r>
        <w:rPr>
          <w:rFonts w:ascii="Arial" w:hAnsi="Arial"/>
          <w:spacing w:val="-8"/>
          <w:sz w:val="20"/>
        </w:rPr>
        <w:t xml:space="preserve"> </w:t>
      </w:r>
      <w:r>
        <w:rPr>
          <w:rFonts w:ascii="Arial" w:hAnsi="Arial"/>
          <w:sz w:val="20"/>
        </w:rPr>
        <w:t>Medicaid</w:t>
      </w:r>
      <w:r>
        <w:rPr>
          <w:rFonts w:ascii="Arial" w:hAnsi="Arial"/>
          <w:spacing w:val="-5"/>
          <w:sz w:val="20"/>
        </w:rPr>
        <w:t xml:space="preserve"> </w:t>
      </w:r>
      <w:r>
        <w:rPr>
          <w:rFonts w:ascii="Arial" w:hAnsi="Arial"/>
          <w:spacing w:val="-2"/>
          <w:sz w:val="20"/>
        </w:rPr>
        <w:t>Services</w:t>
      </w:r>
    </w:p>
    <w:p w14:paraId="705DF06D" w14:textId="77777777" w:rsidR="00071548" w:rsidRDefault="00071548">
      <w:pPr>
        <w:pStyle w:val="BodyText"/>
        <w:spacing w:before="9"/>
        <w:rPr>
          <w:rFonts w:ascii="Arial"/>
          <w:sz w:val="20"/>
        </w:rPr>
      </w:pPr>
    </w:p>
    <w:p w14:paraId="705DF06E" w14:textId="77777777" w:rsidR="00071548" w:rsidRDefault="00F10041">
      <w:pPr>
        <w:tabs>
          <w:tab w:val="left" w:pos="2639"/>
        </w:tabs>
        <w:ind w:left="1200"/>
        <w:jc w:val="both"/>
        <w:rPr>
          <w:rFonts w:ascii="Arial"/>
          <w:b/>
          <w:sz w:val="20"/>
        </w:rPr>
      </w:pPr>
      <w:r>
        <w:rPr>
          <w:rFonts w:ascii="Arial"/>
          <w:b/>
          <w:spacing w:val="-2"/>
          <w:sz w:val="20"/>
        </w:rPr>
        <w:t>F1.e.i</w:t>
      </w:r>
      <w:r>
        <w:rPr>
          <w:rFonts w:ascii="Arial"/>
          <w:b/>
          <w:sz w:val="20"/>
        </w:rPr>
        <w:tab/>
      </w:r>
      <w:r>
        <w:rPr>
          <w:rFonts w:ascii="Arial"/>
          <w:b/>
          <w:sz w:val="20"/>
          <w:u w:val="single"/>
        </w:rPr>
        <w:t>Process</w:t>
      </w:r>
      <w:r>
        <w:rPr>
          <w:rFonts w:ascii="Arial"/>
          <w:b/>
          <w:spacing w:val="-10"/>
          <w:sz w:val="20"/>
          <w:u w:val="single"/>
        </w:rPr>
        <w:t xml:space="preserve"> </w:t>
      </w:r>
      <w:r>
        <w:rPr>
          <w:rFonts w:ascii="Arial"/>
          <w:b/>
          <w:sz w:val="20"/>
          <w:u w:val="single"/>
        </w:rPr>
        <w:t>for</w:t>
      </w:r>
      <w:r>
        <w:rPr>
          <w:rFonts w:ascii="Arial"/>
          <w:b/>
          <w:spacing w:val="-10"/>
          <w:sz w:val="20"/>
          <w:u w:val="single"/>
        </w:rPr>
        <w:t xml:space="preserve"> </w:t>
      </w:r>
      <w:r>
        <w:rPr>
          <w:rFonts w:ascii="Arial"/>
          <w:b/>
          <w:sz w:val="20"/>
          <w:u w:val="single"/>
        </w:rPr>
        <w:t>Determining</w:t>
      </w:r>
      <w:r>
        <w:rPr>
          <w:rFonts w:ascii="Arial"/>
          <w:b/>
          <w:spacing w:val="-7"/>
          <w:sz w:val="20"/>
          <w:u w:val="single"/>
        </w:rPr>
        <w:t xml:space="preserve"> </w:t>
      </w:r>
      <w:r>
        <w:rPr>
          <w:rFonts w:ascii="Arial"/>
          <w:b/>
          <w:sz w:val="20"/>
          <w:u w:val="single"/>
        </w:rPr>
        <w:t>Need/Evidence</w:t>
      </w:r>
      <w:r>
        <w:rPr>
          <w:rFonts w:ascii="Arial"/>
          <w:b/>
          <w:spacing w:val="-10"/>
          <w:sz w:val="20"/>
          <w:u w:val="single"/>
        </w:rPr>
        <w:t xml:space="preserve"> </w:t>
      </w:r>
      <w:r>
        <w:rPr>
          <w:rFonts w:ascii="Arial"/>
          <w:b/>
          <w:sz w:val="20"/>
          <w:u w:val="single"/>
        </w:rPr>
        <w:t>of</w:t>
      </w:r>
      <w:r>
        <w:rPr>
          <w:rFonts w:ascii="Arial"/>
          <w:b/>
          <w:spacing w:val="-8"/>
          <w:sz w:val="20"/>
          <w:u w:val="single"/>
        </w:rPr>
        <w:t xml:space="preserve"> </w:t>
      </w:r>
      <w:r>
        <w:rPr>
          <w:rFonts w:ascii="Arial"/>
          <w:b/>
          <w:sz w:val="20"/>
          <w:u w:val="single"/>
        </w:rPr>
        <w:t>Community</w:t>
      </w:r>
      <w:r>
        <w:rPr>
          <w:rFonts w:ascii="Arial"/>
          <w:b/>
          <w:spacing w:val="-10"/>
          <w:sz w:val="20"/>
          <w:u w:val="single"/>
        </w:rPr>
        <w:t xml:space="preserve"> </w:t>
      </w:r>
      <w:r>
        <w:rPr>
          <w:rFonts w:ascii="Arial"/>
          <w:b/>
          <w:spacing w:val="-2"/>
          <w:sz w:val="20"/>
          <w:u w:val="single"/>
        </w:rPr>
        <w:t>Engagement:</w:t>
      </w:r>
    </w:p>
    <w:p w14:paraId="705DF06F" w14:textId="77777777" w:rsidR="00071548" w:rsidRDefault="00F10041">
      <w:pPr>
        <w:spacing w:before="121"/>
        <w:ind w:left="2640" w:right="1198"/>
        <w:jc w:val="both"/>
        <w:rPr>
          <w:rFonts w:ascii="Arial"/>
          <w:b/>
          <w:sz w:val="20"/>
        </w:rPr>
      </w:pPr>
      <w:r>
        <w:rPr>
          <w:rFonts w:ascii="Arial"/>
          <w:b/>
          <w:sz w:val="20"/>
        </w:rPr>
        <w:t xml:space="preserve">For assistance in responding to this portion of the Application, Applicant is encouraged to review </w:t>
      </w:r>
      <w:r>
        <w:rPr>
          <w:rFonts w:ascii="Arial"/>
          <w:b/>
          <w:i/>
          <w:sz w:val="20"/>
        </w:rPr>
        <w:t xml:space="preserve">Community Engagement Standards for Community Health Planning Guideline. </w:t>
      </w:r>
      <w:r>
        <w:rPr>
          <w:rFonts w:ascii="Arial"/>
          <w:b/>
          <w:sz w:val="20"/>
        </w:rPr>
        <w:t>With respect to the existing Patient Panel, please describe the process through which Applicant determined the need for the Proposed Project.</w:t>
      </w:r>
    </w:p>
    <w:p w14:paraId="705DF070" w14:textId="77777777" w:rsidR="00071548" w:rsidRDefault="00F10041">
      <w:pPr>
        <w:spacing w:before="119"/>
        <w:ind w:left="1199" w:right="1202"/>
        <w:jc w:val="both"/>
        <w:rPr>
          <w:rFonts w:ascii="Arial"/>
          <w:sz w:val="20"/>
        </w:rPr>
      </w:pPr>
      <w:r>
        <w:rPr>
          <w:rFonts w:ascii="Arial"/>
          <w:sz w:val="20"/>
        </w:rPr>
        <w:t>As more thoroughly described throughout this Narrative, the Applicant determined the need for the Proposed Project based on historical and projected orthopedic surgical procedure volumes, disease prevalence warranting orthopedic surgical intervention, as well as the cost savings that will be realized by patients and insurers as a result of shifting to an ASC model.</w:t>
      </w:r>
    </w:p>
    <w:p w14:paraId="705DF071" w14:textId="77777777" w:rsidR="00071548" w:rsidRDefault="00071548">
      <w:pPr>
        <w:pStyle w:val="BodyText"/>
        <w:spacing w:before="9"/>
        <w:rPr>
          <w:rFonts w:ascii="Arial"/>
          <w:sz w:val="20"/>
        </w:rPr>
      </w:pPr>
    </w:p>
    <w:p w14:paraId="705DF072" w14:textId="77777777" w:rsidR="00071548" w:rsidRDefault="00F10041">
      <w:pPr>
        <w:tabs>
          <w:tab w:val="left" w:pos="2639"/>
        </w:tabs>
        <w:ind w:left="2640" w:right="1196" w:hanging="1441"/>
        <w:jc w:val="both"/>
        <w:rPr>
          <w:rFonts w:ascii="Arial"/>
          <w:b/>
          <w:sz w:val="20"/>
        </w:rPr>
      </w:pPr>
      <w:r>
        <w:rPr>
          <w:rFonts w:ascii="Arial"/>
          <w:b/>
          <w:spacing w:val="-2"/>
          <w:sz w:val="20"/>
        </w:rPr>
        <w:t>F1.e.ii</w:t>
      </w:r>
      <w:r>
        <w:rPr>
          <w:rFonts w:ascii="Arial"/>
          <w:b/>
          <w:sz w:val="20"/>
        </w:rPr>
        <w:tab/>
        <w:t>Please provide evidence of sound Community Engagement and consultation throughout</w:t>
      </w:r>
      <w:r>
        <w:rPr>
          <w:rFonts w:ascii="Arial"/>
          <w:b/>
          <w:spacing w:val="-14"/>
          <w:sz w:val="20"/>
        </w:rPr>
        <w:t xml:space="preserve"> </w:t>
      </w:r>
      <w:r>
        <w:rPr>
          <w:rFonts w:ascii="Arial"/>
          <w:b/>
          <w:sz w:val="20"/>
        </w:rPr>
        <w:t>the</w:t>
      </w:r>
      <w:r>
        <w:rPr>
          <w:rFonts w:ascii="Arial"/>
          <w:b/>
          <w:spacing w:val="-11"/>
          <w:sz w:val="20"/>
        </w:rPr>
        <w:t xml:space="preserve"> </w:t>
      </w:r>
      <w:r>
        <w:rPr>
          <w:rFonts w:ascii="Arial"/>
          <w:b/>
          <w:sz w:val="20"/>
        </w:rPr>
        <w:t>development</w:t>
      </w:r>
      <w:r>
        <w:rPr>
          <w:rFonts w:ascii="Arial"/>
          <w:b/>
          <w:spacing w:val="-9"/>
          <w:sz w:val="20"/>
        </w:rPr>
        <w:t xml:space="preserve"> </w:t>
      </w:r>
      <w:r>
        <w:rPr>
          <w:rFonts w:ascii="Arial"/>
          <w:b/>
          <w:sz w:val="20"/>
        </w:rPr>
        <w:t>of</w:t>
      </w:r>
      <w:r>
        <w:rPr>
          <w:rFonts w:ascii="Arial"/>
          <w:b/>
          <w:spacing w:val="-9"/>
          <w:sz w:val="20"/>
        </w:rPr>
        <w:t xml:space="preserve"> </w:t>
      </w:r>
      <w:r>
        <w:rPr>
          <w:rFonts w:ascii="Arial"/>
          <w:b/>
          <w:sz w:val="20"/>
        </w:rPr>
        <w:t>the</w:t>
      </w:r>
      <w:r>
        <w:rPr>
          <w:rFonts w:ascii="Arial"/>
          <w:b/>
          <w:spacing w:val="-10"/>
          <w:sz w:val="20"/>
        </w:rPr>
        <w:t xml:space="preserve"> </w:t>
      </w:r>
      <w:r>
        <w:rPr>
          <w:rFonts w:ascii="Arial"/>
          <w:b/>
          <w:sz w:val="20"/>
        </w:rPr>
        <w:t>Proposed</w:t>
      </w:r>
      <w:r>
        <w:rPr>
          <w:rFonts w:ascii="Arial"/>
          <w:b/>
          <w:spacing w:val="-9"/>
          <w:sz w:val="20"/>
        </w:rPr>
        <w:t xml:space="preserve"> </w:t>
      </w:r>
      <w:r>
        <w:rPr>
          <w:rFonts w:ascii="Arial"/>
          <w:b/>
          <w:sz w:val="20"/>
        </w:rPr>
        <w:t>Project.</w:t>
      </w:r>
      <w:r>
        <w:rPr>
          <w:rFonts w:ascii="Arial"/>
          <w:b/>
          <w:spacing w:val="-14"/>
          <w:sz w:val="20"/>
        </w:rPr>
        <w:t xml:space="preserve"> </w:t>
      </w:r>
      <w:r>
        <w:rPr>
          <w:rFonts w:ascii="Arial"/>
          <w:b/>
          <w:sz w:val="20"/>
        </w:rPr>
        <w:t>A</w:t>
      </w:r>
      <w:r>
        <w:rPr>
          <w:rFonts w:ascii="Arial"/>
          <w:b/>
          <w:spacing w:val="-14"/>
          <w:sz w:val="20"/>
        </w:rPr>
        <w:t xml:space="preserve"> </w:t>
      </w:r>
      <w:r>
        <w:rPr>
          <w:rFonts w:ascii="Arial"/>
          <w:b/>
          <w:sz w:val="20"/>
        </w:rPr>
        <w:t>successful</w:t>
      </w:r>
      <w:r>
        <w:rPr>
          <w:rFonts w:ascii="Arial"/>
          <w:b/>
          <w:spacing w:val="-14"/>
          <w:sz w:val="20"/>
        </w:rPr>
        <w:t xml:space="preserve"> </w:t>
      </w:r>
      <w:r>
        <w:rPr>
          <w:rFonts w:ascii="Arial"/>
          <w:b/>
          <w:sz w:val="20"/>
        </w:rPr>
        <w:t>Applicant</w:t>
      </w:r>
      <w:r>
        <w:rPr>
          <w:rFonts w:ascii="Arial"/>
          <w:b/>
          <w:spacing w:val="-6"/>
          <w:sz w:val="20"/>
        </w:rPr>
        <w:t xml:space="preserve"> </w:t>
      </w:r>
      <w:r>
        <w:rPr>
          <w:rFonts w:ascii="Arial"/>
          <w:b/>
          <w:sz w:val="20"/>
        </w:rPr>
        <w:t>will,</w:t>
      </w:r>
      <w:r>
        <w:rPr>
          <w:rFonts w:ascii="Arial"/>
          <w:b/>
          <w:spacing w:val="-10"/>
          <w:sz w:val="20"/>
        </w:rPr>
        <w:t xml:space="preserve"> </w:t>
      </w:r>
      <w:r>
        <w:rPr>
          <w:rFonts w:ascii="Arial"/>
          <w:b/>
          <w:sz w:val="20"/>
        </w:rPr>
        <w:t>at a</w:t>
      </w:r>
      <w:r>
        <w:rPr>
          <w:rFonts w:ascii="Arial"/>
          <w:b/>
          <w:spacing w:val="-14"/>
          <w:sz w:val="20"/>
        </w:rPr>
        <w:t xml:space="preserve"> </w:t>
      </w:r>
      <w:r>
        <w:rPr>
          <w:rFonts w:ascii="Arial"/>
          <w:b/>
          <w:sz w:val="20"/>
        </w:rPr>
        <w:t>minimum,</w:t>
      </w:r>
      <w:r>
        <w:rPr>
          <w:rFonts w:ascii="Arial"/>
          <w:b/>
          <w:spacing w:val="-14"/>
          <w:sz w:val="20"/>
        </w:rPr>
        <w:t xml:space="preserve"> </w:t>
      </w:r>
      <w:r>
        <w:rPr>
          <w:rFonts w:ascii="Arial"/>
          <w:b/>
          <w:sz w:val="20"/>
        </w:rPr>
        <w:t>describe</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process</w:t>
      </w:r>
      <w:r>
        <w:rPr>
          <w:rFonts w:ascii="Arial"/>
          <w:b/>
          <w:spacing w:val="-14"/>
          <w:sz w:val="20"/>
        </w:rPr>
        <w:t xml:space="preserve"> </w:t>
      </w:r>
      <w:r>
        <w:rPr>
          <w:rFonts w:ascii="Arial"/>
          <w:b/>
          <w:sz w:val="20"/>
        </w:rPr>
        <w:t>whereby</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"Public</w:t>
      </w:r>
      <w:r>
        <w:rPr>
          <w:rFonts w:ascii="Arial"/>
          <w:b/>
          <w:spacing w:val="-14"/>
          <w:sz w:val="20"/>
        </w:rPr>
        <w:t xml:space="preserve"> </w:t>
      </w:r>
      <w:r>
        <w:rPr>
          <w:rFonts w:ascii="Arial"/>
          <w:b/>
          <w:sz w:val="20"/>
        </w:rPr>
        <w:t>Health</w:t>
      </w:r>
      <w:r>
        <w:rPr>
          <w:rFonts w:ascii="Arial"/>
          <w:b/>
          <w:spacing w:val="-14"/>
          <w:sz w:val="20"/>
        </w:rPr>
        <w:t xml:space="preserve"> </w:t>
      </w:r>
      <w:r>
        <w:rPr>
          <w:rFonts w:ascii="Arial"/>
          <w:b/>
          <w:sz w:val="20"/>
        </w:rPr>
        <w:t>Value"</w:t>
      </w:r>
      <w:r>
        <w:rPr>
          <w:rFonts w:ascii="Arial"/>
          <w:b/>
          <w:spacing w:val="-13"/>
          <w:sz w:val="20"/>
        </w:rPr>
        <w:t xml:space="preserve"> </w:t>
      </w:r>
      <w:r>
        <w:rPr>
          <w:rFonts w:ascii="Arial"/>
          <w:b/>
          <w:sz w:val="20"/>
        </w:rPr>
        <w:t>of</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Proposed Project was considered, and will describe the Community Engagement process as it occurred and is occurring currently in, at least, the following contexts: Identification</w:t>
      </w:r>
      <w:r>
        <w:rPr>
          <w:rFonts w:ascii="Arial"/>
          <w:b/>
          <w:spacing w:val="-4"/>
          <w:sz w:val="20"/>
        </w:rPr>
        <w:t xml:space="preserve"> </w:t>
      </w:r>
      <w:r>
        <w:rPr>
          <w:rFonts w:ascii="Arial"/>
          <w:b/>
          <w:sz w:val="20"/>
        </w:rPr>
        <w:t>of</w:t>
      </w:r>
      <w:r>
        <w:rPr>
          <w:rFonts w:ascii="Arial"/>
          <w:b/>
          <w:spacing w:val="-4"/>
          <w:sz w:val="20"/>
        </w:rPr>
        <w:t xml:space="preserve"> </w:t>
      </w:r>
      <w:r>
        <w:rPr>
          <w:rFonts w:ascii="Arial"/>
          <w:b/>
          <w:sz w:val="20"/>
        </w:rPr>
        <w:t>Patient</w:t>
      </w:r>
      <w:r>
        <w:rPr>
          <w:rFonts w:ascii="Arial"/>
          <w:b/>
          <w:spacing w:val="-2"/>
          <w:sz w:val="20"/>
        </w:rPr>
        <w:t xml:space="preserve"> </w:t>
      </w:r>
      <w:r>
        <w:rPr>
          <w:rFonts w:ascii="Arial"/>
          <w:b/>
          <w:sz w:val="20"/>
        </w:rPr>
        <w:t>Panel</w:t>
      </w:r>
      <w:r>
        <w:rPr>
          <w:rFonts w:ascii="Arial"/>
          <w:b/>
          <w:spacing w:val="-5"/>
          <w:sz w:val="20"/>
        </w:rPr>
        <w:t xml:space="preserve"> </w:t>
      </w:r>
      <w:r>
        <w:rPr>
          <w:rFonts w:ascii="Arial"/>
          <w:b/>
          <w:sz w:val="20"/>
        </w:rPr>
        <w:t>Need;</w:t>
      </w:r>
      <w:r>
        <w:rPr>
          <w:rFonts w:ascii="Arial"/>
          <w:b/>
          <w:spacing w:val="-4"/>
          <w:sz w:val="20"/>
        </w:rPr>
        <w:t xml:space="preserve"> </w:t>
      </w:r>
      <w:r>
        <w:rPr>
          <w:rFonts w:ascii="Arial"/>
          <w:b/>
          <w:sz w:val="20"/>
        </w:rPr>
        <w:t>Design/selection</w:t>
      </w:r>
      <w:r>
        <w:rPr>
          <w:rFonts w:ascii="Arial"/>
          <w:b/>
          <w:spacing w:val="-4"/>
          <w:sz w:val="20"/>
        </w:rPr>
        <w:t xml:space="preserve"> </w:t>
      </w:r>
      <w:r>
        <w:rPr>
          <w:rFonts w:ascii="Arial"/>
          <w:b/>
          <w:sz w:val="20"/>
        </w:rPr>
        <w:t>of</w:t>
      </w:r>
      <w:r>
        <w:rPr>
          <w:rFonts w:ascii="Arial"/>
          <w:b/>
          <w:spacing w:val="-4"/>
          <w:sz w:val="20"/>
        </w:rPr>
        <w:t xml:space="preserve"> </w:t>
      </w:r>
      <w:r>
        <w:rPr>
          <w:rFonts w:ascii="Arial"/>
          <w:b/>
          <w:sz w:val="20"/>
        </w:rPr>
        <w:t>DoN</w:t>
      </w:r>
      <w:r>
        <w:rPr>
          <w:rFonts w:ascii="Arial"/>
          <w:b/>
          <w:spacing w:val="-5"/>
          <w:sz w:val="20"/>
        </w:rPr>
        <w:t xml:space="preserve"> </w:t>
      </w:r>
      <w:r>
        <w:rPr>
          <w:rFonts w:ascii="Arial"/>
          <w:b/>
          <w:sz w:val="20"/>
        </w:rPr>
        <w:t>Project</w:t>
      </w:r>
      <w:r>
        <w:rPr>
          <w:rFonts w:ascii="Arial"/>
          <w:b/>
          <w:spacing w:val="-4"/>
          <w:sz w:val="20"/>
        </w:rPr>
        <w:t xml:space="preserve"> </w:t>
      </w:r>
      <w:r>
        <w:rPr>
          <w:rFonts w:ascii="Arial"/>
          <w:b/>
          <w:sz w:val="20"/>
        </w:rPr>
        <w:t>in</w:t>
      </w:r>
      <w:r>
        <w:rPr>
          <w:rFonts w:ascii="Arial"/>
          <w:b/>
          <w:spacing w:val="-4"/>
          <w:sz w:val="20"/>
        </w:rPr>
        <w:t xml:space="preserve"> </w:t>
      </w:r>
      <w:r>
        <w:rPr>
          <w:rFonts w:ascii="Arial"/>
          <w:b/>
          <w:sz w:val="20"/>
        </w:rPr>
        <w:t>response</w:t>
      </w:r>
      <w:r>
        <w:rPr>
          <w:rFonts w:ascii="Arial"/>
          <w:b/>
          <w:spacing w:val="-5"/>
          <w:sz w:val="20"/>
        </w:rPr>
        <w:t xml:space="preserve"> </w:t>
      </w:r>
      <w:r>
        <w:rPr>
          <w:rFonts w:ascii="Arial"/>
          <w:b/>
          <w:sz w:val="20"/>
        </w:rPr>
        <w:t>to "Patient Panel" need; and Linking the Proposed Project to "Public Health Value".</w:t>
      </w:r>
    </w:p>
    <w:p w14:paraId="705DF073" w14:textId="77777777" w:rsidR="00071548" w:rsidRDefault="00F10041">
      <w:pPr>
        <w:spacing w:before="121"/>
        <w:ind w:left="1199" w:right="1199"/>
        <w:jc w:val="both"/>
        <w:rPr>
          <w:rFonts w:ascii="Arial"/>
          <w:sz w:val="20"/>
        </w:rPr>
      </w:pPr>
      <w:r>
        <w:rPr>
          <w:rFonts w:ascii="Arial"/>
          <w:sz w:val="20"/>
        </w:rPr>
        <w:t>To ensure sound community engagement throughout the development of the Proposed Project, Baystate took</w:t>
      </w:r>
      <w:r>
        <w:rPr>
          <w:rFonts w:ascii="Arial"/>
          <w:spacing w:val="-12"/>
          <w:sz w:val="20"/>
        </w:rPr>
        <w:t xml:space="preserve"> </w:t>
      </w:r>
      <w:r>
        <w:rPr>
          <w:rFonts w:ascii="Arial"/>
          <w:sz w:val="20"/>
        </w:rPr>
        <w:t>the</w:t>
      </w:r>
      <w:r>
        <w:rPr>
          <w:rFonts w:ascii="Arial"/>
          <w:spacing w:val="-11"/>
          <w:sz w:val="20"/>
        </w:rPr>
        <w:t xml:space="preserve"> </w:t>
      </w:r>
      <w:r>
        <w:rPr>
          <w:rFonts w:ascii="Arial"/>
          <w:sz w:val="20"/>
        </w:rPr>
        <w:t>following</w:t>
      </w:r>
      <w:r>
        <w:rPr>
          <w:rFonts w:ascii="Arial"/>
          <w:spacing w:val="-14"/>
          <w:sz w:val="20"/>
        </w:rPr>
        <w:t xml:space="preserve"> </w:t>
      </w:r>
      <w:r>
        <w:rPr>
          <w:rFonts w:ascii="Arial"/>
          <w:sz w:val="20"/>
        </w:rPr>
        <w:t>actions</w:t>
      </w:r>
      <w:r>
        <w:rPr>
          <w:rFonts w:ascii="Arial"/>
          <w:spacing w:val="-12"/>
          <w:sz w:val="20"/>
        </w:rPr>
        <w:t xml:space="preserve"> </w:t>
      </w:r>
      <w:r>
        <w:rPr>
          <w:rFonts w:ascii="Arial"/>
          <w:sz w:val="20"/>
        </w:rPr>
        <w:t>to</w:t>
      </w:r>
      <w:r>
        <w:rPr>
          <w:rFonts w:ascii="Arial"/>
          <w:spacing w:val="-11"/>
          <w:sz w:val="20"/>
        </w:rPr>
        <w:t xml:space="preserve"> </w:t>
      </w:r>
      <w:r>
        <w:rPr>
          <w:rFonts w:ascii="Arial"/>
          <w:sz w:val="20"/>
        </w:rPr>
        <w:t>inform</w:t>
      </w:r>
      <w:r>
        <w:rPr>
          <w:rFonts w:ascii="Arial"/>
          <w:spacing w:val="-14"/>
          <w:sz w:val="20"/>
        </w:rPr>
        <w:t xml:space="preserve"> </w:t>
      </w:r>
      <w:r>
        <w:rPr>
          <w:rFonts w:ascii="Arial"/>
          <w:sz w:val="20"/>
        </w:rPr>
        <w:t>interested</w:t>
      </w:r>
      <w:r>
        <w:rPr>
          <w:rFonts w:ascii="Arial"/>
          <w:spacing w:val="-14"/>
          <w:sz w:val="20"/>
        </w:rPr>
        <w:t xml:space="preserve"> </w:t>
      </w:r>
      <w:r>
        <w:rPr>
          <w:rFonts w:ascii="Arial"/>
          <w:sz w:val="20"/>
        </w:rPr>
        <w:t>parties</w:t>
      </w:r>
      <w:r>
        <w:rPr>
          <w:rFonts w:ascii="Arial"/>
          <w:spacing w:val="-12"/>
          <w:sz w:val="20"/>
        </w:rPr>
        <w:t xml:space="preserve"> </w:t>
      </w:r>
      <w:r>
        <w:rPr>
          <w:rFonts w:ascii="Arial"/>
          <w:sz w:val="20"/>
        </w:rPr>
        <w:t>of</w:t>
      </w:r>
      <w:r>
        <w:rPr>
          <w:rFonts w:ascii="Arial"/>
          <w:spacing w:val="-11"/>
          <w:sz w:val="20"/>
        </w:rPr>
        <w:t xml:space="preserve"> </w:t>
      </w:r>
      <w:r>
        <w:rPr>
          <w:rFonts w:ascii="Arial"/>
          <w:sz w:val="20"/>
        </w:rPr>
        <w:t>the</w:t>
      </w:r>
      <w:r>
        <w:rPr>
          <w:rFonts w:ascii="Arial"/>
          <w:spacing w:val="-14"/>
          <w:sz w:val="20"/>
        </w:rPr>
        <w:t xml:space="preserve"> </w:t>
      </w:r>
      <w:r>
        <w:rPr>
          <w:rFonts w:ascii="Arial"/>
          <w:sz w:val="20"/>
        </w:rPr>
        <w:t>proposed</w:t>
      </w:r>
      <w:r>
        <w:rPr>
          <w:rFonts w:ascii="Arial"/>
          <w:spacing w:val="-11"/>
          <w:sz w:val="20"/>
        </w:rPr>
        <w:t xml:space="preserve"> </w:t>
      </w:r>
      <w:r>
        <w:rPr>
          <w:rFonts w:ascii="Arial"/>
          <w:sz w:val="20"/>
        </w:rPr>
        <w:t>conversion</w:t>
      </w:r>
      <w:r>
        <w:rPr>
          <w:rFonts w:ascii="Arial"/>
          <w:spacing w:val="-14"/>
          <w:sz w:val="20"/>
        </w:rPr>
        <w:t xml:space="preserve"> </w:t>
      </w:r>
      <w:r>
        <w:rPr>
          <w:rFonts w:ascii="Arial"/>
          <w:sz w:val="20"/>
        </w:rPr>
        <w:t>of</w:t>
      </w:r>
      <w:r>
        <w:rPr>
          <w:rFonts w:ascii="Arial"/>
          <w:spacing w:val="-11"/>
          <w:sz w:val="20"/>
        </w:rPr>
        <w:t xml:space="preserve"> </w:t>
      </w:r>
      <w:r>
        <w:rPr>
          <w:rFonts w:ascii="Arial"/>
          <w:sz w:val="20"/>
        </w:rPr>
        <w:t>BOSC</w:t>
      </w:r>
      <w:r>
        <w:rPr>
          <w:rFonts w:ascii="Arial"/>
          <w:spacing w:val="-13"/>
          <w:sz w:val="20"/>
        </w:rPr>
        <w:t xml:space="preserve"> </w:t>
      </w:r>
      <w:r>
        <w:rPr>
          <w:rFonts w:ascii="Arial"/>
          <w:sz w:val="20"/>
        </w:rPr>
        <w:t>to</w:t>
      </w:r>
      <w:r>
        <w:rPr>
          <w:rFonts w:ascii="Arial"/>
          <w:spacing w:val="-14"/>
          <w:sz w:val="20"/>
        </w:rPr>
        <w:t xml:space="preserve"> </w:t>
      </w:r>
      <w:r>
        <w:rPr>
          <w:rFonts w:ascii="Arial"/>
          <w:sz w:val="20"/>
        </w:rPr>
        <w:t>a</w:t>
      </w:r>
      <w:r>
        <w:rPr>
          <w:rFonts w:ascii="Arial"/>
          <w:spacing w:val="-14"/>
          <w:sz w:val="20"/>
        </w:rPr>
        <w:t xml:space="preserve"> </w:t>
      </w:r>
      <w:r>
        <w:rPr>
          <w:rFonts w:ascii="Arial"/>
          <w:sz w:val="20"/>
        </w:rPr>
        <w:t xml:space="preserve">freestanding </w:t>
      </w:r>
      <w:r>
        <w:rPr>
          <w:rFonts w:ascii="Arial"/>
          <w:spacing w:val="-4"/>
          <w:sz w:val="20"/>
        </w:rPr>
        <w:t>ASC:</w:t>
      </w:r>
    </w:p>
    <w:p w14:paraId="705DF074" w14:textId="77777777" w:rsidR="00071548" w:rsidRDefault="00F10041" w:rsidP="00F10041">
      <w:pPr>
        <w:pStyle w:val="ListParagraph"/>
        <w:numPr>
          <w:ilvl w:val="0"/>
          <w:numId w:val="12"/>
        </w:numPr>
        <w:tabs>
          <w:tab w:val="left" w:pos="1919"/>
          <w:tab w:val="left" w:pos="1920"/>
        </w:tabs>
        <w:spacing w:before="123" w:line="244" w:lineRule="exact"/>
        <w:ind w:left="1919" w:hanging="361"/>
        <w:rPr>
          <w:rFonts w:ascii="Arial" w:hAnsi="Arial"/>
          <w:sz w:val="20"/>
        </w:rPr>
      </w:pPr>
      <w:r>
        <w:rPr>
          <w:rFonts w:ascii="Arial" w:hAnsi="Arial"/>
          <w:sz w:val="20"/>
        </w:rPr>
        <w:t>Presented</w:t>
      </w:r>
      <w:r>
        <w:rPr>
          <w:rFonts w:ascii="Arial" w:hAnsi="Arial"/>
          <w:spacing w:val="-9"/>
          <w:sz w:val="20"/>
        </w:rPr>
        <w:t xml:space="preserve"> </w:t>
      </w:r>
      <w:r>
        <w:rPr>
          <w:rFonts w:ascii="Arial" w:hAnsi="Arial"/>
          <w:sz w:val="20"/>
        </w:rPr>
        <w:t>to</w:t>
      </w:r>
      <w:r>
        <w:rPr>
          <w:rFonts w:ascii="Arial" w:hAnsi="Arial"/>
          <w:spacing w:val="-9"/>
          <w:sz w:val="20"/>
        </w:rPr>
        <w:t xml:space="preserve"> </w:t>
      </w:r>
      <w:r>
        <w:rPr>
          <w:rFonts w:ascii="Arial" w:hAnsi="Arial"/>
          <w:sz w:val="20"/>
        </w:rPr>
        <w:t>Baystate’s</w:t>
      </w:r>
      <w:r>
        <w:rPr>
          <w:rFonts w:ascii="Arial" w:hAnsi="Arial"/>
          <w:spacing w:val="-8"/>
          <w:sz w:val="20"/>
        </w:rPr>
        <w:t xml:space="preserve"> </w:t>
      </w:r>
      <w:r>
        <w:rPr>
          <w:rFonts w:ascii="Arial" w:hAnsi="Arial"/>
          <w:sz w:val="20"/>
        </w:rPr>
        <w:t>Community</w:t>
      </w:r>
      <w:r>
        <w:rPr>
          <w:rFonts w:ascii="Arial" w:hAnsi="Arial"/>
          <w:spacing w:val="-5"/>
          <w:sz w:val="20"/>
        </w:rPr>
        <w:t xml:space="preserve"> </w:t>
      </w:r>
      <w:r>
        <w:rPr>
          <w:rFonts w:ascii="Arial" w:hAnsi="Arial"/>
          <w:sz w:val="20"/>
        </w:rPr>
        <w:t>Benefits</w:t>
      </w:r>
      <w:r>
        <w:rPr>
          <w:rFonts w:ascii="Arial" w:hAnsi="Arial"/>
          <w:spacing w:val="-5"/>
          <w:sz w:val="20"/>
        </w:rPr>
        <w:t xml:space="preserve"> </w:t>
      </w:r>
      <w:r>
        <w:rPr>
          <w:rFonts w:ascii="Arial" w:hAnsi="Arial"/>
          <w:sz w:val="20"/>
        </w:rPr>
        <w:t>Advisory</w:t>
      </w:r>
      <w:r>
        <w:rPr>
          <w:rFonts w:ascii="Arial" w:hAnsi="Arial"/>
          <w:spacing w:val="-6"/>
          <w:sz w:val="20"/>
        </w:rPr>
        <w:t xml:space="preserve"> </w:t>
      </w:r>
      <w:r>
        <w:rPr>
          <w:rFonts w:ascii="Arial" w:hAnsi="Arial"/>
          <w:sz w:val="20"/>
        </w:rPr>
        <w:t>Committee</w:t>
      </w:r>
      <w:r>
        <w:rPr>
          <w:rFonts w:ascii="Arial" w:hAnsi="Arial"/>
          <w:spacing w:val="-8"/>
          <w:sz w:val="20"/>
        </w:rPr>
        <w:t xml:space="preserve"> </w:t>
      </w:r>
      <w:r>
        <w:rPr>
          <w:rFonts w:ascii="Arial" w:hAnsi="Arial"/>
          <w:sz w:val="20"/>
        </w:rPr>
        <w:t>on</w:t>
      </w:r>
      <w:r>
        <w:rPr>
          <w:rFonts w:ascii="Arial" w:hAnsi="Arial"/>
          <w:spacing w:val="-9"/>
          <w:sz w:val="20"/>
        </w:rPr>
        <w:t xml:space="preserve"> </w:t>
      </w:r>
      <w:r>
        <w:rPr>
          <w:rFonts w:ascii="Arial" w:hAnsi="Arial"/>
          <w:sz w:val="20"/>
        </w:rPr>
        <w:t>January</w:t>
      </w:r>
      <w:r>
        <w:rPr>
          <w:rFonts w:ascii="Arial" w:hAnsi="Arial"/>
          <w:spacing w:val="-8"/>
          <w:sz w:val="20"/>
        </w:rPr>
        <w:t xml:space="preserve"> </w:t>
      </w:r>
      <w:r>
        <w:rPr>
          <w:rFonts w:ascii="Arial" w:hAnsi="Arial"/>
          <w:sz w:val="20"/>
        </w:rPr>
        <w:t>13,</w:t>
      </w:r>
      <w:r>
        <w:rPr>
          <w:rFonts w:ascii="Arial" w:hAnsi="Arial"/>
          <w:spacing w:val="-4"/>
          <w:sz w:val="20"/>
        </w:rPr>
        <w:t xml:space="preserve"> </w:t>
      </w:r>
      <w:r>
        <w:rPr>
          <w:rFonts w:ascii="Arial" w:hAnsi="Arial"/>
          <w:spacing w:val="-2"/>
          <w:sz w:val="20"/>
        </w:rPr>
        <w:t>2022.</w:t>
      </w:r>
    </w:p>
    <w:p w14:paraId="705DF075" w14:textId="77777777" w:rsidR="00071548" w:rsidRDefault="00F10041" w:rsidP="00F10041">
      <w:pPr>
        <w:pStyle w:val="ListParagraph"/>
        <w:numPr>
          <w:ilvl w:val="0"/>
          <w:numId w:val="12"/>
        </w:numPr>
        <w:tabs>
          <w:tab w:val="left" w:pos="1919"/>
          <w:tab w:val="left" w:pos="1920"/>
        </w:tabs>
        <w:spacing w:line="242" w:lineRule="exact"/>
        <w:ind w:left="1919" w:hanging="361"/>
        <w:rPr>
          <w:rFonts w:ascii="Arial" w:hAnsi="Arial"/>
          <w:sz w:val="20"/>
        </w:rPr>
      </w:pPr>
      <w:r>
        <w:rPr>
          <w:rFonts w:ascii="Arial" w:hAnsi="Arial"/>
          <w:sz w:val="20"/>
        </w:rPr>
        <w:t>Presented</w:t>
      </w:r>
      <w:r>
        <w:rPr>
          <w:rFonts w:ascii="Arial" w:hAnsi="Arial"/>
          <w:spacing w:val="-7"/>
          <w:sz w:val="20"/>
        </w:rPr>
        <w:t xml:space="preserve"> </w:t>
      </w:r>
      <w:r>
        <w:rPr>
          <w:rFonts w:ascii="Arial" w:hAnsi="Arial"/>
          <w:sz w:val="20"/>
        </w:rPr>
        <w:t>to</w:t>
      </w:r>
      <w:r>
        <w:rPr>
          <w:rFonts w:ascii="Arial" w:hAnsi="Arial"/>
          <w:spacing w:val="-7"/>
          <w:sz w:val="20"/>
        </w:rPr>
        <w:t xml:space="preserve"> </w:t>
      </w:r>
      <w:r>
        <w:rPr>
          <w:rFonts w:ascii="Arial" w:hAnsi="Arial"/>
          <w:sz w:val="20"/>
        </w:rPr>
        <w:t>North</w:t>
      </w:r>
      <w:r>
        <w:rPr>
          <w:rFonts w:ascii="Arial" w:hAnsi="Arial"/>
          <w:spacing w:val="-7"/>
          <w:sz w:val="20"/>
        </w:rPr>
        <w:t xml:space="preserve"> </w:t>
      </w:r>
      <w:r>
        <w:rPr>
          <w:rFonts w:ascii="Arial" w:hAnsi="Arial"/>
          <w:sz w:val="20"/>
        </w:rPr>
        <w:t>End</w:t>
      </w:r>
      <w:r>
        <w:rPr>
          <w:rFonts w:ascii="Arial" w:hAnsi="Arial"/>
          <w:spacing w:val="-5"/>
          <w:sz w:val="20"/>
        </w:rPr>
        <w:t xml:space="preserve"> </w:t>
      </w:r>
      <w:r>
        <w:rPr>
          <w:rFonts w:ascii="Arial" w:hAnsi="Arial"/>
          <w:sz w:val="20"/>
        </w:rPr>
        <w:t>Stakeholder’s</w:t>
      </w:r>
      <w:r>
        <w:rPr>
          <w:rFonts w:ascii="Arial" w:hAnsi="Arial"/>
          <w:spacing w:val="-6"/>
          <w:sz w:val="20"/>
        </w:rPr>
        <w:t xml:space="preserve"> </w:t>
      </w:r>
      <w:r>
        <w:rPr>
          <w:rFonts w:ascii="Arial" w:hAnsi="Arial"/>
          <w:sz w:val="20"/>
        </w:rPr>
        <w:t>on</w:t>
      </w:r>
      <w:r>
        <w:rPr>
          <w:rFonts w:ascii="Arial" w:hAnsi="Arial"/>
          <w:spacing w:val="-7"/>
          <w:sz w:val="20"/>
        </w:rPr>
        <w:t xml:space="preserve"> </w:t>
      </w:r>
      <w:r>
        <w:rPr>
          <w:rFonts w:ascii="Arial" w:hAnsi="Arial"/>
          <w:sz w:val="20"/>
        </w:rPr>
        <w:t>February</w:t>
      </w:r>
      <w:r>
        <w:rPr>
          <w:rFonts w:ascii="Arial" w:hAnsi="Arial"/>
          <w:spacing w:val="-6"/>
          <w:sz w:val="20"/>
        </w:rPr>
        <w:t xml:space="preserve"> </w:t>
      </w:r>
      <w:r>
        <w:rPr>
          <w:rFonts w:ascii="Arial" w:hAnsi="Arial"/>
          <w:sz w:val="20"/>
        </w:rPr>
        <w:t>9,</w:t>
      </w:r>
      <w:r>
        <w:rPr>
          <w:rFonts w:ascii="Arial" w:hAnsi="Arial"/>
          <w:spacing w:val="-5"/>
          <w:sz w:val="20"/>
        </w:rPr>
        <w:t xml:space="preserve"> </w:t>
      </w:r>
      <w:r>
        <w:rPr>
          <w:rFonts w:ascii="Arial" w:hAnsi="Arial"/>
          <w:spacing w:val="-4"/>
          <w:sz w:val="20"/>
        </w:rPr>
        <w:t>2022</w:t>
      </w:r>
    </w:p>
    <w:p w14:paraId="705DF076" w14:textId="77777777" w:rsidR="00071548" w:rsidRDefault="00F10041" w:rsidP="00F10041">
      <w:pPr>
        <w:pStyle w:val="ListParagraph"/>
        <w:numPr>
          <w:ilvl w:val="0"/>
          <w:numId w:val="12"/>
        </w:numPr>
        <w:tabs>
          <w:tab w:val="left" w:pos="1919"/>
          <w:tab w:val="left" w:pos="1920"/>
        </w:tabs>
        <w:spacing w:line="357" w:lineRule="auto"/>
        <w:ind w:right="2450" w:firstLine="359"/>
        <w:rPr>
          <w:rFonts w:ascii="Arial" w:hAnsi="Arial"/>
          <w:sz w:val="20"/>
        </w:rPr>
      </w:pPr>
      <w:r>
        <w:rPr>
          <w:rFonts w:ascii="Arial" w:hAnsi="Arial"/>
          <w:sz w:val="20"/>
        </w:rPr>
        <w:t>Presented</w:t>
      </w:r>
      <w:r>
        <w:rPr>
          <w:rFonts w:ascii="Arial" w:hAnsi="Arial"/>
          <w:spacing w:val="-5"/>
          <w:sz w:val="20"/>
        </w:rPr>
        <w:t xml:space="preserve"> </w:t>
      </w:r>
      <w:r>
        <w:rPr>
          <w:rFonts w:ascii="Arial" w:hAnsi="Arial"/>
          <w:sz w:val="20"/>
        </w:rPr>
        <w:t>to</w:t>
      </w:r>
      <w:r>
        <w:rPr>
          <w:rFonts w:ascii="Arial" w:hAnsi="Arial"/>
          <w:spacing w:val="-5"/>
          <w:sz w:val="20"/>
        </w:rPr>
        <w:t xml:space="preserve"> </w:t>
      </w:r>
      <w:r>
        <w:rPr>
          <w:rFonts w:ascii="Arial" w:hAnsi="Arial"/>
          <w:sz w:val="20"/>
        </w:rPr>
        <w:t>Baystate’s</w:t>
      </w:r>
      <w:r>
        <w:rPr>
          <w:rFonts w:ascii="Arial" w:hAnsi="Arial"/>
          <w:spacing w:val="-4"/>
          <w:sz w:val="20"/>
        </w:rPr>
        <w:t xml:space="preserve"> </w:t>
      </w:r>
      <w:r>
        <w:rPr>
          <w:rFonts w:ascii="Arial" w:hAnsi="Arial"/>
          <w:sz w:val="20"/>
        </w:rPr>
        <w:t>Patient</w:t>
      </w:r>
      <w:r>
        <w:rPr>
          <w:rFonts w:ascii="Arial" w:hAnsi="Arial"/>
          <w:spacing w:val="-5"/>
          <w:sz w:val="20"/>
        </w:rPr>
        <w:t xml:space="preserve"> </w:t>
      </w:r>
      <w:r>
        <w:rPr>
          <w:rFonts w:ascii="Arial" w:hAnsi="Arial"/>
          <w:sz w:val="20"/>
        </w:rPr>
        <w:t>and</w:t>
      </w:r>
      <w:r>
        <w:rPr>
          <w:rFonts w:ascii="Arial" w:hAnsi="Arial"/>
          <w:spacing w:val="-5"/>
          <w:sz w:val="20"/>
        </w:rPr>
        <w:t xml:space="preserve"> </w:t>
      </w:r>
      <w:r>
        <w:rPr>
          <w:rFonts w:ascii="Arial" w:hAnsi="Arial"/>
          <w:sz w:val="20"/>
        </w:rPr>
        <w:t>Family</w:t>
      </w:r>
      <w:r>
        <w:rPr>
          <w:rFonts w:ascii="Arial" w:hAnsi="Arial"/>
          <w:spacing w:val="-4"/>
          <w:sz w:val="20"/>
        </w:rPr>
        <w:t xml:space="preserve"> </w:t>
      </w:r>
      <w:r>
        <w:rPr>
          <w:rFonts w:ascii="Arial" w:hAnsi="Arial"/>
          <w:sz w:val="20"/>
        </w:rPr>
        <w:t>Advisory</w:t>
      </w:r>
      <w:r>
        <w:rPr>
          <w:rFonts w:ascii="Arial" w:hAnsi="Arial"/>
          <w:spacing w:val="-4"/>
          <w:sz w:val="20"/>
        </w:rPr>
        <w:t xml:space="preserve"> </w:t>
      </w:r>
      <w:r>
        <w:rPr>
          <w:rFonts w:ascii="Arial" w:hAnsi="Arial"/>
          <w:sz w:val="20"/>
        </w:rPr>
        <w:t>Council</w:t>
      </w:r>
      <w:r>
        <w:rPr>
          <w:rFonts w:ascii="Arial" w:hAnsi="Arial"/>
          <w:spacing w:val="-6"/>
          <w:sz w:val="20"/>
        </w:rPr>
        <w:t xml:space="preserve"> </w:t>
      </w:r>
      <w:r>
        <w:rPr>
          <w:rFonts w:ascii="Arial" w:hAnsi="Arial"/>
          <w:sz w:val="20"/>
        </w:rPr>
        <w:t>on</w:t>
      </w:r>
      <w:r>
        <w:rPr>
          <w:rFonts w:ascii="Arial" w:hAnsi="Arial"/>
          <w:spacing w:val="-5"/>
          <w:sz w:val="20"/>
        </w:rPr>
        <w:t xml:space="preserve"> </w:t>
      </w:r>
      <w:r>
        <w:rPr>
          <w:rFonts w:ascii="Arial" w:hAnsi="Arial"/>
          <w:sz w:val="20"/>
        </w:rPr>
        <w:t>February</w:t>
      </w:r>
      <w:r>
        <w:rPr>
          <w:rFonts w:ascii="Arial" w:hAnsi="Arial"/>
          <w:spacing w:val="-4"/>
          <w:sz w:val="20"/>
        </w:rPr>
        <w:t xml:space="preserve"> </w:t>
      </w:r>
      <w:r>
        <w:rPr>
          <w:rFonts w:ascii="Arial" w:hAnsi="Arial"/>
          <w:sz w:val="20"/>
        </w:rPr>
        <w:t>16,</w:t>
      </w:r>
      <w:r>
        <w:rPr>
          <w:rFonts w:ascii="Arial" w:hAnsi="Arial"/>
          <w:spacing w:val="-3"/>
          <w:sz w:val="20"/>
        </w:rPr>
        <w:t xml:space="preserve"> </w:t>
      </w:r>
      <w:r>
        <w:rPr>
          <w:rFonts w:ascii="Arial" w:hAnsi="Arial"/>
          <w:sz w:val="20"/>
        </w:rPr>
        <w:t>2022. For detailed information on these activities, see Appendix 3.</w:t>
      </w:r>
    </w:p>
    <w:p w14:paraId="705DF077" w14:textId="77777777" w:rsidR="00071548" w:rsidRDefault="00F10041">
      <w:pPr>
        <w:spacing w:before="125"/>
        <w:ind w:left="1199"/>
        <w:rPr>
          <w:rFonts w:ascii="Arial"/>
          <w:b/>
          <w:sz w:val="20"/>
        </w:rPr>
      </w:pPr>
      <w:r>
        <w:rPr>
          <w:rFonts w:ascii="Arial"/>
          <w:b/>
          <w:sz w:val="20"/>
        </w:rPr>
        <w:t>Factor</w:t>
      </w:r>
      <w:r>
        <w:rPr>
          <w:rFonts w:ascii="Arial"/>
          <w:b/>
          <w:spacing w:val="-10"/>
          <w:sz w:val="20"/>
        </w:rPr>
        <w:t xml:space="preserve"> </w:t>
      </w:r>
      <w:r>
        <w:rPr>
          <w:rFonts w:ascii="Arial"/>
          <w:b/>
          <w:sz w:val="20"/>
        </w:rPr>
        <w:t>2:</w:t>
      </w:r>
      <w:r>
        <w:rPr>
          <w:rFonts w:ascii="Arial"/>
          <w:b/>
          <w:spacing w:val="-6"/>
          <w:sz w:val="20"/>
        </w:rPr>
        <w:t xml:space="preserve"> </w:t>
      </w:r>
      <w:r>
        <w:rPr>
          <w:rFonts w:ascii="Arial"/>
          <w:b/>
          <w:sz w:val="20"/>
        </w:rPr>
        <w:t>Health</w:t>
      </w:r>
      <w:r>
        <w:rPr>
          <w:rFonts w:ascii="Arial"/>
          <w:b/>
          <w:spacing w:val="-4"/>
          <w:sz w:val="20"/>
        </w:rPr>
        <w:t xml:space="preserve"> </w:t>
      </w:r>
      <w:r>
        <w:rPr>
          <w:rFonts w:ascii="Arial"/>
          <w:b/>
          <w:spacing w:val="-2"/>
          <w:sz w:val="20"/>
        </w:rPr>
        <w:t>Priorities</w:t>
      </w:r>
    </w:p>
    <w:p w14:paraId="705DF078" w14:textId="77777777" w:rsidR="00071548" w:rsidRDefault="00F10041">
      <w:pPr>
        <w:spacing w:before="118"/>
        <w:ind w:left="1199" w:right="1198"/>
        <w:jc w:val="both"/>
        <w:rPr>
          <w:rFonts w:ascii="Arial"/>
          <w:b/>
          <w:sz w:val="20"/>
        </w:rPr>
      </w:pPr>
      <w:r>
        <w:rPr>
          <w:rFonts w:ascii="Arial"/>
          <w:b/>
          <w:sz w:val="20"/>
        </w:rPr>
        <w:t>Addresses the impact of the Proposed Project on health more broadly (that is, beyond the Patient Panel) requiring that the Applicant demonstrate that the Proposed Project will meaningfully contribute to the Commonwealth's goals for cost containment, improved public health outcomes, and delivery system transformation.</w:t>
      </w:r>
    </w:p>
    <w:p w14:paraId="705DF079" w14:textId="77777777" w:rsidR="00071548" w:rsidRDefault="00071548">
      <w:pPr>
        <w:jc w:val="both"/>
        <w:rPr>
          <w:rFonts w:ascii="Arial"/>
          <w:sz w:val="20"/>
        </w:rPr>
        <w:sectPr w:rsidR="00071548">
          <w:pgSz w:w="12240" w:h="15840"/>
          <w:pgMar w:top="1360" w:right="240" w:bottom="1200" w:left="240" w:header="0" w:footer="977" w:gutter="0"/>
          <w:cols w:space="720"/>
        </w:sectPr>
      </w:pPr>
    </w:p>
    <w:p w14:paraId="705DF07A" w14:textId="77777777" w:rsidR="00071548" w:rsidRDefault="00F10041">
      <w:pPr>
        <w:tabs>
          <w:tab w:val="left" w:pos="2639"/>
        </w:tabs>
        <w:spacing w:before="79"/>
        <w:ind w:left="1200"/>
        <w:jc w:val="both"/>
        <w:rPr>
          <w:rFonts w:ascii="Arial"/>
          <w:b/>
          <w:sz w:val="20"/>
        </w:rPr>
      </w:pPr>
      <w:r>
        <w:rPr>
          <w:rFonts w:ascii="Arial"/>
          <w:b/>
          <w:spacing w:val="-2"/>
          <w:sz w:val="20"/>
        </w:rPr>
        <w:t>F2.a.</w:t>
      </w:r>
      <w:r>
        <w:rPr>
          <w:rFonts w:ascii="Arial"/>
          <w:b/>
          <w:sz w:val="20"/>
        </w:rPr>
        <w:tab/>
      </w:r>
      <w:r>
        <w:rPr>
          <w:rFonts w:ascii="Arial"/>
          <w:b/>
          <w:sz w:val="20"/>
          <w:u w:val="single"/>
        </w:rPr>
        <w:t>Cost</w:t>
      </w:r>
      <w:r>
        <w:rPr>
          <w:rFonts w:ascii="Arial"/>
          <w:b/>
          <w:spacing w:val="-6"/>
          <w:sz w:val="20"/>
          <w:u w:val="single"/>
        </w:rPr>
        <w:t xml:space="preserve"> </w:t>
      </w:r>
      <w:r>
        <w:rPr>
          <w:rFonts w:ascii="Arial"/>
          <w:b/>
          <w:spacing w:val="-2"/>
          <w:sz w:val="20"/>
          <w:u w:val="single"/>
        </w:rPr>
        <w:t>Containment:</w:t>
      </w:r>
    </w:p>
    <w:p w14:paraId="705DF07B" w14:textId="77777777" w:rsidR="00071548" w:rsidRDefault="00F10041">
      <w:pPr>
        <w:spacing w:before="121"/>
        <w:ind w:left="2640" w:right="1199"/>
        <w:jc w:val="both"/>
        <w:rPr>
          <w:rFonts w:ascii="Arial"/>
          <w:b/>
          <w:sz w:val="20"/>
        </w:rPr>
      </w:pPr>
      <w:r>
        <w:rPr>
          <w:rFonts w:ascii="Arial"/>
          <w:b/>
          <w:sz w:val="20"/>
        </w:rPr>
        <w:t>Using objective data, please describe, for each new or expanded service, how the Proposed</w:t>
      </w:r>
      <w:r>
        <w:rPr>
          <w:rFonts w:ascii="Arial"/>
          <w:b/>
          <w:spacing w:val="-14"/>
          <w:sz w:val="20"/>
        </w:rPr>
        <w:t xml:space="preserve"> </w:t>
      </w:r>
      <w:r>
        <w:rPr>
          <w:rFonts w:ascii="Arial"/>
          <w:b/>
          <w:sz w:val="20"/>
        </w:rPr>
        <w:t>Project</w:t>
      </w:r>
      <w:r>
        <w:rPr>
          <w:rFonts w:ascii="Arial"/>
          <w:b/>
          <w:spacing w:val="-14"/>
          <w:sz w:val="20"/>
        </w:rPr>
        <w:t xml:space="preserve"> </w:t>
      </w:r>
      <w:r>
        <w:rPr>
          <w:rFonts w:ascii="Arial"/>
          <w:b/>
          <w:sz w:val="20"/>
        </w:rPr>
        <w:t>will</w:t>
      </w:r>
      <w:r>
        <w:rPr>
          <w:rFonts w:ascii="Arial"/>
          <w:b/>
          <w:spacing w:val="-14"/>
          <w:sz w:val="20"/>
        </w:rPr>
        <w:t xml:space="preserve"> </w:t>
      </w:r>
      <w:r>
        <w:rPr>
          <w:rFonts w:ascii="Arial"/>
          <w:b/>
          <w:sz w:val="20"/>
        </w:rPr>
        <w:t>meaningfully</w:t>
      </w:r>
      <w:r>
        <w:rPr>
          <w:rFonts w:ascii="Arial"/>
          <w:b/>
          <w:spacing w:val="-14"/>
          <w:sz w:val="20"/>
        </w:rPr>
        <w:t xml:space="preserve"> </w:t>
      </w:r>
      <w:r>
        <w:rPr>
          <w:rFonts w:ascii="Arial"/>
          <w:b/>
          <w:sz w:val="20"/>
        </w:rPr>
        <w:t>contribute</w:t>
      </w:r>
      <w:r>
        <w:rPr>
          <w:rFonts w:ascii="Arial"/>
          <w:b/>
          <w:spacing w:val="-14"/>
          <w:sz w:val="20"/>
        </w:rPr>
        <w:t xml:space="preserve"> </w:t>
      </w:r>
      <w:r>
        <w:rPr>
          <w:rFonts w:ascii="Arial"/>
          <w:b/>
          <w:sz w:val="20"/>
        </w:rPr>
        <w:t>to</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Commonwealth's</w:t>
      </w:r>
      <w:r>
        <w:rPr>
          <w:rFonts w:ascii="Arial"/>
          <w:b/>
          <w:spacing w:val="-14"/>
          <w:sz w:val="20"/>
        </w:rPr>
        <w:t xml:space="preserve"> </w:t>
      </w:r>
      <w:r>
        <w:rPr>
          <w:rFonts w:ascii="Arial"/>
          <w:b/>
          <w:sz w:val="20"/>
        </w:rPr>
        <w:t>goals</w:t>
      </w:r>
      <w:r>
        <w:rPr>
          <w:rFonts w:ascii="Arial"/>
          <w:b/>
          <w:spacing w:val="-14"/>
          <w:sz w:val="20"/>
        </w:rPr>
        <w:t xml:space="preserve"> </w:t>
      </w:r>
      <w:r>
        <w:rPr>
          <w:rFonts w:ascii="Arial"/>
          <w:b/>
          <w:sz w:val="20"/>
        </w:rPr>
        <w:t>for</w:t>
      </w:r>
      <w:r>
        <w:rPr>
          <w:rFonts w:ascii="Arial"/>
          <w:b/>
          <w:spacing w:val="-13"/>
          <w:sz w:val="20"/>
        </w:rPr>
        <w:t xml:space="preserve"> </w:t>
      </w:r>
      <w:r>
        <w:rPr>
          <w:rFonts w:ascii="Arial"/>
          <w:b/>
          <w:sz w:val="20"/>
        </w:rPr>
        <w:t xml:space="preserve">cost </w:t>
      </w:r>
      <w:r>
        <w:rPr>
          <w:rFonts w:ascii="Arial"/>
          <w:b/>
          <w:spacing w:val="-2"/>
          <w:sz w:val="20"/>
        </w:rPr>
        <w:t>containment.</w:t>
      </w:r>
    </w:p>
    <w:p w14:paraId="705DF07C" w14:textId="77777777" w:rsidR="00071548" w:rsidRDefault="00F10041">
      <w:pPr>
        <w:spacing w:before="119"/>
        <w:ind w:left="1199" w:right="1197"/>
        <w:jc w:val="both"/>
        <w:rPr>
          <w:rFonts w:ascii="Arial" w:hAnsi="Arial"/>
          <w:sz w:val="20"/>
        </w:rPr>
      </w:pPr>
      <w:r>
        <w:rPr>
          <w:rFonts w:ascii="Arial" w:hAnsi="Arial"/>
          <w:sz w:val="20"/>
        </w:rPr>
        <w:t>The Proposed Project will meaningfully contribute to The Commonwealth’s goals for cost containment by providing care in a lower cost setting without compromising health outcomes and quality. The Proposed Project will meet these goals by transitioning an existing hospital-licensed outpatient surgery center to a freestanding ASC. As previously discussed in F1.b.1, reimbursement rates for procedures performed in ASCs are approximately 60% of the rate for the same procedures performed in HOPD.</w:t>
      </w:r>
      <w:hyperlink w:anchor="_bookmark36" w:history="1">
        <w:r>
          <w:rPr>
            <w:rFonts w:ascii="Arial" w:hAnsi="Arial"/>
            <w:position w:val="6"/>
            <w:sz w:val="13"/>
          </w:rPr>
          <w:t>37</w:t>
        </w:r>
      </w:hyperlink>
      <w:r>
        <w:rPr>
          <w:rFonts w:ascii="Arial" w:hAnsi="Arial"/>
          <w:spacing w:val="40"/>
          <w:position w:val="6"/>
          <w:sz w:val="13"/>
        </w:rPr>
        <w:t xml:space="preserve"> </w:t>
      </w:r>
      <w:r>
        <w:rPr>
          <w:rFonts w:ascii="Arial" w:hAnsi="Arial"/>
          <w:sz w:val="20"/>
        </w:rPr>
        <w:t>Through the Proposed</w:t>
      </w:r>
      <w:r>
        <w:rPr>
          <w:rFonts w:ascii="Arial" w:hAnsi="Arial"/>
          <w:spacing w:val="-7"/>
          <w:sz w:val="20"/>
        </w:rPr>
        <w:t xml:space="preserve"> </w:t>
      </w:r>
      <w:r>
        <w:rPr>
          <w:rFonts w:ascii="Arial" w:hAnsi="Arial"/>
          <w:sz w:val="20"/>
        </w:rPr>
        <w:t>Project,</w:t>
      </w:r>
      <w:r>
        <w:rPr>
          <w:rFonts w:ascii="Arial" w:hAnsi="Arial"/>
          <w:spacing w:val="-6"/>
          <w:sz w:val="20"/>
        </w:rPr>
        <w:t xml:space="preserve"> </w:t>
      </w:r>
      <w:r>
        <w:rPr>
          <w:rFonts w:ascii="Arial" w:hAnsi="Arial"/>
          <w:sz w:val="20"/>
        </w:rPr>
        <w:t>patients</w:t>
      </w:r>
      <w:r>
        <w:rPr>
          <w:rFonts w:ascii="Arial" w:hAnsi="Arial"/>
          <w:spacing w:val="-3"/>
          <w:sz w:val="20"/>
        </w:rPr>
        <w:t xml:space="preserve"> </w:t>
      </w:r>
      <w:r>
        <w:rPr>
          <w:rFonts w:ascii="Arial" w:hAnsi="Arial"/>
          <w:sz w:val="20"/>
        </w:rPr>
        <w:t>will</w:t>
      </w:r>
      <w:r>
        <w:rPr>
          <w:rFonts w:ascii="Arial" w:hAnsi="Arial"/>
          <w:spacing w:val="-7"/>
          <w:sz w:val="20"/>
        </w:rPr>
        <w:t xml:space="preserve"> </w:t>
      </w:r>
      <w:r>
        <w:rPr>
          <w:rFonts w:ascii="Arial" w:hAnsi="Arial"/>
          <w:sz w:val="20"/>
        </w:rPr>
        <w:t>have</w:t>
      </w:r>
      <w:r>
        <w:rPr>
          <w:rFonts w:ascii="Arial" w:hAnsi="Arial"/>
          <w:spacing w:val="-6"/>
          <w:sz w:val="20"/>
        </w:rPr>
        <w:t xml:space="preserve"> </w:t>
      </w:r>
      <w:r>
        <w:rPr>
          <w:rFonts w:ascii="Arial" w:hAnsi="Arial"/>
          <w:sz w:val="20"/>
        </w:rPr>
        <w:t>access</w:t>
      </w:r>
      <w:r>
        <w:rPr>
          <w:rFonts w:ascii="Arial" w:hAnsi="Arial"/>
          <w:spacing w:val="-5"/>
          <w:sz w:val="20"/>
        </w:rPr>
        <w:t xml:space="preserve"> </w:t>
      </w:r>
      <w:r>
        <w:rPr>
          <w:rFonts w:ascii="Arial" w:hAnsi="Arial"/>
          <w:sz w:val="20"/>
        </w:rPr>
        <w:t>to</w:t>
      </w:r>
      <w:r>
        <w:rPr>
          <w:rFonts w:ascii="Arial" w:hAnsi="Arial"/>
          <w:spacing w:val="-7"/>
          <w:sz w:val="20"/>
        </w:rPr>
        <w:t xml:space="preserve"> </w:t>
      </w:r>
      <w:r>
        <w:rPr>
          <w:rFonts w:ascii="Arial" w:hAnsi="Arial"/>
          <w:sz w:val="20"/>
        </w:rPr>
        <w:t>the</w:t>
      </w:r>
      <w:r>
        <w:rPr>
          <w:rFonts w:ascii="Arial" w:hAnsi="Arial"/>
          <w:spacing w:val="-7"/>
          <w:sz w:val="20"/>
        </w:rPr>
        <w:t xml:space="preserve"> </w:t>
      </w:r>
      <w:r>
        <w:rPr>
          <w:rFonts w:ascii="Arial" w:hAnsi="Arial"/>
          <w:sz w:val="20"/>
        </w:rPr>
        <w:t>same</w:t>
      </w:r>
      <w:r>
        <w:rPr>
          <w:rFonts w:ascii="Arial" w:hAnsi="Arial"/>
          <w:spacing w:val="-7"/>
          <w:sz w:val="20"/>
        </w:rPr>
        <w:t xml:space="preserve"> </w:t>
      </w:r>
      <w:r>
        <w:rPr>
          <w:rFonts w:ascii="Arial" w:hAnsi="Arial"/>
          <w:sz w:val="20"/>
        </w:rPr>
        <w:t>offering</w:t>
      </w:r>
      <w:r>
        <w:rPr>
          <w:rFonts w:ascii="Arial" w:hAnsi="Arial"/>
          <w:spacing w:val="-7"/>
          <w:sz w:val="20"/>
        </w:rPr>
        <w:t xml:space="preserve"> </w:t>
      </w:r>
      <w:r>
        <w:rPr>
          <w:rFonts w:ascii="Arial" w:hAnsi="Arial"/>
          <w:sz w:val="20"/>
        </w:rPr>
        <w:t>of</w:t>
      </w:r>
      <w:r>
        <w:rPr>
          <w:rFonts w:ascii="Arial" w:hAnsi="Arial"/>
          <w:spacing w:val="-6"/>
          <w:sz w:val="20"/>
        </w:rPr>
        <w:t xml:space="preserve"> </w:t>
      </w:r>
      <w:r>
        <w:rPr>
          <w:rFonts w:ascii="Arial" w:hAnsi="Arial"/>
          <w:sz w:val="20"/>
        </w:rPr>
        <w:t>high-quality</w:t>
      </w:r>
      <w:r>
        <w:rPr>
          <w:rFonts w:ascii="Arial" w:hAnsi="Arial"/>
          <w:spacing w:val="-5"/>
          <w:sz w:val="20"/>
        </w:rPr>
        <w:t xml:space="preserve"> </w:t>
      </w:r>
      <w:r>
        <w:rPr>
          <w:rFonts w:ascii="Arial" w:hAnsi="Arial"/>
          <w:sz w:val="20"/>
        </w:rPr>
        <w:t>surgical</w:t>
      </w:r>
      <w:r>
        <w:rPr>
          <w:rFonts w:ascii="Arial" w:hAnsi="Arial"/>
          <w:spacing w:val="-7"/>
          <w:sz w:val="20"/>
        </w:rPr>
        <w:t xml:space="preserve"> </w:t>
      </w:r>
      <w:r>
        <w:rPr>
          <w:rFonts w:ascii="Arial" w:hAnsi="Arial"/>
          <w:sz w:val="20"/>
        </w:rPr>
        <w:t>services</w:t>
      </w:r>
      <w:r>
        <w:rPr>
          <w:rFonts w:ascii="Arial" w:hAnsi="Arial"/>
          <w:spacing w:val="-5"/>
          <w:sz w:val="20"/>
        </w:rPr>
        <w:t xml:space="preserve"> </w:t>
      </w:r>
      <w:r>
        <w:rPr>
          <w:rFonts w:ascii="Arial" w:hAnsi="Arial"/>
          <w:sz w:val="20"/>
        </w:rPr>
        <w:t>in</w:t>
      </w:r>
      <w:r>
        <w:rPr>
          <w:rFonts w:ascii="Arial" w:hAnsi="Arial"/>
          <w:spacing w:val="-7"/>
          <w:sz w:val="20"/>
        </w:rPr>
        <w:t xml:space="preserve"> </w:t>
      </w:r>
      <w:r>
        <w:rPr>
          <w:rFonts w:ascii="Arial" w:hAnsi="Arial"/>
          <w:sz w:val="20"/>
        </w:rPr>
        <w:t>a</w:t>
      </w:r>
      <w:r>
        <w:rPr>
          <w:rFonts w:ascii="Arial" w:hAnsi="Arial"/>
          <w:spacing w:val="-7"/>
          <w:sz w:val="20"/>
        </w:rPr>
        <w:t xml:space="preserve"> </w:t>
      </w:r>
      <w:r>
        <w:rPr>
          <w:rFonts w:ascii="Arial" w:hAnsi="Arial"/>
          <w:sz w:val="20"/>
        </w:rPr>
        <w:t xml:space="preserve">lower cost setting. Accordingly, the Proposed Project will reduce overall health care expenditures in The </w:t>
      </w:r>
      <w:r>
        <w:rPr>
          <w:rFonts w:ascii="Arial" w:hAnsi="Arial"/>
          <w:spacing w:val="-2"/>
          <w:sz w:val="20"/>
        </w:rPr>
        <w:t>Commonwealth.</w:t>
      </w:r>
    </w:p>
    <w:p w14:paraId="705DF07D" w14:textId="77777777" w:rsidR="00071548" w:rsidRDefault="00071548">
      <w:pPr>
        <w:pStyle w:val="BodyText"/>
        <w:spacing w:before="10"/>
        <w:rPr>
          <w:rFonts w:ascii="Arial"/>
          <w:sz w:val="20"/>
        </w:rPr>
      </w:pPr>
    </w:p>
    <w:p w14:paraId="705DF07E" w14:textId="77777777" w:rsidR="00071548" w:rsidRDefault="00F10041">
      <w:pPr>
        <w:tabs>
          <w:tab w:val="left" w:pos="2639"/>
        </w:tabs>
        <w:spacing w:before="1"/>
        <w:ind w:left="1200"/>
        <w:jc w:val="both"/>
        <w:rPr>
          <w:rFonts w:ascii="Arial"/>
          <w:b/>
          <w:sz w:val="20"/>
        </w:rPr>
      </w:pPr>
      <w:r>
        <w:rPr>
          <w:rFonts w:ascii="Arial"/>
          <w:b/>
          <w:spacing w:val="-2"/>
          <w:sz w:val="20"/>
        </w:rPr>
        <w:t>F2.b.</w:t>
      </w:r>
      <w:r>
        <w:rPr>
          <w:rFonts w:ascii="Arial"/>
          <w:b/>
          <w:sz w:val="20"/>
        </w:rPr>
        <w:tab/>
      </w:r>
      <w:r>
        <w:rPr>
          <w:rFonts w:ascii="Arial"/>
          <w:b/>
          <w:sz w:val="20"/>
          <w:u w:val="single"/>
        </w:rPr>
        <w:t>Public</w:t>
      </w:r>
      <w:r>
        <w:rPr>
          <w:rFonts w:ascii="Arial"/>
          <w:b/>
          <w:spacing w:val="-9"/>
          <w:sz w:val="20"/>
          <w:u w:val="single"/>
        </w:rPr>
        <w:t xml:space="preserve"> </w:t>
      </w:r>
      <w:r>
        <w:rPr>
          <w:rFonts w:ascii="Arial"/>
          <w:b/>
          <w:sz w:val="20"/>
          <w:u w:val="single"/>
        </w:rPr>
        <w:t>Health</w:t>
      </w:r>
      <w:r>
        <w:rPr>
          <w:rFonts w:ascii="Arial"/>
          <w:b/>
          <w:spacing w:val="-9"/>
          <w:sz w:val="20"/>
          <w:u w:val="single"/>
        </w:rPr>
        <w:t xml:space="preserve"> </w:t>
      </w:r>
      <w:r>
        <w:rPr>
          <w:rFonts w:ascii="Arial"/>
          <w:b/>
          <w:spacing w:val="-2"/>
          <w:sz w:val="20"/>
          <w:u w:val="single"/>
        </w:rPr>
        <w:t>Outcomes:</w:t>
      </w:r>
    </w:p>
    <w:p w14:paraId="705DF07F" w14:textId="77777777" w:rsidR="00071548" w:rsidRDefault="00F10041">
      <w:pPr>
        <w:spacing w:before="120"/>
        <w:ind w:left="2640" w:right="1201"/>
        <w:jc w:val="both"/>
        <w:rPr>
          <w:rFonts w:ascii="Arial"/>
          <w:b/>
          <w:sz w:val="20"/>
        </w:rPr>
      </w:pPr>
      <w:r>
        <w:rPr>
          <w:rFonts w:ascii="Arial"/>
          <w:b/>
          <w:sz w:val="20"/>
        </w:rPr>
        <w:t>Describe,</w:t>
      </w:r>
      <w:r>
        <w:rPr>
          <w:rFonts w:ascii="Arial"/>
          <w:b/>
          <w:spacing w:val="-3"/>
          <w:sz w:val="20"/>
        </w:rPr>
        <w:t xml:space="preserve"> </w:t>
      </w:r>
      <w:r>
        <w:rPr>
          <w:rFonts w:ascii="Arial"/>
          <w:b/>
          <w:sz w:val="20"/>
        </w:rPr>
        <w:t>as</w:t>
      </w:r>
      <w:r>
        <w:rPr>
          <w:rFonts w:ascii="Arial"/>
          <w:b/>
          <w:spacing w:val="-3"/>
          <w:sz w:val="20"/>
        </w:rPr>
        <w:t xml:space="preserve"> </w:t>
      </w:r>
      <w:r>
        <w:rPr>
          <w:rFonts w:ascii="Arial"/>
          <w:b/>
          <w:sz w:val="20"/>
        </w:rPr>
        <w:t>relevant,</w:t>
      </w:r>
      <w:r>
        <w:rPr>
          <w:rFonts w:ascii="Arial"/>
          <w:b/>
          <w:spacing w:val="-3"/>
          <w:sz w:val="20"/>
        </w:rPr>
        <w:t xml:space="preserve"> </w:t>
      </w:r>
      <w:r>
        <w:rPr>
          <w:rFonts w:ascii="Arial"/>
          <w:b/>
          <w:sz w:val="20"/>
        </w:rPr>
        <w:t>for</w:t>
      </w:r>
      <w:r>
        <w:rPr>
          <w:rFonts w:ascii="Arial"/>
          <w:b/>
          <w:spacing w:val="-1"/>
          <w:sz w:val="20"/>
        </w:rPr>
        <w:t xml:space="preserve"> </w:t>
      </w:r>
      <w:r>
        <w:rPr>
          <w:rFonts w:ascii="Arial"/>
          <w:b/>
          <w:sz w:val="20"/>
        </w:rPr>
        <w:t>each</w:t>
      </w:r>
      <w:r>
        <w:rPr>
          <w:rFonts w:ascii="Arial"/>
          <w:b/>
          <w:spacing w:val="-2"/>
          <w:sz w:val="20"/>
        </w:rPr>
        <w:t xml:space="preserve"> </w:t>
      </w:r>
      <w:r>
        <w:rPr>
          <w:rFonts w:ascii="Arial"/>
          <w:b/>
          <w:sz w:val="20"/>
        </w:rPr>
        <w:t>new</w:t>
      </w:r>
      <w:r>
        <w:rPr>
          <w:rFonts w:ascii="Arial"/>
          <w:b/>
          <w:spacing w:val="-2"/>
          <w:sz w:val="20"/>
        </w:rPr>
        <w:t xml:space="preserve"> </w:t>
      </w:r>
      <w:r>
        <w:rPr>
          <w:rFonts w:ascii="Arial"/>
          <w:b/>
          <w:sz w:val="20"/>
        </w:rPr>
        <w:t>or</w:t>
      </w:r>
      <w:r>
        <w:rPr>
          <w:rFonts w:ascii="Arial"/>
          <w:b/>
          <w:spacing w:val="-3"/>
          <w:sz w:val="20"/>
        </w:rPr>
        <w:t xml:space="preserve"> </w:t>
      </w:r>
      <w:r>
        <w:rPr>
          <w:rFonts w:ascii="Arial"/>
          <w:b/>
          <w:sz w:val="20"/>
        </w:rPr>
        <w:t>expanded</w:t>
      </w:r>
      <w:r>
        <w:rPr>
          <w:rFonts w:ascii="Arial"/>
          <w:b/>
          <w:spacing w:val="-2"/>
          <w:sz w:val="20"/>
        </w:rPr>
        <w:t xml:space="preserve"> </w:t>
      </w:r>
      <w:r>
        <w:rPr>
          <w:rFonts w:ascii="Arial"/>
          <w:b/>
          <w:sz w:val="20"/>
        </w:rPr>
        <w:t>service,</w:t>
      </w:r>
      <w:r>
        <w:rPr>
          <w:rFonts w:ascii="Arial"/>
          <w:b/>
          <w:spacing w:val="-3"/>
          <w:sz w:val="20"/>
        </w:rPr>
        <w:t xml:space="preserve"> </w:t>
      </w:r>
      <w:r>
        <w:rPr>
          <w:rFonts w:ascii="Arial"/>
          <w:b/>
          <w:sz w:val="20"/>
        </w:rPr>
        <w:t>how</w:t>
      </w:r>
      <w:r>
        <w:rPr>
          <w:rFonts w:ascii="Arial"/>
          <w:b/>
          <w:spacing w:val="-1"/>
          <w:sz w:val="20"/>
        </w:rPr>
        <w:t xml:space="preserve"> </w:t>
      </w:r>
      <w:r>
        <w:rPr>
          <w:rFonts w:ascii="Arial"/>
          <w:b/>
          <w:sz w:val="20"/>
        </w:rPr>
        <w:t>the</w:t>
      </w:r>
      <w:r>
        <w:rPr>
          <w:rFonts w:ascii="Arial"/>
          <w:b/>
          <w:spacing w:val="-3"/>
          <w:sz w:val="20"/>
        </w:rPr>
        <w:t xml:space="preserve"> </w:t>
      </w:r>
      <w:r>
        <w:rPr>
          <w:rFonts w:ascii="Arial"/>
          <w:b/>
          <w:sz w:val="20"/>
        </w:rPr>
        <w:t>Proposed Project will improve public health outcomes.</w:t>
      </w:r>
    </w:p>
    <w:p w14:paraId="705DF080" w14:textId="77777777" w:rsidR="00071548" w:rsidRDefault="00F10041">
      <w:pPr>
        <w:spacing w:before="118"/>
        <w:ind w:left="1199" w:right="1199"/>
        <w:jc w:val="both"/>
        <w:rPr>
          <w:rFonts w:ascii="Arial"/>
          <w:sz w:val="20"/>
        </w:rPr>
      </w:pPr>
      <w:r>
        <w:rPr>
          <w:rFonts w:ascii="Arial"/>
          <w:sz w:val="20"/>
        </w:rPr>
        <w:t>The</w:t>
      </w:r>
      <w:r>
        <w:rPr>
          <w:rFonts w:ascii="Arial"/>
          <w:spacing w:val="-9"/>
          <w:sz w:val="20"/>
        </w:rPr>
        <w:t xml:space="preserve"> </w:t>
      </w:r>
      <w:r>
        <w:rPr>
          <w:rFonts w:ascii="Arial"/>
          <w:sz w:val="20"/>
        </w:rPr>
        <w:t>Proposed</w:t>
      </w:r>
      <w:r>
        <w:rPr>
          <w:rFonts w:ascii="Arial"/>
          <w:spacing w:val="-9"/>
          <w:sz w:val="20"/>
        </w:rPr>
        <w:t xml:space="preserve"> </w:t>
      </w:r>
      <w:r>
        <w:rPr>
          <w:rFonts w:ascii="Arial"/>
          <w:sz w:val="20"/>
        </w:rPr>
        <w:t>Project</w:t>
      </w:r>
      <w:r>
        <w:rPr>
          <w:rFonts w:ascii="Arial"/>
          <w:spacing w:val="-11"/>
          <w:sz w:val="20"/>
        </w:rPr>
        <w:t xml:space="preserve"> </w:t>
      </w:r>
      <w:r>
        <w:rPr>
          <w:rFonts w:ascii="Arial"/>
          <w:sz w:val="20"/>
        </w:rPr>
        <w:t>will</w:t>
      </w:r>
      <w:r>
        <w:rPr>
          <w:rFonts w:ascii="Arial"/>
          <w:spacing w:val="-12"/>
          <w:sz w:val="20"/>
        </w:rPr>
        <w:t xml:space="preserve"> </w:t>
      </w:r>
      <w:r>
        <w:rPr>
          <w:rFonts w:ascii="Arial"/>
          <w:sz w:val="20"/>
        </w:rPr>
        <w:t>improve</w:t>
      </w:r>
      <w:r>
        <w:rPr>
          <w:rFonts w:ascii="Arial"/>
          <w:spacing w:val="-9"/>
          <w:sz w:val="20"/>
        </w:rPr>
        <w:t xml:space="preserve"> </w:t>
      </w:r>
      <w:r>
        <w:rPr>
          <w:rFonts w:ascii="Arial"/>
          <w:sz w:val="20"/>
        </w:rPr>
        <w:t>public</w:t>
      </w:r>
      <w:r>
        <w:rPr>
          <w:rFonts w:ascii="Arial"/>
          <w:spacing w:val="-7"/>
          <w:sz w:val="20"/>
        </w:rPr>
        <w:t xml:space="preserve"> </w:t>
      </w:r>
      <w:r>
        <w:rPr>
          <w:rFonts w:ascii="Arial"/>
          <w:sz w:val="20"/>
        </w:rPr>
        <w:t>health</w:t>
      </w:r>
      <w:r>
        <w:rPr>
          <w:rFonts w:ascii="Arial"/>
          <w:spacing w:val="-9"/>
          <w:sz w:val="20"/>
        </w:rPr>
        <w:t xml:space="preserve"> </w:t>
      </w:r>
      <w:r>
        <w:rPr>
          <w:rFonts w:ascii="Arial"/>
          <w:sz w:val="20"/>
        </w:rPr>
        <w:t>outcomes</w:t>
      </w:r>
      <w:r>
        <w:rPr>
          <w:rFonts w:ascii="Arial"/>
          <w:spacing w:val="-10"/>
          <w:sz w:val="20"/>
        </w:rPr>
        <w:t xml:space="preserve"> </w:t>
      </w:r>
      <w:r>
        <w:rPr>
          <w:rFonts w:ascii="Arial"/>
          <w:sz w:val="20"/>
        </w:rPr>
        <w:t>by</w:t>
      </w:r>
      <w:r>
        <w:rPr>
          <w:rFonts w:ascii="Arial"/>
          <w:spacing w:val="-10"/>
          <w:sz w:val="20"/>
        </w:rPr>
        <w:t xml:space="preserve"> </w:t>
      </w:r>
      <w:r>
        <w:rPr>
          <w:rFonts w:ascii="Arial"/>
          <w:sz w:val="20"/>
        </w:rPr>
        <w:t>reducing</w:t>
      </w:r>
      <w:r>
        <w:rPr>
          <w:rFonts w:ascii="Arial"/>
          <w:spacing w:val="-12"/>
          <w:sz w:val="20"/>
        </w:rPr>
        <w:t xml:space="preserve"> </w:t>
      </w:r>
      <w:r>
        <w:rPr>
          <w:rFonts w:ascii="Arial"/>
          <w:sz w:val="20"/>
        </w:rPr>
        <w:t>costs</w:t>
      </w:r>
      <w:r>
        <w:rPr>
          <w:rFonts w:ascii="Arial"/>
          <w:spacing w:val="-10"/>
          <w:sz w:val="20"/>
        </w:rPr>
        <w:t xml:space="preserve"> </w:t>
      </w:r>
      <w:r>
        <w:rPr>
          <w:rFonts w:ascii="Arial"/>
          <w:sz w:val="20"/>
        </w:rPr>
        <w:t>and</w:t>
      </w:r>
      <w:r>
        <w:rPr>
          <w:rFonts w:ascii="Arial"/>
          <w:spacing w:val="-9"/>
          <w:sz w:val="20"/>
        </w:rPr>
        <w:t xml:space="preserve"> </w:t>
      </w:r>
      <w:r>
        <w:rPr>
          <w:rFonts w:ascii="Arial"/>
          <w:sz w:val="20"/>
        </w:rPr>
        <w:t>in</w:t>
      </w:r>
      <w:r>
        <w:rPr>
          <w:rFonts w:ascii="Arial"/>
          <w:spacing w:val="-12"/>
          <w:sz w:val="20"/>
        </w:rPr>
        <w:t xml:space="preserve"> </w:t>
      </w:r>
      <w:r>
        <w:rPr>
          <w:rFonts w:ascii="Arial"/>
          <w:sz w:val="20"/>
        </w:rPr>
        <w:t>turn,</w:t>
      </w:r>
      <w:r>
        <w:rPr>
          <w:rFonts w:ascii="Arial"/>
          <w:spacing w:val="-9"/>
          <w:sz w:val="20"/>
        </w:rPr>
        <w:t xml:space="preserve"> </w:t>
      </w:r>
      <w:r>
        <w:rPr>
          <w:rFonts w:ascii="Arial"/>
          <w:sz w:val="20"/>
        </w:rPr>
        <w:t>expanding</w:t>
      </w:r>
      <w:r>
        <w:rPr>
          <w:rFonts w:ascii="Arial"/>
          <w:spacing w:val="-9"/>
          <w:sz w:val="20"/>
        </w:rPr>
        <w:t xml:space="preserve"> </w:t>
      </w:r>
      <w:r>
        <w:rPr>
          <w:rFonts w:ascii="Arial"/>
          <w:sz w:val="20"/>
        </w:rPr>
        <w:t>access to ambulatory orthopedic surgery.</w:t>
      </w:r>
      <w:r>
        <w:rPr>
          <w:rFonts w:ascii="Arial"/>
          <w:spacing w:val="-5"/>
          <w:sz w:val="20"/>
        </w:rPr>
        <w:t xml:space="preserve"> </w:t>
      </w:r>
      <w:r>
        <w:rPr>
          <w:rFonts w:ascii="Arial"/>
          <w:sz w:val="20"/>
        </w:rPr>
        <w:t>As discussed in Section F1.b, approximately one in ten adults (10.5%) have</w:t>
      </w:r>
      <w:r>
        <w:rPr>
          <w:rFonts w:ascii="Arial"/>
          <w:spacing w:val="-11"/>
          <w:sz w:val="20"/>
        </w:rPr>
        <w:t xml:space="preserve"> </w:t>
      </w:r>
      <w:r>
        <w:rPr>
          <w:rFonts w:ascii="Arial"/>
          <w:sz w:val="20"/>
        </w:rPr>
        <w:t>delayed</w:t>
      </w:r>
      <w:r>
        <w:rPr>
          <w:rFonts w:ascii="Arial"/>
          <w:spacing w:val="-10"/>
          <w:sz w:val="20"/>
        </w:rPr>
        <w:t xml:space="preserve"> </w:t>
      </w:r>
      <w:r>
        <w:rPr>
          <w:rFonts w:ascii="Arial"/>
          <w:sz w:val="20"/>
        </w:rPr>
        <w:t>or</w:t>
      </w:r>
      <w:r>
        <w:rPr>
          <w:rFonts w:ascii="Arial"/>
          <w:spacing w:val="-9"/>
          <w:sz w:val="20"/>
        </w:rPr>
        <w:t xml:space="preserve"> </w:t>
      </w:r>
      <w:r>
        <w:rPr>
          <w:rFonts w:ascii="Arial"/>
          <w:sz w:val="20"/>
        </w:rPr>
        <w:t>not</w:t>
      </w:r>
      <w:r>
        <w:rPr>
          <w:rFonts w:ascii="Arial"/>
          <w:spacing w:val="-10"/>
          <w:sz w:val="20"/>
        </w:rPr>
        <w:t xml:space="preserve"> </w:t>
      </w:r>
      <w:r>
        <w:rPr>
          <w:rFonts w:ascii="Arial"/>
          <w:sz w:val="20"/>
        </w:rPr>
        <w:t>received</w:t>
      </w:r>
      <w:r>
        <w:rPr>
          <w:rFonts w:ascii="Arial"/>
          <w:spacing w:val="-13"/>
          <w:sz w:val="20"/>
        </w:rPr>
        <w:t xml:space="preserve"> </w:t>
      </w:r>
      <w:r>
        <w:rPr>
          <w:rFonts w:ascii="Arial"/>
          <w:sz w:val="20"/>
        </w:rPr>
        <w:t>care</w:t>
      </w:r>
      <w:r>
        <w:rPr>
          <w:rFonts w:ascii="Arial"/>
          <w:spacing w:val="-10"/>
          <w:sz w:val="20"/>
        </w:rPr>
        <w:t xml:space="preserve"> </w:t>
      </w:r>
      <w:r>
        <w:rPr>
          <w:rFonts w:ascii="Arial"/>
          <w:sz w:val="20"/>
        </w:rPr>
        <w:t>due</w:t>
      </w:r>
      <w:r>
        <w:rPr>
          <w:rFonts w:ascii="Arial"/>
          <w:spacing w:val="-13"/>
          <w:sz w:val="20"/>
        </w:rPr>
        <w:t xml:space="preserve"> </w:t>
      </w:r>
      <w:r>
        <w:rPr>
          <w:rFonts w:ascii="Arial"/>
          <w:sz w:val="20"/>
        </w:rPr>
        <w:t>to</w:t>
      </w:r>
      <w:r>
        <w:rPr>
          <w:rFonts w:ascii="Arial"/>
          <w:spacing w:val="-13"/>
          <w:sz w:val="20"/>
        </w:rPr>
        <w:t xml:space="preserve"> </w:t>
      </w:r>
      <w:r>
        <w:rPr>
          <w:rFonts w:ascii="Arial"/>
          <w:sz w:val="20"/>
        </w:rPr>
        <w:t>cost.</w:t>
      </w:r>
      <w:hyperlink w:anchor="_bookmark37" w:history="1">
        <w:r>
          <w:rPr>
            <w:rFonts w:ascii="Arial"/>
            <w:position w:val="6"/>
            <w:sz w:val="13"/>
          </w:rPr>
          <w:t>38</w:t>
        </w:r>
        <w:r>
          <w:rPr>
            <w:rFonts w:ascii="Arial"/>
            <w:spacing w:val="7"/>
            <w:position w:val="6"/>
            <w:sz w:val="13"/>
          </w:rPr>
          <w:t xml:space="preserve"> </w:t>
        </w:r>
      </w:hyperlink>
      <w:r>
        <w:rPr>
          <w:rFonts w:ascii="Arial"/>
          <w:sz w:val="20"/>
        </w:rPr>
        <w:t>Moreover,</w:t>
      </w:r>
      <w:r>
        <w:rPr>
          <w:rFonts w:ascii="Arial"/>
          <w:spacing w:val="-13"/>
          <w:sz w:val="20"/>
        </w:rPr>
        <w:t xml:space="preserve"> </w:t>
      </w:r>
      <w:r>
        <w:rPr>
          <w:rFonts w:ascii="Arial"/>
          <w:sz w:val="20"/>
        </w:rPr>
        <w:t>of</w:t>
      </w:r>
      <w:r>
        <w:rPr>
          <w:rFonts w:ascii="Arial"/>
          <w:spacing w:val="-10"/>
          <w:sz w:val="20"/>
        </w:rPr>
        <w:t xml:space="preserve"> </w:t>
      </w:r>
      <w:r>
        <w:rPr>
          <w:rFonts w:ascii="Arial"/>
          <w:sz w:val="20"/>
        </w:rPr>
        <w:t>adults</w:t>
      </w:r>
      <w:r>
        <w:rPr>
          <w:rFonts w:ascii="Arial"/>
          <w:spacing w:val="-11"/>
          <w:sz w:val="20"/>
        </w:rPr>
        <w:t xml:space="preserve"> </w:t>
      </w:r>
      <w:r>
        <w:rPr>
          <w:rFonts w:ascii="Arial"/>
          <w:sz w:val="20"/>
        </w:rPr>
        <w:t>who</w:t>
      </w:r>
      <w:r>
        <w:rPr>
          <w:rFonts w:ascii="Arial"/>
          <w:spacing w:val="-13"/>
          <w:sz w:val="20"/>
        </w:rPr>
        <w:t xml:space="preserve"> </w:t>
      </w:r>
      <w:r>
        <w:rPr>
          <w:rFonts w:ascii="Arial"/>
          <w:sz w:val="20"/>
        </w:rPr>
        <w:t>reported</w:t>
      </w:r>
      <w:r>
        <w:rPr>
          <w:rFonts w:ascii="Arial"/>
          <w:spacing w:val="-10"/>
          <w:sz w:val="20"/>
        </w:rPr>
        <w:t xml:space="preserve"> </w:t>
      </w:r>
      <w:r>
        <w:rPr>
          <w:rFonts w:ascii="Arial"/>
          <w:sz w:val="20"/>
        </w:rPr>
        <w:t>delaying</w:t>
      </w:r>
      <w:r>
        <w:rPr>
          <w:rFonts w:ascii="Arial"/>
          <w:spacing w:val="-10"/>
          <w:sz w:val="20"/>
        </w:rPr>
        <w:t xml:space="preserve"> </w:t>
      </w:r>
      <w:r>
        <w:rPr>
          <w:rFonts w:ascii="Arial"/>
          <w:sz w:val="20"/>
        </w:rPr>
        <w:t>or</w:t>
      </w:r>
      <w:r>
        <w:rPr>
          <w:rFonts w:ascii="Arial"/>
          <w:spacing w:val="-9"/>
          <w:sz w:val="20"/>
        </w:rPr>
        <w:t xml:space="preserve"> </w:t>
      </w:r>
      <w:r>
        <w:rPr>
          <w:rFonts w:ascii="Arial"/>
          <w:sz w:val="20"/>
        </w:rPr>
        <w:t>going</w:t>
      </w:r>
      <w:r>
        <w:rPr>
          <w:rFonts w:ascii="Arial"/>
          <w:spacing w:val="-10"/>
          <w:sz w:val="20"/>
        </w:rPr>
        <w:t xml:space="preserve"> </w:t>
      </w:r>
      <w:r>
        <w:rPr>
          <w:rFonts w:ascii="Arial"/>
          <w:sz w:val="20"/>
        </w:rPr>
        <w:t>without care,</w:t>
      </w:r>
      <w:r>
        <w:rPr>
          <w:rFonts w:ascii="Arial"/>
          <w:spacing w:val="-13"/>
          <w:sz w:val="20"/>
        </w:rPr>
        <w:t xml:space="preserve"> </w:t>
      </w:r>
      <w:r>
        <w:rPr>
          <w:rFonts w:ascii="Arial"/>
          <w:sz w:val="20"/>
        </w:rPr>
        <w:t>twice</w:t>
      </w:r>
      <w:r>
        <w:rPr>
          <w:rFonts w:ascii="Arial"/>
          <w:spacing w:val="-10"/>
          <w:sz w:val="20"/>
        </w:rPr>
        <w:t xml:space="preserve"> </w:t>
      </w:r>
      <w:r>
        <w:rPr>
          <w:rFonts w:ascii="Arial"/>
          <w:sz w:val="20"/>
        </w:rPr>
        <w:t>as</w:t>
      </w:r>
      <w:r>
        <w:rPr>
          <w:rFonts w:ascii="Arial"/>
          <w:spacing w:val="-11"/>
          <w:sz w:val="20"/>
        </w:rPr>
        <w:t xml:space="preserve"> </w:t>
      </w:r>
      <w:r>
        <w:rPr>
          <w:rFonts w:ascii="Arial"/>
          <w:sz w:val="20"/>
        </w:rPr>
        <w:t>many</w:t>
      </w:r>
      <w:r>
        <w:rPr>
          <w:rFonts w:ascii="Arial"/>
          <w:spacing w:val="-11"/>
          <w:sz w:val="20"/>
        </w:rPr>
        <w:t xml:space="preserve"> </w:t>
      </w:r>
      <w:r>
        <w:rPr>
          <w:rFonts w:ascii="Arial"/>
          <w:sz w:val="20"/>
        </w:rPr>
        <w:t>reported</w:t>
      </w:r>
      <w:r>
        <w:rPr>
          <w:rFonts w:ascii="Arial"/>
          <w:spacing w:val="-13"/>
          <w:sz w:val="20"/>
        </w:rPr>
        <w:t xml:space="preserve"> </w:t>
      </w:r>
      <w:r>
        <w:rPr>
          <w:rFonts w:ascii="Arial"/>
          <w:sz w:val="20"/>
        </w:rPr>
        <w:t>being</w:t>
      </w:r>
      <w:r>
        <w:rPr>
          <w:rFonts w:ascii="Arial"/>
          <w:spacing w:val="-10"/>
          <w:sz w:val="20"/>
        </w:rPr>
        <w:t xml:space="preserve"> </w:t>
      </w:r>
      <w:r>
        <w:rPr>
          <w:rFonts w:ascii="Arial"/>
          <w:sz w:val="20"/>
        </w:rPr>
        <w:t>in</w:t>
      </w:r>
      <w:r>
        <w:rPr>
          <w:rFonts w:ascii="Arial"/>
          <w:spacing w:val="-13"/>
          <w:sz w:val="20"/>
        </w:rPr>
        <w:t xml:space="preserve"> </w:t>
      </w:r>
      <w:r>
        <w:rPr>
          <w:rFonts w:ascii="Arial"/>
          <w:sz w:val="20"/>
        </w:rPr>
        <w:t>worse</w:t>
      </w:r>
      <w:r>
        <w:rPr>
          <w:rFonts w:ascii="Arial"/>
          <w:spacing w:val="-11"/>
          <w:sz w:val="20"/>
        </w:rPr>
        <w:t xml:space="preserve"> </w:t>
      </w:r>
      <w:r>
        <w:rPr>
          <w:rFonts w:ascii="Arial"/>
          <w:sz w:val="20"/>
        </w:rPr>
        <w:t>health</w:t>
      </w:r>
      <w:r>
        <w:rPr>
          <w:rFonts w:ascii="Arial"/>
          <w:spacing w:val="-13"/>
          <w:sz w:val="20"/>
        </w:rPr>
        <w:t xml:space="preserve"> </w:t>
      </w:r>
      <w:r>
        <w:rPr>
          <w:rFonts w:ascii="Arial"/>
          <w:sz w:val="20"/>
        </w:rPr>
        <w:t>compared</w:t>
      </w:r>
      <w:r>
        <w:rPr>
          <w:rFonts w:ascii="Arial"/>
          <w:spacing w:val="-13"/>
          <w:sz w:val="20"/>
        </w:rPr>
        <w:t xml:space="preserve"> </w:t>
      </w:r>
      <w:r>
        <w:rPr>
          <w:rFonts w:ascii="Arial"/>
          <w:sz w:val="20"/>
        </w:rPr>
        <w:t>to</w:t>
      </w:r>
      <w:r>
        <w:rPr>
          <w:rFonts w:ascii="Arial"/>
          <w:spacing w:val="-13"/>
          <w:sz w:val="20"/>
        </w:rPr>
        <w:t xml:space="preserve"> </w:t>
      </w:r>
      <w:r>
        <w:rPr>
          <w:rFonts w:ascii="Arial"/>
          <w:sz w:val="20"/>
        </w:rPr>
        <w:t>those</w:t>
      </w:r>
      <w:r>
        <w:rPr>
          <w:rFonts w:ascii="Arial"/>
          <w:spacing w:val="-11"/>
          <w:sz w:val="20"/>
        </w:rPr>
        <w:t xml:space="preserve"> </w:t>
      </w:r>
      <w:r>
        <w:rPr>
          <w:rFonts w:ascii="Arial"/>
          <w:sz w:val="20"/>
        </w:rPr>
        <w:t>in</w:t>
      </w:r>
      <w:r>
        <w:rPr>
          <w:rFonts w:ascii="Arial"/>
          <w:spacing w:val="-13"/>
          <w:sz w:val="20"/>
        </w:rPr>
        <w:t xml:space="preserve"> </w:t>
      </w:r>
      <w:r>
        <w:rPr>
          <w:rFonts w:ascii="Arial"/>
          <w:sz w:val="20"/>
        </w:rPr>
        <w:t>better</w:t>
      </w:r>
      <w:r>
        <w:rPr>
          <w:rFonts w:ascii="Arial"/>
          <w:spacing w:val="-9"/>
          <w:sz w:val="20"/>
        </w:rPr>
        <w:t xml:space="preserve"> </w:t>
      </w:r>
      <w:r>
        <w:rPr>
          <w:rFonts w:ascii="Arial"/>
          <w:sz w:val="20"/>
        </w:rPr>
        <w:t>health.</w:t>
      </w:r>
      <w:hyperlink w:anchor="_bookmark38" w:history="1">
        <w:r>
          <w:rPr>
            <w:rFonts w:ascii="Arial"/>
            <w:position w:val="6"/>
            <w:sz w:val="13"/>
          </w:rPr>
          <w:t>39</w:t>
        </w:r>
        <w:r>
          <w:rPr>
            <w:rFonts w:ascii="Arial"/>
            <w:spacing w:val="5"/>
            <w:position w:val="6"/>
            <w:sz w:val="13"/>
          </w:rPr>
          <w:t xml:space="preserve"> </w:t>
        </w:r>
      </w:hyperlink>
      <w:r>
        <w:rPr>
          <w:rFonts w:ascii="Arial"/>
          <w:sz w:val="20"/>
        </w:rPr>
        <w:t>This</w:t>
      </w:r>
      <w:r>
        <w:rPr>
          <w:rFonts w:ascii="Arial"/>
          <w:spacing w:val="-11"/>
          <w:sz w:val="20"/>
        </w:rPr>
        <w:t xml:space="preserve"> </w:t>
      </w:r>
      <w:r>
        <w:rPr>
          <w:rFonts w:ascii="Arial"/>
          <w:sz w:val="20"/>
        </w:rPr>
        <w:t>demonstrates that the cost of care plays a significant role on access to care. By reducing potential financial barriers to care, the Proposed Project will improve health outcomes and quality of life by providing timely, affordable access to orthopedic surgery for joint-related conditions.</w:t>
      </w:r>
    </w:p>
    <w:p w14:paraId="705DF081" w14:textId="77777777" w:rsidR="00071548" w:rsidRDefault="00071548">
      <w:pPr>
        <w:pStyle w:val="BodyText"/>
        <w:spacing w:before="11"/>
        <w:rPr>
          <w:rFonts w:ascii="Arial"/>
          <w:sz w:val="20"/>
        </w:rPr>
      </w:pPr>
    </w:p>
    <w:p w14:paraId="705DF082" w14:textId="77777777" w:rsidR="00071548" w:rsidRDefault="00F10041">
      <w:pPr>
        <w:tabs>
          <w:tab w:val="left" w:pos="2639"/>
        </w:tabs>
        <w:ind w:left="1200"/>
        <w:jc w:val="both"/>
        <w:rPr>
          <w:rFonts w:ascii="Arial"/>
          <w:b/>
          <w:sz w:val="20"/>
        </w:rPr>
      </w:pPr>
      <w:r>
        <w:rPr>
          <w:rFonts w:ascii="Arial"/>
          <w:b/>
          <w:spacing w:val="-2"/>
          <w:sz w:val="20"/>
        </w:rPr>
        <w:t>F2.c.</w:t>
      </w:r>
      <w:r>
        <w:rPr>
          <w:rFonts w:ascii="Arial"/>
          <w:b/>
          <w:sz w:val="20"/>
        </w:rPr>
        <w:tab/>
      </w:r>
      <w:r>
        <w:rPr>
          <w:rFonts w:ascii="Arial"/>
          <w:b/>
          <w:sz w:val="20"/>
          <w:u w:val="single"/>
        </w:rPr>
        <w:t>Delivery</w:t>
      </w:r>
      <w:r>
        <w:rPr>
          <w:rFonts w:ascii="Arial"/>
          <w:b/>
          <w:spacing w:val="-9"/>
          <w:sz w:val="20"/>
          <w:u w:val="single"/>
        </w:rPr>
        <w:t xml:space="preserve"> </w:t>
      </w:r>
      <w:r>
        <w:rPr>
          <w:rFonts w:ascii="Arial"/>
          <w:b/>
          <w:sz w:val="20"/>
          <w:u w:val="single"/>
        </w:rPr>
        <w:t>System</w:t>
      </w:r>
      <w:r>
        <w:rPr>
          <w:rFonts w:ascii="Arial"/>
          <w:b/>
          <w:spacing w:val="-9"/>
          <w:sz w:val="20"/>
          <w:u w:val="single"/>
        </w:rPr>
        <w:t xml:space="preserve"> </w:t>
      </w:r>
      <w:r>
        <w:rPr>
          <w:rFonts w:ascii="Arial"/>
          <w:b/>
          <w:spacing w:val="-2"/>
          <w:sz w:val="20"/>
          <w:u w:val="single"/>
        </w:rPr>
        <w:t>Transformation:</w:t>
      </w:r>
    </w:p>
    <w:p w14:paraId="705DF083" w14:textId="77777777" w:rsidR="00071548" w:rsidRDefault="00F10041">
      <w:pPr>
        <w:spacing w:before="120"/>
        <w:ind w:left="2639" w:right="1199"/>
        <w:jc w:val="both"/>
        <w:rPr>
          <w:rFonts w:ascii="Arial"/>
          <w:b/>
          <w:sz w:val="20"/>
        </w:rPr>
      </w:pPr>
      <w:r>
        <w:rPr>
          <w:rFonts w:ascii="Arial"/>
          <w:b/>
          <w:sz w:val="20"/>
        </w:rPr>
        <w:t>Because</w:t>
      </w:r>
      <w:r>
        <w:rPr>
          <w:rFonts w:ascii="Arial"/>
          <w:b/>
          <w:spacing w:val="-14"/>
          <w:sz w:val="20"/>
        </w:rPr>
        <w:t xml:space="preserve"> </w:t>
      </w:r>
      <w:r>
        <w:rPr>
          <w:rFonts w:ascii="Arial"/>
          <w:b/>
          <w:sz w:val="20"/>
        </w:rPr>
        <w:t>the</w:t>
      </w:r>
      <w:r>
        <w:rPr>
          <w:rFonts w:ascii="Arial"/>
          <w:b/>
          <w:spacing w:val="-14"/>
          <w:sz w:val="20"/>
        </w:rPr>
        <w:t xml:space="preserve"> </w:t>
      </w:r>
      <w:r>
        <w:rPr>
          <w:rFonts w:ascii="Arial"/>
          <w:b/>
          <w:sz w:val="20"/>
        </w:rPr>
        <w:t>integration</w:t>
      </w:r>
      <w:r>
        <w:rPr>
          <w:rFonts w:ascii="Arial"/>
          <w:b/>
          <w:spacing w:val="-14"/>
          <w:sz w:val="20"/>
        </w:rPr>
        <w:t xml:space="preserve"> </w:t>
      </w:r>
      <w:r>
        <w:rPr>
          <w:rFonts w:ascii="Arial"/>
          <w:b/>
          <w:sz w:val="20"/>
        </w:rPr>
        <w:t>of</w:t>
      </w:r>
      <w:r>
        <w:rPr>
          <w:rFonts w:ascii="Arial"/>
          <w:b/>
          <w:spacing w:val="-14"/>
          <w:sz w:val="20"/>
        </w:rPr>
        <w:t xml:space="preserve"> </w:t>
      </w:r>
      <w:r>
        <w:rPr>
          <w:rFonts w:ascii="Arial"/>
          <w:b/>
          <w:sz w:val="20"/>
        </w:rPr>
        <w:t>social</w:t>
      </w:r>
      <w:r>
        <w:rPr>
          <w:rFonts w:ascii="Arial"/>
          <w:b/>
          <w:spacing w:val="-14"/>
          <w:sz w:val="20"/>
        </w:rPr>
        <w:t xml:space="preserve"> </w:t>
      </w:r>
      <w:r>
        <w:rPr>
          <w:rFonts w:ascii="Arial"/>
          <w:b/>
          <w:sz w:val="20"/>
        </w:rPr>
        <w:t>services</w:t>
      </w:r>
      <w:r>
        <w:rPr>
          <w:rFonts w:ascii="Arial"/>
          <w:b/>
          <w:spacing w:val="-14"/>
          <w:sz w:val="20"/>
        </w:rPr>
        <w:t xml:space="preserve"> </w:t>
      </w:r>
      <w:r>
        <w:rPr>
          <w:rFonts w:ascii="Arial"/>
          <w:b/>
          <w:sz w:val="20"/>
        </w:rPr>
        <w:t>and</w:t>
      </w:r>
      <w:r>
        <w:rPr>
          <w:rFonts w:ascii="Arial"/>
          <w:b/>
          <w:spacing w:val="-14"/>
          <w:sz w:val="20"/>
        </w:rPr>
        <w:t xml:space="preserve"> </w:t>
      </w:r>
      <w:r>
        <w:rPr>
          <w:rFonts w:ascii="Arial"/>
          <w:b/>
          <w:sz w:val="20"/>
        </w:rPr>
        <w:t>community-based</w:t>
      </w:r>
      <w:r>
        <w:rPr>
          <w:rFonts w:ascii="Arial"/>
          <w:b/>
          <w:spacing w:val="-14"/>
          <w:sz w:val="20"/>
        </w:rPr>
        <w:t xml:space="preserve"> </w:t>
      </w:r>
      <w:r>
        <w:rPr>
          <w:rFonts w:ascii="Arial"/>
          <w:b/>
          <w:sz w:val="20"/>
        </w:rPr>
        <w:t>expertise</w:t>
      </w:r>
      <w:r>
        <w:rPr>
          <w:rFonts w:ascii="Arial"/>
          <w:b/>
          <w:spacing w:val="-14"/>
          <w:sz w:val="20"/>
        </w:rPr>
        <w:t xml:space="preserve"> </w:t>
      </w:r>
      <w:r>
        <w:rPr>
          <w:rFonts w:ascii="Arial"/>
          <w:b/>
          <w:sz w:val="20"/>
        </w:rPr>
        <w:t>is</w:t>
      </w:r>
      <w:r>
        <w:rPr>
          <w:rFonts w:ascii="Arial"/>
          <w:b/>
          <w:spacing w:val="-13"/>
          <w:sz w:val="20"/>
        </w:rPr>
        <w:t xml:space="preserve"> </w:t>
      </w:r>
      <w:r>
        <w:rPr>
          <w:rFonts w:ascii="Arial"/>
          <w:b/>
          <w:sz w:val="20"/>
        </w:rPr>
        <w:t>central to goal of delivery system transformation, discuss how the needs of their patient panel</w:t>
      </w:r>
      <w:r>
        <w:rPr>
          <w:rFonts w:ascii="Arial"/>
          <w:b/>
          <w:spacing w:val="-2"/>
          <w:sz w:val="20"/>
        </w:rPr>
        <w:t xml:space="preserve"> </w:t>
      </w:r>
      <w:r>
        <w:rPr>
          <w:rFonts w:ascii="Arial"/>
          <w:b/>
          <w:sz w:val="20"/>
        </w:rPr>
        <w:t>have</w:t>
      </w:r>
      <w:r>
        <w:rPr>
          <w:rFonts w:ascii="Arial"/>
          <w:b/>
          <w:spacing w:val="-2"/>
          <w:sz w:val="20"/>
        </w:rPr>
        <w:t xml:space="preserve"> </w:t>
      </w:r>
      <w:r>
        <w:rPr>
          <w:rFonts w:ascii="Arial"/>
          <w:b/>
          <w:sz w:val="20"/>
        </w:rPr>
        <w:t>been</w:t>
      </w:r>
      <w:r>
        <w:rPr>
          <w:rFonts w:ascii="Arial"/>
          <w:b/>
          <w:spacing w:val="-1"/>
          <w:sz w:val="20"/>
        </w:rPr>
        <w:t xml:space="preserve"> </w:t>
      </w:r>
      <w:r>
        <w:rPr>
          <w:rFonts w:ascii="Arial"/>
          <w:b/>
          <w:sz w:val="20"/>
        </w:rPr>
        <w:t>assessed</w:t>
      </w:r>
      <w:r>
        <w:rPr>
          <w:rFonts w:ascii="Arial"/>
          <w:b/>
          <w:spacing w:val="-1"/>
          <w:sz w:val="20"/>
        </w:rPr>
        <w:t xml:space="preserve"> </w:t>
      </w:r>
      <w:r>
        <w:rPr>
          <w:rFonts w:ascii="Arial"/>
          <w:b/>
          <w:sz w:val="20"/>
        </w:rPr>
        <w:t>and</w:t>
      </w:r>
      <w:r>
        <w:rPr>
          <w:rFonts w:ascii="Arial"/>
          <w:b/>
          <w:spacing w:val="-1"/>
          <w:sz w:val="20"/>
        </w:rPr>
        <w:t xml:space="preserve"> </w:t>
      </w:r>
      <w:r>
        <w:rPr>
          <w:rFonts w:ascii="Arial"/>
          <w:b/>
          <w:sz w:val="20"/>
        </w:rPr>
        <w:t>linkages</w:t>
      </w:r>
      <w:r>
        <w:rPr>
          <w:rFonts w:ascii="Arial"/>
          <w:b/>
          <w:spacing w:val="-2"/>
          <w:sz w:val="20"/>
        </w:rPr>
        <w:t xml:space="preserve"> </w:t>
      </w:r>
      <w:r>
        <w:rPr>
          <w:rFonts w:ascii="Arial"/>
          <w:b/>
          <w:sz w:val="20"/>
        </w:rPr>
        <w:t>to</w:t>
      </w:r>
      <w:r>
        <w:rPr>
          <w:rFonts w:ascii="Arial"/>
          <w:b/>
          <w:spacing w:val="-1"/>
          <w:sz w:val="20"/>
        </w:rPr>
        <w:t xml:space="preserve"> </w:t>
      </w:r>
      <w:r>
        <w:rPr>
          <w:rFonts w:ascii="Arial"/>
          <w:b/>
          <w:sz w:val="20"/>
        </w:rPr>
        <w:t>social services organizations</w:t>
      </w:r>
      <w:r>
        <w:rPr>
          <w:rFonts w:ascii="Arial"/>
          <w:b/>
          <w:spacing w:val="-2"/>
          <w:sz w:val="20"/>
        </w:rPr>
        <w:t xml:space="preserve"> </w:t>
      </w:r>
      <w:r>
        <w:rPr>
          <w:rFonts w:ascii="Arial"/>
          <w:b/>
          <w:sz w:val="20"/>
        </w:rPr>
        <w:t>have</w:t>
      </w:r>
      <w:r>
        <w:rPr>
          <w:rFonts w:ascii="Arial"/>
          <w:b/>
          <w:spacing w:val="-2"/>
          <w:sz w:val="20"/>
        </w:rPr>
        <w:t xml:space="preserve"> </w:t>
      </w:r>
      <w:r>
        <w:rPr>
          <w:rFonts w:ascii="Arial"/>
          <w:b/>
          <w:sz w:val="20"/>
        </w:rPr>
        <w:t>been created</w:t>
      </w:r>
      <w:r>
        <w:rPr>
          <w:rFonts w:ascii="Arial"/>
          <w:b/>
          <w:spacing w:val="-7"/>
          <w:sz w:val="20"/>
        </w:rPr>
        <w:t xml:space="preserve"> </w:t>
      </w:r>
      <w:r>
        <w:rPr>
          <w:rFonts w:ascii="Arial"/>
          <w:b/>
          <w:sz w:val="20"/>
        </w:rPr>
        <w:t>and</w:t>
      </w:r>
      <w:r>
        <w:rPr>
          <w:rFonts w:ascii="Arial"/>
          <w:b/>
          <w:spacing w:val="-7"/>
          <w:sz w:val="20"/>
        </w:rPr>
        <w:t xml:space="preserve"> </w:t>
      </w:r>
      <w:r>
        <w:rPr>
          <w:rFonts w:ascii="Arial"/>
          <w:b/>
          <w:sz w:val="20"/>
        </w:rPr>
        <w:t>how</w:t>
      </w:r>
      <w:r>
        <w:rPr>
          <w:rFonts w:ascii="Arial"/>
          <w:b/>
          <w:spacing w:val="-6"/>
          <w:sz w:val="20"/>
        </w:rPr>
        <w:t xml:space="preserve"> </w:t>
      </w:r>
      <w:r>
        <w:rPr>
          <w:rFonts w:ascii="Arial"/>
          <w:b/>
          <w:sz w:val="20"/>
        </w:rPr>
        <w:t>the</w:t>
      </w:r>
      <w:r>
        <w:rPr>
          <w:rFonts w:ascii="Arial"/>
          <w:b/>
          <w:spacing w:val="-8"/>
          <w:sz w:val="20"/>
        </w:rPr>
        <w:t xml:space="preserve"> </w:t>
      </w:r>
      <w:r>
        <w:rPr>
          <w:rFonts w:ascii="Arial"/>
          <w:b/>
          <w:sz w:val="20"/>
        </w:rPr>
        <w:t>social</w:t>
      </w:r>
      <w:r>
        <w:rPr>
          <w:rFonts w:ascii="Arial"/>
          <w:b/>
          <w:spacing w:val="-7"/>
          <w:sz w:val="20"/>
        </w:rPr>
        <w:t xml:space="preserve"> </w:t>
      </w:r>
      <w:r>
        <w:rPr>
          <w:rFonts w:ascii="Arial"/>
          <w:b/>
          <w:sz w:val="20"/>
        </w:rPr>
        <w:t>determinants</w:t>
      </w:r>
      <w:r>
        <w:rPr>
          <w:rFonts w:ascii="Arial"/>
          <w:b/>
          <w:spacing w:val="-8"/>
          <w:sz w:val="20"/>
        </w:rPr>
        <w:t xml:space="preserve"> </w:t>
      </w:r>
      <w:r>
        <w:rPr>
          <w:rFonts w:ascii="Arial"/>
          <w:b/>
          <w:sz w:val="20"/>
        </w:rPr>
        <w:t>of</w:t>
      </w:r>
      <w:r>
        <w:rPr>
          <w:rFonts w:ascii="Arial"/>
          <w:b/>
          <w:spacing w:val="-6"/>
          <w:sz w:val="20"/>
        </w:rPr>
        <w:t xml:space="preserve"> </w:t>
      </w:r>
      <w:r>
        <w:rPr>
          <w:rFonts w:ascii="Arial"/>
          <w:b/>
          <w:sz w:val="20"/>
        </w:rPr>
        <w:t>health</w:t>
      </w:r>
      <w:r>
        <w:rPr>
          <w:rFonts w:ascii="Arial"/>
          <w:b/>
          <w:spacing w:val="-7"/>
          <w:sz w:val="20"/>
        </w:rPr>
        <w:t xml:space="preserve"> </w:t>
      </w:r>
      <w:r>
        <w:rPr>
          <w:rFonts w:ascii="Arial"/>
          <w:b/>
          <w:sz w:val="20"/>
        </w:rPr>
        <w:t>have</w:t>
      </w:r>
      <w:r>
        <w:rPr>
          <w:rFonts w:ascii="Arial"/>
          <w:b/>
          <w:spacing w:val="-8"/>
          <w:sz w:val="20"/>
        </w:rPr>
        <w:t xml:space="preserve"> </w:t>
      </w:r>
      <w:r>
        <w:rPr>
          <w:rFonts w:ascii="Arial"/>
          <w:b/>
          <w:sz w:val="20"/>
        </w:rPr>
        <w:t>been</w:t>
      </w:r>
      <w:r>
        <w:rPr>
          <w:rFonts w:ascii="Arial"/>
          <w:b/>
          <w:spacing w:val="-7"/>
          <w:sz w:val="20"/>
        </w:rPr>
        <w:t xml:space="preserve"> </w:t>
      </w:r>
      <w:r>
        <w:rPr>
          <w:rFonts w:ascii="Arial"/>
          <w:b/>
          <w:sz w:val="20"/>
        </w:rPr>
        <w:t>incorporated</w:t>
      </w:r>
      <w:r>
        <w:rPr>
          <w:rFonts w:ascii="Arial"/>
          <w:b/>
          <w:spacing w:val="-7"/>
          <w:sz w:val="20"/>
        </w:rPr>
        <w:t xml:space="preserve"> </w:t>
      </w:r>
      <w:r>
        <w:rPr>
          <w:rFonts w:ascii="Arial"/>
          <w:b/>
          <w:sz w:val="20"/>
        </w:rPr>
        <w:t>into</w:t>
      </w:r>
      <w:r>
        <w:rPr>
          <w:rFonts w:ascii="Arial"/>
          <w:b/>
          <w:spacing w:val="-7"/>
          <w:sz w:val="20"/>
        </w:rPr>
        <w:t xml:space="preserve"> </w:t>
      </w:r>
      <w:r>
        <w:rPr>
          <w:rFonts w:ascii="Arial"/>
          <w:b/>
          <w:sz w:val="20"/>
        </w:rPr>
        <w:t xml:space="preserve">care </w:t>
      </w:r>
      <w:r>
        <w:rPr>
          <w:rFonts w:ascii="Arial"/>
          <w:b/>
          <w:spacing w:val="-2"/>
          <w:sz w:val="20"/>
        </w:rPr>
        <w:t>planning.</w:t>
      </w:r>
    </w:p>
    <w:p w14:paraId="705DF084" w14:textId="77777777" w:rsidR="00071548" w:rsidRDefault="00F10041">
      <w:pPr>
        <w:spacing w:before="120"/>
        <w:ind w:left="1199" w:right="1200"/>
        <w:jc w:val="both"/>
        <w:rPr>
          <w:rFonts w:ascii="Arial" w:hAnsi="Arial"/>
          <w:sz w:val="20"/>
        </w:rPr>
      </w:pPr>
      <w:r>
        <w:rPr>
          <w:rFonts w:ascii="Arial" w:hAnsi="Arial"/>
          <w:sz w:val="20"/>
        </w:rPr>
        <w:t>The</w:t>
      </w:r>
      <w:r>
        <w:rPr>
          <w:rFonts w:ascii="Arial" w:hAnsi="Arial"/>
          <w:spacing w:val="-14"/>
          <w:sz w:val="20"/>
        </w:rPr>
        <w:t xml:space="preserve"> </w:t>
      </w:r>
      <w:r>
        <w:rPr>
          <w:rFonts w:ascii="Arial" w:hAnsi="Arial"/>
          <w:sz w:val="20"/>
        </w:rPr>
        <w:t>Applicant</w:t>
      </w:r>
      <w:r>
        <w:rPr>
          <w:rFonts w:ascii="Arial" w:hAnsi="Arial"/>
          <w:spacing w:val="-14"/>
          <w:sz w:val="20"/>
        </w:rPr>
        <w:t xml:space="preserve"> </w:t>
      </w:r>
      <w:r>
        <w:rPr>
          <w:rFonts w:ascii="Arial" w:hAnsi="Arial"/>
          <w:sz w:val="20"/>
        </w:rPr>
        <w:t>will</w:t>
      </w:r>
      <w:r>
        <w:rPr>
          <w:rFonts w:ascii="Arial" w:hAnsi="Arial"/>
          <w:spacing w:val="-10"/>
          <w:sz w:val="20"/>
        </w:rPr>
        <w:t xml:space="preserve"> </w:t>
      </w:r>
      <w:r>
        <w:rPr>
          <w:rFonts w:ascii="Arial" w:hAnsi="Arial"/>
          <w:sz w:val="20"/>
        </w:rPr>
        <w:t>work</w:t>
      </w:r>
      <w:r>
        <w:rPr>
          <w:rFonts w:ascii="Arial" w:hAnsi="Arial"/>
          <w:spacing w:val="-8"/>
          <w:sz w:val="20"/>
        </w:rPr>
        <w:t xml:space="preserve"> </w:t>
      </w:r>
      <w:r>
        <w:rPr>
          <w:rFonts w:ascii="Arial" w:hAnsi="Arial"/>
          <w:sz w:val="20"/>
        </w:rPr>
        <w:t>with</w:t>
      </w:r>
      <w:r>
        <w:rPr>
          <w:rFonts w:ascii="Arial" w:hAnsi="Arial"/>
          <w:spacing w:val="-8"/>
          <w:sz w:val="20"/>
        </w:rPr>
        <w:t xml:space="preserve"> </w:t>
      </w:r>
      <w:r>
        <w:rPr>
          <w:rFonts w:ascii="Arial" w:hAnsi="Arial"/>
          <w:sz w:val="20"/>
        </w:rPr>
        <w:t>patients</w:t>
      </w:r>
      <w:r>
        <w:rPr>
          <w:rFonts w:ascii="Arial" w:hAnsi="Arial"/>
          <w:spacing w:val="-8"/>
          <w:sz w:val="20"/>
        </w:rPr>
        <w:t xml:space="preserve"> </w:t>
      </w:r>
      <w:r>
        <w:rPr>
          <w:rFonts w:ascii="Arial" w:hAnsi="Arial"/>
          <w:sz w:val="20"/>
        </w:rPr>
        <w:t>and</w:t>
      </w:r>
      <w:r>
        <w:rPr>
          <w:rFonts w:ascii="Arial" w:hAnsi="Arial"/>
          <w:spacing w:val="-10"/>
          <w:sz w:val="20"/>
        </w:rPr>
        <w:t xml:space="preserve"> </w:t>
      </w:r>
      <w:r>
        <w:rPr>
          <w:rFonts w:ascii="Arial" w:hAnsi="Arial"/>
          <w:sz w:val="20"/>
        </w:rPr>
        <w:t>primary</w:t>
      </w:r>
      <w:r>
        <w:rPr>
          <w:rFonts w:ascii="Arial" w:hAnsi="Arial"/>
          <w:spacing w:val="-8"/>
          <w:sz w:val="20"/>
        </w:rPr>
        <w:t xml:space="preserve"> </w:t>
      </w:r>
      <w:r>
        <w:rPr>
          <w:rFonts w:ascii="Arial" w:hAnsi="Arial"/>
          <w:sz w:val="20"/>
        </w:rPr>
        <w:t>care</w:t>
      </w:r>
      <w:r>
        <w:rPr>
          <w:rFonts w:ascii="Arial" w:hAnsi="Arial"/>
          <w:spacing w:val="-10"/>
          <w:sz w:val="20"/>
        </w:rPr>
        <w:t xml:space="preserve"> </w:t>
      </w:r>
      <w:r>
        <w:rPr>
          <w:rFonts w:ascii="Arial" w:hAnsi="Arial"/>
          <w:sz w:val="20"/>
        </w:rPr>
        <w:t>providers</w:t>
      </w:r>
      <w:r>
        <w:rPr>
          <w:rFonts w:ascii="Arial" w:hAnsi="Arial"/>
          <w:spacing w:val="-8"/>
          <w:sz w:val="20"/>
        </w:rPr>
        <w:t xml:space="preserve"> </w:t>
      </w:r>
      <w:r>
        <w:rPr>
          <w:rFonts w:ascii="Arial" w:hAnsi="Arial"/>
          <w:sz w:val="20"/>
        </w:rPr>
        <w:t>to</w:t>
      </w:r>
      <w:r>
        <w:rPr>
          <w:rFonts w:ascii="Arial" w:hAnsi="Arial"/>
          <w:spacing w:val="-10"/>
          <w:sz w:val="20"/>
        </w:rPr>
        <w:t xml:space="preserve"> </w:t>
      </w:r>
      <w:r>
        <w:rPr>
          <w:rFonts w:ascii="Arial" w:hAnsi="Arial"/>
          <w:sz w:val="20"/>
        </w:rPr>
        <w:t>ensure</w:t>
      </w:r>
      <w:r>
        <w:rPr>
          <w:rFonts w:ascii="Arial" w:hAnsi="Arial"/>
          <w:spacing w:val="-8"/>
          <w:sz w:val="20"/>
        </w:rPr>
        <w:t xml:space="preserve"> </w:t>
      </w:r>
      <w:r>
        <w:rPr>
          <w:rFonts w:ascii="Arial" w:hAnsi="Arial"/>
          <w:sz w:val="20"/>
        </w:rPr>
        <w:t>patients</w:t>
      </w:r>
      <w:r>
        <w:rPr>
          <w:rFonts w:ascii="Arial" w:hAnsi="Arial"/>
          <w:spacing w:val="-6"/>
          <w:sz w:val="20"/>
        </w:rPr>
        <w:t xml:space="preserve"> </w:t>
      </w:r>
      <w:r>
        <w:rPr>
          <w:rFonts w:ascii="Arial" w:hAnsi="Arial"/>
          <w:sz w:val="20"/>
        </w:rPr>
        <w:t>are</w:t>
      </w:r>
      <w:r>
        <w:rPr>
          <w:rFonts w:ascii="Arial" w:hAnsi="Arial"/>
          <w:spacing w:val="-10"/>
          <w:sz w:val="20"/>
        </w:rPr>
        <w:t xml:space="preserve"> </w:t>
      </w:r>
      <w:r>
        <w:rPr>
          <w:rFonts w:ascii="Arial" w:hAnsi="Arial"/>
          <w:sz w:val="20"/>
        </w:rPr>
        <w:t>referred</w:t>
      </w:r>
      <w:r>
        <w:rPr>
          <w:rFonts w:ascii="Arial" w:hAnsi="Arial"/>
          <w:spacing w:val="-10"/>
          <w:sz w:val="20"/>
        </w:rPr>
        <w:t xml:space="preserve"> </w:t>
      </w:r>
      <w:r>
        <w:rPr>
          <w:rFonts w:ascii="Arial" w:hAnsi="Arial"/>
          <w:sz w:val="20"/>
        </w:rPr>
        <w:t>for</w:t>
      </w:r>
      <w:r>
        <w:rPr>
          <w:rFonts w:ascii="Arial" w:hAnsi="Arial"/>
          <w:spacing w:val="-9"/>
          <w:sz w:val="20"/>
        </w:rPr>
        <w:t xml:space="preserve"> </w:t>
      </w:r>
      <w:r>
        <w:rPr>
          <w:rFonts w:ascii="Arial" w:hAnsi="Arial"/>
          <w:sz w:val="20"/>
        </w:rPr>
        <w:t>services as needed. If concerns around social determinants of health are identified or suspected during pre- procedure</w:t>
      </w:r>
      <w:r>
        <w:rPr>
          <w:rFonts w:ascii="Arial" w:hAnsi="Arial"/>
          <w:spacing w:val="-5"/>
          <w:sz w:val="20"/>
        </w:rPr>
        <w:t xml:space="preserve"> </w:t>
      </w:r>
      <w:r>
        <w:rPr>
          <w:rFonts w:ascii="Arial" w:hAnsi="Arial"/>
          <w:sz w:val="20"/>
        </w:rPr>
        <w:t>screenings</w:t>
      </w:r>
      <w:r>
        <w:rPr>
          <w:rFonts w:ascii="Arial" w:hAnsi="Arial"/>
          <w:spacing w:val="-4"/>
          <w:sz w:val="20"/>
        </w:rPr>
        <w:t xml:space="preserve"> </w:t>
      </w:r>
      <w:r>
        <w:rPr>
          <w:rFonts w:ascii="Arial" w:hAnsi="Arial"/>
          <w:sz w:val="20"/>
        </w:rPr>
        <w:t>and</w:t>
      </w:r>
      <w:r>
        <w:rPr>
          <w:rFonts w:ascii="Arial" w:hAnsi="Arial"/>
          <w:spacing w:val="-5"/>
          <w:sz w:val="20"/>
        </w:rPr>
        <w:t xml:space="preserve"> </w:t>
      </w:r>
      <w:r>
        <w:rPr>
          <w:rFonts w:ascii="Arial" w:hAnsi="Arial"/>
          <w:sz w:val="20"/>
        </w:rPr>
        <w:t>appointments,</w:t>
      </w:r>
      <w:r>
        <w:rPr>
          <w:rFonts w:ascii="Arial" w:hAnsi="Arial"/>
          <w:spacing w:val="-7"/>
          <w:sz w:val="20"/>
        </w:rPr>
        <w:t xml:space="preserve"> </w:t>
      </w:r>
      <w:r>
        <w:rPr>
          <w:rFonts w:ascii="Arial" w:hAnsi="Arial"/>
          <w:sz w:val="20"/>
        </w:rPr>
        <w:t>staff</w:t>
      </w:r>
      <w:r>
        <w:rPr>
          <w:rFonts w:ascii="Arial" w:hAnsi="Arial"/>
          <w:spacing w:val="-5"/>
          <w:sz w:val="20"/>
        </w:rPr>
        <w:t xml:space="preserve"> </w:t>
      </w:r>
      <w:r>
        <w:rPr>
          <w:rFonts w:ascii="Arial" w:hAnsi="Arial"/>
          <w:sz w:val="20"/>
        </w:rPr>
        <w:t>will</w:t>
      </w:r>
      <w:r>
        <w:rPr>
          <w:rFonts w:ascii="Arial" w:hAnsi="Arial"/>
          <w:spacing w:val="-6"/>
          <w:sz w:val="20"/>
        </w:rPr>
        <w:t xml:space="preserve"> </w:t>
      </w:r>
      <w:r>
        <w:rPr>
          <w:rFonts w:ascii="Arial" w:hAnsi="Arial"/>
          <w:sz w:val="20"/>
        </w:rPr>
        <w:t>provide</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patient</w:t>
      </w:r>
      <w:r>
        <w:rPr>
          <w:rFonts w:ascii="Arial" w:hAnsi="Arial"/>
          <w:spacing w:val="-5"/>
          <w:sz w:val="20"/>
        </w:rPr>
        <w:t xml:space="preserve"> </w:t>
      </w:r>
      <w:r>
        <w:rPr>
          <w:rFonts w:ascii="Arial" w:hAnsi="Arial"/>
          <w:sz w:val="20"/>
        </w:rPr>
        <w:t>with</w:t>
      </w:r>
      <w:r>
        <w:rPr>
          <w:rFonts w:ascii="Arial" w:hAnsi="Arial"/>
          <w:spacing w:val="-6"/>
          <w:sz w:val="20"/>
        </w:rPr>
        <w:t xml:space="preserve"> </w:t>
      </w:r>
      <w:r>
        <w:rPr>
          <w:rFonts w:ascii="Arial" w:hAnsi="Arial"/>
          <w:sz w:val="20"/>
        </w:rPr>
        <w:t>referral</w:t>
      </w:r>
      <w:r>
        <w:rPr>
          <w:rFonts w:ascii="Arial" w:hAnsi="Arial"/>
          <w:spacing w:val="-6"/>
          <w:sz w:val="20"/>
        </w:rPr>
        <w:t xml:space="preserve"> </w:t>
      </w:r>
      <w:r>
        <w:rPr>
          <w:rFonts w:ascii="Arial" w:hAnsi="Arial"/>
          <w:sz w:val="20"/>
        </w:rPr>
        <w:t>resources</w:t>
      </w:r>
      <w:r>
        <w:rPr>
          <w:rFonts w:ascii="Arial" w:hAnsi="Arial"/>
          <w:spacing w:val="-6"/>
          <w:sz w:val="20"/>
        </w:rPr>
        <w:t xml:space="preserve"> </w:t>
      </w:r>
      <w:r>
        <w:rPr>
          <w:rFonts w:ascii="Arial" w:hAnsi="Arial"/>
          <w:sz w:val="20"/>
        </w:rPr>
        <w:t>and</w:t>
      </w:r>
      <w:r>
        <w:rPr>
          <w:rFonts w:ascii="Arial" w:hAnsi="Arial"/>
          <w:spacing w:val="-5"/>
          <w:sz w:val="20"/>
        </w:rPr>
        <w:t xml:space="preserve"> </w:t>
      </w:r>
      <w:r>
        <w:rPr>
          <w:rFonts w:ascii="Arial" w:hAnsi="Arial"/>
          <w:sz w:val="20"/>
        </w:rPr>
        <w:t>notify</w:t>
      </w:r>
      <w:r>
        <w:rPr>
          <w:rFonts w:ascii="Arial" w:hAnsi="Arial"/>
          <w:spacing w:val="-4"/>
          <w:sz w:val="20"/>
        </w:rPr>
        <w:t xml:space="preserve"> </w:t>
      </w:r>
      <w:r>
        <w:rPr>
          <w:rFonts w:ascii="Arial" w:hAnsi="Arial"/>
          <w:sz w:val="20"/>
        </w:rPr>
        <w:t>the patient’s primary care provider as appropriate to encourage necessary follow-up.</w:t>
      </w:r>
    </w:p>
    <w:p w14:paraId="705DF085" w14:textId="77777777" w:rsidR="00071548" w:rsidRDefault="00071548">
      <w:pPr>
        <w:pStyle w:val="BodyText"/>
        <w:spacing w:before="10"/>
        <w:rPr>
          <w:rFonts w:ascii="Arial"/>
          <w:sz w:val="20"/>
        </w:rPr>
      </w:pPr>
    </w:p>
    <w:p w14:paraId="705DF086" w14:textId="77777777" w:rsidR="00071548" w:rsidRDefault="00F10041">
      <w:pPr>
        <w:tabs>
          <w:tab w:val="left" w:pos="2639"/>
        </w:tabs>
        <w:ind w:left="2639" w:right="1197" w:hanging="1440"/>
        <w:jc w:val="both"/>
        <w:rPr>
          <w:rFonts w:ascii="Arial"/>
          <w:b/>
          <w:sz w:val="20"/>
        </w:rPr>
      </w:pPr>
      <w:r>
        <w:rPr>
          <w:rFonts w:ascii="Arial"/>
          <w:b/>
          <w:spacing w:val="-2"/>
          <w:sz w:val="20"/>
        </w:rPr>
        <w:t>F5.a.i</w:t>
      </w:r>
      <w:r>
        <w:rPr>
          <w:rFonts w:ascii="Arial"/>
          <w:b/>
          <w:sz w:val="20"/>
        </w:rPr>
        <w:tab/>
        <w:t>Describe the process of analysis and the conclusion that the Proposed Project, on balance, is superior to alternative and substitute methods for meeting the existing Patient Panel</w:t>
      </w:r>
      <w:r>
        <w:rPr>
          <w:rFonts w:ascii="Arial"/>
          <w:b/>
          <w:spacing w:val="-1"/>
          <w:sz w:val="20"/>
        </w:rPr>
        <w:t xml:space="preserve"> </w:t>
      </w:r>
      <w:r>
        <w:rPr>
          <w:rFonts w:ascii="Arial"/>
          <w:b/>
          <w:sz w:val="20"/>
        </w:rPr>
        <w:t>needs</w:t>
      </w:r>
      <w:r>
        <w:rPr>
          <w:rFonts w:ascii="Arial"/>
          <w:b/>
          <w:spacing w:val="-1"/>
          <w:sz w:val="20"/>
        </w:rPr>
        <w:t xml:space="preserve"> </w:t>
      </w:r>
      <w:r>
        <w:rPr>
          <w:rFonts w:ascii="Arial"/>
          <w:b/>
          <w:sz w:val="20"/>
        </w:rPr>
        <w:t>as</w:t>
      </w:r>
      <w:r>
        <w:rPr>
          <w:rFonts w:ascii="Arial"/>
          <w:b/>
          <w:spacing w:val="-1"/>
          <w:sz w:val="20"/>
        </w:rPr>
        <w:t xml:space="preserve"> </w:t>
      </w:r>
      <w:r>
        <w:rPr>
          <w:rFonts w:ascii="Arial"/>
          <w:b/>
          <w:sz w:val="20"/>
        </w:rPr>
        <w:t>those</w:t>
      </w:r>
      <w:r>
        <w:rPr>
          <w:rFonts w:ascii="Arial"/>
          <w:b/>
          <w:spacing w:val="-1"/>
          <w:sz w:val="20"/>
        </w:rPr>
        <w:t xml:space="preserve"> </w:t>
      </w:r>
      <w:r>
        <w:rPr>
          <w:rFonts w:ascii="Arial"/>
          <w:b/>
          <w:sz w:val="20"/>
        </w:rPr>
        <w:t>have</w:t>
      </w:r>
      <w:r>
        <w:rPr>
          <w:rFonts w:ascii="Arial"/>
          <w:b/>
          <w:spacing w:val="-1"/>
          <w:sz w:val="20"/>
        </w:rPr>
        <w:t xml:space="preserve"> </w:t>
      </w:r>
      <w:r>
        <w:rPr>
          <w:rFonts w:ascii="Arial"/>
          <w:b/>
          <w:sz w:val="20"/>
        </w:rPr>
        <w:t>been identified by</w:t>
      </w:r>
      <w:r>
        <w:rPr>
          <w:rFonts w:ascii="Arial"/>
          <w:b/>
          <w:spacing w:val="-1"/>
          <w:sz w:val="20"/>
        </w:rPr>
        <w:t xml:space="preserve"> </w:t>
      </w:r>
      <w:r>
        <w:rPr>
          <w:rFonts w:ascii="Arial"/>
          <w:b/>
          <w:sz w:val="20"/>
        </w:rPr>
        <w:t>the</w:t>
      </w:r>
      <w:r>
        <w:rPr>
          <w:rFonts w:ascii="Arial"/>
          <w:b/>
          <w:spacing w:val="-8"/>
          <w:sz w:val="20"/>
        </w:rPr>
        <w:t xml:space="preserve"> </w:t>
      </w:r>
      <w:r>
        <w:rPr>
          <w:rFonts w:ascii="Arial"/>
          <w:b/>
          <w:sz w:val="20"/>
        </w:rPr>
        <w:t>Applicant pursuant to 105 CMR 100.210(A)(1). When conducting this evaluation and articulating the relative merit determination, Applicant shall take into account, at a minimum, the quality, efficiency, and capital and operating costs of the Proposed Project relative to potential</w:t>
      </w:r>
      <w:r>
        <w:rPr>
          <w:rFonts w:ascii="Arial"/>
          <w:b/>
          <w:spacing w:val="-14"/>
          <w:sz w:val="20"/>
        </w:rPr>
        <w:t xml:space="preserve"> </w:t>
      </w:r>
      <w:r>
        <w:rPr>
          <w:rFonts w:ascii="Arial"/>
          <w:b/>
          <w:sz w:val="20"/>
        </w:rPr>
        <w:t>alternatives</w:t>
      </w:r>
      <w:r>
        <w:rPr>
          <w:rFonts w:ascii="Arial"/>
          <w:b/>
          <w:spacing w:val="-14"/>
          <w:sz w:val="20"/>
        </w:rPr>
        <w:t xml:space="preserve"> </w:t>
      </w:r>
      <w:r>
        <w:rPr>
          <w:rFonts w:ascii="Arial"/>
          <w:b/>
          <w:sz w:val="20"/>
        </w:rPr>
        <w:t>or</w:t>
      </w:r>
      <w:r>
        <w:rPr>
          <w:rFonts w:ascii="Arial"/>
          <w:b/>
          <w:spacing w:val="-14"/>
          <w:sz w:val="20"/>
        </w:rPr>
        <w:t xml:space="preserve"> </w:t>
      </w:r>
      <w:r>
        <w:rPr>
          <w:rFonts w:ascii="Arial"/>
          <w:b/>
          <w:sz w:val="20"/>
        </w:rPr>
        <w:t>substitutes,</w:t>
      </w:r>
      <w:r>
        <w:rPr>
          <w:rFonts w:ascii="Arial"/>
          <w:b/>
          <w:spacing w:val="-14"/>
          <w:sz w:val="20"/>
        </w:rPr>
        <w:t xml:space="preserve"> </w:t>
      </w:r>
      <w:r>
        <w:rPr>
          <w:rFonts w:ascii="Arial"/>
          <w:b/>
          <w:sz w:val="20"/>
        </w:rPr>
        <w:t>including</w:t>
      </w:r>
      <w:r>
        <w:rPr>
          <w:rFonts w:ascii="Arial"/>
          <w:b/>
          <w:spacing w:val="-14"/>
          <w:sz w:val="20"/>
        </w:rPr>
        <w:t xml:space="preserve"> </w:t>
      </w:r>
      <w:r>
        <w:rPr>
          <w:rFonts w:ascii="Arial"/>
          <w:b/>
          <w:sz w:val="20"/>
        </w:rPr>
        <w:t>alternative</w:t>
      </w:r>
      <w:r>
        <w:rPr>
          <w:rFonts w:ascii="Arial"/>
          <w:b/>
          <w:spacing w:val="-14"/>
          <w:sz w:val="20"/>
        </w:rPr>
        <w:t xml:space="preserve"> </w:t>
      </w:r>
      <w:r>
        <w:rPr>
          <w:rFonts w:ascii="Arial"/>
          <w:b/>
          <w:sz w:val="20"/>
        </w:rPr>
        <w:t>evidence-based</w:t>
      </w:r>
      <w:r>
        <w:rPr>
          <w:rFonts w:ascii="Arial"/>
          <w:b/>
          <w:spacing w:val="-14"/>
          <w:sz w:val="20"/>
        </w:rPr>
        <w:t xml:space="preserve"> </w:t>
      </w:r>
      <w:r>
        <w:rPr>
          <w:rFonts w:ascii="Arial"/>
          <w:b/>
          <w:sz w:val="20"/>
        </w:rPr>
        <w:t>strategies and public health interventions.</w:t>
      </w:r>
    </w:p>
    <w:p w14:paraId="705DF087" w14:textId="77777777" w:rsidR="00071548" w:rsidRDefault="00F10041">
      <w:pPr>
        <w:spacing w:before="121"/>
        <w:ind w:left="1199" w:right="1197"/>
        <w:jc w:val="both"/>
        <w:rPr>
          <w:rFonts w:ascii="Arial" w:hAnsi="Arial"/>
          <w:sz w:val="20"/>
        </w:rPr>
      </w:pPr>
      <w:r>
        <w:rPr>
          <w:rFonts w:ascii="Arial" w:hAnsi="Arial"/>
          <w:b/>
          <w:sz w:val="20"/>
        </w:rPr>
        <w:t xml:space="preserve">Proposal: </w:t>
      </w:r>
      <w:r>
        <w:rPr>
          <w:rFonts w:ascii="Arial" w:hAnsi="Arial"/>
          <w:sz w:val="20"/>
        </w:rPr>
        <w:t>The Proposed Project seeks to create a freestanding</w:t>
      </w:r>
      <w:r>
        <w:rPr>
          <w:rFonts w:ascii="Arial" w:hAnsi="Arial"/>
          <w:spacing w:val="-2"/>
          <w:sz w:val="20"/>
        </w:rPr>
        <w:t xml:space="preserve"> </w:t>
      </w:r>
      <w:r>
        <w:rPr>
          <w:rFonts w:ascii="Arial" w:hAnsi="Arial"/>
          <w:sz w:val="20"/>
        </w:rPr>
        <w:t>ASC in Springfield, Massachusetts with eight (8) operating rooms and 28 pre/post-operation care rooms. It is a superior method for meeting the Patient Panel’s needs because of the cost-savings achieved for patients and payers.</w:t>
      </w:r>
    </w:p>
    <w:p w14:paraId="705DF088" w14:textId="77777777" w:rsidR="00071548" w:rsidRDefault="00071548">
      <w:pPr>
        <w:pStyle w:val="BodyText"/>
        <w:rPr>
          <w:rFonts w:ascii="Arial"/>
          <w:sz w:val="20"/>
        </w:rPr>
      </w:pPr>
    </w:p>
    <w:p w14:paraId="705DF089" w14:textId="77777777" w:rsidR="00071548" w:rsidRDefault="00071548">
      <w:pPr>
        <w:pStyle w:val="BodyText"/>
        <w:rPr>
          <w:rFonts w:ascii="Arial"/>
          <w:sz w:val="20"/>
        </w:rPr>
      </w:pPr>
    </w:p>
    <w:p w14:paraId="705DF08A" w14:textId="5C3426F5" w:rsidR="00071548" w:rsidRDefault="00071548">
      <w:pPr>
        <w:pStyle w:val="BodyText"/>
        <w:spacing w:before="2"/>
        <w:rPr>
          <w:rFonts w:ascii="Arial"/>
          <w:sz w:val="29"/>
        </w:rPr>
      </w:pPr>
    </w:p>
    <w:p w14:paraId="705DF08B" w14:textId="77777777" w:rsidR="00071548" w:rsidRDefault="00F10041">
      <w:pPr>
        <w:spacing w:before="96" w:line="247" w:lineRule="auto"/>
        <w:ind w:left="1200" w:right="1791" w:hanging="1"/>
        <w:rPr>
          <w:rFonts w:ascii="Arial"/>
          <w:sz w:val="16"/>
        </w:rPr>
      </w:pPr>
      <w:bookmarkStart w:id="41" w:name="_bookmark36"/>
      <w:bookmarkEnd w:id="41"/>
      <w:r>
        <w:rPr>
          <w:rFonts w:ascii="Arial"/>
          <w:position w:val="6"/>
          <w:sz w:val="12"/>
        </w:rPr>
        <w:t>37</w:t>
      </w:r>
      <w:r>
        <w:rPr>
          <w:rFonts w:ascii="Arial"/>
          <w:spacing w:val="14"/>
          <w:position w:val="6"/>
          <w:sz w:val="12"/>
        </w:rPr>
        <w:t xml:space="preserve"> </w:t>
      </w:r>
      <w:r>
        <w:rPr>
          <w:rFonts w:ascii="Arial"/>
          <w:sz w:val="16"/>
        </w:rPr>
        <w:t>Louis</w:t>
      </w:r>
      <w:r>
        <w:rPr>
          <w:rFonts w:ascii="Arial"/>
          <w:spacing w:val="-1"/>
          <w:sz w:val="16"/>
        </w:rPr>
        <w:t xml:space="preserve"> </w:t>
      </w:r>
      <w:r>
        <w:rPr>
          <w:rFonts w:ascii="Arial"/>
          <w:sz w:val="16"/>
        </w:rPr>
        <w:t>Levitt.</w:t>
      </w:r>
      <w:r>
        <w:rPr>
          <w:rFonts w:ascii="Arial"/>
          <w:spacing w:val="-3"/>
          <w:sz w:val="16"/>
        </w:rPr>
        <w:t xml:space="preserve"> </w:t>
      </w:r>
      <w:r>
        <w:rPr>
          <w:rFonts w:ascii="Arial"/>
          <w:i/>
          <w:sz w:val="16"/>
        </w:rPr>
        <w:t>The</w:t>
      </w:r>
      <w:r>
        <w:rPr>
          <w:rFonts w:ascii="Arial"/>
          <w:i/>
          <w:spacing w:val="-4"/>
          <w:sz w:val="16"/>
        </w:rPr>
        <w:t xml:space="preserve"> </w:t>
      </w:r>
      <w:r>
        <w:rPr>
          <w:rFonts w:ascii="Arial"/>
          <w:i/>
          <w:sz w:val="16"/>
        </w:rPr>
        <w:t>Benefits</w:t>
      </w:r>
      <w:r>
        <w:rPr>
          <w:rFonts w:ascii="Arial"/>
          <w:i/>
          <w:spacing w:val="-1"/>
          <w:sz w:val="16"/>
        </w:rPr>
        <w:t xml:space="preserve"> </w:t>
      </w:r>
      <w:r>
        <w:rPr>
          <w:rFonts w:ascii="Arial"/>
          <w:i/>
          <w:sz w:val="16"/>
        </w:rPr>
        <w:t>of</w:t>
      </w:r>
      <w:r>
        <w:rPr>
          <w:rFonts w:ascii="Arial"/>
          <w:i/>
          <w:spacing w:val="-3"/>
          <w:sz w:val="16"/>
        </w:rPr>
        <w:t xml:space="preserve"> </w:t>
      </w:r>
      <w:r>
        <w:rPr>
          <w:rFonts w:ascii="Arial"/>
          <w:i/>
          <w:sz w:val="16"/>
        </w:rPr>
        <w:t>Outpatient</w:t>
      </w:r>
      <w:r>
        <w:rPr>
          <w:rFonts w:ascii="Arial"/>
          <w:i/>
          <w:spacing w:val="-3"/>
          <w:sz w:val="16"/>
        </w:rPr>
        <w:t xml:space="preserve"> </w:t>
      </w:r>
      <w:r>
        <w:rPr>
          <w:rFonts w:ascii="Arial"/>
          <w:i/>
          <w:sz w:val="16"/>
        </w:rPr>
        <w:t>Surgical</w:t>
      </w:r>
      <w:r>
        <w:rPr>
          <w:rFonts w:ascii="Arial"/>
          <w:i/>
          <w:spacing w:val="-2"/>
          <w:sz w:val="16"/>
        </w:rPr>
        <w:t xml:space="preserve"> </w:t>
      </w:r>
      <w:r>
        <w:rPr>
          <w:rFonts w:ascii="Arial"/>
          <w:i/>
          <w:sz w:val="16"/>
        </w:rPr>
        <w:t>Centers</w:t>
      </w:r>
      <w:r>
        <w:rPr>
          <w:rFonts w:ascii="Arial"/>
          <w:sz w:val="16"/>
        </w:rPr>
        <w:t>.</w:t>
      </w:r>
      <w:r>
        <w:rPr>
          <w:rFonts w:ascii="Arial"/>
          <w:spacing w:val="-3"/>
          <w:sz w:val="16"/>
        </w:rPr>
        <w:t xml:space="preserve"> </w:t>
      </w:r>
      <w:r>
        <w:rPr>
          <w:rFonts w:ascii="Arial"/>
          <w:sz w:val="16"/>
        </w:rPr>
        <w:t>The</w:t>
      </w:r>
      <w:r>
        <w:rPr>
          <w:rFonts w:ascii="Arial"/>
          <w:spacing w:val="-2"/>
          <w:sz w:val="16"/>
        </w:rPr>
        <w:t xml:space="preserve"> </w:t>
      </w:r>
      <w:r>
        <w:rPr>
          <w:rFonts w:ascii="Arial"/>
          <w:sz w:val="16"/>
        </w:rPr>
        <w:t>Centers</w:t>
      </w:r>
      <w:r>
        <w:rPr>
          <w:rFonts w:ascii="Arial"/>
          <w:spacing w:val="-1"/>
          <w:sz w:val="16"/>
        </w:rPr>
        <w:t xml:space="preserve"> </w:t>
      </w:r>
      <w:r>
        <w:rPr>
          <w:rFonts w:ascii="Arial"/>
          <w:sz w:val="16"/>
        </w:rPr>
        <w:t>for</w:t>
      </w:r>
      <w:r>
        <w:rPr>
          <w:rFonts w:ascii="Arial"/>
          <w:spacing w:val="-5"/>
          <w:sz w:val="16"/>
        </w:rPr>
        <w:t xml:space="preserve"> </w:t>
      </w:r>
      <w:r>
        <w:rPr>
          <w:rFonts w:ascii="Arial"/>
          <w:sz w:val="16"/>
        </w:rPr>
        <w:t>Advanced</w:t>
      </w:r>
      <w:r>
        <w:rPr>
          <w:rFonts w:ascii="Arial"/>
          <w:spacing w:val="-4"/>
          <w:sz w:val="16"/>
        </w:rPr>
        <w:t xml:space="preserve"> </w:t>
      </w:r>
      <w:r>
        <w:rPr>
          <w:rFonts w:ascii="Arial"/>
          <w:sz w:val="16"/>
        </w:rPr>
        <w:t>Orthopedics.</w:t>
      </w:r>
      <w:r>
        <w:rPr>
          <w:rFonts w:ascii="Arial"/>
          <w:spacing w:val="-3"/>
          <w:sz w:val="16"/>
        </w:rPr>
        <w:t xml:space="preserve"> </w:t>
      </w:r>
      <w:r>
        <w:rPr>
          <w:rFonts w:ascii="Arial"/>
          <w:sz w:val="16"/>
        </w:rPr>
        <w:t>June</w:t>
      </w:r>
      <w:r>
        <w:rPr>
          <w:rFonts w:ascii="Arial"/>
          <w:spacing w:val="-2"/>
          <w:sz w:val="16"/>
        </w:rPr>
        <w:t xml:space="preserve"> </w:t>
      </w:r>
      <w:r>
        <w:rPr>
          <w:rFonts w:ascii="Arial"/>
          <w:sz w:val="16"/>
        </w:rPr>
        <w:t>2017;</w:t>
      </w:r>
      <w:r>
        <w:rPr>
          <w:rFonts w:ascii="Arial"/>
          <w:spacing w:val="-1"/>
          <w:sz w:val="16"/>
        </w:rPr>
        <w:t xml:space="preserve"> </w:t>
      </w:r>
      <w:r>
        <w:rPr>
          <w:rFonts w:ascii="Arial"/>
          <w:sz w:val="16"/>
        </w:rPr>
        <w:t>available</w:t>
      </w:r>
      <w:r>
        <w:rPr>
          <w:rFonts w:ascii="Arial"/>
          <w:spacing w:val="-2"/>
          <w:sz w:val="16"/>
        </w:rPr>
        <w:t xml:space="preserve"> </w:t>
      </w:r>
      <w:r>
        <w:rPr>
          <w:rFonts w:ascii="Arial"/>
          <w:sz w:val="16"/>
        </w:rPr>
        <w:t xml:space="preserve">at </w:t>
      </w:r>
      <w:hyperlink r:id="rId45">
        <w:r>
          <w:rPr>
            <w:rFonts w:ascii="Arial"/>
            <w:color w:val="0562C1"/>
            <w:spacing w:val="-2"/>
            <w:sz w:val="16"/>
            <w:u w:val="single" w:color="0562C1"/>
          </w:rPr>
          <w:t>https://www.cfaortho.com/media/news/2017/06/the-benefits-of-outpatient-surgical-centers.</w:t>
        </w:r>
      </w:hyperlink>
    </w:p>
    <w:p w14:paraId="705DF08C" w14:textId="77777777" w:rsidR="00071548" w:rsidRDefault="00F10041">
      <w:pPr>
        <w:spacing w:line="179" w:lineRule="exact"/>
        <w:ind w:left="1200"/>
        <w:rPr>
          <w:rFonts w:ascii="Arial"/>
          <w:i/>
          <w:sz w:val="16"/>
        </w:rPr>
      </w:pPr>
      <w:bookmarkStart w:id="42" w:name="_bookmark37"/>
      <w:bookmarkEnd w:id="42"/>
      <w:r>
        <w:rPr>
          <w:rFonts w:ascii="Arial"/>
          <w:sz w:val="16"/>
          <w:vertAlign w:val="superscript"/>
        </w:rPr>
        <w:t>38</w:t>
      </w:r>
      <w:r>
        <w:rPr>
          <w:rFonts w:ascii="Arial"/>
          <w:spacing w:val="-2"/>
          <w:sz w:val="16"/>
        </w:rPr>
        <w:t xml:space="preserve"> </w:t>
      </w:r>
      <w:bookmarkStart w:id="43" w:name="_bookmark38"/>
      <w:bookmarkEnd w:id="43"/>
      <w:r>
        <w:fldChar w:fldCharType="begin"/>
      </w:r>
      <w:r>
        <w:instrText xml:space="preserve"> HYPERLINK "https://www.healthsystemtracker.org/chart-collection/cost-affect-access-care/" \h </w:instrText>
      </w:r>
      <w:r>
        <w:fldChar w:fldCharType="separate"/>
      </w:r>
      <w:r>
        <w:rPr>
          <w:rFonts w:ascii="Arial"/>
          <w:i/>
          <w:sz w:val="16"/>
        </w:rPr>
        <w:t>Supra</w:t>
      </w:r>
      <w:r>
        <w:rPr>
          <w:rFonts w:ascii="Arial"/>
          <w:i/>
          <w:spacing w:val="-2"/>
          <w:sz w:val="16"/>
        </w:rPr>
        <w:t xml:space="preserve"> </w:t>
      </w:r>
      <w:r>
        <w:rPr>
          <w:rFonts w:ascii="Arial"/>
          <w:i/>
          <w:spacing w:val="-2"/>
          <w:sz w:val="16"/>
        </w:rPr>
        <w:fldChar w:fldCharType="end"/>
      </w:r>
      <w:r>
        <w:rPr>
          <w:rFonts w:ascii="Arial"/>
          <w:i/>
          <w:sz w:val="16"/>
        </w:rPr>
        <w:t>note</w:t>
      </w:r>
      <w:r>
        <w:rPr>
          <w:rFonts w:ascii="Arial"/>
          <w:i/>
          <w:spacing w:val="-3"/>
          <w:sz w:val="16"/>
        </w:rPr>
        <w:t xml:space="preserve"> </w:t>
      </w:r>
      <w:r>
        <w:rPr>
          <w:rFonts w:ascii="Arial"/>
          <w:i/>
          <w:spacing w:val="-5"/>
          <w:sz w:val="16"/>
        </w:rPr>
        <w:t>33.</w:t>
      </w:r>
    </w:p>
    <w:p w14:paraId="705DF08D" w14:textId="77777777" w:rsidR="00071548" w:rsidRDefault="00F10041">
      <w:pPr>
        <w:spacing w:line="183" w:lineRule="exact"/>
        <w:ind w:left="1200"/>
        <w:rPr>
          <w:rFonts w:ascii="Arial"/>
          <w:i/>
          <w:sz w:val="16"/>
        </w:rPr>
      </w:pPr>
      <w:r>
        <w:rPr>
          <w:rFonts w:ascii="Arial"/>
          <w:sz w:val="16"/>
          <w:vertAlign w:val="superscript"/>
        </w:rPr>
        <w:t>39</w:t>
      </w:r>
      <w:r>
        <w:rPr>
          <w:rFonts w:ascii="Arial"/>
          <w:sz w:val="16"/>
        </w:rPr>
        <w:t xml:space="preserve"> </w:t>
      </w:r>
      <w:r>
        <w:rPr>
          <w:rFonts w:ascii="Arial"/>
          <w:i/>
          <w:spacing w:val="-5"/>
          <w:sz w:val="16"/>
        </w:rPr>
        <w:t>Id.</w:t>
      </w:r>
    </w:p>
    <w:p w14:paraId="705DF08E" w14:textId="77777777" w:rsidR="00071548" w:rsidRDefault="00071548">
      <w:pPr>
        <w:spacing w:line="183" w:lineRule="exact"/>
        <w:rPr>
          <w:rFonts w:ascii="Arial"/>
          <w:sz w:val="16"/>
        </w:rPr>
        <w:sectPr w:rsidR="00071548">
          <w:pgSz w:w="12240" w:h="15840"/>
          <w:pgMar w:top="1360" w:right="240" w:bottom="1160" w:left="240" w:header="0" w:footer="977" w:gutter="0"/>
          <w:cols w:space="720"/>
        </w:sectPr>
      </w:pPr>
    </w:p>
    <w:p w14:paraId="705DF08F" w14:textId="77777777" w:rsidR="00071548" w:rsidRDefault="00F10041">
      <w:pPr>
        <w:spacing w:before="79"/>
        <w:ind w:left="1920" w:right="1201"/>
        <w:jc w:val="both"/>
        <w:rPr>
          <w:rFonts w:ascii="Arial"/>
          <w:sz w:val="20"/>
        </w:rPr>
      </w:pPr>
      <w:r>
        <w:rPr>
          <w:rFonts w:ascii="Arial"/>
          <w:b/>
          <w:sz w:val="20"/>
        </w:rPr>
        <w:t xml:space="preserve">Quality: </w:t>
      </w:r>
      <w:r>
        <w:rPr>
          <w:rFonts w:ascii="Arial"/>
          <w:sz w:val="20"/>
        </w:rPr>
        <w:t>Orthopedic surgical procedures and care have demonstrated high quality and health outcomes equal to or better than HOPDs for the same procedures.</w:t>
      </w:r>
    </w:p>
    <w:p w14:paraId="705DF090" w14:textId="77777777" w:rsidR="00071548" w:rsidRDefault="00F10041">
      <w:pPr>
        <w:spacing w:before="119"/>
        <w:ind w:left="1919" w:right="1200"/>
        <w:jc w:val="both"/>
        <w:rPr>
          <w:rFonts w:ascii="Arial"/>
          <w:sz w:val="20"/>
        </w:rPr>
      </w:pPr>
      <w:r>
        <w:rPr>
          <w:rFonts w:ascii="Arial"/>
          <w:b/>
          <w:sz w:val="20"/>
        </w:rPr>
        <w:t>Efficiency:</w:t>
      </w:r>
      <w:r>
        <w:rPr>
          <w:rFonts w:ascii="Arial"/>
          <w:b/>
          <w:spacing w:val="-8"/>
          <w:sz w:val="20"/>
        </w:rPr>
        <w:t xml:space="preserve"> </w:t>
      </w:r>
      <w:r>
        <w:rPr>
          <w:rFonts w:ascii="Arial"/>
          <w:sz w:val="20"/>
        </w:rPr>
        <w:t>The</w:t>
      </w:r>
      <w:r>
        <w:rPr>
          <w:rFonts w:ascii="Arial"/>
          <w:spacing w:val="-5"/>
          <w:sz w:val="20"/>
        </w:rPr>
        <w:t xml:space="preserve"> </w:t>
      </w:r>
      <w:r>
        <w:rPr>
          <w:rFonts w:ascii="Arial"/>
          <w:sz w:val="20"/>
        </w:rPr>
        <w:t>operation</w:t>
      </w:r>
      <w:r>
        <w:rPr>
          <w:rFonts w:ascii="Arial"/>
          <w:spacing w:val="-5"/>
          <w:sz w:val="20"/>
        </w:rPr>
        <w:t xml:space="preserve"> </w:t>
      </w:r>
      <w:r>
        <w:rPr>
          <w:rFonts w:ascii="Arial"/>
          <w:sz w:val="20"/>
        </w:rPr>
        <w:t>of</w:t>
      </w:r>
      <w:r>
        <w:rPr>
          <w:rFonts w:ascii="Arial"/>
          <w:spacing w:val="-7"/>
          <w:sz w:val="20"/>
        </w:rPr>
        <w:t xml:space="preserve"> </w:t>
      </w:r>
      <w:r>
        <w:rPr>
          <w:rFonts w:ascii="Arial"/>
          <w:sz w:val="20"/>
        </w:rPr>
        <w:t>a</w:t>
      </w:r>
      <w:r>
        <w:rPr>
          <w:rFonts w:ascii="Arial"/>
          <w:spacing w:val="-7"/>
          <w:sz w:val="20"/>
        </w:rPr>
        <w:t xml:space="preserve"> </w:t>
      </w:r>
      <w:r>
        <w:rPr>
          <w:rFonts w:ascii="Arial"/>
          <w:sz w:val="20"/>
        </w:rPr>
        <w:t>freestanding</w:t>
      </w:r>
      <w:r>
        <w:rPr>
          <w:rFonts w:ascii="Arial"/>
          <w:spacing w:val="-14"/>
          <w:sz w:val="20"/>
        </w:rPr>
        <w:t xml:space="preserve"> </w:t>
      </w:r>
      <w:r>
        <w:rPr>
          <w:rFonts w:ascii="Arial"/>
          <w:sz w:val="20"/>
        </w:rPr>
        <w:t>ASC</w:t>
      </w:r>
      <w:r>
        <w:rPr>
          <w:rFonts w:ascii="Arial"/>
          <w:spacing w:val="-7"/>
          <w:sz w:val="20"/>
        </w:rPr>
        <w:t xml:space="preserve"> </w:t>
      </w:r>
      <w:r>
        <w:rPr>
          <w:rFonts w:ascii="Arial"/>
          <w:sz w:val="20"/>
        </w:rPr>
        <w:t>will</w:t>
      </w:r>
      <w:r>
        <w:rPr>
          <w:rFonts w:ascii="Arial"/>
          <w:spacing w:val="-6"/>
          <w:sz w:val="20"/>
        </w:rPr>
        <w:t xml:space="preserve"> </w:t>
      </w:r>
      <w:r>
        <w:rPr>
          <w:rFonts w:ascii="Arial"/>
          <w:sz w:val="20"/>
        </w:rPr>
        <w:t>maximize</w:t>
      </w:r>
      <w:r>
        <w:rPr>
          <w:rFonts w:ascii="Arial"/>
          <w:spacing w:val="-8"/>
          <w:sz w:val="20"/>
        </w:rPr>
        <w:t xml:space="preserve"> </w:t>
      </w:r>
      <w:r>
        <w:rPr>
          <w:rFonts w:ascii="Arial"/>
          <w:sz w:val="20"/>
        </w:rPr>
        <w:t>clinical</w:t>
      </w:r>
      <w:r>
        <w:rPr>
          <w:rFonts w:ascii="Arial"/>
          <w:spacing w:val="-6"/>
          <w:sz w:val="20"/>
        </w:rPr>
        <w:t xml:space="preserve"> </w:t>
      </w:r>
      <w:r>
        <w:rPr>
          <w:rFonts w:ascii="Arial"/>
          <w:sz w:val="20"/>
        </w:rPr>
        <w:t>and</w:t>
      </w:r>
      <w:r>
        <w:rPr>
          <w:rFonts w:ascii="Arial"/>
          <w:spacing w:val="-5"/>
          <w:sz w:val="20"/>
        </w:rPr>
        <w:t xml:space="preserve"> </w:t>
      </w:r>
      <w:r>
        <w:rPr>
          <w:rFonts w:ascii="Arial"/>
          <w:sz w:val="20"/>
        </w:rPr>
        <w:t>operational</w:t>
      </w:r>
      <w:r>
        <w:rPr>
          <w:rFonts w:ascii="Arial"/>
          <w:spacing w:val="-6"/>
          <w:sz w:val="20"/>
        </w:rPr>
        <w:t xml:space="preserve"> </w:t>
      </w:r>
      <w:r>
        <w:rPr>
          <w:rFonts w:ascii="Arial"/>
          <w:sz w:val="20"/>
        </w:rPr>
        <w:t xml:space="preserve">efficiencies through the use of dedicated staff as well as through the use of an experienced management </w:t>
      </w:r>
      <w:r>
        <w:rPr>
          <w:rFonts w:ascii="Arial"/>
          <w:spacing w:val="-2"/>
          <w:sz w:val="20"/>
        </w:rPr>
        <w:t>company.</w:t>
      </w:r>
    </w:p>
    <w:p w14:paraId="705DF091" w14:textId="77777777" w:rsidR="00071548" w:rsidRDefault="00F10041">
      <w:pPr>
        <w:spacing w:before="121"/>
        <w:ind w:left="1919"/>
        <w:jc w:val="both"/>
        <w:rPr>
          <w:rFonts w:ascii="Arial"/>
          <w:sz w:val="20"/>
        </w:rPr>
      </w:pPr>
      <w:r>
        <w:rPr>
          <w:rFonts w:ascii="Arial"/>
          <w:b/>
          <w:sz w:val="20"/>
        </w:rPr>
        <w:t>Capital</w:t>
      </w:r>
      <w:r>
        <w:rPr>
          <w:rFonts w:ascii="Arial"/>
          <w:b/>
          <w:spacing w:val="-10"/>
          <w:sz w:val="20"/>
        </w:rPr>
        <w:t xml:space="preserve"> </w:t>
      </w:r>
      <w:r>
        <w:rPr>
          <w:rFonts w:ascii="Arial"/>
          <w:b/>
          <w:sz w:val="20"/>
        </w:rPr>
        <w:t>Expense:</w:t>
      </w:r>
      <w:r>
        <w:rPr>
          <w:rFonts w:ascii="Arial"/>
          <w:b/>
          <w:spacing w:val="-10"/>
          <w:sz w:val="20"/>
        </w:rPr>
        <w:t xml:space="preserve"> </w:t>
      </w:r>
      <w:r>
        <w:rPr>
          <w:rFonts w:ascii="Arial"/>
          <w:spacing w:val="-2"/>
          <w:sz w:val="20"/>
        </w:rPr>
        <w:t>$14,844,635</w:t>
      </w:r>
    </w:p>
    <w:p w14:paraId="705DF092" w14:textId="77777777" w:rsidR="00071548" w:rsidRDefault="00F10041">
      <w:pPr>
        <w:spacing w:before="121"/>
        <w:ind w:left="1919" w:right="1201"/>
        <w:jc w:val="both"/>
        <w:rPr>
          <w:rFonts w:ascii="Arial"/>
          <w:sz w:val="20"/>
        </w:rPr>
      </w:pPr>
      <w:r>
        <w:rPr>
          <w:rFonts w:ascii="Arial"/>
          <w:b/>
          <w:sz w:val="20"/>
        </w:rPr>
        <w:t xml:space="preserve">Operating Costs: </w:t>
      </w:r>
      <w:r>
        <w:rPr>
          <w:rFonts w:ascii="Arial"/>
          <w:sz w:val="20"/>
        </w:rPr>
        <w:t>Operating costs for the first Fiscal Year of implementation of the Proposed Project $16,581,106.</w:t>
      </w:r>
    </w:p>
    <w:p w14:paraId="705DF093" w14:textId="77777777" w:rsidR="00071548" w:rsidRDefault="00F10041">
      <w:pPr>
        <w:spacing w:before="118"/>
        <w:ind w:left="1199" w:right="1025"/>
        <w:rPr>
          <w:rFonts w:ascii="Arial"/>
          <w:sz w:val="20"/>
        </w:rPr>
      </w:pPr>
      <w:r>
        <w:rPr>
          <w:rFonts w:ascii="Arial"/>
          <w:b/>
          <w:sz w:val="20"/>
        </w:rPr>
        <w:t>Alternative</w:t>
      </w:r>
      <w:r>
        <w:rPr>
          <w:rFonts w:ascii="Arial"/>
          <w:b/>
          <w:spacing w:val="-6"/>
          <w:sz w:val="20"/>
        </w:rPr>
        <w:t xml:space="preserve"> </w:t>
      </w:r>
      <w:r>
        <w:rPr>
          <w:rFonts w:ascii="Arial"/>
          <w:b/>
          <w:sz w:val="20"/>
        </w:rPr>
        <w:t>Proposal:</w:t>
      </w:r>
      <w:r>
        <w:rPr>
          <w:rFonts w:ascii="Arial"/>
          <w:b/>
          <w:spacing w:val="-14"/>
          <w:sz w:val="20"/>
        </w:rPr>
        <w:t xml:space="preserve"> </w:t>
      </w:r>
      <w:r>
        <w:rPr>
          <w:rFonts w:ascii="Arial"/>
          <w:sz w:val="20"/>
        </w:rPr>
        <w:t>An</w:t>
      </w:r>
      <w:r>
        <w:rPr>
          <w:rFonts w:ascii="Arial"/>
          <w:spacing w:val="-5"/>
          <w:sz w:val="20"/>
        </w:rPr>
        <w:t xml:space="preserve"> </w:t>
      </w:r>
      <w:r>
        <w:rPr>
          <w:rFonts w:ascii="Arial"/>
          <w:sz w:val="20"/>
        </w:rPr>
        <w:t>alternative</w:t>
      </w:r>
      <w:r>
        <w:rPr>
          <w:rFonts w:ascii="Arial"/>
          <w:spacing w:val="-8"/>
          <w:sz w:val="20"/>
        </w:rPr>
        <w:t xml:space="preserve"> </w:t>
      </w:r>
      <w:r>
        <w:rPr>
          <w:rFonts w:ascii="Arial"/>
          <w:sz w:val="20"/>
        </w:rPr>
        <w:t>to</w:t>
      </w:r>
      <w:r>
        <w:rPr>
          <w:rFonts w:ascii="Arial"/>
          <w:spacing w:val="-5"/>
          <w:sz w:val="20"/>
        </w:rPr>
        <w:t xml:space="preserve"> </w:t>
      </w:r>
      <w:r>
        <w:rPr>
          <w:rFonts w:ascii="Arial"/>
          <w:sz w:val="20"/>
        </w:rPr>
        <w:t>the</w:t>
      </w:r>
      <w:r>
        <w:rPr>
          <w:rFonts w:ascii="Arial"/>
          <w:spacing w:val="-5"/>
          <w:sz w:val="20"/>
        </w:rPr>
        <w:t xml:space="preserve"> </w:t>
      </w:r>
      <w:r>
        <w:rPr>
          <w:rFonts w:ascii="Arial"/>
          <w:sz w:val="20"/>
        </w:rPr>
        <w:t>Proposed</w:t>
      </w:r>
      <w:r>
        <w:rPr>
          <w:rFonts w:ascii="Arial"/>
          <w:spacing w:val="-5"/>
          <w:sz w:val="20"/>
        </w:rPr>
        <w:t xml:space="preserve"> </w:t>
      </w:r>
      <w:r>
        <w:rPr>
          <w:rFonts w:ascii="Arial"/>
          <w:sz w:val="20"/>
        </w:rPr>
        <w:t>Project</w:t>
      </w:r>
      <w:r>
        <w:rPr>
          <w:rFonts w:ascii="Arial"/>
          <w:spacing w:val="-7"/>
          <w:sz w:val="20"/>
        </w:rPr>
        <w:t xml:space="preserve"> </w:t>
      </w:r>
      <w:r>
        <w:rPr>
          <w:rFonts w:ascii="Arial"/>
          <w:sz w:val="20"/>
        </w:rPr>
        <w:t>would</w:t>
      </w:r>
      <w:r>
        <w:rPr>
          <w:rFonts w:ascii="Arial"/>
          <w:spacing w:val="-5"/>
          <w:sz w:val="20"/>
        </w:rPr>
        <w:t xml:space="preserve"> </w:t>
      </w:r>
      <w:r>
        <w:rPr>
          <w:rFonts w:ascii="Arial"/>
          <w:sz w:val="20"/>
        </w:rPr>
        <w:t>be</w:t>
      </w:r>
      <w:r>
        <w:rPr>
          <w:rFonts w:ascii="Arial"/>
          <w:spacing w:val="-5"/>
          <w:sz w:val="20"/>
        </w:rPr>
        <w:t xml:space="preserve"> </w:t>
      </w:r>
      <w:r>
        <w:rPr>
          <w:rFonts w:ascii="Arial"/>
          <w:sz w:val="20"/>
        </w:rPr>
        <w:t>for</w:t>
      </w:r>
      <w:r>
        <w:rPr>
          <w:rFonts w:ascii="Arial"/>
          <w:spacing w:val="-6"/>
          <w:sz w:val="20"/>
        </w:rPr>
        <w:t xml:space="preserve"> </w:t>
      </w:r>
      <w:r>
        <w:rPr>
          <w:rFonts w:ascii="Arial"/>
          <w:sz w:val="20"/>
        </w:rPr>
        <w:t>Baystate</w:t>
      </w:r>
      <w:r>
        <w:rPr>
          <w:rFonts w:ascii="Arial"/>
          <w:spacing w:val="-8"/>
          <w:sz w:val="20"/>
        </w:rPr>
        <w:t xml:space="preserve"> </w:t>
      </w:r>
      <w:r>
        <w:rPr>
          <w:rFonts w:ascii="Arial"/>
          <w:sz w:val="20"/>
        </w:rPr>
        <w:t>to</w:t>
      </w:r>
      <w:r>
        <w:rPr>
          <w:rFonts w:ascii="Arial"/>
          <w:spacing w:val="-8"/>
          <w:sz w:val="20"/>
        </w:rPr>
        <w:t xml:space="preserve"> </w:t>
      </w:r>
      <w:r>
        <w:rPr>
          <w:rFonts w:ascii="Arial"/>
          <w:sz w:val="20"/>
        </w:rPr>
        <w:t>continue</w:t>
      </w:r>
      <w:r>
        <w:rPr>
          <w:rFonts w:ascii="Arial"/>
          <w:spacing w:val="-5"/>
          <w:sz w:val="20"/>
        </w:rPr>
        <w:t xml:space="preserve"> </w:t>
      </w:r>
      <w:r>
        <w:rPr>
          <w:rFonts w:ascii="Arial"/>
          <w:sz w:val="20"/>
        </w:rPr>
        <w:t>to</w:t>
      </w:r>
      <w:r>
        <w:rPr>
          <w:rFonts w:ascii="Arial"/>
          <w:spacing w:val="-5"/>
          <w:sz w:val="20"/>
        </w:rPr>
        <w:t xml:space="preserve"> </w:t>
      </w:r>
      <w:r>
        <w:rPr>
          <w:rFonts w:ascii="Arial"/>
          <w:sz w:val="20"/>
        </w:rPr>
        <w:t>operate BOSC as a HOPD.</w:t>
      </w:r>
    </w:p>
    <w:p w14:paraId="705DF094" w14:textId="77777777" w:rsidR="00071548" w:rsidRDefault="00F10041">
      <w:pPr>
        <w:spacing w:before="121"/>
        <w:ind w:left="1919"/>
        <w:jc w:val="both"/>
        <w:rPr>
          <w:rFonts w:ascii="Arial"/>
          <w:sz w:val="20"/>
        </w:rPr>
      </w:pPr>
      <w:r>
        <w:rPr>
          <w:rFonts w:ascii="Arial"/>
          <w:b/>
          <w:sz w:val="20"/>
        </w:rPr>
        <w:t>Alternative</w:t>
      </w:r>
      <w:r>
        <w:rPr>
          <w:rFonts w:ascii="Arial"/>
          <w:b/>
          <w:spacing w:val="-7"/>
          <w:sz w:val="20"/>
        </w:rPr>
        <w:t xml:space="preserve"> </w:t>
      </w:r>
      <w:r>
        <w:rPr>
          <w:rFonts w:ascii="Arial"/>
          <w:b/>
          <w:sz w:val="20"/>
        </w:rPr>
        <w:t>Quality:</w:t>
      </w:r>
      <w:r>
        <w:rPr>
          <w:rFonts w:ascii="Arial"/>
          <w:b/>
          <w:spacing w:val="-7"/>
          <w:sz w:val="20"/>
        </w:rPr>
        <w:t xml:space="preserve"> </w:t>
      </w:r>
      <w:r>
        <w:rPr>
          <w:rFonts w:ascii="Arial"/>
          <w:sz w:val="20"/>
        </w:rPr>
        <w:t>Quality</w:t>
      </w:r>
      <w:r>
        <w:rPr>
          <w:rFonts w:ascii="Arial"/>
          <w:spacing w:val="-6"/>
          <w:sz w:val="20"/>
        </w:rPr>
        <w:t xml:space="preserve"> </w:t>
      </w:r>
      <w:r>
        <w:rPr>
          <w:rFonts w:ascii="Arial"/>
          <w:sz w:val="20"/>
        </w:rPr>
        <w:t>of</w:t>
      </w:r>
      <w:r>
        <w:rPr>
          <w:rFonts w:ascii="Arial"/>
          <w:spacing w:val="-7"/>
          <w:sz w:val="20"/>
        </w:rPr>
        <w:t xml:space="preserve"> </w:t>
      </w:r>
      <w:r>
        <w:rPr>
          <w:rFonts w:ascii="Arial"/>
          <w:sz w:val="20"/>
        </w:rPr>
        <w:t>care</w:t>
      </w:r>
      <w:r>
        <w:rPr>
          <w:rFonts w:ascii="Arial"/>
          <w:spacing w:val="-7"/>
          <w:sz w:val="20"/>
        </w:rPr>
        <w:t xml:space="preserve"> </w:t>
      </w:r>
      <w:r>
        <w:rPr>
          <w:rFonts w:ascii="Arial"/>
          <w:sz w:val="20"/>
        </w:rPr>
        <w:t>will</w:t>
      </w:r>
      <w:r>
        <w:rPr>
          <w:rFonts w:ascii="Arial"/>
          <w:spacing w:val="-6"/>
          <w:sz w:val="20"/>
        </w:rPr>
        <w:t xml:space="preserve"> </w:t>
      </w:r>
      <w:r>
        <w:rPr>
          <w:rFonts w:ascii="Arial"/>
          <w:sz w:val="20"/>
        </w:rPr>
        <w:t>not</w:t>
      </w:r>
      <w:r>
        <w:rPr>
          <w:rFonts w:ascii="Arial"/>
          <w:spacing w:val="-5"/>
          <w:sz w:val="20"/>
        </w:rPr>
        <w:t xml:space="preserve"> </w:t>
      </w:r>
      <w:r>
        <w:rPr>
          <w:rFonts w:ascii="Arial"/>
          <w:sz w:val="20"/>
        </w:rPr>
        <w:t>be</w:t>
      </w:r>
      <w:r>
        <w:rPr>
          <w:rFonts w:ascii="Arial"/>
          <w:spacing w:val="-5"/>
          <w:sz w:val="20"/>
        </w:rPr>
        <w:t xml:space="preserve"> </w:t>
      </w:r>
      <w:r>
        <w:rPr>
          <w:rFonts w:ascii="Arial"/>
          <w:sz w:val="20"/>
        </w:rPr>
        <w:t>diminished</w:t>
      </w:r>
      <w:r>
        <w:rPr>
          <w:rFonts w:ascii="Arial"/>
          <w:spacing w:val="-5"/>
          <w:sz w:val="20"/>
        </w:rPr>
        <w:t xml:space="preserve"> </w:t>
      </w:r>
      <w:r>
        <w:rPr>
          <w:rFonts w:ascii="Arial"/>
          <w:sz w:val="20"/>
        </w:rPr>
        <w:t>under</w:t>
      </w:r>
      <w:r>
        <w:rPr>
          <w:rFonts w:ascii="Arial"/>
          <w:spacing w:val="-7"/>
          <w:sz w:val="20"/>
        </w:rPr>
        <w:t xml:space="preserve"> </w:t>
      </w:r>
      <w:r>
        <w:rPr>
          <w:rFonts w:ascii="Arial"/>
          <w:sz w:val="20"/>
        </w:rPr>
        <w:t>this</w:t>
      </w:r>
      <w:r>
        <w:rPr>
          <w:rFonts w:ascii="Arial"/>
          <w:spacing w:val="-6"/>
          <w:sz w:val="20"/>
        </w:rPr>
        <w:t xml:space="preserve"> </w:t>
      </w:r>
      <w:r>
        <w:rPr>
          <w:rFonts w:ascii="Arial"/>
          <w:spacing w:val="-2"/>
          <w:sz w:val="20"/>
        </w:rPr>
        <w:t>alternative.</w:t>
      </w:r>
    </w:p>
    <w:p w14:paraId="705DF095" w14:textId="77777777" w:rsidR="00071548" w:rsidRDefault="00F10041">
      <w:pPr>
        <w:spacing w:before="120"/>
        <w:ind w:left="1919" w:right="1201" w:hanging="1"/>
        <w:jc w:val="both"/>
        <w:rPr>
          <w:rFonts w:ascii="Arial"/>
          <w:sz w:val="20"/>
        </w:rPr>
      </w:pPr>
      <w:r>
        <w:rPr>
          <w:rFonts w:ascii="Arial"/>
          <w:b/>
          <w:sz w:val="20"/>
        </w:rPr>
        <w:t xml:space="preserve">Alternative Efficiency: </w:t>
      </w:r>
      <w:r>
        <w:rPr>
          <w:rFonts w:ascii="Arial"/>
          <w:sz w:val="20"/>
        </w:rPr>
        <w:t>The alternative does not allow for the efficiency that can be achieved through the Proposed Project.</w:t>
      </w:r>
    </w:p>
    <w:p w14:paraId="705DF096" w14:textId="77777777" w:rsidR="00071548" w:rsidRDefault="00F10041">
      <w:pPr>
        <w:spacing w:before="121"/>
        <w:ind w:left="1919" w:right="1201"/>
        <w:jc w:val="both"/>
        <w:rPr>
          <w:rFonts w:ascii="Arial"/>
          <w:sz w:val="20"/>
        </w:rPr>
      </w:pPr>
      <w:r>
        <w:rPr>
          <w:rFonts w:ascii="Arial"/>
          <w:b/>
          <w:sz w:val="20"/>
        </w:rPr>
        <w:t>Alternative</w:t>
      </w:r>
      <w:r>
        <w:rPr>
          <w:rFonts w:ascii="Arial"/>
          <w:b/>
          <w:spacing w:val="-14"/>
          <w:sz w:val="20"/>
        </w:rPr>
        <w:t xml:space="preserve"> </w:t>
      </w:r>
      <w:r>
        <w:rPr>
          <w:rFonts w:ascii="Arial"/>
          <w:b/>
          <w:sz w:val="20"/>
        </w:rPr>
        <w:t>Capital</w:t>
      </w:r>
      <w:r>
        <w:rPr>
          <w:rFonts w:ascii="Arial"/>
          <w:b/>
          <w:spacing w:val="-14"/>
          <w:sz w:val="20"/>
        </w:rPr>
        <w:t xml:space="preserve"> </w:t>
      </w:r>
      <w:r>
        <w:rPr>
          <w:rFonts w:ascii="Arial"/>
          <w:b/>
          <w:sz w:val="20"/>
        </w:rPr>
        <w:t>Expenses:</w:t>
      </w:r>
      <w:r>
        <w:rPr>
          <w:rFonts w:ascii="Arial"/>
          <w:b/>
          <w:spacing w:val="-14"/>
          <w:sz w:val="20"/>
        </w:rPr>
        <w:t xml:space="preserve"> </w:t>
      </w:r>
      <w:r>
        <w:rPr>
          <w:rFonts w:ascii="Arial"/>
          <w:sz w:val="20"/>
        </w:rPr>
        <w:t>Baystate</w:t>
      </w:r>
      <w:r>
        <w:rPr>
          <w:rFonts w:ascii="Arial"/>
          <w:spacing w:val="-14"/>
          <w:sz w:val="20"/>
        </w:rPr>
        <w:t xml:space="preserve"> </w:t>
      </w:r>
      <w:r>
        <w:rPr>
          <w:rFonts w:ascii="Arial"/>
          <w:sz w:val="20"/>
        </w:rPr>
        <w:t>recently</w:t>
      </w:r>
      <w:r>
        <w:rPr>
          <w:rFonts w:ascii="Arial"/>
          <w:spacing w:val="-14"/>
          <w:sz w:val="20"/>
        </w:rPr>
        <w:t xml:space="preserve"> </w:t>
      </w:r>
      <w:r>
        <w:rPr>
          <w:rFonts w:ascii="Arial"/>
          <w:sz w:val="20"/>
        </w:rPr>
        <w:t>purchased</w:t>
      </w:r>
      <w:r>
        <w:rPr>
          <w:rFonts w:ascii="Arial"/>
          <w:spacing w:val="-14"/>
          <w:sz w:val="20"/>
        </w:rPr>
        <w:t xml:space="preserve"> </w:t>
      </w:r>
      <w:r>
        <w:rPr>
          <w:rFonts w:ascii="Arial"/>
          <w:sz w:val="20"/>
        </w:rPr>
        <w:t>the</w:t>
      </w:r>
      <w:r>
        <w:rPr>
          <w:rFonts w:ascii="Arial"/>
          <w:spacing w:val="-14"/>
          <w:sz w:val="20"/>
        </w:rPr>
        <w:t xml:space="preserve"> </w:t>
      </w:r>
      <w:r>
        <w:rPr>
          <w:rFonts w:ascii="Arial"/>
          <w:sz w:val="20"/>
        </w:rPr>
        <w:t>building</w:t>
      </w:r>
      <w:r>
        <w:rPr>
          <w:rFonts w:ascii="Arial"/>
          <w:spacing w:val="-14"/>
          <w:sz w:val="20"/>
        </w:rPr>
        <w:t xml:space="preserve"> </w:t>
      </w:r>
      <w:r>
        <w:rPr>
          <w:rFonts w:ascii="Arial"/>
          <w:sz w:val="20"/>
        </w:rPr>
        <w:t>in</w:t>
      </w:r>
      <w:r>
        <w:rPr>
          <w:rFonts w:ascii="Arial"/>
          <w:spacing w:val="-14"/>
          <w:sz w:val="20"/>
        </w:rPr>
        <w:t xml:space="preserve"> </w:t>
      </w:r>
      <w:r>
        <w:rPr>
          <w:rFonts w:ascii="Arial"/>
          <w:sz w:val="20"/>
        </w:rPr>
        <w:t>which</w:t>
      </w:r>
      <w:r>
        <w:rPr>
          <w:rFonts w:ascii="Arial"/>
          <w:spacing w:val="-13"/>
          <w:sz w:val="20"/>
        </w:rPr>
        <w:t xml:space="preserve"> </w:t>
      </w:r>
      <w:r>
        <w:rPr>
          <w:rFonts w:ascii="Arial"/>
          <w:sz w:val="20"/>
        </w:rPr>
        <w:t>BOSC</w:t>
      </w:r>
      <w:r>
        <w:rPr>
          <w:rFonts w:ascii="Arial"/>
          <w:spacing w:val="-14"/>
          <w:sz w:val="20"/>
        </w:rPr>
        <w:t xml:space="preserve"> </w:t>
      </w:r>
      <w:r>
        <w:rPr>
          <w:rFonts w:ascii="Arial"/>
          <w:sz w:val="20"/>
        </w:rPr>
        <w:t>is</w:t>
      </w:r>
      <w:r>
        <w:rPr>
          <w:rFonts w:ascii="Arial"/>
          <w:spacing w:val="-14"/>
          <w:sz w:val="20"/>
        </w:rPr>
        <w:t xml:space="preserve"> </w:t>
      </w:r>
      <w:r>
        <w:rPr>
          <w:rFonts w:ascii="Arial"/>
          <w:sz w:val="20"/>
        </w:rPr>
        <w:t>located and as such the capital expense for this proposal is $14,635,428.</w:t>
      </w:r>
    </w:p>
    <w:p w14:paraId="705DF097" w14:textId="77777777" w:rsidR="00071548" w:rsidRDefault="00F10041">
      <w:pPr>
        <w:spacing w:before="119"/>
        <w:ind w:left="1919" w:right="1201"/>
        <w:jc w:val="both"/>
        <w:rPr>
          <w:rFonts w:ascii="Arial"/>
          <w:sz w:val="20"/>
        </w:rPr>
      </w:pPr>
      <w:r>
        <w:rPr>
          <w:rFonts w:ascii="Arial"/>
          <w:b/>
          <w:sz w:val="20"/>
        </w:rPr>
        <w:t>Alternative</w:t>
      </w:r>
      <w:r>
        <w:rPr>
          <w:rFonts w:ascii="Arial"/>
          <w:b/>
          <w:spacing w:val="-7"/>
          <w:sz w:val="20"/>
        </w:rPr>
        <w:t xml:space="preserve"> </w:t>
      </w:r>
      <w:r>
        <w:rPr>
          <w:rFonts w:ascii="Arial"/>
          <w:b/>
          <w:sz w:val="20"/>
        </w:rPr>
        <w:t>Operating</w:t>
      </w:r>
      <w:r>
        <w:rPr>
          <w:rFonts w:ascii="Arial"/>
          <w:b/>
          <w:spacing w:val="-6"/>
          <w:sz w:val="20"/>
        </w:rPr>
        <w:t xml:space="preserve"> </w:t>
      </w:r>
      <w:r>
        <w:rPr>
          <w:rFonts w:ascii="Arial"/>
          <w:b/>
          <w:sz w:val="20"/>
        </w:rPr>
        <w:t>Costs:</w:t>
      </w:r>
      <w:r>
        <w:rPr>
          <w:rFonts w:ascii="Arial"/>
          <w:b/>
          <w:spacing w:val="-5"/>
          <w:sz w:val="20"/>
        </w:rPr>
        <w:t xml:space="preserve"> </w:t>
      </w:r>
      <w:r>
        <w:rPr>
          <w:rFonts w:ascii="Arial"/>
          <w:sz w:val="20"/>
        </w:rPr>
        <w:t>Under</w:t>
      </w:r>
      <w:r>
        <w:rPr>
          <w:rFonts w:ascii="Arial"/>
          <w:spacing w:val="-5"/>
          <w:sz w:val="20"/>
        </w:rPr>
        <w:t xml:space="preserve"> </w:t>
      </w:r>
      <w:r>
        <w:rPr>
          <w:rFonts w:ascii="Arial"/>
          <w:sz w:val="20"/>
        </w:rPr>
        <w:t>this</w:t>
      </w:r>
      <w:r>
        <w:rPr>
          <w:rFonts w:ascii="Arial"/>
          <w:spacing w:val="-4"/>
          <w:sz w:val="20"/>
        </w:rPr>
        <w:t xml:space="preserve"> </w:t>
      </w:r>
      <w:r>
        <w:rPr>
          <w:rFonts w:ascii="Arial"/>
          <w:sz w:val="20"/>
        </w:rPr>
        <w:t>proposal,</w:t>
      </w:r>
      <w:r>
        <w:rPr>
          <w:rFonts w:ascii="Arial"/>
          <w:spacing w:val="-4"/>
          <w:sz w:val="20"/>
        </w:rPr>
        <w:t xml:space="preserve"> </w:t>
      </w:r>
      <w:r>
        <w:rPr>
          <w:rFonts w:ascii="Arial"/>
          <w:sz w:val="20"/>
        </w:rPr>
        <w:t>operating</w:t>
      </w:r>
      <w:r>
        <w:rPr>
          <w:rFonts w:ascii="Arial"/>
          <w:spacing w:val="-4"/>
          <w:sz w:val="20"/>
        </w:rPr>
        <w:t xml:space="preserve"> </w:t>
      </w:r>
      <w:r>
        <w:rPr>
          <w:rFonts w:ascii="Arial"/>
          <w:sz w:val="20"/>
        </w:rPr>
        <w:t>costs</w:t>
      </w:r>
      <w:r>
        <w:rPr>
          <w:rFonts w:ascii="Arial"/>
          <w:spacing w:val="-5"/>
          <w:sz w:val="20"/>
        </w:rPr>
        <w:t xml:space="preserve"> </w:t>
      </w:r>
      <w:r>
        <w:rPr>
          <w:rFonts w:ascii="Arial"/>
          <w:sz w:val="20"/>
        </w:rPr>
        <w:t>are</w:t>
      </w:r>
      <w:r>
        <w:rPr>
          <w:rFonts w:ascii="Arial"/>
          <w:spacing w:val="-4"/>
          <w:sz w:val="20"/>
        </w:rPr>
        <w:t xml:space="preserve"> </w:t>
      </w:r>
      <w:r>
        <w:rPr>
          <w:rFonts w:ascii="Arial"/>
          <w:sz w:val="20"/>
        </w:rPr>
        <w:t>projected</w:t>
      </w:r>
      <w:r>
        <w:rPr>
          <w:rFonts w:ascii="Arial"/>
          <w:spacing w:val="-7"/>
          <w:sz w:val="20"/>
        </w:rPr>
        <w:t xml:space="preserve"> </w:t>
      </w:r>
      <w:r>
        <w:rPr>
          <w:rFonts w:ascii="Arial"/>
          <w:sz w:val="20"/>
        </w:rPr>
        <w:t>to</w:t>
      </w:r>
      <w:r>
        <w:rPr>
          <w:rFonts w:ascii="Arial"/>
          <w:spacing w:val="-4"/>
          <w:sz w:val="20"/>
        </w:rPr>
        <w:t xml:space="preserve"> </w:t>
      </w:r>
      <w:r>
        <w:rPr>
          <w:rFonts w:ascii="Arial"/>
          <w:sz w:val="20"/>
        </w:rPr>
        <w:t>exceed</w:t>
      </w:r>
      <w:r>
        <w:rPr>
          <w:rFonts w:ascii="Arial"/>
          <w:spacing w:val="-7"/>
          <w:sz w:val="20"/>
        </w:rPr>
        <w:t xml:space="preserve"> </w:t>
      </w:r>
      <w:r>
        <w:rPr>
          <w:rFonts w:ascii="Arial"/>
          <w:sz w:val="20"/>
        </w:rPr>
        <w:t>those projected under the Proposed Project.</w:t>
      </w:r>
    </w:p>
    <w:p w14:paraId="705DF098" w14:textId="77777777" w:rsidR="00071548" w:rsidRDefault="00071548">
      <w:pPr>
        <w:jc w:val="both"/>
        <w:rPr>
          <w:rFonts w:ascii="Arial"/>
          <w:sz w:val="20"/>
        </w:rPr>
        <w:sectPr w:rsidR="00071548">
          <w:pgSz w:w="12240" w:h="15840"/>
          <w:pgMar w:top="1360" w:right="240" w:bottom="1200" w:left="240" w:header="0" w:footer="977" w:gutter="0"/>
          <w:cols w:space="720"/>
        </w:sectPr>
      </w:pPr>
    </w:p>
    <w:p w14:paraId="705DF099" w14:textId="77777777" w:rsidR="00071548" w:rsidRDefault="00071548">
      <w:pPr>
        <w:pStyle w:val="BodyText"/>
        <w:rPr>
          <w:rFonts w:ascii="Arial"/>
          <w:sz w:val="20"/>
        </w:rPr>
      </w:pPr>
    </w:p>
    <w:p w14:paraId="705DF09A" w14:textId="77777777" w:rsidR="00071548" w:rsidRDefault="00071548">
      <w:pPr>
        <w:pStyle w:val="BodyText"/>
        <w:rPr>
          <w:rFonts w:ascii="Arial"/>
          <w:sz w:val="20"/>
        </w:rPr>
      </w:pPr>
    </w:p>
    <w:p w14:paraId="705DF09B" w14:textId="77777777" w:rsidR="00071548" w:rsidRDefault="00071548">
      <w:pPr>
        <w:pStyle w:val="BodyText"/>
        <w:spacing w:before="4"/>
        <w:rPr>
          <w:rFonts w:ascii="Arial"/>
          <w:sz w:val="19"/>
        </w:rPr>
      </w:pPr>
    </w:p>
    <w:p w14:paraId="705DF09C" w14:textId="77777777" w:rsidR="00071548" w:rsidRDefault="00F10041">
      <w:pPr>
        <w:spacing w:before="85"/>
        <w:ind w:left="1202" w:right="1202"/>
        <w:jc w:val="center"/>
        <w:rPr>
          <w:rFonts w:ascii="Times New Roman"/>
          <w:b/>
          <w:sz w:val="36"/>
        </w:rPr>
      </w:pPr>
      <w:bookmarkStart w:id="44" w:name="3._Factor_1_Exhibits_(Community_Engageme"/>
      <w:bookmarkEnd w:id="44"/>
      <w:r>
        <w:rPr>
          <w:rFonts w:ascii="Times New Roman"/>
          <w:b/>
          <w:sz w:val="36"/>
        </w:rPr>
        <w:t>APPENDIX</w:t>
      </w:r>
      <w:r>
        <w:rPr>
          <w:rFonts w:ascii="Times New Roman"/>
          <w:b/>
          <w:spacing w:val="-19"/>
          <w:sz w:val="36"/>
        </w:rPr>
        <w:t xml:space="preserve"> </w:t>
      </w:r>
      <w:r>
        <w:rPr>
          <w:rFonts w:ascii="Times New Roman"/>
          <w:b/>
          <w:spacing w:val="-10"/>
          <w:sz w:val="36"/>
        </w:rPr>
        <w:t>3</w:t>
      </w:r>
    </w:p>
    <w:p w14:paraId="705DF09D" w14:textId="77777777" w:rsidR="00071548" w:rsidRDefault="00071548">
      <w:pPr>
        <w:pStyle w:val="BodyText"/>
        <w:rPr>
          <w:rFonts w:ascii="Times New Roman"/>
          <w:b/>
          <w:sz w:val="36"/>
        </w:rPr>
      </w:pPr>
    </w:p>
    <w:p w14:paraId="705DF09E" w14:textId="77777777" w:rsidR="00071548" w:rsidRDefault="00F10041">
      <w:pPr>
        <w:ind w:left="1638" w:right="1592" w:firstLine="2429"/>
        <w:rPr>
          <w:rFonts w:ascii="Times New Roman"/>
          <w:b/>
          <w:sz w:val="36"/>
        </w:rPr>
      </w:pPr>
      <w:r>
        <w:rPr>
          <w:rFonts w:ascii="Times New Roman"/>
          <w:b/>
          <w:sz w:val="36"/>
        </w:rPr>
        <w:t>FACTOR 1 EXHIBITS (COMMUNITY</w:t>
      </w:r>
      <w:r>
        <w:rPr>
          <w:rFonts w:ascii="Times New Roman"/>
          <w:b/>
          <w:spacing w:val="-20"/>
          <w:sz w:val="36"/>
        </w:rPr>
        <w:t xml:space="preserve"> </w:t>
      </w:r>
      <w:r>
        <w:rPr>
          <w:rFonts w:ascii="Times New Roman"/>
          <w:b/>
          <w:sz w:val="36"/>
        </w:rPr>
        <w:t>ENGAGEMENT</w:t>
      </w:r>
      <w:r>
        <w:rPr>
          <w:rFonts w:ascii="Times New Roman"/>
          <w:b/>
          <w:spacing w:val="-20"/>
          <w:sz w:val="36"/>
        </w:rPr>
        <w:t xml:space="preserve"> </w:t>
      </w:r>
      <w:r>
        <w:rPr>
          <w:rFonts w:ascii="Times New Roman"/>
          <w:b/>
          <w:sz w:val="36"/>
        </w:rPr>
        <w:t>PRESENTATIONS)</w:t>
      </w:r>
    </w:p>
    <w:p w14:paraId="705DF09F" w14:textId="77777777" w:rsidR="00071548" w:rsidRDefault="00071548">
      <w:pPr>
        <w:rPr>
          <w:rFonts w:ascii="Times New Roman"/>
          <w:sz w:val="36"/>
        </w:rPr>
        <w:sectPr w:rsidR="00071548">
          <w:footerReference w:type="default" r:id="rId46"/>
          <w:pgSz w:w="12240" w:h="15840"/>
          <w:pgMar w:top="1500" w:right="240" w:bottom="280" w:left="240" w:header="0" w:footer="0" w:gutter="0"/>
          <w:cols w:space="720"/>
        </w:sectPr>
      </w:pPr>
    </w:p>
    <w:p w14:paraId="705DF0A0" w14:textId="77777777" w:rsidR="00071548" w:rsidRDefault="00F10041">
      <w:pPr>
        <w:spacing w:before="11" w:line="235" w:lineRule="auto"/>
        <w:ind w:left="4262" w:right="3046" w:hanging="166"/>
        <w:rPr>
          <w:b/>
          <w:sz w:val="36"/>
        </w:rPr>
      </w:pPr>
      <w:r>
        <w:rPr>
          <w:b/>
          <w:color w:val="001F5F"/>
          <w:sz w:val="36"/>
        </w:rPr>
        <w:t>North</w:t>
      </w:r>
      <w:r>
        <w:rPr>
          <w:b/>
          <w:color w:val="001F5F"/>
          <w:spacing w:val="-19"/>
          <w:sz w:val="36"/>
        </w:rPr>
        <w:t xml:space="preserve"> </w:t>
      </w:r>
      <w:r>
        <w:rPr>
          <w:b/>
          <w:color w:val="001F5F"/>
          <w:sz w:val="36"/>
        </w:rPr>
        <w:t>End</w:t>
      </w:r>
      <w:r>
        <w:rPr>
          <w:b/>
          <w:color w:val="001F5F"/>
          <w:spacing w:val="-17"/>
          <w:sz w:val="36"/>
        </w:rPr>
        <w:t xml:space="preserve"> </w:t>
      </w:r>
      <w:r>
        <w:rPr>
          <w:b/>
          <w:color w:val="001F5F"/>
          <w:sz w:val="36"/>
        </w:rPr>
        <w:t>Stakeholder</w:t>
      </w:r>
      <w:r>
        <w:rPr>
          <w:b/>
          <w:color w:val="001F5F"/>
          <w:spacing w:val="-21"/>
          <w:sz w:val="36"/>
        </w:rPr>
        <w:t xml:space="preserve"> </w:t>
      </w:r>
      <w:r>
        <w:rPr>
          <w:b/>
          <w:color w:val="001F5F"/>
          <w:sz w:val="36"/>
        </w:rPr>
        <w:t>Meeting Wednesday, February 9, 2022</w:t>
      </w:r>
    </w:p>
    <w:p w14:paraId="705DF0A1" w14:textId="77777777" w:rsidR="00071548" w:rsidRDefault="00071548">
      <w:pPr>
        <w:pStyle w:val="BodyText"/>
        <w:rPr>
          <w:b/>
          <w:sz w:val="20"/>
        </w:rPr>
      </w:pPr>
    </w:p>
    <w:p w14:paraId="705DF0A2" w14:textId="77777777" w:rsidR="00071548" w:rsidRDefault="00071548">
      <w:pPr>
        <w:pStyle w:val="BodyText"/>
        <w:rPr>
          <w:b/>
          <w:sz w:val="20"/>
        </w:rPr>
      </w:pPr>
    </w:p>
    <w:p w14:paraId="705DF0A3" w14:textId="77777777" w:rsidR="00071548" w:rsidRDefault="00071548">
      <w:pPr>
        <w:pStyle w:val="BodyText"/>
        <w:rPr>
          <w:b/>
          <w:sz w:val="20"/>
        </w:rPr>
      </w:pPr>
    </w:p>
    <w:p w14:paraId="705DF0A4" w14:textId="77777777" w:rsidR="00071548" w:rsidRDefault="00071548">
      <w:pPr>
        <w:pStyle w:val="BodyText"/>
        <w:rPr>
          <w:b/>
          <w:sz w:val="20"/>
        </w:rPr>
      </w:pPr>
    </w:p>
    <w:p w14:paraId="705DF0A5" w14:textId="77777777" w:rsidR="00071548" w:rsidRDefault="00071548">
      <w:pPr>
        <w:pStyle w:val="BodyText"/>
        <w:rPr>
          <w:b/>
          <w:sz w:val="20"/>
        </w:rPr>
      </w:pPr>
    </w:p>
    <w:p w14:paraId="705DF0A6" w14:textId="77777777" w:rsidR="00071548" w:rsidRDefault="00071548">
      <w:pPr>
        <w:pStyle w:val="BodyText"/>
        <w:rPr>
          <w:b/>
          <w:sz w:val="20"/>
        </w:rPr>
      </w:pPr>
    </w:p>
    <w:p w14:paraId="705DF0A7" w14:textId="77777777" w:rsidR="00071548" w:rsidRDefault="00071548">
      <w:pPr>
        <w:pStyle w:val="BodyText"/>
        <w:rPr>
          <w:b/>
          <w:sz w:val="20"/>
        </w:rPr>
      </w:pPr>
    </w:p>
    <w:p w14:paraId="705DF0A8" w14:textId="77777777" w:rsidR="00071548" w:rsidRDefault="00071548">
      <w:pPr>
        <w:pStyle w:val="BodyText"/>
        <w:rPr>
          <w:b/>
          <w:sz w:val="20"/>
        </w:rPr>
      </w:pPr>
    </w:p>
    <w:p w14:paraId="705DF0A9" w14:textId="77777777" w:rsidR="00071548" w:rsidRDefault="00071548">
      <w:pPr>
        <w:pStyle w:val="BodyText"/>
        <w:rPr>
          <w:b/>
          <w:sz w:val="20"/>
        </w:rPr>
      </w:pPr>
    </w:p>
    <w:p w14:paraId="705DF0AA" w14:textId="77777777" w:rsidR="00071548" w:rsidRDefault="00071548">
      <w:pPr>
        <w:pStyle w:val="BodyText"/>
        <w:rPr>
          <w:b/>
          <w:sz w:val="20"/>
        </w:rPr>
      </w:pPr>
    </w:p>
    <w:p w14:paraId="705DF0AB" w14:textId="77777777" w:rsidR="00071548" w:rsidRDefault="00071548">
      <w:pPr>
        <w:pStyle w:val="BodyText"/>
        <w:rPr>
          <w:b/>
          <w:sz w:val="20"/>
        </w:rPr>
      </w:pPr>
    </w:p>
    <w:p w14:paraId="705DF0AC" w14:textId="77777777" w:rsidR="00071548" w:rsidRDefault="00071548">
      <w:pPr>
        <w:pStyle w:val="BodyText"/>
        <w:rPr>
          <w:b/>
          <w:sz w:val="20"/>
        </w:rPr>
      </w:pPr>
    </w:p>
    <w:p w14:paraId="705DF0AD" w14:textId="77777777" w:rsidR="00071548" w:rsidRDefault="00071548">
      <w:pPr>
        <w:pStyle w:val="BodyText"/>
        <w:rPr>
          <w:b/>
          <w:sz w:val="20"/>
        </w:rPr>
      </w:pPr>
    </w:p>
    <w:p w14:paraId="705DF0AE" w14:textId="77777777" w:rsidR="00071548" w:rsidRDefault="00071548">
      <w:pPr>
        <w:pStyle w:val="BodyText"/>
        <w:rPr>
          <w:b/>
          <w:sz w:val="20"/>
        </w:rPr>
      </w:pPr>
    </w:p>
    <w:p w14:paraId="705DF0AF" w14:textId="77777777" w:rsidR="00071548" w:rsidRDefault="00071548">
      <w:pPr>
        <w:pStyle w:val="BodyText"/>
        <w:rPr>
          <w:b/>
          <w:sz w:val="20"/>
        </w:rPr>
      </w:pPr>
    </w:p>
    <w:p w14:paraId="705DF0B0" w14:textId="77777777" w:rsidR="00071548" w:rsidRDefault="00071548">
      <w:pPr>
        <w:pStyle w:val="BodyText"/>
        <w:rPr>
          <w:b/>
          <w:sz w:val="20"/>
        </w:rPr>
      </w:pPr>
    </w:p>
    <w:p w14:paraId="705DF0B1" w14:textId="77777777" w:rsidR="00071548" w:rsidRDefault="00071548">
      <w:pPr>
        <w:pStyle w:val="BodyText"/>
        <w:rPr>
          <w:b/>
          <w:sz w:val="20"/>
        </w:rPr>
      </w:pPr>
    </w:p>
    <w:p w14:paraId="705DF0B2" w14:textId="77777777" w:rsidR="00071548" w:rsidRDefault="00071548">
      <w:pPr>
        <w:pStyle w:val="BodyText"/>
        <w:rPr>
          <w:b/>
          <w:sz w:val="20"/>
        </w:rPr>
      </w:pPr>
    </w:p>
    <w:p w14:paraId="705DF0B3" w14:textId="77777777" w:rsidR="00071548" w:rsidRDefault="00071548">
      <w:pPr>
        <w:pStyle w:val="BodyText"/>
        <w:rPr>
          <w:b/>
          <w:sz w:val="20"/>
        </w:rPr>
      </w:pPr>
    </w:p>
    <w:p w14:paraId="705DF0B4" w14:textId="77777777" w:rsidR="00071548" w:rsidRDefault="00071548">
      <w:pPr>
        <w:pStyle w:val="BodyText"/>
        <w:rPr>
          <w:b/>
          <w:sz w:val="20"/>
        </w:rPr>
      </w:pPr>
    </w:p>
    <w:p w14:paraId="705DF0B5" w14:textId="77777777" w:rsidR="00071548" w:rsidRDefault="00071548">
      <w:pPr>
        <w:pStyle w:val="BodyText"/>
        <w:rPr>
          <w:b/>
          <w:sz w:val="20"/>
        </w:rPr>
      </w:pPr>
    </w:p>
    <w:p w14:paraId="705DF0B6" w14:textId="77777777" w:rsidR="00071548" w:rsidRDefault="00071548">
      <w:pPr>
        <w:pStyle w:val="BodyText"/>
        <w:rPr>
          <w:b/>
          <w:sz w:val="20"/>
        </w:rPr>
      </w:pPr>
    </w:p>
    <w:p w14:paraId="705DF0B7" w14:textId="77777777" w:rsidR="00071548" w:rsidRDefault="00071548">
      <w:pPr>
        <w:pStyle w:val="BodyText"/>
        <w:rPr>
          <w:b/>
          <w:sz w:val="20"/>
        </w:rPr>
      </w:pPr>
    </w:p>
    <w:p w14:paraId="705DF0B8" w14:textId="77777777" w:rsidR="00071548" w:rsidRDefault="00071548">
      <w:pPr>
        <w:pStyle w:val="BodyText"/>
        <w:rPr>
          <w:b/>
          <w:sz w:val="20"/>
        </w:rPr>
      </w:pPr>
    </w:p>
    <w:p w14:paraId="705DF0B9" w14:textId="77777777" w:rsidR="00071548" w:rsidRDefault="00071548">
      <w:pPr>
        <w:pStyle w:val="BodyText"/>
        <w:rPr>
          <w:b/>
          <w:sz w:val="20"/>
        </w:rPr>
      </w:pPr>
    </w:p>
    <w:p w14:paraId="705DF0BA" w14:textId="77777777" w:rsidR="00071548" w:rsidRDefault="00071548">
      <w:pPr>
        <w:pStyle w:val="BodyText"/>
        <w:rPr>
          <w:b/>
          <w:sz w:val="20"/>
        </w:rPr>
      </w:pPr>
    </w:p>
    <w:p w14:paraId="705DF0BB" w14:textId="77777777" w:rsidR="00071548" w:rsidRDefault="00071548">
      <w:pPr>
        <w:pStyle w:val="BodyText"/>
        <w:rPr>
          <w:b/>
          <w:sz w:val="20"/>
        </w:rPr>
      </w:pPr>
    </w:p>
    <w:p w14:paraId="705DF0BC" w14:textId="77777777" w:rsidR="00071548" w:rsidRDefault="00071548">
      <w:pPr>
        <w:pStyle w:val="BodyText"/>
        <w:rPr>
          <w:b/>
          <w:sz w:val="20"/>
        </w:rPr>
      </w:pPr>
    </w:p>
    <w:p w14:paraId="705DF0BD" w14:textId="77777777" w:rsidR="00071548" w:rsidRDefault="00071548">
      <w:pPr>
        <w:pStyle w:val="BodyText"/>
        <w:rPr>
          <w:b/>
          <w:sz w:val="20"/>
        </w:rPr>
      </w:pPr>
    </w:p>
    <w:p w14:paraId="705DF0BE" w14:textId="77777777" w:rsidR="00071548" w:rsidRDefault="00071548">
      <w:pPr>
        <w:pStyle w:val="BodyText"/>
        <w:rPr>
          <w:b/>
          <w:sz w:val="20"/>
        </w:rPr>
      </w:pPr>
    </w:p>
    <w:p w14:paraId="705DF0BF" w14:textId="77777777" w:rsidR="00071548" w:rsidRDefault="00071548">
      <w:pPr>
        <w:pStyle w:val="BodyText"/>
        <w:rPr>
          <w:b/>
          <w:sz w:val="20"/>
        </w:rPr>
      </w:pPr>
    </w:p>
    <w:p w14:paraId="705DF0C0" w14:textId="77777777" w:rsidR="00071548" w:rsidRDefault="00071548">
      <w:pPr>
        <w:pStyle w:val="BodyText"/>
        <w:rPr>
          <w:b/>
          <w:sz w:val="20"/>
        </w:rPr>
      </w:pPr>
    </w:p>
    <w:p w14:paraId="705DF0C1" w14:textId="77777777" w:rsidR="00071548" w:rsidRDefault="00071548">
      <w:pPr>
        <w:pStyle w:val="BodyText"/>
        <w:rPr>
          <w:b/>
          <w:sz w:val="20"/>
        </w:rPr>
      </w:pPr>
    </w:p>
    <w:p w14:paraId="705DF0C2" w14:textId="77777777" w:rsidR="00071548" w:rsidRDefault="00071548">
      <w:pPr>
        <w:pStyle w:val="BodyText"/>
        <w:rPr>
          <w:b/>
          <w:sz w:val="20"/>
        </w:rPr>
      </w:pPr>
    </w:p>
    <w:p w14:paraId="705DF0C3" w14:textId="77777777" w:rsidR="00071548" w:rsidRDefault="00071548">
      <w:pPr>
        <w:pStyle w:val="BodyText"/>
        <w:rPr>
          <w:b/>
          <w:sz w:val="20"/>
        </w:rPr>
      </w:pPr>
    </w:p>
    <w:p w14:paraId="705DF0C4" w14:textId="77777777" w:rsidR="00071548" w:rsidRDefault="00071548">
      <w:pPr>
        <w:pStyle w:val="BodyText"/>
        <w:spacing w:before="5"/>
        <w:rPr>
          <w:b/>
          <w:sz w:val="21"/>
        </w:rPr>
      </w:pPr>
    </w:p>
    <w:p w14:paraId="705DF0C5" w14:textId="413D6FEC" w:rsidR="00071548" w:rsidRDefault="00751267">
      <w:pPr>
        <w:spacing w:before="52"/>
        <w:ind w:right="685"/>
        <w:jc w:val="right"/>
        <w:rPr>
          <w:sz w:val="24"/>
        </w:rPr>
      </w:pPr>
      <w:r>
        <w:rPr>
          <w:noProof/>
        </w:rPr>
        <mc:AlternateContent>
          <mc:Choice Requires="wps">
            <w:drawing>
              <wp:anchor distT="0" distB="0" distL="114300" distR="114300" simplePos="0" relativeHeight="251406336" behindDoc="0" locked="0" layoutInCell="1" allowOverlap="1" wp14:anchorId="705E1982" wp14:editId="6718725D">
                <wp:simplePos x="0" y="0"/>
                <wp:positionH relativeFrom="page">
                  <wp:posOffset>603250</wp:posOffset>
                </wp:positionH>
                <wp:positionV relativeFrom="paragraph">
                  <wp:posOffset>-5273675</wp:posOffset>
                </wp:positionV>
                <wp:extent cx="7937500" cy="5395595"/>
                <wp:effectExtent l="0" t="0" r="0" b="0"/>
                <wp:wrapNone/>
                <wp:docPr id="452" name="docshape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0" cy="539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CellMar>
                                <w:left w:w="0" w:type="dxa"/>
                                <w:right w:w="0" w:type="dxa"/>
                              </w:tblCellMar>
                              <w:tblLook w:val="01E0" w:firstRow="1" w:lastRow="1" w:firstColumn="1" w:lastColumn="1" w:noHBand="0" w:noVBand="0"/>
                            </w:tblPr>
                            <w:tblGrid>
                              <w:gridCol w:w="8006"/>
                              <w:gridCol w:w="4474"/>
                            </w:tblGrid>
                            <w:tr w:rsidR="009907FA" w14:paraId="705E21CB" w14:textId="77777777">
                              <w:trPr>
                                <w:trHeight w:val="900"/>
                              </w:trPr>
                              <w:tc>
                                <w:tcPr>
                                  <w:tcW w:w="8006" w:type="dxa"/>
                                  <w:tcBorders>
                                    <w:top w:val="nil"/>
                                    <w:left w:val="nil"/>
                                    <w:bottom w:val="nil"/>
                                    <w:right w:val="nil"/>
                                  </w:tcBorders>
                                  <w:shd w:val="clear" w:color="auto" w:fill="4F81BC"/>
                                </w:tcPr>
                                <w:p w14:paraId="705E21C9" w14:textId="77777777" w:rsidR="009907FA" w:rsidRDefault="009907FA">
                                  <w:pPr>
                                    <w:pStyle w:val="TableParagraph"/>
                                    <w:spacing w:before="226"/>
                                    <w:ind w:left="120"/>
                                    <w:rPr>
                                      <w:b/>
                                      <w:sz w:val="40"/>
                                    </w:rPr>
                                  </w:pPr>
                                  <w:r>
                                    <w:rPr>
                                      <w:b/>
                                      <w:color w:val="FFFFFF"/>
                                      <w:spacing w:val="-2"/>
                                      <w:sz w:val="40"/>
                                    </w:rPr>
                                    <w:t>Topic</w:t>
                                  </w:r>
                                </w:p>
                              </w:tc>
                              <w:tc>
                                <w:tcPr>
                                  <w:tcW w:w="4474" w:type="dxa"/>
                                  <w:tcBorders>
                                    <w:top w:val="nil"/>
                                    <w:left w:val="nil"/>
                                    <w:bottom w:val="nil"/>
                                    <w:right w:val="nil"/>
                                  </w:tcBorders>
                                  <w:shd w:val="clear" w:color="auto" w:fill="4F81BC"/>
                                </w:tcPr>
                                <w:p w14:paraId="705E21CA" w14:textId="77777777" w:rsidR="009907FA" w:rsidRDefault="009907FA">
                                  <w:pPr>
                                    <w:pStyle w:val="TableParagraph"/>
                                    <w:spacing w:before="226"/>
                                    <w:ind w:left="355"/>
                                    <w:rPr>
                                      <w:b/>
                                      <w:sz w:val="40"/>
                                    </w:rPr>
                                  </w:pPr>
                                  <w:r>
                                    <w:rPr>
                                      <w:b/>
                                      <w:color w:val="FFFFFF"/>
                                      <w:spacing w:val="-2"/>
                                      <w:sz w:val="40"/>
                                    </w:rPr>
                                    <w:t>Presenter/Facilitator</w:t>
                                  </w:r>
                                </w:p>
                              </w:tc>
                            </w:tr>
                            <w:tr w:rsidR="009907FA" w14:paraId="705E21CE" w14:textId="77777777">
                              <w:trPr>
                                <w:trHeight w:val="539"/>
                              </w:trPr>
                              <w:tc>
                                <w:tcPr>
                                  <w:tcW w:w="8006" w:type="dxa"/>
                                  <w:tcBorders>
                                    <w:top w:val="nil"/>
                                    <w:right w:val="nil"/>
                                  </w:tcBorders>
                                  <w:shd w:val="clear" w:color="auto" w:fill="E9ECF4"/>
                                </w:tcPr>
                                <w:p w14:paraId="705E21CC" w14:textId="77777777" w:rsidR="009907FA" w:rsidRDefault="009907FA">
                                  <w:pPr>
                                    <w:pStyle w:val="TableParagraph"/>
                                    <w:spacing w:before="89"/>
                                    <w:ind w:left="110"/>
                                    <w:rPr>
                                      <w:b/>
                                      <w:sz w:val="32"/>
                                    </w:rPr>
                                  </w:pPr>
                                  <w:r>
                                    <w:rPr>
                                      <w:b/>
                                      <w:sz w:val="32"/>
                                    </w:rPr>
                                    <w:t>Welcome</w:t>
                                  </w:r>
                                  <w:r>
                                    <w:rPr>
                                      <w:b/>
                                      <w:spacing w:val="-15"/>
                                      <w:sz w:val="32"/>
                                    </w:rPr>
                                    <w:t xml:space="preserve"> </w:t>
                                  </w:r>
                                  <w:r>
                                    <w:rPr>
                                      <w:b/>
                                      <w:sz w:val="32"/>
                                    </w:rPr>
                                    <w:t>/</w:t>
                                  </w:r>
                                  <w:r>
                                    <w:rPr>
                                      <w:b/>
                                      <w:spacing w:val="-14"/>
                                      <w:sz w:val="32"/>
                                    </w:rPr>
                                    <w:t xml:space="preserve"> </w:t>
                                  </w:r>
                                  <w:r>
                                    <w:rPr>
                                      <w:b/>
                                      <w:spacing w:val="-2"/>
                                      <w:sz w:val="32"/>
                                    </w:rPr>
                                    <w:t>Introductions</w:t>
                                  </w:r>
                                </w:p>
                              </w:tc>
                              <w:tc>
                                <w:tcPr>
                                  <w:tcW w:w="4474" w:type="dxa"/>
                                  <w:tcBorders>
                                    <w:top w:val="nil"/>
                                    <w:left w:val="nil"/>
                                  </w:tcBorders>
                                  <w:shd w:val="clear" w:color="auto" w:fill="E9ECF4"/>
                                </w:tcPr>
                                <w:p w14:paraId="705E21CD" w14:textId="77777777" w:rsidR="009907FA" w:rsidRDefault="009907FA">
                                  <w:pPr>
                                    <w:pStyle w:val="TableParagraph"/>
                                    <w:spacing w:before="89"/>
                                    <w:ind w:left="345"/>
                                    <w:rPr>
                                      <w:sz w:val="32"/>
                                    </w:rPr>
                                  </w:pPr>
                                  <w:r>
                                    <w:rPr>
                                      <w:sz w:val="32"/>
                                    </w:rPr>
                                    <w:t>Annamarie</w:t>
                                  </w:r>
                                  <w:r>
                                    <w:rPr>
                                      <w:spacing w:val="-17"/>
                                      <w:sz w:val="32"/>
                                    </w:rPr>
                                    <w:t xml:space="preserve"> </w:t>
                                  </w:r>
                                  <w:r>
                                    <w:rPr>
                                      <w:spacing w:val="-2"/>
                                      <w:sz w:val="32"/>
                                    </w:rPr>
                                    <w:t>Golden</w:t>
                                  </w:r>
                                </w:p>
                              </w:tc>
                            </w:tr>
                            <w:tr w:rsidR="009907FA" w14:paraId="705E21D0" w14:textId="77777777">
                              <w:trPr>
                                <w:trHeight w:val="424"/>
                              </w:trPr>
                              <w:tc>
                                <w:tcPr>
                                  <w:tcW w:w="12480" w:type="dxa"/>
                                  <w:gridSpan w:val="2"/>
                                </w:tcPr>
                                <w:p w14:paraId="705E21CF" w14:textId="77777777" w:rsidR="009907FA" w:rsidRDefault="009907FA">
                                  <w:pPr>
                                    <w:pStyle w:val="TableParagraph"/>
                                    <w:rPr>
                                      <w:rFonts w:ascii="Times New Roman"/>
                                      <w:sz w:val="30"/>
                                    </w:rPr>
                                  </w:pPr>
                                </w:p>
                              </w:tc>
                            </w:tr>
                            <w:tr w:rsidR="009907FA" w14:paraId="705E21D5" w14:textId="77777777">
                              <w:trPr>
                                <w:trHeight w:val="1374"/>
                              </w:trPr>
                              <w:tc>
                                <w:tcPr>
                                  <w:tcW w:w="8006" w:type="dxa"/>
                                  <w:tcBorders>
                                    <w:right w:val="nil"/>
                                  </w:tcBorders>
                                  <w:shd w:val="clear" w:color="auto" w:fill="E9ECF4"/>
                                </w:tcPr>
                                <w:p w14:paraId="705E21D1" w14:textId="77777777" w:rsidR="009907FA" w:rsidRDefault="009907FA">
                                  <w:pPr>
                                    <w:pStyle w:val="TableParagraph"/>
                                    <w:spacing w:before="7"/>
                                    <w:rPr>
                                      <w:sz w:val="41"/>
                                    </w:rPr>
                                  </w:pPr>
                                </w:p>
                                <w:p w14:paraId="705E21D2" w14:textId="77777777" w:rsidR="009907FA" w:rsidRDefault="009907FA">
                                  <w:pPr>
                                    <w:pStyle w:val="TableParagraph"/>
                                    <w:ind w:left="110"/>
                                    <w:rPr>
                                      <w:b/>
                                      <w:sz w:val="32"/>
                                    </w:rPr>
                                  </w:pPr>
                                  <w:r>
                                    <w:rPr>
                                      <w:b/>
                                      <w:spacing w:val="-2"/>
                                      <w:sz w:val="32"/>
                                    </w:rPr>
                                    <w:t>COVID-19</w:t>
                                  </w:r>
                                  <w:r>
                                    <w:rPr>
                                      <w:b/>
                                      <w:spacing w:val="-4"/>
                                      <w:sz w:val="32"/>
                                    </w:rPr>
                                    <w:t xml:space="preserve"> </w:t>
                                  </w:r>
                                  <w:r>
                                    <w:rPr>
                                      <w:b/>
                                      <w:spacing w:val="-2"/>
                                      <w:sz w:val="32"/>
                                    </w:rPr>
                                    <w:t>Update</w:t>
                                  </w:r>
                                </w:p>
                              </w:tc>
                              <w:tc>
                                <w:tcPr>
                                  <w:tcW w:w="4474" w:type="dxa"/>
                                  <w:tcBorders>
                                    <w:left w:val="nil"/>
                                  </w:tcBorders>
                                  <w:shd w:val="clear" w:color="auto" w:fill="E9ECF4"/>
                                </w:tcPr>
                                <w:p w14:paraId="705E21D3" w14:textId="77777777" w:rsidR="009907FA" w:rsidRDefault="009907FA">
                                  <w:pPr>
                                    <w:pStyle w:val="TableParagraph"/>
                                    <w:spacing w:before="66"/>
                                    <w:ind w:left="345"/>
                                    <w:rPr>
                                      <w:sz w:val="32"/>
                                    </w:rPr>
                                  </w:pPr>
                                  <w:r>
                                    <w:rPr>
                                      <w:sz w:val="32"/>
                                    </w:rPr>
                                    <w:t>Denise</w:t>
                                  </w:r>
                                  <w:r>
                                    <w:rPr>
                                      <w:spacing w:val="-9"/>
                                      <w:sz w:val="32"/>
                                    </w:rPr>
                                    <w:t xml:space="preserve"> </w:t>
                                  </w:r>
                                  <w:r>
                                    <w:rPr>
                                      <w:spacing w:val="-2"/>
                                      <w:sz w:val="32"/>
                                    </w:rPr>
                                    <w:t>Schoen</w:t>
                                  </w:r>
                                </w:p>
                                <w:p w14:paraId="705E21D4" w14:textId="77777777" w:rsidR="009907FA" w:rsidRDefault="009907FA">
                                  <w:pPr>
                                    <w:pStyle w:val="TableParagraph"/>
                                    <w:spacing w:before="1" w:line="440" w:lineRule="atLeast"/>
                                    <w:ind w:left="345"/>
                                    <w:rPr>
                                      <w:sz w:val="32"/>
                                    </w:rPr>
                                  </w:pPr>
                                  <w:r>
                                    <w:rPr>
                                      <w:sz w:val="32"/>
                                    </w:rPr>
                                    <w:t>Vice</w:t>
                                  </w:r>
                                  <w:r>
                                    <w:rPr>
                                      <w:spacing w:val="-19"/>
                                      <w:sz w:val="32"/>
                                    </w:rPr>
                                    <w:t xml:space="preserve"> </w:t>
                                  </w:r>
                                  <w:r>
                                    <w:rPr>
                                      <w:sz w:val="32"/>
                                    </w:rPr>
                                    <w:t>President</w:t>
                                  </w:r>
                                  <w:r>
                                    <w:rPr>
                                      <w:spacing w:val="-18"/>
                                      <w:sz w:val="32"/>
                                    </w:rPr>
                                    <w:t xml:space="preserve"> </w:t>
                                  </w:r>
                                  <w:r>
                                    <w:rPr>
                                      <w:sz w:val="32"/>
                                    </w:rPr>
                                    <w:t xml:space="preserve">Patient </w:t>
                                  </w:r>
                                  <w:r>
                                    <w:rPr>
                                      <w:spacing w:val="-2"/>
                                      <w:sz w:val="32"/>
                                    </w:rPr>
                                    <w:t>Experience</w:t>
                                  </w:r>
                                </w:p>
                              </w:tc>
                            </w:tr>
                            <w:tr w:rsidR="009907FA" w14:paraId="705E21D7" w14:textId="77777777">
                              <w:trPr>
                                <w:trHeight w:val="424"/>
                              </w:trPr>
                              <w:tc>
                                <w:tcPr>
                                  <w:tcW w:w="12480" w:type="dxa"/>
                                  <w:gridSpan w:val="2"/>
                                </w:tcPr>
                                <w:p w14:paraId="705E21D6" w14:textId="77777777" w:rsidR="009907FA" w:rsidRDefault="009907FA">
                                  <w:pPr>
                                    <w:pStyle w:val="TableParagraph"/>
                                    <w:rPr>
                                      <w:rFonts w:ascii="Times New Roman"/>
                                      <w:sz w:val="30"/>
                                    </w:rPr>
                                  </w:pPr>
                                </w:p>
                              </w:tc>
                            </w:tr>
                            <w:tr w:rsidR="009907FA" w14:paraId="705E21DD" w14:textId="77777777">
                              <w:trPr>
                                <w:trHeight w:val="1498"/>
                              </w:trPr>
                              <w:tc>
                                <w:tcPr>
                                  <w:tcW w:w="8006" w:type="dxa"/>
                                  <w:tcBorders>
                                    <w:right w:val="nil"/>
                                  </w:tcBorders>
                                  <w:shd w:val="clear" w:color="auto" w:fill="E9ECF4"/>
                                </w:tcPr>
                                <w:p w14:paraId="705E21D8" w14:textId="77777777" w:rsidR="009907FA" w:rsidRDefault="009907FA">
                                  <w:pPr>
                                    <w:pStyle w:val="TableParagraph"/>
                                    <w:spacing w:before="192"/>
                                    <w:ind w:left="110"/>
                                    <w:rPr>
                                      <w:b/>
                                      <w:sz w:val="32"/>
                                    </w:rPr>
                                  </w:pPr>
                                  <w:r>
                                    <w:rPr>
                                      <w:b/>
                                      <w:sz w:val="32"/>
                                    </w:rPr>
                                    <w:t>Determination</w:t>
                                  </w:r>
                                  <w:r>
                                    <w:rPr>
                                      <w:b/>
                                      <w:spacing w:val="-12"/>
                                      <w:sz w:val="32"/>
                                    </w:rPr>
                                    <w:t xml:space="preserve"> </w:t>
                                  </w:r>
                                  <w:r>
                                    <w:rPr>
                                      <w:b/>
                                      <w:sz w:val="32"/>
                                    </w:rPr>
                                    <w:t>of</w:t>
                                  </w:r>
                                  <w:r>
                                    <w:rPr>
                                      <w:b/>
                                      <w:spacing w:val="-12"/>
                                      <w:sz w:val="32"/>
                                    </w:rPr>
                                    <w:t xml:space="preserve"> </w:t>
                                  </w:r>
                                  <w:r>
                                    <w:rPr>
                                      <w:b/>
                                      <w:sz w:val="32"/>
                                    </w:rPr>
                                    <w:t>Need</w:t>
                                  </w:r>
                                  <w:r>
                                    <w:rPr>
                                      <w:b/>
                                      <w:spacing w:val="-15"/>
                                      <w:sz w:val="32"/>
                                    </w:rPr>
                                    <w:t xml:space="preserve"> </w:t>
                                  </w:r>
                                  <w:r>
                                    <w:rPr>
                                      <w:b/>
                                      <w:sz w:val="32"/>
                                    </w:rPr>
                                    <w:t>(DoN)</w:t>
                                  </w:r>
                                  <w:r>
                                    <w:rPr>
                                      <w:b/>
                                      <w:spacing w:val="-12"/>
                                      <w:sz w:val="32"/>
                                    </w:rPr>
                                    <w:t xml:space="preserve"> </w:t>
                                  </w:r>
                                  <w:r>
                                    <w:rPr>
                                      <w:b/>
                                      <w:spacing w:val="-2"/>
                                      <w:sz w:val="32"/>
                                    </w:rPr>
                                    <w:t>Application</w:t>
                                  </w:r>
                                </w:p>
                                <w:p w14:paraId="705E21D9" w14:textId="77777777" w:rsidR="009907FA" w:rsidRDefault="009907FA">
                                  <w:pPr>
                                    <w:pStyle w:val="TableParagraph"/>
                                    <w:spacing w:before="51"/>
                                    <w:ind w:left="110"/>
                                    <w:rPr>
                                      <w:b/>
                                      <w:sz w:val="32"/>
                                    </w:rPr>
                                  </w:pPr>
                                  <w:r>
                                    <w:rPr>
                                      <w:b/>
                                      <w:sz w:val="32"/>
                                    </w:rPr>
                                    <w:t>for</w:t>
                                  </w:r>
                                  <w:r>
                                    <w:rPr>
                                      <w:b/>
                                      <w:spacing w:val="-19"/>
                                      <w:sz w:val="32"/>
                                    </w:rPr>
                                    <w:t xml:space="preserve"> </w:t>
                                  </w:r>
                                  <w:r>
                                    <w:rPr>
                                      <w:b/>
                                      <w:sz w:val="32"/>
                                    </w:rPr>
                                    <w:t>a</w:t>
                                  </w:r>
                                  <w:r>
                                    <w:rPr>
                                      <w:b/>
                                      <w:spacing w:val="-18"/>
                                      <w:sz w:val="32"/>
                                    </w:rPr>
                                    <w:t xml:space="preserve"> </w:t>
                                  </w:r>
                                  <w:r>
                                    <w:rPr>
                                      <w:b/>
                                      <w:sz w:val="32"/>
                                    </w:rPr>
                                    <w:t>Joint-Venture</w:t>
                                  </w:r>
                                  <w:r>
                                    <w:rPr>
                                      <w:b/>
                                      <w:spacing w:val="-18"/>
                                      <w:sz w:val="32"/>
                                    </w:rPr>
                                    <w:t xml:space="preserve"> </w:t>
                                  </w:r>
                                  <w:r>
                                    <w:rPr>
                                      <w:b/>
                                      <w:sz w:val="32"/>
                                    </w:rPr>
                                    <w:t>Ambulatory</w:t>
                                  </w:r>
                                  <w:r>
                                    <w:rPr>
                                      <w:b/>
                                      <w:spacing w:val="-17"/>
                                      <w:sz w:val="32"/>
                                    </w:rPr>
                                    <w:t xml:space="preserve"> </w:t>
                                  </w:r>
                                  <w:r>
                                    <w:rPr>
                                      <w:b/>
                                      <w:sz w:val="32"/>
                                    </w:rPr>
                                    <w:t>Surgery</w:t>
                                  </w:r>
                                  <w:r>
                                    <w:rPr>
                                      <w:b/>
                                      <w:spacing w:val="-13"/>
                                      <w:sz w:val="32"/>
                                    </w:rPr>
                                    <w:t xml:space="preserve"> </w:t>
                                  </w:r>
                                  <w:r>
                                    <w:rPr>
                                      <w:b/>
                                      <w:sz w:val="32"/>
                                    </w:rPr>
                                    <w:t>Center</w:t>
                                  </w:r>
                                  <w:r>
                                    <w:rPr>
                                      <w:b/>
                                      <w:spacing w:val="-17"/>
                                      <w:sz w:val="32"/>
                                    </w:rPr>
                                    <w:t xml:space="preserve"> </w:t>
                                  </w:r>
                                  <w:r>
                                    <w:rPr>
                                      <w:b/>
                                      <w:spacing w:val="-2"/>
                                      <w:sz w:val="32"/>
                                    </w:rPr>
                                    <w:t>(ASC)</w:t>
                                  </w:r>
                                </w:p>
                                <w:p w14:paraId="705E21DA" w14:textId="77777777" w:rsidR="009907FA" w:rsidRDefault="009907FA">
                                  <w:pPr>
                                    <w:pStyle w:val="TableParagraph"/>
                                    <w:spacing w:before="43"/>
                                    <w:ind w:left="110"/>
                                    <w:rPr>
                                      <w:b/>
                                    </w:rPr>
                                  </w:pPr>
                                  <w:r>
                                    <w:rPr>
                                      <w:b/>
                                    </w:rPr>
                                    <w:t>Baystate</w:t>
                                  </w:r>
                                  <w:r>
                                    <w:rPr>
                                      <w:b/>
                                      <w:spacing w:val="-6"/>
                                    </w:rPr>
                                    <w:t xml:space="preserve"> </w:t>
                                  </w:r>
                                  <w:r>
                                    <w:rPr>
                                      <w:b/>
                                    </w:rPr>
                                    <w:t>New</w:t>
                                  </w:r>
                                  <w:r>
                                    <w:rPr>
                                      <w:b/>
                                      <w:spacing w:val="-3"/>
                                    </w:rPr>
                                    <w:t xml:space="preserve"> </w:t>
                                  </w:r>
                                  <w:r>
                                    <w:rPr>
                                      <w:b/>
                                    </w:rPr>
                                    <w:t>England</w:t>
                                  </w:r>
                                  <w:r>
                                    <w:rPr>
                                      <w:b/>
                                      <w:spacing w:val="-4"/>
                                    </w:rPr>
                                    <w:t xml:space="preserve"> </w:t>
                                  </w:r>
                                  <w:r>
                                    <w:rPr>
                                      <w:b/>
                                    </w:rPr>
                                    <w:t>Orthopedic</w:t>
                                  </w:r>
                                  <w:r>
                                    <w:rPr>
                                      <w:b/>
                                      <w:spacing w:val="-2"/>
                                    </w:rPr>
                                    <w:t xml:space="preserve"> </w:t>
                                  </w:r>
                                  <w:r>
                                    <w:rPr>
                                      <w:b/>
                                    </w:rPr>
                                    <w:t>Surgeons</w:t>
                                  </w:r>
                                  <w:r>
                                    <w:rPr>
                                      <w:b/>
                                      <w:spacing w:val="-3"/>
                                    </w:rPr>
                                    <w:t xml:space="preserve"> </w:t>
                                  </w:r>
                                  <w:r>
                                    <w:rPr>
                                      <w:b/>
                                    </w:rPr>
                                    <w:t>Alliance,</w:t>
                                  </w:r>
                                  <w:r>
                                    <w:rPr>
                                      <w:b/>
                                      <w:spacing w:val="-5"/>
                                    </w:rPr>
                                    <w:t xml:space="preserve"> </w:t>
                                  </w:r>
                                  <w:r>
                                    <w:rPr>
                                      <w:b/>
                                    </w:rPr>
                                    <w:t>LLC</w:t>
                                  </w:r>
                                  <w:r>
                                    <w:rPr>
                                      <w:b/>
                                      <w:spacing w:val="-5"/>
                                    </w:rPr>
                                    <w:t xml:space="preserve"> </w:t>
                                  </w:r>
                                  <w:r>
                                    <w:rPr>
                                      <w:b/>
                                    </w:rPr>
                                    <w:t>(50</w:t>
                                  </w:r>
                                  <w:r>
                                    <w:rPr>
                                      <w:b/>
                                      <w:spacing w:val="-2"/>
                                    </w:rPr>
                                    <w:t xml:space="preserve"> </w:t>
                                  </w:r>
                                  <w:r>
                                    <w:rPr>
                                      <w:b/>
                                    </w:rPr>
                                    <w:t>Wason</w:t>
                                  </w:r>
                                  <w:r>
                                    <w:rPr>
                                      <w:b/>
                                      <w:spacing w:val="-2"/>
                                    </w:rPr>
                                    <w:t xml:space="preserve"> </w:t>
                                  </w:r>
                                  <w:r>
                                    <w:rPr>
                                      <w:b/>
                                    </w:rPr>
                                    <w:t>Ave,</w:t>
                                  </w:r>
                                  <w:r>
                                    <w:rPr>
                                      <w:b/>
                                      <w:spacing w:val="-5"/>
                                    </w:rPr>
                                    <w:t xml:space="preserve"> </w:t>
                                  </w:r>
                                  <w:r>
                                    <w:rPr>
                                      <w:b/>
                                    </w:rPr>
                                    <w:t>2</w:t>
                                  </w:r>
                                  <w:r>
                                    <w:rPr>
                                      <w:b/>
                                      <w:vertAlign w:val="superscript"/>
                                    </w:rPr>
                                    <w:t>nd</w:t>
                                  </w:r>
                                  <w:r>
                                    <w:rPr>
                                      <w:b/>
                                      <w:spacing w:val="-5"/>
                                    </w:rPr>
                                    <w:t xml:space="preserve"> </w:t>
                                  </w:r>
                                  <w:r>
                                    <w:rPr>
                                      <w:b/>
                                      <w:spacing w:val="-2"/>
                                    </w:rPr>
                                    <w:t>floor)</w:t>
                                  </w:r>
                                </w:p>
                              </w:tc>
                              <w:tc>
                                <w:tcPr>
                                  <w:tcW w:w="4474" w:type="dxa"/>
                                  <w:tcBorders>
                                    <w:left w:val="nil"/>
                                  </w:tcBorders>
                                  <w:shd w:val="clear" w:color="auto" w:fill="E9ECF4"/>
                                </w:tcPr>
                                <w:p w14:paraId="705E21DB" w14:textId="77777777" w:rsidR="009907FA" w:rsidRDefault="009907FA">
                                  <w:pPr>
                                    <w:pStyle w:val="TableParagraph"/>
                                    <w:spacing w:before="127" w:line="271" w:lineRule="auto"/>
                                    <w:ind w:left="345" w:right="2837"/>
                                    <w:rPr>
                                      <w:sz w:val="32"/>
                                    </w:rPr>
                                  </w:pPr>
                                  <w:r>
                                    <w:rPr>
                                      <w:sz w:val="32"/>
                                    </w:rPr>
                                    <w:t xml:space="preserve">Bill Kern </w:t>
                                  </w:r>
                                  <w:r>
                                    <w:rPr>
                                      <w:spacing w:val="-2"/>
                                      <w:sz w:val="32"/>
                                    </w:rPr>
                                    <w:t>Tony</w:t>
                                  </w:r>
                                  <w:r>
                                    <w:rPr>
                                      <w:spacing w:val="-17"/>
                                      <w:sz w:val="32"/>
                                    </w:rPr>
                                    <w:t xml:space="preserve"> </w:t>
                                  </w:r>
                                  <w:r>
                                    <w:rPr>
                                      <w:spacing w:val="-2"/>
                                      <w:sz w:val="32"/>
                                    </w:rPr>
                                    <w:t>Rino</w:t>
                                  </w:r>
                                </w:p>
                                <w:p w14:paraId="705E21DC" w14:textId="77777777" w:rsidR="009907FA" w:rsidRDefault="009907FA">
                                  <w:pPr>
                                    <w:pStyle w:val="TableParagraph"/>
                                    <w:ind w:left="345"/>
                                    <w:rPr>
                                      <w:sz w:val="32"/>
                                    </w:rPr>
                                  </w:pPr>
                                  <w:r>
                                    <w:rPr>
                                      <w:sz w:val="32"/>
                                    </w:rPr>
                                    <w:t>Annamarie</w:t>
                                  </w:r>
                                  <w:r>
                                    <w:rPr>
                                      <w:spacing w:val="-17"/>
                                      <w:sz w:val="32"/>
                                    </w:rPr>
                                    <w:t xml:space="preserve"> </w:t>
                                  </w:r>
                                  <w:r>
                                    <w:rPr>
                                      <w:spacing w:val="-2"/>
                                      <w:sz w:val="32"/>
                                    </w:rPr>
                                    <w:t>Golden</w:t>
                                  </w:r>
                                </w:p>
                              </w:tc>
                            </w:tr>
                            <w:tr w:rsidR="009907FA" w14:paraId="705E21DF" w14:textId="77777777">
                              <w:trPr>
                                <w:trHeight w:val="424"/>
                              </w:trPr>
                              <w:tc>
                                <w:tcPr>
                                  <w:tcW w:w="12480" w:type="dxa"/>
                                  <w:gridSpan w:val="2"/>
                                </w:tcPr>
                                <w:p w14:paraId="705E21DE" w14:textId="77777777" w:rsidR="009907FA" w:rsidRDefault="009907FA">
                                  <w:pPr>
                                    <w:pStyle w:val="TableParagraph"/>
                                    <w:rPr>
                                      <w:rFonts w:ascii="Times New Roman"/>
                                      <w:sz w:val="30"/>
                                    </w:rPr>
                                  </w:pPr>
                                </w:p>
                              </w:tc>
                            </w:tr>
                            <w:tr w:rsidR="009907FA" w14:paraId="705E21E2" w14:textId="77777777">
                              <w:trPr>
                                <w:trHeight w:val="626"/>
                              </w:trPr>
                              <w:tc>
                                <w:tcPr>
                                  <w:tcW w:w="8006" w:type="dxa"/>
                                  <w:tcBorders>
                                    <w:right w:val="nil"/>
                                  </w:tcBorders>
                                  <w:shd w:val="clear" w:color="auto" w:fill="E9ECF4"/>
                                </w:tcPr>
                                <w:p w14:paraId="705E21E0" w14:textId="77777777" w:rsidR="009907FA" w:rsidRDefault="009907FA">
                                  <w:pPr>
                                    <w:pStyle w:val="TableParagraph"/>
                                    <w:spacing w:before="133"/>
                                    <w:ind w:left="110"/>
                                    <w:rPr>
                                      <w:b/>
                                      <w:sz w:val="32"/>
                                    </w:rPr>
                                  </w:pPr>
                                  <w:r>
                                    <w:rPr>
                                      <w:b/>
                                      <w:sz w:val="32"/>
                                    </w:rPr>
                                    <w:t>BMC</w:t>
                                  </w:r>
                                  <w:r>
                                    <w:rPr>
                                      <w:b/>
                                      <w:spacing w:val="-9"/>
                                      <w:sz w:val="32"/>
                                    </w:rPr>
                                    <w:t xml:space="preserve"> </w:t>
                                  </w:r>
                                  <w:r>
                                    <w:rPr>
                                      <w:b/>
                                      <w:sz w:val="32"/>
                                    </w:rPr>
                                    <w:t>Hospital</w:t>
                                  </w:r>
                                  <w:r>
                                    <w:rPr>
                                      <w:b/>
                                      <w:spacing w:val="-13"/>
                                      <w:sz w:val="32"/>
                                    </w:rPr>
                                    <w:t xml:space="preserve"> </w:t>
                                  </w:r>
                                  <w:r>
                                    <w:rPr>
                                      <w:b/>
                                      <w:sz w:val="32"/>
                                    </w:rPr>
                                    <w:t>of</w:t>
                                  </w:r>
                                  <w:r>
                                    <w:rPr>
                                      <w:b/>
                                      <w:spacing w:val="-10"/>
                                      <w:sz w:val="32"/>
                                    </w:rPr>
                                    <w:t xml:space="preserve"> </w:t>
                                  </w:r>
                                  <w:r>
                                    <w:rPr>
                                      <w:b/>
                                      <w:sz w:val="32"/>
                                    </w:rPr>
                                    <w:t>the</w:t>
                                  </w:r>
                                  <w:r>
                                    <w:rPr>
                                      <w:b/>
                                      <w:spacing w:val="-12"/>
                                      <w:sz w:val="32"/>
                                    </w:rPr>
                                    <w:t xml:space="preserve"> </w:t>
                                  </w:r>
                                  <w:r>
                                    <w:rPr>
                                      <w:b/>
                                      <w:sz w:val="32"/>
                                    </w:rPr>
                                    <w:t>Future</w:t>
                                  </w:r>
                                  <w:r>
                                    <w:rPr>
                                      <w:b/>
                                      <w:spacing w:val="-6"/>
                                      <w:sz w:val="32"/>
                                    </w:rPr>
                                    <w:t xml:space="preserve"> </w:t>
                                  </w:r>
                                  <w:r>
                                    <w:rPr>
                                      <w:b/>
                                      <w:sz w:val="32"/>
                                    </w:rPr>
                                    <w:t>Construction</w:t>
                                  </w:r>
                                  <w:r>
                                    <w:rPr>
                                      <w:b/>
                                      <w:spacing w:val="-6"/>
                                      <w:sz w:val="32"/>
                                    </w:rPr>
                                    <w:t xml:space="preserve"> </w:t>
                                  </w:r>
                                  <w:r>
                                    <w:rPr>
                                      <w:b/>
                                      <w:spacing w:val="-2"/>
                                      <w:sz w:val="32"/>
                                    </w:rPr>
                                    <w:t>Update</w:t>
                                  </w:r>
                                </w:p>
                              </w:tc>
                              <w:tc>
                                <w:tcPr>
                                  <w:tcW w:w="4474" w:type="dxa"/>
                                  <w:tcBorders>
                                    <w:left w:val="nil"/>
                                  </w:tcBorders>
                                  <w:shd w:val="clear" w:color="auto" w:fill="E9ECF4"/>
                                </w:tcPr>
                                <w:p w14:paraId="705E21E1" w14:textId="77777777" w:rsidR="009907FA" w:rsidRDefault="009907FA">
                                  <w:pPr>
                                    <w:pStyle w:val="TableParagraph"/>
                                    <w:spacing w:before="133"/>
                                    <w:ind w:left="345"/>
                                    <w:rPr>
                                      <w:sz w:val="32"/>
                                    </w:rPr>
                                  </w:pPr>
                                  <w:r>
                                    <w:rPr>
                                      <w:spacing w:val="-2"/>
                                      <w:sz w:val="32"/>
                                    </w:rPr>
                                    <w:t>Kirsten</w:t>
                                  </w:r>
                                  <w:r>
                                    <w:rPr>
                                      <w:spacing w:val="-8"/>
                                      <w:sz w:val="32"/>
                                    </w:rPr>
                                    <w:t xml:space="preserve"> </w:t>
                                  </w:r>
                                  <w:r>
                                    <w:rPr>
                                      <w:spacing w:val="-4"/>
                                      <w:sz w:val="32"/>
                                    </w:rPr>
                                    <w:t>Waltz</w:t>
                                  </w:r>
                                </w:p>
                              </w:tc>
                            </w:tr>
                            <w:tr w:rsidR="009907FA" w14:paraId="705E21E4" w14:textId="77777777">
                              <w:trPr>
                                <w:trHeight w:val="424"/>
                              </w:trPr>
                              <w:tc>
                                <w:tcPr>
                                  <w:tcW w:w="12480" w:type="dxa"/>
                                  <w:gridSpan w:val="2"/>
                                </w:tcPr>
                                <w:p w14:paraId="705E21E3" w14:textId="77777777" w:rsidR="009907FA" w:rsidRDefault="009907FA">
                                  <w:pPr>
                                    <w:pStyle w:val="TableParagraph"/>
                                    <w:rPr>
                                      <w:rFonts w:ascii="Times New Roman"/>
                                      <w:sz w:val="30"/>
                                    </w:rPr>
                                  </w:pPr>
                                </w:p>
                              </w:tc>
                            </w:tr>
                            <w:tr w:rsidR="009907FA" w14:paraId="705E21E7" w14:textId="77777777">
                              <w:trPr>
                                <w:trHeight w:val="610"/>
                              </w:trPr>
                              <w:tc>
                                <w:tcPr>
                                  <w:tcW w:w="8006" w:type="dxa"/>
                                  <w:tcBorders>
                                    <w:right w:val="nil"/>
                                  </w:tcBorders>
                                  <w:shd w:val="clear" w:color="auto" w:fill="E9ECF4"/>
                                </w:tcPr>
                                <w:p w14:paraId="705E21E5" w14:textId="77777777" w:rsidR="009907FA" w:rsidRDefault="009907FA">
                                  <w:pPr>
                                    <w:pStyle w:val="TableParagraph"/>
                                    <w:spacing w:before="124"/>
                                    <w:ind w:left="110"/>
                                    <w:rPr>
                                      <w:b/>
                                      <w:sz w:val="32"/>
                                    </w:rPr>
                                  </w:pPr>
                                  <w:r>
                                    <w:rPr>
                                      <w:b/>
                                      <w:spacing w:val="-5"/>
                                      <w:sz w:val="32"/>
                                    </w:rPr>
                                    <w:t>Q&amp;A</w:t>
                                  </w:r>
                                </w:p>
                              </w:tc>
                              <w:tc>
                                <w:tcPr>
                                  <w:tcW w:w="4474" w:type="dxa"/>
                                  <w:tcBorders>
                                    <w:left w:val="nil"/>
                                  </w:tcBorders>
                                  <w:shd w:val="clear" w:color="auto" w:fill="E9ECF4"/>
                                </w:tcPr>
                                <w:p w14:paraId="705E21E6" w14:textId="77777777" w:rsidR="009907FA" w:rsidRDefault="009907FA">
                                  <w:pPr>
                                    <w:pStyle w:val="TableParagraph"/>
                                    <w:spacing w:before="124"/>
                                    <w:ind w:left="345"/>
                                    <w:rPr>
                                      <w:sz w:val="32"/>
                                    </w:rPr>
                                  </w:pPr>
                                  <w:r>
                                    <w:rPr>
                                      <w:spacing w:val="-5"/>
                                      <w:sz w:val="32"/>
                                    </w:rPr>
                                    <w:t>All</w:t>
                                  </w:r>
                                </w:p>
                              </w:tc>
                            </w:tr>
                            <w:tr w:rsidR="009907FA" w14:paraId="705E21E9" w14:textId="77777777">
                              <w:trPr>
                                <w:trHeight w:val="424"/>
                              </w:trPr>
                              <w:tc>
                                <w:tcPr>
                                  <w:tcW w:w="12480" w:type="dxa"/>
                                  <w:gridSpan w:val="2"/>
                                </w:tcPr>
                                <w:p w14:paraId="705E21E8" w14:textId="77777777" w:rsidR="009907FA" w:rsidRDefault="009907FA">
                                  <w:pPr>
                                    <w:pStyle w:val="TableParagraph"/>
                                    <w:rPr>
                                      <w:rFonts w:ascii="Times New Roman"/>
                                      <w:sz w:val="30"/>
                                    </w:rPr>
                                  </w:pPr>
                                </w:p>
                              </w:tc>
                            </w:tr>
                            <w:tr w:rsidR="009907FA" w14:paraId="705E21EC" w14:textId="77777777">
                              <w:trPr>
                                <w:trHeight w:val="610"/>
                              </w:trPr>
                              <w:tc>
                                <w:tcPr>
                                  <w:tcW w:w="8006" w:type="dxa"/>
                                  <w:tcBorders>
                                    <w:right w:val="nil"/>
                                  </w:tcBorders>
                                  <w:shd w:val="clear" w:color="auto" w:fill="E9ECF4"/>
                                </w:tcPr>
                                <w:p w14:paraId="705E21EA" w14:textId="77777777" w:rsidR="009907FA" w:rsidRDefault="009907FA">
                                  <w:pPr>
                                    <w:pStyle w:val="TableParagraph"/>
                                    <w:spacing w:before="124"/>
                                    <w:ind w:left="110"/>
                                    <w:rPr>
                                      <w:b/>
                                      <w:sz w:val="32"/>
                                    </w:rPr>
                                  </w:pPr>
                                  <w:r>
                                    <w:rPr>
                                      <w:b/>
                                      <w:sz w:val="32"/>
                                    </w:rPr>
                                    <w:t>Next</w:t>
                                  </w:r>
                                  <w:r>
                                    <w:rPr>
                                      <w:b/>
                                      <w:spacing w:val="-14"/>
                                      <w:sz w:val="32"/>
                                    </w:rPr>
                                    <w:t xml:space="preserve"> </w:t>
                                  </w:r>
                                  <w:r>
                                    <w:rPr>
                                      <w:b/>
                                      <w:spacing w:val="-2"/>
                                      <w:sz w:val="32"/>
                                    </w:rPr>
                                    <w:t>Steps</w:t>
                                  </w:r>
                                </w:p>
                              </w:tc>
                              <w:tc>
                                <w:tcPr>
                                  <w:tcW w:w="4474" w:type="dxa"/>
                                  <w:tcBorders>
                                    <w:left w:val="nil"/>
                                  </w:tcBorders>
                                  <w:shd w:val="clear" w:color="auto" w:fill="E9ECF4"/>
                                </w:tcPr>
                                <w:p w14:paraId="705E21EB" w14:textId="77777777" w:rsidR="009907FA" w:rsidRDefault="009907FA">
                                  <w:pPr>
                                    <w:pStyle w:val="TableParagraph"/>
                                    <w:spacing w:before="124"/>
                                    <w:ind w:left="345"/>
                                    <w:rPr>
                                      <w:sz w:val="32"/>
                                    </w:rPr>
                                  </w:pPr>
                                  <w:r>
                                    <w:rPr>
                                      <w:sz w:val="32"/>
                                    </w:rPr>
                                    <w:t>Annamarie</w:t>
                                  </w:r>
                                  <w:r>
                                    <w:rPr>
                                      <w:spacing w:val="-17"/>
                                      <w:sz w:val="32"/>
                                    </w:rPr>
                                    <w:t xml:space="preserve"> </w:t>
                                  </w:r>
                                  <w:r>
                                    <w:rPr>
                                      <w:spacing w:val="-2"/>
                                      <w:sz w:val="32"/>
                                    </w:rPr>
                                    <w:t>Golden</w:t>
                                  </w:r>
                                </w:p>
                              </w:tc>
                            </w:tr>
                          </w:tbl>
                          <w:p w14:paraId="705E21ED" w14:textId="77777777" w:rsidR="009907FA" w:rsidRDefault="009907F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982" id="_x0000_t202" coordsize="21600,21600" o:spt="202" path="m,l,21600r21600,l21600,xe">
                <v:stroke joinstyle="miter"/>
                <v:path gradientshapeok="t" o:connecttype="rect"/>
              </v:shapetype>
              <v:shape id="docshape547" o:spid="_x0000_s1208" type="#_x0000_t202" style="position:absolute;left:0;text-align:left;margin-left:47.5pt;margin-top:-415.25pt;width:625pt;height:424.8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" filled="f" stroked="f">
                <v:textbox inset="0,0,0,0">
                  <w:txbxContent>
                    <w:tbl>
                      <w:tblPr>
                        <w:tblW w:w="0" w:type="auto"/>
                        <w:tblInd w:w="1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CellMar>
                          <w:left w:w="0" w:type="dxa"/>
                          <w:right w:w="0" w:type="dxa"/>
                        </w:tblCellMar>
                        <w:tblLook w:val="01E0" w:firstRow="1" w:lastRow="1" w:firstColumn="1" w:lastColumn="1" w:noHBand="0" w:noVBand="0"/>
                      </w:tblPr>
                      <w:tblGrid>
                        <w:gridCol w:w="8006"/>
                        <w:gridCol w:w="4474"/>
                      </w:tblGrid>
                      <w:tr w:rsidR="009907FA" w14:paraId="705E21CB" w14:textId="77777777">
                        <w:trPr>
                          <w:trHeight w:val="900"/>
                        </w:trPr>
                        <w:tc>
                          <w:tcPr>
                            <w:tcW w:w="8006" w:type="dxa"/>
                            <w:tcBorders>
                              <w:top w:val="nil"/>
                              <w:left w:val="nil"/>
                              <w:bottom w:val="nil"/>
                              <w:right w:val="nil"/>
                            </w:tcBorders>
                            <w:shd w:val="clear" w:color="auto" w:fill="4F81BC"/>
                          </w:tcPr>
                          <w:p w14:paraId="705E21C9" w14:textId="77777777" w:rsidR="009907FA" w:rsidRDefault="009907FA">
                            <w:pPr>
                              <w:pStyle w:val="TableParagraph"/>
                              <w:spacing w:before="226"/>
                              <w:ind w:left="120"/>
                              <w:rPr>
                                <w:b/>
                                <w:sz w:val="40"/>
                              </w:rPr>
                            </w:pPr>
                            <w:r>
                              <w:rPr>
                                <w:b/>
                                <w:color w:val="FFFFFF"/>
                                <w:spacing w:val="-2"/>
                                <w:sz w:val="40"/>
                              </w:rPr>
                              <w:t>Topic</w:t>
                            </w:r>
                          </w:p>
                        </w:tc>
                        <w:tc>
                          <w:tcPr>
                            <w:tcW w:w="4474" w:type="dxa"/>
                            <w:tcBorders>
                              <w:top w:val="nil"/>
                              <w:left w:val="nil"/>
                              <w:bottom w:val="nil"/>
                              <w:right w:val="nil"/>
                            </w:tcBorders>
                            <w:shd w:val="clear" w:color="auto" w:fill="4F81BC"/>
                          </w:tcPr>
                          <w:p w14:paraId="705E21CA" w14:textId="77777777" w:rsidR="009907FA" w:rsidRDefault="009907FA">
                            <w:pPr>
                              <w:pStyle w:val="TableParagraph"/>
                              <w:spacing w:before="226"/>
                              <w:ind w:left="355"/>
                              <w:rPr>
                                <w:b/>
                                <w:sz w:val="40"/>
                              </w:rPr>
                            </w:pPr>
                            <w:r>
                              <w:rPr>
                                <w:b/>
                                <w:color w:val="FFFFFF"/>
                                <w:spacing w:val="-2"/>
                                <w:sz w:val="40"/>
                              </w:rPr>
                              <w:t>Presenter/Facilitator</w:t>
                            </w:r>
                          </w:p>
                        </w:tc>
                      </w:tr>
                      <w:tr w:rsidR="009907FA" w14:paraId="705E21CE" w14:textId="77777777">
                        <w:trPr>
                          <w:trHeight w:val="539"/>
                        </w:trPr>
                        <w:tc>
                          <w:tcPr>
                            <w:tcW w:w="8006" w:type="dxa"/>
                            <w:tcBorders>
                              <w:top w:val="nil"/>
                              <w:right w:val="nil"/>
                            </w:tcBorders>
                            <w:shd w:val="clear" w:color="auto" w:fill="E9ECF4"/>
                          </w:tcPr>
                          <w:p w14:paraId="705E21CC" w14:textId="77777777" w:rsidR="009907FA" w:rsidRDefault="009907FA">
                            <w:pPr>
                              <w:pStyle w:val="TableParagraph"/>
                              <w:spacing w:before="89"/>
                              <w:ind w:left="110"/>
                              <w:rPr>
                                <w:b/>
                                <w:sz w:val="32"/>
                              </w:rPr>
                            </w:pPr>
                            <w:r>
                              <w:rPr>
                                <w:b/>
                                <w:sz w:val="32"/>
                              </w:rPr>
                              <w:t>Welcome</w:t>
                            </w:r>
                            <w:r>
                              <w:rPr>
                                <w:b/>
                                <w:spacing w:val="-15"/>
                                <w:sz w:val="32"/>
                              </w:rPr>
                              <w:t xml:space="preserve"> </w:t>
                            </w:r>
                            <w:r>
                              <w:rPr>
                                <w:b/>
                                <w:sz w:val="32"/>
                              </w:rPr>
                              <w:t>/</w:t>
                            </w:r>
                            <w:r>
                              <w:rPr>
                                <w:b/>
                                <w:spacing w:val="-14"/>
                                <w:sz w:val="32"/>
                              </w:rPr>
                              <w:t xml:space="preserve"> </w:t>
                            </w:r>
                            <w:r>
                              <w:rPr>
                                <w:b/>
                                <w:spacing w:val="-2"/>
                                <w:sz w:val="32"/>
                              </w:rPr>
                              <w:t>Introductions</w:t>
                            </w:r>
                          </w:p>
                        </w:tc>
                        <w:tc>
                          <w:tcPr>
                            <w:tcW w:w="4474" w:type="dxa"/>
                            <w:tcBorders>
                              <w:top w:val="nil"/>
                              <w:left w:val="nil"/>
                            </w:tcBorders>
                            <w:shd w:val="clear" w:color="auto" w:fill="E9ECF4"/>
                          </w:tcPr>
                          <w:p w14:paraId="705E21CD" w14:textId="77777777" w:rsidR="009907FA" w:rsidRDefault="009907FA">
                            <w:pPr>
                              <w:pStyle w:val="TableParagraph"/>
                              <w:spacing w:before="89"/>
                              <w:ind w:left="345"/>
                              <w:rPr>
                                <w:sz w:val="32"/>
                              </w:rPr>
                            </w:pPr>
                            <w:r>
                              <w:rPr>
                                <w:sz w:val="32"/>
                              </w:rPr>
                              <w:t>Annamarie</w:t>
                            </w:r>
                            <w:r>
                              <w:rPr>
                                <w:spacing w:val="-17"/>
                                <w:sz w:val="32"/>
                              </w:rPr>
                              <w:t xml:space="preserve"> </w:t>
                            </w:r>
                            <w:r>
                              <w:rPr>
                                <w:spacing w:val="-2"/>
                                <w:sz w:val="32"/>
                              </w:rPr>
                              <w:t>Golden</w:t>
                            </w:r>
                          </w:p>
                        </w:tc>
                      </w:tr>
                      <w:tr w:rsidR="009907FA" w14:paraId="705E21D0" w14:textId="77777777">
                        <w:trPr>
                          <w:trHeight w:val="424"/>
                        </w:trPr>
                        <w:tc>
                          <w:tcPr>
                            <w:tcW w:w="12480" w:type="dxa"/>
                            <w:gridSpan w:val="2"/>
                          </w:tcPr>
                          <w:p w14:paraId="705E21CF" w14:textId="77777777" w:rsidR="009907FA" w:rsidRDefault="009907FA">
                            <w:pPr>
                              <w:pStyle w:val="TableParagraph"/>
                              <w:rPr>
                                <w:rFonts w:ascii="Times New Roman"/>
                                <w:sz w:val="30"/>
                              </w:rPr>
                            </w:pPr>
                          </w:p>
                        </w:tc>
                      </w:tr>
                      <w:tr w:rsidR="009907FA" w14:paraId="705E21D5" w14:textId="77777777">
                        <w:trPr>
                          <w:trHeight w:val="1374"/>
                        </w:trPr>
                        <w:tc>
                          <w:tcPr>
                            <w:tcW w:w="8006" w:type="dxa"/>
                            <w:tcBorders>
                              <w:right w:val="nil"/>
                            </w:tcBorders>
                            <w:shd w:val="clear" w:color="auto" w:fill="E9ECF4"/>
                          </w:tcPr>
                          <w:p w14:paraId="705E21D1" w14:textId="77777777" w:rsidR="009907FA" w:rsidRDefault="009907FA">
                            <w:pPr>
                              <w:pStyle w:val="TableParagraph"/>
                              <w:spacing w:before="7"/>
                              <w:rPr>
                                <w:sz w:val="41"/>
                              </w:rPr>
                            </w:pPr>
                          </w:p>
                          <w:p w14:paraId="705E21D2" w14:textId="77777777" w:rsidR="009907FA" w:rsidRDefault="009907FA">
                            <w:pPr>
                              <w:pStyle w:val="TableParagraph"/>
                              <w:ind w:left="110"/>
                              <w:rPr>
                                <w:b/>
                                <w:sz w:val="32"/>
                              </w:rPr>
                            </w:pPr>
                            <w:r>
                              <w:rPr>
                                <w:b/>
                                <w:spacing w:val="-2"/>
                                <w:sz w:val="32"/>
                              </w:rPr>
                              <w:t>COVID-19</w:t>
                            </w:r>
                            <w:r>
                              <w:rPr>
                                <w:b/>
                                <w:spacing w:val="-4"/>
                                <w:sz w:val="32"/>
                              </w:rPr>
                              <w:t xml:space="preserve"> </w:t>
                            </w:r>
                            <w:r>
                              <w:rPr>
                                <w:b/>
                                <w:spacing w:val="-2"/>
                                <w:sz w:val="32"/>
                              </w:rPr>
                              <w:t>Update</w:t>
                            </w:r>
                          </w:p>
                        </w:tc>
                        <w:tc>
                          <w:tcPr>
                            <w:tcW w:w="4474" w:type="dxa"/>
                            <w:tcBorders>
                              <w:left w:val="nil"/>
                            </w:tcBorders>
                            <w:shd w:val="clear" w:color="auto" w:fill="E9ECF4"/>
                          </w:tcPr>
                          <w:p w14:paraId="705E21D3" w14:textId="77777777" w:rsidR="009907FA" w:rsidRDefault="009907FA">
                            <w:pPr>
                              <w:pStyle w:val="TableParagraph"/>
                              <w:spacing w:before="66"/>
                              <w:ind w:left="345"/>
                              <w:rPr>
                                <w:sz w:val="32"/>
                              </w:rPr>
                            </w:pPr>
                            <w:r>
                              <w:rPr>
                                <w:sz w:val="32"/>
                              </w:rPr>
                              <w:t>Denise</w:t>
                            </w:r>
                            <w:r>
                              <w:rPr>
                                <w:spacing w:val="-9"/>
                                <w:sz w:val="32"/>
                              </w:rPr>
                              <w:t xml:space="preserve"> </w:t>
                            </w:r>
                            <w:r>
                              <w:rPr>
                                <w:spacing w:val="-2"/>
                                <w:sz w:val="32"/>
                              </w:rPr>
                              <w:t>Schoen</w:t>
                            </w:r>
                          </w:p>
                          <w:p w14:paraId="705E21D4" w14:textId="77777777" w:rsidR="009907FA" w:rsidRDefault="009907FA">
                            <w:pPr>
                              <w:pStyle w:val="TableParagraph"/>
                              <w:spacing w:before="1" w:line="440" w:lineRule="atLeast"/>
                              <w:ind w:left="345"/>
                              <w:rPr>
                                <w:sz w:val="32"/>
                              </w:rPr>
                            </w:pPr>
                            <w:r>
                              <w:rPr>
                                <w:sz w:val="32"/>
                              </w:rPr>
                              <w:t>Vice</w:t>
                            </w:r>
                            <w:r>
                              <w:rPr>
                                <w:spacing w:val="-19"/>
                                <w:sz w:val="32"/>
                              </w:rPr>
                              <w:t xml:space="preserve"> </w:t>
                            </w:r>
                            <w:r>
                              <w:rPr>
                                <w:sz w:val="32"/>
                              </w:rPr>
                              <w:t>President</w:t>
                            </w:r>
                            <w:r>
                              <w:rPr>
                                <w:spacing w:val="-18"/>
                                <w:sz w:val="32"/>
                              </w:rPr>
                              <w:t xml:space="preserve"> </w:t>
                            </w:r>
                            <w:r>
                              <w:rPr>
                                <w:sz w:val="32"/>
                              </w:rPr>
                              <w:t xml:space="preserve">Patient </w:t>
                            </w:r>
                            <w:r>
                              <w:rPr>
                                <w:spacing w:val="-2"/>
                                <w:sz w:val="32"/>
                              </w:rPr>
                              <w:t>Experience</w:t>
                            </w:r>
                          </w:p>
                        </w:tc>
                      </w:tr>
                      <w:tr w:rsidR="009907FA" w14:paraId="705E21D7" w14:textId="77777777">
                        <w:trPr>
                          <w:trHeight w:val="424"/>
                        </w:trPr>
                        <w:tc>
                          <w:tcPr>
                            <w:tcW w:w="12480" w:type="dxa"/>
                            <w:gridSpan w:val="2"/>
                          </w:tcPr>
                          <w:p w14:paraId="705E21D6" w14:textId="77777777" w:rsidR="009907FA" w:rsidRDefault="009907FA">
                            <w:pPr>
                              <w:pStyle w:val="TableParagraph"/>
                              <w:rPr>
                                <w:rFonts w:ascii="Times New Roman"/>
                                <w:sz w:val="30"/>
                              </w:rPr>
                            </w:pPr>
                          </w:p>
                        </w:tc>
                      </w:tr>
                      <w:tr w:rsidR="009907FA" w14:paraId="705E21DD" w14:textId="77777777">
                        <w:trPr>
                          <w:trHeight w:val="1498"/>
                        </w:trPr>
                        <w:tc>
                          <w:tcPr>
                            <w:tcW w:w="8006" w:type="dxa"/>
                            <w:tcBorders>
                              <w:right w:val="nil"/>
                            </w:tcBorders>
                            <w:shd w:val="clear" w:color="auto" w:fill="E9ECF4"/>
                          </w:tcPr>
                          <w:p w14:paraId="705E21D8" w14:textId="77777777" w:rsidR="009907FA" w:rsidRDefault="009907FA">
                            <w:pPr>
                              <w:pStyle w:val="TableParagraph"/>
                              <w:spacing w:before="192"/>
                              <w:ind w:left="110"/>
                              <w:rPr>
                                <w:b/>
                                <w:sz w:val="32"/>
                              </w:rPr>
                            </w:pPr>
                            <w:r>
                              <w:rPr>
                                <w:b/>
                                <w:sz w:val="32"/>
                              </w:rPr>
                              <w:t>Determination</w:t>
                            </w:r>
                            <w:r>
                              <w:rPr>
                                <w:b/>
                                <w:spacing w:val="-12"/>
                                <w:sz w:val="32"/>
                              </w:rPr>
                              <w:t xml:space="preserve"> </w:t>
                            </w:r>
                            <w:r>
                              <w:rPr>
                                <w:b/>
                                <w:sz w:val="32"/>
                              </w:rPr>
                              <w:t>of</w:t>
                            </w:r>
                            <w:r>
                              <w:rPr>
                                <w:b/>
                                <w:spacing w:val="-12"/>
                                <w:sz w:val="32"/>
                              </w:rPr>
                              <w:t xml:space="preserve"> </w:t>
                            </w:r>
                            <w:r>
                              <w:rPr>
                                <w:b/>
                                <w:sz w:val="32"/>
                              </w:rPr>
                              <w:t>Need</w:t>
                            </w:r>
                            <w:r>
                              <w:rPr>
                                <w:b/>
                                <w:spacing w:val="-15"/>
                                <w:sz w:val="32"/>
                              </w:rPr>
                              <w:t xml:space="preserve"> </w:t>
                            </w:r>
                            <w:r>
                              <w:rPr>
                                <w:b/>
                                <w:sz w:val="32"/>
                              </w:rPr>
                              <w:t>(DoN)</w:t>
                            </w:r>
                            <w:r>
                              <w:rPr>
                                <w:b/>
                                <w:spacing w:val="-12"/>
                                <w:sz w:val="32"/>
                              </w:rPr>
                              <w:t xml:space="preserve"> </w:t>
                            </w:r>
                            <w:r>
                              <w:rPr>
                                <w:b/>
                                <w:spacing w:val="-2"/>
                                <w:sz w:val="32"/>
                              </w:rPr>
                              <w:t>Application</w:t>
                            </w:r>
                          </w:p>
                          <w:p w14:paraId="705E21D9" w14:textId="77777777" w:rsidR="009907FA" w:rsidRDefault="009907FA">
                            <w:pPr>
                              <w:pStyle w:val="TableParagraph"/>
                              <w:spacing w:before="51"/>
                              <w:ind w:left="110"/>
                              <w:rPr>
                                <w:b/>
                                <w:sz w:val="32"/>
                              </w:rPr>
                            </w:pPr>
                            <w:r>
                              <w:rPr>
                                <w:b/>
                                <w:sz w:val="32"/>
                              </w:rPr>
                              <w:t>for</w:t>
                            </w:r>
                            <w:r>
                              <w:rPr>
                                <w:b/>
                                <w:spacing w:val="-19"/>
                                <w:sz w:val="32"/>
                              </w:rPr>
                              <w:t xml:space="preserve"> </w:t>
                            </w:r>
                            <w:r>
                              <w:rPr>
                                <w:b/>
                                <w:sz w:val="32"/>
                              </w:rPr>
                              <w:t>a</w:t>
                            </w:r>
                            <w:r>
                              <w:rPr>
                                <w:b/>
                                <w:spacing w:val="-18"/>
                                <w:sz w:val="32"/>
                              </w:rPr>
                              <w:t xml:space="preserve"> </w:t>
                            </w:r>
                            <w:r>
                              <w:rPr>
                                <w:b/>
                                <w:sz w:val="32"/>
                              </w:rPr>
                              <w:t>Joint-Venture</w:t>
                            </w:r>
                            <w:r>
                              <w:rPr>
                                <w:b/>
                                <w:spacing w:val="-18"/>
                                <w:sz w:val="32"/>
                              </w:rPr>
                              <w:t xml:space="preserve"> </w:t>
                            </w:r>
                            <w:r>
                              <w:rPr>
                                <w:b/>
                                <w:sz w:val="32"/>
                              </w:rPr>
                              <w:t>Ambulatory</w:t>
                            </w:r>
                            <w:r>
                              <w:rPr>
                                <w:b/>
                                <w:spacing w:val="-17"/>
                                <w:sz w:val="32"/>
                              </w:rPr>
                              <w:t xml:space="preserve"> </w:t>
                            </w:r>
                            <w:r>
                              <w:rPr>
                                <w:b/>
                                <w:sz w:val="32"/>
                              </w:rPr>
                              <w:t>Surgery</w:t>
                            </w:r>
                            <w:r>
                              <w:rPr>
                                <w:b/>
                                <w:spacing w:val="-13"/>
                                <w:sz w:val="32"/>
                              </w:rPr>
                              <w:t xml:space="preserve"> </w:t>
                            </w:r>
                            <w:r>
                              <w:rPr>
                                <w:b/>
                                <w:sz w:val="32"/>
                              </w:rPr>
                              <w:t>Center</w:t>
                            </w:r>
                            <w:r>
                              <w:rPr>
                                <w:b/>
                                <w:spacing w:val="-17"/>
                                <w:sz w:val="32"/>
                              </w:rPr>
                              <w:t xml:space="preserve"> </w:t>
                            </w:r>
                            <w:r>
                              <w:rPr>
                                <w:b/>
                                <w:spacing w:val="-2"/>
                                <w:sz w:val="32"/>
                              </w:rPr>
                              <w:t>(ASC)</w:t>
                            </w:r>
                          </w:p>
                          <w:p w14:paraId="705E21DA" w14:textId="77777777" w:rsidR="009907FA" w:rsidRDefault="009907FA">
                            <w:pPr>
                              <w:pStyle w:val="TableParagraph"/>
                              <w:spacing w:before="43"/>
                              <w:ind w:left="110"/>
                              <w:rPr>
                                <w:b/>
                              </w:rPr>
                            </w:pPr>
                            <w:r>
                              <w:rPr>
                                <w:b/>
                              </w:rPr>
                              <w:t>Baystate</w:t>
                            </w:r>
                            <w:r>
                              <w:rPr>
                                <w:b/>
                                <w:spacing w:val="-6"/>
                              </w:rPr>
                              <w:t xml:space="preserve"> </w:t>
                            </w:r>
                            <w:r>
                              <w:rPr>
                                <w:b/>
                              </w:rPr>
                              <w:t>New</w:t>
                            </w:r>
                            <w:r>
                              <w:rPr>
                                <w:b/>
                                <w:spacing w:val="-3"/>
                              </w:rPr>
                              <w:t xml:space="preserve"> </w:t>
                            </w:r>
                            <w:r>
                              <w:rPr>
                                <w:b/>
                              </w:rPr>
                              <w:t>England</w:t>
                            </w:r>
                            <w:r>
                              <w:rPr>
                                <w:b/>
                                <w:spacing w:val="-4"/>
                              </w:rPr>
                              <w:t xml:space="preserve"> </w:t>
                            </w:r>
                            <w:r>
                              <w:rPr>
                                <w:b/>
                              </w:rPr>
                              <w:t>Orthopedic</w:t>
                            </w:r>
                            <w:r>
                              <w:rPr>
                                <w:b/>
                                <w:spacing w:val="-2"/>
                              </w:rPr>
                              <w:t xml:space="preserve"> </w:t>
                            </w:r>
                            <w:r>
                              <w:rPr>
                                <w:b/>
                              </w:rPr>
                              <w:t>Surgeons</w:t>
                            </w:r>
                            <w:r>
                              <w:rPr>
                                <w:b/>
                                <w:spacing w:val="-3"/>
                              </w:rPr>
                              <w:t xml:space="preserve"> </w:t>
                            </w:r>
                            <w:r>
                              <w:rPr>
                                <w:b/>
                              </w:rPr>
                              <w:t>Alliance,</w:t>
                            </w:r>
                            <w:r>
                              <w:rPr>
                                <w:b/>
                                <w:spacing w:val="-5"/>
                              </w:rPr>
                              <w:t xml:space="preserve"> </w:t>
                            </w:r>
                            <w:r>
                              <w:rPr>
                                <w:b/>
                              </w:rPr>
                              <w:t>LLC</w:t>
                            </w:r>
                            <w:r>
                              <w:rPr>
                                <w:b/>
                                <w:spacing w:val="-5"/>
                              </w:rPr>
                              <w:t xml:space="preserve"> </w:t>
                            </w:r>
                            <w:r>
                              <w:rPr>
                                <w:b/>
                              </w:rPr>
                              <w:t>(50</w:t>
                            </w:r>
                            <w:r>
                              <w:rPr>
                                <w:b/>
                                <w:spacing w:val="-2"/>
                              </w:rPr>
                              <w:t xml:space="preserve"> </w:t>
                            </w:r>
                            <w:r>
                              <w:rPr>
                                <w:b/>
                              </w:rPr>
                              <w:t>Wason</w:t>
                            </w:r>
                            <w:r>
                              <w:rPr>
                                <w:b/>
                                <w:spacing w:val="-2"/>
                              </w:rPr>
                              <w:t xml:space="preserve"> </w:t>
                            </w:r>
                            <w:r>
                              <w:rPr>
                                <w:b/>
                              </w:rPr>
                              <w:t>Ave,</w:t>
                            </w:r>
                            <w:r>
                              <w:rPr>
                                <w:b/>
                                <w:spacing w:val="-5"/>
                              </w:rPr>
                              <w:t xml:space="preserve"> </w:t>
                            </w:r>
                            <w:r>
                              <w:rPr>
                                <w:b/>
                              </w:rPr>
                              <w:t>2</w:t>
                            </w:r>
                            <w:r>
                              <w:rPr>
                                <w:b/>
                                <w:vertAlign w:val="superscript"/>
                              </w:rPr>
                              <w:t>nd</w:t>
                            </w:r>
                            <w:r>
                              <w:rPr>
                                <w:b/>
                                <w:spacing w:val="-5"/>
                              </w:rPr>
                              <w:t xml:space="preserve"> </w:t>
                            </w:r>
                            <w:r>
                              <w:rPr>
                                <w:b/>
                                <w:spacing w:val="-2"/>
                              </w:rPr>
                              <w:t>floor)</w:t>
                            </w:r>
                          </w:p>
                        </w:tc>
                        <w:tc>
                          <w:tcPr>
                            <w:tcW w:w="4474" w:type="dxa"/>
                            <w:tcBorders>
                              <w:left w:val="nil"/>
                            </w:tcBorders>
                            <w:shd w:val="clear" w:color="auto" w:fill="E9ECF4"/>
                          </w:tcPr>
                          <w:p w14:paraId="705E21DB" w14:textId="77777777" w:rsidR="009907FA" w:rsidRDefault="009907FA">
                            <w:pPr>
                              <w:pStyle w:val="TableParagraph"/>
                              <w:spacing w:before="127" w:line="271" w:lineRule="auto"/>
                              <w:ind w:left="345" w:right="2837"/>
                              <w:rPr>
                                <w:sz w:val="32"/>
                              </w:rPr>
                            </w:pPr>
                            <w:r>
                              <w:rPr>
                                <w:sz w:val="32"/>
                              </w:rPr>
                              <w:t xml:space="preserve">Bill Kern </w:t>
                            </w:r>
                            <w:r>
                              <w:rPr>
                                <w:spacing w:val="-2"/>
                                <w:sz w:val="32"/>
                              </w:rPr>
                              <w:t>Tony</w:t>
                            </w:r>
                            <w:r>
                              <w:rPr>
                                <w:spacing w:val="-17"/>
                                <w:sz w:val="32"/>
                              </w:rPr>
                              <w:t xml:space="preserve"> </w:t>
                            </w:r>
                            <w:r>
                              <w:rPr>
                                <w:spacing w:val="-2"/>
                                <w:sz w:val="32"/>
                              </w:rPr>
                              <w:t>Rino</w:t>
                            </w:r>
                          </w:p>
                          <w:p w14:paraId="705E21DC" w14:textId="77777777" w:rsidR="009907FA" w:rsidRDefault="009907FA">
                            <w:pPr>
                              <w:pStyle w:val="TableParagraph"/>
                              <w:ind w:left="345"/>
                              <w:rPr>
                                <w:sz w:val="32"/>
                              </w:rPr>
                            </w:pPr>
                            <w:r>
                              <w:rPr>
                                <w:sz w:val="32"/>
                              </w:rPr>
                              <w:t>Annamarie</w:t>
                            </w:r>
                            <w:r>
                              <w:rPr>
                                <w:spacing w:val="-17"/>
                                <w:sz w:val="32"/>
                              </w:rPr>
                              <w:t xml:space="preserve"> </w:t>
                            </w:r>
                            <w:r>
                              <w:rPr>
                                <w:spacing w:val="-2"/>
                                <w:sz w:val="32"/>
                              </w:rPr>
                              <w:t>Golden</w:t>
                            </w:r>
                          </w:p>
                        </w:tc>
                      </w:tr>
                      <w:tr w:rsidR="009907FA" w14:paraId="705E21DF" w14:textId="77777777">
                        <w:trPr>
                          <w:trHeight w:val="424"/>
                        </w:trPr>
                        <w:tc>
                          <w:tcPr>
                            <w:tcW w:w="12480" w:type="dxa"/>
                            <w:gridSpan w:val="2"/>
                          </w:tcPr>
                          <w:p w14:paraId="705E21DE" w14:textId="77777777" w:rsidR="009907FA" w:rsidRDefault="009907FA">
                            <w:pPr>
                              <w:pStyle w:val="TableParagraph"/>
                              <w:rPr>
                                <w:rFonts w:ascii="Times New Roman"/>
                                <w:sz w:val="30"/>
                              </w:rPr>
                            </w:pPr>
                          </w:p>
                        </w:tc>
                      </w:tr>
                      <w:tr w:rsidR="009907FA" w14:paraId="705E21E2" w14:textId="77777777">
                        <w:trPr>
                          <w:trHeight w:val="626"/>
                        </w:trPr>
                        <w:tc>
                          <w:tcPr>
                            <w:tcW w:w="8006" w:type="dxa"/>
                            <w:tcBorders>
                              <w:right w:val="nil"/>
                            </w:tcBorders>
                            <w:shd w:val="clear" w:color="auto" w:fill="E9ECF4"/>
                          </w:tcPr>
                          <w:p w14:paraId="705E21E0" w14:textId="77777777" w:rsidR="009907FA" w:rsidRDefault="009907FA">
                            <w:pPr>
                              <w:pStyle w:val="TableParagraph"/>
                              <w:spacing w:before="133"/>
                              <w:ind w:left="110"/>
                              <w:rPr>
                                <w:b/>
                                <w:sz w:val="32"/>
                              </w:rPr>
                            </w:pPr>
                            <w:r>
                              <w:rPr>
                                <w:b/>
                                <w:sz w:val="32"/>
                              </w:rPr>
                              <w:t>BMC</w:t>
                            </w:r>
                            <w:r>
                              <w:rPr>
                                <w:b/>
                                <w:spacing w:val="-9"/>
                                <w:sz w:val="32"/>
                              </w:rPr>
                              <w:t xml:space="preserve"> </w:t>
                            </w:r>
                            <w:r>
                              <w:rPr>
                                <w:b/>
                                <w:sz w:val="32"/>
                              </w:rPr>
                              <w:t>Hospital</w:t>
                            </w:r>
                            <w:r>
                              <w:rPr>
                                <w:b/>
                                <w:spacing w:val="-13"/>
                                <w:sz w:val="32"/>
                              </w:rPr>
                              <w:t xml:space="preserve"> </w:t>
                            </w:r>
                            <w:r>
                              <w:rPr>
                                <w:b/>
                                <w:sz w:val="32"/>
                              </w:rPr>
                              <w:t>of</w:t>
                            </w:r>
                            <w:r>
                              <w:rPr>
                                <w:b/>
                                <w:spacing w:val="-10"/>
                                <w:sz w:val="32"/>
                              </w:rPr>
                              <w:t xml:space="preserve"> </w:t>
                            </w:r>
                            <w:r>
                              <w:rPr>
                                <w:b/>
                                <w:sz w:val="32"/>
                              </w:rPr>
                              <w:t>the</w:t>
                            </w:r>
                            <w:r>
                              <w:rPr>
                                <w:b/>
                                <w:spacing w:val="-12"/>
                                <w:sz w:val="32"/>
                              </w:rPr>
                              <w:t xml:space="preserve"> </w:t>
                            </w:r>
                            <w:r>
                              <w:rPr>
                                <w:b/>
                                <w:sz w:val="32"/>
                              </w:rPr>
                              <w:t>Future</w:t>
                            </w:r>
                            <w:r>
                              <w:rPr>
                                <w:b/>
                                <w:spacing w:val="-6"/>
                                <w:sz w:val="32"/>
                              </w:rPr>
                              <w:t xml:space="preserve"> </w:t>
                            </w:r>
                            <w:r>
                              <w:rPr>
                                <w:b/>
                                <w:sz w:val="32"/>
                              </w:rPr>
                              <w:t>Construction</w:t>
                            </w:r>
                            <w:r>
                              <w:rPr>
                                <w:b/>
                                <w:spacing w:val="-6"/>
                                <w:sz w:val="32"/>
                              </w:rPr>
                              <w:t xml:space="preserve"> </w:t>
                            </w:r>
                            <w:r>
                              <w:rPr>
                                <w:b/>
                                <w:spacing w:val="-2"/>
                                <w:sz w:val="32"/>
                              </w:rPr>
                              <w:t>Update</w:t>
                            </w:r>
                          </w:p>
                        </w:tc>
                        <w:tc>
                          <w:tcPr>
                            <w:tcW w:w="4474" w:type="dxa"/>
                            <w:tcBorders>
                              <w:left w:val="nil"/>
                            </w:tcBorders>
                            <w:shd w:val="clear" w:color="auto" w:fill="E9ECF4"/>
                          </w:tcPr>
                          <w:p w14:paraId="705E21E1" w14:textId="77777777" w:rsidR="009907FA" w:rsidRDefault="009907FA">
                            <w:pPr>
                              <w:pStyle w:val="TableParagraph"/>
                              <w:spacing w:before="133"/>
                              <w:ind w:left="345"/>
                              <w:rPr>
                                <w:sz w:val="32"/>
                              </w:rPr>
                            </w:pPr>
                            <w:r>
                              <w:rPr>
                                <w:spacing w:val="-2"/>
                                <w:sz w:val="32"/>
                              </w:rPr>
                              <w:t>Kirsten</w:t>
                            </w:r>
                            <w:r>
                              <w:rPr>
                                <w:spacing w:val="-8"/>
                                <w:sz w:val="32"/>
                              </w:rPr>
                              <w:t xml:space="preserve"> </w:t>
                            </w:r>
                            <w:r>
                              <w:rPr>
                                <w:spacing w:val="-4"/>
                                <w:sz w:val="32"/>
                              </w:rPr>
                              <w:t>Waltz</w:t>
                            </w:r>
                          </w:p>
                        </w:tc>
                      </w:tr>
                      <w:tr w:rsidR="009907FA" w14:paraId="705E21E4" w14:textId="77777777">
                        <w:trPr>
                          <w:trHeight w:val="424"/>
                        </w:trPr>
                        <w:tc>
                          <w:tcPr>
                            <w:tcW w:w="12480" w:type="dxa"/>
                            <w:gridSpan w:val="2"/>
                          </w:tcPr>
                          <w:p w14:paraId="705E21E3" w14:textId="77777777" w:rsidR="009907FA" w:rsidRDefault="009907FA">
                            <w:pPr>
                              <w:pStyle w:val="TableParagraph"/>
                              <w:rPr>
                                <w:rFonts w:ascii="Times New Roman"/>
                                <w:sz w:val="30"/>
                              </w:rPr>
                            </w:pPr>
                          </w:p>
                        </w:tc>
                      </w:tr>
                      <w:tr w:rsidR="009907FA" w14:paraId="705E21E7" w14:textId="77777777">
                        <w:trPr>
                          <w:trHeight w:val="610"/>
                        </w:trPr>
                        <w:tc>
                          <w:tcPr>
                            <w:tcW w:w="8006" w:type="dxa"/>
                            <w:tcBorders>
                              <w:right w:val="nil"/>
                            </w:tcBorders>
                            <w:shd w:val="clear" w:color="auto" w:fill="E9ECF4"/>
                          </w:tcPr>
                          <w:p w14:paraId="705E21E5" w14:textId="77777777" w:rsidR="009907FA" w:rsidRDefault="009907FA">
                            <w:pPr>
                              <w:pStyle w:val="TableParagraph"/>
                              <w:spacing w:before="124"/>
                              <w:ind w:left="110"/>
                              <w:rPr>
                                <w:b/>
                                <w:sz w:val="32"/>
                              </w:rPr>
                            </w:pPr>
                            <w:r>
                              <w:rPr>
                                <w:b/>
                                <w:spacing w:val="-5"/>
                                <w:sz w:val="32"/>
                              </w:rPr>
                              <w:t>Q&amp;A</w:t>
                            </w:r>
                          </w:p>
                        </w:tc>
                        <w:tc>
                          <w:tcPr>
                            <w:tcW w:w="4474" w:type="dxa"/>
                            <w:tcBorders>
                              <w:left w:val="nil"/>
                            </w:tcBorders>
                            <w:shd w:val="clear" w:color="auto" w:fill="E9ECF4"/>
                          </w:tcPr>
                          <w:p w14:paraId="705E21E6" w14:textId="77777777" w:rsidR="009907FA" w:rsidRDefault="009907FA">
                            <w:pPr>
                              <w:pStyle w:val="TableParagraph"/>
                              <w:spacing w:before="124"/>
                              <w:ind w:left="345"/>
                              <w:rPr>
                                <w:sz w:val="32"/>
                              </w:rPr>
                            </w:pPr>
                            <w:r>
                              <w:rPr>
                                <w:spacing w:val="-5"/>
                                <w:sz w:val="32"/>
                              </w:rPr>
                              <w:t>All</w:t>
                            </w:r>
                          </w:p>
                        </w:tc>
                      </w:tr>
                      <w:tr w:rsidR="009907FA" w14:paraId="705E21E9" w14:textId="77777777">
                        <w:trPr>
                          <w:trHeight w:val="424"/>
                        </w:trPr>
                        <w:tc>
                          <w:tcPr>
                            <w:tcW w:w="12480" w:type="dxa"/>
                            <w:gridSpan w:val="2"/>
                          </w:tcPr>
                          <w:p w14:paraId="705E21E8" w14:textId="77777777" w:rsidR="009907FA" w:rsidRDefault="009907FA">
                            <w:pPr>
                              <w:pStyle w:val="TableParagraph"/>
                              <w:rPr>
                                <w:rFonts w:ascii="Times New Roman"/>
                                <w:sz w:val="30"/>
                              </w:rPr>
                            </w:pPr>
                          </w:p>
                        </w:tc>
                      </w:tr>
                      <w:tr w:rsidR="009907FA" w14:paraId="705E21EC" w14:textId="77777777">
                        <w:trPr>
                          <w:trHeight w:val="610"/>
                        </w:trPr>
                        <w:tc>
                          <w:tcPr>
                            <w:tcW w:w="8006" w:type="dxa"/>
                            <w:tcBorders>
                              <w:right w:val="nil"/>
                            </w:tcBorders>
                            <w:shd w:val="clear" w:color="auto" w:fill="E9ECF4"/>
                          </w:tcPr>
                          <w:p w14:paraId="705E21EA" w14:textId="77777777" w:rsidR="009907FA" w:rsidRDefault="009907FA">
                            <w:pPr>
                              <w:pStyle w:val="TableParagraph"/>
                              <w:spacing w:before="124"/>
                              <w:ind w:left="110"/>
                              <w:rPr>
                                <w:b/>
                                <w:sz w:val="32"/>
                              </w:rPr>
                            </w:pPr>
                            <w:r>
                              <w:rPr>
                                <w:b/>
                                <w:sz w:val="32"/>
                              </w:rPr>
                              <w:t>Next</w:t>
                            </w:r>
                            <w:r>
                              <w:rPr>
                                <w:b/>
                                <w:spacing w:val="-14"/>
                                <w:sz w:val="32"/>
                              </w:rPr>
                              <w:t xml:space="preserve"> </w:t>
                            </w:r>
                            <w:r>
                              <w:rPr>
                                <w:b/>
                                <w:spacing w:val="-2"/>
                                <w:sz w:val="32"/>
                              </w:rPr>
                              <w:t>Steps</w:t>
                            </w:r>
                          </w:p>
                        </w:tc>
                        <w:tc>
                          <w:tcPr>
                            <w:tcW w:w="4474" w:type="dxa"/>
                            <w:tcBorders>
                              <w:left w:val="nil"/>
                            </w:tcBorders>
                            <w:shd w:val="clear" w:color="auto" w:fill="E9ECF4"/>
                          </w:tcPr>
                          <w:p w14:paraId="705E21EB" w14:textId="77777777" w:rsidR="009907FA" w:rsidRDefault="009907FA">
                            <w:pPr>
                              <w:pStyle w:val="TableParagraph"/>
                              <w:spacing w:before="124"/>
                              <w:ind w:left="345"/>
                              <w:rPr>
                                <w:sz w:val="32"/>
                              </w:rPr>
                            </w:pPr>
                            <w:r>
                              <w:rPr>
                                <w:sz w:val="32"/>
                              </w:rPr>
                              <w:t>Annamarie</w:t>
                            </w:r>
                            <w:r>
                              <w:rPr>
                                <w:spacing w:val="-17"/>
                                <w:sz w:val="32"/>
                              </w:rPr>
                              <w:t xml:space="preserve"> </w:t>
                            </w:r>
                            <w:r>
                              <w:rPr>
                                <w:spacing w:val="-2"/>
                                <w:sz w:val="32"/>
                              </w:rPr>
                              <w:t>Golden</w:t>
                            </w:r>
                          </w:p>
                        </w:tc>
                      </w:tr>
                    </w:tbl>
                    <w:p w14:paraId="705E21ED" w14:textId="77777777" w:rsidR="009907FA" w:rsidRDefault="009907FA">
                      <w:pPr>
                        <w:pStyle w:val="BodyText"/>
                      </w:pPr>
                    </w:p>
                  </w:txbxContent>
                </v:textbox>
                <w10:wrap anchorx="page"/>
              </v:shape>
            </w:pict>
          </mc:Fallback>
        </mc:AlternateContent>
      </w:r>
      <w:r w:rsidR="00F10041">
        <w:rPr>
          <w:color w:val="888888"/>
          <w:sz w:val="24"/>
        </w:rPr>
        <w:t>1</w:t>
      </w:r>
    </w:p>
    <w:p w14:paraId="705DF0C6" w14:textId="77777777" w:rsidR="00071548" w:rsidRDefault="00071548">
      <w:pPr>
        <w:jc w:val="right"/>
        <w:rPr>
          <w:sz w:val="24"/>
        </w:rPr>
        <w:sectPr w:rsidR="00071548">
          <w:footerReference w:type="default" r:id="rId47"/>
          <w:pgSz w:w="14400" w:h="10800" w:orient="landscape"/>
          <w:pgMar w:top="420" w:right="180" w:bottom="0" w:left="560" w:header="0" w:footer="0" w:gutter="0"/>
          <w:cols w:space="720"/>
        </w:sectPr>
      </w:pPr>
    </w:p>
    <w:p w14:paraId="705DF0C7" w14:textId="7478EC9D" w:rsidR="00071548" w:rsidRDefault="00751267">
      <w:pPr>
        <w:pStyle w:val="Heading1"/>
        <w:tabs>
          <w:tab w:val="left" w:pos="5223"/>
          <w:tab w:val="left" w:pos="12521"/>
        </w:tabs>
        <w:rPr>
          <w:u w:val="none"/>
        </w:rPr>
      </w:pPr>
      <w:r>
        <w:rPr>
          <w:noProof/>
        </w:rPr>
        <mc:AlternateContent>
          <mc:Choice Requires="wpg">
            <w:drawing>
              <wp:anchor distT="0" distB="0" distL="114300" distR="114300" simplePos="0" relativeHeight="251578368" behindDoc="1" locked="0" layoutInCell="1" allowOverlap="1" wp14:anchorId="705E1983" wp14:editId="2477E38A">
                <wp:simplePos x="0" y="0"/>
                <wp:positionH relativeFrom="page">
                  <wp:posOffset>0</wp:posOffset>
                </wp:positionH>
                <wp:positionV relativeFrom="page">
                  <wp:posOffset>0</wp:posOffset>
                </wp:positionV>
                <wp:extent cx="9144000" cy="6858000"/>
                <wp:effectExtent l="0" t="0" r="0" b="0"/>
                <wp:wrapNone/>
                <wp:docPr id="442" name="docshapegroup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3950" cy="6857982"/>
                          <a:chOff x="0" y="0"/>
                          <a:chExt cx="38935" cy="21901"/>
                        </a:xfrm>
                      </wpg:grpSpPr>
                      <wps:wsp>
                        <wps:cNvPr id="443" name="docshape549"/>
                        <wps:cNvSpPr>
                          <a:spLocks noChangeArrowheads="1"/>
                        </wps:cNvSpPr>
                        <wps:spPr bwMode="auto">
                          <a:xfrm>
                            <a:off x="779" y="16061"/>
                            <a:ext cx="324" cy="584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docshape550"/>
                        <wps:cNvSpPr>
                          <a:spLocks noChangeArrowheads="1"/>
                        </wps:cNvSpPr>
                        <wps:spPr bwMode="auto">
                          <a:xfrm>
                            <a:off x="0" y="16061"/>
                            <a:ext cx="779" cy="5840"/>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551"/>
                        <wps:cNvSpPr>
                          <a:spLocks noChangeArrowheads="1"/>
                        </wps:cNvSpPr>
                        <wps:spPr bwMode="auto">
                          <a:xfrm>
                            <a:off x="1568" y="16061"/>
                            <a:ext cx="397" cy="584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docshape552"/>
                        <wps:cNvSpPr>
                          <a:spLocks noChangeArrowheads="1"/>
                        </wps:cNvSpPr>
                        <wps:spPr bwMode="auto">
                          <a:xfrm>
                            <a:off x="1103" y="16061"/>
                            <a:ext cx="468" cy="5840"/>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docshape553"/>
                        <wps:cNvSpPr>
                          <a:spLocks noChangeArrowheads="1"/>
                        </wps:cNvSpPr>
                        <wps:spPr bwMode="auto">
                          <a:xfrm>
                            <a:off x="2239" y="16061"/>
                            <a:ext cx="36696" cy="584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docshape554"/>
                        <wps:cNvSpPr>
                          <a:spLocks noChangeArrowheads="1"/>
                        </wps:cNvSpPr>
                        <wps:spPr bwMode="auto">
                          <a:xfrm>
                            <a:off x="1966" y="16061"/>
                            <a:ext cx="273" cy="5840"/>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9" name="docshape5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695" y="17505"/>
                            <a:ext cx="25905" cy="2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docshape5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935" cy="16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docshape5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5047" y="196"/>
                            <a:ext cx="4155" cy="26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EDC3AE5" id="docshapegroup548" o:spid="_x0000_s1026" style="position:absolute;margin-left:0;margin-top:0;width:10in;height:540pt;z-index:-251738112;mso-position-horizontal-relative:page;mso-position-vertical-relative:page" coordsize="38935,21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wUY3avFdAADxXQAAFAAAAGRycy9tZWRpYS9p&#10;bWFnZTMucG5niVBORw0KGgoAAAANSUhEUgAAAnsAAAGQCAMAAAGWhmbvAAAAAXNSR0IArs4c6QAA&#10;AARnQU1BAACxjwv8YQUAAAFN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">
                <v:rect id="docshape549" o:spid="_x0000_s1027" style="position:absolute;left:779;top:16061;width:324;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" fillcolor="#186cb6" stroked="f"/>
                <v:rect id="docshape550" o:spid="_x0000_s1028" style="position:absolute;top:16061;width:779;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" fillcolor="#74a7d3" stroked="f"/>
                <v:rect id="docshape551" o:spid="_x0000_s1029" style="position:absolute;left:1568;top:16061;width:397;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" fillcolor="#186cb6" stroked="f"/>
                <v:rect id="docshape552" o:spid="_x0000_s1030" style="position:absolute;left:1103;top:16061;width:468;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" fillcolor="#5d99cd" stroked="f"/>
                <v:rect id="docshape553" o:spid="_x0000_s1031" style="position:absolute;left:2239;top:16061;width:36696;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" fillcolor="#186cb6" stroked="f"/>
                <v:rect id="docshape554" o:spid="_x0000_s1032" style="position:absolute;left:1966;top:16061;width:273;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" fillcolor="#4789c5" stroked="f"/>
                <v:shape id="docshape555" o:spid="_x0000_s1033" type="#_x0000_t75" style="position:absolute;left:7695;top:17505;width:25905;height:2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">
                  <v:imagedata r:id="rId51" o:title=""/>
                </v:shape>
                <v:shape id="docshape556" o:spid="_x0000_s1034" type="#_x0000_t75" style="position:absolute;width:38935;height:16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">
                  <v:imagedata r:id="rId52" o:title=""/>
                </v:shape>
                <v:shape id="docshape557" o:spid="_x0000_s1035" type="#_x0000_t75" style="position:absolute;left:5047;top:196;width:4155;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">
                  <v:imagedata r:id="rId53" o:title=""/>
                </v:shape>
                <w10:wrap anchorx="page" anchory="page"/>
              </v:group>
            </w:pict>
          </mc:Fallback>
        </mc:AlternateContent>
      </w:r>
      <w:r w:rsidR="00F10041">
        <w:rPr>
          <w:color w:val="001F5F"/>
          <w:u w:color="A4A4A4"/>
        </w:rPr>
        <w:tab/>
      </w:r>
      <w:r w:rsidR="00F10041">
        <w:rPr>
          <w:color w:val="001F5F"/>
          <w:spacing w:val="-2"/>
          <w:u w:color="A4A4A4"/>
        </w:rPr>
        <w:t>Welcome</w:t>
      </w:r>
      <w:r w:rsidR="00F10041">
        <w:rPr>
          <w:color w:val="001F5F"/>
          <w:u w:color="A4A4A4"/>
        </w:rPr>
        <w:tab/>
      </w:r>
    </w:p>
    <w:p w14:paraId="705DF0C8" w14:textId="77777777" w:rsidR="00071548" w:rsidRDefault="00F10041">
      <w:pPr>
        <w:pStyle w:val="Heading4"/>
        <w:spacing w:line="235" w:lineRule="auto"/>
        <w:ind w:right="1570"/>
      </w:pPr>
      <w:r>
        <w:rPr>
          <w:color w:val="001F5F"/>
        </w:rPr>
        <w:t>Baystate</w:t>
      </w:r>
      <w:r>
        <w:rPr>
          <w:color w:val="001F5F"/>
          <w:spacing w:val="-25"/>
        </w:rPr>
        <w:t xml:space="preserve"> </w:t>
      </w:r>
      <w:r>
        <w:rPr>
          <w:color w:val="001F5F"/>
        </w:rPr>
        <w:t>New</w:t>
      </w:r>
      <w:r>
        <w:rPr>
          <w:color w:val="001F5F"/>
          <w:spacing w:val="-25"/>
        </w:rPr>
        <w:t xml:space="preserve"> </w:t>
      </w:r>
      <w:r>
        <w:rPr>
          <w:color w:val="001F5F"/>
        </w:rPr>
        <w:t>England</w:t>
      </w:r>
      <w:r>
        <w:rPr>
          <w:color w:val="001F5F"/>
          <w:spacing w:val="-27"/>
        </w:rPr>
        <w:t xml:space="preserve"> </w:t>
      </w:r>
      <w:r>
        <w:rPr>
          <w:color w:val="001F5F"/>
        </w:rPr>
        <w:t>Orthopedic Surgeons Alliance, LLC</w:t>
      </w:r>
    </w:p>
    <w:p w14:paraId="705DF0C9" w14:textId="77777777" w:rsidR="00071548" w:rsidRDefault="00071548">
      <w:pPr>
        <w:pStyle w:val="BodyText"/>
        <w:spacing w:before="5"/>
        <w:rPr>
          <w:b/>
          <w:sz w:val="63"/>
        </w:rPr>
      </w:pPr>
    </w:p>
    <w:p w14:paraId="705DF0CA" w14:textId="77777777" w:rsidR="00071548" w:rsidRDefault="00F10041">
      <w:pPr>
        <w:pStyle w:val="Heading6"/>
        <w:spacing w:line="235" w:lineRule="auto"/>
        <w:ind w:left="1191" w:right="1574"/>
        <w:jc w:val="center"/>
      </w:pPr>
      <w:r>
        <w:rPr>
          <w:color w:val="001F5F"/>
        </w:rPr>
        <w:t>North</w:t>
      </w:r>
      <w:r>
        <w:rPr>
          <w:color w:val="001F5F"/>
          <w:spacing w:val="-23"/>
        </w:rPr>
        <w:t xml:space="preserve"> </w:t>
      </w:r>
      <w:r>
        <w:rPr>
          <w:color w:val="001F5F"/>
        </w:rPr>
        <w:t>End</w:t>
      </w:r>
      <w:r>
        <w:rPr>
          <w:color w:val="001F5F"/>
          <w:spacing w:val="-21"/>
        </w:rPr>
        <w:t xml:space="preserve"> </w:t>
      </w:r>
      <w:r>
        <w:rPr>
          <w:color w:val="001F5F"/>
        </w:rPr>
        <w:t>Stakeholder</w:t>
      </w:r>
      <w:r>
        <w:rPr>
          <w:color w:val="001F5F"/>
          <w:spacing w:val="-24"/>
        </w:rPr>
        <w:t xml:space="preserve"> </w:t>
      </w:r>
      <w:r>
        <w:rPr>
          <w:color w:val="001F5F"/>
        </w:rPr>
        <w:t>Meeting Wednesday, February 9, 2022</w:t>
      </w:r>
    </w:p>
    <w:p w14:paraId="705DF0CB" w14:textId="77777777" w:rsidR="00071548" w:rsidRDefault="00F10041">
      <w:pPr>
        <w:spacing w:before="208" w:line="678" w:lineRule="exact"/>
        <w:ind w:left="1191" w:right="1571"/>
        <w:jc w:val="center"/>
        <w:rPr>
          <w:i/>
          <w:sz w:val="56"/>
        </w:rPr>
      </w:pPr>
      <w:r>
        <w:rPr>
          <w:i/>
          <w:color w:val="001F5F"/>
          <w:sz w:val="56"/>
        </w:rPr>
        <w:t>Determination</w:t>
      </w:r>
      <w:r>
        <w:rPr>
          <w:i/>
          <w:color w:val="001F5F"/>
          <w:spacing w:val="-18"/>
          <w:sz w:val="56"/>
        </w:rPr>
        <w:t xml:space="preserve"> </w:t>
      </w:r>
      <w:r>
        <w:rPr>
          <w:i/>
          <w:color w:val="001F5F"/>
          <w:sz w:val="56"/>
        </w:rPr>
        <w:t>of</w:t>
      </w:r>
      <w:r>
        <w:rPr>
          <w:i/>
          <w:color w:val="001F5F"/>
          <w:spacing w:val="-20"/>
          <w:sz w:val="56"/>
        </w:rPr>
        <w:t xml:space="preserve"> </w:t>
      </w:r>
      <w:r>
        <w:rPr>
          <w:i/>
          <w:color w:val="001F5F"/>
          <w:sz w:val="56"/>
        </w:rPr>
        <w:t>Need</w:t>
      </w:r>
      <w:r>
        <w:rPr>
          <w:i/>
          <w:color w:val="001F5F"/>
          <w:spacing w:val="-18"/>
          <w:sz w:val="56"/>
        </w:rPr>
        <w:t xml:space="preserve"> </w:t>
      </w:r>
      <w:r>
        <w:rPr>
          <w:i/>
          <w:color w:val="001F5F"/>
          <w:sz w:val="56"/>
        </w:rPr>
        <w:t>(DoN)</w:t>
      </w:r>
      <w:r>
        <w:rPr>
          <w:i/>
          <w:color w:val="001F5F"/>
          <w:spacing w:val="-19"/>
          <w:sz w:val="56"/>
        </w:rPr>
        <w:t xml:space="preserve"> </w:t>
      </w:r>
      <w:r>
        <w:rPr>
          <w:i/>
          <w:color w:val="001F5F"/>
          <w:spacing w:val="-2"/>
          <w:sz w:val="56"/>
        </w:rPr>
        <w:t>Application</w:t>
      </w:r>
    </w:p>
    <w:p w14:paraId="705DF0CC" w14:textId="77777777" w:rsidR="00071548" w:rsidRDefault="00F10041">
      <w:pPr>
        <w:spacing w:line="678" w:lineRule="exact"/>
        <w:ind w:right="382"/>
        <w:jc w:val="center"/>
        <w:rPr>
          <w:i/>
          <w:sz w:val="56"/>
        </w:rPr>
      </w:pPr>
      <w:r>
        <w:rPr>
          <w:i/>
          <w:color w:val="001F5F"/>
          <w:sz w:val="56"/>
        </w:rPr>
        <w:t>for</w:t>
      </w:r>
      <w:r>
        <w:rPr>
          <w:i/>
          <w:color w:val="001F5F"/>
          <w:spacing w:val="-29"/>
          <w:sz w:val="56"/>
        </w:rPr>
        <w:t xml:space="preserve"> </w:t>
      </w:r>
      <w:r>
        <w:rPr>
          <w:i/>
          <w:color w:val="001F5F"/>
          <w:sz w:val="56"/>
        </w:rPr>
        <w:t>a</w:t>
      </w:r>
      <w:r>
        <w:rPr>
          <w:i/>
          <w:color w:val="001F5F"/>
          <w:spacing w:val="-28"/>
          <w:sz w:val="56"/>
        </w:rPr>
        <w:t xml:space="preserve"> </w:t>
      </w:r>
      <w:r>
        <w:rPr>
          <w:i/>
          <w:color w:val="001F5F"/>
          <w:sz w:val="56"/>
        </w:rPr>
        <w:t>Joint-Venture</w:t>
      </w:r>
      <w:r>
        <w:rPr>
          <w:i/>
          <w:color w:val="001F5F"/>
          <w:spacing w:val="-24"/>
          <w:sz w:val="56"/>
        </w:rPr>
        <w:t xml:space="preserve"> </w:t>
      </w:r>
      <w:r>
        <w:rPr>
          <w:i/>
          <w:color w:val="001F5F"/>
          <w:sz w:val="56"/>
        </w:rPr>
        <w:t>Ambulatory</w:t>
      </w:r>
      <w:r>
        <w:rPr>
          <w:i/>
          <w:color w:val="001F5F"/>
          <w:spacing w:val="-27"/>
          <w:sz w:val="56"/>
        </w:rPr>
        <w:t xml:space="preserve"> </w:t>
      </w:r>
      <w:r>
        <w:rPr>
          <w:i/>
          <w:color w:val="001F5F"/>
          <w:sz w:val="56"/>
        </w:rPr>
        <w:t>Surgery</w:t>
      </w:r>
      <w:r>
        <w:rPr>
          <w:i/>
          <w:color w:val="001F5F"/>
          <w:spacing w:val="-26"/>
          <w:sz w:val="56"/>
        </w:rPr>
        <w:t xml:space="preserve"> </w:t>
      </w:r>
      <w:r>
        <w:rPr>
          <w:i/>
          <w:color w:val="001F5F"/>
          <w:sz w:val="56"/>
        </w:rPr>
        <w:t>Center</w:t>
      </w:r>
      <w:r>
        <w:rPr>
          <w:i/>
          <w:color w:val="001F5F"/>
          <w:spacing w:val="-28"/>
          <w:sz w:val="56"/>
        </w:rPr>
        <w:t xml:space="preserve"> </w:t>
      </w:r>
      <w:r>
        <w:rPr>
          <w:i/>
          <w:color w:val="001F5F"/>
          <w:spacing w:val="-2"/>
          <w:sz w:val="56"/>
        </w:rPr>
        <w:t>(ASC)</w:t>
      </w:r>
    </w:p>
    <w:p w14:paraId="705DF0CD" w14:textId="77777777" w:rsidR="00071548" w:rsidRDefault="00071548">
      <w:pPr>
        <w:spacing w:line="678" w:lineRule="exact"/>
        <w:jc w:val="center"/>
        <w:rPr>
          <w:sz w:val="56"/>
        </w:rPr>
        <w:sectPr w:rsidR="00071548">
          <w:footerReference w:type="default" r:id="rId54"/>
          <w:pgSz w:w="14400" w:h="10800" w:orient="landscape"/>
          <w:pgMar w:top="520" w:right="180" w:bottom="280" w:left="560" w:header="0" w:footer="0" w:gutter="0"/>
          <w:cols w:space="720"/>
        </w:sectPr>
      </w:pPr>
    </w:p>
    <w:p w14:paraId="705DF0CE" w14:textId="77777777" w:rsidR="00071548" w:rsidRDefault="00071548">
      <w:pPr>
        <w:pStyle w:val="BodyText"/>
        <w:rPr>
          <w:i/>
          <w:sz w:val="20"/>
        </w:rPr>
      </w:pPr>
    </w:p>
    <w:p w14:paraId="705DF0CF" w14:textId="77777777" w:rsidR="00071548" w:rsidRDefault="00071548">
      <w:pPr>
        <w:pStyle w:val="BodyText"/>
        <w:spacing w:before="2"/>
        <w:rPr>
          <w:i/>
          <w:sz w:val="10"/>
        </w:rPr>
      </w:pPr>
    </w:p>
    <w:p w14:paraId="705DF0D0" w14:textId="16745818" w:rsidR="00071548" w:rsidRDefault="00071548">
      <w:pPr>
        <w:pStyle w:val="BodyText"/>
        <w:spacing w:line="20" w:lineRule="exact"/>
        <w:ind w:left="161"/>
        <w:rPr>
          <w:sz w:val="2"/>
        </w:rPr>
      </w:pPr>
    </w:p>
    <w:p w14:paraId="705DF0D1" w14:textId="77777777" w:rsidR="00071548" w:rsidRDefault="00071548">
      <w:pPr>
        <w:pStyle w:val="BodyText"/>
        <w:rPr>
          <w:i/>
          <w:sz w:val="20"/>
        </w:rPr>
      </w:pPr>
    </w:p>
    <w:p w14:paraId="705DF0D2" w14:textId="77777777" w:rsidR="00071548" w:rsidRDefault="00071548">
      <w:pPr>
        <w:pStyle w:val="BodyText"/>
        <w:rPr>
          <w:i/>
          <w:sz w:val="20"/>
        </w:rPr>
      </w:pPr>
    </w:p>
    <w:p w14:paraId="705DF0D3" w14:textId="77777777" w:rsidR="00071548" w:rsidRDefault="00071548">
      <w:pPr>
        <w:pStyle w:val="BodyText"/>
        <w:spacing w:before="3"/>
        <w:rPr>
          <w:i/>
          <w:sz w:val="26"/>
        </w:rPr>
      </w:pPr>
    </w:p>
    <w:tbl>
      <w:tblPr>
        <w:tblW w:w="0" w:type="auto"/>
        <w:tblInd w:w="17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CellMar>
          <w:left w:w="0" w:type="dxa"/>
          <w:right w:w="0" w:type="dxa"/>
        </w:tblCellMar>
        <w:tblLook w:val="01E0" w:firstRow="1" w:lastRow="1" w:firstColumn="1" w:lastColumn="1" w:noHBand="0" w:noVBand="0"/>
      </w:tblPr>
      <w:tblGrid>
        <w:gridCol w:w="7320"/>
        <w:gridCol w:w="6000"/>
      </w:tblGrid>
      <w:tr w:rsidR="00071548" w14:paraId="705DF0D7" w14:textId="77777777">
        <w:trPr>
          <w:trHeight w:val="892"/>
        </w:trPr>
        <w:tc>
          <w:tcPr>
            <w:tcW w:w="7320" w:type="dxa"/>
            <w:shd w:val="clear" w:color="auto" w:fill="E9ECF4"/>
          </w:tcPr>
          <w:p w14:paraId="705DF0D4" w14:textId="77777777" w:rsidR="00071548" w:rsidRDefault="00F10041">
            <w:pPr>
              <w:pStyle w:val="TableParagraph"/>
              <w:spacing w:before="223"/>
              <w:ind w:left="144"/>
              <w:rPr>
                <w:b/>
                <w:sz w:val="36"/>
              </w:rPr>
            </w:pPr>
            <w:r>
              <w:rPr>
                <w:b/>
                <w:sz w:val="36"/>
              </w:rPr>
              <w:t>Desired</w:t>
            </w:r>
            <w:r>
              <w:rPr>
                <w:b/>
                <w:spacing w:val="-7"/>
                <w:sz w:val="36"/>
              </w:rPr>
              <w:t xml:space="preserve"> </w:t>
            </w:r>
            <w:r>
              <w:rPr>
                <w:b/>
                <w:sz w:val="36"/>
              </w:rPr>
              <w:t>Outcomes</w:t>
            </w:r>
            <w:r>
              <w:rPr>
                <w:b/>
                <w:spacing w:val="-8"/>
                <w:sz w:val="36"/>
              </w:rPr>
              <w:t xml:space="preserve"> </w:t>
            </w:r>
            <w:r>
              <w:rPr>
                <w:b/>
                <w:sz w:val="36"/>
              </w:rPr>
              <w:t>of</w:t>
            </w:r>
            <w:r>
              <w:rPr>
                <w:b/>
                <w:spacing w:val="-11"/>
                <w:sz w:val="36"/>
              </w:rPr>
              <w:t xml:space="preserve"> </w:t>
            </w:r>
            <w:r>
              <w:rPr>
                <w:b/>
                <w:spacing w:val="-2"/>
                <w:sz w:val="36"/>
              </w:rPr>
              <w:t>Presentation</w:t>
            </w:r>
          </w:p>
        </w:tc>
        <w:tc>
          <w:tcPr>
            <w:tcW w:w="6000" w:type="dxa"/>
            <w:shd w:val="clear" w:color="auto" w:fill="E9ECF4"/>
          </w:tcPr>
          <w:p w14:paraId="705DF0D5" w14:textId="77777777" w:rsidR="00071548" w:rsidRDefault="00F10041">
            <w:pPr>
              <w:pStyle w:val="TableParagraph"/>
              <w:spacing w:before="57" w:line="387" w:lineRule="exact"/>
              <w:ind w:left="256" w:right="236"/>
              <w:jc w:val="center"/>
              <w:rPr>
                <w:b/>
                <w:sz w:val="32"/>
              </w:rPr>
            </w:pPr>
            <w:r>
              <w:rPr>
                <w:b/>
                <w:sz w:val="32"/>
              </w:rPr>
              <w:t>Annamarie</w:t>
            </w:r>
            <w:r>
              <w:rPr>
                <w:b/>
                <w:spacing w:val="-15"/>
                <w:sz w:val="32"/>
              </w:rPr>
              <w:t xml:space="preserve"> </w:t>
            </w:r>
            <w:r>
              <w:rPr>
                <w:b/>
                <w:spacing w:val="-2"/>
                <w:sz w:val="32"/>
              </w:rPr>
              <w:t>Golden</w:t>
            </w:r>
          </w:p>
          <w:p w14:paraId="705DF0D6" w14:textId="77777777" w:rsidR="00071548" w:rsidRDefault="00F10041">
            <w:pPr>
              <w:pStyle w:val="TableParagraph"/>
              <w:spacing w:line="387" w:lineRule="exact"/>
              <w:ind w:left="256" w:right="237"/>
              <w:jc w:val="center"/>
              <w:rPr>
                <w:sz w:val="32"/>
              </w:rPr>
            </w:pPr>
            <w:r>
              <w:rPr>
                <w:spacing w:val="-2"/>
                <w:sz w:val="32"/>
              </w:rPr>
              <w:t>Director,</w:t>
            </w:r>
            <w:r>
              <w:rPr>
                <w:spacing w:val="-10"/>
                <w:sz w:val="32"/>
              </w:rPr>
              <w:t xml:space="preserve"> </w:t>
            </w:r>
            <w:r>
              <w:rPr>
                <w:spacing w:val="-2"/>
                <w:sz w:val="32"/>
              </w:rPr>
              <w:t>Community</w:t>
            </w:r>
            <w:r>
              <w:rPr>
                <w:spacing w:val="-15"/>
                <w:sz w:val="32"/>
              </w:rPr>
              <w:t xml:space="preserve"> </w:t>
            </w:r>
            <w:r>
              <w:rPr>
                <w:spacing w:val="-2"/>
                <w:sz w:val="32"/>
              </w:rPr>
              <w:t>Relations</w:t>
            </w:r>
          </w:p>
        </w:tc>
      </w:tr>
      <w:tr w:rsidR="00071548" w14:paraId="705DF0DB" w14:textId="77777777">
        <w:trPr>
          <w:trHeight w:val="1660"/>
        </w:trPr>
        <w:tc>
          <w:tcPr>
            <w:tcW w:w="7320" w:type="dxa"/>
            <w:shd w:val="clear" w:color="auto" w:fill="D0D7E8"/>
          </w:tcPr>
          <w:p w14:paraId="705DF0D8" w14:textId="77777777" w:rsidR="00071548" w:rsidRDefault="00071548">
            <w:pPr>
              <w:pStyle w:val="TableParagraph"/>
              <w:spacing w:before="9"/>
              <w:rPr>
                <w:i/>
                <w:sz w:val="49"/>
              </w:rPr>
            </w:pPr>
          </w:p>
          <w:p w14:paraId="705DF0D9" w14:textId="77777777" w:rsidR="00071548" w:rsidRDefault="00F10041">
            <w:pPr>
              <w:pStyle w:val="TableParagraph"/>
              <w:ind w:left="144"/>
              <w:rPr>
                <w:b/>
                <w:sz w:val="36"/>
              </w:rPr>
            </w:pPr>
            <w:r>
              <w:rPr>
                <w:b/>
                <w:sz w:val="36"/>
              </w:rPr>
              <w:t>Strategic</w:t>
            </w:r>
            <w:r>
              <w:rPr>
                <w:b/>
                <w:spacing w:val="-12"/>
                <w:sz w:val="36"/>
              </w:rPr>
              <w:t xml:space="preserve"> </w:t>
            </w:r>
            <w:r>
              <w:rPr>
                <w:b/>
                <w:sz w:val="36"/>
              </w:rPr>
              <w:t>Objective</w:t>
            </w:r>
            <w:r>
              <w:rPr>
                <w:b/>
                <w:spacing w:val="-16"/>
                <w:sz w:val="36"/>
              </w:rPr>
              <w:t xml:space="preserve"> </w:t>
            </w:r>
            <w:r>
              <w:rPr>
                <w:b/>
                <w:sz w:val="36"/>
              </w:rPr>
              <w:t>and</w:t>
            </w:r>
            <w:r>
              <w:rPr>
                <w:b/>
                <w:spacing w:val="-8"/>
                <w:sz w:val="36"/>
              </w:rPr>
              <w:t xml:space="preserve"> </w:t>
            </w:r>
            <w:r>
              <w:rPr>
                <w:b/>
                <w:sz w:val="36"/>
              </w:rPr>
              <w:t>Project</w:t>
            </w:r>
            <w:r>
              <w:rPr>
                <w:b/>
                <w:spacing w:val="-9"/>
                <w:sz w:val="36"/>
              </w:rPr>
              <w:t xml:space="preserve"> </w:t>
            </w:r>
            <w:r>
              <w:rPr>
                <w:b/>
                <w:spacing w:val="-2"/>
                <w:sz w:val="36"/>
              </w:rPr>
              <w:t>Timeline</w:t>
            </w:r>
          </w:p>
        </w:tc>
        <w:tc>
          <w:tcPr>
            <w:tcW w:w="6000" w:type="dxa"/>
            <w:shd w:val="clear" w:color="auto" w:fill="D0D7E8"/>
          </w:tcPr>
          <w:p w14:paraId="705DF0DA" w14:textId="77777777" w:rsidR="00071548" w:rsidRDefault="00F10041">
            <w:pPr>
              <w:pStyle w:val="TableParagraph"/>
              <w:spacing w:before="63" w:line="235" w:lineRule="auto"/>
              <w:ind w:left="1452" w:right="1433" w:firstLine="1"/>
              <w:jc w:val="center"/>
              <w:rPr>
                <w:sz w:val="32"/>
              </w:rPr>
            </w:pPr>
            <w:r>
              <w:rPr>
                <w:b/>
                <w:sz w:val="32"/>
              </w:rPr>
              <w:t xml:space="preserve">Bill Kern, MPH, MBA </w:t>
            </w:r>
            <w:r>
              <w:rPr>
                <w:sz w:val="32"/>
              </w:rPr>
              <w:t>Senior</w:t>
            </w:r>
            <w:r>
              <w:rPr>
                <w:spacing w:val="-19"/>
                <w:sz w:val="32"/>
              </w:rPr>
              <w:t xml:space="preserve"> </w:t>
            </w:r>
            <w:r>
              <w:rPr>
                <w:sz w:val="32"/>
              </w:rPr>
              <w:t>Director,</w:t>
            </w:r>
            <w:r>
              <w:rPr>
                <w:spacing w:val="-18"/>
                <w:sz w:val="32"/>
              </w:rPr>
              <w:t xml:space="preserve"> </w:t>
            </w:r>
            <w:r>
              <w:rPr>
                <w:sz w:val="32"/>
              </w:rPr>
              <w:t>Finance Business Development Baystate Health</w:t>
            </w:r>
          </w:p>
        </w:tc>
      </w:tr>
      <w:tr w:rsidR="00071548" w14:paraId="705DF0E1" w14:textId="77777777">
        <w:trPr>
          <w:trHeight w:val="1275"/>
        </w:trPr>
        <w:tc>
          <w:tcPr>
            <w:tcW w:w="7320" w:type="dxa"/>
            <w:shd w:val="clear" w:color="auto" w:fill="E9ECF4"/>
          </w:tcPr>
          <w:p w14:paraId="705DF0DC" w14:textId="77777777" w:rsidR="00071548" w:rsidRDefault="00071548">
            <w:pPr>
              <w:pStyle w:val="TableParagraph"/>
              <w:rPr>
                <w:i/>
                <w:sz w:val="34"/>
              </w:rPr>
            </w:pPr>
          </w:p>
          <w:p w14:paraId="705DF0DD" w14:textId="77777777" w:rsidR="00071548" w:rsidRDefault="00F10041">
            <w:pPr>
              <w:pStyle w:val="TableParagraph"/>
              <w:ind w:left="144"/>
              <w:rPr>
                <w:b/>
                <w:sz w:val="36"/>
              </w:rPr>
            </w:pPr>
            <w:r>
              <w:rPr>
                <w:b/>
                <w:sz w:val="36"/>
              </w:rPr>
              <w:t>Ambulatory</w:t>
            </w:r>
            <w:r>
              <w:rPr>
                <w:b/>
                <w:spacing w:val="-12"/>
                <w:sz w:val="36"/>
              </w:rPr>
              <w:t xml:space="preserve"> </w:t>
            </w:r>
            <w:r>
              <w:rPr>
                <w:b/>
                <w:sz w:val="36"/>
              </w:rPr>
              <w:t>Surgery</w:t>
            </w:r>
            <w:r>
              <w:rPr>
                <w:b/>
                <w:spacing w:val="-13"/>
                <w:sz w:val="36"/>
              </w:rPr>
              <w:t xml:space="preserve"> </w:t>
            </w:r>
            <w:r>
              <w:rPr>
                <w:b/>
                <w:sz w:val="36"/>
              </w:rPr>
              <w:t>Center</w:t>
            </w:r>
            <w:r>
              <w:rPr>
                <w:b/>
                <w:spacing w:val="-12"/>
                <w:sz w:val="36"/>
              </w:rPr>
              <w:t xml:space="preserve"> </w:t>
            </w:r>
            <w:r>
              <w:rPr>
                <w:b/>
                <w:sz w:val="36"/>
              </w:rPr>
              <w:t>(ASC)</w:t>
            </w:r>
            <w:r>
              <w:rPr>
                <w:b/>
                <w:spacing w:val="-5"/>
                <w:sz w:val="36"/>
              </w:rPr>
              <w:t xml:space="preserve"> </w:t>
            </w:r>
            <w:r>
              <w:rPr>
                <w:b/>
                <w:spacing w:val="-2"/>
                <w:sz w:val="36"/>
              </w:rPr>
              <w:t>Project</w:t>
            </w:r>
          </w:p>
        </w:tc>
        <w:tc>
          <w:tcPr>
            <w:tcW w:w="6000" w:type="dxa"/>
            <w:shd w:val="clear" w:color="auto" w:fill="E9ECF4"/>
          </w:tcPr>
          <w:p w14:paraId="705DF0DE" w14:textId="77777777" w:rsidR="00071548" w:rsidRDefault="00F10041">
            <w:pPr>
              <w:pStyle w:val="TableParagraph"/>
              <w:spacing w:before="57" w:line="387" w:lineRule="exact"/>
              <w:ind w:left="255" w:right="237"/>
              <w:jc w:val="center"/>
              <w:rPr>
                <w:b/>
                <w:sz w:val="32"/>
              </w:rPr>
            </w:pPr>
            <w:r>
              <w:rPr>
                <w:b/>
                <w:sz w:val="32"/>
              </w:rPr>
              <w:t>Tony</w:t>
            </w:r>
            <w:r>
              <w:rPr>
                <w:b/>
                <w:spacing w:val="-17"/>
                <w:sz w:val="32"/>
              </w:rPr>
              <w:t xml:space="preserve"> </w:t>
            </w:r>
            <w:r>
              <w:rPr>
                <w:b/>
                <w:sz w:val="32"/>
              </w:rPr>
              <w:t>Rino,</w:t>
            </w:r>
            <w:r>
              <w:rPr>
                <w:b/>
                <w:spacing w:val="-17"/>
                <w:sz w:val="32"/>
              </w:rPr>
              <w:t xml:space="preserve"> </w:t>
            </w:r>
            <w:r>
              <w:rPr>
                <w:b/>
                <w:sz w:val="32"/>
              </w:rPr>
              <w:t>MT</w:t>
            </w:r>
            <w:r>
              <w:rPr>
                <w:b/>
                <w:spacing w:val="-17"/>
                <w:sz w:val="32"/>
              </w:rPr>
              <w:t xml:space="preserve"> </w:t>
            </w:r>
            <w:r>
              <w:rPr>
                <w:b/>
                <w:sz w:val="32"/>
              </w:rPr>
              <w:t>(ASCP),</w:t>
            </w:r>
            <w:r>
              <w:rPr>
                <w:b/>
                <w:spacing w:val="-12"/>
                <w:sz w:val="32"/>
              </w:rPr>
              <w:t xml:space="preserve"> </w:t>
            </w:r>
            <w:r>
              <w:rPr>
                <w:b/>
                <w:spacing w:val="-5"/>
                <w:sz w:val="32"/>
              </w:rPr>
              <w:t>MHA</w:t>
            </w:r>
          </w:p>
          <w:p w14:paraId="705DF0DF" w14:textId="77777777" w:rsidR="00071548" w:rsidRDefault="00F10041">
            <w:pPr>
              <w:pStyle w:val="TableParagraph"/>
              <w:spacing w:line="384" w:lineRule="exact"/>
              <w:ind w:left="254" w:right="237"/>
              <w:jc w:val="center"/>
              <w:rPr>
                <w:sz w:val="32"/>
              </w:rPr>
            </w:pPr>
            <w:r>
              <w:rPr>
                <w:spacing w:val="-2"/>
                <w:sz w:val="32"/>
              </w:rPr>
              <w:t>Executive</w:t>
            </w:r>
            <w:r>
              <w:rPr>
                <w:spacing w:val="-6"/>
                <w:sz w:val="32"/>
              </w:rPr>
              <w:t xml:space="preserve"> </w:t>
            </w:r>
            <w:r>
              <w:rPr>
                <w:spacing w:val="-2"/>
                <w:sz w:val="32"/>
              </w:rPr>
              <w:t>Director</w:t>
            </w:r>
          </w:p>
          <w:p w14:paraId="705DF0E0" w14:textId="77777777" w:rsidR="00071548" w:rsidRDefault="00F10041">
            <w:pPr>
              <w:pStyle w:val="TableParagraph"/>
              <w:spacing w:line="387" w:lineRule="exact"/>
              <w:ind w:left="256" w:right="237"/>
              <w:jc w:val="center"/>
              <w:rPr>
                <w:sz w:val="32"/>
              </w:rPr>
            </w:pPr>
            <w:r>
              <w:rPr>
                <w:sz w:val="32"/>
              </w:rPr>
              <w:t>New</w:t>
            </w:r>
            <w:r>
              <w:rPr>
                <w:spacing w:val="-11"/>
                <w:sz w:val="32"/>
              </w:rPr>
              <w:t xml:space="preserve"> </w:t>
            </w:r>
            <w:r>
              <w:rPr>
                <w:sz w:val="32"/>
              </w:rPr>
              <w:t>England</w:t>
            </w:r>
            <w:r>
              <w:rPr>
                <w:spacing w:val="-17"/>
                <w:sz w:val="32"/>
              </w:rPr>
              <w:t xml:space="preserve"> </w:t>
            </w:r>
            <w:r>
              <w:rPr>
                <w:sz w:val="32"/>
              </w:rPr>
              <w:t>Orthopedic</w:t>
            </w:r>
            <w:r>
              <w:rPr>
                <w:spacing w:val="-11"/>
                <w:sz w:val="32"/>
              </w:rPr>
              <w:t xml:space="preserve"> </w:t>
            </w:r>
            <w:r>
              <w:rPr>
                <w:sz w:val="32"/>
              </w:rPr>
              <w:t>Surgeons</w:t>
            </w:r>
            <w:r>
              <w:rPr>
                <w:spacing w:val="-11"/>
                <w:sz w:val="32"/>
              </w:rPr>
              <w:t xml:space="preserve"> </w:t>
            </w:r>
            <w:r>
              <w:rPr>
                <w:spacing w:val="-2"/>
                <w:sz w:val="32"/>
              </w:rPr>
              <w:t>(NEOS)</w:t>
            </w:r>
          </w:p>
        </w:tc>
      </w:tr>
      <w:tr w:rsidR="00071548" w14:paraId="705DF0E5" w14:textId="77777777">
        <w:trPr>
          <w:trHeight w:val="988"/>
        </w:trPr>
        <w:tc>
          <w:tcPr>
            <w:tcW w:w="7320" w:type="dxa"/>
            <w:shd w:val="clear" w:color="auto" w:fill="D0D7E8"/>
          </w:tcPr>
          <w:p w14:paraId="705DF0E2" w14:textId="77777777" w:rsidR="00071548" w:rsidRDefault="00F10041">
            <w:pPr>
              <w:pStyle w:val="TableParagraph"/>
              <w:spacing w:before="62" w:line="235" w:lineRule="auto"/>
              <w:ind w:left="144" w:right="222"/>
              <w:rPr>
                <w:b/>
                <w:sz w:val="36"/>
              </w:rPr>
            </w:pPr>
            <w:r>
              <w:rPr>
                <w:b/>
                <w:sz w:val="36"/>
              </w:rPr>
              <w:t>Community</w:t>
            </w:r>
            <w:r>
              <w:rPr>
                <w:b/>
                <w:spacing w:val="-18"/>
                <w:sz w:val="36"/>
              </w:rPr>
              <w:t xml:space="preserve"> </w:t>
            </w:r>
            <w:r>
              <w:rPr>
                <w:b/>
                <w:sz w:val="36"/>
              </w:rPr>
              <w:t>Health</w:t>
            </w:r>
            <w:r>
              <w:rPr>
                <w:b/>
                <w:spacing w:val="-16"/>
                <w:sz w:val="36"/>
              </w:rPr>
              <w:t xml:space="preserve"> </w:t>
            </w:r>
            <w:r>
              <w:rPr>
                <w:b/>
                <w:sz w:val="36"/>
              </w:rPr>
              <w:t>Initiative</w:t>
            </w:r>
            <w:r>
              <w:rPr>
                <w:b/>
                <w:spacing w:val="-20"/>
                <w:sz w:val="36"/>
              </w:rPr>
              <w:t xml:space="preserve"> </w:t>
            </w:r>
            <w:r>
              <w:rPr>
                <w:b/>
                <w:sz w:val="36"/>
              </w:rPr>
              <w:t>(CHI) Requirement &amp; Investment Plan</w:t>
            </w:r>
          </w:p>
        </w:tc>
        <w:tc>
          <w:tcPr>
            <w:tcW w:w="6000" w:type="dxa"/>
            <w:shd w:val="clear" w:color="auto" w:fill="D0D7E8"/>
          </w:tcPr>
          <w:p w14:paraId="705DF0E3" w14:textId="77777777" w:rsidR="00071548" w:rsidRDefault="00071548">
            <w:pPr>
              <w:pStyle w:val="TableParagraph"/>
              <w:spacing w:before="4"/>
              <w:rPr>
                <w:i/>
                <w:sz w:val="24"/>
              </w:rPr>
            </w:pPr>
          </w:p>
          <w:p w14:paraId="705DF0E4" w14:textId="77777777" w:rsidR="00071548" w:rsidRDefault="00F10041">
            <w:pPr>
              <w:pStyle w:val="TableParagraph"/>
              <w:ind w:left="256" w:right="236"/>
              <w:jc w:val="center"/>
              <w:rPr>
                <w:b/>
                <w:sz w:val="32"/>
              </w:rPr>
            </w:pPr>
            <w:r>
              <w:rPr>
                <w:b/>
                <w:sz w:val="32"/>
              </w:rPr>
              <w:t>Annamarie</w:t>
            </w:r>
            <w:r>
              <w:rPr>
                <w:b/>
                <w:spacing w:val="-15"/>
                <w:sz w:val="32"/>
              </w:rPr>
              <w:t xml:space="preserve"> </w:t>
            </w:r>
            <w:r>
              <w:rPr>
                <w:b/>
                <w:spacing w:val="-2"/>
                <w:sz w:val="32"/>
              </w:rPr>
              <w:t>Golden</w:t>
            </w:r>
          </w:p>
        </w:tc>
      </w:tr>
      <w:tr w:rsidR="00071548" w14:paraId="705DF0E8" w14:textId="77777777">
        <w:trPr>
          <w:trHeight w:val="555"/>
        </w:trPr>
        <w:tc>
          <w:tcPr>
            <w:tcW w:w="7320" w:type="dxa"/>
            <w:shd w:val="clear" w:color="auto" w:fill="E9ECF4"/>
          </w:tcPr>
          <w:p w14:paraId="705DF0E6" w14:textId="77777777" w:rsidR="00071548" w:rsidRDefault="00F10041">
            <w:pPr>
              <w:pStyle w:val="TableParagraph"/>
              <w:spacing w:before="55"/>
              <w:ind w:left="144"/>
              <w:rPr>
                <w:b/>
                <w:sz w:val="36"/>
              </w:rPr>
            </w:pPr>
            <w:r>
              <w:rPr>
                <w:b/>
                <w:spacing w:val="-5"/>
                <w:sz w:val="36"/>
              </w:rPr>
              <w:t>Q&amp;A</w:t>
            </w:r>
          </w:p>
        </w:tc>
        <w:tc>
          <w:tcPr>
            <w:tcW w:w="6000" w:type="dxa"/>
            <w:shd w:val="clear" w:color="auto" w:fill="E9ECF4"/>
          </w:tcPr>
          <w:p w14:paraId="705DF0E7" w14:textId="77777777" w:rsidR="00071548" w:rsidRDefault="00F10041">
            <w:pPr>
              <w:pStyle w:val="TableParagraph"/>
              <w:spacing w:before="81"/>
              <w:ind w:left="255" w:right="237"/>
              <w:jc w:val="center"/>
              <w:rPr>
                <w:b/>
                <w:sz w:val="32"/>
              </w:rPr>
            </w:pPr>
            <w:r>
              <w:rPr>
                <w:b/>
                <w:spacing w:val="-5"/>
                <w:sz w:val="32"/>
              </w:rPr>
              <w:t>All</w:t>
            </w:r>
          </w:p>
        </w:tc>
      </w:tr>
    </w:tbl>
    <w:p w14:paraId="705DF0E9" w14:textId="77777777" w:rsidR="00071548" w:rsidRDefault="00071548">
      <w:pPr>
        <w:jc w:val="center"/>
        <w:rPr>
          <w:sz w:val="32"/>
        </w:rPr>
        <w:sectPr w:rsidR="00071548">
          <w:headerReference w:type="default" r:id="rId55"/>
          <w:footerReference w:type="default" r:id="rId56"/>
          <w:pgSz w:w="14400" w:h="10800" w:orient="landscape"/>
          <w:pgMar w:top="1660" w:right="180" w:bottom="780" w:left="560" w:header="1031" w:footer="584" w:gutter="0"/>
          <w:pgNumType w:start="4"/>
          <w:cols w:space="720"/>
        </w:sectPr>
      </w:pPr>
    </w:p>
    <w:p w14:paraId="705DF0EA" w14:textId="77777777" w:rsidR="00071548" w:rsidRDefault="00071548">
      <w:pPr>
        <w:pStyle w:val="BodyText"/>
        <w:rPr>
          <w:i/>
          <w:sz w:val="20"/>
        </w:rPr>
      </w:pPr>
    </w:p>
    <w:p w14:paraId="705DF0EB" w14:textId="77777777" w:rsidR="00071548" w:rsidRDefault="00071548">
      <w:pPr>
        <w:pStyle w:val="BodyText"/>
        <w:spacing w:before="2"/>
        <w:rPr>
          <w:i/>
          <w:sz w:val="10"/>
        </w:rPr>
      </w:pPr>
    </w:p>
    <w:p w14:paraId="705DF0EC" w14:textId="79541ADD" w:rsidR="00071548" w:rsidRDefault="00071548">
      <w:pPr>
        <w:pStyle w:val="BodyText"/>
        <w:spacing w:line="20" w:lineRule="exact"/>
        <w:ind w:left="161"/>
        <w:rPr>
          <w:sz w:val="2"/>
        </w:rPr>
      </w:pPr>
    </w:p>
    <w:p w14:paraId="705DF0ED" w14:textId="77777777" w:rsidR="00071548" w:rsidRDefault="00F10041" w:rsidP="00F10041">
      <w:pPr>
        <w:pStyle w:val="ListParagraph"/>
        <w:numPr>
          <w:ilvl w:val="0"/>
          <w:numId w:val="11"/>
        </w:numPr>
        <w:tabs>
          <w:tab w:val="left" w:pos="1144"/>
        </w:tabs>
        <w:spacing w:before="107" w:line="235" w:lineRule="auto"/>
        <w:ind w:right="1430"/>
        <w:rPr>
          <w:rFonts w:ascii="Wingdings" w:hAnsi="Wingdings"/>
          <w:sz w:val="40"/>
        </w:rPr>
      </w:pPr>
      <w:r>
        <w:rPr>
          <w:sz w:val="40"/>
        </w:rPr>
        <w:t>Overview</w:t>
      </w:r>
      <w:r>
        <w:rPr>
          <w:spacing w:val="-7"/>
          <w:sz w:val="40"/>
        </w:rPr>
        <w:t xml:space="preserve"> </w:t>
      </w:r>
      <w:r>
        <w:rPr>
          <w:sz w:val="40"/>
        </w:rPr>
        <w:t>of</w:t>
      </w:r>
      <w:r>
        <w:rPr>
          <w:spacing w:val="-8"/>
          <w:sz w:val="40"/>
        </w:rPr>
        <w:t xml:space="preserve"> </w:t>
      </w:r>
      <w:r>
        <w:rPr>
          <w:sz w:val="40"/>
        </w:rPr>
        <w:t>Determination</w:t>
      </w:r>
      <w:r>
        <w:rPr>
          <w:spacing w:val="-3"/>
          <w:sz w:val="40"/>
        </w:rPr>
        <w:t xml:space="preserve"> </w:t>
      </w:r>
      <w:r>
        <w:rPr>
          <w:sz w:val="40"/>
        </w:rPr>
        <w:t>of</w:t>
      </w:r>
      <w:r>
        <w:rPr>
          <w:spacing w:val="-8"/>
          <w:sz w:val="40"/>
        </w:rPr>
        <w:t xml:space="preserve"> </w:t>
      </w:r>
      <w:r>
        <w:rPr>
          <w:sz w:val="40"/>
        </w:rPr>
        <w:t>Need</w:t>
      </w:r>
      <w:r>
        <w:rPr>
          <w:spacing w:val="-8"/>
          <w:sz w:val="40"/>
        </w:rPr>
        <w:t xml:space="preserve"> </w:t>
      </w:r>
      <w:r>
        <w:rPr>
          <w:sz w:val="40"/>
        </w:rPr>
        <w:t>(DoN)</w:t>
      </w:r>
      <w:r>
        <w:rPr>
          <w:spacing w:val="-9"/>
          <w:sz w:val="40"/>
        </w:rPr>
        <w:t xml:space="preserve"> </w:t>
      </w:r>
      <w:r>
        <w:rPr>
          <w:sz w:val="40"/>
        </w:rPr>
        <w:t>Program</w:t>
      </w:r>
      <w:r>
        <w:rPr>
          <w:spacing w:val="-7"/>
          <w:sz w:val="40"/>
        </w:rPr>
        <w:t xml:space="preserve"> </w:t>
      </w:r>
      <w:r>
        <w:rPr>
          <w:sz w:val="40"/>
        </w:rPr>
        <w:t>and</w:t>
      </w:r>
      <w:r>
        <w:rPr>
          <w:spacing w:val="-9"/>
          <w:sz w:val="40"/>
        </w:rPr>
        <w:t xml:space="preserve"> </w:t>
      </w:r>
      <w:r>
        <w:rPr>
          <w:sz w:val="40"/>
        </w:rPr>
        <w:t>why</w:t>
      </w:r>
      <w:r>
        <w:rPr>
          <w:spacing w:val="-8"/>
          <w:sz w:val="40"/>
        </w:rPr>
        <w:t xml:space="preserve"> </w:t>
      </w:r>
      <w:r>
        <w:rPr>
          <w:sz w:val="40"/>
        </w:rPr>
        <w:t>the</w:t>
      </w:r>
      <w:r>
        <w:rPr>
          <w:spacing w:val="-8"/>
          <w:sz w:val="40"/>
        </w:rPr>
        <w:t xml:space="preserve"> </w:t>
      </w:r>
      <w:r>
        <w:rPr>
          <w:sz w:val="40"/>
        </w:rPr>
        <w:t xml:space="preserve">MA Department of Public Health requires a DoN application for this </w:t>
      </w:r>
      <w:r>
        <w:rPr>
          <w:spacing w:val="-2"/>
          <w:sz w:val="40"/>
        </w:rPr>
        <w:t>project</w:t>
      </w:r>
    </w:p>
    <w:p w14:paraId="705DF0EE" w14:textId="77777777" w:rsidR="00071548" w:rsidRDefault="00071548">
      <w:pPr>
        <w:pStyle w:val="BodyText"/>
        <w:spacing w:before="11"/>
        <w:rPr>
          <w:sz w:val="29"/>
        </w:rPr>
      </w:pPr>
    </w:p>
    <w:p w14:paraId="705DF0EF" w14:textId="77777777" w:rsidR="00071548" w:rsidRDefault="00F10041" w:rsidP="00F10041">
      <w:pPr>
        <w:pStyle w:val="ListParagraph"/>
        <w:numPr>
          <w:ilvl w:val="0"/>
          <w:numId w:val="11"/>
        </w:numPr>
        <w:tabs>
          <w:tab w:val="left" w:pos="1144"/>
        </w:tabs>
        <w:spacing w:line="235" w:lineRule="auto"/>
        <w:ind w:right="1412"/>
        <w:rPr>
          <w:rFonts w:ascii="Wingdings" w:hAnsi="Wingdings"/>
          <w:color w:val="006FC0"/>
          <w:sz w:val="40"/>
        </w:rPr>
      </w:pPr>
      <w:r>
        <w:rPr>
          <w:color w:val="006FC0"/>
          <w:sz w:val="40"/>
        </w:rPr>
        <w:t>Shared understanding of Baystate Medical Center (BMC) and New England</w:t>
      </w:r>
      <w:r>
        <w:rPr>
          <w:color w:val="006FC0"/>
          <w:spacing w:val="-16"/>
          <w:sz w:val="40"/>
        </w:rPr>
        <w:t xml:space="preserve"> </w:t>
      </w:r>
      <w:r>
        <w:rPr>
          <w:color w:val="006FC0"/>
          <w:sz w:val="40"/>
        </w:rPr>
        <w:t>Orthopedic</w:t>
      </w:r>
      <w:r>
        <w:rPr>
          <w:color w:val="006FC0"/>
          <w:spacing w:val="-14"/>
          <w:sz w:val="40"/>
        </w:rPr>
        <w:t xml:space="preserve"> </w:t>
      </w:r>
      <w:r>
        <w:rPr>
          <w:color w:val="006FC0"/>
          <w:sz w:val="40"/>
        </w:rPr>
        <w:t>Surgeons</w:t>
      </w:r>
      <w:r>
        <w:rPr>
          <w:color w:val="006FC0"/>
          <w:spacing w:val="-15"/>
          <w:sz w:val="40"/>
        </w:rPr>
        <w:t xml:space="preserve"> </w:t>
      </w:r>
      <w:r>
        <w:rPr>
          <w:color w:val="006FC0"/>
          <w:sz w:val="40"/>
        </w:rPr>
        <w:t>(NEOS)</w:t>
      </w:r>
      <w:r>
        <w:rPr>
          <w:color w:val="006FC0"/>
          <w:spacing w:val="-14"/>
          <w:sz w:val="40"/>
        </w:rPr>
        <w:t xml:space="preserve"> </w:t>
      </w:r>
      <w:r>
        <w:rPr>
          <w:color w:val="006FC0"/>
          <w:sz w:val="40"/>
        </w:rPr>
        <w:t>decision</w:t>
      </w:r>
      <w:r>
        <w:rPr>
          <w:color w:val="006FC0"/>
          <w:spacing w:val="-10"/>
          <w:sz w:val="40"/>
        </w:rPr>
        <w:t xml:space="preserve"> </w:t>
      </w:r>
      <w:r>
        <w:rPr>
          <w:color w:val="006FC0"/>
          <w:sz w:val="40"/>
        </w:rPr>
        <w:t>to</w:t>
      </w:r>
      <w:r>
        <w:rPr>
          <w:color w:val="006FC0"/>
          <w:spacing w:val="-11"/>
          <w:sz w:val="40"/>
        </w:rPr>
        <w:t xml:space="preserve"> </w:t>
      </w:r>
      <w:r>
        <w:rPr>
          <w:color w:val="006FC0"/>
          <w:sz w:val="40"/>
        </w:rPr>
        <w:t>partner,</w:t>
      </w:r>
      <w:r>
        <w:rPr>
          <w:color w:val="006FC0"/>
          <w:spacing w:val="-12"/>
          <w:sz w:val="40"/>
        </w:rPr>
        <w:t xml:space="preserve"> </w:t>
      </w:r>
      <w:r>
        <w:rPr>
          <w:color w:val="006FC0"/>
          <w:sz w:val="40"/>
        </w:rPr>
        <w:t>converting Baystate</w:t>
      </w:r>
      <w:r>
        <w:rPr>
          <w:color w:val="006FC0"/>
          <w:spacing w:val="-10"/>
          <w:sz w:val="40"/>
        </w:rPr>
        <w:t xml:space="preserve"> </w:t>
      </w:r>
      <w:r>
        <w:rPr>
          <w:color w:val="006FC0"/>
          <w:sz w:val="40"/>
        </w:rPr>
        <w:t>Orthopedic</w:t>
      </w:r>
      <w:r>
        <w:rPr>
          <w:color w:val="006FC0"/>
          <w:spacing w:val="-16"/>
          <w:sz w:val="40"/>
        </w:rPr>
        <w:t xml:space="preserve"> </w:t>
      </w:r>
      <w:r>
        <w:rPr>
          <w:color w:val="006FC0"/>
          <w:sz w:val="40"/>
        </w:rPr>
        <w:t>Surgery</w:t>
      </w:r>
      <w:r>
        <w:rPr>
          <w:color w:val="006FC0"/>
          <w:spacing w:val="-16"/>
          <w:sz w:val="40"/>
        </w:rPr>
        <w:t xml:space="preserve"> </w:t>
      </w:r>
      <w:r>
        <w:rPr>
          <w:color w:val="006FC0"/>
          <w:sz w:val="40"/>
        </w:rPr>
        <w:t>Center</w:t>
      </w:r>
      <w:r>
        <w:rPr>
          <w:color w:val="006FC0"/>
          <w:spacing w:val="-12"/>
          <w:sz w:val="40"/>
        </w:rPr>
        <w:t xml:space="preserve"> </w:t>
      </w:r>
      <w:r>
        <w:rPr>
          <w:color w:val="006FC0"/>
          <w:sz w:val="40"/>
        </w:rPr>
        <w:t>to</w:t>
      </w:r>
      <w:r>
        <w:rPr>
          <w:color w:val="006FC0"/>
          <w:spacing w:val="-12"/>
          <w:sz w:val="40"/>
        </w:rPr>
        <w:t xml:space="preserve"> </w:t>
      </w:r>
      <w:r>
        <w:rPr>
          <w:color w:val="006FC0"/>
          <w:sz w:val="40"/>
        </w:rPr>
        <w:t>a</w:t>
      </w:r>
      <w:r>
        <w:rPr>
          <w:color w:val="006FC0"/>
          <w:spacing w:val="-12"/>
          <w:sz w:val="40"/>
        </w:rPr>
        <w:t xml:space="preserve"> </w:t>
      </w:r>
      <w:r>
        <w:rPr>
          <w:color w:val="006FC0"/>
          <w:sz w:val="40"/>
        </w:rPr>
        <w:t>jointly-owned,</w:t>
      </w:r>
      <w:r>
        <w:rPr>
          <w:color w:val="006FC0"/>
          <w:spacing w:val="-17"/>
          <w:sz w:val="40"/>
        </w:rPr>
        <w:t xml:space="preserve"> </w:t>
      </w:r>
      <w:r>
        <w:rPr>
          <w:color w:val="006FC0"/>
          <w:sz w:val="40"/>
        </w:rPr>
        <w:t>freestanding ambulatory surgery center (ASC)</w:t>
      </w:r>
    </w:p>
    <w:p w14:paraId="705DF0F0" w14:textId="77777777" w:rsidR="00071548" w:rsidRDefault="00F10041" w:rsidP="00F10041">
      <w:pPr>
        <w:pStyle w:val="ListParagraph"/>
        <w:numPr>
          <w:ilvl w:val="0"/>
          <w:numId w:val="11"/>
        </w:numPr>
        <w:tabs>
          <w:tab w:val="left" w:pos="1144"/>
        </w:tabs>
        <w:spacing w:before="359"/>
        <w:ind w:left="1144"/>
        <w:rPr>
          <w:rFonts w:ascii="Wingdings" w:hAnsi="Wingdings"/>
          <w:sz w:val="40"/>
        </w:rPr>
      </w:pPr>
      <w:r>
        <w:rPr>
          <w:sz w:val="40"/>
        </w:rPr>
        <w:t>Overview</w:t>
      </w:r>
      <w:r>
        <w:rPr>
          <w:spacing w:val="-11"/>
          <w:sz w:val="40"/>
        </w:rPr>
        <w:t xml:space="preserve"> </w:t>
      </w:r>
      <w:r>
        <w:rPr>
          <w:sz w:val="40"/>
        </w:rPr>
        <w:t>of</w:t>
      </w:r>
      <w:r>
        <w:rPr>
          <w:spacing w:val="-10"/>
          <w:sz w:val="40"/>
        </w:rPr>
        <w:t xml:space="preserve"> </w:t>
      </w:r>
      <w:r>
        <w:rPr>
          <w:sz w:val="40"/>
        </w:rPr>
        <w:t>DoN</w:t>
      </w:r>
      <w:r>
        <w:rPr>
          <w:spacing w:val="-12"/>
          <w:sz w:val="40"/>
        </w:rPr>
        <w:t xml:space="preserve"> </w:t>
      </w:r>
      <w:r>
        <w:rPr>
          <w:sz w:val="40"/>
        </w:rPr>
        <w:t>application</w:t>
      </w:r>
      <w:r>
        <w:rPr>
          <w:spacing w:val="-9"/>
          <w:sz w:val="40"/>
        </w:rPr>
        <w:t xml:space="preserve"> </w:t>
      </w:r>
      <w:r>
        <w:rPr>
          <w:sz w:val="40"/>
        </w:rPr>
        <w:t>and</w:t>
      </w:r>
      <w:r>
        <w:rPr>
          <w:spacing w:val="-9"/>
          <w:sz w:val="40"/>
        </w:rPr>
        <w:t xml:space="preserve"> </w:t>
      </w:r>
      <w:r>
        <w:rPr>
          <w:sz w:val="40"/>
        </w:rPr>
        <w:t>conversion</w:t>
      </w:r>
      <w:r>
        <w:rPr>
          <w:spacing w:val="-7"/>
          <w:sz w:val="40"/>
        </w:rPr>
        <w:t xml:space="preserve"> </w:t>
      </w:r>
      <w:r>
        <w:rPr>
          <w:spacing w:val="-2"/>
          <w:sz w:val="40"/>
        </w:rPr>
        <w:t>timeline</w:t>
      </w:r>
    </w:p>
    <w:p w14:paraId="705DF0F1" w14:textId="77777777" w:rsidR="00071548" w:rsidRDefault="00F10041" w:rsidP="00F10041">
      <w:pPr>
        <w:pStyle w:val="ListParagraph"/>
        <w:numPr>
          <w:ilvl w:val="0"/>
          <w:numId w:val="11"/>
        </w:numPr>
        <w:tabs>
          <w:tab w:val="left" w:pos="1144"/>
        </w:tabs>
        <w:spacing w:before="359" w:line="235" w:lineRule="auto"/>
        <w:ind w:right="1352"/>
        <w:rPr>
          <w:rFonts w:ascii="Wingdings" w:hAnsi="Wingdings"/>
          <w:color w:val="006FC0"/>
          <w:sz w:val="40"/>
        </w:rPr>
      </w:pPr>
      <w:r>
        <w:rPr>
          <w:color w:val="006FC0"/>
          <w:sz w:val="40"/>
        </w:rPr>
        <w:t>Overview</w:t>
      </w:r>
      <w:r>
        <w:rPr>
          <w:color w:val="006FC0"/>
          <w:spacing w:val="-7"/>
          <w:sz w:val="40"/>
        </w:rPr>
        <w:t xml:space="preserve"> </w:t>
      </w:r>
      <w:r>
        <w:rPr>
          <w:color w:val="006FC0"/>
          <w:sz w:val="40"/>
        </w:rPr>
        <w:t>of</w:t>
      </w:r>
      <w:r>
        <w:rPr>
          <w:color w:val="006FC0"/>
          <w:spacing w:val="-8"/>
          <w:sz w:val="40"/>
        </w:rPr>
        <w:t xml:space="preserve"> </w:t>
      </w:r>
      <w:r>
        <w:rPr>
          <w:color w:val="006FC0"/>
          <w:sz w:val="40"/>
        </w:rPr>
        <w:t>DoN</w:t>
      </w:r>
      <w:r>
        <w:rPr>
          <w:color w:val="006FC0"/>
          <w:spacing w:val="-10"/>
          <w:sz w:val="40"/>
        </w:rPr>
        <w:t xml:space="preserve"> </w:t>
      </w:r>
      <w:r>
        <w:rPr>
          <w:color w:val="006FC0"/>
          <w:sz w:val="40"/>
        </w:rPr>
        <w:t>Community</w:t>
      </w:r>
      <w:r>
        <w:rPr>
          <w:color w:val="006FC0"/>
          <w:spacing w:val="-9"/>
          <w:sz w:val="40"/>
        </w:rPr>
        <w:t xml:space="preserve"> </w:t>
      </w:r>
      <w:r>
        <w:rPr>
          <w:color w:val="006FC0"/>
          <w:sz w:val="40"/>
        </w:rPr>
        <w:t>Health</w:t>
      </w:r>
      <w:r>
        <w:rPr>
          <w:color w:val="006FC0"/>
          <w:spacing w:val="-6"/>
          <w:sz w:val="40"/>
        </w:rPr>
        <w:t xml:space="preserve"> </w:t>
      </w:r>
      <w:r>
        <w:rPr>
          <w:color w:val="006FC0"/>
          <w:sz w:val="40"/>
        </w:rPr>
        <w:t>Initiative</w:t>
      </w:r>
      <w:r>
        <w:rPr>
          <w:color w:val="006FC0"/>
          <w:spacing w:val="-2"/>
          <w:sz w:val="40"/>
        </w:rPr>
        <w:t xml:space="preserve"> </w:t>
      </w:r>
      <w:r>
        <w:rPr>
          <w:color w:val="006FC0"/>
          <w:sz w:val="40"/>
        </w:rPr>
        <w:t>(CHI)</w:t>
      </w:r>
      <w:r>
        <w:rPr>
          <w:color w:val="006FC0"/>
          <w:spacing w:val="-7"/>
          <w:sz w:val="40"/>
        </w:rPr>
        <w:t xml:space="preserve"> </w:t>
      </w:r>
      <w:r>
        <w:rPr>
          <w:color w:val="006FC0"/>
          <w:sz w:val="40"/>
        </w:rPr>
        <w:t>requirement</w:t>
      </w:r>
      <w:r>
        <w:rPr>
          <w:color w:val="006FC0"/>
          <w:spacing w:val="-4"/>
          <w:sz w:val="40"/>
        </w:rPr>
        <w:t xml:space="preserve"> </w:t>
      </w:r>
      <w:r>
        <w:rPr>
          <w:color w:val="006FC0"/>
          <w:sz w:val="40"/>
        </w:rPr>
        <w:t xml:space="preserve">and how BMC plans to invest the required CHI funding related to this </w:t>
      </w:r>
      <w:r>
        <w:rPr>
          <w:color w:val="006FC0"/>
          <w:spacing w:val="-2"/>
          <w:sz w:val="40"/>
        </w:rPr>
        <w:t>project</w:t>
      </w:r>
    </w:p>
    <w:p w14:paraId="705DF0F2" w14:textId="77777777" w:rsidR="00071548" w:rsidRDefault="00071548">
      <w:pPr>
        <w:pStyle w:val="BodyText"/>
        <w:spacing w:before="11"/>
        <w:rPr>
          <w:sz w:val="29"/>
        </w:rPr>
      </w:pPr>
    </w:p>
    <w:p w14:paraId="705DF0F3" w14:textId="77777777" w:rsidR="00071548" w:rsidRDefault="00F10041" w:rsidP="00F10041">
      <w:pPr>
        <w:pStyle w:val="ListParagraph"/>
        <w:numPr>
          <w:ilvl w:val="0"/>
          <w:numId w:val="11"/>
        </w:numPr>
        <w:tabs>
          <w:tab w:val="left" w:pos="1144"/>
        </w:tabs>
        <w:spacing w:line="235" w:lineRule="auto"/>
        <w:ind w:right="1950"/>
        <w:rPr>
          <w:rFonts w:ascii="Wingdings" w:hAnsi="Wingdings"/>
          <w:sz w:val="40"/>
        </w:rPr>
      </w:pPr>
      <w:r>
        <w:rPr>
          <w:sz w:val="40"/>
        </w:rPr>
        <w:t>BMC</w:t>
      </w:r>
      <w:r>
        <w:rPr>
          <w:spacing w:val="-11"/>
          <w:sz w:val="40"/>
        </w:rPr>
        <w:t xml:space="preserve"> </w:t>
      </w:r>
      <w:r>
        <w:rPr>
          <w:sz w:val="40"/>
        </w:rPr>
        <w:t>fulfillment of</w:t>
      </w:r>
      <w:r>
        <w:rPr>
          <w:spacing w:val="-8"/>
          <w:sz w:val="40"/>
        </w:rPr>
        <w:t xml:space="preserve"> </w:t>
      </w:r>
      <w:r>
        <w:rPr>
          <w:sz w:val="40"/>
        </w:rPr>
        <w:t>community</w:t>
      </w:r>
      <w:r>
        <w:rPr>
          <w:spacing w:val="-12"/>
          <w:sz w:val="40"/>
        </w:rPr>
        <w:t xml:space="preserve"> </w:t>
      </w:r>
      <w:r>
        <w:rPr>
          <w:sz w:val="40"/>
        </w:rPr>
        <w:t>engagement</w:t>
      </w:r>
      <w:r>
        <w:rPr>
          <w:spacing w:val="-8"/>
          <w:sz w:val="40"/>
        </w:rPr>
        <w:t xml:space="preserve"> </w:t>
      </w:r>
      <w:r>
        <w:rPr>
          <w:sz w:val="40"/>
        </w:rPr>
        <w:t>as</w:t>
      </w:r>
      <w:r>
        <w:rPr>
          <w:spacing w:val="-7"/>
          <w:sz w:val="40"/>
        </w:rPr>
        <w:t xml:space="preserve"> </w:t>
      </w:r>
      <w:r>
        <w:rPr>
          <w:sz w:val="40"/>
        </w:rPr>
        <w:t>prescribed</w:t>
      </w:r>
      <w:r>
        <w:rPr>
          <w:spacing w:val="-5"/>
          <w:sz w:val="40"/>
        </w:rPr>
        <w:t xml:space="preserve"> </w:t>
      </w:r>
      <w:r>
        <w:rPr>
          <w:sz w:val="40"/>
        </w:rPr>
        <w:t>by</w:t>
      </w:r>
      <w:r>
        <w:rPr>
          <w:spacing w:val="-7"/>
          <w:sz w:val="40"/>
        </w:rPr>
        <w:t xml:space="preserve"> </w:t>
      </w:r>
      <w:r>
        <w:rPr>
          <w:sz w:val="40"/>
        </w:rPr>
        <w:t xml:space="preserve">DoN </w:t>
      </w:r>
      <w:r>
        <w:rPr>
          <w:spacing w:val="-2"/>
          <w:sz w:val="40"/>
        </w:rPr>
        <w:t>requirements</w:t>
      </w:r>
    </w:p>
    <w:p w14:paraId="705DF0F4" w14:textId="77777777" w:rsidR="00071548" w:rsidRDefault="00071548">
      <w:pPr>
        <w:spacing w:line="235" w:lineRule="auto"/>
        <w:rPr>
          <w:rFonts w:ascii="Wingdings" w:hAnsi="Wingdings"/>
          <w:sz w:val="40"/>
        </w:rPr>
        <w:sectPr w:rsidR="00071548">
          <w:headerReference w:type="default" r:id="rId57"/>
          <w:footerReference w:type="default" r:id="rId58"/>
          <w:pgSz w:w="14400" w:h="10800" w:orient="landscape"/>
          <w:pgMar w:top="1660" w:right="180" w:bottom="780" w:left="560" w:header="1031" w:footer="584" w:gutter="0"/>
          <w:cols w:space="720"/>
        </w:sectPr>
      </w:pPr>
    </w:p>
    <w:p w14:paraId="705DF0F5" w14:textId="77777777" w:rsidR="00071548" w:rsidRDefault="00071548">
      <w:pPr>
        <w:pStyle w:val="BodyText"/>
        <w:spacing w:before="12"/>
        <w:rPr>
          <w:sz w:val="28"/>
        </w:rPr>
      </w:pPr>
    </w:p>
    <w:p w14:paraId="705DF0F6" w14:textId="08D7B979" w:rsidR="00071548" w:rsidRDefault="00071548">
      <w:pPr>
        <w:pStyle w:val="BodyText"/>
        <w:spacing w:line="20" w:lineRule="exact"/>
        <w:ind w:left="161"/>
        <w:rPr>
          <w:sz w:val="2"/>
        </w:rPr>
      </w:pPr>
    </w:p>
    <w:p w14:paraId="705DF0F7" w14:textId="77777777" w:rsidR="00071548" w:rsidRDefault="00071548">
      <w:pPr>
        <w:pStyle w:val="BodyText"/>
        <w:spacing w:before="6"/>
        <w:rPr>
          <w:sz w:val="17"/>
        </w:rPr>
      </w:pPr>
    </w:p>
    <w:p w14:paraId="705DF0F8" w14:textId="77777777" w:rsidR="00071548" w:rsidRDefault="00F10041">
      <w:pPr>
        <w:spacing w:before="68" w:line="211" w:lineRule="auto"/>
        <w:ind w:left="424" w:right="802" w:hanging="1"/>
        <w:jc w:val="both"/>
        <w:rPr>
          <w:b/>
          <w:sz w:val="36"/>
        </w:rPr>
      </w:pPr>
      <w:r>
        <w:rPr>
          <w:b/>
          <w:color w:val="404040"/>
          <w:sz w:val="36"/>
        </w:rPr>
        <w:t>NEOS</w:t>
      </w:r>
      <w:r>
        <w:rPr>
          <w:b/>
          <w:color w:val="404040"/>
          <w:spacing w:val="-4"/>
          <w:sz w:val="36"/>
        </w:rPr>
        <w:t xml:space="preserve"> </w:t>
      </w:r>
      <w:r>
        <w:rPr>
          <w:b/>
          <w:color w:val="404040"/>
          <w:sz w:val="36"/>
        </w:rPr>
        <w:t>providers</w:t>
      </w:r>
      <w:r>
        <w:rPr>
          <w:b/>
          <w:color w:val="404040"/>
          <w:spacing w:val="-3"/>
          <w:sz w:val="36"/>
        </w:rPr>
        <w:t xml:space="preserve"> </w:t>
      </w:r>
      <w:r>
        <w:rPr>
          <w:b/>
          <w:color w:val="404040"/>
          <w:sz w:val="36"/>
        </w:rPr>
        <w:t>(as</w:t>
      </w:r>
      <w:r>
        <w:rPr>
          <w:b/>
          <w:color w:val="404040"/>
          <w:spacing w:val="-3"/>
          <w:sz w:val="36"/>
        </w:rPr>
        <w:t xml:space="preserve"> </w:t>
      </w:r>
      <w:r>
        <w:rPr>
          <w:b/>
          <w:color w:val="404040"/>
          <w:sz w:val="36"/>
        </w:rPr>
        <w:t>“NEOS</w:t>
      </w:r>
      <w:r>
        <w:rPr>
          <w:b/>
          <w:color w:val="404040"/>
          <w:spacing w:val="-3"/>
          <w:sz w:val="36"/>
        </w:rPr>
        <w:t xml:space="preserve"> </w:t>
      </w:r>
      <w:r>
        <w:rPr>
          <w:b/>
          <w:color w:val="404040"/>
          <w:sz w:val="36"/>
        </w:rPr>
        <w:t>SurgCo,</w:t>
      </w:r>
      <w:r>
        <w:rPr>
          <w:b/>
          <w:color w:val="404040"/>
          <w:spacing w:val="-2"/>
          <w:sz w:val="36"/>
        </w:rPr>
        <w:t xml:space="preserve"> </w:t>
      </w:r>
      <w:r>
        <w:rPr>
          <w:b/>
          <w:color w:val="404040"/>
          <w:sz w:val="36"/>
        </w:rPr>
        <w:t>LLC”)</w:t>
      </w:r>
      <w:r>
        <w:rPr>
          <w:b/>
          <w:color w:val="404040"/>
          <w:spacing w:val="-1"/>
          <w:sz w:val="36"/>
        </w:rPr>
        <w:t xml:space="preserve"> </w:t>
      </w:r>
      <w:r>
        <w:rPr>
          <w:b/>
          <w:color w:val="404040"/>
          <w:sz w:val="36"/>
        </w:rPr>
        <w:t>and</w:t>
      </w:r>
      <w:r>
        <w:rPr>
          <w:b/>
          <w:color w:val="404040"/>
          <w:spacing w:val="-2"/>
          <w:sz w:val="36"/>
        </w:rPr>
        <w:t xml:space="preserve"> </w:t>
      </w:r>
      <w:r>
        <w:rPr>
          <w:b/>
          <w:color w:val="404040"/>
          <w:sz w:val="36"/>
        </w:rPr>
        <w:t>BMC</w:t>
      </w:r>
      <w:r>
        <w:rPr>
          <w:b/>
          <w:color w:val="404040"/>
          <w:spacing w:val="-4"/>
          <w:sz w:val="36"/>
        </w:rPr>
        <w:t xml:space="preserve"> </w:t>
      </w:r>
      <w:r>
        <w:rPr>
          <w:b/>
          <w:color w:val="404040"/>
          <w:sz w:val="36"/>
        </w:rPr>
        <w:t>seek</w:t>
      </w:r>
      <w:r>
        <w:rPr>
          <w:b/>
          <w:color w:val="404040"/>
          <w:spacing w:val="-3"/>
          <w:sz w:val="36"/>
        </w:rPr>
        <w:t xml:space="preserve"> </w:t>
      </w:r>
      <w:r>
        <w:rPr>
          <w:b/>
          <w:color w:val="404040"/>
          <w:sz w:val="36"/>
        </w:rPr>
        <w:t>to</w:t>
      </w:r>
      <w:r>
        <w:rPr>
          <w:b/>
          <w:color w:val="404040"/>
          <w:spacing w:val="-5"/>
          <w:sz w:val="36"/>
        </w:rPr>
        <w:t xml:space="preserve"> </w:t>
      </w:r>
      <w:r>
        <w:rPr>
          <w:b/>
          <w:color w:val="404040"/>
          <w:sz w:val="36"/>
        </w:rPr>
        <w:t>expand</w:t>
      </w:r>
      <w:r>
        <w:rPr>
          <w:b/>
          <w:color w:val="404040"/>
          <w:spacing w:val="-2"/>
          <w:sz w:val="36"/>
        </w:rPr>
        <w:t xml:space="preserve"> </w:t>
      </w:r>
      <w:r>
        <w:rPr>
          <w:b/>
          <w:color w:val="404040"/>
          <w:sz w:val="36"/>
        </w:rPr>
        <w:t>their</w:t>
      </w:r>
      <w:r>
        <w:rPr>
          <w:b/>
          <w:color w:val="404040"/>
          <w:spacing w:val="-4"/>
          <w:sz w:val="36"/>
        </w:rPr>
        <w:t xml:space="preserve"> </w:t>
      </w:r>
      <w:r>
        <w:rPr>
          <w:b/>
          <w:color w:val="404040"/>
          <w:sz w:val="36"/>
        </w:rPr>
        <w:t xml:space="preserve">relationship and partnership by converting Baystate Orthopedic Surgery Center, at 50 Wason Avenue, to a </w:t>
      </w:r>
      <w:r>
        <w:rPr>
          <w:b/>
          <w:i/>
          <w:color w:val="404040"/>
          <w:sz w:val="36"/>
        </w:rPr>
        <w:t>jointly-owned</w:t>
      </w:r>
      <w:r>
        <w:rPr>
          <w:b/>
          <w:color w:val="404040"/>
          <w:sz w:val="36"/>
        </w:rPr>
        <w:t>, freestanding ambulatory surgery center (ASC). The joint venture partnership proposes to operate as “Baystate New England Orthopedic Surgeons Alliance, LLC”.</w:t>
      </w:r>
    </w:p>
    <w:p w14:paraId="705DF0F9" w14:textId="77777777" w:rsidR="00071548" w:rsidRDefault="00071548">
      <w:pPr>
        <w:pStyle w:val="BodyText"/>
        <w:spacing w:before="10"/>
        <w:rPr>
          <w:b/>
          <w:sz w:val="37"/>
        </w:rPr>
      </w:pPr>
    </w:p>
    <w:p w14:paraId="705DF0FA" w14:textId="77777777" w:rsidR="00071548" w:rsidRDefault="00F10041" w:rsidP="00F10041">
      <w:pPr>
        <w:pStyle w:val="ListParagraph"/>
        <w:numPr>
          <w:ilvl w:val="0"/>
          <w:numId w:val="10"/>
        </w:numPr>
        <w:tabs>
          <w:tab w:val="left" w:pos="964"/>
        </w:tabs>
        <w:spacing w:line="211" w:lineRule="auto"/>
        <w:ind w:right="801" w:hanging="541"/>
        <w:jc w:val="both"/>
        <w:rPr>
          <w:rFonts w:ascii="Wingdings" w:hAnsi="Wingdings"/>
          <w:color w:val="404040"/>
          <w:sz w:val="31"/>
        </w:rPr>
      </w:pPr>
      <w:r>
        <w:rPr>
          <w:color w:val="404040"/>
          <w:sz w:val="34"/>
          <w:u w:val="single" w:color="404040"/>
        </w:rPr>
        <w:t>Alignment</w:t>
      </w:r>
      <w:r>
        <w:rPr>
          <w:color w:val="404040"/>
          <w:sz w:val="34"/>
        </w:rPr>
        <w:t>: NEOS is the regional leader in the diagnosis and treatment of musculoskeletal injuries and disorders, and are the only sub-specialized comprehensive orthopedic surgical practice in western Massachusetts; BMC and NEOS have enjoyed a two decade-plus relationship, and are excited for this opportunity for greater alignment</w:t>
      </w:r>
    </w:p>
    <w:p w14:paraId="705DF0FB" w14:textId="77777777" w:rsidR="00071548" w:rsidRDefault="00F10041" w:rsidP="00F10041">
      <w:pPr>
        <w:pStyle w:val="ListParagraph"/>
        <w:numPr>
          <w:ilvl w:val="0"/>
          <w:numId w:val="10"/>
        </w:numPr>
        <w:tabs>
          <w:tab w:val="left" w:pos="964"/>
        </w:tabs>
        <w:spacing w:before="250" w:line="211" w:lineRule="auto"/>
        <w:ind w:left="963" w:right="803"/>
        <w:jc w:val="both"/>
        <w:rPr>
          <w:rFonts w:ascii="Wingdings" w:hAnsi="Wingdings"/>
          <w:color w:val="006FC0"/>
          <w:sz w:val="31"/>
        </w:rPr>
      </w:pPr>
      <w:r>
        <w:rPr>
          <w:color w:val="006FC0"/>
          <w:sz w:val="34"/>
          <w:u w:val="single" w:color="006FC0"/>
        </w:rPr>
        <w:t>Quality &amp; Convenience</w:t>
      </w:r>
      <w:r>
        <w:rPr>
          <w:color w:val="006FC0"/>
          <w:sz w:val="34"/>
        </w:rPr>
        <w:t>: ASC’s have demonstrated an exceptional ability to improve quality and patient experience in a highly specialized, convenient, same-day setting – removing the larger scale “hospital” from the experience</w:t>
      </w:r>
    </w:p>
    <w:p w14:paraId="705DF0FC" w14:textId="77777777" w:rsidR="00071548" w:rsidRDefault="00F10041" w:rsidP="00F10041">
      <w:pPr>
        <w:pStyle w:val="ListParagraph"/>
        <w:numPr>
          <w:ilvl w:val="0"/>
          <w:numId w:val="10"/>
        </w:numPr>
        <w:tabs>
          <w:tab w:val="left" w:pos="964"/>
        </w:tabs>
        <w:spacing w:before="246" w:line="211" w:lineRule="auto"/>
        <w:ind w:left="963" w:right="803"/>
        <w:jc w:val="both"/>
        <w:rPr>
          <w:rFonts w:ascii="Wingdings" w:hAnsi="Wingdings"/>
          <w:sz w:val="31"/>
        </w:rPr>
      </w:pPr>
      <w:r>
        <w:rPr>
          <w:sz w:val="34"/>
          <w:u w:val="single"/>
        </w:rPr>
        <w:t>Lower-Cost Setting</w:t>
      </w:r>
      <w:r>
        <w:rPr>
          <w:sz w:val="34"/>
        </w:rPr>
        <w:t>:</w:t>
      </w:r>
      <w:r>
        <w:rPr>
          <w:spacing w:val="40"/>
          <w:sz w:val="34"/>
        </w:rPr>
        <w:t xml:space="preserve"> </w:t>
      </w:r>
      <w:r>
        <w:rPr>
          <w:sz w:val="34"/>
        </w:rPr>
        <w:t>The Proposed Project is in response to the need to provide existing and future patients with outpatient orthopedic surgery in the most cost- effective setting.</w:t>
      </w:r>
      <w:r>
        <w:rPr>
          <w:spacing w:val="40"/>
          <w:sz w:val="34"/>
        </w:rPr>
        <w:t xml:space="preserve"> </w:t>
      </w:r>
      <w:r>
        <w:rPr>
          <w:sz w:val="34"/>
        </w:rPr>
        <w:t>Patients will continue to have access to ambulatory orthopedic surgery in their community at lower cost</w:t>
      </w:r>
    </w:p>
    <w:p w14:paraId="705DF0FD" w14:textId="77777777" w:rsidR="00071548" w:rsidRDefault="00071548">
      <w:pPr>
        <w:spacing w:line="211" w:lineRule="auto"/>
        <w:jc w:val="both"/>
        <w:rPr>
          <w:rFonts w:ascii="Wingdings" w:hAnsi="Wingdings"/>
          <w:sz w:val="31"/>
        </w:rPr>
        <w:sectPr w:rsidR="00071548">
          <w:headerReference w:type="default" r:id="rId59"/>
          <w:footerReference w:type="default" r:id="rId60"/>
          <w:pgSz w:w="14400" w:h="10800" w:orient="landscape"/>
          <w:pgMar w:top="1680" w:right="180" w:bottom="780" w:left="560" w:header="948" w:footer="584" w:gutter="0"/>
          <w:cols w:space="720"/>
        </w:sectPr>
      </w:pPr>
    </w:p>
    <w:p w14:paraId="705DF0FE" w14:textId="38FC6DC1" w:rsidR="00071548" w:rsidRDefault="00751267">
      <w:pPr>
        <w:spacing w:line="740" w:lineRule="exact"/>
        <w:ind w:left="304"/>
        <w:rPr>
          <w:sz w:val="64"/>
        </w:rPr>
      </w:pPr>
      <w:r>
        <w:rPr>
          <w:noProof/>
        </w:rPr>
        <mc:AlternateContent>
          <mc:Choice Requires="wpg">
            <w:drawing>
              <wp:anchor distT="0" distB="0" distL="114300" distR="114300" simplePos="0" relativeHeight="251580416" behindDoc="1" locked="0" layoutInCell="1" allowOverlap="1" wp14:anchorId="705E198A" wp14:editId="7ED41BF6">
                <wp:simplePos x="0" y="0"/>
                <wp:positionH relativeFrom="page">
                  <wp:posOffset>3656330</wp:posOffset>
                </wp:positionH>
                <wp:positionV relativeFrom="page">
                  <wp:posOffset>4702810</wp:posOffset>
                </wp:positionV>
                <wp:extent cx="2762885" cy="76200"/>
                <wp:effectExtent l="0" t="0" r="0" b="0"/>
                <wp:wrapNone/>
                <wp:docPr id="433"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885" cy="76200"/>
                          <a:chOff x="5758" y="7406"/>
                          <a:chExt cx="4351" cy="120"/>
                        </a:xfrm>
                      </wpg:grpSpPr>
                      <wps:wsp>
                        <wps:cNvPr id="434" name="Line 1807"/>
                        <wps:cNvCnPr>
                          <a:cxnSpLocks noChangeShapeType="1"/>
                        </wps:cNvCnPr>
                        <wps:spPr bwMode="auto">
                          <a:xfrm>
                            <a:off x="5758" y="7466"/>
                            <a:ext cx="4250" cy="0"/>
                          </a:xfrm>
                          <a:prstGeom prst="line">
                            <a:avLst/>
                          </a:prstGeom>
                          <a:noFill/>
                          <a:ln w="12700">
                            <a:solidFill>
                              <a:srgbClr val="497DBA"/>
                            </a:solidFill>
                            <a:round/>
                            <a:headEnd/>
                            <a:tailEnd/>
                          </a:ln>
                          <a:extLst>
                            <a:ext uri="{909E8E84-426E-40DD-AFC4-6F175D3DCCD1}">
                              <a14:hiddenFill xmlns:a14="http://schemas.microsoft.com/office/drawing/2010/main">
                                <a:noFill/>
                              </a14:hiddenFill>
                            </a:ext>
                          </a:extLst>
                        </wps:spPr>
                        <wps:bodyPr/>
                      </wps:wsp>
                      <wps:wsp>
                        <wps:cNvPr id="435" name="docshape601"/>
                        <wps:cNvSpPr>
                          <a:spLocks/>
                        </wps:cNvSpPr>
                        <wps:spPr bwMode="auto">
                          <a:xfrm>
                            <a:off x="9988" y="7406"/>
                            <a:ext cx="120" cy="120"/>
                          </a:xfrm>
                          <a:custGeom>
                            <a:avLst/>
                            <a:gdLst>
                              <a:gd name="T0" fmla="+- 0 9988 9988"/>
                              <a:gd name="T1" fmla="*/ T0 w 120"/>
                              <a:gd name="T2" fmla="+- 0 7406 7406"/>
                              <a:gd name="T3" fmla="*/ 7406 h 120"/>
                              <a:gd name="T4" fmla="+- 0 9988 9988"/>
                              <a:gd name="T5" fmla="*/ T4 w 120"/>
                              <a:gd name="T6" fmla="+- 0 7526 7406"/>
                              <a:gd name="T7" fmla="*/ 7526 h 120"/>
                              <a:gd name="T8" fmla="+- 0 10108 9988"/>
                              <a:gd name="T9" fmla="*/ T8 w 120"/>
                              <a:gd name="T10" fmla="+- 0 7466 7406"/>
                              <a:gd name="T11" fmla="*/ 7466 h 120"/>
                              <a:gd name="T12" fmla="+- 0 9988 9988"/>
                              <a:gd name="T13" fmla="*/ T12 w 120"/>
                              <a:gd name="T14" fmla="+- 0 7406 7406"/>
                              <a:gd name="T15" fmla="*/ 7406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FC17DA" id="docshapegroup600" o:spid="_x0000_s1026" style="position:absolute;margin-left:287.9pt;margin-top:370.3pt;width:217.55pt;height:6pt;z-index:-251736064;mso-position-horizontal-relative:page;mso-position-vertical-relative:page" coordorigin="5758,7406"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">
                <v:line id="Line 1807" o:spid="_x0000_s1027" style="position:absolute;visibility:visible;mso-wrap-style:square" from="5758,7466" to="10008,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" strokecolor="#497dba" strokeweight="1pt"/>
                <v:shape id="docshape601" o:spid="_x0000_s1028" style="position:absolute;left:9988;top:7406;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" path="m,l,120,120,60,,xe" fillcolor="#497dba" stroked="f">
                  <v:path arrowok="t" o:connecttype="custom" o:connectlocs="0,7406;0,7526;120,7466;0,7406" o:connectangles="0,0,0,0"/>
                </v:shape>
                <w10:wrap anchorx="page" anchory="page"/>
              </v:group>
            </w:pict>
          </mc:Fallback>
        </mc:AlternateContent>
      </w:r>
      <w:r>
        <w:rPr>
          <w:noProof/>
        </w:rPr>
        <mc:AlternateContent>
          <mc:Choice Requires="wpg">
            <w:drawing>
              <wp:anchor distT="0" distB="0" distL="114300" distR="114300" simplePos="0" relativeHeight="251581440" behindDoc="1" locked="0" layoutInCell="1" allowOverlap="1" wp14:anchorId="705E198B" wp14:editId="2A419724">
                <wp:simplePos x="0" y="0"/>
                <wp:positionH relativeFrom="page">
                  <wp:posOffset>3656330</wp:posOffset>
                </wp:positionH>
                <wp:positionV relativeFrom="page">
                  <wp:posOffset>5143500</wp:posOffset>
                </wp:positionV>
                <wp:extent cx="2762885" cy="76200"/>
                <wp:effectExtent l="0" t="0" r="0" b="0"/>
                <wp:wrapNone/>
                <wp:docPr id="430" name="docshapegroup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885" cy="76200"/>
                          <a:chOff x="5758" y="8100"/>
                          <a:chExt cx="4351" cy="120"/>
                        </a:xfrm>
                      </wpg:grpSpPr>
                      <wps:wsp>
                        <wps:cNvPr id="431" name="Line 1804"/>
                        <wps:cNvCnPr>
                          <a:cxnSpLocks noChangeShapeType="1"/>
                        </wps:cNvCnPr>
                        <wps:spPr bwMode="auto">
                          <a:xfrm>
                            <a:off x="5758" y="8160"/>
                            <a:ext cx="4250" cy="0"/>
                          </a:xfrm>
                          <a:prstGeom prst="line">
                            <a:avLst/>
                          </a:prstGeom>
                          <a:noFill/>
                          <a:ln w="12700">
                            <a:solidFill>
                              <a:srgbClr val="497DBA"/>
                            </a:solidFill>
                            <a:round/>
                            <a:headEnd/>
                            <a:tailEnd/>
                          </a:ln>
                          <a:extLst>
                            <a:ext uri="{909E8E84-426E-40DD-AFC4-6F175D3DCCD1}">
                              <a14:hiddenFill xmlns:a14="http://schemas.microsoft.com/office/drawing/2010/main">
                                <a:noFill/>
                              </a14:hiddenFill>
                            </a:ext>
                          </a:extLst>
                        </wps:spPr>
                        <wps:bodyPr/>
                      </wps:wsp>
                      <wps:wsp>
                        <wps:cNvPr id="432" name="docshape603"/>
                        <wps:cNvSpPr>
                          <a:spLocks/>
                        </wps:cNvSpPr>
                        <wps:spPr bwMode="auto">
                          <a:xfrm>
                            <a:off x="9988" y="8100"/>
                            <a:ext cx="120" cy="120"/>
                          </a:xfrm>
                          <a:custGeom>
                            <a:avLst/>
                            <a:gdLst>
                              <a:gd name="T0" fmla="+- 0 9988 9988"/>
                              <a:gd name="T1" fmla="*/ T0 w 120"/>
                              <a:gd name="T2" fmla="+- 0 8100 8100"/>
                              <a:gd name="T3" fmla="*/ 8100 h 120"/>
                              <a:gd name="T4" fmla="+- 0 9988 9988"/>
                              <a:gd name="T5" fmla="*/ T4 w 120"/>
                              <a:gd name="T6" fmla="+- 0 8220 8100"/>
                              <a:gd name="T7" fmla="*/ 8220 h 120"/>
                              <a:gd name="T8" fmla="+- 0 10108 9988"/>
                              <a:gd name="T9" fmla="*/ T8 w 120"/>
                              <a:gd name="T10" fmla="+- 0 8160 8100"/>
                              <a:gd name="T11" fmla="*/ 8160 h 120"/>
                              <a:gd name="T12" fmla="+- 0 9988 9988"/>
                              <a:gd name="T13" fmla="*/ T12 w 120"/>
                              <a:gd name="T14" fmla="+- 0 8100 8100"/>
                              <a:gd name="T15" fmla="*/ 8100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31C4A" id="docshapegroup602" o:spid="_x0000_s1026" style="position:absolute;margin-left:287.9pt;margin-top:405pt;width:217.55pt;height:6pt;z-index:-251735040;mso-position-horizontal-relative:page;mso-position-vertical-relative:page" coordorigin="5758,8100"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">
                <v:line id="Line 1804" o:spid="_x0000_s1027" style="position:absolute;visibility:visible;mso-wrap-style:square" from="5758,8160" to="10008,8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" strokecolor="#497dba" strokeweight="1pt"/>
                <v:shape id="docshape603" o:spid="_x0000_s1028" style="position:absolute;left:9988;top:8100;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" path="m,l,120,120,60,,xe" fillcolor="#497dba" stroked="f">
                  <v:path arrowok="t" o:connecttype="custom" o:connectlocs="0,8100;0,8220;120,8160;0,8100" o:connectangles="0,0,0,0"/>
                </v:shape>
                <w10:wrap anchorx="page" anchory="page"/>
              </v:group>
            </w:pict>
          </mc:Fallback>
        </mc:AlternateContent>
      </w:r>
      <w:r>
        <w:rPr>
          <w:noProof/>
        </w:rPr>
        <mc:AlternateContent>
          <mc:Choice Requires="wpg">
            <w:drawing>
              <wp:anchor distT="0" distB="0" distL="114300" distR="114300" simplePos="0" relativeHeight="251582464" behindDoc="1" locked="0" layoutInCell="1" allowOverlap="1" wp14:anchorId="705E198C" wp14:editId="315013C6">
                <wp:simplePos x="0" y="0"/>
                <wp:positionH relativeFrom="page">
                  <wp:posOffset>3656330</wp:posOffset>
                </wp:positionH>
                <wp:positionV relativeFrom="page">
                  <wp:posOffset>5524500</wp:posOffset>
                </wp:positionV>
                <wp:extent cx="2762885" cy="76200"/>
                <wp:effectExtent l="0" t="0" r="0" b="0"/>
                <wp:wrapNone/>
                <wp:docPr id="427" name="docshapegroup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885" cy="76200"/>
                          <a:chOff x="5758" y="8700"/>
                          <a:chExt cx="4351" cy="120"/>
                        </a:xfrm>
                      </wpg:grpSpPr>
                      <wps:wsp>
                        <wps:cNvPr id="428" name="Line 1801"/>
                        <wps:cNvCnPr>
                          <a:cxnSpLocks noChangeShapeType="1"/>
                        </wps:cNvCnPr>
                        <wps:spPr bwMode="auto">
                          <a:xfrm>
                            <a:off x="5758" y="8760"/>
                            <a:ext cx="4250" cy="0"/>
                          </a:xfrm>
                          <a:prstGeom prst="line">
                            <a:avLst/>
                          </a:prstGeom>
                          <a:noFill/>
                          <a:ln w="12700">
                            <a:solidFill>
                              <a:srgbClr val="497DBA"/>
                            </a:solidFill>
                            <a:round/>
                            <a:headEnd/>
                            <a:tailEnd/>
                          </a:ln>
                          <a:extLst>
                            <a:ext uri="{909E8E84-426E-40DD-AFC4-6F175D3DCCD1}">
                              <a14:hiddenFill xmlns:a14="http://schemas.microsoft.com/office/drawing/2010/main">
                                <a:noFill/>
                              </a14:hiddenFill>
                            </a:ext>
                          </a:extLst>
                        </wps:spPr>
                        <wps:bodyPr/>
                      </wps:wsp>
                      <wps:wsp>
                        <wps:cNvPr id="429" name="docshape605"/>
                        <wps:cNvSpPr>
                          <a:spLocks/>
                        </wps:cNvSpPr>
                        <wps:spPr bwMode="auto">
                          <a:xfrm>
                            <a:off x="9988" y="8700"/>
                            <a:ext cx="120" cy="120"/>
                          </a:xfrm>
                          <a:custGeom>
                            <a:avLst/>
                            <a:gdLst>
                              <a:gd name="T0" fmla="+- 0 9988 9988"/>
                              <a:gd name="T1" fmla="*/ T0 w 120"/>
                              <a:gd name="T2" fmla="+- 0 8700 8700"/>
                              <a:gd name="T3" fmla="*/ 8700 h 120"/>
                              <a:gd name="T4" fmla="+- 0 9988 9988"/>
                              <a:gd name="T5" fmla="*/ T4 w 120"/>
                              <a:gd name="T6" fmla="+- 0 8820 8700"/>
                              <a:gd name="T7" fmla="*/ 8820 h 120"/>
                              <a:gd name="T8" fmla="+- 0 10108 9988"/>
                              <a:gd name="T9" fmla="*/ T8 w 120"/>
                              <a:gd name="T10" fmla="+- 0 8760 8700"/>
                              <a:gd name="T11" fmla="*/ 8760 h 120"/>
                              <a:gd name="T12" fmla="+- 0 9988 9988"/>
                              <a:gd name="T13" fmla="*/ T12 w 120"/>
                              <a:gd name="T14" fmla="+- 0 8700 8700"/>
                              <a:gd name="T15" fmla="*/ 8700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F9BD6" id="docshapegroup604" o:spid="_x0000_s1026" style="position:absolute;margin-left:287.9pt;margin-top:435pt;width:217.55pt;height:6pt;z-index:-251734016;mso-position-horizontal-relative:page;mso-position-vertical-relative:page" coordorigin="5758,8700"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">
                <v:line id="Line 1801" o:spid="_x0000_s1027" style="position:absolute;visibility:visible;mso-wrap-style:square" from="5758,8760" to="10008,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" strokecolor="#497dba" strokeweight="1pt"/>
                <v:shape id="docshape605" o:spid="_x0000_s1028" style="position:absolute;left:9988;top:8700;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" path="m,l,120,120,60,,xe" fillcolor="#497dba" stroked="f">
                  <v:path arrowok="t" o:connecttype="custom" o:connectlocs="0,8700;0,8820;120,8760;0,8700" o:connectangles="0,0,0,0"/>
                </v:shape>
                <w10:wrap anchorx="page" anchory="page"/>
              </v:group>
            </w:pict>
          </mc:Fallback>
        </mc:AlternateContent>
      </w:r>
      <w:r w:rsidR="00F10041">
        <w:rPr>
          <w:color w:val="1F487C"/>
          <w:sz w:val="64"/>
        </w:rPr>
        <w:t>PROJECT</w:t>
      </w:r>
      <w:r w:rsidR="00F10041">
        <w:rPr>
          <w:color w:val="1F487C"/>
          <w:spacing w:val="-22"/>
          <w:sz w:val="64"/>
        </w:rPr>
        <w:t xml:space="preserve"> </w:t>
      </w:r>
      <w:r w:rsidR="00F10041">
        <w:rPr>
          <w:color w:val="1F487C"/>
          <w:spacing w:val="-2"/>
          <w:sz w:val="64"/>
        </w:rPr>
        <w:t>SCHEDULE</w:t>
      </w:r>
    </w:p>
    <w:p w14:paraId="705DF0FF" w14:textId="6F5B90C4" w:rsidR="00071548" w:rsidRDefault="00071548">
      <w:pPr>
        <w:pStyle w:val="BodyText"/>
        <w:spacing w:before="3"/>
        <w:rPr>
          <w:sz w:val="24"/>
        </w:rPr>
      </w:pPr>
    </w:p>
    <w:p w14:paraId="705DF100" w14:textId="77777777" w:rsidR="00071548" w:rsidRDefault="00071548">
      <w:pPr>
        <w:pStyle w:val="BodyText"/>
        <w:rPr>
          <w:sz w:val="20"/>
        </w:rPr>
      </w:pPr>
    </w:p>
    <w:p w14:paraId="705DF101" w14:textId="516F080B" w:rsidR="00071548" w:rsidRDefault="00751267">
      <w:pPr>
        <w:pStyle w:val="BodyText"/>
        <w:spacing w:before="9"/>
        <w:rPr>
          <w:sz w:val="15"/>
        </w:rPr>
      </w:pPr>
      <w:r>
        <w:rPr>
          <w:noProof/>
        </w:rPr>
        <mc:AlternateContent>
          <mc:Choice Requires="wps">
            <w:drawing>
              <wp:anchor distT="0" distB="0" distL="0" distR="0" simplePos="0" relativeHeight="251785216" behindDoc="1" locked="0" layoutInCell="1" allowOverlap="1" wp14:anchorId="705E198E" wp14:editId="4BA27A5A">
                <wp:simplePos x="0" y="0"/>
                <wp:positionH relativeFrom="page">
                  <wp:posOffset>7139940</wp:posOffset>
                </wp:positionH>
                <wp:positionV relativeFrom="paragraph">
                  <wp:posOffset>142240</wp:posOffset>
                </wp:positionV>
                <wp:extent cx="20320" cy="1270"/>
                <wp:effectExtent l="0" t="0" r="0" b="0"/>
                <wp:wrapTopAndBottom/>
                <wp:docPr id="425" name="docshape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1270"/>
                        </a:xfrm>
                        <a:custGeom>
                          <a:avLst/>
                          <a:gdLst>
                            <a:gd name="T0" fmla="+- 0 11244 11244"/>
                            <a:gd name="T1" fmla="*/ T0 w 32"/>
                            <a:gd name="T2" fmla="+- 0 11275 11244"/>
                            <a:gd name="T3" fmla="*/ T2 w 32"/>
                          </a:gdLst>
                          <a:ahLst/>
                          <a:cxnLst>
                            <a:cxn ang="0">
                              <a:pos x="T1" y="0"/>
                            </a:cxn>
                            <a:cxn ang="0">
                              <a:pos x="T3" y="0"/>
                            </a:cxn>
                          </a:cxnLst>
                          <a:rect l="0" t="0" r="r" b="b"/>
                          <a:pathLst>
                            <a:path w="32">
                              <a:moveTo>
                                <a:pt x="0" y="0"/>
                              </a:moveTo>
                              <a:lnTo>
                                <a:pt x="31" y="0"/>
                              </a:lnTo>
                            </a:path>
                          </a:pathLst>
                        </a:custGeom>
                        <a:noFill/>
                        <a:ln w="19812">
                          <a:solidFill>
                            <a:srgbClr val="7E7E7E"/>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5F459" id="docshape607" o:spid="_x0000_s1026" style="position:absolute;margin-left:562.2pt;margin-top:11.2pt;width:1.6pt;height:.1pt;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" path="m,l31,e" filled="f" strokecolor="#7e7e7e" strokeweight="1.56pt">
                <v:stroke dashstyle="1 1"/>
                <v:path arrowok="t" o:connecttype="custom" o:connectlocs="0,0;19685,0" o:connectangles="0,0"/>
                <w10:wrap type="topAndBottom" anchorx="page"/>
              </v:shape>
            </w:pict>
          </mc:Fallback>
        </mc:AlternateContent>
      </w:r>
      <w:r>
        <w:rPr>
          <w:noProof/>
        </w:rPr>
        <mc:AlternateContent>
          <mc:Choice Requires="wps">
            <w:drawing>
              <wp:anchor distT="0" distB="0" distL="0" distR="0" simplePos="0" relativeHeight="251786240" behindDoc="1" locked="0" layoutInCell="1" allowOverlap="1" wp14:anchorId="705E198F" wp14:editId="333CA490">
                <wp:simplePos x="0" y="0"/>
                <wp:positionH relativeFrom="page">
                  <wp:posOffset>7459980</wp:posOffset>
                </wp:positionH>
                <wp:positionV relativeFrom="paragraph">
                  <wp:posOffset>137795</wp:posOffset>
                </wp:positionV>
                <wp:extent cx="29210" cy="1270"/>
                <wp:effectExtent l="0" t="0" r="0" b="0"/>
                <wp:wrapTopAndBottom/>
                <wp:docPr id="424" name="docshape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10" cy="1270"/>
                        </a:xfrm>
                        <a:custGeom>
                          <a:avLst/>
                          <a:gdLst>
                            <a:gd name="T0" fmla="+- 0 11748 11748"/>
                            <a:gd name="T1" fmla="*/ T0 w 46"/>
                            <a:gd name="T2" fmla="+- 0 11793 11748"/>
                            <a:gd name="T3" fmla="*/ T2 w 46"/>
                          </a:gdLst>
                          <a:ahLst/>
                          <a:cxnLst>
                            <a:cxn ang="0">
                              <a:pos x="T1" y="0"/>
                            </a:cxn>
                            <a:cxn ang="0">
                              <a:pos x="T3" y="0"/>
                            </a:cxn>
                          </a:cxnLst>
                          <a:rect l="0" t="0" r="r" b="b"/>
                          <a:pathLst>
                            <a:path w="46">
                              <a:moveTo>
                                <a:pt x="0" y="0"/>
                              </a:moveTo>
                              <a:lnTo>
                                <a:pt x="45" y="0"/>
                              </a:lnTo>
                            </a:path>
                          </a:pathLst>
                        </a:custGeom>
                        <a:noFill/>
                        <a:ln w="28626">
                          <a:solidFill>
                            <a:srgbClr val="7E7E7E"/>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4FA2A" id="docshape608" o:spid="_x0000_s1026" style="position:absolute;margin-left:587.4pt;margin-top:10.85pt;width:2.3pt;height:.1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" path="m,l45,e" filled="f" strokecolor="#7e7e7e" strokeweight=".79517mm">
                <v:stroke dashstyle="1 1"/>
                <v:path arrowok="t" o:connecttype="custom" o:connectlocs="0,0;28575,0" o:connectangles="0,0"/>
                <w10:wrap type="topAndBottom" anchorx="page"/>
              </v:shape>
            </w:pict>
          </mc:Fallback>
        </mc:AlternateContent>
      </w:r>
    </w:p>
    <w:p w14:paraId="705DF102" w14:textId="77777777" w:rsidR="00071548" w:rsidRDefault="00071548">
      <w:pPr>
        <w:pStyle w:val="BodyText"/>
        <w:rPr>
          <w:sz w:val="20"/>
        </w:rPr>
      </w:pPr>
    </w:p>
    <w:p w14:paraId="705DF103" w14:textId="77777777" w:rsidR="00071548" w:rsidRDefault="00071548">
      <w:pPr>
        <w:pStyle w:val="BodyText"/>
        <w:rPr>
          <w:sz w:val="20"/>
        </w:rPr>
      </w:pPr>
    </w:p>
    <w:p w14:paraId="705DF104" w14:textId="77777777" w:rsidR="00071548" w:rsidRDefault="00071548">
      <w:pPr>
        <w:pStyle w:val="BodyText"/>
        <w:rPr>
          <w:sz w:val="20"/>
        </w:rPr>
      </w:pPr>
    </w:p>
    <w:p w14:paraId="705DF105" w14:textId="77777777" w:rsidR="00071548" w:rsidRDefault="00071548">
      <w:pPr>
        <w:pStyle w:val="BodyText"/>
        <w:rPr>
          <w:sz w:val="20"/>
        </w:rPr>
      </w:pPr>
    </w:p>
    <w:p w14:paraId="705DF106" w14:textId="77777777" w:rsidR="00071548" w:rsidRDefault="00071548">
      <w:pPr>
        <w:pStyle w:val="BodyText"/>
        <w:spacing w:before="11"/>
        <w:rPr>
          <w:sz w:val="21"/>
        </w:rPr>
      </w:pPr>
    </w:p>
    <w:p w14:paraId="705DF107" w14:textId="3477C9A8" w:rsidR="00071548" w:rsidRDefault="00751267">
      <w:pPr>
        <w:spacing w:before="63" w:line="235" w:lineRule="auto"/>
        <w:ind w:left="353" w:right="12606" w:hanging="15"/>
        <w:rPr>
          <w:sz w:val="20"/>
        </w:rPr>
      </w:pPr>
      <w:r>
        <w:rPr>
          <w:noProof/>
        </w:rPr>
        <mc:AlternateContent>
          <mc:Choice Requires="wpg">
            <w:drawing>
              <wp:anchor distT="0" distB="0" distL="114300" distR="114300" simplePos="0" relativeHeight="251579392" behindDoc="1" locked="0" layoutInCell="1" allowOverlap="1" wp14:anchorId="705E1990" wp14:editId="3882084C">
                <wp:simplePos x="0" y="0"/>
                <wp:positionH relativeFrom="page">
                  <wp:posOffset>873125</wp:posOffset>
                </wp:positionH>
                <wp:positionV relativeFrom="paragraph">
                  <wp:posOffset>-803275</wp:posOffset>
                </wp:positionV>
                <wp:extent cx="7303135" cy="1537970"/>
                <wp:effectExtent l="0" t="0" r="0" b="0"/>
                <wp:wrapNone/>
                <wp:docPr id="414" name="docshapegroup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3135" cy="1537970"/>
                          <a:chOff x="1375" y="-1265"/>
                          <a:chExt cx="11501" cy="2422"/>
                        </a:xfrm>
                      </wpg:grpSpPr>
                      <wps:wsp>
                        <wps:cNvPr id="415" name="Line 1795"/>
                        <wps:cNvCnPr>
                          <a:cxnSpLocks noChangeShapeType="1"/>
                        </wps:cNvCnPr>
                        <wps:spPr bwMode="auto">
                          <a:xfrm>
                            <a:off x="2110" y="240"/>
                            <a:ext cx="0" cy="0"/>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416" name="Line 1794"/>
                        <wps:cNvCnPr>
                          <a:cxnSpLocks noChangeShapeType="1"/>
                        </wps:cNvCnPr>
                        <wps:spPr bwMode="auto">
                          <a:xfrm>
                            <a:off x="2107" y="170"/>
                            <a:ext cx="0" cy="922"/>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417" name="Line 1793"/>
                        <wps:cNvCnPr>
                          <a:cxnSpLocks noChangeShapeType="1"/>
                        </wps:cNvCnPr>
                        <wps:spPr bwMode="auto">
                          <a:xfrm>
                            <a:off x="11260" y="-775"/>
                            <a:ext cx="0" cy="953"/>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418" name="Line 1792"/>
                        <wps:cNvCnPr>
                          <a:cxnSpLocks noChangeShapeType="1"/>
                        </wps:cNvCnPr>
                        <wps:spPr bwMode="auto">
                          <a:xfrm>
                            <a:off x="2242" y="267"/>
                            <a:ext cx="9017" cy="0"/>
                          </a:xfrm>
                          <a:prstGeom prst="line">
                            <a:avLst/>
                          </a:prstGeom>
                          <a:noFill/>
                          <a:ln w="76200">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9" name="docshape6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6" y="151"/>
                            <a:ext cx="308" cy="293"/>
                          </a:xfrm>
                          <a:prstGeom prst="rect">
                            <a:avLst/>
                          </a:prstGeom>
                          <a:noFill/>
                          <a:extLst>
                            <a:ext uri="{909E8E84-426E-40DD-AFC4-6F175D3DCCD1}">
                              <a14:hiddenFill xmlns:a14="http://schemas.microsoft.com/office/drawing/2010/main">
                                <a:solidFill>
                                  <a:srgbClr val="FFFFFF"/>
                                </a:solidFill>
                              </a14:hiddenFill>
                            </a:ext>
                          </a:extLst>
                        </pic:spPr>
                      </pic:pic>
                      <wps:wsp>
                        <wps:cNvPr id="420" name="Line 1790"/>
                        <wps:cNvCnPr>
                          <a:cxnSpLocks noChangeShapeType="1"/>
                        </wps:cNvCnPr>
                        <wps:spPr bwMode="auto">
                          <a:xfrm>
                            <a:off x="8161" y="173"/>
                            <a:ext cx="0" cy="0"/>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421" name="docshape611"/>
                        <wps:cNvSpPr txBox="1">
                          <a:spLocks noChangeArrowheads="1"/>
                        </wps:cNvSpPr>
                        <wps:spPr bwMode="auto">
                          <a:xfrm>
                            <a:off x="7469" y="477"/>
                            <a:ext cx="1469"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EE" w14:textId="77777777" w:rsidR="009907FA" w:rsidRDefault="009907FA">
                              <w:pPr>
                                <w:spacing w:line="201" w:lineRule="exact"/>
                                <w:ind w:right="15"/>
                                <w:jc w:val="center"/>
                                <w:rPr>
                                  <w:sz w:val="20"/>
                                </w:rPr>
                              </w:pPr>
                              <w:r>
                                <w:rPr>
                                  <w:spacing w:val="-5"/>
                                  <w:sz w:val="20"/>
                                </w:rPr>
                                <w:t>DoN</w:t>
                              </w:r>
                            </w:p>
                            <w:p w14:paraId="705E21EF" w14:textId="77777777" w:rsidR="009907FA" w:rsidRDefault="009907FA">
                              <w:pPr>
                                <w:spacing w:line="235" w:lineRule="auto"/>
                                <w:ind w:right="18"/>
                                <w:jc w:val="center"/>
                                <w:rPr>
                                  <w:sz w:val="20"/>
                                </w:rPr>
                              </w:pPr>
                              <w:r>
                                <w:rPr>
                                  <w:sz w:val="20"/>
                                </w:rPr>
                                <w:t>Documentation</w:t>
                              </w:r>
                              <w:r>
                                <w:rPr>
                                  <w:spacing w:val="-12"/>
                                  <w:sz w:val="20"/>
                                </w:rPr>
                                <w:t xml:space="preserve"> </w:t>
                              </w:r>
                              <w:r>
                                <w:rPr>
                                  <w:sz w:val="20"/>
                                </w:rPr>
                                <w:t xml:space="preserve">&amp; </w:t>
                              </w:r>
                              <w:r>
                                <w:rPr>
                                  <w:spacing w:val="-2"/>
                                  <w:sz w:val="20"/>
                                </w:rPr>
                                <w:t>Approval</w:t>
                              </w:r>
                            </w:p>
                          </w:txbxContent>
                        </wps:txbx>
                        <wps:bodyPr rot="0" vert="horz" wrap="square" lIns="0" tIns="0" rIns="0" bIns="0" anchor="t" anchorCtr="0" upright="1">
                          <a:noAutofit/>
                        </wps:bodyPr>
                      </wps:wsp>
                      <wps:wsp>
                        <wps:cNvPr id="422" name="docshape612"/>
                        <wps:cNvSpPr txBox="1">
                          <a:spLocks noChangeArrowheads="1"/>
                        </wps:cNvSpPr>
                        <wps:spPr bwMode="auto">
                          <a:xfrm>
                            <a:off x="9646" y="574"/>
                            <a:ext cx="171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0" w14:textId="77777777" w:rsidR="009907FA" w:rsidRDefault="009907FA">
                              <w:pPr>
                                <w:spacing w:line="201" w:lineRule="exact"/>
                                <w:ind w:right="18"/>
                                <w:jc w:val="center"/>
                                <w:rPr>
                                  <w:sz w:val="20"/>
                                </w:rPr>
                              </w:pPr>
                              <w:r>
                                <w:rPr>
                                  <w:sz w:val="20"/>
                                </w:rPr>
                                <w:t>DPH</w:t>
                              </w:r>
                              <w:r>
                                <w:rPr>
                                  <w:spacing w:val="-6"/>
                                  <w:sz w:val="20"/>
                                </w:rPr>
                                <w:t xml:space="preserve"> </w:t>
                              </w:r>
                              <w:r>
                                <w:rPr>
                                  <w:sz w:val="20"/>
                                </w:rPr>
                                <w:t>Plan</w:t>
                              </w:r>
                              <w:r>
                                <w:rPr>
                                  <w:spacing w:val="-10"/>
                                  <w:sz w:val="20"/>
                                </w:rPr>
                                <w:t xml:space="preserve"> </w:t>
                              </w:r>
                              <w:r>
                                <w:rPr>
                                  <w:sz w:val="20"/>
                                </w:rPr>
                                <w:t>Approval</w:t>
                              </w:r>
                              <w:r>
                                <w:rPr>
                                  <w:spacing w:val="-9"/>
                                  <w:sz w:val="20"/>
                                </w:rPr>
                                <w:t xml:space="preserve"> </w:t>
                              </w:r>
                              <w:r>
                                <w:rPr>
                                  <w:spacing w:val="-10"/>
                                  <w:sz w:val="20"/>
                                </w:rPr>
                                <w:t>&amp;</w:t>
                              </w:r>
                            </w:p>
                            <w:p w14:paraId="705E21F1" w14:textId="77777777" w:rsidR="009907FA" w:rsidRDefault="009907FA">
                              <w:pPr>
                                <w:spacing w:line="238" w:lineRule="exact"/>
                                <w:ind w:right="16"/>
                                <w:jc w:val="center"/>
                                <w:rPr>
                                  <w:sz w:val="20"/>
                                </w:rPr>
                              </w:pPr>
                              <w:r>
                                <w:rPr>
                                  <w:spacing w:val="-2"/>
                                  <w:sz w:val="20"/>
                                </w:rPr>
                                <w:t>Licensure</w:t>
                              </w:r>
                            </w:p>
                          </w:txbxContent>
                        </wps:txbx>
                        <wps:bodyPr rot="0" vert="horz" wrap="square" lIns="0" tIns="0" rIns="0" bIns="0" anchor="t" anchorCtr="0" upright="1">
                          <a:noAutofit/>
                        </wps:bodyPr>
                      </wps:wsp>
                      <wps:wsp>
                        <wps:cNvPr id="423" name="docshape613"/>
                        <wps:cNvSpPr txBox="1">
                          <a:spLocks noChangeArrowheads="1"/>
                        </wps:cNvSpPr>
                        <wps:spPr bwMode="auto">
                          <a:xfrm>
                            <a:off x="1382" y="-1258"/>
                            <a:ext cx="11487" cy="483"/>
                          </a:xfrm>
                          <a:prstGeom prst="rect">
                            <a:avLst/>
                          </a:prstGeom>
                          <a:solidFill>
                            <a:srgbClr val="94B3D6"/>
                          </a:solidFill>
                          <a:ln w="9144">
                            <a:solidFill>
                              <a:srgbClr val="000000"/>
                            </a:solidFill>
                            <a:miter lim="800000"/>
                            <a:headEnd/>
                            <a:tailEnd/>
                          </a:ln>
                        </wps:spPr>
                        <wps:txbx>
                          <w:txbxContent>
                            <w:p w14:paraId="705E21F2" w14:textId="77777777" w:rsidR="009907FA" w:rsidRDefault="009907FA">
                              <w:pPr>
                                <w:spacing w:before="58"/>
                                <w:ind w:left="5439" w:right="5439"/>
                                <w:jc w:val="center"/>
                                <w:rPr>
                                  <w:b/>
                                  <w:color w:val="000000"/>
                                  <w:sz w:val="28"/>
                                </w:rPr>
                              </w:pPr>
                              <w:r>
                                <w:rPr>
                                  <w:b/>
                                  <w:color w:val="000000"/>
                                  <w:spacing w:val="-4"/>
                                  <w:sz w:val="28"/>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90" id="docshapegroup609" o:spid="_x0000_s1209" style="position:absolute;left:0;text-align:left;margin-left:68.75pt;margin-top:-63.25pt;width:575.05pt;height:121.1pt;z-index:-251737088;mso-position-horizontal-relative:page;mso-position-vertical-relative:text" coordorigin="1375,-1265" coordsize="11501,2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">
                <v:line id="Line 1795" o:spid="_x0000_s1210" style="position:absolute;visibility:visible;mso-wrap-style:square" from="2110,240" to="2110,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" strokecolor="#7e7e7e" strokeweight="1.56pt">
                  <v:stroke dashstyle="1 1"/>
                </v:line>
                <v:line id="Line 1794" o:spid="_x0000_s1211" style="position:absolute;visibility:visible;mso-wrap-style:square" from="2107,170" to="2107,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" strokeweight=".96pt"/>
                <v:line id="Line 1793" o:spid="_x0000_s1212" style="position:absolute;visibility:visible;mso-wrap-style:square" from="11260,-775" to="11260,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" strokecolor="#7e7e7e" strokeweight="1.56pt">
                  <v:stroke dashstyle="1 1"/>
                </v:line>
                <v:line id="Line 1792" o:spid="_x0000_s1213" style="position:absolute;visibility:visible;mso-wrap-style:square" from="2242,267" to="11259,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" strokecolor="#a6a6a6" strokeweight="6pt"/>
                <v:shape id="docshape610" o:spid="_x0000_s1214" type="#_x0000_t75" style="position:absolute;left:1956;top:151;width:30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">
                  <v:imagedata r:id="rId62" o:title=""/>
                </v:shape>
                <v:line id="Line 1790" o:spid="_x0000_s1215" style="position:absolute;visibility:visible;mso-wrap-style:square" from="8161,173" to="816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" strokecolor="#7e7e7e" strokeweight="1.56pt">
                  <v:stroke dashstyle="1 1"/>
                </v:line>
                <v:shape id="docshape611" o:spid="_x0000_s1216" type="#_x0000_t202" style="position:absolute;left:7469;top:477;width:1469;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705E21EE" w14:textId="77777777" w:rsidR="009907FA" w:rsidRDefault="009907FA">
                        <w:pPr>
                          <w:spacing w:line="201" w:lineRule="exact"/>
                          <w:ind w:right="15"/>
                          <w:jc w:val="center"/>
                          <w:rPr>
                            <w:sz w:val="20"/>
                          </w:rPr>
                        </w:pPr>
                        <w:proofErr w:type="spellStart"/>
                        <w:r>
                          <w:rPr>
                            <w:spacing w:val="-5"/>
                            <w:sz w:val="20"/>
                          </w:rPr>
                          <w:t>DoN</w:t>
                        </w:r>
                        <w:proofErr w:type="spellEnd"/>
                      </w:p>
                      <w:p w14:paraId="705E21EF" w14:textId="77777777" w:rsidR="009907FA" w:rsidRDefault="009907FA">
                        <w:pPr>
                          <w:spacing w:line="235" w:lineRule="auto"/>
                          <w:ind w:right="18"/>
                          <w:jc w:val="center"/>
                          <w:rPr>
                            <w:sz w:val="20"/>
                          </w:rPr>
                        </w:pPr>
                        <w:r>
                          <w:rPr>
                            <w:sz w:val="20"/>
                          </w:rPr>
                          <w:t>Documentation</w:t>
                        </w:r>
                        <w:r>
                          <w:rPr>
                            <w:spacing w:val="-12"/>
                            <w:sz w:val="20"/>
                          </w:rPr>
                          <w:t xml:space="preserve"> </w:t>
                        </w:r>
                        <w:r>
                          <w:rPr>
                            <w:sz w:val="20"/>
                          </w:rPr>
                          <w:t xml:space="preserve">&amp; </w:t>
                        </w:r>
                        <w:r>
                          <w:rPr>
                            <w:spacing w:val="-2"/>
                            <w:sz w:val="20"/>
                          </w:rPr>
                          <w:t>Approval</w:t>
                        </w:r>
                      </w:p>
                    </w:txbxContent>
                  </v:textbox>
                </v:shape>
                <v:shape id="docshape612" o:spid="_x0000_s1217" type="#_x0000_t202" style="position:absolute;left:9646;top:574;width:171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705E21F0" w14:textId="77777777" w:rsidR="009907FA" w:rsidRDefault="009907FA">
                        <w:pPr>
                          <w:spacing w:line="201" w:lineRule="exact"/>
                          <w:ind w:right="18"/>
                          <w:jc w:val="center"/>
                          <w:rPr>
                            <w:sz w:val="20"/>
                          </w:rPr>
                        </w:pPr>
                        <w:r>
                          <w:rPr>
                            <w:sz w:val="20"/>
                          </w:rPr>
                          <w:t>DPH</w:t>
                        </w:r>
                        <w:r>
                          <w:rPr>
                            <w:spacing w:val="-6"/>
                            <w:sz w:val="20"/>
                          </w:rPr>
                          <w:t xml:space="preserve"> </w:t>
                        </w:r>
                        <w:r>
                          <w:rPr>
                            <w:sz w:val="20"/>
                          </w:rPr>
                          <w:t>Plan</w:t>
                        </w:r>
                        <w:r>
                          <w:rPr>
                            <w:spacing w:val="-10"/>
                            <w:sz w:val="20"/>
                          </w:rPr>
                          <w:t xml:space="preserve"> </w:t>
                        </w:r>
                        <w:r>
                          <w:rPr>
                            <w:sz w:val="20"/>
                          </w:rPr>
                          <w:t>Approval</w:t>
                        </w:r>
                        <w:r>
                          <w:rPr>
                            <w:spacing w:val="-9"/>
                            <w:sz w:val="20"/>
                          </w:rPr>
                          <w:t xml:space="preserve"> </w:t>
                        </w:r>
                        <w:r>
                          <w:rPr>
                            <w:spacing w:val="-10"/>
                            <w:sz w:val="20"/>
                          </w:rPr>
                          <w:t>&amp;</w:t>
                        </w:r>
                      </w:p>
                      <w:p w14:paraId="705E21F1" w14:textId="77777777" w:rsidR="009907FA" w:rsidRDefault="009907FA">
                        <w:pPr>
                          <w:spacing w:line="238" w:lineRule="exact"/>
                          <w:ind w:right="16"/>
                          <w:jc w:val="center"/>
                          <w:rPr>
                            <w:sz w:val="20"/>
                          </w:rPr>
                        </w:pPr>
                        <w:r>
                          <w:rPr>
                            <w:spacing w:val="-2"/>
                            <w:sz w:val="20"/>
                          </w:rPr>
                          <w:t>Licensure</w:t>
                        </w:r>
                      </w:p>
                    </w:txbxContent>
                  </v:textbox>
                </v:shape>
                <v:shape id="docshape613" o:spid="_x0000_s1218" type="#_x0000_t202" style="position:absolute;left:1382;top:-1258;width:11487;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" fillcolor="#94b3d6" strokeweight=".72pt">
                  <v:textbox inset="0,0,0,0">
                    <w:txbxContent>
                      <w:p w14:paraId="705E21F2" w14:textId="77777777" w:rsidR="009907FA" w:rsidRDefault="009907FA">
                        <w:pPr>
                          <w:spacing w:before="58"/>
                          <w:ind w:left="5439" w:right="5439"/>
                          <w:jc w:val="center"/>
                          <w:rPr>
                            <w:b/>
                            <w:color w:val="000000"/>
                            <w:sz w:val="28"/>
                          </w:rPr>
                        </w:pPr>
                        <w:r>
                          <w:rPr>
                            <w:b/>
                            <w:color w:val="000000"/>
                            <w:spacing w:val="-4"/>
                            <w:sz w:val="28"/>
                          </w:rPr>
                          <w:t>2022</w:t>
                        </w:r>
                      </w:p>
                    </w:txbxContent>
                  </v:textbox>
                </v:shape>
                <w10:wrap anchorx="page"/>
              </v:group>
            </w:pict>
          </mc:Fallback>
        </mc:AlternateContent>
      </w:r>
      <w:r>
        <w:rPr>
          <w:noProof/>
        </w:rPr>
        <mc:AlternateContent>
          <mc:Choice Requires="wps">
            <w:drawing>
              <wp:anchor distT="0" distB="0" distL="114300" distR="114300" simplePos="0" relativeHeight="251407360" behindDoc="0" locked="0" layoutInCell="1" allowOverlap="1" wp14:anchorId="705E1991" wp14:editId="6F85193C">
                <wp:simplePos x="0" y="0"/>
                <wp:positionH relativeFrom="page">
                  <wp:posOffset>7474585</wp:posOffset>
                </wp:positionH>
                <wp:positionV relativeFrom="paragraph">
                  <wp:posOffset>-492125</wp:posOffset>
                </wp:positionV>
                <wp:extent cx="0" cy="897255"/>
                <wp:effectExtent l="0" t="0" r="0" b="0"/>
                <wp:wrapNone/>
                <wp:docPr id="413" name="Line 1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7255"/>
                        </a:xfrm>
                        <a:prstGeom prst="line">
                          <a:avLst/>
                        </a:prstGeom>
                        <a:noFill/>
                        <a:ln w="28626">
                          <a:solidFill>
                            <a:srgbClr val="7E7E7E"/>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FEB5B9" id="Line 1785" o:spid="_x0000_s1026" style="position:absolute;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88.55pt,-38.75pt" to="588.55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" strokecolor="#7e7e7e" strokeweight=".79517mm">
                <v:stroke dashstyle="1 1"/>
                <w10:wrap anchorx="page"/>
              </v:line>
            </w:pict>
          </mc:Fallback>
        </mc:AlternateContent>
      </w:r>
      <w:r w:rsidR="00F10041">
        <w:rPr>
          <w:spacing w:val="-2"/>
          <w:sz w:val="20"/>
        </w:rPr>
        <w:t>PROJECT KICKOFF</w:t>
      </w:r>
    </w:p>
    <w:p w14:paraId="705DF108" w14:textId="444657CF" w:rsidR="00071548" w:rsidRDefault="00751267">
      <w:pPr>
        <w:pStyle w:val="BodyText"/>
        <w:spacing w:before="3"/>
        <w:rPr>
          <w:sz w:val="20"/>
        </w:rPr>
      </w:pPr>
      <w:r>
        <w:rPr>
          <w:noProof/>
        </w:rPr>
        <mc:AlternateContent>
          <mc:Choice Requires="wpg">
            <w:drawing>
              <wp:anchor distT="0" distB="0" distL="0" distR="0" simplePos="0" relativeHeight="251787264" behindDoc="1" locked="0" layoutInCell="1" allowOverlap="1" wp14:anchorId="705E1992" wp14:editId="6025F387">
                <wp:simplePos x="0" y="0"/>
                <wp:positionH relativeFrom="page">
                  <wp:posOffset>7278370</wp:posOffset>
                </wp:positionH>
                <wp:positionV relativeFrom="paragraph">
                  <wp:posOffset>172720</wp:posOffset>
                </wp:positionV>
                <wp:extent cx="382905" cy="690245"/>
                <wp:effectExtent l="0" t="0" r="0" b="0"/>
                <wp:wrapTopAndBottom/>
                <wp:docPr id="409" name="docshapegroup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690245"/>
                          <a:chOff x="11462" y="272"/>
                          <a:chExt cx="603" cy="1087"/>
                        </a:xfrm>
                      </wpg:grpSpPr>
                      <wps:wsp>
                        <wps:cNvPr id="410" name="Line 1784"/>
                        <wps:cNvCnPr>
                          <a:cxnSpLocks noChangeShapeType="1"/>
                        </wps:cNvCnPr>
                        <wps:spPr bwMode="auto">
                          <a:xfrm>
                            <a:off x="11762" y="313"/>
                            <a:ext cx="14" cy="1036"/>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411" name="docshape615"/>
                        <wps:cNvSpPr>
                          <a:spLocks/>
                        </wps:cNvSpPr>
                        <wps:spPr bwMode="auto">
                          <a:xfrm>
                            <a:off x="11480" y="289"/>
                            <a:ext cx="567" cy="526"/>
                          </a:xfrm>
                          <a:custGeom>
                            <a:avLst/>
                            <a:gdLst>
                              <a:gd name="T0" fmla="+- 0 11764 11480"/>
                              <a:gd name="T1" fmla="*/ T0 w 567"/>
                              <a:gd name="T2" fmla="+- 0 290 290"/>
                              <a:gd name="T3" fmla="*/ 290 h 526"/>
                              <a:gd name="T4" fmla="+- 0 11697 11480"/>
                              <a:gd name="T5" fmla="*/ T4 w 567"/>
                              <a:gd name="T6" fmla="+- 0 491 290"/>
                              <a:gd name="T7" fmla="*/ 491 h 526"/>
                              <a:gd name="T8" fmla="+- 0 11480 11480"/>
                              <a:gd name="T9" fmla="*/ T8 w 567"/>
                              <a:gd name="T10" fmla="+- 0 491 290"/>
                              <a:gd name="T11" fmla="*/ 491 h 526"/>
                              <a:gd name="T12" fmla="+- 0 11655 11480"/>
                              <a:gd name="T13" fmla="*/ T12 w 567"/>
                              <a:gd name="T14" fmla="+- 0 615 290"/>
                              <a:gd name="T15" fmla="*/ 615 h 526"/>
                              <a:gd name="T16" fmla="+- 0 11589 11480"/>
                              <a:gd name="T17" fmla="*/ T16 w 567"/>
                              <a:gd name="T18" fmla="+- 0 816 290"/>
                              <a:gd name="T19" fmla="*/ 816 h 526"/>
                              <a:gd name="T20" fmla="+- 0 11764 11480"/>
                              <a:gd name="T21" fmla="*/ T20 w 567"/>
                              <a:gd name="T22" fmla="+- 0 691 290"/>
                              <a:gd name="T23" fmla="*/ 691 h 526"/>
                              <a:gd name="T24" fmla="+- 0 11939 11480"/>
                              <a:gd name="T25" fmla="*/ T24 w 567"/>
                              <a:gd name="T26" fmla="+- 0 816 290"/>
                              <a:gd name="T27" fmla="*/ 816 h 526"/>
                              <a:gd name="T28" fmla="+- 0 11872 11480"/>
                              <a:gd name="T29" fmla="*/ T28 w 567"/>
                              <a:gd name="T30" fmla="+- 0 615 290"/>
                              <a:gd name="T31" fmla="*/ 615 h 526"/>
                              <a:gd name="T32" fmla="+- 0 12047 11480"/>
                              <a:gd name="T33" fmla="*/ T32 w 567"/>
                              <a:gd name="T34" fmla="+- 0 491 290"/>
                              <a:gd name="T35" fmla="*/ 491 h 526"/>
                              <a:gd name="T36" fmla="+- 0 11830 11480"/>
                              <a:gd name="T37" fmla="*/ T36 w 567"/>
                              <a:gd name="T38" fmla="+- 0 491 290"/>
                              <a:gd name="T39" fmla="*/ 491 h 526"/>
                              <a:gd name="T40" fmla="+- 0 11764 11480"/>
                              <a:gd name="T41" fmla="*/ T40 w 567"/>
                              <a:gd name="T42" fmla="+- 0 290 290"/>
                              <a:gd name="T43" fmla="*/ 290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7" h="526">
                                <a:moveTo>
                                  <a:pt x="284" y="0"/>
                                </a:moveTo>
                                <a:lnTo>
                                  <a:pt x="217" y="201"/>
                                </a:lnTo>
                                <a:lnTo>
                                  <a:pt x="0" y="201"/>
                                </a:lnTo>
                                <a:lnTo>
                                  <a:pt x="175" y="325"/>
                                </a:lnTo>
                                <a:lnTo>
                                  <a:pt x="109" y="526"/>
                                </a:lnTo>
                                <a:lnTo>
                                  <a:pt x="284" y="401"/>
                                </a:lnTo>
                                <a:lnTo>
                                  <a:pt x="459" y="526"/>
                                </a:lnTo>
                                <a:lnTo>
                                  <a:pt x="392" y="325"/>
                                </a:lnTo>
                                <a:lnTo>
                                  <a:pt x="567" y="201"/>
                                </a:lnTo>
                                <a:lnTo>
                                  <a:pt x="350" y="201"/>
                                </a:lnTo>
                                <a:lnTo>
                                  <a:pt x="284"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docshape616"/>
                        <wps:cNvSpPr>
                          <a:spLocks/>
                        </wps:cNvSpPr>
                        <wps:spPr bwMode="auto">
                          <a:xfrm>
                            <a:off x="11480" y="289"/>
                            <a:ext cx="567" cy="526"/>
                          </a:xfrm>
                          <a:custGeom>
                            <a:avLst/>
                            <a:gdLst>
                              <a:gd name="T0" fmla="+- 0 11480 11480"/>
                              <a:gd name="T1" fmla="*/ T0 w 567"/>
                              <a:gd name="T2" fmla="+- 0 491 290"/>
                              <a:gd name="T3" fmla="*/ 491 h 526"/>
                              <a:gd name="T4" fmla="+- 0 11697 11480"/>
                              <a:gd name="T5" fmla="*/ T4 w 567"/>
                              <a:gd name="T6" fmla="+- 0 491 290"/>
                              <a:gd name="T7" fmla="*/ 491 h 526"/>
                              <a:gd name="T8" fmla="+- 0 11764 11480"/>
                              <a:gd name="T9" fmla="*/ T8 w 567"/>
                              <a:gd name="T10" fmla="+- 0 290 290"/>
                              <a:gd name="T11" fmla="*/ 290 h 526"/>
                              <a:gd name="T12" fmla="+- 0 11830 11480"/>
                              <a:gd name="T13" fmla="*/ T12 w 567"/>
                              <a:gd name="T14" fmla="+- 0 491 290"/>
                              <a:gd name="T15" fmla="*/ 491 h 526"/>
                              <a:gd name="T16" fmla="+- 0 12047 11480"/>
                              <a:gd name="T17" fmla="*/ T16 w 567"/>
                              <a:gd name="T18" fmla="+- 0 491 290"/>
                              <a:gd name="T19" fmla="*/ 491 h 526"/>
                              <a:gd name="T20" fmla="+- 0 11872 11480"/>
                              <a:gd name="T21" fmla="*/ T20 w 567"/>
                              <a:gd name="T22" fmla="+- 0 615 290"/>
                              <a:gd name="T23" fmla="*/ 615 h 526"/>
                              <a:gd name="T24" fmla="+- 0 11939 11480"/>
                              <a:gd name="T25" fmla="*/ T24 w 567"/>
                              <a:gd name="T26" fmla="+- 0 816 290"/>
                              <a:gd name="T27" fmla="*/ 816 h 526"/>
                              <a:gd name="T28" fmla="+- 0 11764 11480"/>
                              <a:gd name="T29" fmla="*/ T28 w 567"/>
                              <a:gd name="T30" fmla="+- 0 691 290"/>
                              <a:gd name="T31" fmla="*/ 691 h 526"/>
                              <a:gd name="T32" fmla="+- 0 11589 11480"/>
                              <a:gd name="T33" fmla="*/ T32 w 567"/>
                              <a:gd name="T34" fmla="+- 0 816 290"/>
                              <a:gd name="T35" fmla="*/ 816 h 526"/>
                              <a:gd name="T36" fmla="+- 0 11655 11480"/>
                              <a:gd name="T37" fmla="*/ T36 w 567"/>
                              <a:gd name="T38" fmla="+- 0 615 290"/>
                              <a:gd name="T39" fmla="*/ 615 h 526"/>
                              <a:gd name="T40" fmla="+- 0 11480 11480"/>
                              <a:gd name="T41" fmla="*/ T40 w 567"/>
                              <a:gd name="T42" fmla="+- 0 491 290"/>
                              <a:gd name="T43" fmla="*/ 49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7" h="526">
                                <a:moveTo>
                                  <a:pt x="0" y="201"/>
                                </a:moveTo>
                                <a:lnTo>
                                  <a:pt x="217" y="201"/>
                                </a:lnTo>
                                <a:lnTo>
                                  <a:pt x="284" y="0"/>
                                </a:lnTo>
                                <a:lnTo>
                                  <a:pt x="350" y="201"/>
                                </a:lnTo>
                                <a:lnTo>
                                  <a:pt x="567" y="201"/>
                                </a:lnTo>
                                <a:lnTo>
                                  <a:pt x="392" y="325"/>
                                </a:lnTo>
                                <a:lnTo>
                                  <a:pt x="459" y="526"/>
                                </a:lnTo>
                                <a:lnTo>
                                  <a:pt x="284" y="401"/>
                                </a:lnTo>
                                <a:lnTo>
                                  <a:pt x="109" y="526"/>
                                </a:lnTo>
                                <a:lnTo>
                                  <a:pt x="175" y="325"/>
                                </a:lnTo>
                                <a:lnTo>
                                  <a:pt x="0" y="201"/>
                                </a:lnTo>
                                <a:close/>
                              </a:path>
                            </a:pathLst>
                          </a:custGeom>
                          <a:noFill/>
                          <a:ln w="2286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182A5" id="docshapegroup614" o:spid="_x0000_s1026" style="position:absolute;margin-left:573.1pt;margin-top:13.6pt;width:30.15pt;height:54.35pt;z-index:-251529216;mso-wrap-distance-left:0;mso-wrap-distance-right:0;mso-position-horizontal-relative:page" coordorigin="11462,272" coordsize="603,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">
                <v:line id="Line 1784" o:spid="_x0000_s1027" style="position:absolute;visibility:visible;mso-wrap-style:square" from="11762,313" to="11776,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" strokeweight=".96pt"/>
                <v:shape id="docshape615" o:spid="_x0000_s1028" style="position:absolute;left:11480;top:289;width:567;height:526;visibility:visible;mso-wrap-style:square;v-text-anchor:top" coordsize="56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" path="m284,l217,201,,201,175,325,109,526,284,401,459,526,392,325,567,201r-217,l284,xe" fillcolor="#00af50" stroked="f">
                  <v:path arrowok="t" o:connecttype="custom" o:connectlocs="284,290;217,491;0,491;175,615;109,816;284,691;459,816;392,615;567,491;350,491;284,290" o:connectangles="0,0,0,0,0,0,0,0,0,0,0"/>
                </v:shape>
                <v:shape id="docshape616" o:spid="_x0000_s1029" style="position:absolute;left:11480;top:289;width:567;height:526;visibility:visible;mso-wrap-style:square;v-text-anchor:top" coordsize="56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" path="m,201r217,l284,r66,201l567,201,392,325r67,201l284,401,109,526,175,325,,201xe" filled="f" strokecolor="#385d89" strokeweight="1.8pt">
                  <v:path arrowok="t" o:connecttype="custom" o:connectlocs="0,491;217,491;284,290;350,491;567,491;392,615;459,816;284,691;109,816;175,615;0,491" o:connectangles="0,0,0,0,0,0,0,0,0,0,0"/>
                </v:shape>
                <w10:wrap type="topAndBottom" anchorx="page"/>
              </v:group>
            </w:pict>
          </mc:Fallback>
        </mc:AlternateContent>
      </w:r>
    </w:p>
    <w:p w14:paraId="705DF109" w14:textId="77777777" w:rsidR="00071548" w:rsidRDefault="00F10041">
      <w:pPr>
        <w:spacing w:before="33"/>
        <w:ind w:right="2064"/>
        <w:jc w:val="right"/>
        <w:rPr>
          <w:b/>
          <w:sz w:val="24"/>
        </w:rPr>
      </w:pPr>
      <w:r>
        <w:rPr>
          <w:b/>
          <w:sz w:val="24"/>
        </w:rPr>
        <w:t>Go-</w:t>
      </w:r>
      <w:r>
        <w:rPr>
          <w:b/>
          <w:spacing w:val="-4"/>
          <w:sz w:val="24"/>
        </w:rPr>
        <w:t>Live</w:t>
      </w:r>
    </w:p>
    <w:p w14:paraId="705DF10A" w14:textId="77777777" w:rsidR="00071548" w:rsidRDefault="00071548">
      <w:pPr>
        <w:pStyle w:val="BodyText"/>
        <w:rPr>
          <w:b/>
          <w:sz w:val="20"/>
        </w:rPr>
      </w:pPr>
    </w:p>
    <w:p w14:paraId="705DF10B" w14:textId="77777777" w:rsidR="00071548" w:rsidRDefault="00071548">
      <w:pPr>
        <w:pStyle w:val="BodyText"/>
        <w:rPr>
          <w:b/>
          <w:sz w:val="20"/>
        </w:rPr>
      </w:pPr>
    </w:p>
    <w:p w14:paraId="705DF10C" w14:textId="77777777" w:rsidR="00071548" w:rsidRDefault="00071548">
      <w:pPr>
        <w:pStyle w:val="BodyText"/>
        <w:rPr>
          <w:b/>
          <w:sz w:val="20"/>
        </w:rPr>
      </w:pPr>
    </w:p>
    <w:p w14:paraId="705DF10D" w14:textId="77777777" w:rsidR="00071548" w:rsidRDefault="00071548">
      <w:pPr>
        <w:pStyle w:val="BodyText"/>
        <w:rPr>
          <w:b/>
          <w:sz w:val="20"/>
        </w:rPr>
      </w:pPr>
    </w:p>
    <w:p w14:paraId="705DF10E" w14:textId="77777777" w:rsidR="00071548" w:rsidRDefault="00071548">
      <w:pPr>
        <w:pStyle w:val="BodyText"/>
        <w:spacing w:before="6"/>
        <w:rPr>
          <w:b/>
          <w:sz w:val="15"/>
        </w:rPr>
      </w:pPr>
    </w:p>
    <w:tbl>
      <w:tblPr>
        <w:tblW w:w="0" w:type="auto"/>
        <w:tblInd w:w="577" w:type="dxa"/>
        <w:tblLayout w:type="fixed"/>
        <w:tblCellMar>
          <w:left w:w="0" w:type="dxa"/>
          <w:right w:w="0" w:type="dxa"/>
        </w:tblCellMar>
        <w:tblLook w:val="01E0" w:firstRow="1" w:lastRow="1" w:firstColumn="1" w:lastColumn="1" w:noHBand="0" w:noVBand="0"/>
      </w:tblPr>
      <w:tblGrid>
        <w:gridCol w:w="7096"/>
        <w:gridCol w:w="5674"/>
      </w:tblGrid>
      <w:tr w:rsidR="00071548" w14:paraId="705DF113" w14:textId="77777777">
        <w:trPr>
          <w:trHeight w:val="699"/>
        </w:trPr>
        <w:tc>
          <w:tcPr>
            <w:tcW w:w="7096" w:type="dxa"/>
          </w:tcPr>
          <w:p w14:paraId="705DF10F" w14:textId="77777777" w:rsidR="00071548" w:rsidRDefault="00F10041">
            <w:pPr>
              <w:pStyle w:val="TableParagraph"/>
              <w:spacing w:line="242" w:lineRule="exact"/>
              <w:ind w:right="2717"/>
              <w:jc w:val="right"/>
              <w:rPr>
                <w:b/>
                <w:sz w:val="24"/>
              </w:rPr>
            </w:pPr>
            <w:r>
              <w:rPr>
                <w:b/>
                <w:sz w:val="24"/>
              </w:rPr>
              <w:t>DoN</w:t>
            </w:r>
            <w:r>
              <w:rPr>
                <w:b/>
                <w:spacing w:val="-10"/>
                <w:sz w:val="24"/>
              </w:rPr>
              <w:t xml:space="preserve"> </w:t>
            </w:r>
            <w:r>
              <w:rPr>
                <w:b/>
                <w:sz w:val="24"/>
              </w:rPr>
              <w:t>Documentation,</w:t>
            </w:r>
            <w:r>
              <w:rPr>
                <w:b/>
                <w:spacing w:val="-8"/>
                <w:sz w:val="24"/>
              </w:rPr>
              <w:t xml:space="preserve"> </w:t>
            </w:r>
            <w:r>
              <w:rPr>
                <w:b/>
                <w:sz w:val="24"/>
              </w:rPr>
              <w:t>Review,</w:t>
            </w:r>
            <w:r>
              <w:rPr>
                <w:b/>
                <w:spacing w:val="-9"/>
                <w:sz w:val="24"/>
              </w:rPr>
              <w:t xml:space="preserve"> </w:t>
            </w:r>
            <w:r>
              <w:rPr>
                <w:b/>
                <w:sz w:val="24"/>
              </w:rPr>
              <w:t>and</w:t>
            </w:r>
            <w:r>
              <w:rPr>
                <w:b/>
                <w:spacing w:val="-7"/>
                <w:sz w:val="24"/>
              </w:rPr>
              <w:t xml:space="preserve"> </w:t>
            </w:r>
            <w:r>
              <w:rPr>
                <w:b/>
                <w:spacing w:val="-2"/>
                <w:sz w:val="24"/>
              </w:rPr>
              <w:t>Approval</w:t>
            </w:r>
          </w:p>
          <w:p w14:paraId="705DF110" w14:textId="77777777" w:rsidR="00071548" w:rsidRDefault="00F10041">
            <w:pPr>
              <w:pStyle w:val="TableParagraph"/>
              <w:spacing w:line="290" w:lineRule="exact"/>
              <w:ind w:right="2716"/>
              <w:jc w:val="right"/>
              <w:rPr>
                <w:b/>
                <w:sz w:val="24"/>
              </w:rPr>
            </w:pPr>
            <w:r>
              <w:rPr>
                <w:b/>
                <w:sz w:val="24"/>
              </w:rPr>
              <w:t>(5-7</w:t>
            </w:r>
            <w:r>
              <w:rPr>
                <w:b/>
                <w:spacing w:val="-4"/>
                <w:sz w:val="24"/>
              </w:rPr>
              <w:t xml:space="preserve"> </w:t>
            </w:r>
            <w:r>
              <w:rPr>
                <w:b/>
                <w:spacing w:val="-2"/>
                <w:sz w:val="24"/>
              </w:rPr>
              <w:t>Months)</w:t>
            </w:r>
          </w:p>
        </w:tc>
        <w:tc>
          <w:tcPr>
            <w:tcW w:w="5674" w:type="dxa"/>
          </w:tcPr>
          <w:p w14:paraId="705DF111" w14:textId="77777777" w:rsidR="00071548" w:rsidRDefault="00F10041">
            <w:pPr>
              <w:pStyle w:val="TableParagraph"/>
              <w:spacing w:line="242" w:lineRule="exact"/>
              <w:ind w:left="2718"/>
              <w:rPr>
                <w:sz w:val="24"/>
              </w:rPr>
            </w:pPr>
            <w:r>
              <w:rPr>
                <w:sz w:val="24"/>
              </w:rPr>
              <w:t>February</w:t>
            </w:r>
            <w:r>
              <w:rPr>
                <w:spacing w:val="-10"/>
                <w:sz w:val="24"/>
              </w:rPr>
              <w:t xml:space="preserve"> </w:t>
            </w:r>
            <w:r>
              <w:rPr>
                <w:sz w:val="24"/>
              </w:rPr>
              <w:t>thru</w:t>
            </w:r>
            <w:r>
              <w:rPr>
                <w:spacing w:val="-4"/>
                <w:sz w:val="24"/>
              </w:rPr>
              <w:t xml:space="preserve"> </w:t>
            </w:r>
            <w:r>
              <w:rPr>
                <w:sz w:val="24"/>
              </w:rPr>
              <w:t>July-</w:t>
            </w:r>
            <w:r>
              <w:rPr>
                <w:spacing w:val="-2"/>
                <w:sz w:val="24"/>
              </w:rPr>
              <w:t>September</w:t>
            </w:r>
          </w:p>
          <w:p w14:paraId="705DF112" w14:textId="77777777" w:rsidR="00071548" w:rsidRDefault="00F10041">
            <w:pPr>
              <w:pStyle w:val="TableParagraph"/>
              <w:spacing w:line="290" w:lineRule="exact"/>
              <w:ind w:left="2718"/>
              <w:rPr>
                <w:sz w:val="24"/>
              </w:rPr>
            </w:pPr>
            <w:r>
              <w:rPr>
                <w:spacing w:val="-4"/>
                <w:sz w:val="24"/>
              </w:rPr>
              <w:t>2022</w:t>
            </w:r>
          </w:p>
        </w:tc>
      </w:tr>
      <w:tr w:rsidR="00071548" w14:paraId="705DF116" w14:textId="77777777">
        <w:trPr>
          <w:trHeight w:val="583"/>
        </w:trPr>
        <w:tc>
          <w:tcPr>
            <w:tcW w:w="7096" w:type="dxa"/>
          </w:tcPr>
          <w:p w14:paraId="705DF114" w14:textId="77777777" w:rsidR="00071548" w:rsidRDefault="00F10041">
            <w:pPr>
              <w:pStyle w:val="TableParagraph"/>
              <w:spacing w:before="123"/>
              <w:ind w:right="2715"/>
              <w:jc w:val="right"/>
              <w:rPr>
                <w:b/>
                <w:sz w:val="24"/>
              </w:rPr>
            </w:pPr>
            <w:r>
              <w:rPr>
                <w:b/>
                <w:sz w:val="24"/>
              </w:rPr>
              <w:t>DPH Plan</w:t>
            </w:r>
            <w:r>
              <w:rPr>
                <w:b/>
                <w:spacing w:val="-2"/>
                <w:sz w:val="24"/>
              </w:rPr>
              <w:t xml:space="preserve"> </w:t>
            </w:r>
            <w:r>
              <w:rPr>
                <w:b/>
                <w:sz w:val="24"/>
              </w:rPr>
              <w:t>Approval</w:t>
            </w:r>
            <w:r>
              <w:rPr>
                <w:b/>
                <w:spacing w:val="-5"/>
                <w:sz w:val="24"/>
              </w:rPr>
              <w:t xml:space="preserve"> </w:t>
            </w:r>
            <w:r>
              <w:rPr>
                <w:b/>
                <w:sz w:val="24"/>
              </w:rPr>
              <w:t xml:space="preserve">&amp; </w:t>
            </w:r>
            <w:r>
              <w:rPr>
                <w:b/>
                <w:spacing w:val="-2"/>
                <w:sz w:val="24"/>
              </w:rPr>
              <w:t>Licensure</w:t>
            </w:r>
          </w:p>
        </w:tc>
        <w:tc>
          <w:tcPr>
            <w:tcW w:w="5674" w:type="dxa"/>
          </w:tcPr>
          <w:p w14:paraId="705DF115" w14:textId="77777777" w:rsidR="00071548" w:rsidRDefault="00F10041">
            <w:pPr>
              <w:pStyle w:val="TableParagraph"/>
              <w:spacing w:before="123"/>
              <w:ind w:left="2718"/>
              <w:rPr>
                <w:sz w:val="24"/>
              </w:rPr>
            </w:pPr>
            <w:r>
              <w:rPr>
                <w:sz w:val="24"/>
              </w:rPr>
              <w:t>September</w:t>
            </w:r>
            <w:r>
              <w:rPr>
                <w:spacing w:val="-10"/>
                <w:sz w:val="24"/>
              </w:rPr>
              <w:t xml:space="preserve"> </w:t>
            </w:r>
            <w:r>
              <w:rPr>
                <w:sz w:val="24"/>
              </w:rPr>
              <w:t>– October</w:t>
            </w:r>
            <w:r>
              <w:rPr>
                <w:spacing w:val="-3"/>
                <w:sz w:val="24"/>
              </w:rPr>
              <w:t xml:space="preserve"> </w:t>
            </w:r>
            <w:r>
              <w:rPr>
                <w:spacing w:val="-4"/>
                <w:sz w:val="24"/>
              </w:rPr>
              <w:t>2022</w:t>
            </w:r>
          </w:p>
        </w:tc>
      </w:tr>
      <w:tr w:rsidR="00071548" w14:paraId="705DF119" w14:textId="77777777">
        <w:trPr>
          <w:trHeight w:val="411"/>
        </w:trPr>
        <w:tc>
          <w:tcPr>
            <w:tcW w:w="7096" w:type="dxa"/>
          </w:tcPr>
          <w:p w14:paraId="705DF117" w14:textId="77777777" w:rsidR="00071548" w:rsidRDefault="00F10041">
            <w:pPr>
              <w:pStyle w:val="TableParagraph"/>
              <w:spacing w:before="123" w:line="269" w:lineRule="exact"/>
              <w:ind w:right="2716"/>
              <w:jc w:val="right"/>
              <w:rPr>
                <w:b/>
                <w:sz w:val="24"/>
              </w:rPr>
            </w:pPr>
            <w:r>
              <w:rPr>
                <w:b/>
                <w:sz w:val="24"/>
              </w:rPr>
              <w:t>Go</w:t>
            </w:r>
            <w:r>
              <w:rPr>
                <w:b/>
                <w:spacing w:val="-4"/>
                <w:sz w:val="24"/>
              </w:rPr>
              <w:t xml:space="preserve"> </w:t>
            </w:r>
            <w:r>
              <w:rPr>
                <w:b/>
                <w:sz w:val="24"/>
              </w:rPr>
              <w:t>Live</w:t>
            </w:r>
            <w:r>
              <w:rPr>
                <w:b/>
                <w:spacing w:val="-1"/>
                <w:sz w:val="24"/>
              </w:rPr>
              <w:t xml:space="preserve"> </w:t>
            </w:r>
            <w:r>
              <w:rPr>
                <w:b/>
                <w:spacing w:val="-2"/>
                <w:sz w:val="24"/>
              </w:rPr>
              <w:t>(Target)</w:t>
            </w:r>
          </w:p>
        </w:tc>
        <w:tc>
          <w:tcPr>
            <w:tcW w:w="5674" w:type="dxa"/>
          </w:tcPr>
          <w:p w14:paraId="705DF118" w14:textId="77777777" w:rsidR="00071548" w:rsidRDefault="00F10041">
            <w:pPr>
              <w:pStyle w:val="TableParagraph"/>
              <w:spacing w:before="123" w:line="269" w:lineRule="exact"/>
              <w:ind w:left="2718"/>
              <w:rPr>
                <w:sz w:val="24"/>
              </w:rPr>
            </w:pPr>
            <w:r>
              <w:rPr>
                <w:sz w:val="24"/>
              </w:rPr>
              <w:t>October</w:t>
            </w:r>
            <w:r>
              <w:rPr>
                <w:spacing w:val="-5"/>
                <w:sz w:val="24"/>
              </w:rPr>
              <w:t xml:space="preserve"> </w:t>
            </w:r>
            <w:r>
              <w:rPr>
                <w:spacing w:val="-4"/>
                <w:sz w:val="24"/>
              </w:rPr>
              <w:t>2022</w:t>
            </w:r>
          </w:p>
        </w:tc>
      </w:tr>
    </w:tbl>
    <w:p w14:paraId="705DF11A" w14:textId="77777777" w:rsidR="00071548" w:rsidRDefault="00071548">
      <w:pPr>
        <w:spacing w:line="269" w:lineRule="exact"/>
        <w:rPr>
          <w:sz w:val="24"/>
        </w:rPr>
        <w:sectPr w:rsidR="00071548">
          <w:headerReference w:type="default" r:id="rId63"/>
          <w:footerReference w:type="default" r:id="rId64"/>
          <w:pgSz w:w="14400" w:h="10800" w:orient="landscape"/>
          <w:pgMar w:top="980" w:right="180" w:bottom="780" w:left="560" w:header="0" w:footer="584" w:gutter="0"/>
          <w:cols w:space="720"/>
        </w:sectPr>
      </w:pPr>
    </w:p>
    <w:p w14:paraId="705DF11B" w14:textId="77777777" w:rsidR="00071548" w:rsidRDefault="00071548">
      <w:pPr>
        <w:pStyle w:val="BodyText"/>
        <w:spacing w:before="2" w:after="1"/>
        <w:rPr>
          <w:b/>
          <w:sz w:val="27"/>
        </w:rPr>
      </w:pPr>
    </w:p>
    <w:p w14:paraId="705DF11C" w14:textId="01275924" w:rsidR="00071548" w:rsidRDefault="00071548">
      <w:pPr>
        <w:pStyle w:val="BodyText"/>
        <w:spacing w:line="20" w:lineRule="exact"/>
        <w:ind w:left="161"/>
        <w:rPr>
          <w:sz w:val="2"/>
        </w:rPr>
      </w:pPr>
    </w:p>
    <w:p w14:paraId="705DF11D" w14:textId="77777777" w:rsidR="00071548" w:rsidRDefault="00071548">
      <w:pPr>
        <w:pStyle w:val="BodyText"/>
        <w:spacing w:before="5"/>
        <w:rPr>
          <w:b/>
          <w:sz w:val="9"/>
        </w:rPr>
      </w:pPr>
    </w:p>
    <w:p w14:paraId="705DF11E" w14:textId="77777777" w:rsidR="00071548" w:rsidRDefault="00F10041" w:rsidP="00F10041">
      <w:pPr>
        <w:pStyle w:val="ListParagraph"/>
        <w:numPr>
          <w:ilvl w:val="0"/>
          <w:numId w:val="10"/>
        </w:numPr>
        <w:tabs>
          <w:tab w:val="left" w:pos="964"/>
          <w:tab w:val="left" w:pos="965"/>
        </w:tabs>
        <w:spacing w:before="122" w:line="211" w:lineRule="auto"/>
        <w:ind w:left="963" w:right="1412"/>
        <w:rPr>
          <w:rFonts w:ascii="Wingdings" w:hAnsi="Wingdings"/>
          <w:color w:val="404040"/>
          <w:sz w:val="34"/>
        </w:rPr>
      </w:pPr>
      <w:r>
        <w:rPr>
          <w:color w:val="404040"/>
          <w:sz w:val="34"/>
        </w:rPr>
        <w:t>The</w:t>
      </w:r>
      <w:r>
        <w:rPr>
          <w:color w:val="404040"/>
          <w:spacing w:val="-5"/>
          <w:sz w:val="34"/>
        </w:rPr>
        <w:t xml:space="preserve"> </w:t>
      </w:r>
      <w:r>
        <w:rPr>
          <w:color w:val="404040"/>
          <w:sz w:val="34"/>
        </w:rPr>
        <w:t>location</w:t>
      </w:r>
      <w:r>
        <w:rPr>
          <w:color w:val="404040"/>
          <w:spacing w:val="-10"/>
          <w:sz w:val="34"/>
        </w:rPr>
        <w:t xml:space="preserve"> </w:t>
      </w:r>
      <w:r>
        <w:rPr>
          <w:color w:val="404040"/>
          <w:sz w:val="34"/>
        </w:rPr>
        <w:t>for</w:t>
      </w:r>
      <w:r>
        <w:rPr>
          <w:color w:val="404040"/>
          <w:spacing w:val="-2"/>
          <w:sz w:val="34"/>
        </w:rPr>
        <w:t xml:space="preserve"> </w:t>
      </w:r>
      <w:r>
        <w:rPr>
          <w:color w:val="404040"/>
          <w:sz w:val="34"/>
        </w:rPr>
        <w:t>the</w:t>
      </w:r>
      <w:r>
        <w:rPr>
          <w:color w:val="404040"/>
          <w:spacing w:val="-5"/>
          <w:sz w:val="34"/>
        </w:rPr>
        <w:t xml:space="preserve"> </w:t>
      </w:r>
      <w:r>
        <w:rPr>
          <w:color w:val="404040"/>
          <w:sz w:val="34"/>
        </w:rPr>
        <w:t>ASC</w:t>
      </w:r>
      <w:r>
        <w:rPr>
          <w:color w:val="404040"/>
          <w:spacing w:val="-3"/>
          <w:sz w:val="34"/>
        </w:rPr>
        <w:t xml:space="preserve"> </w:t>
      </w:r>
      <w:r>
        <w:rPr>
          <w:color w:val="404040"/>
          <w:sz w:val="34"/>
        </w:rPr>
        <w:t>will</w:t>
      </w:r>
      <w:r>
        <w:rPr>
          <w:color w:val="404040"/>
          <w:spacing w:val="-7"/>
          <w:sz w:val="34"/>
        </w:rPr>
        <w:t xml:space="preserve"> </w:t>
      </w:r>
      <w:r>
        <w:rPr>
          <w:color w:val="404040"/>
          <w:sz w:val="34"/>
        </w:rPr>
        <w:t>be</w:t>
      </w:r>
      <w:r>
        <w:rPr>
          <w:color w:val="404040"/>
          <w:spacing w:val="-5"/>
          <w:sz w:val="34"/>
        </w:rPr>
        <w:t xml:space="preserve"> </w:t>
      </w:r>
      <w:r>
        <w:rPr>
          <w:color w:val="404040"/>
          <w:sz w:val="34"/>
        </w:rPr>
        <w:t>50</w:t>
      </w:r>
      <w:r>
        <w:rPr>
          <w:color w:val="404040"/>
          <w:spacing w:val="-3"/>
          <w:sz w:val="34"/>
        </w:rPr>
        <w:t xml:space="preserve"> </w:t>
      </w:r>
      <w:r>
        <w:rPr>
          <w:color w:val="404040"/>
          <w:sz w:val="34"/>
        </w:rPr>
        <w:t>Wason</w:t>
      </w:r>
      <w:r>
        <w:rPr>
          <w:color w:val="404040"/>
          <w:spacing w:val="-8"/>
          <w:sz w:val="34"/>
        </w:rPr>
        <w:t xml:space="preserve"> </w:t>
      </w:r>
      <w:r>
        <w:rPr>
          <w:color w:val="404040"/>
          <w:sz w:val="34"/>
        </w:rPr>
        <w:t>Avenue</w:t>
      </w:r>
      <w:r>
        <w:rPr>
          <w:color w:val="404040"/>
          <w:spacing w:val="-8"/>
          <w:sz w:val="34"/>
        </w:rPr>
        <w:t xml:space="preserve"> </w:t>
      </w:r>
      <w:r>
        <w:rPr>
          <w:color w:val="404040"/>
          <w:sz w:val="34"/>
        </w:rPr>
        <w:t>(2</w:t>
      </w:r>
      <w:r>
        <w:rPr>
          <w:color w:val="404040"/>
          <w:position w:val="10"/>
        </w:rPr>
        <w:t>nd</w:t>
      </w:r>
      <w:r>
        <w:rPr>
          <w:color w:val="404040"/>
          <w:spacing w:val="27"/>
          <w:position w:val="10"/>
        </w:rPr>
        <w:t xml:space="preserve"> </w:t>
      </w:r>
      <w:r>
        <w:rPr>
          <w:color w:val="404040"/>
          <w:sz w:val="34"/>
        </w:rPr>
        <w:t>floor),</w:t>
      </w:r>
      <w:r>
        <w:rPr>
          <w:color w:val="404040"/>
          <w:spacing w:val="-7"/>
          <w:sz w:val="34"/>
        </w:rPr>
        <w:t xml:space="preserve"> </w:t>
      </w:r>
      <w:r>
        <w:rPr>
          <w:color w:val="404040"/>
          <w:sz w:val="34"/>
        </w:rPr>
        <w:t>with</w:t>
      </w:r>
      <w:r>
        <w:rPr>
          <w:color w:val="404040"/>
          <w:spacing w:val="-7"/>
          <w:sz w:val="34"/>
        </w:rPr>
        <w:t xml:space="preserve"> </w:t>
      </w:r>
      <w:r>
        <w:rPr>
          <w:color w:val="404040"/>
          <w:sz w:val="34"/>
        </w:rPr>
        <w:t>state-of-the-art facilities and technology</w:t>
      </w:r>
    </w:p>
    <w:p w14:paraId="705DF11F" w14:textId="77777777" w:rsidR="00071548" w:rsidRDefault="00071548">
      <w:pPr>
        <w:pStyle w:val="BodyText"/>
        <w:spacing w:before="1"/>
        <w:rPr>
          <w:sz w:val="34"/>
        </w:rPr>
      </w:pPr>
    </w:p>
    <w:p w14:paraId="705DF120" w14:textId="77777777" w:rsidR="00071548" w:rsidRDefault="00F10041" w:rsidP="00F10041">
      <w:pPr>
        <w:pStyle w:val="ListParagraph"/>
        <w:numPr>
          <w:ilvl w:val="0"/>
          <w:numId w:val="10"/>
        </w:numPr>
        <w:tabs>
          <w:tab w:val="left" w:pos="964"/>
          <w:tab w:val="left" w:pos="965"/>
        </w:tabs>
        <w:ind w:hanging="541"/>
        <w:rPr>
          <w:rFonts w:ascii="Wingdings" w:hAnsi="Wingdings"/>
          <w:color w:val="006FC0"/>
          <w:sz w:val="34"/>
        </w:rPr>
      </w:pPr>
      <w:r>
        <w:rPr>
          <w:color w:val="006FC0"/>
          <w:sz w:val="34"/>
        </w:rPr>
        <w:t>Located</w:t>
      </w:r>
      <w:r>
        <w:rPr>
          <w:color w:val="006FC0"/>
          <w:spacing w:val="-19"/>
          <w:sz w:val="34"/>
        </w:rPr>
        <w:t xml:space="preserve"> </w:t>
      </w:r>
      <w:r>
        <w:rPr>
          <w:color w:val="006FC0"/>
          <w:sz w:val="34"/>
        </w:rPr>
        <w:t>1-mile</w:t>
      </w:r>
      <w:r>
        <w:rPr>
          <w:color w:val="006FC0"/>
          <w:spacing w:val="-13"/>
          <w:sz w:val="34"/>
        </w:rPr>
        <w:t xml:space="preserve"> </w:t>
      </w:r>
      <w:r>
        <w:rPr>
          <w:color w:val="006FC0"/>
          <w:sz w:val="34"/>
        </w:rPr>
        <w:t>from</w:t>
      </w:r>
      <w:r>
        <w:rPr>
          <w:color w:val="006FC0"/>
          <w:spacing w:val="-12"/>
          <w:sz w:val="34"/>
        </w:rPr>
        <w:t xml:space="preserve"> </w:t>
      </w:r>
      <w:r>
        <w:rPr>
          <w:color w:val="006FC0"/>
          <w:sz w:val="34"/>
        </w:rPr>
        <w:t>Baystate</w:t>
      </w:r>
      <w:r>
        <w:rPr>
          <w:color w:val="006FC0"/>
          <w:spacing w:val="-13"/>
          <w:sz w:val="34"/>
        </w:rPr>
        <w:t xml:space="preserve"> </w:t>
      </w:r>
      <w:r>
        <w:rPr>
          <w:color w:val="006FC0"/>
          <w:sz w:val="34"/>
        </w:rPr>
        <w:t>Medical</w:t>
      </w:r>
      <w:r>
        <w:rPr>
          <w:color w:val="006FC0"/>
          <w:spacing w:val="-18"/>
          <w:sz w:val="34"/>
        </w:rPr>
        <w:t xml:space="preserve"> </w:t>
      </w:r>
      <w:r>
        <w:rPr>
          <w:color w:val="006FC0"/>
          <w:sz w:val="34"/>
        </w:rPr>
        <w:t>Center,</w:t>
      </w:r>
      <w:r>
        <w:rPr>
          <w:color w:val="006FC0"/>
          <w:spacing w:val="-18"/>
          <w:sz w:val="34"/>
        </w:rPr>
        <w:t xml:space="preserve"> </w:t>
      </w:r>
      <w:r>
        <w:rPr>
          <w:color w:val="006FC0"/>
          <w:sz w:val="34"/>
        </w:rPr>
        <w:t>with</w:t>
      </w:r>
      <w:r>
        <w:rPr>
          <w:color w:val="006FC0"/>
          <w:spacing w:val="-17"/>
          <w:sz w:val="34"/>
        </w:rPr>
        <w:t xml:space="preserve"> </w:t>
      </w:r>
      <w:r>
        <w:rPr>
          <w:color w:val="006FC0"/>
          <w:sz w:val="34"/>
        </w:rPr>
        <w:t>convenient</w:t>
      </w:r>
      <w:r>
        <w:rPr>
          <w:color w:val="006FC0"/>
          <w:spacing w:val="-16"/>
          <w:sz w:val="34"/>
        </w:rPr>
        <w:t xml:space="preserve"> </w:t>
      </w:r>
      <w:r>
        <w:rPr>
          <w:color w:val="006FC0"/>
          <w:sz w:val="34"/>
        </w:rPr>
        <w:t>on-premise</w:t>
      </w:r>
      <w:r>
        <w:rPr>
          <w:color w:val="006FC0"/>
          <w:spacing w:val="-18"/>
          <w:sz w:val="34"/>
        </w:rPr>
        <w:t xml:space="preserve"> </w:t>
      </w:r>
      <w:r>
        <w:rPr>
          <w:color w:val="006FC0"/>
          <w:spacing w:val="-2"/>
          <w:sz w:val="34"/>
        </w:rPr>
        <w:t>parking</w:t>
      </w:r>
    </w:p>
    <w:p w14:paraId="705DF121" w14:textId="77777777" w:rsidR="00071548" w:rsidRDefault="00071548">
      <w:pPr>
        <w:pStyle w:val="BodyText"/>
        <w:rPr>
          <w:sz w:val="33"/>
        </w:rPr>
      </w:pPr>
    </w:p>
    <w:p w14:paraId="705DF122" w14:textId="77777777" w:rsidR="00071548" w:rsidRDefault="00F10041" w:rsidP="00F10041">
      <w:pPr>
        <w:pStyle w:val="ListParagraph"/>
        <w:numPr>
          <w:ilvl w:val="0"/>
          <w:numId w:val="10"/>
        </w:numPr>
        <w:tabs>
          <w:tab w:val="left" w:pos="963"/>
          <w:tab w:val="left" w:pos="964"/>
        </w:tabs>
        <w:rPr>
          <w:rFonts w:ascii="Wingdings" w:hAnsi="Wingdings"/>
          <w:color w:val="404040"/>
          <w:sz w:val="34"/>
        </w:rPr>
      </w:pPr>
      <w:r>
        <w:rPr>
          <w:color w:val="404040"/>
          <w:sz w:val="34"/>
        </w:rPr>
        <w:t>Specializing</w:t>
      </w:r>
      <w:r>
        <w:rPr>
          <w:color w:val="404040"/>
          <w:spacing w:val="-11"/>
          <w:sz w:val="34"/>
        </w:rPr>
        <w:t xml:space="preserve"> </w:t>
      </w:r>
      <w:r>
        <w:rPr>
          <w:color w:val="404040"/>
          <w:sz w:val="34"/>
        </w:rPr>
        <w:t>in</w:t>
      </w:r>
      <w:r>
        <w:rPr>
          <w:color w:val="404040"/>
          <w:spacing w:val="-9"/>
          <w:sz w:val="34"/>
        </w:rPr>
        <w:t xml:space="preserve"> </w:t>
      </w:r>
      <w:r>
        <w:rPr>
          <w:color w:val="404040"/>
          <w:sz w:val="34"/>
        </w:rPr>
        <w:t>hips,</w:t>
      </w:r>
      <w:r>
        <w:rPr>
          <w:color w:val="404040"/>
          <w:spacing w:val="-11"/>
          <w:sz w:val="34"/>
        </w:rPr>
        <w:t xml:space="preserve"> </w:t>
      </w:r>
      <w:r>
        <w:rPr>
          <w:color w:val="404040"/>
          <w:sz w:val="34"/>
        </w:rPr>
        <w:t>knees,</w:t>
      </w:r>
      <w:r>
        <w:rPr>
          <w:color w:val="404040"/>
          <w:spacing w:val="-10"/>
          <w:sz w:val="34"/>
        </w:rPr>
        <w:t xml:space="preserve"> </w:t>
      </w:r>
      <w:r>
        <w:rPr>
          <w:color w:val="404040"/>
          <w:sz w:val="34"/>
        </w:rPr>
        <w:t>shoulders,</w:t>
      </w:r>
      <w:r>
        <w:rPr>
          <w:color w:val="404040"/>
          <w:spacing w:val="-10"/>
          <w:sz w:val="34"/>
        </w:rPr>
        <w:t xml:space="preserve"> </w:t>
      </w:r>
      <w:r>
        <w:rPr>
          <w:color w:val="404040"/>
          <w:sz w:val="34"/>
        </w:rPr>
        <w:t>ankles,</w:t>
      </w:r>
      <w:r>
        <w:rPr>
          <w:color w:val="404040"/>
          <w:spacing w:val="-10"/>
          <w:sz w:val="34"/>
        </w:rPr>
        <w:t xml:space="preserve"> </w:t>
      </w:r>
      <w:r>
        <w:rPr>
          <w:color w:val="404040"/>
          <w:sz w:val="34"/>
        </w:rPr>
        <w:t>and</w:t>
      </w:r>
      <w:r>
        <w:rPr>
          <w:color w:val="404040"/>
          <w:spacing w:val="-8"/>
          <w:sz w:val="34"/>
        </w:rPr>
        <w:t xml:space="preserve"> </w:t>
      </w:r>
      <w:r>
        <w:rPr>
          <w:color w:val="404040"/>
          <w:sz w:val="34"/>
        </w:rPr>
        <w:t>sports</w:t>
      </w:r>
      <w:r>
        <w:rPr>
          <w:color w:val="404040"/>
          <w:spacing w:val="-13"/>
          <w:sz w:val="34"/>
        </w:rPr>
        <w:t xml:space="preserve"> </w:t>
      </w:r>
      <w:r>
        <w:rPr>
          <w:color w:val="404040"/>
          <w:sz w:val="34"/>
        </w:rPr>
        <w:t>related</w:t>
      </w:r>
      <w:r>
        <w:rPr>
          <w:color w:val="404040"/>
          <w:spacing w:val="-10"/>
          <w:sz w:val="34"/>
        </w:rPr>
        <w:t xml:space="preserve"> </w:t>
      </w:r>
      <w:r>
        <w:rPr>
          <w:color w:val="404040"/>
          <w:spacing w:val="-2"/>
          <w:sz w:val="34"/>
        </w:rPr>
        <w:t>injuries</w:t>
      </w:r>
    </w:p>
    <w:p w14:paraId="705DF123" w14:textId="77777777" w:rsidR="00071548" w:rsidRDefault="00071548">
      <w:pPr>
        <w:pStyle w:val="BodyText"/>
        <w:spacing w:before="1"/>
        <w:rPr>
          <w:sz w:val="33"/>
        </w:rPr>
      </w:pPr>
    </w:p>
    <w:p w14:paraId="705DF124" w14:textId="77777777" w:rsidR="00071548" w:rsidRDefault="00F10041" w:rsidP="00F10041">
      <w:pPr>
        <w:pStyle w:val="ListParagraph"/>
        <w:numPr>
          <w:ilvl w:val="0"/>
          <w:numId w:val="10"/>
        </w:numPr>
        <w:tabs>
          <w:tab w:val="left" w:pos="963"/>
          <w:tab w:val="left" w:pos="964"/>
        </w:tabs>
        <w:rPr>
          <w:rFonts w:ascii="Wingdings" w:hAnsi="Wingdings"/>
          <w:color w:val="006FC0"/>
          <w:sz w:val="34"/>
        </w:rPr>
      </w:pPr>
      <w:r>
        <w:rPr>
          <w:color w:val="006FC0"/>
          <w:sz w:val="34"/>
        </w:rPr>
        <w:t>Now</w:t>
      </w:r>
      <w:r>
        <w:rPr>
          <w:color w:val="006FC0"/>
          <w:spacing w:val="-8"/>
          <w:sz w:val="34"/>
        </w:rPr>
        <w:t xml:space="preserve"> </w:t>
      </w:r>
      <w:r>
        <w:rPr>
          <w:color w:val="006FC0"/>
          <w:sz w:val="34"/>
        </w:rPr>
        <w:t>performing</w:t>
      </w:r>
      <w:r>
        <w:rPr>
          <w:color w:val="006FC0"/>
          <w:spacing w:val="-7"/>
          <w:sz w:val="34"/>
        </w:rPr>
        <w:t xml:space="preserve"> </w:t>
      </w:r>
      <w:r>
        <w:rPr>
          <w:color w:val="006FC0"/>
          <w:sz w:val="34"/>
        </w:rPr>
        <w:t>same-day</w:t>
      </w:r>
      <w:r>
        <w:rPr>
          <w:color w:val="006FC0"/>
          <w:spacing w:val="-9"/>
          <w:sz w:val="34"/>
        </w:rPr>
        <w:t xml:space="preserve"> </w:t>
      </w:r>
      <w:r>
        <w:rPr>
          <w:color w:val="006FC0"/>
          <w:sz w:val="34"/>
        </w:rPr>
        <w:t>“total</w:t>
      </w:r>
      <w:r>
        <w:rPr>
          <w:color w:val="006FC0"/>
          <w:spacing w:val="-6"/>
          <w:sz w:val="34"/>
        </w:rPr>
        <w:t xml:space="preserve"> </w:t>
      </w:r>
      <w:r>
        <w:rPr>
          <w:color w:val="006FC0"/>
          <w:sz w:val="34"/>
        </w:rPr>
        <w:t>joint”</w:t>
      </w:r>
      <w:r>
        <w:rPr>
          <w:color w:val="006FC0"/>
          <w:spacing w:val="-7"/>
          <w:sz w:val="34"/>
        </w:rPr>
        <w:t xml:space="preserve"> </w:t>
      </w:r>
      <w:r>
        <w:rPr>
          <w:color w:val="006FC0"/>
          <w:spacing w:val="-2"/>
          <w:sz w:val="34"/>
        </w:rPr>
        <w:t>replacements</w:t>
      </w:r>
    </w:p>
    <w:p w14:paraId="705DF125" w14:textId="77777777" w:rsidR="00071548" w:rsidRDefault="00071548">
      <w:pPr>
        <w:pStyle w:val="BodyText"/>
        <w:rPr>
          <w:sz w:val="33"/>
        </w:rPr>
      </w:pPr>
    </w:p>
    <w:p w14:paraId="705DF126" w14:textId="77777777" w:rsidR="00071548" w:rsidRDefault="00F10041" w:rsidP="00F10041">
      <w:pPr>
        <w:pStyle w:val="ListParagraph"/>
        <w:numPr>
          <w:ilvl w:val="0"/>
          <w:numId w:val="10"/>
        </w:numPr>
        <w:tabs>
          <w:tab w:val="left" w:pos="964"/>
          <w:tab w:val="left" w:pos="965"/>
        </w:tabs>
        <w:ind w:hanging="541"/>
        <w:rPr>
          <w:rFonts w:ascii="Wingdings" w:hAnsi="Wingdings"/>
          <w:color w:val="404040"/>
          <w:sz w:val="34"/>
        </w:rPr>
      </w:pPr>
      <w:r>
        <w:rPr>
          <w:color w:val="404040"/>
          <w:sz w:val="34"/>
        </w:rPr>
        <w:t>Performing</w:t>
      </w:r>
      <w:r>
        <w:rPr>
          <w:color w:val="404040"/>
          <w:spacing w:val="-16"/>
          <w:sz w:val="34"/>
        </w:rPr>
        <w:t xml:space="preserve"> </w:t>
      </w:r>
      <w:r>
        <w:rPr>
          <w:color w:val="404040"/>
          <w:sz w:val="34"/>
        </w:rPr>
        <w:t>over</w:t>
      </w:r>
      <w:r>
        <w:rPr>
          <w:color w:val="404040"/>
          <w:spacing w:val="-10"/>
          <w:sz w:val="34"/>
        </w:rPr>
        <w:t xml:space="preserve"> </w:t>
      </w:r>
      <w:r>
        <w:rPr>
          <w:color w:val="404040"/>
          <w:sz w:val="34"/>
        </w:rPr>
        <w:t>5,000</w:t>
      </w:r>
      <w:r>
        <w:rPr>
          <w:color w:val="404040"/>
          <w:spacing w:val="-9"/>
          <w:sz w:val="34"/>
        </w:rPr>
        <w:t xml:space="preserve"> </w:t>
      </w:r>
      <w:r>
        <w:rPr>
          <w:color w:val="404040"/>
          <w:sz w:val="34"/>
        </w:rPr>
        <w:t>surgical</w:t>
      </w:r>
      <w:r>
        <w:rPr>
          <w:color w:val="404040"/>
          <w:spacing w:val="-14"/>
          <w:sz w:val="34"/>
        </w:rPr>
        <w:t xml:space="preserve"> </w:t>
      </w:r>
      <w:r>
        <w:rPr>
          <w:color w:val="404040"/>
          <w:sz w:val="34"/>
        </w:rPr>
        <w:t>procedures</w:t>
      </w:r>
      <w:r>
        <w:rPr>
          <w:color w:val="404040"/>
          <w:spacing w:val="-17"/>
          <w:sz w:val="34"/>
        </w:rPr>
        <w:t xml:space="preserve"> </w:t>
      </w:r>
      <w:r>
        <w:rPr>
          <w:color w:val="404040"/>
          <w:sz w:val="34"/>
        </w:rPr>
        <w:t>per</w:t>
      </w:r>
      <w:r>
        <w:rPr>
          <w:color w:val="404040"/>
          <w:spacing w:val="-11"/>
          <w:sz w:val="34"/>
        </w:rPr>
        <w:t xml:space="preserve"> </w:t>
      </w:r>
      <w:r>
        <w:rPr>
          <w:color w:val="404040"/>
          <w:spacing w:val="-4"/>
          <w:sz w:val="34"/>
        </w:rPr>
        <w:t>year</w:t>
      </w:r>
    </w:p>
    <w:p w14:paraId="705DF127" w14:textId="77777777" w:rsidR="00071548" w:rsidRDefault="00F10041">
      <w:pPr>
        <w:pStyle w:val="BodyText"/>
        <w:spacing w:before="2"/>
        <w:rPr>
          <w:sz w:val="26"/>
        </w:rPr>
      </w:pPr>
      <w:r>
        <w:rPr>
          <w:noProof/>
        </w:rPr>
        <w:drawing>
          <wp:anchor distT="0" distB="0" distL="0" distR="0" simplePos="0" relativeHeight="251320320" behindDoc="0" locked="0" layoutInCell="1" allowOverlap="1" wp14:anchorId="705E1995" wp14:editId="313D9DAB">
            <wp:simplePos x="0" y="0"/>
            <wp:positionH relativeFrom="page">
              <wp:posOffset>425195</wp:posOffset>
            </wp:positionH>
            <wp:positionV relativeFrom="paragraph">
              <wp:posOffset>230236</wp:posOffset>
            </wp:positionV>
            <wp:extent cx="2730623" cy="1814417"/>
            <wp:effectExtent l="0" t="0" r="0" b="0"/>
            <wp:wrapTopAndBottom/>
            <wp:docPr id="71" name="image57.jpeg" descr="A picture containing indoor, fl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7.jpeg"/>
                    <pic:cNvPicPr/>
                  </pic:nvPicPr>
                  <pic:blipFill>
                    <a:blip r:embed="rId65" cstate="print"/>
                    <a:stretch>
                      <a:fillRect/>
                    </a:stretch>
                  </pic:blipFill>
                  <pic:spPr>
                    <a:xfrm>
                      <a:off x="0" y="0"/>
                      <a:ext cx="2730623" cy="1814417"/>
                    </a:xfrm>
                    <a:prstGeom prst="rect">
                      <a:avLst/>
                    </a:prstGeom>
                  </pic:spPr>
                </pic:pic>
              </a:graphicData>
            </a:graphic>
          </wp:anchor>
        </w:drawing>
      </w:r>
      <w:r>
        <w:rPr>
          <w:noProof/>
        </w:rPr>
        <w:drawing>
          <wp:anchor distT="0" distB="0" distL="0" distR="0" simplePos="0" relativeHeight="251321344" behindDoc="0" locked="0" layoutInCell="1" allowOverlap="1" wp14:anchorId="705E1997" wp14:editId="23D66F55">
            <wp:simplePos x="0" y="0"/>
            <wp:positionH relativeFrom="page">
              <wp:posOffset>3268979</wp:posOffset>
            </wp:positionH>
            <wp:positionV relativeFrom="paragraph">
              <wp:posOffset>228712</wp:posOffset>
            </wp:positionV>
            <wp:extent cx="2697337" cy="1798224"/>
            <wp:effectExtent l="0" t="0" r="0" b="0"/>
            <wp:wrapTopAndBottom/>
            <wp:docPr id="7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8.jpeg"/>
                    <pic:cNvPicPr/>
                  </pic:nvPicPr>
                  <pic:blipFill>
                    <a:blip r:embed="rId66" cstate="print"/>
                    <a:stretch>
                      <a:fillRect/>
                    </a:stretch>
                  </pic:blipFill>
                  <pic:spPr>
                    <a:xfrm>
                      <a:off x="0" y="0"/>
                      <a:ext cx="2697337" cy="1798224"/>
                    </a:xfrm>
                    <a:prstGeom prst="rect">
                      <a:avLst/>
                    </a:prstGeom>
                  </pic:spPr>
                </pic:pic>
              </a:graphicData>
            </a:graphic>
          </wp:anchor>
        </w:drawing>
      </w:r>
      <w:r>
        <w:rPr>
          <w:noProof/>
        </w:rPr>
        <w:drawing>
          <wp:anchor distT="0" distB="0" distL="0" distR="0" simplePos="0" relativeHeight="251322368" behindDoc="0" locked="0" layoutInCell="1" allowOverlap="1" wp14:anchorId="705E1999" wp14:editId="7479CAEB">
            <wp:simplePos x="0" y="0"/>
            <wp:positionH relativeFrom="page">
              <wp:posOffset>6105144</wp:posOffset>
            </wp:positionH>
            <wp:positionV relativeFrom="paragraph">
              <wp:posOffset>218044</wp:posOffset>
            </wp:positionV>
            <wp:extent cx="2755914" cy="1830800"/>
            <wp:effectExtent l="0" t="0" r="0" b="0"/>
            <wp:wrapTopAndBottom/>
            <wp:docPr id="7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9.jpeg"/>
                    <pic:cNvPicPr/>
                  </pic:nvPicPr>
                  <pic:blipFill>
                    <a:blip r:embed="rId67" cstate="print"/>
                    <a:stretch>
                      <a:fillRect/>
                    </a:stretch>
                  </pic:blipFill>
                  <pic:spPr>
                    <a:xfrm>
                      <a:off x="0" y="0"/>
                      <a:ext cx="2755914" cy="1830800"/>
                    </a:xfrm>
                    <a:prstGeom prst="rect">
                      <a:avLst/>
                    </a:prstGeom>
                  </pic:spPr>
                </pic:pic>
              </a:graphicData>
            </a:graphic>
          </wp:anchor>
        </w:drawing>
      </w:r>
    </w:p>
    <w:p w14:paraId="705DF128" w14:textId="77777777" w:rsidR="00071548" w:rsidRDefault="00071548">
      <w:pPr>
        <w:rPr>
          <w:sz w:val="26"/>
        </w:rPr>
        <w:sectPr w:rsidR="00071548">
          <w:headerReference w:type="default" r:id="rId68"/>
          <w:footerReference w:type="default" r:id="rId69"/>
          <w:pgSz w:w="14400" w:h="10800" w:orient="landscape"/>
          <w:pgMar w:top="1700" w:right="180" w:bottom="780" w:left="560" w:header="1068" w:footer="584" w:gutter="0"/>
          <w:cols w:space="720"/>
        </w:sectPr>
      </w:pPr>
    </w:p>
    <w:p w14:paraId="705DF129" w14:textId="77777777" w:rsidR="00071548" w:rsidRDefault="00071548">
      <w:pPr>
        <w:pStyle w:val="BodyText"/>
        <w:spacing w:before="2" w:after="1"/>
        <w:rPr>
          <w:sz w:val="27"/>
        </w:rPr>
      </w:pPr>
    </w:p>
    <w:p w14:paraId="705DF12A" w14:textId="45757B63" w:rsidR="00071548" w:rsidRDefault="00071548">
      <w:pPr>
        <w:pStyle w:val="BodyText"/>
        <w:spacing w:line="20" w:lineRule="exact"/>
        <w:ind w:left="161"/>
        <w:rPr>
          <w:sz w:val="2"/>
        </w:rPr>
      </w:pPr>
    </w:p>
    <w:p w14:paraId="705DF12B" w14:textId="77777777" w:rsidR="00071548" w:rsidRDefault="00071548">
      <w:pPr>
        <w:pStyle w:val="BodyText"/>
        <w:rPr>
          <w:sz w:val="20"/>
        </w:rPr>
      </w:pPr>
    </w:p>
    <w:p w14:paraId="705DF12C" w14:textId="77777777" w:rsidR="00071548" w:rsidRDefault="00071548">
      <w:pPr>
        <w:pStyle w:val="BodyText"/>
        <w:rPr>
          <w:sz w:val="20"/>
        </w:rPr>
      </w:pPr>
    </w:p>
    <w:p w14:paraId="705DF12D" w14:textId="77777777" w:rsidR="00071548" w:rsidRDefault="00F10041" w:rsidP="00F10041">
      <w:pPr>
        <w:pStyle w:val="ListParagraph"/>
        <w:numPr>
          <w:ilvl w:val="0"/>
          <w:numId w:val="10"/>
        </w:numPr>
        <w:tabs>
          <w:tab w:val="left" w:pos="1177"/>
          <w:tab w:val="left" w:pos="1178"/>
        </w:tabs>
        <w:spacing w:before="277" w:line="211" w:lineRule="auto"/>
        <w:ind w:left="1177" w:right="9642" w:hanging="720"/>
        <w:rPr>
          <w:rFonts w:ascii="Wingdings" w:hAnsi="Wingdings"/>
          <w:sz w:val="36"/>
        </w:rPr>
      </w:pPr>
      <w:r>
        <w:rPr>
          <w:noProof/>
        </w:rPr>
        <w:drawing>
          <wp:anchor distT="0" distB="0" distL="0" distR="0" simplePos="0" relativeHeight="251344896" behindDoc="0" locked="0" layoutInCell="1" allowOverlap="1" wp14:anchorId="705E199D" wp14:editId="3855E55B">
            <wp:simplePos x="0" y="0"/>
            <wp:positionH relativeFrom="page">
              <wp:posOffset>3124200</wp:posOffset>
            </wp:positionH>
            <wp:positionV relativeFrom="paragraph">
              <wp:posOffset>148571</wp:posOffset>
            </wp:positionV>
            <wp:extent cx="5833871" cy="3832859"/>
            <wp:effectExtent l="0" t="0" r="0" b="0"/>
            <wp:wrapNone/>
            <wp:docPr id="7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0.jpeg"/>
                    <pic:cNvPicPr/>
                  </pic:nvPicPr>
                  <pic:blipFill>
                    <a:blip r:embed="rId70" cstate="print"/>
                    <a:stretch>
                      <a:fillRect/>
                    </a:stretch>
                  </pic:blipFill>
                  <pic:spPr>
                    <a:xfrm>
                      <a:off x="0" y="0"/>
                      <a:ext cx="5833871" cy="3832859"/>
                    </a:xfrm>
                    <a:prstGeom prst="rect">
                      <a:avLst/>
                    </a:prstGeom>
                  </pic:spPr>
                </pic:pic>
              </a:graphicData>
            </a:graphic>
          </wp:anchor>
        </w:drawing>
      </w:r>
      <w:r>
        <w:rPr>
          <w:sz w:val="36"/>
        </w:rPr>
        <w:t xml:space="preserve">Integrated design for surgery and </w:t>
      </w:r>
      <w:r>
        <w:rPr>
          <w:spacing w:val="-2"/>
          <w:sz w:val="36"/>
        </w:rPr>
        <w:t>post-operative</w:t>
      </w:r>
      <w:r>
        <w:rPr>
          <w:spacing w:val="-19"/>
          <w:sz w:val="36"/>
        </w:rPr>
        <w:t xml:space="preserve"> </w:t>
      </w:r>
      <w:r>
        <w:rPr>
          <w:spacing w:val="-2"/>
          <w:sz w:val="36"/>
        </w:rPr>
        <w:t>care</w:t>
      </w:r>
    </w:p>
    <w:p w14:paraId="705DF12E" w14:textId="77777777" w:rsidR="00071548" w:rsidRDefault="00071548">
      <w:pPr>
        <w:pStyle w:val="BodyText"/>
        <w:rPr>
          <w:sz w:val="36"/>
        </w:rPr>
      </w:pPr>
    </w:p>
    <w:p w14:paraId="705DF12F" w14:textId="77777777" w:rsidR="00071548" w:rsidRDefault="00071548">
      <w:pPr>
        <w:pStyle w:val="BodyText"/>
        <w:spacing w:before="3"/>
        <w:rPr>
          <w:sz w:val="28"/>
        </w:rPr>
      </w:pPr>
    </w:p>
    <w:p w14:paraId="705DF130" w14:textId="77777777" w:rsidR="00071548" w:rsidRDefault="00F10041" w:rsidP="00F10041">
      <w:pPr>
        <w:pStyle w:val="ListParagraph"/>
        <w:numPr>
          <w:ilvl w:val="0"/>
          <w:numId w:val="10"/>
        </w:numPr>
        <w:tabs>
          <w:tab w:val="left" w:pos="1177"/>
          <w:tab w:val="left" w:pos="1178"/>
        </w:tabs>
        <w:spacing w:line="211" w:lineRule="auto"/>
        <w:ind w:left="1177" w:right="9797" w:hanging="721"/>
        <w:rPr>
          <w:rFonts w:ascii="Wingdings" w:hAnsi="Wingdings"/>
          <w:sz w:val="36"/>
        </w:rPr>
      </w:pPr>
      <w:r>
        <w:rPr>
          <w:sz w:val="36"/>
        </w:rPr>
        <w:t>Eight</w:t>
      </w:r>
      <w:r>
        <w:rPr>
          <w:spacing w:val="-21"/>
          <w:sz w:val="36"/>
        </w:rPr>
        <w:t xml:space="preserve"> </w:t>
      </w:r>
      <w:r>
        <w:rPr>
          <w:sz w:val="36"/>
        </w:rPr>
        <w:t>(8)</w:t>
      </w:r>
      <w:r>
        <w:rPr>
          <w:spacing w:val="-17"/>
          <w:sz w:val="36"/>
        </w:rPr>
        <w:t xml:space="preserve"> </w:t>
      </w:r>
      <w:r>
        <w:rPr>
          <w:sz w:val="36"/>
        </w:rPr>
        <w:t xml:space="preserve">multi-use operating rooms </w:t>
      </w:r>
      <w:r>
        <w:rPr>
          <w:spacing w:val="-4"/>
          <w:sz w:val="36"/>
        </w:rPr>
        <w:t>with</w:t>
      </w:r>
    </w:p>
    <w:p w14:paraId="705DF131" w14:textId="77777777" w:rsidR="00071548" w:rsidRDefault="00071548">
      <w:pPr>
        <w:pStyle w:val="BodyText"/>
        <w:rPr>
          <w:sz w:val="36"/>
        </w:rPr>
      </w:pPr>
    </w:p>
    <w:p w14:paraId="705DF132" w14:textId="77777777" w:rsidR="00071548" w:rsidRDefault="00071548">
      <w:pPr>
        <w:pStyle w:val="BodyText"/>
        <w:spacing w:before="2"/>
        <w:rPr>
          <w:sz w:val="28"/>
        </w:rPr>
      </w:pPr>
    </w:p>
    <w:p w14:paraId="705DF133" w14:textId="77777777" w:rsidR="00071548" w:rsidRDefault="00F10041" w:rsidP="00F10041">
      <w:pPr>
        <w:pStyle w:val="ListParagraph"/>
        <w:numPr>
          <w:ilvl w:val="0"/>
          <w:numId w:val="10"/>
        </w:numPr>
        <w:tabs>
          <w:tab w:val="left" w:pos="1177"/>
          <w:tab w:val="left" w:pos="1178"/>
        </w:tabs>
        <w:spacing w:line="211" w:lineRule="auto"/>
        <w:ind w:left="1177" w:right="9903" w:hanging="720"/>
        <w:rPr>
          <w:rFonts w:ascii="Wingdings" w:hAnsi="Wingdings"/>
          <w:sz w:val="36"/>
        </w:rPr>
      </w:pPr>
      <w:r>
        <w:rPr>
          <w:spacing w:val="-2"/>
          <w:sz w:val="36"/>
        </w:rPr>
        <w:t>Twenty-eight</w:t>
      </w:r>
      <w:r>
        <w:rPr>
          <w:spacing w:val="-19"/>
          <w:sz w:val="36"/>
        </w:rPr>
        <w:t xml:space="preserve"> </w:t>
      </w:r>
      <w:r>
        <w:rPr>
          <w:spacing w:val="-2"/>
          <w:sz w:val="36"/>
        </w:rPr>
        <w:t xml:space="preserve">(28) post-operative </w:t>
      </w:r>
      <w:r>
        <w:rPr>
          <w:sz w:val="36"/>
        </w:rPr>
        <w:t>recovery rooms</w:t>
      </w:r>
    </w:p>
    <w:p w14:paraId="705DF134" w14:textId="77777777" w:rsidR="00071548" w:rsidRDefault="00071548">
      <w:pPr>
        <w:pStyle w:val="BodyText"/>
        <w:rPr>
          <w:sz w:val="36"/>
        </w:rPr>
      </w:pPr>
    </w:p>
    <w:p w14:paraId="705DF135" w14:textId="77777777" w:rsidR="00071548" w:rsidRDefault="00F10041" w:rsidP="00F10041">
      <w:pPr>
        <w:pStyle w:val="ListParagraph"/>
        <w:numPr>
          <w:ilvl w:val="0"/>
          <w:numId w:val="10"/>
        </w:numPr>
        <w:tabs>
          <w:tab w:val="left" w:pos="1178"/>
          <w:tab w:val="left" w:pos="1179"/>
        </w:tabs>
        <w:spacing w:before="304"/>
        <w:ind w:left="1178" w:hanging="721"/>
        <w:rPr>
          <w:rFonts w:ascii="Wingdings" w:hAnsi="Wingdings"/>
          <w:sz w:val="36"/>
        </w:rPr>
      </w:pPr>
      <w:r>
        <w:rPr>
          <w:sz w:val="36"/>
        </w:rPr>
        <w:t>On-site</w:t>
      </w:r>
      <w:r>
        <w:rPr>
          <w:spacing w:val="-7"/>
          <w:sz w:val="36"/>
        </w:rPr>
        <w:t xml:space="preserve"> </w:t>
      </w:r>
      <w:r>
        <w:rPr>
          <w:spacing w:val="-2"/>
          <w:sz w:val="36"/>
        </w:rPr>
        <w:t>pharmacy</w:t>
      </w:r>
    </w:p>
    <w:p w14:paraId="705DF136" w14:textId="77777777" w:rsidR="00071548" w:rsidRDefault="00071548">
      <w:pPr>
        <w:rPr>
          <w:rFonts w:ascii="Wingdings" w:hAnsi="Wingdings"/>
          <w:sz w:val="36"/>
        </w:rPr>
        <w:sectPr w:rsidR="00071548">
          <w:headerReference w:type="default" r:id="rId71"/>
          <w:footerReference w:type="default" r:id="rId72"/>
          <w:pgSz w:w="14400" w:h="10800" w:orient="landscape"/>
          <w:pgMar w:top="1700" w:right="180" w:bottom="780" w:left="560" w:header="1068" w:footer="584" w:gutter="0"/>
          <w:cols w:space="720"/>
        </w:sectPr>
      </w:pPr>
    </w:p>
    <w:p w14:paraId="705DF137" w14:textId="723430A1" w:rsidR="00071548" w:rsidRDefault="00751267">
      <w:pPr>
        <w:pStyle w:val="BodyText"/>
        <w:rPr>
          <w:sz w:val="20"/>
        </w:rPr>
      </w:pPr>
      <w:r>
        <w:rPr>
          <w:noProof/>
        </w:rPr>
        <mc:AlternateContent>
          <mc:Choice Requires="wpg">
            <w:drawing>
              <wp:anchor distT="0" distB="0" distL="114300" distR="114300" simplePos="0" relativeHeight="251408384" behindDoc="0" locked="0" layoutInCell="1" allowOverlap="1" wp14:anchorId="705E199F" wp14:editId="524CA8CD">
                <wp:simplePos x="0" y="0"/>
                <wp:positionH relativeFrom="page">
                  <wp:posOffset>0</wp:posOffset>
                </wp:positionH>
                <wp:positionV relativeFrom="page">
                  <wp:posOffset>6309360</wp:posOffset>
                </wp:positionV>
                <wp:extent cx="9144000" cy="548640"/>
                <wp:effectExtent l="0" t="0" r="0" b="0"/>
                <wp:wrapNone/>
                <wp:docPr id="397" name="docshapegroup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398" name="docshape640"/>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9" name="docshape641"/>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docshape642"/>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docshape643"/>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docshape644"/>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docshape645"/>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4" name="docshape6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E00325" id="docshapegroup639" o:spid="_x0000_s1026" style="position:absolute;margin-left:0;margin-top:496.8pt;width:10in;height:43.2pt;z-index:251408384;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">
                <v:rect id="docshape640"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" fillcolor="#186cb6" stroked="f"/>
                <v:rect id="docshape641"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" fillcolor="#74a7d3" stroked="f"/>
                <v:rect id="docshape642"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" fillcolor="#186cb6" stroked="f"/>
                <v:rect id="docshape643"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" fillcolor="#5d99cd" stroked="f"/>
                <v:rect id="docshape644"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" fillcolor="#186cb6" stroked="f"/>
                <v:rect id="docshape645"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" fillcolor="#4789c5" stroked="f"/>
                <v:shape id="docshape646"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">
                  <v:imagedata r:id="rId74" o:title=""/>
                </v:shape>
                <w10:wrap anchorx="page" anchory="page"/>
              </v:group>
            </w:pict>
          </mc:Fallback>
        </mc:AlternateContent>
      </w:r>
      <w:r>
        <w:rPr>
          <w:noProof/>
        </w:rPr>
        <mc:AlternateContent>
          <mc:Choice Requires="wpg">
            <w:drawing>
              <wp:anchor distT="0" distB="0" distL="114300" distR="114300" simplePos="0" relativeHeight="251409408" behindDoc="0" locked="0" layoutInCell="1" allowOverlap="1" wp14:anchorId="705E19A0" wp14:editId="61F4AB05">
                <wp:simplePos x="0" y="0"/>
                <wp:positionH relativeFrom="page">
                  <wp:posOffset>457835</wp:posOffset>
                </wp:positionH>
                <wp:positionV relativeFrom="page">
                  <wp:posOffset>0</wp:posOffset>
                </wp:positionV>
                <wp:extent cx="8620760" cy="2178685"/>
                <wp:effectExtent l="0" t="0" r="0" b="0"/>
                <wp:wrapNone/>
                <wp:docPr id="392"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0760" cy="2178685"/>
                          <a:chOff x="721" y="0"/>
                          <a:chExt cx="13576" cy="3431"/>
                        </a:xfrm>
                      </wpg:grpSpPr>
                      <wps:wsp>
                        <wps:cNvPr id="393" name="Line 1768"/>
                        <wps:cNvCnPr>
                          <a:cxnSpLocks noChangeShapeType="1"/>
                        </wps:cNvCnPr>
                        <wps:spPr bwMode="auto">
                          <a:xfrm>
                            <a:off x="721" y="2041"/>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4" name="docshape6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0800" y="0"/>
                            <a:ext cx="3497" cy="3353"/>
                          </a:xfrm>
                          <a:prstGeom prst="rect">
                            <a:avLst/>
                          </a:prstGeom>
                          <a:noFill/>
                          <a:extLst>
                            <a:ext uri="{909E8E84-426E-40DD-AFC4-6F175D3DCCD1}">
                              <a14:hiddenFill xmlns:a14="http://schemas.microsoft.com/office/drawing/2010/main">
                                <a:solidFill>
                                  <a:srgbClr val="FFFFFF"/>
                                </a:solidFill>
                              </a14:hiddenFill>
                            </a:ext>
                          </a:extLst>
                        </pic:spPr>
                      </pic:pic>
                      <wps:wsp>
                        <wps:cNvPr id="395" name="docshape649"/>
                        <wps:cNvSpPr txBox="1">
                          <a:spLocks noChangeArrowheads="1"/>
                        </wps:cNvSpPr>
                        <wps:spPr bwMode="auto">
                          <a:xfrm>
                            <a:off x="844" y="571"/>
                            <a:ext cx="9824" cy="1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3" w14:textId="77777777" w:rsidR="009907FA" w:rsidRDefault="009907FA">
                              <w:pPr>
                                <w:spacing w:line="564" w:lineRule="exact"/>
                                <w:rPr>
                                  <w:sz w:val="56"/>
                                </w:rPr>
                              </w:pPr>
                              <w:r>
                                <w:rPr>
                                  <w:color w:val="001F5F"/>
                                  <w:sz w:val="56"/>
                                </w:rPr>
                                <w:t>Determination</w:t>
                              </w:r>
                              <w:r>
                                <w:rPr>
                                  <w:color w:val="001F5F"/>
                                  <w:spacing w:val="-22"/>
                                  <w:sz w:val="56"/>
                                </w:rPr>
                                <w:t xml:space="preserve"> </w:t>
                              </w:r>
                              <w:r>
                                <w:rPr>
                                  <w:color w:val="001F5F"/>
                                  <w:sz w:val="56"/>
                                </w:rPr>
                                <w:t>of</w:t>
                              </w:r>
                              <w:r>
                                <w:rPr>
                                  <w:color w:val="001F5F"/>
                                  <w:spacing w:val="-24"/>
                                  <w:sz w:val="56"/>
                                </w:rPr>
                                <w:t xml:space="preserve"> </w:t>
                              </w:r>
                              <w:r>
                                <w:rPr>
                                  <w:color w:val="001F5F"/>
                                  <w:sz w:val="56"/>
                                </w:rPr>
                                <w:t>Need</w:t>
                              </w:r>
                              <w:r>
                                <w:rPr>
                                  <w:color w:val="001F5F"/>
                                  <w:spacing w:val="-24"/>
                                  <w:sz w:val="56"/>
                                </w:rPr>
                                <w:t xml:space="preserve"> </w:t>
                              </w:r>
                              <w:r>
                                <w:rPr>
                                  <w:color w:val="001F5F"/>
                                  <w:spacing w:val="-2"/>
                                  <w:sz w:val="56"/>
                                </w:rPr>
                                <w:t>(DoN)</w:t>
                              </w:r>
                            </w:p>
                            <w:p w14:paraId="705E21F4" w14:textId="77777777" w:rsidR="009907FA" w:rsidRDefault="009907FA">
                              <w:pPr>
                                <w:spacing w:line="667" w:lineRule="exact"/>
                                <w:rPr>
                                  <w:sz w:val="56"/>
                                </w:rPr>
                              </w:pPr>
                              <w:r>
                                <w:rPr>
                                  <w:color w:val="001F5F"/>
                                  <w:sz w:val="56"/>
                                </w:rPr>
                                <w:t>Community</w:t>
                              </w:r>
                              <w:r>
                                <w:rPr>
                                  <w:color w:val="001F5F"/>
                                  <w:spacing w:val="-22"/>
                                  <w:sz w:val="56"/>
                                </w:rPr>
                                <w:t xml:space="preserve"> </w:t>
                              </w:r>
                              <w:r>
                                <w:rPr>
                                  <w:color w:val="001F5F"/>
                                  <w:sz w:val="56"/>
                                </w:rPr>
                                <w:t>Health</w:t>
                              </w:r>
                              <w:r>
                                <w:rPr>
                                  <w:color w:val="001F5F"/>
                                  <w:spacing w:val="-25"/>
                                  <w:sz w:val="56"/>
                                </w:rPr>
                                <w:t xml:space="preserve"> </w:t>
                              </w:r>
                              <w:r>
                                <w:rPr>
                                  <w:color w:val="001F5F"/>
                                  <w:sz w:val="56"/>
                                </w:rPr>
                                <w:t>Initiatives</w:t>
                              </w:r>
                              <w:r>
                                <w:rPr>
                                  <w:color w:val="001F5F"/>
                                  <w:spacing w:val="-25"/>
                                  <w:sz w:val="56"/>
                                </w:rPr>
                                <w:t xml:space="preserve"> </w:t>
                              </w:r>
                              <w:r>
                                <w:rPr>
                                  <w:color w:val="001F5F"/>
                                  <w:sz w:val="56"/>
                                </w:rPr>
                                <w:t>(CHI)</w:t>
                              </w:r>
                              <w:r>
                                <w:rPr>
                                  <w:color w:val="001F5F"/>
                                  <w:spacing w:val="-25"/>
                                  <w:sz w:val="56"/>
                                </w:rPr>
                                <w:t xml:space="preserve"> </w:t>
                              </w:r>
                              <w:r>
                                <w:rPr>
                                  <w:color w:val="001F5F"/>
                                  <w:spacing w:val="-2"/>
                                  <w:sz w:val="56"/>
                                </w:rPr>
                                <w:t>Funding</w:t>
                              </w:r>
                            </w:p>
                          </w:txbxContent>
                        </wps:txbx>
                        <wps:bodyPr rot="0" vert="horz" wrap="square" lIns="0" tIns="0" rIns="0" bIns="0" anchor="t" anchorCtr="0" upright="1">
                          <a:noAutofit/>
                        </wps:bodyPr>
                      </wps:wsp>
                      <wps:wsp>
                        <wps:cNvPr id="396" name="docshape650"/>
                        <wps:cNvSpPr txBox="1">
                          <a:spLocks noChangeArrowheads="1"/>
                        </wps:cNvSpPr>
                        <wps:spPr bwMode="auto">
                          <a:xfrm>
                            <a:off x="939" y="3070"/>
                            <a:ext cx="73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5" w14:textId="77777777" w:rsidR="009907FA" w:rsidRDefault="009907FA">
                              <w:pPr>
                                <w:spacing w:line="360" w:lineRule="exact"/>
                                <w:rPr>
                                  <w:b/>
                                  <w:sz w:val="36"/>
                                </w:rPr>
                              </w:pPr>
                              <w:r>
                                <w:rPr>
                                  <w:b/>
                                  <w:sz w:val="36"/>
                                </w:rPr>
                                <w:t>Project:</w:t>
                              </w:r>
                              <w:r>
                                <w:rPr>
                                  <w:b/>
                                  <w:spacing w:val="-10"/>
                                  <w:sz w:val="36"/>
                                </w:rPr>
                                <w:t xml:space="preserve"> </w:t>
                              </w:r>
                              <w:r>
                                <w:rPr>
                                  <w:b/>
                                  <w:color w:val="006FC0"/>
                                  <w:sz w:val="36"/>
                                </w:rPr>
                                <w:t>Ambulatory</w:t>
                              </w:r>
                              <w:r>
                                <w:rPr>
                                  <w:b/>
                                  <w:color w:val="006FC0"/>
                                  <w:spacing w:val="-12"/>
                                  <w:sz w:val="36"/>
                                </w:rPr>
                                <w:t xml:space="preserve"> </w:t>
                              </w:r>
                              <w:r>
                                <w:rPr>
                                  <w:b/>
                                  <w:color w:val="006FC0"/>
                                  <w:sz w:val="36"/>
                                </w:rPr>
                                <w:t>Surgery</w:t>
                              </w:r>
                              <w:r>
                                <w:rPr>
                                  <w:b/>
                                  <w:color w:val="006FC0"/>
                                  <w:spacing w:val="-11"/>
                                  <w:sz w:val="36"/>
                                </w:rPr>
                                <w:t xml:space="preserve"> </w:t>
                              </w:r>
                              <w:r>
                                <w:rPr>
                                  <w:b/>
                                  <w:color w:val="006FC0"/>
                                  <w:sz w:val="36"/>
                                </w:rPr>
                                <w:t>Center</w:t>
                              </w:r>
                              <w:r>
                                <w:rPr>
                                  <w:b/>
                                  <w:color w:val="006FC0"/>
                                  <w:spacing w:val="-12"/>
                                  <w:sz w:val="36"/>
                                </w:rPr>
                                <w:t xml:space="preserve"> </w:t>
                              </w:r>
                              <w:r>
                                <w:rPr>
                                  <w:b/>
                                  <w:color w:val="006FC0"/>
                                  <w:sz w:val="36"/>
                                </w:rPr>
                                <w:t>Joint</w:t>
                              </w:r>
                              <w:r>
                                <w:rPr>
                                  <w:b/>
                                  <w:color w:val="006FC0"/>
                                  <w:spacing w:val="-11"/>
                                  <w:sz w:val="36"/>
                                </w:rPr>
                                <w:t xml:space="preserve"> </w:t>
                              </w:r>
                              <w:r>
                                <w:rPr>
                                  <w:b/>
                                  <w:color w:val="006FC0"/>
                                  <w:spacing w:val="-2"/>
                                  <w:sz w:val="36"/>
                                </w:rPr>
                                <w:t>Venture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A0" id="docshapegroup647" o:spid="_x0000_s1219" style="position:absolute;margin-left:36.05pt;margin-top:0;width:678.8pt;height:171.55pt;z-index:251409408;mso-position-horizontal-relative:page;mso-position-vertical-relative:page" coordorigin="721" coordsize="13576,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">
                <v:line id="Line 1768" o:spid="_x0000_s1220" style="position:absolute;visibility:visible;mso-wrap-style:square" from="721,2041" to="13681,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" strokecolor="#a6a6a6" strokeweight="2.28pt"/>
                <v:shape id="docshape648" o:spid="_x0000_s1221" type="#_x0000_t75" style="position:absolute;left:10800;width:3497;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">
                  <v:imagedata r:id="rId76" o:title=""/>
                </v:shape>
                <v:shape id="docshape649" o:spid="_x0000_s1222" type="#_x0000_t202" style="position:absolute;left:844;top:571;width:982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705E21F3" w14:textId="77777777" w:rsidR="009907FA" w:rsidRDefault="009907FA">
                        <w:pPr>
                          <w:spacing w:line="564" w:lineRule="exact"/>
                          <w:rPr>
                            <w:sz w:val="56"/>
                          </w:rPr>
                        </w:pPr>
                        <w:r>
                          <w:rPr>
                            <w:color w:val="001F5F"/>
                            <w:sz w:val="56"/>
                          </w:rPr>
                          <w:t>Determination</w:t>
                        </w:r>
                        <w:r>
                          <w:rPr>
                            <w:color w:val="001F5F"/>
                            <w:spacing w:val="-22"/>
                            <w:sz w:val="56"/>
                          </w:rPr>
                          <w:t xml:space="preserve"> </w:t>
                        </w:r>
                        <w:r>
                          <w:rPr>
                            <w:color w:val="001F5F"/>
                            <w:sz w:val="56"/>
                          </w:rPr>
                          <w:t>of</w:t>
                        </w:r>
                        <w:r>
                          <w:rPr>
                            <w:color w:val="001F5F"/>
                            <w:spacing w:val="-24"/>
                            <w:sz w:val="56"/>
                          </w:rPr>
                          <w:t xml:space="preserve"> </w:t>
                        </w:r>
                        <w:r>
                          <w:rPr>
                            <w:color w:val="001F5F"/>
                            <w:sz w:val="56"/>
                          </w:rPr>
                          <w:t>Need</w:t>
                        </w:r>
                        <w:r>
                          <w:rPr>
                            <w:color w:val="001F5F"/>
                            <w:spacing w:val="-24"/>
                            <w:sz w:val="56"/>
                          </w:rPr>
                          <w:t xml:space="preserve"> </w:t>
                        </w:r>
                        <w:r>
                          <w:rPr>
                            <w:color w:val="001F5F"/>
                            <w:spacing w:val="-2"/>
                            <w:sz w:val="56"/>
                          </w:rPr>
                          <w:t>(</w:t>
                        </w:r>
                        <w:proofErr w:type="spellStart"/>
                        <w:r>
                          <w:rPr>
                            <w:color w:val="001F5F"/>
                            <w:spacing w:val="-2"/>
                            <w:sz w:val="56"/>
                          </w:rPr>
                          <w:t>DoN</w:t>
                        </w:r>
                        <w:proofErr w:type="spellEnd"/>
                        <w:r>
                          <w:rPr>
                            <w:color w:val="001F5F"/>
                            <w:spacing w:val="-2"/>
                            <w:sz w:val="56"/>
                          </w:rPr>
                          <w:t>)</w:t>
                        </w:r>
                      </w:p>
                      <w:p w14:paraId="705E21F4" w14:textId="77777777" w:rsidR="009907FA" w:rsidRDefault="009907FA">
                        <w:pPr>
                          <w:spacing w:line="667" w:lineRule="exact"/>
                          <w:rPr>
                            <w:sz w:val="56"/>
                          </w:rPr>
                        </w:pPr>
                        <w:r>
                          <w:rPr>
                            <w:color w:val="001F5F"/>
                            <w:sz w:val="56"/>
                          </w:rPr>
                          <w:t>Community</w:t>
                        </w:r>
                        <w:r>
                          <w:rPr>
                            <w:color w:val="001F5F"/>
                            <w:spacing w:val="-22"/>
                            <w:sz w:val="56"/>
                          </w:rPr>
                          <w:t xml:space="preserve"> </w:t>
                        </w:r>
                        <w:r>
                          <w:rPr>
                            <w:color w:val="001F5F"/>
                            <w:sz w:val="56"/>
                          </w:rPr>
                          <w:t>Health</w:t>
                        </w:r>
                        <w:r>
                          <w:rPr>
                            <w:color w:val="001F5F"/>
                            <w:spacing w:val="-25"/>
                            <w:sz w:val="56"/>
                          </w:rPr>
                          <w:t xml:space="preserve"> </w:t>
                        </w:r>
                        <w:r>
                          <w:rPr>
                            <w:color w:val="001F5F"/>
                            <w:sz w:val="56"/>
                          </w:rPr>
                          <w:t>Initiatives</w:t>
                        </w:r>
                        <w:r>
                          <w:rPr>
                            <w:color w:val="001F5F"/>
                            <w:spacing w:val="-25"/>
                            <w:sz w:val="56"/>
                          </w:rPr>
                          <w:t xml:space="preserve"> </w:t>
                        </w:r>
                        <w:r>
                          <w:rPr>
                            <w:color w:val="001F5F"/>
                            <w:sz w:val="56"/>
                          </w:rPr>
                          <w:t>(CHI)</w:t>
                        </w:r>
                        <w:r>
                          <w:rPr>
                            <w:color w:val="001F5F"/>
                            <w:spacing w:val="-25"/>
                            <w:sz w:val="56"/>
                          </w:rPr>
                          <w:t xml:space="preserve"> </w:t>
                        </w:r>
                        <w:r>
                          <w:rPr>
                            <w:color w:val="001F5F"/>
                            <w:spacing w:val="-2"/>
                            <w:sz w:val="56"/>
                          </w:rPr>
                          <w:t>Funding</w:t>
                        </w:r>
                      </w:p>
                    </w:txbxContent>
                  </v:textbox>
                </v:shape>
                <v:shape id="docshape650" o:spid="_x0000_s1223" type="#_x0000_t202" style="position:absolute;left:939;top:3070;width:738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705E21F5" w14:textId="77777777" w:rsidR="009907FA" w:rsidRDefault="009907FA">
                        <w:pPr>
                          <w:spacing w:line="360" w:lineRule="exact"/>
                          <w:rPr>
                            <w:b/>
                            <w:sz w:val="36"/>
                          </w:rPr>
                        </w:pPr>
                        <w:r>
                          <w:rPr>
                            <w:b/>
                            <w:sz w:val="36"/>
                          </w:rPr>
                          <w:t>Project:</w:t>
                        </w:r>
                        <w:r>
                          <w:rPr>
                            <w:b/>
                            <w:spacing w:val="-10"/>
                            <w:sz w:val="36"/>
                          </w:rPr>
                          <w:t xml:space="preserve"> </w:t>
                        </w:r>
                        <w:r>
                          <w:rPr>
                            <w:b/>
                            <w:color w:val="006FC0"/>
                            <w:sz w:val="36"/>
                          </w:rPr>
                          <w:t>Ambulatory</w:t>
                        </w:r>
                        <w:r>
                          <w:rPr>
                            <w:b/>
                            <w:color w:val="006FC0"/>
                            <w:spacing w:val="-12"/>
                            <w:sz w:val="36"/>
                          </w:rPr>
                          <w:t xml:space="preserve"> </w:t>
                        </w:r>
                        <w:r>
                          <w:rPr>
                            <w:b/>
                            <w:color w:val="006FC0"/>
                            <w:sz w:val="36"/>
                          </w:rPr>
                          <w:t>Surgery</w:t>
                        </w:r>
                        <w:r>
                          <w:rPr>
                            <w:b/>
                            <w:color w:val="006FC0"/>
                            <w:spacing w:val="-11"/>
                            <w:sz w:val="36"/>
                          </w:rPr>
                          <w:t xml:space="preserve"> </w:t>
                        </w:r>
                        <w:r>
                          <w:rPr>
                            <w:b/>
                            <w:color w:val="006FC0"/>
                            <w:sz w:val="36"/>
                          </w:rPr>
                          <w:t>Center</w:t>
                        </w:r>
                        <w:r>
                          <w:rPr>
                            <w:b/>
                            <w:color w:val="006FC0"/>
                            <w:spacing w:val="-12"/>
                            <w:sz w:val="36"/>
                          </w:rPr>
                          <w:t xml:space="preserve"> </w:t>
                        </w:r>
                        <w:r>
                          <w:rPr>
                            <w:b/>
                            <w:color w:val="006FC0"/>
                            <w:sz w:val="36"/>
                          </w:rPr>
                          <w:t>Joint</w:t>
                        </w:r>
                        <w:r>
                          <w:rPr>
                            <w:b/>
                            <w:color w:val="006FC0"/>
                            <w:spacing w:val="-11"/>
                            <w:sz w:val="36"/>
                          </w:rPr>
                          <w:t xml:space="preserve"> </w:t>
                        </w:r>
                        <w:r>
                          <w:rPr>
                            <w:b/>
                            <w:color w:val="006FC0"/>
                            <w:spacing w:val="-2"/>
                            <w:sz w:val="36"/>
                          </w:rPr>
                          <w:t>Venture</w:t>
                        </w:r>
                      </w:p>
                    </w:txbxContent>
                  </v:textbox>
                </v:shape>
                <w10:wrap anchorx="page" anchory="page"/>
              </v:group>
            </w:pict>
          </mc:Fallback>
        </mc:AlternateContent>
      </w:r>
    </w:p>
    <w:p w14:paraId="705DF138" w14:textId="77777777" w:rsidR="00071548" w:rsidRDefault="00071548">
      <w:pPr>
        <w:pStyle w:val="BodyText"/>
        <w:rPr>
          <w:sz w:val="20"/>
        </w:rPr>
      </w:pPr>
    </w:p>
    <w:p w14:paraId="705DF139" w14:textId="77777777" w:rsidR="00071548" w:rsidRDefault="00071548">
      <w:pPr>
        <w:pStyle w:val="BodyText"/>
        <w:rPr>
          <w:sz w:val="20"/>
        </w:rPr>
      </w:pPr>
    </w:p>
    <w:p w14:paraId="705DF13A" w14:textId="77777777" w:rsidR="00071548" w:rsidRDefault="00071548">
      <w:pPr>
        <w:pStyle w:val="BodyText"/>
        <w:rPr>
          <w:sz w:val="20"/>
        </w:rPr>
      </w:pPr>
    </w:p>
    <w:p w14:paraId="705DF13B" w14:textId="77777777" w:rsidR="00071548" w:rsidRDefault="00071548">
      <w:pPr>
        <w:pStyle w:val="BodyText"/>
        <w:rPr>
          <w:sz w:val="20"/>
        </w:rPr>
      </w:pPr>
    </w:p>
    <w:p w14:paraId="705DF13C" w14:textId="77777777" w:rsidR="00071548" w:rsidRDefault="00071548">
      <w:pPr>
        <w:pStyle w:val="BodyText"/>
        <w:rPr>
          <w:sz w:val="20"/>
        </w:rPr>
      </w:pPr>
    </w:p>
    <w:p w14:paraId="705DF13D" w14:textId="77777777" w:rsidR="00071548" w:rsidRDefault="00071548">
      <w:pPr>
        <w:pStyle w:val="BodyText"/>
        <w:rPr>
          <w:sz w:val="20"/>
        </w:rPr>
      </w:pPr>
    </w:p>
    <w:p w14:paraId="705DF13E" w14:textId="77777777" w:rsidR="00071548" w:rsidRDefault="00071548">
      <w:pPr>
        <w:pStyle w:val="BodyText"/>
        <w:rPr>
          <w:sz w:val="20"/>
        </w:rPr>
      </w:pPr>
    </w:p>
    <w:p w14:paraId="705DF13F" w14:textId="77777777" w:rsidR="00071548" w:rsidRDefault="00071548">
      <w:pPr>
        <w:pStyle w:val="BodyText"/>
        <w:rPr>
          <w:sz w:val="20"/>
        </w:rPr>
      </w:pPr>
    </w:p>
    <w:p w14:paraId="705DF140" w14:textId="77777777" w:rsidR="00071548" w:rsidRDefault="00071548">
      <w:pPr>
        <w:pStyle w:val="BodyText"/>
        <w:rPr>
          <w:sz w:val="20"/>
        </w:rPr>
      </w:pPr>
    </w:p>
    <w:p w14:paraId="705DF141" w14:textId="77777777" w:rsidR="00071548" w:rsidRDefault="00071548">
      <w:pPr>
        <w:pStyle w:val="BodyText"/>
        <w:rPr>
          <w:sz w:val="20"/>
        </w:rPr>
      </w:pPr>
    </w:p>
    <w:p w14:paraId="705DF142" w14:textId="77777777" w:rsidR="00071548" w:rsidRDefault="00071548">
      <w:pPr>
        <w:pStyle w:val="BodyText"/>
        <w:rPr>
          <w:sz w:val="20"/>
        </w:rPr>
      </w:pPr>
    </w:p>
    <w:p w14:paraId="705DF143" w14:textId="77777777" w:rsidR="00071548" w:rsidRDefault="00071548">
      <w:pPr>
        <w:pStyle w:val="BodyText"/>
        <w:rPr>
          <w:sz w:val="20"/>
        </w:rPr>
      </w:pPr>
    </w:p>
    <w:p w14:paraId="705DF144" w14:textId="77777777" w:rsidR="00071548" w:rsidRDefault="00071548">
      <w:pPr>
        <w:pStyle w:val="BodyText"/>
        <w:rPr>
          <w:sz w:val="20"/>
        </w:rPr>
      </w:pPr>
    </w:p>
    <w:p w14:paraId="705DF145" w14:textId="77777777" w:rsidR="00071548" w:rsidRDefault="00071548">
      <w:pPr>
        <w:pStyle w:val="BodyText"/>
        <w:spacing w:before="6"/>
        <w:rPr>
          <w:sz w:val="25"/>
        </w:rPr>
      </w:pPr>
    </w:p>
    <w:p w14:paraId="705DF146" w14:textId="77777777" w:rsidR="00071548" w:rsidRDefault="00F10041">
      <w:pPr>
        <w:spacing w:before="27"/>
        <w:ind w:left="379"/>
        <w:rPr>
          <w:sz w:val="36"/>
        </w:rPr>
      </w:pPr>
      <w:r>
        <w:rPr>
          <w:b/>
          <w:sz w:val="36"/>
        </w:rPr>
        <w:t>Approval:</w:t>
      </w:r>
      <w:r>
        <w:rPr>
          <w:b/>
          <w:spacing w:val="-14"/>
          <w:sz w:val="36"/>
        </w:rPr>
        <w:t xml:space="preserve"> </w:t>
      </w:r>
      <w:r>
        <w:rPr>
          <w:sz w:val="36"/>
        </w:rPr>
        <w:t>MA</w:t>
      </w:r>
      <w:r>
        <w:rPr>
          <w:spacing w:val="-6"/>
          <w:sz w:val="36"/>
        </w:rPr>
        <w:t xml:space="preserve"> </w:t>
      </w:r>
      <w:r>
        <w:rPr>
          <w:sz w:val="36"/>
        </w:rPr>
        <w:t>DPH</w:t>
      </w:r>
      <w:r>
        <w:rPr>
          <w:spacing w:val="-3"/>
          <w:sz w:val="36"/>
        </w:rPr>
        <w:t xml:space="preserve"> </w:t>
      </w:r>
      <w:r>
        <w:rPr>
          <w:sz w:val="36"/>
        </w:rPr>
        <w:t>Public</w:t>
      </w:r>
      <w:r>
        <w:rPr>
          <w:spacing w:val="-2"/>
          <w:sz w:val="36"/>
        </w:rPr>
        <w:t xml:space="preserve"> </w:t>
      </w:r>
      <w:r>
        <w:rPr>
          <w:sz w:val="36"/>
        </w:rPr>
        <w:t>Health</w:t>
      </w:r>
      <w:r>
        <w:rPr>
          <w:spacing w:val="-1"/>
          <w:sz w:val="36"/>
        </w:rPr>
        <w:t xml:space="preserve"> </w:t>
      </w:r>
      <w:r>
        <w:rPr>
          <w:sz w:val="36"/>
        </w:rPr>
        <w:t>Council</w:t>
      </w:r>
      <w:r>
        <w:rPr>
          <w:spacing w:val="-2"/>
          <w:sz w:val="36"/>
        </w:rPr>
        <w:t xml:space="preserve"> </w:t>
      </w:r>
      <w:r>
        <w:rPr>
          <w:sz w:val="36"/>
        </w:rPr>
        <w:t>(Delegated</w:t>
      </w:r>
      <w:r>
        <w:rPr>
          <w:spacing w:val="-1"/>
          <w:sz w:val="36"/>
        </w:rPr>
        <w:t xml:space="preserve"> </w:t>
      </w:r>
      <w:r>
        <w:rPr>
          <w:sz w:val="36"/>
        </w:rPr>
        <w:t>Review)</w:t>
      </w:r>
      <w:r>
        <w:rPr>
          <w:spacing w:val="76"/>
          <w:sz w:val="36"/>
        </w:rPr>
        <w:t xml:space="preserve"> </w:t>
      </w:r>
      <w:r>
        <w:rPr>
          <w:sz w:val="36"/>
        </w:rPr>
        <w:t>–</w:t>
      </w:r>
      <w:r>
        <w:rPr>
          <w:spacing w:val="-5"/>
          <w:sz w:val="36"/>
        </w:rPr>
        <w:t xml:space="preserve"> </w:t>
      </w:r>
      <w:r>
        <w:rPr>
          <w:sz w:val="36"/>
        </w:rPr>
        <w:t>Month</w:t>
      </w:r>
      <w:r>
        <w:rPr>
          <w:spacing w:val="-3"/>
          <w:sz w:val="36"/>
        </w:rPr>
        <w:t xml:space="preserve"> </w:t>
      </w:r>
      <w:r>
        <w:rPr>
          <w:sz w:val="36"/>
        </w:rPr>
        <w:t>2022</w:t>
      </w:r>
      <w:r>
        <w:rPr>
          <w:spacing w:val="-5"/>
          <w:sz w:val="36"/>
        </w:rPr>
        <w:t xml:space="preserve"> TBD</w:t>
      </w:r>
    </w:p>
    <w:p w14:paraId="705DF147" w14:textId="77777777" w:rsidR="00071548" w:rsidRDefault="00F10041">
      <w:pPr>
        <w:spacing w:before="319"/>
        <w:ind w:left="379"/>
        <w:rPr>
          <w:sz w:val="36"/>
        </w:rPr>
      </w:pPr>
      <w:r>
        <w:rPr>
          <w:b/>
          <w:sz w:val="36"/>
        </w:rPr>
        <w:t>Maximum</w:t>
      </w:r>
      <w:r>
        <w:rPr>
          <w:b/>
          <w:spacing w:val="-12"/>
          <w:sz w:val="36"/>
        </w:rPr>
        <w:t xml:space="preserve"> </w:t>
      </w:r>
      <w:r>
        <w:rPr>
          <w:b/>
          <w:sz w:val="36"/>
        </w:rPr>
        <w:t>Capital</w:t>
      </w:r>
      <w:r>
        <w:rPr>
          <w:b/>
          <w:spacing w:val="-7"/>
          <w:sz w:val="36"/>
        </w:rPr>
        <w:t xml:space="preserve"> </w:t>
      </w:r>
      <w:r>
        <w:rPr>
          <w:b/>
          <w:sz w:val="36"/>
        </w:rPr>
        <w:t>Expenditure</w:t>
      </w:r>
      <w:r>
        <w:rPr>
          <w:b/>
          <w:spacing w:val="-13"/>
          <w:sz w:val="36"/>
        </w:rPr>
        <w:t xml:space="preserve"> </w:t>
      </w:r>
      <w:r>
        <w:rPr>
          <w:b/>
          <w:sz w:val="36"/>
        </w:rPr>
        <w:t>(MCE):</w:t>
      </w:r>
      <w:r>
        <w:rPr>
          <w:b/>
          <w:spacing w:val="-3"/>
          <w:sz w:val="36"/>
        </w:rPr>
        <w:t xml:space="preserve"> </w:t>
      </w:r>
      <w:r>
        <w:rPr>
          <w:sz w:val="36"/>
        </w:rPr>
        <w:t>$14.8</w:t>
      </w:r>
      <w:r>
        <w:rPr>
          <w:spacing w:val="-4"/>
          <w:sz w:val="36"/>
        </w:rPr>
        <w:t xml:space="preserve"> </w:t>
      </w:r>
      <w:r>
        <w:rPr>
          <w:spacing w:val="-2"/>
          <w:sz w:val="36"/>
        </w:rPr>
        <w:t>Million</w:t>
      </w:r>
    </w:p>
    <w:p w14:paraId="705DF148" w14:textId="77777777" w:rsidR="00071548" w:rsidRDefault="00F10041">
      <w:pPr>
        <w:tabs>
          <w:tab w:val="left" w:pos="12629"/>
        </w:tabs>
        <w:spacing w:before="319"/>
        <w:ind w:left="379"/>
        <w:rPr>
          <w:sz w:val="36"/>
        </w:rPr>
      </w:pPr>
      <w:r>
        <w:rPr>
          <w:b/>
          <w:sz w:val="36"/>
        </w:rPr>
        <w:t>Community</w:t>
      </w:r>
      <w:r>
        <w:rPr>
          <w:b/>
          <w:spacing w:val="-6"/>
          <w:sz w:val="36"/>
        </w:rPr>
        <w:t xml:space="preserve"> </w:t>
      </w:r>
      <w:r>
        <w:rPr>
          <w:b/>
          <w:sz w:val="36"/>
        </w:rPr>
        <w:t>Health</w:t>
      </w:r>
      <w:r>
        <w:rPr>
          <w:b/>
          <w:spacing w:val="-3"/>
          <w:sz w:val="36"/>
        </w:rPr>
        <w:t xml:space="preserve"> </w:t>
      </w:r>
      <w:r>
        <w:rPr>
          <w:b/>
          <w:sz w:val="36"/>
        </w:rPr>
        <w:t>Initiatives</w:t>
      </w:r>
      <w:r>
        <w:rPr>
          <w:b/>
          <w:spacing w:val="-8"/>
          <w:sz w:val="36"/>
        </w:rPr>
        <w:t xml:space="preserve"> </w:t>
      </w:r>
      <w:r>
        <w:rPr>
          <w:b/>
          <w:sz w:val="36"/>
        </w:rPr>
        <w:t xml:space="preserve">(CHI) / 5% of MCE: </w:t>
      </w:r>
      <w:r>
        <w:rPr>
          <w:sz w:val="36"/>
        </w:rPr>
        <w:t xml:space="preserve">$742,231 (Tier 2) </w:t>
      </w:r>
      <w:r>
        <w:rPr>
          <w:color w:val="C00000"/>
          <w:sz w:val="36"/>
        </w:rPr>
        <w:t xml:space="preserve">[funded by </w:t>
      </w:r>
      <w:r>
        <w:rPr>
          <w:color w:val="C00000"/>
          <w:sz w:val="36"/>
          <w:u w:val="single" w:color="BF0000"/>
        </w:rPr>
        <w:tab/>
      </w:r>
      <w:r>
        <w:rPr>
          <w:color w:val="C00000"/>
          <w:spacing w:val="-10"/>
          <w:sz w:val="36"/>
        </w:rPr>
        <w:t>]</w:t>
      </w:r>
    </w:p>
    <w:p w14:paraId="705DF149" w14:textId="77777777" w:rsidR="00071548" w:rsidRDefault="00F10041" w:rsidP="00F10041">
      <w:pPr>
        <w:pStyle w:val="ListParagraph"/>
        <w:numPr>
          <w:ilvl w:val="1"/>
          <w:numId w:val="10"/>
        </w:numPr>
        <w:tabs>
          <w:tab w:val="left" w:pos="1551"/>
        </w:tabs>
        <w:spacing w:before="319"/>
        <w:rPr>
          <w:sz w:val="36"/>
        </w:rPr>
      </w:pPr>
      <w:r>
        <w:rPr>
          <w:b/>
          <w:sz w:val="36"/>
        </w:rPr>
        <w:t>Administrative:</w:t>
      </w:r>
      <w:r>
        <w:rPr>
          <w:b/>
          <w:spacing w:val="-17"/>
          <w:sz w:val="36"/>
        </w:rPr>
        <w:t xml:space="preserve"> </w:t>
      </w:r>
      <w:r>
        <w:rPr>
          <w:sz w:val="36"/>
        </w:rPr>
        <w:t>$22,266</w:t>
      </w:r>
      <w:r>
        <w:rPr>
          <w:spacing w:val="-6"/>
          <w:sz w:val="36"/>
        </w:rPr>
        <w:t xml:space="preserve"> </w:t>
      </w:r>
      <w:r>
        <w:rPr>
          <w:sz w:val="36"/>
        </w:rPr>
        <w:t>(not</w:t>
      </w:r>
      <w:r>
        <w:rPr>
          <w:spacing w:val="-5"/>
          <w:sz w:val="36"/>
        </w:rPr>
        <w:t xml:space="preserve"> </w:t>
      </w:r>
      <w:r>
        <w:rPr>
          <w:sz w:val="36"/>
        </w:rPr>
        <w:t>to</w:t>
      </w:r>
      <w:r>
        <w:rPr>
          <w:spacing w:val="-8"/>
          <w:sz w:val="36"/>
        </w:rPr>
        <w:t xml:space="preserve"> </w:t>
      </w:r>
      <w:r>
        <w:rPr>
          <w:sz w:val="36"/>
        </w:rPr>
        <w:t>exceed</w:t>
      </w:r>
      <w:r>
        <w:rPr>
          <w:spacing w:val="-8"/>
          <w:sz w:val="36"/>
        </w:rPr>
        <w:t xml:space="preserve"> </w:t>
      </w:r>
      <w:r>
        <w:rPr>
          <w:sz w:val="36"/>
        </w:rPr>
        <w:t>3%;</w:t>
      </w:r>
      <w:r>
        <w:rPr>
          <w:spacing w:val="-7"/>
          <w:sz w:val="36"/>
        </w:rPr>
        <w:t xml:space="preserve"> </w:t>
      </w:r>
      <w:r>
        <w:rPr>
          <w:sz w:val="36"/>
        </w:rPr>
        <w:t>retained</w:t>
      </w:r>
      <w:r>
        <w:rPr>
          <w:spacing w:val="-3"/>
          <w:sz w:val="36"/>
        </w:rPr>
        <w:t xml:space="preserve"> </w:t>
      </w:r>
      <w:r>
        <w:rPr>
          <w:sz w:val="36"/>
        </w:rPr>
        <w:t>by</w:t>
      </w:r>
      <w:r>
        <w:rPr>
          <w:spacing w:val="-8"/>
          <w:sz w:val="36"/>
        </w:rPr>
        <w:t xml:space="preserve"> </w:t>
      </w:r>
      <w:r>
        <w:rPr>
          <w:spacing w:val="-2"/>
          <w:sz w:val="36"/>
        </w:rPr>
        <w:t>Baystate)</w:t>
      </w:r>
    </w:p>
    <w:p w14:paraId="705DF14A" w14:textId="77777777" w:rsidR="00071548" w:rsidRDefault="00F10041" w:rsidP="00F10041">
      <w:pPr>
        <w:pStyle w:val="ListParagraph"/>
        <w:numPr>
          <w:ilvl w:val="1"/>
          <w:numId w:val="10"/>
        </w:numPr>
        <w:tabs>
          <w:tab w:val="left" w:pos="1551"/>
        </w:tabs>
        <w:spacing w:before="319"/>
        <w:rPr>
          <w:sz w:val="36"/>
        </w:rPr>
      </w:pPr>
      <w:r>
        <w:rPr>
          <w:b/>
          <w:sz w:val="36"/>
        </w:rPr>
        <w:t>25%</w:t>
      </w:r>
      <w:r>
        <w:rPr>
          <w:b/>
          <w:spacing w:val="-5"/>
          <w:sz w:val="36"/>
        </w:rPr>
        <w:t xml:space="preserve"> </w:t>
      </w:r>
      <w:r>
        <w:rPr>
          <w:b/>
          <w:sz w:val="36"/>
        </w:rPr>
        <w:t>to</w:t>
      </w:r>
      <w:r>
        <w:rPr>
          <w:b/>
          <w:spacing w:val="-5"/>
          <w:sz w:val="36"/>
        </w:rPr>
        <w:t xml:space="preserve"> </w:t>
      </w:r>
      <w:r>
        <w:rPr>
          <w:b/>
          <w:sz w:val="36"/>
        </w:rPr>
        <w:t>DPH</w:t>
      </w:r>
      <w:r>
        <w:rPr>
          <w:b/>
          <w:spacing w:val="-2"/>
          <w:sz w:val="36"/>
        </w:rPr>
        <w:t xml:space="preserve"> </w:t>
      </w:r>
      <w:r>
        <w:rPr>
          <w:b/>
          <w:sz w:val="36"/>
        </w:rPr>
        <w:t>for</w:t>
      </w:r>
      <w:r>
        <w:rPr>
          <w:b/>
          <w:spacing w:val="-3"/>
          <w:sz w:val="36"/>
        </w:rPr>
        <w:t xml:space="preserve"> </w:t>
      </w:r>
      <w:r>
        <w:rPr>
          <w:b/>
          <w:sz w:val="36"/>
        </w:rPr>
        <w:t>Statewide</w:t>
      </w:r>
      <w:r>
        <w:rPr>
          <w:b/>
          <w:spacing w:val="-4"/>
          <w:sz w:val="36"/>
        </w:rPr>
        <w:t xml:space="preserve"> </w:t>
      </w:r>
      <w:r>
        <w:rPr>
          <w:b/>
          <w:sz w:val="36"/>
        </w:rPr>
        <w:t>CHI</w:t>
      </w:r>
      <w:r>
        <w:rPr>
          <w:b/>
          <w:spacing w:val="-8"/>
          <w:sz w:val="36"/>
        </w:rPr>
        <w:t xml:space="preserve"> </w:t>
      </w:r>
      <w:r>
        <w:rPr>
          <w:b/>
          <w:sz w:val="36"/>
        </w:rPr>
        <w:t>Fund:</w:t>
      </w:r>
      <w:r>
        <w:rPr>
          <w:b/>
          <w:spacing w:val="-9"/>
          <w:sz w:val="36"/>
        </w:rPr>
        <w:t xml:space="preserve"> </w:t>
      </w:r>
      <w:r>
        <w:rPr>
          <w:sz w:val="36"/>
        </w:rPr>
        <w:t>$179,991</w:t>
      </w:r>
      <w:r>
        <w:rPr>
          <w:spacing w:val="-2"/>
          <w:sz w:val="36"/>
        </w:rPr>
        <w:t xml:space="preserve"> </w:t>
      </w:r>
      <w:r>
        <w:rPr>
          <w:sz w:val="36"/>
        </w:rPr>
        <w:t>(due</w:t>
      </w:r>
      <w:r>
        <w:rPr>
          <w:spacing w:val="2"/>
          <w:sz w:val="36"/>
        </w:rPr>
        <w:t xml:space="preserve"> </w:t>
      </w:r>
      <w:r>
        <w:rPr>
          <w:sz w:val="36"/>
        </w:rPr>
        <w:t>within</w:t>
      </w:r>
      <w:r>
        <w:rPr>
          <w:spacing w:val="-1"/>
          <w:sz w:val="36"/>
        </w:rPr>
        <w:t xml:space="preserve"> </w:t>
      </w:r>
      <w:r>
        <w:rPr>
          <w:sz w:val="36"/>
        </w:rPr>
        <w:t>30</w:t>
      </w:r>
      <w:r>
        <w:rPr>
          <w:spacing w:val="-2"/>
          <w:sz w:val="36"/>
        </w:rPr>
        <w:t xml:space="preserve"> </w:t>
      </w:r>
      <w:r>
        <w:rPr>
          <w:sz w:val="36"/>
        </w:rPr>
        <w:t>days</w:t>
      </w:r>
      <w:r>
        <w:rPr>
          <w:spacing w:val="-5"/>
          <w:sz w:val="36"/>
        </w:rPr>
        <w:t xml:space="preserve"> </w:t>
      </w:r>
      <w:r>
        <w:rPr>
          <w:sz w:val="36"/>
        </w:rPr>
        <w:t>of</w:t>
      </w:r>
      <w:r>
        <w:rPr>
          <w:spacing w:val="-1"/>
          <w:sz w:val="36"/>
        </w:rPr>
        <w:t xml:space="preserve"> </w:t>
      </w:r>
      <w:r>
        <w:rPr>
          <w:spacing w:val="-2"/>
          <w:sz w:val="36"/>
        </w:rPr>
        <w:t>approval)</w:t>
      </w:r>
    </w:p>
    <w:p w14:paraId="705DF14B" w14:textId="77777777" w:rsidR="00071548" w:rsidRDefault="00F10041" w:rsidP="00F10041">
      <w:pPr>
        <w:pStyle w:val="ListParagraph"/>
        <w:numPr>
          <w:ilvl w:val="1"/>
          <w:numId w:val="10"/>
        </w:numPr>
        <w:tabs>
          <w:tab w:val="left" w:pos="1551"/>
        </w:tabs>
        <w:spacing w:before="319"/>
        <w:rPr>
          <w:sz w:val="36"/>
        </w:rPr>
      </w:pPr>
      <w:r>
        <w:rPr>
          <w:b/>
          <w:sz w:val="36"/>
        </w:rPr>
        <w:t>Evaluation:</w:t>
      </w:r>
      <w:r>
        <w:rPr>
          <w:b/>
          <w:spacing w:val="-15"/>
          <w:sz w:val="36"/>
        </w:rPr>
        <w:t xml:space="preserve"> </w:t>
      </w:r>
      <w:r>
        <w:rPr>
          <w:sz w:val="36"/>
        </w:rPr>
        <w:t>$53,997</w:t>
      </w:r>
      <w:r>
        <w:rPr>
          <w:spacing w:val="-6"/>
          <w:sz w:val="36"/>
        </w:rPr>
        <w:t xml:space="preserve"> </w:t>
      </w:r>
      <w:r>
        <w:rPr>
          <w:sz w:val="36"/>
        </w:rPr>
        <w:t>(not</w:t>
      </w:r>
      <w:r>
        <w:rPr>
          <w:spacing w:val="-4"/>
          <w:sz w:val="36"/>
        </w:rPr>
        <w:t xml:space="preserve"> </w:t>
      </w:r>
      <w:r>
        <w:rPr>
          <w:sz w:val="36"/>
        </w:rPr>
        <w:t>to</w:t>
      </w:r>
      <w:r>
        <w:rPr>
          <w:spacing w:val="-8"/>
          <w:sz w:val="36"/>
        </w:rPr>
        <w:t xml:space="preserve"> </w:t>
      </w:r>
      <w:r>
        <w:rPr>
          <w:sz w:val="36"/>
        </w:rPr>
        <w:t>exceed</w:t>
      </w:r>
      <w:r>
        <w:rPr>
          <w:spacing w:val="-8"/>
          <w:sz w:val="36"/>
        </w:rPr>
        <w:t xml:space="preserve"> </w:t>
      </w:r>
      <w:r>
        <w:rPr>
          <w:sz w:val="36"/>
        </w:rPr>
        <w:t>10%,</w:t>
      </w:r>
      <w:r>
        <w:rPr>
          <w:spacing w:val="-6"/>
          <w:sz w:val="36"/>
        </w:rPr>
        <w:t xml:space="preserve"> </w:t>
      </w:r>
      <w:r>
        <w:rPr>
          <w:sz w:val="36"/>
        </w:rPr>
        <w:t>retained</w:t>
      </w:r>
      <w:r>
        <w:rPr>
          <w:spacing w:val="-6"/>
          <w:sz w:val="36"/>
        </w:rPr>
        <w:t xml:space="preserve"> </w:t>
      </w:r>
      <w:r>
        <w:rPr>
          <w:sz w:val="36"/>
        </w:rPr>
        <w:t>by</w:t>
      </w:r>
      <w:r>
        <w:rPr>
          <w:spacing w:val="-5"/>
          <w:sz w:val="36"/>
        </w:rPr>
        <w:t xml:space="preserve"> </w:t>
      </w:r>
      <w:r>
        <w:rPr>
          <w:spacing w:val="-2"/>
          <w:sz w:val="36"/>
        </w:rPr>
        <w:t>Baystate)</w:t>
      </w:r>
    </w:p>
    <w:p w14:paraId="705DF14C" w14:textId="77777777" w:rsidR="00071548" w:rsidRDefault="00F10041" w:rsidP="00F10041">
      <w:pPr>
        <w:pStyle w:val="ListParagraph"/>
        <w:numPr>
          <w:ilvl w:val="1"/>
          <w:numId w:val="10"/>
        </w:numPr>
        <w:tabs>
          <w:tab w:val="left" w:pos="1551"/>
        </w:tabs>
        <w:spacing w:before="319"/>
        <w:rPr>
          <w:sz w:val="36"/>
        </w:rPr>
      </w:pPr>
      <w:r>
        <w:rPr>
          <w:b/>
          <w:sz w:val="36"/>
        </w:rPr>
        <w:t>CHI</w:t>
      </w:r>
      <w:r>
        <w:rPr>
          <w:b/>
          <w:spacing w:val="-9"/>
          <w:sz w:val="36"/>
        </w:rPr>
        <w:t xml:space="preserve"> </w:t>
      </w:r>
      <w:r>
        <w:rPr>
          <w:b/>
          <w:sz w:val="36"/>
        </w:rPr>
        <w:t>for</w:t>
      </w:r>
      <w:r>
        <w:rPr>
          <w:b/>
          <w:spacing w:val="-8"/>
          <w:sz w:val="36"/>
        </w:rPr>
        <w:t xml:space="preserve"> </w:t>
      </w:r>
      <w:r>
        <w:rPr>
          <w:b/>
          <w:sz w:val="36"/>
        </w:rPr>
        <w:t>local</w:t>
      </w:r>
      <w:r>
        <w:rPr>
          <w:b/>
          <w:spacing w:val="-11"/>
          <w:sz w:val="36"/>
        </w:rPr>
        <w:t xml:space="preserve"> </w:t>
      </w:r>
      <w:r>
        <w:rPr>
          <w:b/>
          <w:sz w:val="36"/>
        </w:rPr>
        <w:t>investment:</w:t>
      </w:r>
      <w:r>
        <w:rPr>
          <w:b/>
          <w:spacing w:val="-13"/>
          <w:sz w:val="36"/>
        </w:rPr>
        <w:t xml:space="preserve"> </w:t>
      </w:r>
      <w:r>
        <w:rPr>
          <w:spacing w:val="-2"/>
          <w:sz w:val="36"/>
        </w:rPr>
        <w:t>$485,976</w:t>
      </w:r>
    </w:p>
    <w:p w14:paraId="705DF14D" w14:textId="77777777" w:rsidR="00071548" w:rsidRDefault="00071548">
      <w:pPr>
        <w:rPr>
          <w:sz w:val="36"/>
        </w:rPr>
        <w:sectPr w:rsidR="00071548">
          <w:headerReference w:type="default" r:id="rId77"/>
          <w:footerReference w:type="default" r:id="rId78"/>
          <w:pgSz w:w="14400" w:h="10800" w:orient="landscape"/>
          <w:pgMar w:top="0" w:right="180" w:bottom="0" w:left="560" w:header="0" w:footer="0" w:gutter="0"/>
          <w:cols w:space="720"/>
        </w:sectPr>
      </w:pPr>
    </w:p>
    <w:p w14:paraId="705DF14E" w14:textId="77777777" w:rsidR="00071548" w:rsidRDefault="00071548">
      <w:pPr>
        <w:pStyle w:val="BodyText"/>
        <w:spacing w:before="4" w:after="1"/>
      </w:pPr>
    </w:p>
    <w:p w14:paraId="705DF14F" w14:textId="1DE8724B" w:rsidR="00071548" w:rsidRDefault="00751267">
      <w:pPr>
        <w:pStyle w:val="BodyText"/>
        <w:spacing w:line="20" w:lineRule="exact"/>
        <w:ind w:left="161"/>
        <w:rPr>
          <w:sz w:val="2"/>
        </w:rPr>
      </w:pPr>
      <w:r>
        <w:rPr>
          <w:noProof/>
          <w:sz w:val="2"/>
        </w:rPr>
        <mc:AlternateContent>
          <mc:Choice Requires="wpg">
            <w:drawing>
              <wp:inline distT="0" distB="0" distL="0" distR="0" wp14:anchorId="705E19A2" wp14:editId="0251C3E6">
                <wp:extent cx="8229600" cy="29210"/>
                <wp:effectExtent l="19685" t="6350" r="18415" b="2540"/>
                <wp:docPr id="390" name="docshapegroup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29210"/>
                          <a:chOff x="0" y="0"/>
                          <a:chExt cx="12960" cy="46"/>
                        </a:xfrm>
                      </wpg:grpSpPr>
                      <wps:wsp>
                        <wps:cNvPr id="391" name="Line 1763"/>
                        <wps:cNvCnPr>
                          <a:cxnSpLocks noChangeShapeType="1"/>
                        </wps:cNvCnPr>
                        <wps:spPr bwMode="auto">
                          <a:xfrm>
                            <a:off x="0" y="23"/>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E30E960" id="docshapegroup652" o:spid="_x0000_s1026" style="width:9in;height:2.3pt;mso-position-horizontal-relative:char;mso-position-vertical-relative:line" coordsize="129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">
                <v:line id="Line 1763" o:spid="_x0000_s1027" style="position:absolute;visibility:visible;mso-wrap-style:square" from="0,23" to="129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" strokecolor="#a6a6a6" strokeweight="2.28pt"/>
                <w10:anchorlock/>
              </v:group>
            </w:pict>
          </mc:Fallback>
        </mc:AlternateContent>
      </w:r>
    </w:p>
    <w:p w14:paraId="705DF150" w14:textId="77777777" w:rsidR="00071548" w:rsidRDefault="00071548">
      <w:pPr>
        <w:pStyle w:val="BodyText"/>
        <w:rPr>
          <w:sz w:val="20"/>
        </w:rPr>
      </w:pPr>
    </w:p>
    <w:p w14:paraId="705DF151" w14:textId="77777777" w:rsidR="00071548" w:rsidRDefault="00071548">
      <w:pPr>
        <w:pStyle w:val="BodyText"/>
        <w:spacing w:before="4"/>
        <w:rPr>
          <w:sz w:val="24"/>
        </w:rPr>
      </w:pPr>
    </w:p>
    <w:p w14:paraId="705DF152" w14:textId="69BA97E9" w:rsidR="00071548" w:rsidRDefault="00751267">
      <w:pPr>
        <w:tabs>
          <w:tab w:val="left" w:pos="2523"/>
        </w:tabs>
        <w:spacing w:before="30"/>
        <w:ind w:left="1171"/>
        <w:rPr>
          <w:sz w:val="40"/>
        </w:rPr>
      </w:pPr>
      <w:r>
        <w:rPr>
          <w:noProof/>
        </w:rPr>
        <mc:AlternateContent>
          <mc:Choice Requires="wpg">
            <w:drawing>
              <wp:anchor distT="0" distB="0" distL="114300" distR="114300" simplePos="0" relativeHeight="251583488" behindDoc="1" locked="0" layoutInCell="1" allowOverlap="1" wp14:anchorId="705E19A3" wp14:editId="15D5034F">
                <wp:simplePos x="0" y="0"/>
                <wp:positionH relativeFrom="page">
                  <wp:posOffset>1007110</wp:posOffset>
                </wp:positionH>
                <wp:positionV relativeFrom="paragraph">
                  <wp:posOffset>-177800</wp:posOffset>
                </wp:positionV>
                <wp:extent cx="7126605" cy="4643120"/>
                <wp:effectExtent l="0" t="0" r="0" b="0"/>
                <wp:wrapNone/>
                <wp:docPr id="359"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6605" cy="4643120"/>
                          <a:chOff x="1586" y="-280"/>
                          <a:chExt cx="11223" cy="7312"/>
                        </a:xfrm>
                      </wpg:grpSpPr>
                      <wps:wsp>
                        <wps:cNvPr id="360" name="docshape654"/>
                        <wps:cNvSpPr>
                          <a:spLocks/>
                        </wps:cNvSpPr>
                        <wps:spPr bwMode="auto">
                          <a:xfrm>
                            <a:off x="1699" y="-260"/>
                            <a:ext cx="1556" cy="7271"/>
                          </a:xfrm>
                          <a:custGeom>
                            <a:avLst/>
                            <a:gdLst>
                              <a:gd name="T0" fmla="+- 0 1842 1700"/>
                              <a:gd name="T1" fmla="*/ T0 w 1556"/>
                              <a:gd name="T2" fmla="+- 0 -90 -260"/>
                              <a:gd name="T3" fmla="*/ -90 h 7271"/>
                              <a:gd name="T4" fmla="+- 0 2042 1700"/>
                              <a:gd name="T5" fmla="*/ T4 w 1556"/>
                              <a:gd name="T6" fmla="+- 0 135 -260"/>
                              <a:gd name="T7" fmla="*/ 135 h 7271"/>
                              <a:gd name="T8" fmla="+- 0 2227 1700"/>
                              <a:gd name="T9" fmla="*/ T8 w 1556"/>
                              <a:gd name="T10" fmla="+- 0 368 -260"/>
                              <a:gd name="T11" fmla="*/ 368 h 7271"/>
                              <a:gd name="T12" fmla="+- 0 2395 1700"/>
                              <a:gd name="T13" fmla="*/ T12 w 1556"/>
                              <a:gd name="T14" fmla="+- 0 609 -260"/>
                              <a:gd name="T15" fmla="*/ 609 h 7271"/>
                              <a:gd name="T16" fmla="+- 0 2548 1700"/>
                              <a:gd name="T17" fmla="*/ T16 w 1556"/>
                              <a:gd name="T18" fmla="+- 0 857 -260"/>
                              <a:gd name="T19" fmla="*/ 857 h 7271"/>
                              <a:gd name="T20" fmla="+- 0 2685 1700"/>
                              <a:gd name="T21" fmla="*/ T20 w 1556"/>
                              <a:gd name="T22" fmla="+- 0 1112 -260"/>
                              <a:gd name="T23" fmla="*/ 1112 h 7271"/>
                              <a:gd name="T24" fmla="+- 0 2807 1700"/>
                              <a:gd name="T25" fmla="*/ T24 w 1556"/>
                              <a:gd name="T26" fmla="+- 0 1372 -260"/>
                              <a:gd name="T27" fmla="*/ 1372 h 7271"/>
                              <a:gd name="T28" fmla="+- 0 2913 1700"/>
                              <a:gd name="T29" fmla="*/ T28 w 1556"/>
                              <a:gd name="T30" fmla="+- 0 1637 -260"/>
                              <a:gd name="T31" fmla="*/ 1637 h 7271"/>
                              <a:gd name="T32" fmla="+- 0 3004 1700"/>
                              <a:gd name="T33" fmla="*/ T32 w 1556"/>
                              <a:gd name="T34" fmla="+- 0 1907 -260"/>
                              <a:gd name="T35" fmla="*/ 1907 h 7271"/>
                              <a:gd name="T36" fmla="+- 0 3078 1700"/>
                              <a:gd name="T37" fmla="*/ T36 w 1556"/>
                              <a:gd name="T38" fmla="+- 0 2180 -260"/>
                              <a:gd name="T39" fmla="*/ 2180 h 7271"/>
                              <a:gd name="T40" fmla="+- 0 3137 1700"/>
                              <a:gd name="T41" fmla="*/ T40 w 1556"/>
                              <a:gd name="T42" fmla="+- 0 2457 -260"/>
                              <a:gd name="T43" fmla="*/ 2457 h 7271"/>
                              <a:gd name="T44" fmla="+- 0 3181 1700"/>
                              <a:gd name="T45" fmla="*/ T44 w 1556"/>
                              <a:gd name="T46" fmla="+- 0 2735 -260"/>
                              <a:gd name="T47" fmla="*/ 2735 h 7271"/>
                              <a:gd name="T48" fmla="+- 0 3209 1700"/>
                              <a:gd name="T49" fmla="*/ T48 w 1556"/>
                              <a:gd name="T50" fmla="+- 0 3015 -260"/>
                              <a:gd name="T51" fmla="*/ 3015 h 7271"/>
                              <a:gd name="T52" fmla="+- 0 3221 1700"/>
                              <a:gd name="T53" fmla="*/ T52 w 1556"/>
                              <a:gd name="T54" fmla="+- 0 3296 -260"/>
                              <a:gd name="T55" fmla="*/ 3296 h 7271"/>
                              <a:gd name="T56" fmla="+- 0 3218 1700"/>
                              <a:gd name="T57" fmla="*/ T56 w 1556"/>
                              <a:gd name="T58" fmla="+- 0 3577 -260"/>
                              <a:gd name="T59" fmla="*/ 3577 h 7271"/>
                              <a:gd name="T60" fmla="+- 0 3199 1700"/>
                              <a:gd name="T61" fmla="*/ T60 w 1556"/>
                              <a:gd name="T62" fmla="+- 0 3858 -260"/>
                              <a:gd name="T63" fmla="*/ 3858 h 7271"/>
                              <a:gd name="T64" fmla="+- 0 3164 1700"/>
                              <a:gd name="T65" fmla="*/ T64 w 1556"/>
                              <a:gd name="T66" fmla="+- 0 4137 -260"/>
                              <a:gd name="T67" fmla="*/ 4137 h 7271"/>
                              <a:gd name="T68" fmla="+- 0 3114 1700"/>
                              <a:gd name="T69" fmla="*/ T68 w 1556"/>
                              <a:gd name="T70" fmla="+- 0 4415 -260"/>
                              <a:gd name="T71" fmla="*/ 4415 h 7271"/>
                              <a:gd name="T72" fmla="+- 0 3048 1700"/>
                              <a:gd name="T73" fmla="*/ T72 w 1556"/>
                              <a:gd name="T74" fmla="+- 0 4690 -260"/>
                              <a:gd name="T75" fmla="*/ 4690 h 7271"/>
                              <a:gd name="T76" fmla="+- 0 2966 1700"/>
                              <a:gd name="T77" fmla="*/ T76 w 1556"/>
                              <a:gd name="T78" fmla="+- 0 4961 -260"/>
                              <a:gd name="T79" fmla="*/ 4961 h 7271"/>
                              <a:gd name="T80" fmla="+- 0 2869 1700"/>
                              <a:gd name="T81" fmla="*/ T80 w 1556"/>
                              <a:gd name="T82" fmla="+- 0 5229 -260"/>
                              <a:gd name="T83" fmla="*/ 5229 h 7271"/>
                              <a:gd name="T84" fmla="+- 0 2757 1700"/>
                              <a:gd name="T85" fmla="*/ T84 w 1556"/>
                              <a:gd name="T86" fmla="+- 0 5492 -260"/>
                              <a:gd name="T87" fmla="*/ 5492 h 7271"/>
                              <a:gd name="T88" fmla="+- 0 2629 1700"/>
                              <a:gd name="T89" fmla="*/ T88 w 1556"/>
                              <a:gd name="T90" fmla="+- 0 5750 -260"/>
                              <a:gd name="T91" fmla="*/ 5750 h 7271"/>
                              <a:gd name="T92" fmla="+- 0 2485 1700"/>
                              <a:gd name="T93" fmla="*/ T92 w 1556"/>
                              <a:gd name="T94" fmla="+- 0 6001 -260"/>
                              <a:gd name="T95" fmla="*/ 6001 h 7271"/>
                              <a:gd name="T96" fmla="+- 0 2325 1700"/>
                              <a:gd name="T97" fmla="*/ T96 w 1556"/>
                              <a:gd name="T98" fmla="+- 0 6246 -260"/>
                              <a:gd name="T99" fmla="*/ 6246 h 7271"/>
                              <a:gd name="T100" fmla="+- 0 2150 1700"/>
                              <a:gd name="T101" fmla="*/ T100 w 1556"/>
                              <a:gd name="T102" fmla="+- 0 6484 -260"/>
                              <a:gd name="T103" fmla="*/ 6484 h 7271"/>
                              <a:gd name="T104" fmla="+- 0 1960 1700"/>
                              <a:gd name="T105" fmla="*/ T104 w 1556"/>
                              <a:gd name="T106" fmla="+- 0 6713 -260"/>
                              <a:gd name="T107" fmla="*/ 6713 h 7271"/>
                              <a:gd name="T108" fmla="+- 0 1754 1700"/>
                              <a:gd name="T109" fmla="*/ T108 w 1556"/>
                              <a:gd name="T110" fmla="+- 0 6934 -260"/>
                              <a:gd name="T111" fmla="*/ 6934 h 7271"/>
                              <a:gd name="T112" fmla="+- 0 1867 1700"/>
                              <a:gd name="T113" fmla="*/ T112 w 1556"/>
                              <a:gd name="T114" fmla="+- 0 6865 -260"/>
                              <a:gd name="T115" fmla="*/ 6865 h 7271"/>
                              <a:gd name="T116" fmla="+- 0 2068 1700"/>
                              <a:gd name="T117" fmla="*/ T116 w 1556"/>
                              <a:gd name="T118" fmla="+- 0 6639 -260"/>
                              <a:gd name="T119" fmla="*/ 6639 h 7271"/>
                              <a:gd name="T120" fmla="+- 0 2254 1700"/>
                              <a:gd name="T121" fmla="*/ T120 w 1556"/>
                              <a:gd name="T122" fmla="+- 0 6404 -260"/>
                              <a:gd name="T123" fmla="*/ 6404 h 7271"/>
                              <a:gd name="T124" fmla="+- 0 2424 1700"/>
                              <a:gd name="T125" fmla="*/ T124 w 1556"/>
                              <a:gd name="T126" fmla="+- 0 6161 -260"/>
                              <a:gd name="T127" fmla="*/ 6161 h 7271"/>
                              <a:gd name="T128" fmla="+- 0 2578 1700"/>
                              <a:gd name="T129" fmla="*/ T128 w 1556"/>
                              <a:gd name="T130" fmla="+- 0 5912 -260"/>
                              <a:gd name="T131" fmla="*/ 5912 h 7271"/>
                              <a:gd name="T132" fmla="+- 0 2716 1700"/>
                              <a:gd name="T133" fmla="*/ T132 w 1556"/>
                              <a:gd name="T134" fmla="+- 0 5655 -260"/>
                              <a:gd name="T135" fmla="*/ 5655 h 7271"/>
                              <a:gd name="T136" fmla="+- 0 2838 1700"/>
                              <a:gd name="T137" fmla="*/ T136 w 1556"/>
                              <a:gd name="T138" fmla="+- 0 5393 -260"/>
                              <a:gd name="T139" fmla="*/ 5393 h 7271"/>
                              <a:gd name="T140" fmla="+- 0 2945 1700"/>
                              <a:gd name="T141" fmla="*/ T140 w 1556"/>
                              <a:gd name="T142" fmla="+- 0 5126 -260"/>
                              <a:gd name="T143" fmla="*/ 5126 h 7271"/>
                              <a:gd name="T144" fmla="+- 0 3036 1700"/>
                              <a:gd name="T145" fmla="*/ T144 w 1556"/>
                              <a:gd name="T146" fmla="+- 0 4855 -260"/>
                              <a:gd name="T147" fmla="*/ 4855 h 7271"/>
                              <a:gd name="T148" fmla="+- 0 3111 1700"/>
                              <a:gd name="T149" fmla="*/ T148 w 1556"/>
                              <a:gd name="T150" fmla="+- 0 4580 -260"/>
                              <a:gd name="T151" fmla="*/ 4580 h 7271"/>
                              <a:gd name="T152" fmla="+- 0 3171 1700"/>
                              <a:gd name="T153" fmla="*/ T152 w 1556"/>
                              <a:gd name="T154" fmla="+- 0 4302 -260"/>
                              <a:gd name="T155" fmla="*/ 4302 h 7271"/>
                              <a:gd name="T156" fmla="+- 0 3215 1700"/>
                              <a:gd name="T157" fmla="*/ T156 w 1556"/>
                              <a:gd name="T158" fmla="+- 0 4021 -260"/>
                              <a:gd name="T159" fmla="*/ 4021 h 7271"/>
                              <a:gd name="T160" fmla="+- 0 3243 1700"/>
                              <a:gd name="T161" fmla="*/ T160 w 1556"/>
                              <a:gd name="T162" fmla="+- 0 3739 -260"/>
                              <a:gd name="T163" fmla="*/ 3739 h 7271"/>
                              <a:gd name="T164" fmla="+- 0 3255 1700"/>
                              <a:gd name="T165" fmla="*/ T164 w 1556"/>
                              <a:gd name="T166" fmla="+- 0 3456 -260"/>
                              <a:gd name="T167" fmla="*/ 3456 h 7271"/>
                              <a:gd name="T168" fmla="+- 0 3252 1700"/>
                              <a:gd name="T169" fmla="*/ T168 w 1556"/>
                              <a:gd name="T170" fmla="+- 0 3173 -260"/>
                              <a:gd name="T171" fmla="*/ 3173 h 7271"/>
                              <a:gd name="T172" fmla="+- 0 3232 1700"/>
                              <a:gd name="T173" fmla="*/ T172 w 1556"/>
                              <a:gd name="T174" fmla="+- 0 2891 -260"/>
                              <a:gd name="T175" fmla="*/ 2891 h 7271"/>
                              <a:gd name="T176" fmla="+- 0 3198 1700"/>
                              <a:gd name="T177" fmla="*/ T176 w 1556"/>
                              <a:gd name="T178" fmla="+- 0 2610 -260"/>
                              <a:gd name="T179" fmla="*/ 2610 h 7271"/>
                              <a:gd name="T180" fmla="+- 0 3147 1700"/>
                              <a:gd name="T181" fmla="*/ T180 w 1556"/>
                              <a:gd name="T182" fmla="+- 0 2330 -260"/>
                              <a:gd name="T183" fmla="*/ 2330 h 7271"/>
                              <a:gd name="T184" fmla="+- 0 3081 1700"/>
                              <a:gd name="T185" fmla="*/ T184 w 1556"/>
                              <a:gd name="T186" fmla="+- 0 2053 -260"/>
                              <a:gd name="T187" fmla="*/ 2053 h 7271"/>
                              <a:gd name="T188" fmla="+- 0 2999 1700"/>
                              <a:gd name="T189" fmla="*/ T188 w 1556"/>
                              <a:gd name="T190" fmla="+- 0 1780 -260"/>
                              <a:gd name="T191" fmla="*/ 1780 h 7271"/>
                              <a:gd name="T192" fmla="+- 0 2901 1700"/>
                              <a:gd name="T193" fmla="*/ T192 w 1556"/>
                              <a:gd name="T194" fmla="+- 0 1510 -260"/>
                              <a:gd name="T195" fmla="*/ 1510 h 7271"/>
                              <a:gd name="T196" fmla="+- 0 2788 1700"/>
                              <a:gd name="T197" fmla="*/ T196 w 1556"/>
                              <a:gd name="T198" fmla="+- 0 1246 -260"/>
                              <a:gd name="T199" fmla="*/ 1246 h 7271"/>
                              <a:gd name="T200" fmla="+- 0 2659 1700"/>
                              <a:gd name="T201" fmla="*/ T200 w 1556"/>
                              <a:gd name="T202" fmla="+- 0 986 -260"/>
                              <a:gd name="T203" fmla="*/ 986 h 7271"/>
                              <a:gd name="T204" fmla="+- 0 2514 1700"/>
                              <a:gd name="T205" fmla="*/ T204 w 1556"/>
                              <a:gd name="T206" fmla="+- 0 733 -260"/>
                              <a:gd name="T207" fmla="*/ 733 h 7271"/>
                              <a:gd name="T208" fmla="+- 0 2354 1700"/>
                              <a:gd name="T209" fmla="*/ T208 w 1556"/>
                              <a:gd name="T210" fmla="+- 0 486 -260"/>
                              <a:gd name="T211" fmla="*/ 486 h 7271"/>
                              <a:gd name="T212" fmla="+- 0 2177 1700"/>
                              <a:gd name="T213" fmla="*/ T212 w 1556"/>
                              <a:gd name="T214" fmla="+- 0 247 -260"/>
                              <a:gd name="T215" fmla="*/ 247 h 7271"/>
                              <a:gd name="T216" fmla="+- 0 1986 1700"/>
                              <a:gd name="T217" fmla="*/ T216 w 1556"/>
                              <a:gd name="T218" fmla="+- 0 16 -260"/>
                              <a:gd name="T219" fmla="*/ 16 h 7271"/>
                              <a:gd name="T220" fmla="+- 0 1778 1700"/>
                              <a:gd name="T221" fmla="*/ T220 w 1556"/>
                              <a:gd name="T222" fmla="+- 0 -205 -260"/>
                              <a:gd name="T223" fmla="*/ -205 h 7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56" h="7271">
                                <a:moveTo>
                                  <a:pt x="24" y="0"/>
                                </a:moveTo>
                                <a:lnTo>
                                  <a:pt x="0" y="24"/>
                                </a:lnTo>
                                <a:lnTo>
                                  <a:pt x="90" y="115"/>
                                </a:lnTo>
                                <a:lnTo>
                                  <a:pt x="142" y="170"/>
                                </a:lnTo>
                                <a:lnTo>
                                  <a:pt x="194" y="225"/>
                                </a:lnTo>
                                <a:lnTo>
                                  <a:pt x="244" y="281"/>
                                </a:lnTo>
                                <a:lnTo>
                                  <a:pt x="294" y="338"/>
                                </a:lnTo>
                                <a:lnTo>
                                  <a:pt x="342" y="395"/>
                                </a:lnTo>
                                <a:lnTo>
                                  <a:pt x="390" y="452"/>
                                </a:lnTo>
                                <a:lnTo>
                                  <a:pt x="436" y="510"/>
                                </a:lnTo>
                                <a:lnTo>
                                  <a:pt x="482" y="569"/>
                                </a:lnTo>
                                <a:lnTo>
                                  <a:pt x="527" y="628"/>
                                </a:lnTo>
                                <a:lnTo>
                                  <a:pt x="570" y="687"/>
                                </a:lnTo>
                                <a:lnTo>
                                  <a:pt x="613" y="747"/>
                                </a:lnTo>
                                <a:lnTo>
                                  <a:pt x="654" y="808"/>
                                </a:lnTo>
                                <a:lnTo>
                                  <a:pt x="695" y="869"/>
                                </a:lnTo>
                                <a:lnTo>
                                  <a:pt x="735" y="930"/>
                                </a:lnTo>
                                <a:lnTo>
                                  <a:pt x="774" y="992"/>
                                </a:lnTo>
                                <a:lnTo>
                                  <a:pt x="811" y="1054"/>
                                </a:lnTo>
                                <a:lnTo>
                                  <a:pt x="848" y="1117"/>
                                </a:lnTo>
                                <a:lnTo>
                                  <a:pt x="884" y="1180"/>
                                </a:lnTo>
                                <a:lnTo>
                                  <a:pt x="919" y="1244"/>
                                </a:lnTo>
                                <a:lnTo>
                                  <a:pt x="953" y="1307"/>
                                </a:lnTo>
                                <a:lnTo>
                                  <a:pt x="985" y="1372"/>
                                </a:lnTo>
                                <a:lnTo>
                                  <a:pt x="1017" y="1436"/>
                                </a:lnTo>
                                <a:lnTo>
                                  <a:pt x="1048" y="1501"/>
                                </a:lnTo>
                                <a:lnTo>
                                  <a:pt x="1078" y="1566"/>
                                </a:lnTo>
                                <a:lnTo>
                                  <a:pt x="1107" y="1632"/>
                                </a:lnTo>
                                <a:lnTo>
                                  <a:pt x="1135" y="1698"/>
                                </a:lnTo>
                                <a:lnTo>
                                  <a:pt x="1162" y="1764"/>
                                </a:lnTo>
                                <a:lnTo>
                                  <a:pt x="1188" y="1831"/>
                                </a:lnTo>
                                <a:lnTo>
                                  <a:pt x="1213" y="1897"/>
                                </a:lnTo>
                                <a:lnTo>
                                  <a:pt x="1237" y="1964"/>
                                </a:lnTo>
                                <a:lnTo>
                                  <a:pt x="1260" y="2032"/>
                                </a:lnTo>
                                <a:lnTo>
                                  <a:pt x="1282" y="2099"/>
                                </a:lnTo>
                                <a:lnTo>
                                  <a:pt x="1304" y="2167"/>
                                </a:lnTo>
                                <a:lnTo>
                                  <a:pt x="1324" y="2235"/>
                                </a:lnTo>
                                <a:lnTo>
                                  <a:pt x="1343" y="2303"/>
                                </a:lnTo>
                                <a:lnTo>
                                  <a:pt x="1361" y="2372"/>
                                </a:lnTo>
                                <a:lnTo>
                                  <a:pt x="1378" y="2440"/>
                                </a:lnTo>
                                <a:lnTo>
                                  <a:pt x="1395" y="2509"/>
                                </a:lnTo>
                                <a:lnTo>
                                  <a:pt x="1410" y="2578"/>
                                </a:lnTo>
                                <a:lnTo>
                                  <a:pt x="1424" y="2647"/>
                                </a:lnTo>
                                <a:lnTo>
                                  <a:pt x="1437" y="2717"/>
                                </a:lnTo>
                                <a:lnTo>
                                  <a:pt x="1450" y="2786"/>
                                </a:lnTo>
                                <a:lnTo>
                                  <a:pt x="1461" y="2856"/>
                                </a:lnTo>
                                <a:lnTo>
                                  <a:pt x="1471" y="2925"/>
                                </a:lnTo>
                                <a:lnTo>
                                  <a:pt x="1481" y="2995"/>
                                </a:lnTo>
                                <a:lnTo>
                                  <a:pt x="1489" y="3065"/>
                                </a:lnTo>
                                <a:lnTo>
                                  <a:pt x="1497" y="3135"/>
                                </a:lnTo>
                                <a:lnTo>
                                  <a:pt x="1503" y="3205"/>
                                </a:lnTo>
                                <a:lnTo>
                                  <a:pt x="1509" y="3275"/>
                                </a:lnTo>
                                <a:lnTo>
                                  <a:pt x="1513" y="3345"/>
                                </a:lnTo>
                                <a:lnTo>
                                  <a:pt x="1517" y="3416"/>
                                </a:lnTo>
                                <a:lnTo>
                                  <a:pt x="1519" y="3486"/>
                                </a:lnTo>
                                <a:lnTo>
                                  <a:pt x="1521" y="3556"/>
                                </a:lnTo>
                                <a:lnTo>
                                  <a:pt x="1522" y="3626"/>
                                </a:lnTo>
                                <a:lnTo>
                                  <a:pt x="1521" y="3697"/>
                                </a:lnTo>
                                <a:lnTo>
                                  <a:pt x="1520" y="3767"/>
                                </a:lnTo>
                                <a:lnTo>
                                  <a:pt x="1518" y="3837"/>
                                </a:lnTo>
                                <a:lnTo>
                                  <a:pt x="1514" y="3907"/>
                                </a:lnTo>
                                <a:lnTo>
                                  <a:pt x="1510" y="3978"/>
                                </a:lnTo>
                                <a:lnTo>
                                  <a:pt x="1505" y="4048"/>
                                </a:lnTo>
                                <a:lnTo>
                                  <a:pt x="1499" y="4118"/>
                                </a:lnTo>
                                <a:lnTo>
                                  <a:pt x="1491" y="4188"/>
                                </a:lnTo>
                                <a:lnTo>
                                  <a:pt x="1483" y="4258"/>
                                </a:lnTo>
                                <a:lnTo>
                                  <a:pt x="1474" y="4328"/>
                                </a:lnTo>
                                <a:lnTo>
                                  <a:pt x="1464" y="4397"/>
                                </a:lnTo>
                                <a:lnTo>
                                  <a:pt x="1453" y="4467"/>
                                </a:lnTo>
                                <a:lnTo>
                                  <a:pt x="1441" y="4536"/>
                                </a:lnTo>
                                <a:lnTo>
                                  <a:pt x="1428" y="4606"/>
                                </a:lnTo>
                                <a:lnTo>
                                  <a:pt x="1414" y="4675"/>
                                </a:lnTo>
                                <a:lnTo>
                                  <a:pt x="1399" y="4744"/>
                                </a:lnTo>
                                <a:lnTo>
                                  <a:pt x="1383" y="4813"/>
                                </a:lnTo>
                                <a:lnTo>
                                  <a:pt x="1366" y="4881"/>
                                </a:lnTo>
                                <a:lnTo>
                                  <a:pt x="1348" y="4950"/>
                                </a:lnTo>
                                <a:lnTo>
                                  <a:pt x="1329" y="5018"/>
                                </a:lnTo>
                                <a:lnTo>
                                  <a:pt x="1309" y="5086"/>
                                </a:lnTo>
                                <a:lnTo>
                                  <a:pt x="1288" y="5154"/>
                                </a:lnTo>
                                <a:lnTo>
                                  <a:pt x="1266" y="5221"/>
                                </a:lnTo>
                                <a:lnTo>
                                  <a:pt x="1244" y="5289"/>
                                </a:lnTo>
                                <a:lnTo>
                                  <a:pt x="1220" y="5356"/>
                                </a:lnTo>
                                <a:lnTo>
                                  <a:pt x="1195" y="5423"/>
                                </a:lnTo>
                                <a:lnTo>
                                  <a:pt x="1169" y="5489"/>
                                </a:lnTo>
                                <a:lnTo>
                                  <a:pt x="1143" y="5555"/>
                                </a:lnTo>
                                <a:lnTo>
                                  <a:pt x="1115" y="5621"/>
                                </a:lnTo>
                                <a:lnTo>
                                  <a:pt x="1086" y="5687"/>
                                </a:lnTo>
                                <a:lnTo>
                                  <a:pt x="1057" y="5752"/>
                                </a:lnTo>
                                <a:lnTo>
                                  <a:pt x="1026" y="5817"/>
                                </a:lnTo>
                                <a:lnTo>
                                  <a:pt x="995" y="5882"/>
                                </a:lnTo>
                                <a:lnTo>
                                  <a:pt x="962" y="5946"/>
                                </a:lnTo>
                                <a:lnTo>
                                  <a:pt x="929" y="6010"/>
                                </a:lnTo>
                                <a:lnTo>
                                  <a:pt x="894" y="6073"/>
                                </a:lnTo>
                                <a:lnTo>
                                  <a:pt x="859" y="6136"/>
                                </a:lnTo>
                                <a:lnTo>
                                  <a:pt x="822" y="6199"/>
                                </a:lnTo>
                                <a:lnTo>
                                  <a:pt x="785" y="6261"/>
                                </a:lnTo>
                                <a:lnTo>
                                  <a:pt x="746" y="6323"/>
                                </a:lnTo>
                                <a:lnTo>
                                  <a:pt x="707" y="6385"/>
                                </a:lnTo>
                                <a:lnTo>
                                  <a:pt x="667" y="6446"/>
                                </a:lnTo>
                                <a:lnTo>
                                  <a:pt x="625" y="6506"/>
                                </a:lnTo>
                                <a:lnTo>
                                  <a:pt x="583" y="6566"/>
                                </a:lnTo>
                                <a:lnTo>
                                  <a:pt x="540" y="6626"/>
                                </a:lnTo>
                                <a:lnTo>
                                  <a:pt x="496" y="6685"/>
                                </a:lnTo>
                                <a:lnTo>
                                  <a:pt x="450" y="6744"/>
                                </a:lnTo>
                                <a:lnTo>
                                  <a:pt x="404" y="6802"/>
                                </a:lnTo>
                                <a:lnTo>
                                  <a:pt x="357" y="6859"/>
                                </a:lnTo>
                                <a:lnTo>
                                  <a:pt x="309" y="6917"/>
                                </a:lnTo>
                                <a:lnTo>
                                  <a:pt x="260" y="6973"/>
                                </a:lnTo>
                                <a:lnTo>
                                  <a:pt x="210" y="7029"/>
                                </a:lnTo>
                                <a:lnTo>
                                  <a:pt x="159" y="7084"/>
                                </a:lnTo>
                                <a:lnTo>
                                  <a:pt x="107" y="7139"/>
                                </a:lnTo>
                                <a:lnTo>
                                  <a:pt x="54" y="7194"/>
                                </a:lnTo>
                                <a:lnTo>
                                  <a:pt x="0" y="7247"/>
                                </a:lnTo>
                                <a:lnTo>
                                  <a:pt x="24" y="7271"/>
                                </a:lnTo>
                                <a:lnTo>
                                  <a:pt x="114" y="7180"/>
                                </a:lnTo>
                                <a:lnTo>
                                  <a:pt x="167" y="7125"/>
                                </a:lnTo>
                                <a:lnTo>
                                  <a:pt x="219" y="7070"/>
                                </a:lnTo>
                                <a:lnTo>
                                  <a:pt x="270" y="7013"/>
                                </a:lnTo>
                                <a:lnTo>
                                  <a:pt x="319" y="6956"/>
                                </a:lnTo>
                                <a:lnTo>
                                  <a:pt x="368" y="6899"/>
                                </a:lnTo>
                                <a:lnTo>
                                  <a:pt x="416" y="6841"/>
                                </a:lnTo>
                                <a:lnTo>
                                  <a:pt x="463" y="6783"/>
                                </a:lnTo>
                                <a:lnTo>
                                  <a:pt x="509" y="6724"/>
                                </a:lnTo>
                                <a:lnTo>
                                  <a:pt x="554" y="6664"/>
                                </a:lnTo>
                                <a:lnTo>
                                  <a:pt x="598" y="6604"/>
                                </a:lnTo>
                                <a:lnTo>
                                  <a:pt x="641" y="6544"/>
                                </a:lnTo>
                                <a:lnTo>
                                  <a:pt x="683" y="6483"/>
                                </a:lnTo>
                                <a:lnTo>
                                  <a:pt x="724" y="6421"/>
                                </a:lnTo>
                                <a:lnTo>
                                  <a:pt x="764" y="6360"/>
                                </a:lnTo>
                                <a:lnTo>
                                  <a:pt x="803" y="6297"/>
                                </a:lnTo>
                                <a:lnTo>
                                  <a:pt x="841" y="6235"/>
                                </a:lnTo>
                                <a:lnTo>
                                  <a:pt x="878" y="6172"/>
                                </a:lnTo>
                                <a:lnTo>
                                  <a:pt x="914" y="6108"/>
                                </a:lnTo>
                                <a:lnTo>
                                  <a:pt x="949" y="6044"/>
                                </a:lnTo>
                                <a:lnTo>
                                  <a:pt x="983" y="5980"/>
                                </a:lnTo>
                                <a:lnTo>
                                  <a:pt x="1016" y="5915"/>
                                </a:lnTo>
                                <a:lnTo>
                                  <a:pt x="1048" y="5850"/>
                                </a:lnTo>
                                <a:lnTo>
                                  <a:pt x="1079" y="5785"/>
                                </a:lnTo>
                                <a:lnTo>
                                  <a:pt x="1109" y="5719"/>
                                </a:lnTo>
                                <a:lnTo>
                                  <a:pt x="1138" y="5653"/>
                                </a:lnTo>
                                <a:lnTo>
                                  <a:pt x="1166" y="5587"/>
                                </a:lnTo>
                                <a:lnTo>
                                  <a:pt x="1194" y="5520"/>
                                </a:lnTo>
                                <a:lnTo>
                                  <a:pt x="1220" y="5453"/>
                                </a:lnTo>
                                <a:lnTo>
                                  <a:pt x="1245" y="5386"/>
                                </a:lnTo>
                                <a:lnTo>
                                  <a:pt x="1269" y="5319"/>
                                </a:lnTo>
                                <a:lnTo>
                                  <a:pt x="1293" y="5251"/>
                                </a:lnTo>
                                <a:lnTo>
                                  <a:pt x="1315" y="5183"/>
                                </a:lnTo>
                                <a:lnTo>
                                  <a:pt x="1336" y="5115"/>
                                </a:lnTo>
                                <a:lnTo>
                                  <a:pt x="1356" y="5046"/>
                                </a:lnTo>
                                <a:lnTo>
                                  <a:pt x="1376" y="4978"/>
                                </a:lnTo>
                                <a:lnTo>
                                  <a:pt x="1394" y="4909"/>
                                </a:lnTo>
                                <a:lnTo>
                                  <a:pt x="1411" y="4840"/>
                                </a:lnTo>
                                <a:lnTo>
                                  <a:pt x="1428" y="4770"/>
                                </a:lnTo>
                                <a:lnTo>
                                  <a:pt x="1443" y="4701"/>
                                </a:lnTo>
                                <a:lnTo>
                                  <a:pt x="1457" y="4631"/>
                                </a:lnTo>
                                <a:lnTo>
                                  <a:pt x="1471" y="4562"/>
                                </a:lnTo>
                                <a:lnTo>
                                  <a:pt x="1483" y="4492"/>
                                </a:lnTo>
                                <a:lnTo>
                                  <a:pt x="1495" y="4422"/>
                                </a:lnTo>
                                <a:lnTo>
                                  <a:pt x="1505" y="4351"/>
                                </a:lnTo>
                                <a:lnTo>
                                  <a:pt x="1515" y="4281"/>
                                </a:lnTo>
                                <a:lnTo>
                                  <a:pt x="1523" y="4211"/>
                                </a:lnTo>
                                <a:lnTo>
                                  <a:pt x="1531" y="4140"/>
                                </a:lnTo>
                                <a:lnTo>
                                  <a:pt x="1537" y="4070"/>
                                </a:lnTo>
                                <a:lnTo>
                                  <a:pt x="1543" y="3999"/>
                                </a:lnTo>
                                <a:lnTo>
                                  <a:pt x="1547" y="3929"/>
                                </a:lnTo>
                                <a:lnTo>
                                  <a:pt x="1551" y="3858"/>
                                </a:lnTo>
                                <a:lnTo>
                                  <a:pt x="1553" y="3787"/>
                                </a:lnTo>
                                <a:lnTo>
                                  <a:pt x="1555" y="3716"/>
                                </a:lnTo>
                                <a:lnTo>
                                  <a:pt x="1556" y="3646"/>
                                </a:lnTo>
                                <a:lnTo>
                                  <a:pt x="1555" y="3575"/>
                                </a:lnTo>
                                <a:lnTo>
                                  <a:pt x="1554" y="3504"/>
                                </a:lnTo>
                                <a:lnTo>
                                  <a:pt x="1552" y="3433"/>
                                </a:lnTo>
                                <a:lnTo>
                                  <a:pt x="1548" y="3363"/>
                                </a:lnTo>
                                <a:lnTo>
                                  <a:pt x="1544" y="3292"/>
                                </a:lnTo>
                                <a:lnTo>
                                  <a:pt x="1539" y="3221"/>
                                </a:lnTo>
                                <a:lnTo>
                                  <a:pt x="1532" y="3151"/>
                                </a:lnTo>
                                <a:lnTo>
                                  <a:pt x="1525" y="3080"/>
                                </a:lnTo>
                                <a:lnTo>
                                  <a:pt x="1517" y="3010"/>
                                </a:lnTo>
                                <a:lnTo>
                                  <a:pt x="1508" y="2940"/>
                                </a:lnTo>
                                <a:lnTo>
                                  <a:pt x="1498" y="2870"/>
                                </a:lnTo>
                                <a:lnTo>
                                  <a:pt x="1486" y="2799"/>
                                </a:lnTo>
                                <a:lnTo>
                                  <a:pt x="1474" y="2730"/>
                                </a:lnTo>
                                <a:lnTo>
                                  <a:pt x="1461" y="2660"/>
                                </a:lnTo>
                                <a:lnTo>
                                  <a:pt x="1447" y="2590"/>
                                </a:lnTo>
                                <a:lnTo>
                                  <a:pt x="1432" y="2521"/>
                                </a:lnTo>
                                <a:lnTo>
                                  <a:pt x="1416" y="2451"/>
                                </a:lnTo>
                                <a:lnTo>
                                  <a:pt x="1399" y="2382"/>
                                </a:lnTo>
                                <a:lnTo>
                                  <a:pt x="1381" y="2313"/>
                                </a:lnTo>
                                <a:lnTo>
                                  <a:pt x="1362" y="2245"/>
                                </a:lnTo>
                                <a:lnTo>
                                  <a:pt x="1342" y="2176"/>
                                </a:lnTo>
                                <a:lnTo>
                                  <a:pt x="1321" y="2108"/>
                                </a:lnTo>
                                <a:lnTo>
                                  <a:pt x="1299" y="2040"/>
                                </a:lnTo>
                                <a:lnTo>
                                  <a:pt x="1276" y="1972"/>
                                </a:lnTo>
                                <a:lnTo>
                                  <a:pt x="1252" y="1905"/>
                                </a:lnTo>
                                <a:lnTo>
                                  <a:pt x="1227" y="1837"/>
                                </a:lnTo>
                                <a:lnTo>
                                  <a:pt x="1201" y="1770"/>
                                </a:lnTo>
                                <a:lnTo>
                                  <a:pt x="1174" y="1704"/>
                                </a:lnTo>
                                <a:lnTo>
                                  <a:pt x="1146" y="1637"/>
                                </a:lnTo>
                                <a:lnTo>
                                  <a:pt x="1118" y="1571"/>
                                </a:lnTo>
                                <a:lnTo>
                                  <a:pt x="1088" y="1506"/>
                                </a:lnTo>
                                <a:lnTo>
                                  <a:pt x="1057" y="1440"/>
                                </a:lnTo>
                                <a:lnTo>
                                  <a:pt x="1025" y="1375"/>
                                </a:lnTo>
                                <a:lnTo>
                                  <a:pt x="992" y="1310"/>
                                </a:lnTo>
                                <a:lnTo>
                                  <a:pt x="959" y="1246"/>
                                </a:lnTo>
                                <a:lnTo>
                                  <a:pt x="924" y="1182"/>
                                </a:lnTo>
                                <a:lnTo>
                                  <a:pt x="888" y="1119"/>
                                </a:lnTo>
                                <a:lnTo>
                                  <a:pt x="852" y="1056"/>
                                </a:lnTo>
                                <a:lnTo>
                                  <a:pt x="814" y="993"/>
                                </a:lnTo>
                                <a:lnTo>
                                  <a:pt x="775" y="931"/>
                                </a:lnTo>
                                <a:lnTo>
                                  <a:pt x="736" y="869"/>
                                </a:lnTo>
                                <a:lnTo>
                                  <a:pt x="695" y="807"/>
                                </a:lnTo>
                                <a:lnTo>
                                  <a:pt x="654" y="746"/>
                                </a:lnTo>
                                <a:lnTo>
                                  <a:pt x="611" y="686"/>
                                </a:lnTo>
                                <a:lnTo>
                                  <a:pt x="567" y="626"/>
                                </a:lnTo>
                                <a:lnTo>
                                  <a:pt x="523" y="566"/>
                                </a:lnTo>
                                <a:lnTo>
                                  <a:pt x="477" y="507"/>
                                </a:lnTo>
                                <a:lnTo>
                                  <a:pt x="431" y="449"/>
                                </a:lnTo>
                                <a:lnTo>
                                  <a:pt x="383" y="391"/>
                                </a:lnTo>
                                <a:lnTo>
                                  <a:pt x="335" y="333"/>
                                </a:lnTo>
                                <a:lnTo>
                                  <a:pt x="286" y="276"/>
                                </a:lnTo>
                                <a:lnTo>
                                  <a:pt x="235" y="220"/>
                                </a:lnTo>
                                <a:lnTo>
                                  <a:pt x="184" y="164"/>
                                </a:lnTo>
                                <a:lnTo>
                                  <a:pt x="131" y="109"/>
                                </a:lnTo>
                                <a:lnTo>
                                  <a:pt x="78" y="55"/>
                                </a:lnTo>
                                <a:lnTo>
                                  <a:pt x="24" y="0"/>
                                </a:lnTo>
                                <a:close/>
                              </a:path>
                            </a:pathLst>
                          </a:custGeom>
                          <a:solidFill>
                            <a:srgbClr val="1E1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docshape655"/>
                        <wps:cNvSpPr>
                          <a:spLocks/>
                        </wps:cNvSpPr>
                        <wps:spPr bwMode="auto">
                          <a:xfrm>
                            <a:off x="1699" y="-260"/>
                            <a:ext cx="1556" cy="7271"/>
                          </a:xfrm>
                          <a:custGeom>
                            <a:avLst/>
                            <a:gdLst>
                              <a:gd name="T0" fmla="+- 0 1884 1700"/>
                              <a:gd name="T1" fmla="*/ T0 w 1556"/>
                              <a:gd name="T2" fmla="+- 0 -96 -260"/>
                              <a:gd name="T3" fmla="*/ -96 h 7271"/>
                              <a:gd name="T4" fmla="+- 0 2083 1700"/>
                              <a:gd name="T5" fmla="*/ T4 w 1556"/>
                              <a:gd name="T6" fmla="+- 0 131 -260"/>
                              <a:gd name="T7" fmla="*/ 131 h 7271"/>
                              <a:gd name="T8" fmla="+- 0 2267 1700"/>
                              <a:gd name="T9" fmla="*/ T8 w 1556"/>
                              <a:gd name="T10" fmla="+- 0 366 -260"/>
                              <a:gd name="T11" fmla="*/ 366 h 7271"/>
                              <a:gd name="T12" fmla="+- 0 2436 1700"/>
                              <a:gd name="T13" fmla="*/ T12 w 1556"/>
                              <a:gd name="T14" fmla="+- 0 609 -260"/>
                              <a:gd name="T15" fmla="*/ 609 h 7271"/>
                              <a:gd name="T16" fmla="+- 0 2588 1700"/>
                              <a:gd name="T17" fmla="*/ T16 w 1556"/>
                              <a:gd name="T18" fmla="+- 0 859 -260"/>
                              <a:gd name="T19" fmla="*/ 859 h 7271"/>
                              <a:gd name="T20" fmla="+- 0 2725 1700"/>
                              <a:gd name="T21" fmla="*/ T20 w 1556"/>
                              <a:gd name="T22" fmla="+- 0 1115 -260"/>
                              <a:gd name="T23" fmla="*/ 1115 h 7271"/>
                              <a:gd name="T24" fmla="+- 0 2846 1700"/>
                              <a:gd name="T25" fmla="*/ T24 w 1556"/>
                              <a:gd name="T26" fmla="+- 0 1377 -260"/>
                              <a:gd name="T27" fmla="*/ 1377 h 7271"/>
                              <a:gd name="T28" fmla="+- 0 2952 1700"/>
                              <a:gd name="T29" fmla="*/ T28 w 1556"/>
                              <a:gd name="T30" fmla="+- 0 1645 -260"/>
                              <a:gd name="T31" fmla="*/ 1645 h 7271"/>
                              <a:gd name="T32" fmla="+- 0 3042 1700"/>
                              <a:gd name="T33" fmla="*/ T32 w 1556"/>
                              <a:gd name="T34" fmla="+- 0 1916 -260"/>
                              <a:gd name="T35" fmla="*/ 1916 h 7271"/>
                              <a:gd name="T36" fmla="+- 0 3116 1700"/>
                              <a:gd name="T37" fmla="*/ T36 w 1556"/>
                              <a:gd name="T38" fmla="+- 0 2191 -260"/>
                              <a:gd name="T39" fmla="*/ 2191 h 7271"/>
                              <a:gd name="T40" fmla="+- 0 3174 1700"/>
                              <a:gd name="T41" fmla="*/ T40 w 1556"/>
                              <a:gd name="T42" fmla="+- 0 2470 -260"/>
                              <a:gd name="T43" fmla="*/ 2470 h 7271"/>
                              <a:gd name="T44" fmla="+- 0 3217 1700"/>
                              <a:gd name="T45" fmla="*/ T44 w 1556"/>
                              <a:gd name="T46" fmla="+- 0 2750 -260"/>
                              <a:gd name="T47" fmla="*/ 2750 h 7271"/>
                              <a:gd name="T48" fmla="+- 0 3244 1700"/>
                              <a:gd name="T49" fmla="*/ T48 w 1556"/>
                              <a:gd name="T50" fmla="+- 0 3032 -260"/>
                              <a:gd name="T51" fmla="*/ 3032 h 7271"/>
                              <a:gd name="T52" fmla="+- 0 3255 1700"/>
                              <a:gd name="T53" fmla="*/ T52 w 1556"/>
                              <a:gd name="T54" fmla="+- 0 3315 -260"/>
                              <a:gd name="T55" fmla="*/ 3315 h 7271"/>
                              <a:gd name="T56" fmla="+- 0 3251 1700"/>
                              <a:gd name="T57" fmla="*/ T56 w 1556"/>
                              <a:gd name="T58" fmla="+- 0 3598 -260"/>
                              <a:gd name="T59" fmla="*/ 3598 h 7271"/>
                              <a:gd name="T60" fmla="+- 0 3231 1700"/>
                              <a:gd name="T61" fmla="*/ T60 w 1556"/>
                              <a:gd name="T62" fmla="+- 0 3880 -260"/>
                              <a:gd name="T63" fmla="*/ 3880 h 7271"/>
                              <a:gd name="T64" fmla="+- 0 3195 1700"/>
                              <a:gd name="T65" fmla="*/ T64 w 1556"/>
                              <a:gd name="T66" fmla="+- 0 4162 -260"/>
                              <a:gd name="T67" fmla="*/ 4162 h 7271"/>
                              <a:gd name="T68" fmla="+- 0 3143 1700"/>
                              <a:gd name="T69" fmla="*/ T68 w 1556"/>
                              <a:gd name="T70" fmla="+- 0 4441 -260"/>
                              <a:gd name="T71" fmla="*/ 4441 h 7271"/>
                              <a:gd name="T72" fmla="+- 0 3076 1700"/>
                              <a:gd name="T73" fmla="*/ T72 w 1556"/>
                              <a:gd name="T74" fmla="+- 0 4718 -260"/>
                              <a:gd name="T75" fmla="*/ 4718 h 7271"/>
                              <a:gd name="T76" fmla="+- 0 2993 1700"/>
                              <a:gd name="T77" fmla="*/ T76 w 1556"/>
                              <a:gd name="T78" fmla="+- 0 4991 -260"/>
                              <a:gd name="T79" fmla="*/ 4991 h 7271"/>
                              <a:gd name="T80" fmla="+- 0 2894 1700"/>
                              <a:gd name="T81" fmla="*/ T80 w 1556"/>
                              <a:gd name="T82" fmla="+- 0 5260 -260"/>
                              <a:gd name="T83" fmla="*/ 5260 h 7271"/>
                              <a:gd name="T84" fmla="+- 0 2779 1700"/>
                              <a:gd name="T85" fmla="*/ T84 w 1556"/>
                              <a:gd name="T86" fmla="+- 0 5525 -260"/>
                              <a:gd name="T87" fmla="*/ 5525 h 7271"/>
                              <a:gd name="T88" fmla="+- 0 2649 1700"/>
                              <a:gd name="T89" fmla="*/ T88 w 1556"/>
                              <a:gd name="T90" fmla="+- 0 5784 -260"/>
                              <a:gd name="T91" fmla="*/ 5784 h 7271"/>
                              <a:gd name="T92" fmla="+- 0 2503 1700"/>
                              <a:gd name="T93" fmla="*/ T92 w 1556"/>
                              <a:gd name="T94" fmla="+- 0 6037 -260"/>
                              <a:gd name="T95" fmla="*/ 6037 h 7271"/>
                              <a:gd name="T96" fmla="+- 0 2341 1700"/>
                              <a:gd name="T97" fmla="*/ T96 w 1556"/>
                              <a:gd name="T98" fmla="+- 0 6284 -260"/>
                              <a:gd name="T99" fmla="*/ 6284 h 7271"/>
                              <a:gd name="T100" fmla="+- 0 2163 1700"/>
                              <a:gd name="T101" fmla="*/ T100 w 1556"/>
                              <a:gd name="T102" fmla="+- 0 6523 -260"/>
                              <a:gd name="T103" fmla="*/ 6523 h 7271"/>
                              <a:gd name="T104" fmla="+- 0 1970 1700"/>
                              <a:gd name="T105" fmla="*/ T104 w 1556"/>
                              <a:gd name="T106" fmla="+- 0 6753 -260"/>
                              <a:gd name="T107" fmla="*/ 6753 h 7271"/>
                              <a:gd name="T108" fmla="+- 0 1760 1700"/>
                              <a:gd name="T109" fmla="*/ T108 w 1556"/>
                              <a:gd name="T110" fmla="+- 0 6975 -260"/>
                              <a:gd name="T111" fmla="*/ 6975 h 7271"/>
                              <a:gd name="T112" fmla="+- 0 1807 1700"/>
                              <a:gd name="T113" fmla="*/ T112 w 1556"/>
                              <a:gd name="T114" fmla="+- 0 6879 -260"/>
                              <a:gd name="T115" fmla="*/ 6879 h 7271"/>
                              <a:gd name="T116" fmla="+- 0 2009 1700"/>
                              <a:gd name="T117" fmla="*/ T116 w 1556"/>
                              <a:gd name="T118" fmla="+- 0 6657 -260"/>
                              <a:gd name="T119" fmla="*/ 6657 h 7271"/>
                              <a:gd name="T120" fmla="+- 0 2196 1700"/>
                              <a:gd name="T121" fmla="*/ T120 w 1556"/>
                              <a:gd name="T122" fmla="+- 0 6425 -260"/>
                              <a:gd name="T123" fmla="*/ 6425 h 7271"/>
                              <a:gd name="T124" fmla="+- 0 2367 1700"/>
                              <a:gd name="T125" fmla="*/ T124 w 1556"/>
                              <a:gd name="T126" fmla="+- 0 6186 -260"/>
                              <a:gd name="T127" fmla="*/ 6186 h 7271"/>
                              <a:gd name="T128" fmla="+- 0 2522 1700"/>
                              <a:gd name="T129" fmla="*/ T128 w 1556"/>
                              <a:gd name="T130" fmla="+- 0 5939 -260"/>
                              <a:gd name="T131" fmla="*/ 5939 h 7271"/>
                              <a:gd name="T132" fmla="+- 0 2662 1700"/>
                              <a:gd name="T133" fmla="*/ T132 w 1556"/>
                              <a:gd name="T134" fmla="+- 0 5686 -260"/>
                              <a:gd name="T135" fmla="*/ 5686 h 7271"/>
                              <a:gd name="T136" fmla="+- 0 2786 1700"/>
                              <a:gd name="T137" fmla="*/ T136 w 1556"/>
                              <a:gd name="T138" fmla="+- 0 5427 -260"/>
                              <a:gd name="T139" fmla="*/ 5427 h 7271"/>
                              <a:gd name="T140" fmla="+- 0 2895 1700"/>
                              <a:gd name="T141" fmla="*/ T140 w 1556"/>
                              <a:gd name="T142" fmla="+- 0 5163 -260"/>
                              <a:gd name="T143" fmla="*/ 5163 h 7271"/>
                              <a:gd name="T144" fmla="+- 0 2988 1700"/>
                              <a:gd name="T145" fmla="*/ T144 w 1556"/>
                              <a:gd name="T146" fmla="+- 0 4894 -260"/>
                              <a:gd name="T147" fmla="*/ 4894 h 7271"/>
                              <a:gd name="T148" fmla="+- 0 3066 1700"/>
                              <a:gd name="T149" fmla="*/ T148 w 1556"/>
                              <a:gd name="T150" fmla="+- 0 4621 -260"/>
                              <a:gd name="T151" fmla="*/ 4621 h 7271"/>
                              <a:gd name="T152" fmla="+- 0 3128 1700"/>
                              <a:gd name="T153" fmla="*/ T152 w 1556"/>
                              <a:gd name="T154" fmla="+- 0 4346 -260"/>
                              <a:gd name="T155" fmla="*/ 4346 h 7271"/>
                              <a:gd name="T156" fmla="+- 0 3174 1700"/>
                              <a:gd name="T157" fmla="*/ T156 w 1556"/>
                              <a:gd name="T158" fmla="+- 0 4068 -260"/>
                              <a:gd name="T159" fmla="*/ 4068 h 7271"/>
                              <a:gd name="T160" fmla="+- 0 3205 1700"/>
                              <a:gd name="T161" fmla="*/ T160 w 1556"/>
                              <a:gd name="T162" fmla="+- 0 3788 -260"/>
                              <a:gd name="T163" fmla="*/ 3788 h 7271"/>
                              <a:gd name="T164" fmla="+- 0 3220 1700"/>
                              <a:gd name="T165" fmla="*/ T164 w 1556"/>
                              <a:gd name="T166" fmla="+- 0 3507 -260"/>
                              <a:gd name="T167" fmla="*/ 3507 h 7271"/>
                              <a:gd name="T168" fmla="+- 0 3219 1700"/>
                              <a:gd name="T169" fmla="*/ T168 w 1556"/>
                              <a:gd name="T170" fmla="+- 0 3226 -260"/>
                              <a:gd name="T171" fmla="*/ 3226 h 7271"/>
                              <a:gd name="T172" fmla="+- 0 3203 1700"/>
                              <a:gd name="T173" fmla="*/ T172 w 1556"/>
                              <a:gd name="T174" fmla="+- 0 2945 -260"/>
                              <a:gd name="T175" fmla="*/ 2945 h 7271"/>
                              <a:gd name="T176" fmla="+- 0 3171 1700"/>
                              <a:gd name="T177" fmla="*/ T176 w 1556"/>
                              <a:gd name="T178" fmla="+- 0 2665 -260"/>
                              <a:gd name="T179" fmla="*/ 2665 h 7271"/>
                              <a:gd name="T180" fmla="+- 0 3124 1700"/>
                              <a:gd name="T181" fmla="*/ T180 w 1556"/>
                              <a:gd name="T182" fmla="+- 0 2387 -260"/>
                              <a:gd name="T183" fmla="*/ 2387 h 7271"/>
                              <a:gd name="T184" fmla="+- 0 3061 1700"/>
                              <a:gd name="T185" fmla="*/ T184 w 1556"/>
                              <a:gd name="T186" fmla="+- 0 2112 -260"/>
                              <a:gd name="T187" fmla="*/ 2112 h 7271"/>
                              <a:gd name="T188" fmla="+- 0 2982 1700"/>
                              <a:gd name="T189" fmla="*/ T188 w 1556"/>
                              <a:gd name="T190" fmla="+- 0 1839 -260"/>
                              <a:gd name="T191" fmla="*/ 1839 h 7271"/>
                              <a:gd name="T192" fmla="+- 0 2888 1700"/>
                              <a:gd name="T193" fmla="*/ T192 w 1556"/>
                              <a:gd name="T194" fmla="+- 0 1571 -260"/>
                              <a:gd name="T195" fmla="*/ 1571 h 7271"/>
                              <a:gd name="T196" fmla="+- 0 2778 1700"/>
                              <a:gd name="T197" fmla="*/ T196 w 1556"/>
                              <a:gd name="T198" fmla="+- 0 1306 -260"/>
                              <a:gd name="T199" fmla="*/ 1306 h 7271"/>
                              <a:gd name="T200" fmla="+- 0 2653 1700"/>
                              <a:gd name="T201" fmla="*/ T200 w 1556"/>
                              <a:gd name="T202" fmla="+- 0 1047 -260"/>
                              <a:gd name="T203" fmla="*/ 1047 h 7271"/>
                              <a:gd name="T204" fmla="+- 0 2511 1700"/>
                              <a:gd name="T205" fmla="*/ T204 w 1556"/>
                              <a:gd name="T206" fmla="+- 0 794 -260"/>
                              <a:gd name="T207" fmla="*/ 794 h 7271"/>
                              <a:gd name="T208" fmla="+- 0 2354 1700"/>
                              <a:gd name="T209" fmla="*/ T208 w 1556"/>
                              <a:gd name="T210" fmla="+- 0 548 -260"/>
                              <a:gd name="T211" fmla="*/ 548 h 7271"/>
                              <a:gd name="T212" fmla="+- 0 2182 1700"/>
                              <a:gd name="T213" fmla="*/ T212 w 1556"/>
                              <a:gd name="T214" fmla="+- 0 309 -260"/>
                              <a:gd name="T215" fmla="*/ 309 h 7271"/>
                              <a:gd name="T216" fmla="+- 0 1994 1700"/>
                              <a:gd name="T217" fmla="*/ T216 w 1556"/>
                              <a:gd name="T218" fmla="+- 0 78 -260"/>
                              <a:gd name="T219" fmla="*/ 78 h 7271"/>
                              <a:gd name="T220" fmla="+- 0 1790 1700"/>
                              <a:gd name="T221" fmla="*/ T220 w 1556"/>
                              <a:gd name="T222" fmla="+- 0 -145 -260"/>
                              <a:gd name="T223" fmla="*/ -145 h 7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56" h="7271">
                                <a:moveTo>
                                  <a:pt x="24" y="0"/>
                                </a:moveTo>
                                <a:lnTo>
                                  <a:pt x="78" y="55"/>
                                </a:lnTo>
                                <a:lnTo>
                                  <a:pt x="131" y="109"/>
                                </a:lnTo>
                                <a:lnTo>
                                  <a:pt x="184" y="164"/>
                                </a:lnTo>
                                <a:lnTo>
                                  <a:pt x="235" y="220"/>
                                </a:lnTo>
                                <a:lnTo>
                                  <a:pt x="286" y="276"/>
                                </a:lnTo>
                                <a:lnTo>
                                  <a:pt x="335" y="333"/>
                                </a:lnTo>
                                <a:lnTo>
                                  <a:pt x="383" y="391"/>
                                </a:lnTo>
                                <a:lnTo>
                                  <a:pt x="431" y="449"/>
                                </a:lnTo>
                                <a:lnTo>
                                  <a:pt x="477" y="507"/>
                                </a:lnTo>
                                <a:lnTo>
                                  <a:pt x="523" y="566"/>
                                </a:lnTo>
                                <a:lnTo>
                                  <a:pt x="567" y="626"/>
                                </a:lnTo>
                                <a:lnTo>
                                  <a:pt x="611" y="686"/>
                                </a:lnTo>
                                <a:lnTo>
                                  <a:pt x="654" y="746"/>
                                </a:lnTo>
                                <a:lnTo>
                                  <a:pt x="695" y="807"/>
                                </a:lnTo>
                                <a:lnTo>
                                  <a:pt x="736" y="869"/>
                                </a:lnTo>
                                <a:lnTo>
                                  <a:pt x="775" y="931"/>
                                </a:lnTo>
                                <a:lnTo>
                                  <a:pt x="814" y="993"/>
                                </a:lnTo>
                                <a:lnTo>
                                  <a:pt x="852" y="1056"/>
                                </a:lnTo>
                                <a:lnTo>
                                  <a:pt x="888" y="1119"/>
                                </a:lnTo>
                                <a:lnTo>
                                  <a:pt x="924" y="1182"/>
                                </a:lnTo>
                                <a:lnTo>
                                  <a:pt x="959" y="1246"/>
                                </a:lnTo>
                                <a:lnTo>
                                  <a:pt x="992" y="1310"/>
                                </a:lnTo>
                                <a:lnTo>
                                  <a:pt x="1025" y="1375"/>
                                </a:lnTo>
                                <a:lnTo>
                                  <a:pt x="1057" y="1440"/>
                                </a:lnTo>
                                <a:lnTo>
                                  <a:pt x="1088" y="1506"/>
                                </a:lnTo>
                                <a:lnTo>
                                  <a:pt x="1118" y="1571"/>
                                </a:lnTo>
                                <a:lnTo>
                                  <a:pt x="1146" y="1637"/>
                                </a:lnTo>
                                <a:lnTo>
                                  <a:pt x="1174" y="1704"/>
                                </a:lnTo>
                                <a:lnTo>
                                  <a:pt x="1201" y="1770"/>
                                </a:lnTo>
                                <a:lnTo>
                                  <a:pt x="1227" y="1837"/>
                                </a:lnTo>
                                <a:lnTo>
                                  <a:pt x="1252" y="1905"/>
                                </a:lnTo>
                                <a:lnTo>
                                  <a:pt x="1276" y="1972"/>
                                </a:lnTo>
                                <a:lnTo>
                                  <a:pt x="1299" y="2040"/>
                                </a:lnTo>
                                <a:lnTo>
                                  <a:pt x="1321" y="2108"/>
                                </a:lnTo>
                                <a:lnTo>
                                  <a:pt x="1342" y="2176"/>
                                </a:lnTo>
                                <a:lnTo>
                                  <a:pt x="1362" y="2245"/>
                                </a:lnTo>
                                <a:lnTo>
                                  <a:pt x="1381" y="2313"/>
                                </a:lnTo>
                                <a:lnTo>
                                  <a:pt x="1399" y="2382"/>
                                </a:lnTo>
                                <a:lnTo>
                                  <a:pt x="1416" y="2451"/>
                                </a:lnTo>
                                <a:lnTo>
                                  <a:pt x="1432" y="2521"/>
                                </a:lnTo>
                                <a:lnTo>
                                  <a:pt x="1447" y="2590"/>
                                </a:lnTo>
                                <a:lnTo>
                                  <a:pt x="1461" y="2660"/>
                                </a:lnTo>
                                <a:lnTo>
                                  <a:pt x="1474" y="2730"/>
                                </a:lnTo>
                                <a:lnTo>
                                  <a:pt x="1486" y="2799"/>
                                </a:lnTo>
                                <a:lnTo>
                                  <a:pt x="1498" y="2870"/>
                                </a:lnTo>
                                <a:lnTo>
                                  <a:pt x="1508" y="2940"/>
                                </a:lnTo>
                                <a:lnTo>
                                  <a:pt x="1517" y="3010"/>
                                </a:lnTo>
                                <a:lnTo>
                                  <a:pt x="1525" y="3080"/>
                                </a:lnTo>
                                <a:lnTo>
                                  <a:pt x="1532" y="3151"/>
                                </a:lnTo>
                                <a:lnTo>
                                  <a:pt x="1539" y="3221"/>
                                </a:lnTo>
                                <a:lnTo>
                                  <a:pt x="1544" y="3292"/>
                                </a:lnTo>
                                <a:lnTo>
                                  <a:pt x="1548" y="3363"/>
                                </a:lnTo>
                                <a:lnTo>
                                  <a:pt x="1552" y="3433"/>
                                </a:lnTo>
                                <a:lnTo>
                                  <a:pt x="1554" y="3504"/>
                                </a:lnTo>
                                <a:lnTo>
                                  <a:pt x="1555" y="3575"/>
                                </a:lnTo>
                                <a:lnTo>
                                  <a:pt x="1556" y="3646"/>
                                </a:lnTo>
                                <a:lnTo>
                                  <a:pt x="1555" y="3716"/>
                                </a:lnTo>
                                <a:lnTo>
                                  <a:pt x="1553" y="3787"/>
                                </a:lnTo>
                                <a:lnTo>
                                  <a:pt x="1551" y="3858"/>
                                </a:lnTo>
                                <a:lnTo>
                                  <a:pt x="1547" y="3929"/>
                                </a:lnTo>
                                <a:lnTo>
                                  <a:pt x="1543" y="3999"/>
                                </a:lnTo>
                                <a:lnTo>
                                  <a:pt x="1537" y="4070"/>
                                </a:lnTo>
                                <a:lnTo>
                                  <a:pt x="1531" y="4140"/>
                                </a:lnTo>
                                <a:lnTo>
                                  <a:pt x="1523" y="4211"/>
                                </a:lnTo>
                                <a:lnTo>
                                  <a:pt x="1515" y="4281"/>
                                </a:lnTo>
                                <a:lnTo>
                                  <a:pt x="1505" y="4351"/>
                                </a:lnTo>
                                <a:lnTo>
                                  <a:pt x="1495" y="4422"/>
                                </a:lnTo>
                                <a:lnTo>
                                  <a:pt x="1483" y="4492"/>
                                </a:lnTo>
                                <a:lnTo>
                                  <a:pt x="1471" y="4562"/>
                                </a:lnTo>
                                <a:lnTo>
                                  <a:pt x="1457" y="4631"/>
                                </a:lnTo>
                                <a:lnTo>
                                  <a:pt x="1443" y="4701"/>
                                </a:lnTo>
                                <a:lnTo>
                                  <a:pt x="1428" y="4770"/>
                                </a:lnTo>
                                <a:lnTo>
                                  <a:pt x="1411" y="4840"/>
                                </a:lnTo>
                                <a:lnTo>
                                  <a:pt x="1394" y="4909"/>
                                </a:lnTo>
                                <a:lnTo>
                                  <a:pt x="1376" y="4978"/>
                                </a:lnTo>
                                <a:lnTo>
                                  <a:pt x="1356" y="5046"/>
                                </a:lnTo>
                                <a:lnTo>
                                  <a:pt x="1336" y="5115"/>
                                </a:lnTo>
                                <a:lnTo>
                                  <a:pt x="1315" y="5183"/>
                                </a:lnTo>
                                <a:lnTo>
                                  <a:pt x="1293" y="5251"/>
                                </a:lnTo>
                                <a:lnTo>
                                  <a:pt x="1269" y="5319"/>
                                </a:lnTo>
                                <a:lnTo>
                                  <a:pt x="1245" y="5386"/>
                                </a:lnTo>
                                <a:lnTo>
                                  <a:pt x="1220" y="5453"/>
                                </a:lnTo>
                                <a:lnTo>
                                  <a:pt x="1194" y="5520"/>
                                </a:lnTo>
                                <a:lnTo>
                                  <a:pt x="1166" y="5587"/>
                                </a:lnTo>
                                <a:lnTo>
                                  <a:pt x="1138" y="5653"/>
                                </a:lnTo>
                                <a:lnTo>
                                  <a:pt x="1109" y="5719"/>
                                </a:lnTo>
                                <a:lnTo>
                                  <a:pt x="1079" y="5785"/>
                                </a:lnTo>
                                <a:lnTo>
                                  <a:pt x="1048" y="5850"/>
                                </a:lnTo>
                                <a:lnTo>
                                  <a:pt x="1016" y="5915"/>
                                </a:lnTo>
                                <a:lnTo>
                                  <a:pt x="983" y="5980"/>
                                </a:lnTo>
                                <a:lnTo>
                                  <a:pt x="949" y="6044"/>
                                </a:lnTo>
                                <a:lnTo>
                                  <a:pt x="914" y="6108"/>
                                </a:lnTo>
                                <a:lnTo>
                                  <a:pt x="878" y="6172"/>
                                </a:lnTo>
                                <a:lnTo>
                                  <a:pt x="841" y="6235"/>
                                </a:lnTo>
                                <a:lnTo>
                                  <a:pt x="803" y="6297"/>
                                </a:lnTo>
                                <a:lnTo>
                                  <a:pt x="764" y="6360"/>
                                </a:lnTo>
                                <a:lnTo>
                                  <a:pt x="724" y="6421"/>
                                </a:lnTo>
                                <a:lnTo>
                                  <a:pt x="683" y="6483"/>
                                </a:lnTo>
                                <a:lnTo>
                                  <a:pt x="641" y="6544"/>
                                </a:lnTo>
                                <a:lnTo>
                                  <a:pt x="598" y="6604"/>
                                </a:lnTo>
                                <a:lnTo>
                                  <a:pt x="554" y="6664"/>
                                </a:lnTo>
                                <a:lnTo>
                                  <a:pt x="509" y="6724"/>
                                </a:lnTo>
                                <a:lnTo>
                                  <a:pt x="463" y="6783"/>
                                </a:lnTo>
                                <a:lnTo>
                                  <a:pt x="416" y="6841"/>
                                </a:lnTo>
                                <a:lnTo>
                                  <a:pt x="368" y="6899"/>
                                </a:lnTo>
                                <a:lnTo>
                                  <a:pt x="319" y="6956"/>
                                </a:lnTo>
                                <a:lnTo>
                                  <a:pt x="270" y="7013"/>
                                </a:lnTo>
                                <a:lnTo>
                                  <a:pt x="219" y="7070"/>
                                </a:lnTo>
                                <a:lnTo>
                                  <a:pt x="167" y="7125"/>
                                </a:lnTo>
                                <a:lnTo>
                                  <a:pt x="114" y="7180"/>
                                </a:lnTo>
                                <a:lnTo>
                                  <a:pt x="60" y="7235"/>
                                </a:lnTo>
                                <a:lnTo>
                                  <a:pt x="24" y="7271"/>
                                </a:lnTo>
                                <a:lnTo>
                                  <a:pt x="0" y="7247"/>
                                </a:lnTo>
                                <a:lnTo>
                                  <a:pt x="54" y="7194"/>
                                </a:lnTo>
                                <a:lnTo>
                                  <a:pt x="107" y="7139"/>
                                </a:lnTo>
                                <a:lnTo>
                                  <a:pt x="159" y="7084"/>
                                </a:lnTo>
                                <a:lnTo>
                                  <a:pt x="210" y="7029"/>
                                </a:lnTo>
                                <a:lnTo>
                                  <a:pt x="260" y="6973"/>
                                </a:lnTo>
                                <a:lnTo>
                                  <a:pt x="309" y="6917"/>
                                </a:lnTo>
                                <a:lnTo>
                                  <a:pt x="357" y="6859"/>
                                </a:lnTo>
                                <a:lnTo>
                                  <a:pt x="404" y="6802"/>
                                </a:lnTo>
                                <a:lnTo>
                                  <a:pt x="450" y="6744"/>
                                </a:lnTo>
                                <a:lnTo>
                                  <a:pt x="496" y="6685"/>
                                </a:lnTo>
                                <a:lnTo>
                                  <a:pt x="540" y="6626"/>
                                </a:lnTo>
                                <a:lnTo>
                                  <a:pt x="583" y="6566"/>
                                </a:lnTo>
                                <a:lnTo>
                                  <a:pt x="625" y="6506"/>
                                </a:lnTo>
                                <a:lnTo>
                                  <a:pt x="667" y="6446"/>
                                </a:lnTo>
                                <a:lnTo>
                                  <a:pt x="707" y="6385"/>
                                </a:lnTo>
                                <a:lnTo>
                                  <a:pt x="746" y="6323"/>
                                </a:lnTo>
                                <a:lnTo>
                                  <a:pt x="785" y="6261"/>
                                </a:lnTo>
                                <a:lnTo>
                                  <a:pt x="822" y="6199"/>
                                </a:lnTo>
                                <a:lnTo>
                                  <a:pt x="859" y="6136"/>
                                </a:lnTo>
                                <a:lnTo>
                                  <a:pt x="894" y="6073"/>
                                </a:lnTo>
                                <a:lnTo>
                                  <a:pt x="929" y="6010"/>
                                </a:lnTo>
                                <a:lnTo>
                                  <a:pt x="962" y="5946"/>
                                </a:lnTo>
                                <a:lnTo>
                                  <a:pt x="995" y="5882"/>
                                </a:lnTo>
                                <a:lnTo>
                                  <a:pt x="1026" y="5817"/>
                                </a:lnTo>
                                <a:lnTo>
                                  <a:pt x="1057" y="5752"/>
                                </a:lnTo>
                                <a:lnTo>
                                  <a:pt x="1086" y="5687"/>
                                </a:lnTo>
                                <a:lnTo>
                                  <a:pt x="1115" y="5621"/>
                                </a:lnTo>
                                <a:lnTo>
                                  <a:pt x="1143" y="5555"/>
                                </a:lnTo>
                                <a:lnTo>
                                  <a:pt x="1169" y="5489"/>
                                </a:lnTo>
                                <a:lnTo>
                                  <a:pt x="1195" y="5423"/>
                                </a:lnTo>
                                <a:lnTo>
                                  <a:pt x="1220" y="5356"/>
                                </a:lnTo>
                                <a:lnTo>
                                  <a:pt x="1244" y="5289"/>
                                </a:lnTo>
                                <a:lnTo>
                                  <a:pt x="1266" y="5221"/>
                                </a:lnTo>
                                <a:lnTo>
                                  <a:pt x="1288" y="5154"/>
                                </a:lnTo>
                                <a:lnTo>
                                  <a:pt x="1309" y="5086"/>
                                </a:lnTo>
                                <a:lnTo>
                                  <a:pt x="1329" y="5018"/>
                                </a:lnTo>
                                <a:lnTo>
                                  <a:pt x="1348" y="4950"/>
                                </a:lnTo>
                                <a:lnTo>
                                  <a:pt x="1366" y="4881"/>
                                </a:lnTo>
                                <a:lnTo>
                                  <a:pt x="1383" y="4813"/>
                                </a:lnTo>
                                <a:lnTo>
                                  <a:pt x="1399" y="4744"/>
                                </a:lnTo>
                                <a:lnTo>
                                  <a:pt x="1414" y="4675"/>
                                </a:lnTo>
                                <a:lnTo>
                                  <a:pt x="1428" y="4606"/>
                                </a:lnTo>
                                <a:lnTo>
                                  <a:pt x="1441" y="4536"/>
                                </a:lnTo>
                                <a:lnTo>
                                  <a:pt x="1453" y="4467"/>
                                </a:lnTo>
                                <a:lnTo>
                                  <a:pt x="1464" y="4397"/>
                                </a:lnTo>
                                <a:lnTo>
                                  <a:pt x="1474" y="4328"/>
                                </a:lnTo>
                                <a:lnTo>
                                  <a:pt x="1483" y="4258"/>
                                </a:lnTo>
                                <a:lnTo>
                                  <a:pt x="1491" y="4188"/>
                                </a:lnTo>
                                <a:lnTo>
                                  <a:pt x="1499" y="4118"/>
                                </a:lnTo>
                                <a:lnTo>
                                  <a:pt x="1505" y="4048"/>
                                </a:lnTo>
                                <a:lnTo>
                                  <a:pt x="1510" y="3978"/>
                                </a:lnTo>
                                <a:lnTo>
                                  <a:pt x="1514" y="3907"/>
                                </a:lnTo>
                                <a:lnTo>
                                  <a:pt x="1518" y="3837"/>
                                </a:lnTo>
                                <a:lnTo>
                                  <a:pt x="1520" y="3767"/>
                                </a:lnTo>
                                <a:lnTo>
                                  <a:pt x="1521" y="3697"/>
                                </a:lnTo>
                                <a:lnTo>
                                  <a:pt x="1522" y="3626"/>
                                </a:lnTo>
                                <a:lnTo>
                                  <a:pt x="1521" y="3556"/>
                                </a:lnTo>
                                <a:lnTo>
                                  <a:pt x="1519" y="3486"/>
                                </a:lnTo>
                                <a:lnTo>
                                  <a:pt x="1517" y="3416"/>
                                </a:lnTo>
                                <a:lnTo>
                                  <a:pt x="1513" y="3345"/>
                                </a:lnTo>
                                <a:lnTo>
                                  <a:pt x="1509" y="3275"/>
                                </a:lnTo>
                                <a:lnTo>
                                  <a:pt x="1503" y="3205"/>
                                </a:lnTo>
                                <a:lnTo>
                                  <a:pt x="1497" y="3135"/>
                                </a:lnTo>
                                <a:lnTo>
                                  <a:pt x="1489" y="3065"/>
                                </a:lnTo>
                                <a:lnTo>
                                  <a:pt x="1481" y="2995"/>
                                </a:lnTo>
                                <a:lnTo>
                                  <a:pt x="1471" y="2925"/>
                                </a:lnTo>
                                <a:lnTo>
                                  <a:pt x="1461" y="2856"/>
                                </a:lnTo>
                                <a:lnTo>
                                  <a:pt x="1450" y="2786"/>
                                </a:lnTo>
                                <a:lnTo>
                                  <a:pt x="1437" y="2717"/>
                                </a:lnTo>
                                <a:lnTo>
                                  <a:pt x="1424" y="2647"/>
                                </a:lnTo>
                                <a:lnTo>
                                  <a:pt x="1410" y="2578"/>
                                </a:lnTo>
                                <a:lnTo>
                                  <a:pt x="1395" y="2509"/>
                                </a:lnTo>
                                <a:lnTo>
                                  <a:pt x="1378" y="2440"/>
                                </a:lnTo>
                                <a:lnTo>
                                  <a:pt x="1361" y="2372"/>
                                </a:lnTo>
                                <a:lnTo>
                                  <a:pt x="1343" y="2303"/>
                                </a:lnTo>
                                <a:lnTo>
                                  <a:pt x="1324" y="2235"/>
                                </a:lnTo>
                                <a:lnTo>
                                  <a:pt x="1304" y="2167"/>
                                </a:lnTo>
                                <a:lnTo>
                                  <a:pt x="1282" y="2099"/>
                                </a:lnTo>
                                <a:lnTo>
                                  <a:pt x="1260" y="2032"/>
                                </a:lnTo>
                                <a:lnTo>
                                  <a:pt x="1237" y="1964"/>
                                </a:lnTo>
                                <a:lnTo>
                                  <a:pt x="1213" y="1897"/>
                                </a:lnTo>
                                <a:lnTo>
                                  <a:pt x="1188" y="1831"/>
                                </a:lnTo>
                                <a:lnTo>
                                  <a:pt x="1162" y="1764"/>
                                </a:lnTo>
                                <a:lnTo>
                                  <a:pt x="1135" y="1698"/>
                                </a:lnTo>
                                <a:lnTo>
                                  <a:pt x="1107" y="1632"/>
                                </a:lnTo>
                                <a:lnTo>
                                  <a:pt x="1078" y="1566"/>
                                </a:lnTo>
                                <a:lnTo>
                                  <a:pt x="1048" y="1501"/>
                                </a:lnTo>
                                <a:lnTo>
                                  <a:pt x="1017" y="1436"/>
                                </a:lnTo>
                                <a:lnTo>
                                  <a:pt x="985" y="1372"/>
                                </a:lnTo>
                                <a:lnTo>
                                  <a:pt x="953" y="1307"/>
                                </a:lnTo>
                                <a:lnTo>
                                  <a:pt x="919" y="1244"/>
                                </a:lnTo>
                                <a:lnTo>
                                  <a:pt x="884" y="1180"/>
                                </a:lnTo>
                                <a:lnTo>
                                  <a:pt x="848" y="1117"/>
                                </a:lnTo>
                                <a:lnTo>
                                  <a:pt x="811" y="1054"/>
                                </a:lnTo>
                                <a:lnTo>
                                  <a:pt x="774" y="992"/>
                                </a:lnTo>
                                <a:lnTo>
                                  <a:pt x="735" y="930"/>
                                </a:lnTo>
                                <a:lnTo>
                                  <a:pt x="695" y="869"/>
                                </a:lnTo>
                                <a:lnTo>
                                  <a:pt x="654" y="808"/>
                                </a:lnTo>
                                <a:lnTo>
                                  <a:pt x="613" y="747"/>
                                </a:lnTo>
                                <a:lnTo>
                                  <a:pt x="570" y="687"/>
                                </a:lnTo>
                                <a:lnTo>
                                  <a:pt x="527" y="628"/>
                                </a:lnTo>
                                <a:lnTo>
                                  <a:pt x="482" y="569"/>
                                </a:lnTo>
                                <a:lnTo>
                                  <a:pt x="436" y="510"/>
                                </a:lnTo>
                                <a:lnTo>
                                  <a:pt x="390" y="452"/>
                                </a:lnTo>
                                <a:lnTo>
                                  <a:pt x="342" y="395"/>
                                </a:lnTo>
                                <a:lnTo>
                                  <a:pt x="294" y="338"/>
                                </a:lnTo>
                                <a:lnTo>
                                  <a:pt x="244" y="281"/>
                                </a:lnTo>
                                <a:lnTo>
                                  <a:pt x="194" y="225"/>
                                </a:lnTo>
                                <a:lnTo>
                                  <a:pt x="142" y="170"/>
                                </a:lnTo>
                                <a:lnTo>
                                  <a:pt x="90" y="115"/>
                                </a:lnTo>
                                <a:lnTo>
                                  <a:pt x="36" y="61"/>
                                </a:lnTo>
                                <a:lnTo>
                                  <a:pt x="0" y="24"/>
                                </a:lnTo>
                                <a:lnTo>
                                  <a:pt x="24" y="0"/>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2" name="docshape65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023" y="-114"/>
                            <a:ext cx="10786"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docshape657" descr="Ov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586" y="-205"/>
                            <a:ext cx="1013" cy="1013"/>
                          </a:xfrm>
                          <a:prstGeom prst="rect">
                            <a:avLst/>
                          </a:prstGeom>
                          <a:noFill/>
                          <a:extLst>
                            <a:ext uri="{909E8E84-426E-40DD-AFC4-6F175D3DCCD1}">
                              <a14:hiddenFill xmlns:a14="http://schemas.microsoft.com/office/drawing/2010/main">
                                <a:solidFill>
                                  <a:srgbClr val="FFFFFF"/>
                                </a:solidFill>
                              </a14:hiddenFill>
                            </a:ext>
                          </a:extLst>
                        </pic:spPr>
                      </pic:pic>
                      <wps:wsp>
                        <wps:cNvPr id="364" name="docshape658"/>
                        <wps:cNvSpPr>
                          <a:spLocks/>
                        </wps:cNvSpPr>
                        <wps:spPr bwMode="auto">
                          <a:xfrm>
                            <a:off x="1660" y="-167"/>
                            <a:ext cx="864" cy="864"/>
                          </a:xfrm>
                          <a:custGeom>
                            <a:avLst/>
                            <a:gdLst>
                              <a:gd name="T0" fmla="+- 0 2093 1661"/>
                              <a:gd name="T1" fmla="*/ T0 w 864"/>
                              <a:gd name="T2" fmla="+- 0 -167 -167"/>
                              <a:gd name="T3" fmla="*/ -167 h 864"/>
                              <a:gd name="T4" fmla="+- 0 2015 1661"/>
                              <a:gd name="T5" fmla="*/ T4 w 864"/>
                              <a:gd name="T6" fmla="+- 0 -160 -167"/>
                              <a:gd name="T7" fmla="*/ -160 h 864"/>
                              <a:gd name="T8" fmla="+- 0 1942 1661"/>
                              <a:gd name="T9" fmla="*/ T8 w 864"/>
                              <a:gd name="T10" fmla="+- 0 -140 -167"/>
                              <a:gd name="T11" fmla="*/ -140 h 864"/>
                              <a:gd name="T12" fmla="+- 0 1875 1661"/>
                              <a:gd name="T13" fmla="*/ T12 w 864"/>
                              <a:gd name="T14" fmla="+- 0 -108 -167"/>
                              <a:gd name="T15" fmla="*/ -108 h 864"/>
                              <a:gd name="T16" fmla="+- 0 1814 1661"/>
                              <a:gd name="T17" fmla="*/ T16 w 864"/>
                              <a:gd name="T18" fmla="+- 0 -65 -167"/>
                              <a:gd name="T19" fmla="*/ -65 h 864"/>
                              <a:gd name="T20" fmla="+- 0 1762 1661"/>
                              <a:gd name="T21" fmla="*/ T20 w 864"/>
                              <a:gd name="T22" fmla="+- 0 -13 -167"/>
                              <a:gd name="T23" fmla="*/ -13 h 864"/>
                              <a:gd name="T24" fmla="+- 0 1720 1661"/>
                              <a:gd name="T25" fmla="*/ T24 w 864"/>
                              <a:gd name="T26" fmla="+- 0 47 -167"/>
                              <a:gd name="T27" fmla="*/ 47 h 864"/>
                              <a:gd name="T28" fmla="+- 0 1688 1661"/>
                              <a:gd name="T29" fmla="*/ T28 w 864"/>
                              <a:gd name="T30" fmla="+- 0 115 -167"/>
                              <a:gd name="T31" fmla="*/ 115 h 864"/>
                              <a:gd name="T32" fmla="+- 0 1668 1661"/>
                              <a:gd name="T33" fmla="*/ T32 w 864"/>
                              <a:gd name="T34" fmla="+- 0 188 -167"/>
                              <a:gd name="T35" fmla="*/ 188 h 864"/>
                              <a:gd name="T36" fmla="+- 0 1661 1661"/>
                              <a:gd name="T37" fmla="*/ T36 w 864"/>
                              <a:gd name="T38" fmla="+- 0 265 -167"/>
                              <a:gd name="T39" fmla="*/ 265 h 864"/>
                              <a:gd name="T40" fmla="+- 0 1668 1661"/>
                              <a:gd name="T41" fmla="*/ T40 w 864"/>
                              <a:gd name="T42" fmla="+- 0 343 -167"/>
                              <a:gd name="T43" fmla="*/ 343 h 864"/>
                              <a:gd name="T44" fmla="+- 0 1688 1661"/>
                              <a:gd name="T45" fmla="*/ T44 w 864"/>
                              <a:gd name="T46" fmla="+- 0 416 -167"/>
                              <a:gd name="T47" fmla="*/ 416 h 864"/>
                              <a:gd name="T48" fmla="+- 0 1720 1661"/>
                              <a:gd name="T49" fmla="*/ T48 w 864"/>
                              <a:gd name="T50" fmla="+- 0 484 -167"/>
                              <a:gd name="T51" fmla="*/ 484 h 864"/>
                              <a:gd name="T52" fmla="+- 0 1762 1661"/>
                              <a:gd name="T53" fmla="*/ T52 w 864"/>
                              <a:gd name="T54" fmla="+- 0 544 -167"/>
                              <a:gd name="T55" fmla="*/ 544 h 864"/>
                              <a:gd name="T56" fmla="+- 0 1814 1661"/>
                              <a:gd name="T57" fmla="*/ T56 w 864"/>
                              <a:gd name="T58" fmla="+- 0 596 -167"/>
                              <a:gd name="T59" fmla="*/ 596 h 864"/>
                              <a:gd name="T60" fmla="+- 0 1875 1661"/>
                              <a:gd name="T61" fmla="*/ T60 w 864"/>
                              <a:gd name="T62" fmla="+- 0 638 -167"/>
                              <a:gd name="T63" fmla="*/ 638 h 864"/>
                              <a:gd name="T64" fmla="+- 0 1942 1661"/>
                              <a:gd name="T65" fmla="*/ T64 w 864"/>
                              <a:gd name="T66" fmla="+- 0 670 -167"/>
                              <a:gd name="T67" fmla="*/ 670 h 864"/>
                              <a:gd name="T68" fmla="+- 0 2015 1661"/>
                              <a:gd name="T69" fmla="*/ T68 w 864"/>
                              <a:gd name="T70" fmla="+- 0 691 -167"/>
                              <a:gd name="T71" fmla="*/ 691 h 864"/>
                              <a:gd name="T72" fmla="+- 0 2093 1661"/>
                              <a:gd name="T73" fmla="*/ T72 w 864"/>
                              <a:gd name="T74" fmla="+- 0 697 -167"/>
                              <a:gd name="T75" fmla="*/ 697 h 864"/>
                              <a:gd name="T76" fmla="+- 0 2170 1661"/>
                              <a:gd name="T77" fmla="*/ T76 w 864"/>
                              <a:gd name="T78" fmla="+- 0 691 -167"/>
                              <a:gd name="T79" fmla="*/ 691 h 864"/>
                              <a:gd name="T80" fmla="+- 0 2244 1661"/>
                              <a:gd name="T81" fmla="*/ T80 w 864"/>
                              <a:gd name="T82" fmla="+- 0 670 -167"/>
                              <a:gd name="T83" fmla="*/ 670 h 864"/>
                              <a:gd name="T84" fmla="+- 0 2311 1661"/>
                              <a:gd name="T85" fmla="*/ T84 w 864"/>
                              <a:gd name="T86" fmla="+- 0 638 -167"/>
                              <a:gd name="T87" fmla="*/ 638 h 864"/>
                              <a:gd name="T88" fmla="+- 0 2371 1661"/>
                              <a:gd name="T89" fmla="*/ T88 w 864"/>
                              <a:gd name="T90" fmla="+- 0 596 -167"/>
                              <a:gd name="T91" fmla="*/ 596 h 864"/>
                              <a:gd name="T92" fmla="+- 0 2423 1661"/>
                              <a:gd name="T93" fmla="*/ T92 w 864"/>
                              <a:gd name="T94" fmla="+- 0 544 -167"/>
                              <a:gd name="T95" fmla="*/ 544 h 864"/>
                              <a:gd name="T96" fmla="+- 0 2466 1661"/>
                              <a:gd name="T97" fmla="*/ T96 w 864"/>
                              <a:gd name="T98" fmla="+- 0 484 -167"/>
                              <a:gd name="T99" fmla="*/ 484 h 864"/>
                              <a:gd name="T100" fmla="+- 0 2498 1661"/>
                              <a:gd name="T101" fmla="*/ T100 w 864"/>
                              <a:gd name="T102" fmla="+- 0 416 -167"/>
                              <a:gd name="T103" fmla="*/ 416 h 864"/>
                              <a:gd name="T104" fmla="+- 0 2518 1661"/>
                              <a:gd name="T105" fmla="*/ T104 w 864"/>
                              <a:gd name="T106" fmla="+- 0 343 -167"/>
                              <a:gd name="T107" fmla="*/ 343 h 864"/>
                              <a:gd name="T108" fmla="+- 0 2525 1661"/>
                              <a:gd name="T109" fmla="*/ T108 w 864"/>
                              <a:gd name="T110" fmla="+- 0 265 -167"/>
                              <a:gd name="T111" fmla="*/ 265 h 864"/>
                              <a:gd name="T112" fmla="+- 0 2518 1661"/>
                              <a:gd name="T113" fmla="*/ T112 w 864"/>
                              <a:gd name="T114" fmla="+- 0 188 -167"/>
                              <a:gd name="T115" fmla="*/ 188 h 864"/>
                              <a:gd name="T116" fmla="+- 0 2498 1661"/>
                              <a:gd name="T117" fmla="*/ T116 w 864"/>
                              <a:gd name="T118" fmla="+- 0 115 -167"/>
                              <a:gd name="T119" fmla="*/ 115 h 864"/>
                              <a:gd name="T120" fmla="+- 0 2466 1661"/>
                              <a:gd name="T121" fmla="*/ T120 w 864"/>
                              <a:gd name="T122" fmla="+- 0 47 -167"/>
                              <a:gd name="T123" fmla="*/ 47 h 864"/>
                              <a:gd name="T124" fmla="+- 0 2423 1661"/>
                              <a:gd name="T125" fmla="*/ T124 w 864"/>
                              <a:gd name="T126" fmla="+- 0 -13 -167"/>
                              <a:gd name="T127" fmla="*/ -13 h 864"/>
                              <a:gd name="T128" fmla="+- 0 2371 1661"/>
                              <a:gd name="T129" fmla="*/ T128 w 864"/>
                              <a:gd name="T130" fmla="+- 0 -65 -167"/>
                              <a:gd name="T131" fmla="*/ -65 h 864"/>
                              <a:gd name="T132" fmla="+- 0 2311 1661"/>
                              <a:gd name="T133" fmla="*/ T132 w 864"/>
                              <a:gd name="T134" fmla="+- 0 -108 -167"/>
                              <a:gd name="T135" fmla="*/ -108 h 864"/>
                              <a:gd name="T136" fmla="+- 0 2244 1661"/>
                              <a:gd name="T137" fmla="*/ T136 w 864"/>
                              <a:gd name="T138" fmla="+- 0 -140 -167"/>
                              <a:gd name="T139" fmla="*/ -140 h 864"/>
                              <a:gd name="T140" fmla="+- 0 2170 1661"/>
                              <a:gd name="T141" fmla="*/ T140 w 864"/>
                              <a:gd name="T142" fmla="+- 0 -160 -167"/>
                              <a:gd name="T143" fmla="*/ -160 h 864"/>
                              <a:gd name="T144" fmla="+- 0 2093 1661"/>
                              <a:gd name="T145" fmla="*/ T144 w 864"/>
                              <a:gd name="T146" fmla="+- 0 -167 -167"/>
                              <a:gd name="T147" fmla="*/ -167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4" y="7"/>
                                </a:lnTo>
                                <a:lnTo>
                                  <a:pt x="281" y="27"/>
                                </a:lnTo>
                                <a:lnTo>
                                  <a:pt x="214" y="59"/>
                                </a:lnTo>
                                <a:lnTo>
                                  <a:pt x="153" y="102"/>
                                </a:lnTo>
                                <a:lnTo>
                                  <a:pt x="101" y="154"/>
                                </a:lnTo>
                                <a:lnTo>
                                  <a:pt x="59" y="214"/>
                                </a:lnTo>
                                <a:lnTo>
                                  <a:pt x="27" y="282"/>
                                </a:lnTo>
                                <a:lnTo>
                                  <a:pt x="7" y="355"/>
                                </a:lnTo>
                                <a:lnTo>
                                  <a:pt x="0" y="432"/>
                                </a:lnTo>
                                <a:lnTo>
                                  <a:pt x="7" y="510"/>
                                </a:lnTo>
                                <a:lnTo>
                                  <a:pt x="27" y="583"/>
                                </a:lnTo>
                                <a:lnTo>
                                  <a:pt x="59" y="651"/>
                                </a:lnTo>
                                <a:lnTo>
                                  <a:pt x="101" y="711"/>
                                </a:lnTo>
                                <a:lnTo>
                                  <a:pt x="153" y="763"/>
                                </a:lnTo>
                                <a:lnTo>
                                  <a:pt x="214" y="805"/>
                                </a:lnTo>
                                <a:lnTo>
                                  <a:pt x="281" y="837"/>
                                </a:lnTo>
                                <a:lnTo>
                                  <a:pt x="354" y="858"/>
                                </a:lnTo>
                                <a:lnTo>
                                  <a:pt x="432" y="864"/>
                                </a:lnTo>
                                <a:lnTo>
                                  <a:pt x="509" y="858"/>
                                </a:lnTo>
                                <a:lnTo>
                                  <a:pt x="583" y="837"/>
                                </a:lnTo>
                                <a:lnTo>
                                  <a:pt x="650" y="805"/>
                                </a:lnTo>
                                <a:lnTo>
                                  <a:pt x="710" y="763"/>
                                </a:lnTo>
                                <a:lnTo>
                                  <a:pt x="762" y="711"/>
                                </a:lnTo>
                                <a:lnTo>
                                  <a:pt x="805" y="651"/>
                                </a:lnTo>
                                <a:lnTo>
                                  <a:pt x="837" y="583"/>
                                </a:lnTo>
                                <a:lnTo>
                                  <a:pt x="857" y="510"/>
                                </a:lnTo>
                                <a:lnTo>
                                  <a:pt x="864" y="432"/>
                                </a:lnTo>
                                <a:lnTo>
                                  <a:pt x="857" y="355"/>
                                </a:lnTo>
                                <a:lnTo>
                                  <a:pt x="837" y="282"/>
                                </a:lnTo>
                                <a:lnTo>
                                  <a:pt x="805" y="214"/>
                                </a:lnTo>
                                <a:lnTo>
                                  <a:pt x="762" y="154"/>
                                </a:lnTo>
                                <a:lnTo>
                                  <a:pt x="710" y="102"/>
                                </a:lnTo>
                                <a:lnTo>
                                  <a:pt x="650" y="59"/>
                                </a:lnTo>
                                <a:lnTo>
                                  <a:pt x="583" y="27"/>
                                </a:lnTo>
                                <a:lnTo>
                                  <a:pt x="509"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docshape659"/>
                        <wps:cNvSpPr>
                          <a:spLocks/>
                        </wps:cNvSpPr>
                        <wps:spPr bwMode="auto">
                          <a:xfrm>
                            <a:off x="1660" y="-167"/>
                            <a:ext cx="864" cy="864"/>
                          </a:xfrm>
                          <a:custGeom>
                            <a:avLst/>
                            <a:gdLst>
                              <a:gd name="T0" fmla="+- 0 1661 1661"/>
                              <a:gd name="T1" fmla="*/ T0 w 864"/>
                              <a:gd name="T2" fmla="+- 0 265 -167"/>
                              <a:gd name="T3" fmla="*/ 265 h 864"/>
                              <a:gd name="T4" fmla="+- 0 1668 1661"/>
                              <a:gd name="T5" fmla="*/ T4 w 864"/>
                              <a:gd name="T6" fmla="+- 0 188 -167"/>
                              <a:gd name="T7" fmla="*/ 188 h 864"/>
                              <a:gd name="T8" fmla="+- 0 1688 1661"/>
                              <a:gd name="T9" fmla="*/ T8 w 864"/>
                              <a:gd name="T10" fmla="+- 0 115 -167"/>
                              <a:gd name="T11" fmla="*/ 115 h 864"/>
                              <a:gd name="T12" fmla="+- 0 1720 1661"/>
                              <a:gd name="T13" fmla="*/ T12 w 864"/>
                              <a:gd name="T14" fmla="+- 0 47 -167"/>
                              <a:gd name="T15" fmla="*/ 47 h 864"/>
                              <a:gd name="T16" fmla="+- 0 1762 1661"/>
                              <a:gd name="T17" fmla="*/ T16 w 864"/>
                              <a:gd name="T18" fmla="+- 0 -13 -167"/>
                              <a:gd name="T19" fmla="*/ -13 h 864"/>
                              <a:gd name="T20" fmla="+- 0 1814 1661"/>
                              <a:gd name="T21" fmla="*/ T20 w 864"/>
                              <a:gd name="T22" fmla="+- 0 -65 -167"/>
                              <a:gd name="T23" fmla="*/ -65 h 864"/>
                              <a:gd name="T24" fmla="+- 0 1875 1661"/>
                              <a:gd name="T25" fmla="*/ T24 w 864"/>
                              <a:gd name="T26" fmla="+- 0 -108 -167"/>
                              <a:gd name="T27" fmla="*/ -108 h 864"/>
                              <a:gd name="T28" fmla="+- 0 1942 1661"/>
                              <a:gd name="T29" fmla="*/ T28 w 864"/>
                              <a:gd name="T30" fmla="+- 0 -140 -167"/>
                              <a:gd name="T31" fmla="*/ -140 h 864"/>
                              <a:gd name="T32" fmla="+- 0 2015 1661"/>
                              <a:gd name="T33" fmla="*/ T32 w 864"/>
                              <a:gd name="T34" fmla="+- 0 -160 -167"/>
                              <a:gd name="T35" fmla="*/ -160 h 864"/>
                              <a:gd name="T36" fmla="+- 0 2093 1661"/>
                              <a:gd name="T37" fmla="*/ T36 w 864"/>
                              <a:gd name="T38" fmla="+- 0 -167 -167"/>
                              <a:gd name="T39" fmla="*/ -167 h 864"/>
                              <a:gd name="T40" fmla="+- 0 2170 1661"/>
                              <a:gd name="T41" fmla="*/ T40 w 864"/>
                              <a:gd name="T42" fmla="+- 0 -160 -167"/>
                              <a:gd name="T43" fmla="*/ -160 h 864"/>
                              <a:gd name="T44" fmla="+- 0 2244 1661"/>
                              <a:gd name="T45" fmla="*/ T44 w 864"/>
                              <a:gd name="T46" fmla="+- 0 -140 -167"/>
                              <a:gd name="T47" fmla="*/ -140 h 864"/>
                              <a:gd name="T48" fmla="+- 0 2311 1661"/>
                              <a:gd name="T49" fmla="*/ T48 w 864"/>
                              <a:gd name="T50" fmla="+- 0 -108 -167"/>
                              <a:gd name="T51" fmla="*/ -108 h 864"/>
                              <a:gd name="T52" fmla="+- 0 2371 1661"/>
                              <a:gd name="T53" fmla="*/ T52 w 864"/>
                              <a:gd name="T54" fmla="+- 0 -65 -167"/>
                              <a:gd name="T55" fmla="*/ -65 h 864"/>
                              <a:gd name="T56" fmla="+- 0 2423 1661"/>
                              <a:gd name="T57" fmla="*/ T56 w 864"/>
                              <a:gd name="T58" fmla="+- 0 -13 -167"/>
                              <a:gd name="T59" fmla="*/ -13 h 864"/>
                              <a:gd name="T60" fmla="+- 0 2466 1661"/>
                              <a:gd name="T61" fmla="*/ T60 w 864"/>
                              <a:gd name="T62" fmla="+- 0 47 -167"/>
                              <a:gd name="T63" fmla="*/ 47 h 864"/>
                              <a:gd name="T64" fmla="+- 0 2498 1661"/>
                              <a:gd name="T65" fmla="*/ T64 w 864"/>
                              <a:gd name="T66" fmla="+- 0 115 -167"/>
                              <a:gd name="T67" fmla="*/ 115 h 864"/>
                              <a:gd name="T68" fmla="+- 0 2518 1661"/>
                              <a:gd name="T69" fmla="*/ T68 w 864"/>
                              <a:gd name="T70" fmla="+- 0 188 -167"/>
                              <a:gd name="T71" fmla="*/ 188 h 864"/>
                              <a:gd name="T72" fmla="+- 0 2525 1661"/>
                              <a:gd name="T73" fmla="*/ T72 w 864"/>
                              <a:gd name="T74" fmla="+- 0 265 -167"/>
                              <a:gd name="T75" fmla="*/ 265 h 864"/>
                              <a:gd name="T76" fmla="+- 0 2518 1661"/>
                              <a:gd name="T77" fmla="*/ T76 w 864"/>
                              <a:gd name="T78" fmla="+- 0 343 -167"/>
                              <a:gd name="T79" fmla="*/ 343 h 864"/>
                              <a:gd name="T80" fmla="+- 0 2498 1661"/>
                              <a:gd name="T81" fmla="*/ T80 w 864"/>
                              <a:gd name="T82" fmla="+- 0 416 -167"/>
                              <a:gd name="T83" fmla="*/ 416 h 864"/>
                              <a:gd name="T84" fmla="+- 0 2466 1661"/>
                              <a:gd name="T85" fmla="*/ T84 w 864"/>
                              <a:gd name="T86" fmla="+- 0 484 -167"/>
                              <a:gd name="T87" fmla="*/ 484 h 864"/>
                              <a:gd name="T88" fmla="+- 0 2423 1661"/>
                              <a:gd name="T89" fmla="*/ T88 w 864"/>
                              <a:gd name="T90" fmla="+- 0 544 -167"/>
                              <a:gd name="T91" fmla="*/ 544 h 864"/>
                              <a:gd name="T92" fmla="+- 0 2371 1661"/>
                              <a:gd name="T93" fmla="*/ T92 w 864"/>
                              <a:gd name="T94" fmla="+- 0 596 -167"/>
                              <a:gd name="T95" fmla="*/ 596 h 864"/>
                              <a:gd name="T96" fmla="+- 0 2311 1661"/>
                              <a:gd name="T97" fmla="*/ T96 w 864"/>
                              <a:gd name="T98" fmla="+- 0 638 -167"/>
                              <a:gd name="T99" fmla="*/ 638 h 864"/>
                              <a:gd name="T100" fmla="+- 0 2244 1661"/>
                              <a:gd name="T101" fmla="*/ T100 w 864"/>
                              <a:gd name="T102" fmla="+- 0 670 -167"/>
                              <a:gd name="T103" fmla="*/ 670 h 864"/>
                              <a:gd name="T104" fmla="+- 0 2170 1661"/>
                              <a:gd name="T105" fmla="*/ T104 w 864"/>
                              <a:gd name="T106" fmla="+- 0 691 -167"/>
                              <a:gd name="T107" fmla="*/ 691 h 864"/>
                              <a:gd name="T108" fmla="+- 0 2093 1661"/>
                              <a:gd name="T109" fmla="*/ T108 w 864"/>
                              <a:gd name="T110" fmla="+- 0 697 -167"/>
                              <a:gd name="T111" fmla="*/ 697 h 864"/>
                              <a:gd name="T112" fmla="+- 0 2015 1661"/>
                              <a:gd name="T113" fmla="*/ T112 w 864"/>
                              <a:gd name="T114" fmla="+- 0 691 -167"/>
                              <a:gd name="T115" fmla="*/ 691 h 864"/>
                              <a:gd name="T116" fmla="+- 0 1942 1661"/>
                              <a:gd name="T117" fmla="*/ T116 w 864"/>
                              <a:gd name="T118" fmla="+- 0 670 -167"/>
                              <a:gd name="T119" fmla="*/ 670 h 864"/>
                              <a:gd name="T120" fmla="+- 0 1875 1661"/>
                              <a:gd name="T121" fmla="*/ T120 w 864"/>
                              <a:gd name="T122" fmla="+- 0 638 -167"/>
                              <a:gd name="T123" fmla="*/ 638 h 864"/>
                              <a:gd name="T124" fmla="+- 0 1814 1661"/>
                              <a:gd name="T125" fmla="*/ T124 w 864"/>
                              <a:gd name="T126" fmla="+- 0 596 -167"/>
                              <a:gd name="T127" fmla="*/ 596 h 864"/>
                              <a:gd name="T128" fmla="+- 0 1762 1661"/>
                              <a:gd name="T129" fmla="*/ T128 w 864"/>
                              <a:gd name="T130" fmla="+- 0 544 -167"/>
                              <a:gd name="T131" fmla="*/ 544 h 864"/>
                              <a:gd name="T132" fmla="+- 0 1720 1661"/>
                              <a:gd name="T133" fmla="*/ T132 w 864"/>
                              <a:gd name="T134" fmla="+- 0 484 -167"/>
                              <a:gd name="T135" fmla="*/ 484 h 864"/>
                              <a:gd name="T136" fmla="+- 0 1688 1661"/>
                              <a:gd name="T137" fmla="*/ T136 w 864"/>
                              <a:gd name="T138" fmla="+- 0 416 -167"/>
                              <a:gd name="T139" fmla="*/ 416 h 864"/>
                              <a:gd name="T140" fmla="+- 0 1668 1661"/>
                              <a:gd name="T141" fmla="*/ T140 w 864"/>
                              <a:gd name="T142" fmla="+- 0 343 -167"/>
                              <a:gd name="T143" fmla="*/ 343 h 864"/>
                              <a:gd name="T144" fmla="+- 0 1661 1661"/>
                              <a:gd name="T145" fmla="*/ T144 w 864"/>
                              <a:gd name="T146" fmla="+- 0 265 -167"/>
                              <a:gd name="T147" fmla="*/ 265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5"/>
                                </a:lnTo>
                                <a:lnTo>
                                  <a:pt x="27" y="282"/>
                                </a:lnTo>
                                <a:lnTo>
                                  <a:pt x="59" y="214"/>
                                </a:lnTo>
                                <a:lnTo>
                                  <a:pt x="101" y="154"/>
                                </a:lnTo>
                                <a:lnTo>
                                  <a:pt x="153" y="102"/>
                                </a:lnTo>
                                <a:lnTo>
                                  <a:pt x="214" y="59"/>
                                </a:lnTo>
                                <a:lnTo>
                                  <a:pt x="281" y="27"/>
                                </a:lnTo>
                                <a:lnTo>
                                  <a:pt x="354" y="7"/>
                                </a:lnTo>
                                <a:lnTo>
                                  <a:pt x="432" y="0"/>
                                </a:lnTo>
                                <a:lnTo>
                                  <a:pt x="509" y="7"/>
                                </a:lnTo>
                                <a:lnTo>
                                  <a:pt x="583" y="27"/>
                                </a:lnTo>
                                <a:lnTo>
                                  <a:pt x="650" y="59"/>
                                </a:lnTo>
                                <a:lnTo>
                                  <a:pt x="710" y="102"/>
                                </a:lnTo>
                                <a:lnTo>
                                  <a:pt x="762" y="154"/>
                                </a:lnTo>
                                <a:lnTo>
                                  <a:pt x="805" y="214"/>
                                </a:lnTo>
                                <a:lnTo>
                                  <a:pt x="837" y="282"/>
                                </a:lnTo>
                                <a:lnTo>
                                  <a:pt x="857" y="355"/>
                                </a:lnTo>
                                <a:lnTo>
                                  <a:pt x="864" y="432"/>
                                </a:lnTo>
                                <a:lnTo>
                                  <a:pt x="857" y="510"/>
                                </a:lnTo>
                                <a:lnTo>
                                  <a:pt x="837" y="583"/>
                                </a:lnTo>
                                <a:lnTo>
                                  <a:pt x="805" y="651"/>
                                </a:lnTo>
                                <a:lnTo>
                                  <a:pt x="762" y="711"/>
                                </a:lnTo>
                                <a:lnTo>
                                  <a:pt x="710" y="763"/>
                                </a:lnTo>
                                <a:lnTo>
                                  <a:pt x="650" y="805"/>
                                </a:lnTo>
                                <a:lnTo>
                                  <a:pt x="583" y="837"/>
                                </a:lnTo>
                                <a:lnTo>
                                  <a:pt x="509" y="858"/>
                                </a:lnTo>
                                <a:lnTo>
                                  <a:pt x="432" y="864"/>
                                </a:lnTo>
                                <a:lnTo>
                                  <a:pt x="354" y="858"/>
                                </a:lnTo>
                                <a:lnTo>
                                  <a:pt x="281" y="837"/>
                                </a:lnTo>
                                <a:lnTo>
                                  <a:pt x="214" y="805"/>
                                </a:lnTo>
                                <a:lnTo>
                                  <a:pt x="153" y="763"/>
                                </a:lnTo>
                                <a:lnTo>
                                  <a:pt x="101" y="711"/>
                                </a:lnTo>
                                <a:lnTo>
                                  <a:pt x="59" y="651"/>
                                </a:lnTo>
                                <a:lnTo>
                                  <a:pt x="27" y="583"/>
                                </a:lnTo>
                                <a:lnTo>
                                  <a:pt x="7" y="510"/>
                                </a:lnTo>
                                <a:lnTo>
                                  <a:pt x="0" y="432"/>
                                </a:lnTo>
                                <a:close/>
                              </a:path>
                            </a:pathLst>
                          </a:custGeom>
                          <a:noFill/>
                          <a:ln w="9144">
                            <a:solidFill>
                              <a:srgbClr val="9BBA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6" name="docshape66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649" y="923"/>
                            <a:ext cx="10160"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7" name="docshape661" descr="Ov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212" y="831"/>
                            <a:ext cx="1013" cy="1013"/>
                          </a:xfrm>
                          <a:prstGeom prst="rect">
                            <a:avLst/>
                          </a:prstGeom>
                          <a:noFill/>
                          <a:extLst>
                            <a:ext uri="{909E8E84-426E-40DD-AFC4-6F175D3DCCD1}">
                              <a14:hiddenFill xmlns:a14="http://schemas.microsoft.com/office/drawing/2010/main">
                                <a:solidFill>
                                  <a:srgbClr val="FFFFFF"/>
                                </a:solidFill>
                              </a14:hiddenFill>
                            </a:ext>
                          </a:extLst>
                        </pic:spPr>
                      </pic:pic>
                      <wps:wsp>
                        <wps:cNvPr id="368" name="docshape662"/>
                        <wps:cNvSpPr>
                          <a:spLocks/>
                        </wps:cNvSpPr>
                        <wps:spPr bwMode="auto">
                          <a:xfrm>
                            <a:off x="2287" y="870"/>
                            <a:ext cx="864" cy="864"/>
                          </a:xfrm>
                          <a:custGeom>
                            <a:avLst/>
                            <a:gdLst>
                              <a:gd name="T0" fmla="+- 0 2719 2287"/>
                              <a:gd name="T1" fmla="*/ T0 w 864"/>
                              <a:gd name="T2" fmla="+- 0 870 870"/>
                              <a:gd name="T3" fmla="*/ 870 h 864"/>
                              <a:gd name="T4" fmla="+- 0 2642 2287"/>
                              <a:gd name="T5" fmla="*/ T4 w 864"/>
                              <a:gd name="T6" fmla="+- 0 877 870"/>
                              <a:gd name="T7" fmla="*/ 877 h 864"/>
                              <a:gd name="T8" fmla="+- 0 2568 2287"/>
                              <a:gd name="T9" fmla="*/ T8 w 864"/>
                              <a:gd name="T10" fmla="+- 0 897 870"/>
                              <a:gd name="T11" fmla="*/ 897 h 864"/>
                              <a:gd name="T12" fmla="+- 0 2501 2287"/>
                              <a:gd name="T13" fmla="*/ T12 w 864"/>
                              <a:gd name="T14" fmla="+- 0 929 870"/>
                              <a:gd name="T15" fmla="*/ 929 h 864"/>
                              <a:gd name="T16" fmla="+- 0 2441 2287"/>
                              <a:gd name="T17" fmla="*/ T16 w 864"/>
                              <a:gd name="T18" fmla="+- 0 972 870"/>
                              <a:gd name="T19" fmla="*/ 972 h 864"/>
                              <a:gd name="T20" fmla="+- 0 2389 2287"/>
                              <a:gd name="T21" fmla="*/ T20 w 864"/>
                              <a:gd name="T22" fmla="+- 0 1024 870"/>
                              <a:gd name="T23" fmla="*/ 1024 h 864"/>
                              <a:gd name="T24" fmla="+- 0 2346 2287"/>
                              <a:gd name="T25" fmla="*/ T24 w 864"/>
                              <a:gd name="T26" fmla="+- 0 1084 870"/>
                              <a:gd name="T27" fmla="*/ 1084 h 864"/>
                              <a:gd name="T28" fmla="+- 0 2314 2287"/>
                              <a:gd name="T29" fmla="*/ T28 w 864"/>
                              <a:gd name="T30" fmla="+- 0 1152 870"/>
                              <a:gd name="T31" fmla="*/ 1152 h 864"/>
                              <a:gd name="T32" fmla="+- 0 2294 2287"/>
                              <a:gd name="T33" fmla="*/ T32 w 864"/>
                              <a:gd name="T34" fmla="+- 0 1225 870"/>
                              <a:gd name="T35" fmla="*/ 1225 h 864"/>
                              <a:gd name="T36" fmla="+- 0 2287 2287"/>
                              <a:gd name="T37" fmla="*/ T36 w 864"/>
                              <a:gd name="T38" fmla="+- 0 1302 870"/>
                              <a:gd name="T39" fmla="*/ 1302 h 864"/>
                              <a:gd name="T40" fmla="+- 0 2294 2287"/>
                              <a:gd name="T41" fmla="*/ T40 w 864"/>
                              <a:gd name="T42" fmla="+- 0 1380 870"/>
                              <a:gd name="T43" fmla="*/ 1380 h 864"/>
                              <a:gd name="T44" fmla="+- 0 2314 2287"/>
                              <a:gd name="T45" fmla="*/ T44 w 864"/>
                              <a:gd name="T46" fmla="+- 0 1453 870"/>
                              <a:gd name="T47" fmla="*/ 1453 h 864"/>
                              <a:gd name="T48" fmla="+- 0 2346 2287"/>
                              <a:gd name="T49" fmla="*/ T48 w 864"/>
                              <a:gd name="T50" fmla="+- 0 1520 870"/>
                              <a:gd name="T51" fmla="*/ 1520 h 864"/>
                              <a:gd name="T52" fmla="+- 0 2389 2287"/>
                              <a:gd name="T53" fmla="*/ T52 w 864"/>
                              <a:gd name="T54" fmla="+- 0 1581 870"/>
                              <a:gd name="T55" fmla="*/ 1581 h 864"/>
                              <a:gd name="T56" fmla="+- 0 2441 2287"/>
                              <a:gd name="T57" fmla="*/ T56 w 864"/>
                              <a:gd name="T58" fmla="+- 0 1633 870"/>
                              <a:gd name="T59" fmla="*/ 1633 h 864"/>
                              <a:gd name="T60" fmla="+- 0 2501 2287"/>
                              <a:gd name="T61" fmla="*/ T60 w 864"/>
                              <a:gd name="T62" fmla="+- 0 1675 870"/>
                              <a:gd name="T63" fmla="*/ 1675 h 864"/>
                              <a:gd name="T64" fmla="+- 0 2568 2287"/>
                              <a:gd name="T65" fmla="*/ T64 w 864"/>
                              <a:gd name="T66" fmla="+- 0 1707 870"/>
                              <a:gd name="T67" fmla="*/ 1707 h 864"/>
                              <a:gd name="T68" fmla="+- 0 2642 2287"/>
                              <a:gd name="T69" fmla="*/ T68 w 864"/>
                              <a:gd name="T70" fmla="+- 0 1727 870"/>
                              <a:gd name="T71" fmla="*/ 1727 h 864"/>
                              <a:gd name="T72" fmla="+- 0 2719 2287"/>
                              <a:gd name="T73" fmla="*/ T72 w 864"/>
                              <a:gd name="T74" fmla="+- 0 1734 870"/>
                              <a:gd name="T75" fmla="*/ 1734 h 864"/>
                              <a:gd name="T76" fmla="+- 0 2797 2287"/>
                              <a:gd name="T77" fmla="*/ T76 w 864"/>
                              <a:gd name="T78" fmla="+- 0 1727 870"/>
                              <a:gd name="T79" fmla="*/ 1727 h 864"/>
                              <a:gd name="T80" fmla="+- 0 2870 2287"/>
                              <a:gd name="T81" fmla="*/ T80 w 864"/>
                              <a:gd name="T82" fmla="+- 0 1707 870"/>
                              <a:gd name="T83" fmla="*/ 1707 h 864"/>
                              <a:gd name="T84" fmla="+- 0 2937 2287"/>
                              <a:gd name="T85" fmla="*/ T84 w 864"/>
                              <a:gd name="T86" fmla="+- 0 1675 870"/>
                              <a:gd name="T87" fmla="*/ 1675 h 864"/>
                              <a:gd name="T88" fmla="+- 0 2998 2287"/>
                              <a:gd name="T89" fmla="*/ T88 w 864"/>
                              <a:gd name="T90" fmla="+- 0 1633 870"/>
                              <a:gd name="T91" fmla="*/ 1633 h 864"/>
                              <a:gd name="T92" fmla="+- 0 3050 2287"/>
                              <a:gd name="T93" fmla="*/ T92 w 864"/>
                              <a:gd name="T94" fmla="+- 0 1581 870"/>
                              <a:gd name="T95" fmla="*/ 1581 h 864"/>
                              <a:gd name="T96" fmla="+- 0 3092 2287"/>
                              <a:gd name="T97" fmla="*/ T96 w 864"/>
                              <a:gd name="T98" fmla="+- 0 1520 870"/>
                              <a:gd name="T99" fmla="*/ 1520 h 864"/>
                              <a:gd name="T100" fmla="+- 0 3124 2287"/>
                              <a:gd name="T101" fmla="*/ T100 w 864"/>
                              <a:gd name="T102" fmla="+- 0 1453 870"/>
                              <a:gd name="T103" fmla="*/ 1453 h 864"/>
                              <a:gd name="T104" fmla="+- 0 3144 2287"/>
                              <a:gd name="T105" fmla="*/ T104 w 864"/>
                              <a:gd name="T106" fmla="+- 0 1380 870"/>
                              <a:gd name="T107" fmla="*/ 1380 h 864"/>
                              <a:gd name="T108" fmla="+- 0 3151 2287"/>
                              <a:gd name="T109" fmla="*/ T108 w 864"/>
                              <a:gd name="T110" fmla="+- 0 1302 870"/>
                              <a:gd name="T111" fmla="*/ 1302 h 864"/>
                              <a:gd name="T112" fmla="+- 0 3144 2287"/>
                              <a:gd name="T113" fmla="*/ T112 w 864"/>
                              <a:gd name="T114" fmla="+- 0 1225 870"/>
                              <a:gd name="T115" fmla="*/ 1225 h 864"/>
                              <a:gd name="T116" fmla="+- 0 3124 2287"/>
                              <a:gd name="T117" fmla="*/ T116 w 864"/>
                              <a:gd name="T118" fmla="+- 0 1152 870"/>
                              <a:gd name="T119" fmla="*/ 1152 h 864"/>
                              <a:gd name="T120" fmla="+- 0 3092 2287"/>
                              <a:gd name="T121" fmla="*/ T120 w 864"/>
                              <a:gd name="T122" fmla="+- 0 1084 870"/>
                              <a:gd name="T123" fmla="*/ 1084 h 864"/>
                              <a:gd name="T124" fmla="+- 0 3050 2287"/>
                              <a:gd name="T125" fmla="*/ T124 w 864"/>
                              <a:gd name="T126" fmla="+- 0 1024 870"/>
                              <a:gd name="T127" fmla="*/ 1024 h 864"/>
                              <a:gd name="T128" fmla="+- 0 2998 2287"/>
                              <a:gd name="T129" fmla="*/ T128 w 864"/>
                              <a:gd name="T130" fmla="+- 0 972 870"/>
                              <a:gd name="T131" fmla="*/ 972 h 864"/>
                              <a:gd name="T132" fmla="+- 0 2937 2287"/>
                              <a:gd name="T133" fmla="*/ T132 w 864"/>
                              <a:gd name="T134" fmla="+- 0 929 870"/>
                              <a:gd name="T135" fmla="*/ 929 h 864"/>
                              <a:gd name="T136" fmla="+- 0 2870 2287"/>
                              <a:gd name="T137" fmla="*/ T136 w 864"/>
                              <a:gd name="T138" fmla="+- 0 897 870"/>
                              <a:gd name="T139" fmla="*/ 897 h 864"/>
                              <a:gd name="T140" fmla="+- 0 2797 2287"/>
                              <a:gd name="T141" fmla="*/ T140 w 864"/>
                              <a:gd name="T142" fmla="+- 0 877 870"/>
                              <a:gd name="T143" fmla="*/ 877 h 864"/>
                              <a:gd name="T144" fmla="+- 0 2719 2287"/>
                              <a:gd name="T145" fmla="*/ T144 w 864"/>
                              <a:gd name="T146" fmla="+- 0 870 870"/>
                              <a:gd name="T147" fmla="*/ 870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1" y="27"/>
                                </a:lnTo>
                                <a:lnTo>
                                  <a:pt x="214" y="59"/>
                                </a:lnTo>
                                <a:lnTo>
                                  <a:pt x="154" y="102"/>
                                </a:lnTo>
                                <a:lnTo>
                                  <a:pt x="102" y="154"/>
                                </a:lnTo>
                                <a:lnTo>
                                  <a:pt x="59" y="214"/>
                                </a:lnTo>
                                <a:lnTo>
                                  <a:pt x="27" y="282"/>
                                </a:lnTo>
                                <a:lnTo>
                                  <a:pt x="7" y="355"/>
                                </a:lnTo>
                                <a:lnTo>
                                  <a:pt x="0" y="432"/>
                                </a:lnTo>
                                <a:lnTo>
                                  <a:pt x="7" y="510"/>
                                </a:lnTo>
                                <a:lnTo>
                                  <a:pt x="27" y="583"/>
                                </a:lnTo>
                                <a:lnTo>
                                  <a:pt x="59" y="650"/>
                                </a:lnTo>
                                <a:lnTo>
                                  <a:pt x="102" y="711"/>
                                </a:lnTo>
                                <a:lnTo>
                                  <a:pt x="154" y="763"/>
                                </a:lnTo>
                                <a:lnTo>
                                  <a:pt x="214" y="805"/>
                                </a:lnTo>
                                <a:lnTo>
                                  <a:pt x="281" y="837"/>
                                </a:lnTo>
                                <a:lnTo>
                                  <a:pt x="355" y="857"/>
                                </a:lnTo>
                                <a:lnTo>
                                  <a:pt x="432" y="864"/>
                                </a:lnTo>
                                <a:lnTo>
                                  <a:pt x="510" y="857"/>
                                </a:lnTo>
                                <a:lnTo>
                                  <a:pt x="583" y="837"/>
                                </a:lnTo>
                                <a:lnTo>
                                  <a:pt x="650" y="805"/>
                                </a:lnTo>
                                <a:lnTo>
                                  <a:pt x="711" y="763"/>
                                </a:lnTo>
                                <a:lnTo>
                                  <a:pt x="763" y="711"/>
                                </a:lnTo>
                                <a:lnTo>
                                  <a:pt x="805" y="650"/>
                                </a:lnTo>
                                <a:lnTo>
                                  <a:pt x="837" y="583"/>
                                </a:lnTo>
                                <a:lnTo>
                                  <a:pt x="857" y="510"/>
                                </a:lnTo>
                                <a:lnTo>
                                  <a:pt x="864" y="432"/>
                                </a:lnTo>
                                <a:lnTo>
                                  <a:pt x="857" y="355"/>
                                </a:lnTo>
                                <a:lnTo>
                                  <a:pt x="837" y="282"/>
                                </a:lnTo>
                                <a:lnTo>
                                  <a:pt x="805" y="214"/>
                                </a:lnTo>
                                <a:lnTo>
                                  <a:pt x="763" y="154"/>
                                </a:lnTo>
                                <a:lnTo>
                                  <a:pt x="711" y="102"/>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docshape663"/>
                        <wps:cNvSpPr>
                          <a:spLocks/>
                        </wps:cNvSpPr>
                        <wps:spPr bwMode="auto">
                          <a:xfrm>
                            <a:off x="2287" y="870"/>
                            <a:ext cx="864" cy="864"/>
                          </a:xfrm>
                          <a:custGeom>
                            <a:avLst/>
                            <a:gdLst>
                              <a:gd name="T0" fmla="+- 0 2287 2287"/>
                              <a:gd name="T1" fmla="*/ T0 w 864"/>
                              <a:gd name="T2" fmla="+- 0 1302 870"/>
                              <a:gd name="T3" fmla="*/ 1302 h 864"/>
                              <a:gd name="T4" fmla="+- 0 2294 2287"/>
                              <a:gd name="T5" fmla="*/ T4 w 864"/>
                              <a:gd name="T6" fmla="+- 0 1225 870"/>
                              <a:gd name="T7" fmla="*/ 1225 h 864"/>
                              <a:gd name="T8" fmla="+- 0 2314 2287"/>
                              <a:gd name="T9" fmla="*/ T8 w 864"/>
                              <a:gd name="T10" fmla="+- 0 1152 870"/>
                              <a:gd name="T11" fmla="*/ 1152 h 864"/>
                              <a:gd name="T12" fmla="+- 0 2346 2287"/>
                              <a:gd name="T13" fmla="*/ T12 w 864"/>
                              <a:gd name="T14" fmla="+- 0 1084 870"/>
                              <a:gd name="T15" fmla="*/ 1084 h 864"/>
                              <a:gd name="T16" fmla="+- 0 2389 2287"/>
                              <a:gd name="T17" fmla="*/ T16 w 864"/>
                              <a:gd name="T18" fmla="+- 0 1024 870"/>
                              <a:gd name="T19" fmla="*/ 1024 h 864"/>
                              <a:gd name="T20" fmla="+- 0 2441 2287"/>
                              <a:gd name="T21" fmla="*/ T20 w 864"/>
                              <a:gd name="T22" fmla="+- 0 972 870"/>
                              <a:gd name="T23" fmla="*/ 972 h 864"/>
                              <a:gd name="T24" fmla="+- 0 2501 2287"/>
                              <a:gd name="T25" fmla="*/ T24 w 864"/>
                              <a:gd name="T26" fmla="+- 0 929 870"/>
                              <a:gd name="T27" fmla="*/ 929 h 864"/>
                              <a:gd name="T28" fmla="+- 0 2568 2287"/>
                              <a:gd name="T29" fmla="*/ T28 w 864"/>
                              <a:gd name="T30" fmla="+- 0 897 870"/>
                              <a:gd name="T31" fmla="*/ 897 h 864"/>
                              <a:gd name="T32" fmla="+- 0 2642 2287"/>
                              <a:gd name="T33" fmla="*/ T32 w 864"/>
                              <a:gd name="T34" fmla="+- 0 877 870"/>
                              <a:gd name="T35" fmla="*/ 877 h 864"/>
                              <a:gd name="T36" fmla="+- 0 2719 2287"/>
                              <a:gd name="T37" fmla="*/ T36 w 864"/>
                              <a:gd name="T38" fmla="+- 0 870 870"/>
                              <a:gd name="T39" fmla="*/ 870 h 864"/>
                              <a:gd name="T40" fmla="+- 0 2797 2287"/>
                              <a:gd name="T41" fmla="*/ T40 w 864"/>
                              <a:gd name="T42" fmla="+- 0 877 870"/>
                              <a:gd name="T43" fmla="*/ 877 h 864"/>
                              <a:gd name="T44" fmla="+- 0 2870 2287"/>
                              <a:gd name="T45" fmla="*/ T44 w 864"/>
                              <a:gd name="T46" fmla="+- 0 897 870"/>
                              <a:gd name="T47" fmla="*/ 897 h 864"/>
                              <a:gd name="T48" fmla="+- 0 2937 2287"/>
                              <a:gd name="T49" fmla="*/ T48 w 864"/>
                              <a:gd name="T50" fmla="+- 0 929 870"/>
                              <a:gd name="T51" fmla="*/ 929 h 864"/>
                              <a:gd name="T52" fmla="+- 0 2998 2287"/>
                              <a:gd name="T53" fmla="*/ T52 w 864"/>
                              <a:gd name="T54" fmla="+- 0 972 870"/>
                              <a:gd name="T55" fmla="*/ 972 h 864"/>
                              <a:gd name="T56" fmla="+- 0 3050 2287"/>
                              <a:gd name="T57" fmla="*/ T56 w 864"/>
                              <a:gd name="T58" fmla="+- 0 1024 870"/>
                              <a:gd name="T59" fmla="*/ 1024 h 864"/>
                              <a:gd name="T60" fmla="+- 0 3092 2287"/>
                              <a:gd name="T61" fmla="*/ T60 w 864"/>
                              <a:gd name="T62" fmla="+- 0 1084 870"/>
                              <a:gd name="T63" fmla="*/ 1084 h 864"/>
                              <a:gd name="T64" fmla="+- 0 3124 2287"/>
                              <a:gd name="T65" fmla="*/ T64 w 864"/>
                              <a:gd name="T66" fmla="+- 0 1152 870"/>
                              <a:gd name="T67" fmla="*/ 1152 h 864"/>
                              <a:gd name="T68" fmla="+- 0 3144 2287"/>
                              <a:gd name="T69" fmla="*/ T68 w 864"/>
                              <a:gd name="T70" fmla="+- 0 1225 870"/>
                              <a:gd name="T71" fmla="*/ 1225 h 864"/>
                              <a:gd name="T72" fmla="+- 0 3151 2287"/>
                              <a:gd name="T73" fmla="*/ T72 w 864"/>
                              <a:gd name="T74" fmla="+- 0 1302 870"/>
                              <a:gd name="T75" fmla="*/ 1302 h 864"/>
                              <a:gd name="T76" fmla="+- 0 3144 2287"/>
                              <a:gd name="T77" fmla="*/ T76 w 864"/>
                              <a:gd name="T78" fmla="+- 0 1380 870"/>
                              <a:gd name="T79" fmla="*/ 1380 h 864"/>
                              <a:gd name="T80" fmla="+- 0 3124 2287"/>
                              <a:gd name="T81" fmla="*/ T80 w 864"/>
                              <a:gd name="T82" fmla="+- 0 1453 870"/>
                              <a:gd name="T83" fmla="*/ 1453 h 864"/>
                              <a:gd name="T84" fmla="+- 0 3092 2287"/>
                              <a:gd name="T85" fmla="*/ T84 w 864"/>
                              <a:gd name="T86" fmla="+- 0 1520 870"/>
                              <a:gd name="T87" fmla="*/ 1520 h 864"/>
                              <a:gd name="T88" fmla="+- 0 3050 2287"/>
                              <a:gd name="T89" fmla="*/ T88 w 864"/>
                              <a:gd name="T90" fmla="+- 0 1581 870"/>
                              <a:gd name="T91" fmla="*/ 1581 h 864"/>
                              <a:gd name="T92" fmla="+- 0 2998 2287"/>
                              <a:gd name="T93" fmla="*/ T92 w 864"/>
                              <a:gd name="T94" fmla="+- 0 1633 870"/>
                              <a:gd name="T95" fmla="*/ 1633 h 864"/>
                              <a:gd name="T96" fmla="+- 0 2937 2287"/>
                              <a:gd name="T97" fmla="*/ T96 w 864"/>
                              <a:gd name="T98" fmla="+- 0 1675 870"/>
                              <a:gd name="T99" fmla="*/ 1675 h 864"/>
                              <a:gd name="T100" fmla="+- 0 2870 2287"/>
                              <a:gd name="T101" fmla="*/ T100 w 864"/>
                              <a:gd name="T102" fmla="+- 0 1707 870"/>
                              <a:gd name="T103" fmla="*/ 1707 h 864"/>
                              <a:gd name="T104" fmla="+- 0 2797 2287"/>
                              <a:gd name="T105" fmla="*/ T104 w 864"/>
                              <a:gd name="T106" fmla="+- 0 1727 870"/>
                              <a:gd name="T107" fmla="*/ 1727 h 864"/>
                              <a:gd name="T108" fmla="+- 0 2719 2287"/>
                              <a:gd name="T109" fmla="*/ T108 w 864"/>
                              <a:gd name="T110" fmla="+- 0 1734 870"/>
                              <a:gd name="T111" fmla="*/ 1734 h 864"/>
                              <a:gd name="T112" fmla="+- 0 2642 2287"/>
                              <a:gd name="T113" fmla="*/ T112 w 864"/>
                              <a:gd name="T114" fmla="+- 0 1727 870"/>
                              <a:gd name="T115" fmla="*/ 1727 h 864"/>
                              <a:gd name="T116" fmla="+- 0 2568 2287"/>
                              <a:gd name="T117" fmla="*/ T116 w 864"/>
                              <a:gd name="T118" fmla="+- 0 1707 870"/>
                              <a:gd name="T119" fmla="*/ 1707 h 864"/>
                              <a:gd name="T120" fmla="+- 0 2501 2287"/>
                              <a:gd name="T121" fmla="*/ T120 w 864"/>
                              <a:gd name="T122" fmla="+- 0 1675 870"/>
                              <a:gd name="T123" fmla="*/ 1675 h 864"/>
                              <a:gd name="T124" fmla="+- 0 2441 2287"/>
                              <a:gd name="T125" fmla="*/ T124 w 864"/>
                              <a:gd name="T126" fmla="+- 0 1633 870"/>
                              <a:gd name="T127" fmla="*/ 1633 h 864"/>
                              <a:gd name="T128" fmla="+- 0 2389 2287"/>
                              <a:gd name="T129" fmla="*/ T128 w 864"/>
                              <a:gd name="T130" fmla="+- 0 1581 870"/>
                              <a:gd name="T131" fmla="*/ 1581 h 864"/>
                              <a:gd name="T132" fmla="+- 0 2346 2287"/>
                              <a:gd name="T133" fmla="*/ T132 w 864"/>
                              <a:gd name="T134" fmla="+- 0 1520 870"/>
                              <a:gd name="T135" fmla="*/ 1520 h 864"/>
                              <a:gd name="T136" fmla="+- 0 2314 2287"/>
                              <a:gd name="T137" fmla="*/ T136 w 864"/>
                              <a:gd name="T138" fmla="+- 0 1453 870"/>
                              <a:gd name="T139" fmla="*/ 1453 h 864"/>
                              <a:gd name="T140" fmla="+- 0 2294 2287"/>
                              <a:gd name="T141" fmla="*/ T140 w 864"/>
                              <a:gd name="T142" fmla="+- 0 1380 870"/>
                              <a:gd name="T143" fmla="*/ 1380 h 864"/>
                              <a:gd name="T144" fmla="+- 0 2287 2287"/>
                              <a:gd name="T145" fmla="*/ T144 w 864"/>
                              <a:gd name="T146" fmla="+- 0 1302 870"/>
                              <a:gd name="T147" fmla="*/ 1302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5"/>
                                </a:lnTo>
                                <a:lnTo>
                                  <a:pt x="27" y="282"/>
                                </a:lnTo>
                                <a:lnTo>
                                  <a:pt x="59" y="214"/>
                                </a:lnTo>
                                <a:lnTo>
                                  <a:pt x="102" y="154"/>
                                </a:lnTo>
                                <a:lnTo>
                                  <a:pt x="154" y="102"/>
                                </a:lnTo>
                                <a:lnTo>
                                  <a:pt x="214" y="59"/>
                                </a:lnTo>
                                <a:lnTo>
                                  <a:pt x="281" y="27"/>
                                </a:lnTo>
                                <a:lnTo>
                                  <a:pt x="355" y="7"/>
                                </a:lnTo>
                                <a:lnTo>
                                  <a:pt x="432" y="0"/>
                                </a:lnTo>
                                <a:lnTo>
                                  <a:pt x="510" y="7"/>
                                </a:lnTo>
                                <a:lnTo>
                                  <a:pt x="583" y="27"/>
                                </a:lnTo>
                                <a:lnTo>
                                  <a:pt x="650" y="59"/>
                                </a:lnTo>
                                <a:lnTo>
                                  <a:pt x="711" y="102"/>
                                </a:lnTo>
                                <a:lnTo>
                                  <a:pt x="763" y="154"/>
                                </a:lnTo>
                                <a:lnTo>
                                  <a:pt x="805" y="214"/>
                                </a:lnTo>
                                <a:lnTo>
                                  <a:pt x="837" y="282"/>
                                </a:lnTo>
                                <a:lnTo>
                                  <a:pt x="857" y="355"/>
                                </a:lnTo>
                                <a:lnTo>
                                  <a:pt x="864" y="432"/>
                                </a:lnTo>
                                <a:lnTo>
                                  <a:pt x="857" y="510"/>
                                </a:lnTo>
                                <a:lnTo>
                                  <a:pt x="837" y="583"/>
                                </a:lnTo>
                                <a:lnTo>
                                  <a:pt x="805" y="650"/>
                                </a:lnTo>
                                <a:lnTo>
                                  <a:pt x="763" y="711"/>
                                </a:lnTo>
                                <a:lnTo>
                                  <a:pt x="711" y="763"/>
                                </a:lnTo>
                                <a:lnTo>
                                  <a:pt x="650" y="805"/>
                                </a:lnTo>
                                <a:lnTo>
                                  <a:pt x="583" y="837"/>
                                </a:lnTo>
                                <a:lnTo>
                                  <a:pt x="510" y="857"/>
                                </a:lnTo>
                                <a:lnTo>
                                  <a:pt x="432" y="864"/>
                                </a:lnTo>
                                <a:lnTo>
                                  <a:pt x="355" y="857"/>
                                </a:lnTo>
                                <a:lnTo>
                                  <a:pt x="281" y="837"/>
                                </a:lnTo>
                                <a:lnTo>
                                  <a:pt x="214" y="805"/>
                                </a:lnTo>
                                <a:lnTo>
                                  <a:pt x="154" y="763"/>
                                </a:lnTo>
                                <a:lnTo>
                                  <a:pt x="102" y="711"/>
                                </a:lnTo>
                                <a:lnTo>
                                  <a:pt x="59" y="650"/>
                                </a:lnTo>
                                <a:lnTo>
                                  <a:pt x="27" y="583"/>
                                </a:lnTo>
                                <a:lnTo>
                                  <a:pt x="7" y="510"/>
                                </a:lnTo>
                                <a:lnTo>
                                  <a:pt x="0" y="432"/>
                                </a:lnTo>
                                <a:close/>
                              </a:path>
                            </a:pathLst>
                          </a:custGeom>
                          <a:noFill/>
                          <a:ln w="9144">
                            <a:solidFill>
                              <a:srgbClr val="69B7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0" name="docshape66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992" y="1959"/>
                            <a:ext cx="9816"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docshape665" descr="Ova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556" y="1868"/>
                            <a:ext cx="1011" cy="1013"/>
                          </a:xfrm>
                          <a:prstGeom prst="rect">
                            <a:avLst/>
                          </a:prstGeom>
                          <a:noFill/>
                          <a:extLst>
                            <a:ext uri="{909E8E84-426E-40DD-AFC4-6F175D3DCCD1}">
                              <a14:hiddenFill xmlns:a14="http://schemas.microsoft.com/office/drawing/2010/main">
                                <a:solidFill>
                                  <a:srgbClr val="FFFFFF"/>
                                </a:solidFill>
                              </a14:hiddenFill>
                            </a:ext>
                          </a:extLst>
                        </pic:spPr>
                      </pic:pic>
                      <wps:wsp>
                        <wps:cNvPr id="372" name="docshape666"/>
                        <wps:cNvSpPr>
                          <a:spLocks/>
                        </wps:cNvSpPr>
                        <wps:spPr bwMode="auto">
                          <a:xfrm>
                            <a:off x="2630" y="1907"/>
                            <a:ext cx="862" cy="864"/>
                          </a:xfrm>
                          <a:custGeom>
                            <a:avLst/>
                            <a:gdLst>
                              <a:gd name="T0" fmla="+- 0 3061 2630"/>
                              <a:gd name="T1" fmla="*/ T0 w 862"/>
                              <a:gd name="T2" fmla="+- 0 1907 1907"/>
                              <a:gd name="T3" fmla="*/ 1907 h 864"/>
                              <a:gd name="T4" fmla="+- 0 2984 2630"/>
                              <a:gd name="T5" fmla="*/ T4 w 862"/>
                              <a:gd name="T6" fmla="+- 0 1914 1907"/>
                              <a:gd name="T7" fmla="*/ 1914 h 864"/>
                              <a:gd name="T8" fmla="+- 0 2911 2630"/>
                              <a:gd name="T9" fmla="*/ T8 w 862"/>
                              <a:gd name="T10" fmla="+- 0 1934 1907"/>
                              <a:gd name="T11" fmla="*/ 1934 h 864"/>
                              <a:gd name="T12" fmla="+- 0 2844 2630"/>
                              <a:gd name="T13" fmla="*/ T12 w 862"/>
                              <a:gd name="T14" fmla="+- 0 1966 1907"/>
                              <a:gd name="T15" fmla="*/ 1966 h 864"/>
                              <a:gd name="T16" fmla="+- 0 2784 2630"/>
                              <a:gd name="T17" fmla="*/ T16 w 862"/>
                              <a:gd name="T18" fmla="+- 0 2009 1907"/>
                              <a:gd name="T19" fmla="*/ 2009 h 864"/>
                              <a:gd name="T20" fmla="+- 0 2732 2630"/>
                              <a:gd name="T21" fmla="*/ T20 w 862"/>
                              <a:gd name="T22" fmla="+- 0 2061 1907"/>
                              <a:gd name="T23" fmla="*/ 2061 h 864"/>
                              <a:gd name="T24" fmla="+- 0 2689 2630"/>
                              <a:gd name="T25" fmla="*/ T24 w 862"/>
                              <a:gd name="T26" fmla="+- 0 2121 1907"/>
                              <a:gd name="T27" fmla="*/ 2121 h 864"/>
                              <a:gd name="T28" fmla="+- 0 2657 2630"/>
                              <a:gd name="T29" fmla="*/ T28 w 862"/>
                              <a:gd name="T30" fmla="+- 0 2188 1907"/>
                              <a:gd name="T31" fmla="*/ 2188 h 864"/>
                              <a:gd name="T32" fmla="+- 0 2637 2630"/>
                              <a:gd name="T33" fmla="*/ T32 w 862"/>
                              <a:gd name="T34" fmla="+- 0 2261 1907"/>
                              <a:gd name="T35" fmla="*/ 2261 h 864"/>
                              <a:gd name="T36" fmla="+- 0 2630 2630"/>
                              <a:gd name="T37" fmla="*/ T36 w 862"/>
                              <a:gd name="T38" fmla="+- 0 2339 1907"/>
                              <a:gd name="T39" fmla="*/ 2339 h 864"/>
                              <a:gd name="T40" fmla="+- 0 2637 2630"/>
                              <a:gd name="T41" fmla="*/ T40 w 862"/>
                              <a:gd name="T42" fmla="+- 0 2417 1907"/>
                              <a:gd name="T43" fmla="*/ 2417 h 864"/>
                              <a:gd name="T44" fmla="+- 0 2657 2630"/>
                              <a:gd name="T45" fmla="*/ T44 w 862"/>
                              <a:gd name="T46" fmla="+- 0 2490 1907"/>
                              <a:gd name="T47" fmla="*/ 2490 h 864"/>
                              <a:gd name="T48" fmla="+- 0 2689 2630"/>
                              <a:gd name="T49" fmla="*/ T48 w 862"/>
                              <a:gd name="T50" fmla="+- 0 2557 1907"/>
                              <a:gd name="T51" fmla="*/ 2557 h 864"/>
                              <a:gd name="T52" fmla="+- 0 2732 2630"/>
                              <a:gd name="T53" fmla="*/ T52 w 862"/>
                              <a:gd name="T54" fmla="+- 0 2617 1907"/>
                              <a:gd name="T55" fmla="*/ 2617 h 864"/>
                              <a:gd name="T56" fmla="+- 0 2784 2630"/>
                              <a:gd name="T57" fmla="*/ T56 w 862"/>
                              <a:gd name="T58" fmla="+- 0 2669 1907"/>
                              <a:gd name="T59" fmla="*/ 2669 h 864"/>
                              <a:gd name="T60" fmla="+- 0 2844 2630"/>
                              <a:gd name="T61" fmla="*/ T60 w 862"/>
                              <a:gd name="T62" fmla="+- 0 2712 1907"/>
                              <a:gd name="T63" fmla="*/ 2712 h 864"/>
                              <a:gd name="T64" fmla="+- 0 2911 2630"/>
                              <a:gd name="T65" fmla="*/ T64 w 862"/>
                              <a:gd name="T66" fmla="+- 0 2744 1907"/>
                              <a:gd name="T67" fmla="*/ 2744 h 864"/>
                              <a:gd name="T68" fmla="+- 0 2984 2630"/>
                              <a:gd name="T69" fmla="*/ T68 w 862"/>
                              <a:gd name="T70" fmla="+- 0 2764 1907"/>
                              <a:gd name="T71" fmla="*/ 2764 h 864"/>
                              <a:gd name="T72" fmla="+- 0 3061 2630"/>
                              <a:gd name="T73" fmla="*/ T72 w 862"/>
                              <a:gd name="T74" fmla="+- 0 2771 1907"/>
                              <a:gd name="T75" fmla="*/ 2771 h 864"/>
                              <a:gd name="T76" fmla="+- 0 3139 2630"/>
                              <a:gd name="T77" fmla="*/ T76 w 862"/>
                              <a:gd name="T78" fmla="+- 0 2764 1907"/>
                              <a:gd name="T79" fmla="*/ 2764 h 864"/>
                              <a:gd name="T80" fmla="+- 0 3212 2630"/>
                              <a:gd name="T81" fmla="*/ T80 w 862"/>
                              <a:gd name="T82" fmla="+- 0 2744 1907"/>
                              <a:gd name="T83" fmla="*/ 2744 h 864"/>
                              <a:gd name="T84" fmla="+- 0 3279 2630"/>
                              <a:gd name="T85" fmla="*/ T84 w 862"/>
                              <a:gd name="T86" fmla="+- 0 2712 1907"/>
                              <a:gd name="T87" fmla="*/ 2712 h 864"/>
                              <a:gd name="T88" fmla="+- 0 3339 2630"/>
                              <a:gd name="T89" fmla="*/ T88 w 862"/>
                              <a:gd name="T90" fmla="+- 0 2669 1907"/>
                              <a:gd name="T91" fmla="*/ 2669 h 864"/>
                              <a:gd name="T92" fmla="+- 0 3391 2630"/>
                              <a:gd name="T93" fmla="*/ T92 w 862"/>
                              <a:gd name="T94" fmla="+- 0 2617 1907"/>
                              <a:gd name="T95" fmla="*/ 2617 h 864"/>
                              <a:gd name="T96" fmla="+- 0 3433 2630"/>
                              <a:gd name="T97" fmla="*/ T96 w 862"/>
                              <a:gd name="T98" fmla="+- 0 2557 1907"/>
                              <a:gd name="T99" fmla="*/ 2557 h 864"/>
                              <a:gd name="T100" fmla="+- 0 3465 2630"/>
                              <a:gd name="T101" fmla="*/ T100 w 862"/>
                              <a:gd name="T102" fmla="+- 0 2490 1907"/>
                              <a:gd name="T103" fmla="*/ 2490 h 864"/>
                              <a:gd name="T104" fmla="+- 0 3485 2630"/>
                              <a:gd name="T105" fmla="*/ T104 w 862"/>
                              <a:gd name="T106" fmla="+- 0 2417 1907"/>
                              <a:gd name="T107" fmla="*/ 2417 h 864"/>
                              <a:gd name="T108" fmla="+- 0 3492 2630"/>
                              <a:gd name="T109" fmla="*/ T108 w 862"/>
                              <a:gd name="T110" fmla="+- 0 2339 1907"/>
                              <a:gd name="T111" fmla="*/ 2339 h 864"/>
                              <a:gd name="T112" fmla="+- 0 3485 2630"/>
                              <a:gd name="T113" fmla="*/ T112 w 862"/>
                              <a:gd name="T114" fmla="+- 0 2261 1907"/>
                              <a:gd name="T115" fmla="*/ 2261 h 864"/>
                              <a:gd name="T116" fmla="+- 0 3465 2630"/>
                              <a:gd name="T117" fmla="*/ T116 w 862"/>
                              <a:gd name="T118" fmla="+- 0 2188 1907"/>
                              <a:gd name="T119" fmla="*/ 2188 h 864"/>
                              <a:gd name="T120" fmla="+- 0 3433 2630"/>
                              <a:gd name="T121" fmla="*/ T120 w 862"/>
                              <a:gd name="T122" fmla="+- 0 2121 1907"/>
                              <a:gd name="T123" fmla="*/ 2121 h 864"/>
                              <a:gd name="T124" fmla="+- 0 3391 2630"/>
                              <a:gd name="T125" fmla="*/ T124 w 862"/>
                              <a:gd name="T126" fmla="+- 0 2061 1907"/>
                              <a:gd name="T127" fmla="*/ 2061 h 864"/>
                              <a:gd name="T128" fmla="+- 0 3339 2630"/>
                              <a:gd name="T129" fmla="*/ T128 w 862"/>
                              <a:gd name="T130" fmla="+- 0 2009 1907"/>
                              <a:gd name="T131" fmla="*/ 2009 h 864"/>
                              <a:gd name="T132" fmla="+- 0 3279 2630"/>
                              <a:gd name="T133" fmla="*/ T132 w 862"/>
                              <a:gd name="T134" fmla="+- 0 1966 1907"/>
                              <a:gd name="T135" fmla="*/ 1966 h 864"/>
                              <a:gd name="T136" fmla="+- 0 3212 2630"/>
                              <a:gd name="T137" fmla="*/ T136 w 862"/>
                              <a:gd name="T138" fmla="+- 0 1934 1907"/>
                              <a:gd name="T139" fmla="*/ 1934 h 864"/>
                              <a:gd name="T140" fmla="+- 0 3139 2630"/>
                              <a:gd name="T141" fmla="*/ T140 w 862"/>
                              <a:gd name="T142" fmla="+- 0 1914 1907"/>
                              <a:gd name="T143" fmla="*/ 1914 h 864"/>
                              <a:gd name="T144" fmla="+- 0 3061 2630"/>
                              <a:gd name="T145" fmla="*/ T144 w 862"/>
                              <a:gd name="T146" fmla="+- 0 1907 1907"/>
                              <a:gd name="T147" fmla="*/ 1907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431" y="0"/>
                                </a:moveTo>
                                <a:lnTo>
                                  <a:pt x="354" y="7"/>
                                </a:lnTo>
                                <a:lnTo>
                                  <a:pt x="281" y="27"/>
                                </a:lnTo>
                                <a:lnTo>
                                  <a:pt x="214" y="59"/>
                                </a:lnTo>
                                <a:lnTo>
                                  <a:pt x="154" y="102"/>
                                </a:lnTo>
                                <a:lnTo>
                                  <a:pt x="102" y="154"/>
                                </a:lnTo>
                                <a:lnTo>
                                  <a:pt x="59" y="214"/>
                                </a:lnTo>
                                <a:lnTo>
                                  <a:pt x="27" y="281"/>
                                </a:lnTo>
                                <a:lnTo>
                                  <a:pt x="7" y="354"/>
                                </a:lnTo>
                                <a:lnTo>
                                  <a:pt x="0" y="432"/>
                                </a:lnTo>
                                <a:lnTo>
                                  <a:pt x="7" y="510"/>
                                </a:lnTo>
                                <a:lnTo>
                                  <a:pt x="27" y="583"/>
                                </a:lnTo>
                                <a:lnTo>
                                  <a:pt x="59" y="650"/>
                                </a:lnTo>
                                <a:lnTo>
                                  <a:pt x="102" y="710"/>
                                </a:lnTo>
                                <a:lnTo>
                                  <a:pt x="154" y="762"/>
                                </a:lnTo>
                                <a:lnTo>
                                  <a:pt x="214" y="805"/>
                                </a:lnTo>
                                <a:lnTo>
                                  <a:pt x="281" y="837"/>
                                </a:lnTo>
                                <a:lnTo>
                                  <a:pt x="354" y="857"/>
                                </a:lnTo>
                                <a:lnTo>
                                  <a:pt x="431" y="864"/>
                                </a:lnTo>
                                <a:lnTo>
                                  <a:pt x="509" y="857"/>
                                </a:lnTo>
                                <a:lnTo>
                                  <a:pt x="582" y="837"/>
                                </a:lnTo>
                                <a:lnTo>
                                  <a:pt x="649" y="805"/>
                                </a:lnTo>
                                <a:lnTo>
                                  <a:pt x="709" y="762"/>
                                </a:lnTo>
                                <a:lnTo>
                                  <a:pt x="761" y="710"/>
                                </a:lnTo>
                                <a:lnTo>
                                  <a:pt x="803" y="650"/>
                                </a:lnTo>
                                <a:lnTo>
                                  <a:pt x="835" y="583"/>
                                </a:lnTo>
                                <a:lnTo>
                                  <a:pt x="855" y="510"/>
                                </a:lnTo>
                                <a:lnTo>
                                  <a:pt x="862" y="432"/>
                                </a:lnTo>
                                <a:lnTo>
                                  <a:pt x="855" y="354"/>
                                </a:lnTo>
                                <a:lnTo>
                                  <a:pt x="835" y="281"/>
                                </a:lnTo>
                                <a:lnTo>
                                  <a:pt x="803" y="214"/>
                                </a:lnTo>
                                <a:lnTo>
                                  <a:pt x="761" y="154"/>
                                </a:lnTo>
                                <a:lnTo>
                                  <a:pt x="709" y="102"/>
                                </a:lnTo>
                                <a:lnTo>
                                  <a:pt x="649" y="59"/>
                                </a:lnTo>
                                <a:lnTo>
                                  <a:pt x="582" y="27"/>
                                </a:lnTo>
                                <a:lnTo>
                                  <a:pt x="509" y="7"/>
                                </a:lnTo>
                                <a:lnTo>
                                  <a:pt x="4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docshape667"/>
                        <wps:cNvSpPr>
                          <a:spLocks/>
                        </wps:cNvSpPr>
                        <wps:spPr bwMode="auto">
                          <a:xfrm>
                            <a:off x="2630" y="1907"/>
                            <a:ext cx="862" cy="864"/>
                          </a:xfrm>
                          <a:custGeom>
                            <a:avLst/>
                            <a:gdLst>
                              <a:gd name="T0" fmla="+- 0 2630 2630"/>
                              <a:gd name="T1" fmla="*/ T0 w 862"/>
                              <a:gd name="T2" fmla="+- 0 2339 1907"/>
                              <a:gd name="T3" fmla="*/ 2339 h 864"/>
                              <a:gd name="T4" fmla="+- 0 2637 2630"/>
                              <a:gd name="T5" fmla="*/ T4 w 862"/>
                              <a:gd name="T6" fmla="+- 0 2261 1907"/>
                              <a:gd name="T7" fmla="*/ 2261 h 864"/>
                              <a:gd name="T8" fmla="+- 0 2657 2630"/>
                              <a:gd name="T9" fmla="*/ T8 w 862"/>
                              <a:gd name="T10" fmla="+- 0 2188 1907"/>
                              <a:gd name="T11" fmla="*/ 2188 h 864"/>
                              <a:gd name="T12" fmla="+- 0 2689 2630"/>
                              <a:gd name="T13" fmla="*/ T12 w 862"/>
                              <a:gd name="T14" fmla="+- 0 2121 1907"/>
                              <a:gd name="T15" fmla="*/ 2121 h 864"/>
                              <a:gd name="T16" fmla="+- 0 2732 2630"/>
                              <a:gd name="T17" fmla="*/ T16 w 862"/>
                              <a:gd name="T18" fmla="+- 0 2061 1907"/>
                              <a:gd name="T19" fmla="*/ 2061 h 864"/>
                              <a:gd name="T20" fmla="+- 0 2784 2630"/>
                              <a:gd name="T21" fmla="*/ T20 w 862"/>
                              <a:gd name="T22" fmla="+- 0 2009 1907"/>
                              <a:gd name="T23" fmla="*/ 2009 h 864"/>
                              <a:gd name="T24" fmla="+- 0 2844 2630"/>
                              <a:gd name="T25" fmla="*/ T24 w 862"/>
                              <a:gd name="T26" fmla="+- 0 1966 1907"/>
                              <a:gd name="T27" fmla="*/ 1966 h 864"/>
                              <a:gd name="T28" fmla="+- 0 2911 2630"/>
                              <a:gd name="T29" fmla="*/ T28 w 862"/>
                              <a:gd name="T30" fmla="+- 0 1934 1907"/>
                              <a:gd name="T31" fmla="*/ 1934 h 864"/>
                              <a:gd name="T32" fmla="+- 0 2984 2630"/>
                              <a:gd name="T33" fmla="*/ T32 w 862"/>
                              <a:gd name="T34" fmla="+- 0 1914 1907"/>
                              <a:gd name="T35" fmla="*/ 1914 h 864"/>
                              <a:gd name="T36" fmla="+- 0 3061 2630"/>
                              <a:gd name="T37" fmla="*/ T36 w 862"/>
                              <a:gd name="T38" fmla="+- 0 1907 1907"/>
                              <a:gd name="T39" fmla="*/ 1907 h 864"/>
                              <a:gd name="T40" fmla="+- 0 3139 2630"/>
                              <a:gd name="T41" fmla="*/ T40 w 862"/>
                              <a:gd name="T42" fmla="+- 0 1914 1907"/>
                              <a:gd name="T43" fmla="*/ 1914 h 864"/>
                              <a:gd name="T44" fmla="+- 0 3212 2630"/>
                              <a:gd name="T45" fmla="*/ T44 w 862"/>
                              <a:gd name="T46" fmla="+- 0 1934 1907"/>
                              <a:gd name="T47" fmla="*/ 1934 h 864"/>
                              <a:gd name="T48" fmla="+- 0 3279 2630"/>
                              <a:gd name="T49" fmla="*/ T48 w 862"/>
                              <a:gd name="T50" fmla="+- 0 1966 1907"/>
                              <a:gd name="T51" fmla="*/ 1966 h 864"/>
                              <a:gd name="T52" fmla="+- 0 3339 2630"/>
                              <a:gd name="T53" fmla="*/ T52 w 862"/>
                              <a:gd name="T54" fmla="+- 0 2009 1907"/>
                              <a:gd name="T55" fmla="*/ 2009 h 864"/>
                              <a:gd name="T56" fmla="+- 0 3391 2630"/>
                              <a:gd name="T57" fmla="*/ T56 w 862"/>
                              <a:gd name="T58" fmla="+- 0 2061 1907"/>
                              <a:gd name="T59" fmla="*/ 2061 h 864"/>
                              <a:gd name="T60" fmla="+- 0 3433 2630"/>
                              <a:gd name="T61" fmla="*/ T60 w 862"/>
                              <a:gd name="T62" fmla="+- 0 2121 1907"/>
                              <a:gd name="T63" fmla="*/ 2121 h 864"/>
                              <a:gd name="T64" fmla="+- 0 3465 2630"/>
                              <a:gd name="T65" fmla="*/ T64 w 862"/>
                              <a:gd name="T66" fmla="+- 0 2188 1907"/>
                              <a:gd name="T67" fmla="*/ 2188 h 864"/>
                              <a:gd name="T68" fmla="+- 0 3485 2630"/>
                              <a:gd name="T69" fmla="*/ T68 w 862"/>
                              <a:gd name="T70" fmla="+- 0 2261 1907"/>
                              <a:gd name="T71" fmla="*/ 2261 h 864"/>
                              <a:gd name="T72" fmla="+- 0 3492 2630"/>
                              <a:gd name="T73" fmla="*/ T72 w 862"/>
                              <a:gd name="T74" fmla="+- 0 2339 1907"/>
                              <a:gd name="T75" fmla="*/ 2339 h 864"/>
                              <a:gd name="T76" fmla="+- 0 3485 2630"/>
                              <a:gd name="T77" fmla="*/ T76 w 862"/>
                              <a:gd name="T78" fmla="+- 0 2417 1907"/>
                              <a:gd name="T79" fmla="*/ 2417 h 864"/>
                              <a:gd name="T80" fmla="+- 0 3465 2630"/>
                              <a:gd name="T81" fmla="*/ T80 w 862"/>
                              <a:gd name="T82" fmla="+- 0 2490 1907"/>
                              <a:gd name="T83" fmla="*/ 2490 h 864"/>
                              <a:gd name="T84" fmla="+- 0 3433 2630"/>
                              <a:gd name="T85" fmla="*/ T84 w 862"/>
                              <a:gd name="T86" fmla="+- 0 2557 1907"/>
                              <a:gd name="T87" fmla="*/ 2557 h 864"/>
                              <a:gd name="T88" fmla="+- 0 3391 2630"/>
                              <a:gd name="T89" fmla="*/ T88 w 862"/>
                              <a:gd name="T90" fmla="+- 0 2617 1907"/>
                              <a:gd name="T91" fmla="*/ 2617 h 864"/>
                              <a:gd name="T92" fmla="+- 0 3339 2630"/>
                              <a:gd name="T93" fmla="*/ T92 w 862"/>
                              <a:gd name="T94" fmla="+- 0 2669 1907"/>
                              <a:gd name="T95" fmla="*/ 2669 h 864"/>
                              <a:gd name="T96" fmla="+- 0 3279 2630"/>
                              <a:gd name="T97" fmla="*/ T96 w 862"/>
                              <a:gd name="T98" fmla="+- 0 2712 1907"/>
                              <a:gd name="T99" fmla="*/ 2712 h 864"/>
                              <a:gd name="T100" fmla="+- 0 3212 2630"/>
                              <a:gd name="T101" fmla="*/ T100 w 862"/>
                              <a:gd name="T102" fmla="+- 0 2744 1907"/>
                              <a:gd name="T103" fmla="*/ 2744 h 864"/>
                              <a:gd name="T104" fmla="+- 0 3139 2630"/>
                              <a:gd name="T105" fmla="*/ T104 w 862"/>
                              <a:gd name="T106" fmla="+- 0 2764 1907"/>
                              <a:gd name="T107" fmla="*/ 2764 h 864"/>
                              <a:gd name="T108" fmla="+- 0 3061 2630"/>
                              <a:gd name="T109" fmla="*/ T108 w 862"/>
                              <a:gd name="T110" fmla="+- 0 2771 1907"/>
                              <a:gd name="T111" fmla="*/ 2771 h 864"/>
                              <a:gd name="T112" fmla="+- 0 2984 2630"/>
                              <a:gd name="T113" fmla="*/ T112 w 862"/>
                              <a:gd name="T114" fmla="+- 0 2764 1907"/>
                              <a:gd name="T115" fmla="*/ 2764 h 864"/>
                              <a:gd name="T116" fmla="+- 0 2911 2630"/>
                              <a:gd name="T117" fmla="*/ T116 w 862"/>
                              <a:gd name="T118" fmla="+- 0 2744 1907"/>
                              <a:gd name="T119" fmla="*/ 2744 h 864"/>
                              <a:gd name="T120" fmla="+- 0 2844 2630"/>
                              <a:gd name="T121" fmla="*/ T120 w 862"/>
                              <a:gd name="T122" fmla="+- 0 2712 1907"/>
                              <a:gd name="T123" fmla="*/ 2712 h 864"/>
                              <a:gd name="T124" fmla="+- 0 2784 2630"/>
                              <a:gd name="T125" fmla="*/ T124 w 862"/>
                              <a:gd name="T126" fmla="+- 0 2669 1907"/>
                              <a:gd name="T127" fmla="*/ 2669 h 864"/>
                              <a:gd name="T128" fmla="+- 0 2732 2630"/>
                              <a:gd name="T129" fmla="*/ T128 w 862"/>
                              <a:gd name="T130" fmla="+- 0 2617 1907"/>
                              <a:gd name="T131" fmla="*/ 2617 h 864"/>
                              <a:gd name="T132" fmla="+- 0 2689 2630"/>
                              <a:gd name="T133" fmla="*/ T132 w 862"/>
                              <a:gd name="T134" fmla="+- 0 2557 1907"/>
                              <a:gd name="T135" fmla="*/ 2557 h 864"/>
                              <a:gd name="T136" fmla="+- 0 2657 2630"/>
                              <a:gd name="T137" fmla="*/ T136 w 862"/>
                              <a:gd name="T138" fmla="+- 0 2490 1907"/>
                              <a:gd name="T139" fmla="*/ 2490 h 864"/>
                              <a:gd name="T140" fmla="+- 0 2637 2630"/>
                              <a:gd name="T141" fmla="*/ T140 w 862"/>
                              <a:gd name="T142" fmla="+- 0 2417 1907"/>
                              <a:gd name="T143" fmla="*/ 2417 h 864"/>
                              <a:gd name="T144" fmla="+- 0 2630 2630"/>
                              <a:gd name="T145" fmla="*/ T144 w 862"/>
                              <a:gd name="T146" fmla="+- 0 2339 1907"/>
                              <a:gd name="T147" fmla="*/ 2339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0" y="432"/>
                                </a:moveTo>
                                <a:lnTo>
                                  <a:pt x="7" y="354"/>
                                </a:lnTo>
                                <a:lnTo>
                                  <a:pt x="27" y="281"/>
                                </a:lnTo>
                                <a:lnTo>
                                  <a:pt x="59" y="214"/>
                                </a:lnTo>
                                <a:lnTo>
                                  <a:pt x="102" y="154"/>
                                </a:lnTo>
                                <a:lnTo>
                                  <a:pt x="154" y="102"/>
                                </a:lnTo>
                                <a:lnTo>
                                  <a:pt x="214" y="59"/>
                                </a:lnTo>
                                <a:lnTo>
                                  <a:pt x="281" y="27"/>
                                </a:lnTo>
                                <a:lnTo>
                                  <a:pt x="354" y="7"/>
                                </a:lnTo>
                                <a:lnTo>
                                  <a:pt x="431" y="0"/>
                                </a:lnTo>
                                <a:lnTo>
                                  <a:pt x="509" y="7"/>
                                </a:lnTo>
                                <a:lnTo>
                                  <a:pt x="582" y="27"/>
                                </a:lnTo>
                                <a:lnTo>
                                  <a:pt x="649" y="59"/>
                                </a:lnTo>
                                <a:lnTo>
                                  <a:pt x="709" y="102"/>
                                </a:lnTo>
                                <a:lnTo>
                                  <a:pt x="761" y="154"/>
                                </a:lnTo>
                                <a:lnTo>
                                  <a:pt x="803" y="214"/>
                                </a:lnTo>
                                <a:lnTo>
                                  <a:pt x="835" y="281"/>
                                </a:lnTo>
                                <a:lnTo>
                                  <a:pt x="855" y="354"/>
                                </a:lnTo>
                                <a:lnTo>
                                  <a:pt x="862" y="432"/>
                                </a:lnTo>
                                <a:lnTo>
                                  <a:pt x="855" y="510"/>
                                </a:lnTo>
                                <a:lnTo>
                                  <a:pt x="835" y="583"/>
                                </a:lnTo>
                                <a:lnTo>
                                  <a:pt x="803" y="650"/>
                                </a:lnTo>
                                <a:lnTo>
                                  <a:pt x="761" y="710"/>
                                </a:lnTo>
                                <a:lnTo>
                                  <a:pt x="709" y="762"/>
                                </a:lnTo>
                                <a:lnTo>
                                  <a:pt x="649" y="805"/>
                                </a:lnTo>
                                <a:lnTo>
                                  <a:pt x="582" y="837"/>
                                </a:lnTo>
                                <a:lnTo>
                                  <a:pt x="509" y="857"/>
                                </a:lnTo>
                                <a:lnTo>
                                  <a:pt x="431" y="864"/>
                                </a:lnTo>
                                <a:lnTo>
                                  <a:pt x="354" y="857"/>
                                </a:lnTo>
                                <a:lnTo>
                                  <a:pt x="281" y="837"/>
                                </a:lnTo>
                                <a:lnTo>
                                  <a:pt x="214" y="805"/>
                                </a:lnTo>
                                <a:lnTo>
                                  <a:pt x="154" y="762"/>
                                </a:lnTo>
                                <a:lnTo>
                                  <a:pt x="102" y="710"/>
                                </a:lnTo>
                                <a:lnTo>
                                  <a:pt x="59" y="650"/>
                                </a:lnTo>
                                <a:lnTo>
                                  <a:pt x="27" y="583"/>
                                </a:lnTo>
                                <a:lnTo>
                                  <a:pt x="7" y="510"/>
                                </a:lnTo>
                                <a:lnTo>
                                  <a:pt x="0" y="432"/>
                                </a:lnTo>
                                <a:close/>
                              </a:path>
                            </a:pathLst>
                          </a:custGeom>
                          <a:noFill/>
                          <a:ln w="9144">
                            <a:solidFill>
                              <a:srgbClr val="5CB3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docshape66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100" y="2996"/>
                            <a:ext cx="9708"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docshape669" descr="Ov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664" y="2905"/>
                            <a:ext cx="1013" cy="1013"/>
                          </a:xfrm>
                          <a:prstGeom prst="rect">
                            <a:avLst/>
                          </a:prstGeom>
                          <a:noFill/>
                          <a:extLst>
                            <a:ext uri="{909E8E84-426E-40DD-AFC4-6F175D3DCCD1}">
                              <a14:hiddenFill xmlns:a14="http://schemas.microsoft.com/office/drawing/2010/main">
                                <a:solidFill>
                                  <a:srgbClr val="FFFFFF"/>
                                </a:solidFill>
                              </a14:hiddenFill>
                            </a:ext>
                          </a:extLst>
                        </pic:spPr>
                      </pic:pic>
                      <wps:wsp>
                        <wps:cNvPr id="376" name="docshape670"/>
                        <wps:cNvSpPr>
                          <a:spLocks/>
                        </wps:cNvSpPr>
                        <wps:spPr bwMode="auto">
                          <a:xfrm>
                            <a:off x="2738" y="2943"/>
                            <a:ext cx="864" cy="864"/>
                          </a:xfrm>
                          <a:custGeom>
                            <a:avLst/>
                            <a:gdLst>
                              <a:gd name="T0" fmla="+- 0 3170 2738"/>
                              <a:gd name="T1" fmla="*/ T0 w 864"/>
                              <a:gd name="T2" fmla="+- 0 2944 2944"/>
                              <a:gd name="T3" fmla="*/ 2944 h 864"/>
                              <a:gd name="T4" fmla="+- 0 3093 2738"/>
                              <a:gd name="T5" fmla="*/ T4 w 864"/>
                              <a:gd name="T6" fmla="+- 0 2951 2944"/>
                              <a:gd name="T7" fmla="*/ 2951 h 864"/>
                              <a:gd name="T8" fmla="+- 0 3020 2738"/>
                              <a:gd name="T9" fmla="*/ T8 w 864"/>
                              <a:gd name="T10" fmla="+- 0 2971 2944"/>
                              <a:gd name="T11" fmla="*/ 2971 h 864"/>
                              <a:gd name="T12" fmla="+- 0 2952 2738"/>
                              <a:gd name="T13" fmla="*/ T12 w 864"/>
                              <a:gd name="T14" fmla="+- 0 3003 2944"/>
                              <a:gd name="T15" fmla="*/ 3003 h 864"/>
                              <a:gd name="T16" fmla="+- 0 2892 2738"/>
                              <a:gd name="T17" fmla="*/ T16 w 864"/>
                              <a:gd name="T18" fmla="+- 0 3045 2944"/>
                              <a:gd name="T19" fmla="*/ 3045 h 864"/>
                              <a:gd name="T20" fmla="+- 0 2840 2738"/>
                              <a:gd name="T21" fmla="*/ T20 w 864"/>
                              <a:gd name="T22" fmla="+- 0 3098 2944"/>
                              <a:gd name="T23" fmla="*/ 3098 h 864"/>
                              <a:gd name="T24" fmla="+- 0 2797 2738"/>
                              <a:gd name="T25" fmla="*/ T24 w 864"/>
                              <a:gd name="T26" fmla="+- 0 3158 2944"/>
                              <a:gd name="T27" fmla="*/ 3158 h 864"/>
                              <a:gd name="T28" fmla="+- 0 2765 2738"/>
                              <a:gd name="T29" fmla="*/ T28 w 864"/>
                              <a:gd name="T30" fmla="+- 0 3225 2944"/>
                              <a:gd name="T31" fmla="*/ 3225 h 864"/>
                              <a:gd name="T32" fmla="+- 0 2745 2738"/>
                              <a:gd name="T33" fmla="*/ T32 w 864"/>
                              <a:gd name="T34" fmla="+- 0 3298 2944"/>
                              <a:gd name="T35" fmla="*/ 3298 h 864"/>
                              <a:gd name="T36" fmla="+- 0 2738 2738"/>
                              <a:gd name="T37" fmla="*/ T36 w 864"/>
                              <a:gd name="T38" fmla="+- 0 3376 2944"/>
                              <a:gd name="T39" fmla="*/ 3376 h 864"/>
                              <a:gd name="T40" fmla="+- 0 2745 2738"/>
                              <a:gd name="T41" fmla="*/ T40 w 864"/>
                              <a:gd name="T42" fmla="+- 0 3454 2944"/>
                              <a:gd name="T43" fmla="*/ 3454 h 864"/>
                              <a:gd name="T44" fmla="+- 0 2765 2738"/>
                              <a:gd name="T45" fmla="*/ T44 w 864"/>
                              <a:gd name="T46" fmla="+- 0 3527 2944"/>
                              <a:gd name="T47" fmla="*/ 3527 h 864"/>
                              <a:gd name="T48" fmla="+- 0 2797 2738"/>
                              <a:gd name="T49" fmla="*/ T48 w 864"/>
                              <a:gd name="T50" fmla="+- 0 3594 2944"/>
                              <a:gd name="T51" fmla="*/ 3594 h 864"/>
                              <a:gd name="T52" fmla="+- 0 2840 2738"/>
                              <a:gd name="T53" fmla="*/ T52 w 864"/>
                              <a:gd name="T54" fmla="+- 0 3654 2944"/>
                              <a:gd name="T55" fmla="*/ 3654 h 864"/>
                              <a:gd name="T56" fmla="+- 0 2892 2738"/>
                              <a:gd name="T57" fmla="*/ T56 w 864"/>
                              <a:gd name="T58" fmla="+- 0 3706 2944"/>
                              <a:gd name="T59" fmla="*/ 3706 h 864"/>
                              <a:gd name="T60" fmla="+- 0 2952 2738"/>
                              <a:gd name="T61" fmla="*/ T60 w 864"/>
                              <a:gd name="T62" fmla="+- 0 3749 2944"/>
                              <a:gd name="T63" fmla="*/ 3749 h 864"/>
                              <a:gd name="T64" fmla="+- 0 3020 2738"/>
                              <a:gd name="T65" fmla="*/ T64 w 864"/>
                              <a:gd name="T66" fmla="+- 0 3781 2944"/>
                              <a:gd name="T67" fmla="*/ 3781 h 864"/>
                              <a:gd name="T68" fmla="+- 0 3093 2738"/>
                              <a:gd name="T69" fmla="*/ T68 w 864"/>
                              <a:gd name="T70" fmla="+- 0 3801 2944"/>
                              <a:gd name="T71" fmla="*/ 3801 h 864"/>
                              <a:gd name="T72" fmla="+- 0 3170 2738"/>
                              <a:gd name="T73" fmla="*/ T72 w 864"/>
                              <a:gd name="T74" fmla="+- 0 3808 2944"/>
                              <a:gd name="T75" fmla="*/ 3808 h 864"/>
                              <a:gd name="T76" fmla="+- 0 3248 2738"/>
                              <a:gd name="T77" fmla="*/ T76 w 864"/>
                              <a:gd name="T78" fmla="+- 0 3801 2944"/>
                              <a:gd name="T79" fmla="*/ 3801 h 864"/>
                              <a:gd name="T80" fmla="+- 0 3321 2738"/>
                              <a:gd name="T81" fmla="*/ T80 w 864"/>
                              <a:gd name="T82" fmla="+- 0 3781 2944"/>
                              <a:gd name="T83" fmla="*/ 3781 h 864"/>
                              <a:gd name="T84" fmla="+- 0 3388 2738"/>
                              <a:gd name="T85" fmla="*/ T84 w 864"/>
                              <a:gd name="T86" fmla="+- 0 3749 2944"/>
                              <a:gd name="T87" fmla="*/ 3749 h 864"/>
                              <a:gd name="T88" fmla="+- 0 3449 2738"/>
                              <a:gd name="T89" fmla="*/ T88 w 864"/>
                              <a:gd name="T90" fmla="+- 0 3706 2944"/>
                              <a:gd name="T91" fmla="*/ 3706 h 864"/>
                              <a:gd name="T92" fmla="+- 0 3501 2738"/>
                              <a:gd name="T93" fmla="*/ T92 w 864"/>
                              <a:gd name="T94" fmla="+- 0 3654 2944"/>
                              <a:gd name="T95" fmla="*/ 3654 h 864"/>
                              <a:gd name="T96" fmla="+- 0 3543 2738"/>
                              <a:gd name="T97" fmla="*/ T96 w 864"/>
                              <a:gd name="T98" fmla="+- 0 3594 2944"/>
                              <a:gd name="T99" fmla="*/ 3594 h 864"/>
                              <a:gd name="T100" fmla="+- 0 3575 2738"/>
                              <a:gd name="T101" fmla="*/ T100 w 864"/>
                              <a:gd name="T102" fmla="+- 0 3527 2944"/>
                              <a:gd name="T103" fmla="*/ 3527 h 864"/>
                              <a:gd name="T104" fmla="+- 0 3595 2738"/>
                              <a:gd name="T105" fmla="*/ T104 w 864"/>
                              <a:gd name="T106" fmla="+- 0 3454 2944"/>
                              <a:gd name="T107" fmla="*/ 3454 h 864"/>
                              <a:gd name="T108" fmla="+- 0 3602 2738"/>
                              <a:gd name="T109" fmla="*/ T108 w 864"/>
                              <a:gd name="T110" fmla="+- 0 3376 2944"/>
                              <a:gd name="T111" fmla="*/ 3376 h 864"/>
                              <a:gd name="T112" fmla="+- 0 3595 2738"/>
                              <a:gd name="T113" fmla="*/ T112 w 864"/>
                              <a:gd name="T114" fmla="+- 0 3298 2944"/>
                              <a:gd name="T115" fmla="*/ 3298 h 864"/>
                              <a:gd name="T116" fmla="+- 0 3575 2738"/>
                              <a:gd name="T117" fmla="*/ T116 w 864"/>
                              <a:gd name="T118" fmla="+- 0 3225 2944"/>
                              <a:gd name="T119" fmla="*/ 3225 h 864"/>
                              <a:gd name="T120" fmla="+- 0 3543 2738"/>
                              <a:gd name="T121" fmla="*/ T120 w 864"/>
                              <a:gd name="T122" fmla="+- 0 3158 2944"/>
                              <a:gd name="T123" fmla="*/ 3158 h 864"/>
                              <a:gd name="T124" fmla="+- 0 3501 2738"/>
                              <a:gd name="T125" fmla="*/ T124 w 864"/>
                              <a:gd name="T126" fmla="+- 0 3098 2944"/>
                              <a:gd name="T127" fmla="*/ 3098 h 864"/>
                              <a:gd name="T128" fmla="+- 0 3449 2738"/>
                              <a:gd name="T129" fmla="*/ T128 w 864"/>
                              <a:gd name="T130" fmla="+- 0 3045 2944"/>
                              <a:gd name="T131" fmla="*/ 3045 h 864"/>
                              <a:gd name="T132" fmla="+- 0 3388 2738"/>
                              <a:gd name="T133" fmla="*/ T132 w 864"/>
                              <a:gd name="T134" fmla="+- 0 3003 2944"/>
                              <a:gd name="T135" fmla="*/ 3003 h 864"/>
                              <a:gd name="T136" fmla="+- 0 3321 2738"/>
                              <a:gd name="T137" fmla="*/ T136 w 864"/>
                              <a:gd name="T138" fmla="+- 0 2971 2944"/>
                              <a:gd name="T139" fmla="*/ 2971 h 864"/>
                              <a:gd name="T140" fmla="+- 0 3248 2738"/>
                              <a:gd name="T141" fmla="*/ T140 w 864"/>
                              <a:gd name="T142" fmla="+- 0 2951 2944"/>
                              <a:gd name="T143" fmla="*/ 2951 h 864"/>
                              <a:gd name="T144" fmla="+- 0 3170 2738"/>
                              <a:gd name="T145" fmla="*/ T144 w 864"/>
                              <a:gd name="T146" fmla="+- 0 2944 2944"/>
                              <a:gd name="T147" fmla="*/ 2944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2" y="27"/>
                                </a:lnTo>
                                <a:lnTo>
                                  <a:pt x="214" y="59"/>
                                </a:lnTo>
                                <a:lnTo>
                                  <a:pt x="154" y="101"/>
                                </a:lnTo>
                                <a:lnTo>
                                  <a:pt x="102" y="154"/>
                                </a:lnTo>
                                <a:lnTo>
                                  <a:pt x="59" y="214"/>
                                </a:lnTo>
                                <a:lnTo>
                                  <a:pt x="27" y="281"/>
                                </a:lnTo>
                                <a:lnTo>
                                  <a:pt x="7" y="354"/>
                                </a:lnTo>
                                <a:lnTo>
                                  <a:pt x="0" y="432"/>
                                </a:lnTo>
                                <a:lnTo>
                                  <a:pt x="7" y="510"/>
                                </a:lnTo>
                                <a:lnTo>
                                  <a:pt x="27" y="583"/>
                                </a:lnTo>
                                <a:lnTo>
                                  <a:pt x="59" y="650"/>
                                </a:lnTo>
                                <a:lnTo>
                                  <a:pt x="102" y="710"/>
                                </a:lnTo>
                                <a:lnTo>
                                  <a:pt x="154" y="762"/>
                                </a:lnTo>
                                <a:lnTo>
                                  <a:pt x="214" y="805"/>
                                </a:lnTo>
                                <a:lnTo>
                                  <a:pt x="282" y="837"/>
                                </a:lnTo>
                                <a:lnTo>
                                  <a:pt x="355" y="857"/>
                                </a:lnTo>
                                <a:lnTo>
                                  <a:pt x="432" y="864"/>
                                </a:lnTo>
                                <a:lnTo>
                                  <a:pt x="510" y="857"/>
                                </a:lnTo>
                                <a:lnTo>
                                  <a:pt x="583" y="837"/>
                                </a:lnTo>
                                <a:lnTo>
                                  <a:pt x="650" y="805"/>
                                </a:lnTo>
                                <a:lnTo>
                                  <a:pt x="711" y="762"/>
                                </a:lnTo>
                                <a:lnTo>
                                  <a:pt x="763" y="710"/>
                                </a:lnTo>
                                <a:lnTo>
                                  <a:pt x="805" y="650"/>
                                </a:lnTo>
                                <a:lnTo>
                                  <a:pt x="837" y="583"/>
                                </a:lnTo>
                                <a:lnTo>
                                  <a:pt x="857" y="510"/>
                                </a:lnTo>
                                <a:lnTo>
                                  <a:pt x="864" y="432"/>
                                </a:lnTo>
                                <a:lnTo>
                                  <a:pt x="857" y="354"/>
                                </a:lnTo>
                                <a:lnTo>
                                  <a:pt x="837" y="281"/>
                                </a:lnTo>
                                <a:lnTo>
                                  <a:pt x="805" y="214"/>
                                </a:lnTo>
                                <a:lnTo>
                                  <a:pt x="763" y="154"/>
                                </a:lnTo>
                                <a:lnTo>
                                  <a:pt x="711" y="101"/>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docshape671"/>
                        <wps:cNvSpPr>
                          <a:spLocks/>
                        </wps:cNvSpPr>
                        <wps:spPr bwMode="auto">
                          <a:xfrm>
                            <a:off x="2738" y="2943"/>
                            <a:ext cx="864" cy="864"/>
                          </a:xfrm>
                          <a:custGeom>
                            <a:avLst/>
                            <a:gdLst>
                              <a:gd name="T0" fmla="+- 0 2738 2738"/>
                              <a:gd name="T1" fmla="*/ T0 w 864"/>
                              <a:gd name="T2" fmla="+- 0 3376 2944"/>
                              <a:gd name="T3" fmla="*/ 3376 h 864"/>
                              <a:gd name="T4" fmla="+- 0 2745 2738"/>
                              <a:gd name="T5" fmla="*/ T4 w 864"/>
                              <a:gd name="T6" fmla="+- 0 3298 2944"/>
                              <a:gd name="T7" fmla="*/ 3298 h 864"/>
                              <a:gd name="T8" fmla="+- 0 2765 2738"/>
                              <a:gd name="T9" fmla="*/ T8 w 864"/>
                              <a:gd name="T10" fmla="+- 0 3225 2944"/>
                              <a:gd name="T11" fmla="*/ 3225 h 864"/>
                              <a:gd name="T12" fmla="+- 0 2797 2738"/>
                              <a:gd name="T13" fmla="*/ T12 w 864"/>
                              <a:gd name="T14" fmla="+- 0 3158 2944"/>
                              <a:gd name="T15" fmla="*/ 3158 h 864"/>
                              <a:gd name="T16" fmla="+- 0 2840 2738"/>
                              <a:gd name="T17" fmla="*/ T16 w 864"/>
                              <a:gd name="T18" fmla="+- 0 3098 2944"/>
                              <a:gd name="T19" fmla="*/ 3098 h 864"/>
                              <a:gd name="T20" fmla="+- 0 2892 2738"/>
                              <a:gd name="T21" fmla="*/ T20 w 864"/>
                              <a:gd name="T22" fmla="+- 0 3045 2944"/>
                              <a:gd name="T23" fmla="*/ 3045 h 864"/>
                              <a:gd name="T24" fmla="+- 0 2952 2738"/>
                              <a:gd name="T25" fmla="*/ T24 w 864"/>
                              <a:gd name="T26" fmla="+- 0 3003 2944"/>
                              <a:gd name="T27" fmla="*/ 3003 h 864"/>
                              <a:gd name="T28" fmla="+- 0 3020 2738"/>
                              <a:gd name="T29" fmla="*/ T28 w 864"/>
                              <a:gd name="T30" fmla="+- 0 2971 2944"/>
                              <a:gd name="T31" fmla="*/ 2971 h 864"/>
                              <a:gd name="T32" fmla="+- 0 3093 2738"/>
                              <a:gd name="T33" fmla="*/ T32 w 864"/>
                              <a:gd name="T34" fmla="+- 0 2951 2944"/>
                              <a:gd name="T35" fmla="*/ 2951 h 864"/>
                              <a:gd name="T36" fmla="+- 0 3170 2738"/>
                              <a:gd name="T37" fmla="*/ T36 w 864"/>
                              <a:gd name="T38" fmla="+- 0 2944 2944"/>
                              <a:gd name="T39" fmla="*/ 2944 h 864"/>
                              <a:gd name="T40" fmla="+- 0 3248 2738"/>
                              <a:gd name="T41" fmla="*/ T40 w 864"/>
                              <a:gd name="T42" fmla="+- 0 2951 2944"/>
                              <a:gd name="T43" fmla="*/ 2951 h 864"/>
                              <a:gd name="T44" fmla="+- 0 3321 2738"/>
                              <a:gd name="T45" fmla="*/ T44 w 864"/>
                              <a:gd name="T46" fmla="+- 0 2971 2944"/>
                              <a:gd name="T47" fmla="*/ 2971 h 864"/>
                              <a:gd name="T48" fmla="+- 0 3388 2738"/>
                              <a:gd name="T49" fmla="*/ T48 w 864"/>
                              <a:gd name="T50" fmla="+- 0 3003 2944"/>
                              <a:gd name="T51" fmla="*/ 3003 h 864"/>
                              <a:gd name="T52" fmla="+- 0 3449 2738"/>
                              <a:gd name="T53" fmla="*/ T52 w 864"/>
                              <a:gd name="T54" fmla="+- 0 3045 2944"/>
                              <a:gd name="T55" fmla="*/ 3045 h 864"/>
                              <a:gd name="T56" fmla="+- 0 3501 2738"/>
                              <a:gd name="T57" fmla="*/ T56 w 864"/>
                              <a:gd name="T58" fmla="+- 0 3098 2944"/>
                              <a:gd name="T59" fmla="*/ 3098 h 864"/>
                              <a:gd name="T60" fmla="+- 0 3543 2738"/>
                              <a:gd name="T61" fmla="*/ T60 w 864"/>
                              <a:gd name="T62" fmla="+- 0 3158 2944"/>
                              <a:gd name="T63" fmla="*/ 3158 h 864"/>
                              <a:gd name="T64" fmla="+- 0 3575 2738"/>
                              <a:gd name="T65" fmla="*/ T64 w 864"/>
                              <a:gd name="T66" fmla="+- 0 3225 2944"/>
                              <a:gd name="T67" fmla="*/ 3225 h 864"/>
                              <a:gd name="T68" fmla="+- 0 3595 2738"/>
                              <a:gd name="T69" fmla="*/ T68 w 864"/>
                              <a:gd name="T70" fmla="+- 0 3298 2944"/>
                              <a:gd name="T71" fmla="*/ 3298 h 864"/>
                              <a:gd name="T72" fmla="+- 0 3602 2738"/>
                              <a:gd name="T73" fmla="*/ T72 w 864"/>
                              <a:gd name="T74" fmla="+- 0 3376 2944"/>
                              <a:gd name="T75" fmla="*/ 3376 h 864"/>
                              <a:gd name="T76" fmla="+- 0 3595 2738"/>
                              <a:gd name="T77" fmla="*/ T76 w 864"/>
                              <a:gd name="T78" fmla="+- 0 3454 2944"/>
                              <a:gd name="T79" fmla="*/ 3454 h 864"/>
                              <a:gd name="T80" fmla="+- 0 3575 2738"/>
                              <a:gd name="T81" fmla="*/ T80 w 864"/>
                              <a:gd name="T82" fmla="+- 0 3527 2944"/>
                              <a:gd name="T83" fmla="*/ 3527 h 864"/>
                              <a:gd name="T84" fmla="+- 0 3543 2738"/>
                              <a:gd name="T85" fmla="*/ T84 w 864"/>
                              <a:gd name="T86" fmla="+- 0 3594 2944"/>
                              <a:gd name="T87" fmla="*/ 3594 h 864"/>
                              <a:gd name="T88" fmla="+- 0 3501 2738"/>
                              <a:gd name="T89" fmla="*/ T88 w 864"/>
                              <a:gd name="T90" fmla="+- 0 3654 2944"/>
                              <a:gd name="T91" fmla="*/ 3654 h 864"/>
                              <a:gd name="T92" fmla="+- 0 3449 2738"/>
                              <a:gd name="T93" fmla="*/ T92 w 864"/>
                              <a:gd name="T94" fmla="+- 0 3706 2944"/>
                              <a:gd name="T95" fmla="*/ 3706 h 864"/>
                              <a:gd name="T96" fmla="+- 0 3388 2738"/>
                              <a:gd name="T97" fmla="*/ T96 w 864"/>
                              <a:gd name="T98" fmla="+- 0 3749 2944"/>
                              <a:gd name="T99" fmla="*/ 3749 h 864"/>
                              <a:gd name="T100" fmla="+- 0 3321 2738"/>
                              <a:gd name="T101" fmla="*/ T100 w 864"/>
                              <a:gd name="T102" fmla="+- 0 3781 2944"/>
                              <a:gd name="T103" fmla="*/ 3781 h 864"/>
                              <a:gd name="T104" fmla="+- 0 3248 2738"/>
                              <a:gd name="T105" fmla="*/ T104 w 864"/>
                              <a:gd name="T106" fmla="+- 0 3801 2944"/>
                              <a:gd name="T107" fmla="*/ 3801 h 864"/>
                              <a:gd name="T108" fmla="+- 0 3170 2738"/>
                              <a:gd name="T109" fmla="*/ T108 w 864"/>
                              <a:gd name="T110" fmla="+- 0 3808 2944"/>
                              <a:gd name="T111" fmla="*/ 3808 h 864"/>
                              <a:gd name="T112" fmla="+- 0 3093 2738"/>
                              <a:gd name="T113" fmla="*/ T112 w 864"/>
                              <a:gd name="T114" fmla="+- 0 3801 2944"/>
                              <a:gd name="T115" fmla="*/ 3801 h 864"/>
                              <a:gd name="T116" fmla="+- 0 3020 2738"/>
                              <a:gd name="T117" fmla="*/ T116 w 864"/>
                              <a:gd name="T118" fmla="+- 0 3781 2944"/>
                              <a:gd name="T119" fmla="*/ 3781 h 864"/>
                              <a:gd name="T120" fmla="+- 0 2952 2738"/>
                              <a:gd name="T121" fmla="*/ T120 w 864"/>
                              <a:gd name="T122" fmla="+- 0 3749 2944"/>
                              <a:gd name="T123" fmla="*/ 3749 h 864"/>
                              <a:gd name="T124" fmla="+- 0 2892 2738"/>
                              <a:gd name="T125" fmla="*/ T124 w 864"/>
                              <a:gd name="T126" fmla="+- 0 3706 2944"/>
                              <a:gd name="T127" fmla="*/ 3706 h 864"/>
                              <a:gd name="T128" fmla="+- 0 2840 2738"/>
                              <a:gd name="T129" fmla="*/ T128 w 864"/>
                              <a:gd name="T130" fmla="+- 0 3654 2944"/>
                              <a:gd name="T131" fmla="*/ 3654 h 864"/>
                              <a:gd name="T132" fmla="+- 0 2797 2738"/>
                              <a:gd name="T133" fmla="*/ T132 w 864"/>
                              <a:gd name="T134" fmla="+- 0 3594 2944"/>
                              <a:gd name="T135" fmla="*/ 3594 h 864"/>
                              <a:gd name="T136" fmla="+- 0 2765 2738"/>
                              <a:gd name="T137" fmla="*/ T136 w 864"/>
                              <a:gd name="T138" fmla="+- 0 3527 2944"/>
                              <a:gd name="T139" fmla="*/ 3527 h 864"/>
                              <a:gd name="T140" fmla="+- 0 2745 2738"/>
                              <a:gd name="T141" fmla="*/ T140 w 864"/>
                              <a:gd name="T142" fmla="+- 0 3454 2944"/>
                              <a:gd name="T143" fmla="*/ 3454 h 864"/>
                              <a:gd name="T144" fmla="+- 0 2738 2738"/>
                              <a:gd name="T145" fmla="*/ T144 w 864"/>
                              <a:gd name="T146" fmla="+- 0 3376 2944"/>
                              <a:gd name="T147" fmla="*/ 3376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2" y="154"/>
                                </a:lnTo>
                                <a:lnTo>
                                  <a:pt x="154" y="101"/>
                                </a:lnTo>
                                <a:lnTo>
                                  <a:pt x="214" y="59"/>
                                </a:lnTo>
                                <a:lnTo>
                                  <a:pt x="282" y="27"/>
                                </a:lnTo>
                                <a:lnTo>
                                  <a:pt x="355" y="7"/>
                                </a:lnTo>
                                <a:lnTo>
                                  <a:pt x="432" y="0"/>
                                </a:lnTo>
                                <a:lnTo>
                                  <a:pt x="510" y="7"/>
                                </a:lnTo>
                                <a:lnTo>
                                  <a:pt x="583" y="27"/>
                                </a:lnTo>
                                <a:lnTo>
                                  <a:pt x="650" y="59"/>
                                </a:lnTo>
                                <a:lnTo>
                                  <a:pt x="711" y="101"/>
                                </a:lnTo>
                                <a:lnTo>
                                  <a:pt x="763" y="154"/>
                                </a:lnTo>
                                <a:lnTo>
                                  <a:pt x="805" y="214"/>
                                </a:lnTo>
                                <a:lnTo>
                                  <a:pt x="837" y="281"/>
                                </a:lnTo>
                                <a:lnTo>
                                  <a:pt x="857" y="354"/>
                                </a:lnTo>
                                <a:lnTo>
                                  <a:pt x="864" y="432"/>
                                </a:lnTo>
                                <a:lnTo>
                                  <a:pt x="857" y="510"/>
                                </a:lnTo>
                                <a:lnTo>
                                  <a:pt x="837" y="583"/>
                                </a:lnTo>
                                <a:lnTo>
                                  <a:pt x="805" y="650"/>
                                </a:lnTo>
                                <a:lnTo>
                                  <a:pt x="763" y="710"/>
                                </a:lnTo>
                                <a:lnTo>
                                  <a:pt x="711" y="762"/>
                                </a:lnTo>
                                <a:lnTo>
                                  <a:pt x="650" y="805"/>
                                </a:lnTo>
                                <a:lnTo>
                                  <a:pt x="583" y="837"/>
                                </a:lnTo>
                                <a:lnTo>
                                  <a:pt x="510" y="857"/>
                                </a:lnTo>
                                <a:lnTo>
                                  <a:pt x="432" y="864"/>
                                </a:lnTo>
                                <a:lnTo>
                                  <a:pt x="355" y="857"/>
                                </a:lnTo>
                                <a:lnTo>
                                  <a:pt x="282" y="837"/>
                                </a:lnTo>
                                <a:lnTo>
                                  <a:pt x="214" y="805"/>
                                </a:lnTo>
                                <a:lnTo>
                                  <a:pt x="154" y="762"/>
                                </a:lnTo>
                                <a:lnTo>
                                  <a:pt x="102" y="710"/>
                                </a:lnTo>
                                <a:lnTo>
                                  <a:pt x="59" y="650"/>
                                </a:lnTo>
                                <a:lnTo>
                                  <a:pt x="27" y="583"/>
                                </a:lnTo>
                                <a:lnTo>
                                  <a:pt x="7" y="510"/>
                                </a:lnTo>
                                <a:lnTo>
                                  <a:pt x="0" y="432"/>
                                </a:lnTo>
                                <a:close/>
                              </a:path>
                            </a:pathLst>
                          </a:custGeom>
                          <a:noFill/>
                          <a:ln w="9144">
                            <a:solidFill>
                              <a:srgbClr val="5EAE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docshape67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992" y="4033"/>
                            <a:ext cx="9816"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docshape673" descr="Ova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556" y="3942"/>
                            <a:ext cx="1011" cy="1013"/>
                          </a:xfrm>
                          <a:prstGeom prst="rect">
                            <a:avLst/>
                          </a:prstGeom>
                          <a:noFill/>
                          <a:extLst>
                            <a:ext uri="{909E8E84-426E-40DD-AFC4-6F175D3DCCD1}">
                              <a14:hiddenFill xmlns:a14="http://schemas.microsoft.com/office/drawing/2010/main">
                                <a:solidFill>
                                  <a:srgbClr val="FFFFFF"/>
                                </a:solidFill>
                              </a14:hiddenFill>
                            </a:ext>
                          </a:extLst>
                        </pic:spPr>
                      </pic:pic>
                      <wps:wsp>
                        <wps:cNvPr id="380" name="docshape674"/>
                        <wps:cNvSpPr>
                          <a:spLocks/>
                        </wps:cNvSpPr>
                        <wps:spPr bwMode="auto">
                          <a:xfrm>
                            <a:off x="2630" y="3980"/>
                            <a:ext cx="862" cy="864"/>
                          </a:xfrm>
                          <a:custGeom>
                            <a:avLst/>
                            <a:gdLst>
                              <a:gd name="T0" fmla="+- 0 3061 2630"/>
                              <a:gd name="T1" fmla="*/ T0 w 862"/>
                              <a:gd name="T2" fmla="+- 0 3981 3981"/>
                              <a:gd name="T3" fmla="*/ 3981 h 864"/>
                              <a:gd name="T4" fmla="+- 0 2984 2630"/>
                              <a:gd name="T5" fmla="*/ T4 w 862"/>
                              <a:gd name="T6" fmla="+- 0 3988 3981"/>
                              <a:gd name="T7" fmla="*/ 3988 h 864"/>
                              <a:gd name="T8" fmla="+- 0 2911 2630"/>
                              <a:gd name="T9" fmla="*/ T8 w 862"/>
                              <a:gd name="T10" fmla="+- 0 4008 3981"/>
                              <a:gd name="T11" fmla="*/ 4008 h 864"/>
                              <a:gd name="T12" fmla="+- 0 2844 2630"/>
                              <a:gd name="T13" fmla="*/ T12 w 862"/>
                              <a:gd name="T14" fmla="+- 0 4040 3981"/>
                              <a:gd name="T15" fmla="*/ 4040 h 864"/>
                              <a:gd name="T16" fmla="+- 0 2784 2630"/>
                              <a:gd name="T17" fmla="*/ T16 w 862"/>
                              <a:gd name="T18" fmla="+- 0 4082 3981"/>
                              <a:gd name="T19" fmla="*/ 4082 h 864"/>
                              <a:gd name="T20" fmla="+- 0 2732 2630"/>
                              <a:gd name="T21" fmla="*/ T20 w 862"/>
                              <a:gd name="T22" fmla="+- 0 4134 3981"/>
                              <a:gd name="T23" fmla="*/ 4134 h 864"/>
                              <a:gd name="T24" fmla="+- 0 2689 2630"/>
                              <a:gd name="T25" fmla="*/ T24 w 862"/>
                              <a:gd name="T26" fmla="+- 0 4195 3981"/>
                              <a:gd name="T27" fmla="*/ 4195 h 864"/>
                              <a:gd name="T28" fmla="+- 0 2657 2630"/>
                              <a:gd name="T29" fmla="*/ T28 w 862"/>
                              <a:gd name="T30" fmla="+- 0 4262 3981"/>
                              <a:gd name="T31" fmla="*/ 4262 h 864"/>
                              <a:gd name="T32" fmla="+- 0 2637 2630"/>
                              <a:gd name="T33" fmla="*/ T32 w 862"/>
                              <a:gd name="T34" fmla="+- 0 4335 3981"/>
                              <a:gd name="T35" fmla="*/ 4335 h 864"/>
                              <a:gd name="T36" fmla="+- 0 2630 2630"/>
                              <a:gd name="T37" fmla="*/ T36 w 862"/>
                              <a:gd name="T38" fmla="+- 0 4413 3981"/>
                              <a:gd name="T39" fmla="*/ 4413 h 864"/>
                              <a:gd name="T40" fmla="+- 0 2637 2630"/>
                              <a:gd name="T41" fmla="*/ T40 w 862"/>
                              <a:gd name="T42" fmla="+- 0 4490 3981"/>
                              <a:gd name="T43" fmla="*/ 4490 h 864"/>
                              <a:gd name="T44" fmla="+- 0 2657 2630"/>
                              <a:gd name="T45" fmla="*/ T44 w 862"/>
                              <a:gd name="T46" fmla="+- 0 4563 3981"/>
                              <a:gd name="T47" fmla="*/ 4563 h 864"/>
                              <a:gd name="T48" fmla="+- 0 2689 2630"/>
                              <a:gd name="T49" fmla="*/ T48 w 862"/>
                              <a:gd name="T50" fmla="+- 0 4631 3981"/>
                              <a:gd name="T51" fmla="*/ 4631 h 864"/>
                              <a:gd name="T52" fmla="+- 0 2732 2630"/>
                              <a:gd name="T53" fmla="*/ T52 w 862"/>
                              <a:gd name="T54" fmla="+- 0 4691 3981"/>
                              <a:gd name="T55" fmla="*/ 4691 h 864"/>
                              <a:gd name="T56" fmla="+- 0 2784 2630"/>
                              <a:gd name="T57" fmla="*/ T56 w 862"/>
                              <a:gd name="T58" fmla="+- 0 4743 3981"/>
                              <a:gd name="T59" fmla="*/ 4743 h 864"/>
                              <a:gd name="T60" fmla="+- 0 2844 2630"/>
                              <a:gd name="T61" fmla="*/ T60 w 862"/>
                              <a:gd name="T62" fmla="+- 0 4786 3981"/>
                              <a:gd name="T63" fmla="*/ 4786 h 864"/>
                              <a:gd name="T64" fmla="+- 0 2911 2630"/>
                              <a:gd name="T65" fmla="*/ T64 w 862"/>
                              <a:gd name="T66" fmla="+- 0 4818 3981"/>
                              <a:gd name="T67" fmla="*/ 4818 h 864"/>
                              <a:gd name="T68" fmla="+- 0 2984 2630"/>
                              <a:gd name="T69" fmla="*/ T68 w 862"/>
                              <a:gd name="T70" fmla="+- 0 4838 3981"/>
                              <a:gd name="T71" fmla="*/ 4838 h 864"/>
                              <a:gd name="T72" fmla="+- 0 3061 2630"/>
                              <a:gd name="T73" fmla="*/ T72 w 862"/>
                              <a:gd name="T74" fmla="+- 0 4845 3981"/>
                              <a:gd name="T75" fmla="*/ 4845 h 864"/>
                              <a:gd name="T76" fmla="+- 0 3139 2630"/>
                              <a:gd name="T77" fmla="*/ T76 w 862"/>
                              <a:gd name="T78" fmla="+- 0 4838 3981"/>
                              <a:gd name="T79" fmla="*/ 4838 h 864"/>
                              <a:gd name="T80" fmla="+- 0 3212 2630"/>
                              <a:gd name="T81" fmla="*/ T80 w 862"/>
                              <a:gd name="T82" fmla="+- 0 4818 3981"/>
                              <a:gd name="T83" fmla="*/ 4818 h 864"/>
                              <a:gd name="T84" fmla="+- 0 3279 2630"/>
                              <a:gd name="T85" fmla="*/ T84 w 862"/>
                              <a:gd name="T86" fmla="+- 0 4786 3981"/>
                              <a:gd name="T87" fmla="*/ 4786 h 864"/>
                              <a:gd name="T88" fmla="+- 0 3339 2630"/>
                              <a:gd name="T89" fmla="*/ T88 w 862"/>
                              <a:gd name="T90" fmla="+- 0 4743 3981"/>
                              <a:gd name="T91" fmla="*/ 4743 h 864"/>
                              <a:gd name="T92" fmla="+- 0 3391 2630"/>
                              <a:gd name="T93" fmla="*/ T92 w 862"/>
                              <a:gd name="T94" fmla="+- 0 4691 3981"/>
                              <a:gd name="T95" fmla="*/ 4691 h 864"/>
                              <a:gd name="T96" fmla="+- 0 3433 2630"/>
                              <a:gd name="T97" fmla="*/ T96 w 862"/>
                              <a:gd name="T98" fmla="+- 0 4631 3981"/>
                              <a:gd name="T99" fmla="*/ 4631 h 864"/>
                              <a:gd name="T100" fmla="+- 0 3465 2630"/>
                              <a:gd name="T101" fmla="*/ T100 w 862"/>
                              <a:gd name="T102" fmla="+- 0 4563 3981"/>
                              <a:gd name="T103" fmla="*/ 4563 h 864"/>
                              <a:gd name="T104" fmla="+- 0 3485 2630"/>
                              <a:gd name="T105" fmla="*/ T104 w 862"/>
                              <a:gd name="T106" fmla="+- 0 4490 3981"/>
                              <a:gd name="T107" fmla="*/ 4490 h 864"/>
                              <a:gd name="T108" fmla="+- 0 3492 2630"/>
                              <a:gd name="T109" fmla="*/ T108 w 862"/>
                              <a:gd name="T110" fmla="+- 0 4413 3981"/>
                              <a:gd name="T111" fmla="*/ 4413 h 864"/>
                              <a:gd name="T112" fmla="+- 0 3485 2630"/>
                              <a:gd name="T113" fmla="*/ T112 w 862"/>
                              <a:gd name="T114" fmla="+- 0 4335 3981"/>
                              <a:gd name="T115" fmla="*/ 4335 h 864"/>
                              <a:gd name="T116" fmla="+- 0 3465 2630"/>
                              <a:gd name="T117" fmla="*/ T116 w 862"/>
                              <a:gd name="T118" fmla="+- 0 4262 3981"/>
                              <a:gd name="T119" fmla="*/ 4262 h 864"/>
                              <a:gd name="T120" fmla="+- 0 3433 2630"/>
                              <a:gd name="T121" fmla="*/ T120 w 862"/>
                              <a:gd name="T122" fmla="+- 0 4195 3981"/>
                              <a:gd name="T123" fmla="*/ 4195 h 864"/>
                              <a:gd name="T124" fmla="+- 0 3391 2630"/>
                              <a:gd name="T125" fmla="*/ T124 w 862"/>
                              <a:gd name="T126" fmla="+- 0 4134 3981"/>
                              <a:gd name="T127" fmla="*/ 4134 h 864"/>
                              <a:gd name="T128" fmla="+- 0 3339 2630"/>
                              <a:gd name="T129" fmla="*/ T128 w 862"/>
                              <a:gd name="T130" fmla="+- 0 4082 3981"/>
                              <a:gd name="T131" fmla="*/ 4082 h 864"/>
                              <a:gd name="T132" fmla="+- 0 3279 2630"/>
                              <a:gd name="T133" fmla="*/ T132 w 862"/>
                              <a:gd name="T134" fmla="+- 0 4040 3981"/>
                              <a:gd name="T135" fmla="*/ 4040 h 864"/>
                              <a:gd name="T136" fmla="+- 0 3212 2630"/>
                              <a:gd name="T137" fmla="*/ T136 w 862"/>
                              <a:gd name="T138" fmla="+- 0 4008 3981"/>
                              <a:gd name="T139" fmla="*/ 4008 h 864"/>
                              <a:gd name="T140" fmla="+- 0 3139 2630"/>
                              <a:gd name="T141" fmla="*/ T140 w 862"/>
                              <a:gd name="T142" fmla="+- 0 3988 3981"/>
                              <a:gd name="T143" fmla="*/ 3988 h 864"/>
                              <a:gd name="T144" fmla="+- 0 3061 2630"/>
                              <a:gd name="T145" fmla="*/ T144 w 862"/>
                              <a:gd name="T146" fmla="+- 0 3981 3981"/>
                              <a:gd name="T147" fmla="*/ 3981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431" y="0"/>
                                </a:moveTo>
                                <a:lnTo>
                                  <a:pt x="354" y="7"/>
                                </a:lnTo>
                                <a:lnTo>
                                  <a:pt x="281" y="27"/>
                                </a:lnTo>
                                <a:lnTo>
                                  <a:pt x="214" y="59"/>
                                </a:lnTo>
                                <a:lnTo>
                                  <a:pt x="154" y="101"/>
                                </a:lnTo>
                                <a:lnTo>
                                  <a:pt x="102" y="153"/>
                                </a:lnTo>
                                <a:lnTo>
                                  <a:pt x="59" y="214"/>
                                </a:lnTo>
                                <a:lnTo>
                                  <a:pt x="27" y="281"/>
                                </a:lnTo>
                                <a:lnTo>
                                  <a:pt x="7" y="354"/>
                                </a:lnTo>
                                <a:lnTo>
                                  <a:pt x="0" y="432"/>
                                </a:lnTo>
                                <a:lnTo>
                                  <a:pt x="7" y="509"/>
                                </a:lnTo>
                                <a:lnTo>
                                  <a:pt x="27" y="582"/>
                                </a:lnTo>
                                <a:lnTo>
                                  <a:pt x="59" y="650"/>
                                </a:lnTo>
                                <a:lnTo>
                                  <a:pt x="102" y="710"/>
                                </a:lnTo>
                                <a:lnTo>
                                  <a:pt x="154" y="762"/>
                                </a:lnTo>
                                <a:lnTo>
                                  <a:pt x="214" y="805"/>
                                </a:lnTo>
                                <a:lnTo>
                                  <a:pt x="281" y="837"/>
                                </a:lnTo>
                                <a:lnTo>
                                  <a:pt x="354" y="857"/>
                                </a:lnTo>
                                <a:lnTo>
                                  <a:pt x="431" y="864"/>
                                </a:lnTo>
                                <a:lnTo>
                                  <a:pt x="509" y="857"/>
                                </a:lnTo>
                                <a:lnTo>
                                  <a:pt x="582" y="837"/>
                                </a:lnTo>
                                <a:lnTo>
                                  <a:pt x="649" y="805"/>
                                </a:lnTo>
                                <a:lnTo>
                                  <a:pt x="709" y="762"/>
                                </a:lnTo>
                                <a:lnTo>
                                  <a:pt x="761" y="710"/>
                                </a:lnTo>
                                <a:lnTo>
                                  <a:pt x="803" y="650"/>
                                </a:lnTo>
                                <a:lnTo>
                                  <a:pt x="835" y="582"/>
                                </a:lnTo>
                                <a:lnTo>
                                  <a:pt x="855" y="509"/>
                                </a:lnTo>
                                <a:lnTo>
                                  <a:pt x="862" y="432"/>
                                </a:lnTo>
                                <a:lnTo>
                                  <a:pt x="855" y="354"/>
                                </a:lnTo>
                                <a:lnTo>
                                  <a:pt x="835" y="281"/>
                                </a:lnTo>
                                <a:lnTo>
                                  <a:pt x="803" y="214"/>
                                </a:lnTo>
                                <a:lnTo>
                                  <a:pt x="761" y="153"/>
                                </a:lnTo>
                                <a:lnTo>
                                  <a:pt x="709" y="101"/>
                                </a:lnTo>
                                <a:lnTo>
                                  <a:pt x="649" y="59"/>
                                </a:lnTo>
                                <a:lnTo>
                                  <a:pt x="582" y="27"/>
                                </a:lnTo>
                                <a:lnTo>
                                  <a:pt x="509" y="7"/>
                                </a:lnTo>
                                <a:lnTo>
                                  <a:pt x="4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docshape675"/>
                        <wps:cNvSpPr>
                          <a:spLocks/>
                        </wps:cNvSpPr>
                        <wps:spPr bwMode="auto">
                          <a:xfrm>
                            <a:off x="2630" y="3980"/>
                            <a:ext cx="862" cy="864"/>
                          </a:xfrm>
                          <a:custGeom>
                            <a:avLst/>
                            <a:gdLst>
                              <a:gd name="T0" fmla="+- 0 2630 2630"/>
                              <a:gd name="T1" fmla="*/ T0 w 862"/>
                              <a:gd name="T2" fmla="+- 0 4413 3981"/>
                              <a:gd name="T3" fmla="*/ 4413 h 864"/>
                              <a:gd name="T4" fmla="+- 0 2637 2630"/>
                              <a:gd name="T5" fmla="*/ T4 w 862"/>
                              <a:gd name="T6" fmla="+- 0 4335 3981"/>
                              <a:gd name="T7" fmla="*/ 4335 h 864"/>
                              <a:gd name="T8" fmla="+- 0 2657 2630"/>
                              <a:gd name="T9" fmla="*/ T8 w 862"/>
                              <a:gd name="T10" fmla="+- 0 4262 3981"/>
                              <a:gd name="T11" fmla="*/ 4262 h 864"/>
                              <a:gd name="T12" fmla="+- 0 2689 2630"/>
                              <a:gd name="T13" fmla="*/ T12 w 862"/>
                              <a:gd name="T14" fmla="+- 0 4195 3981"/>
                              <a:gd name="T15" fmla="*/ 4195 h 864"/>
                              <a:gd name="T16" fmla="+- 0 2732 2630"/>
                              <a:gd name="T17" fmla="*/ T16 w 862"/>
                              <a:gd name="T18" fmla="+- 0 4134 3981"/>
                              <a:gd name="T19" fmla="*/ 4134 h 864"/>
                              <a:gd name="T20" fmla="+- 0 2784 2630"/>
                              <a:gd name="T21" fmla="*/ T20 w 862"/>
                              <a:gd name="T22" fmla="+- 0 4082 3981"/>
                              <a:gd name="T23" fmla="*/ 4082 h 864"/>
                              <a:gd name="T24" fmla="+- 0 2844 2630"/>
                              <a:gd name="T25" fmla="*/ T24 w 862"/>
                              <a:gd name="T26" fmla="+- 0 4040 3981"/>
                              <a:gd name="T27" fmla="*/ 4040 h 864"/>
                              <a:gd name="T28" fmla="+- 0 2911 2630"/>
                              <a:gd name="T29" fmla="*/ T28 w 862"/>
                              <a:gd name="T30" fmla="+- 0 4008 3981"/>
                              <a:gd name="T31" fmla="*/ 4008 h 864"/>
                              <a:gd name="T32" fmla="+- 0 2984 2630"/>
                              <a:gd name="T33" fmla="*/ T32 w 862"/>
                              <a:gd name="T34" fmla="+- 0 3988 3981"/>
                              <a:gd name="T35" fmla="*/ 3988 h 864"/>
                              <a:gd name="T36" fmla="+- 0 3061 2630"/>
                              <a:gd name="T37" fmla="*/ T36 w 862"/>
                              <a:gd name="T38" fmla="+- 0 3981 3981"/>
                              <a:gd name="T39" fmla="*/ 3981 h 864"/>
                              <a:gd name="T40" fmla="+- 0 3139 2630"/>
                              <a:gd name="T41" fmla="*/ T40 w 862"/>
                              <a:gd name="T42" fmla="+- 0 3988 3981"/>
                              <a:gd name="T43" fmla="*/ 3988 h 864"/>
                              <a:gd name="T44" fmla="+- 0 3212 2630"/>
                              <a:gd name="T45" fmla="*/ T44 w 862"/>
                              <a:gd name="T46" fmla="+- 0 4008 3981"/>
                              <a:gd name="T47" fmla="*/ 4008 h 864"/>
                              <a:gd name="T48" fmla="+- 0 3279 2630"/>
                              <a:gd name="T49" fmla="*/ T48 w 862"/>
                              <a:gd name="T50" fmla="+- 0 4040 3981"/>
                              <a:gd name="T51" fmla="*/ 4040 h 864"/>
                              <a:gd name="T52" fmla="+- 0 3339 2630"/>
                              <a:gd name="T53" fmla="*/ T52 w 862"/>
                              <a:gd name="T54" fmla="+- 0 4082 3981"/>
                              <a:gd name="T55" fmla="*/ 4082 h 864"/>
                              <a:gd name="T56" fmla="+- 0 3391 2630"/>
                              <a:gd name="T57" fmla="*/ T56 w 862"/>
                              <a:gd name="T58" fmla="+- 0 4134 3981"/>
                              <a:gd name="T59" fmla="*/ 4134 h 864"/>
                              <a:gd name="T60" fmla="+- 0 3433 2630"/>
                              <a:gd name="T61" fmla="*/ T60 w 862"/>
                              <a:gd name="T62" fmla="+- 0 4195 3981"/>
                              <a:gd name="T63" fmla="*/ 4195 h 864"/>
                              <a:gd name="T64" fmla="+- 0 3465 2630"/>
                              <a:gd name="T65" fmla="*/ T64 w 862"/>
                              <a:gd name="T66" fmla="+- 0 4262 3981"/>
                              <a:gd name="T67" fmla="*/ 4262 h 864"/>
                              <a:gd name="T68" fmla="+- 0 3485 2630"/>
                              <a:gd name="T69" fmla="*/ T68 w 862"/>
                              <a:gd name="T70" fmla="+- 0 4335 3981"/>
                              <a:gd name="T71" fmla="*/ 4335 h 864"/>
                              <a:gd name="T72" fmla="+- 0 3492 2630"/>
                              <a:gd name="T73" fmla="*/ T72 w 862"/>
                              <a:gd name="T74" fmla="+- 0 4413 3981"/>
                              <a:gd name="T75" fmla="*/ 4413 h 864"/>
                              <a:gd name="T76" fmla="+- 0 3485 2630"/>
                              <a:gd name="T77" fmla="*/ T76 w 862"/>
                              <a:gd name="T78" fmla="+- 0 4490 3981"/>
                              <a:gd name="T79" fmla="*/ 4490 h 864"/>
                              <a:gd name="T80" fmla="+- 0 3465 2630"/>
                              <a:gd name="T81" fmla="*/ T80 w 862"/>
                              <a:gd name="T82" fmla="+- 0 4563 3981"/>
                              <a:gd name="T83" fmla="*/ 4563 h 864"/>
                              <a:gd name="T84" fmla="+- 0 3433 2630"/>
                              <a:gd name="T85" fmla="*/ T84 w 862"/>
                              <a:gd name="T86" fmla="+- 0 4631 3981"/>
                              <a:gd name="T87" fmla="*/ 4631 h 864"/>
                              <a:gd name="T88" fmla="+- 0 3391 2630"/>
                              <a:gd name="T89" fmla="*/ T88 w 862"/>
                              <a:gd name="T90" fmla="+- 0 4691 3981"/>
                              <a:gd name="T91" fmla="*/ 4691 h 864"/>
                              <a:gd name="T92" fmla="+- 0 3339 2630"/>
                              <a:gd name="T93" fmla="*/ T92 w 862"/>
                              <a:gd name="T94" fmla="+- 0 4743 3981"/>
                              <a:gd name="T95" fmla="*/ 4743 h 864"/>
                              <a:gd name="T96" fmla="+- 0 3279 2630"/>
                              <a:gd name="T97" fmla="*/ T96 w 862"/>
                              <a:gd name="T98" fmla="+- 0 4786 3981"/>
                              <a:gd name="T99" fmla="*/ 4786 h 864"/>
                              <a:gd name="T100" fmla="+- 0 3212 2630"/>
                              <a:gd name="T101" fmla="*/ T100 w 862"/>
                              <a:gd name="T102" fmla="+- 0 4818 3981"/>
                              <a:gd name="T103" fmla="*/ 4818 h 864"/>
                              <a:gd name="T104" fmla="+- 0 3139 2630"/>
                              <a:gd name="T105" fmla="*/ T104 w 862"/>
                              <a:gd name="T106" fmla="+- 0 4838 3981"/>
                              <a:gd name="T107" fmla="*/ 4838 h 864"/>
                              <a:gd name="T108" fmla="+- 0 3061 2630"/>
                              <a:gd name="T109" fmla="*/ T108 w 862"/>
                              <a:gd name="T110" fmla="+- 0 4845 3981"/>
                              <a:gd name="T111" fmla="*/ 4845 h 864"/>
                              <a:gd name="T112" fmla="+- 0 2984 2630"/>
                              <a:gd name="T113" fmla="*/ T112 w 862"/>
                              <a:gd name="T114" fmla="+- 0 4838 3981"/>
                              <a:gd name="T115" fmla="*/ 4838 h 864"/>
                              <a:gd name="T116" fmla="+- 0 2911 2630"/>
                              <a:gd name="T117" fmla="*/ T116 w 862"/>
                              <a:gd name="T118" fmla="+- 0 4818 3981"/>
                              <a:gd name="T119" fmla="*/ 4818 h 864"/>
                              <a:gd name="T120" fmla="+- 0 2844 2630"/>
                              <a:gd name="T121" fmla="*/ T120 w 862"/>
                              <a:gd name="T122" fmla="+- 0 4786 3981"/>
                              <a:gd name="T123" fmla="*/ 4786 h 864"/>
                              <a:gd name="T124" fmla="+- 0 2784 2630"/>
                              <a:gd name="T125" fmla="*/ T124 w 862"/>
                              <a:gd name="T126" fmla="+- 0 4743 3981"/>
                              <a:gd name="T127" fmla="*/ 4743 h 864"/>
                              <a:gd name="T128" fmla="+- 0 2732 2630"/>
                              <a:gd name="T129" fmla="*/ T128 w 862"/>
                              <a:gd name="T130" fmla="+- 0 4691 3981"/>
                              <a:gd name="T131" fmla="*/ 4691 h 864"/>
                              <a:gd name="T132" fmla="+- 0 2689 2630"/>
                              <a:gd name="T133" fmla="*/ T132 w 862"/>
                              <a:gd name="T134" fmla="+- 0 4631 3981"/>
                              <a:gd name="T135" fmla="*/ 4631 h 864"/>
                              <a:gd name="T136" fmla="+- 0 2657 2630"/>
                              <a:gd name="T137" fmla="*/ T136 w 862"/>
                              <a:gd name="T138" fmla="+- 0 4563 3981"/>
                              <a:gd name="T139" fmla="*/ 4563 h 864"/>
                              <a:gd name="T140" fmla="+- 0 2637 2630"/>
                              <a:gd name="T141" fmla="*/ T140 w 862"/>
                              <a:gd name="T142" fmla="+- 0 4490 3981"/>
                              <a:gd name="T143" fmla="*/ 4490 h 864"/>
                              <a:gd name="T144" fmla="+- 0 2630 2630"/>
                              <a:gd name="T145" fmla="*/ T144 w 862"/>
                              <a:gd name="T146" fmla="+- 0 4413 3981"/>
                              <a:gd name="T147" fmla="*/ 4413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0" y="432"/>
                                </a:moveTo>
                                <a:lnTo>
                                  <a:pt x="7" y="354"/>
                                </a:lnTo>
                                <a:lnTo>
                                  <a:pt x="27" y="281"/>
                                </a:lnTo>
                                <a:lnTo>
                                  <a:pt x="59" y="214"/>
                                </a:lnTo>
                                <a:lnTo>
                                  <a:pt x="102" y="153"/>
                                </a:lnTo>
                                <a:lnTo>
                                  <a:pt x="154" y="101"/>
                                </a:lnTo>
                                <a:lnTo>
                                  <a:pt x="214" y="59"/>
                                </a:lnTo>
                                <a:lnTo>
                                  <a:pt x="281" y="27"/>
                                </a:lnTo>
                                <a:lnTo>
                                  <a:pt x="354" y="7"/>
                                </a:lnTo>
                                <a:lnTo>
                                  <a:pt x="431" y="0"/>
                                </a:lnTo>
                                <a:lnTo>
                                  <a:pt x="509" y="7"/>
                                </a:lnTo>
                                <a:lnTo>
                                  <a:pt x="582" y="27"/>
                                </a:lnTo>
                                <a:lnTo>
                                  <a:pt x="649" y="59"/>
                                </a:lnTo>
                                <a:lnTo>
                                  <a:pt x="709" y="101"/>
                                </a:lnTo>
                                <a:lnTo>
                                  <a:pt x="761" y="153"/>
                                </a:lnTo>
                                <a:lnTo>
                                  <a:pt x="803" y="214"/>
                                </a:lnTo>
                                <a:lnTo>
                                  <a:pt x="835" y="281"/>
                                </a:lnTo>
                                <a:lnTo>
                                  <a:pt x="855" y="354"/>
                                </a:lnTo>
                                <a:lnTo>
                                  <a:pt x="862" y="432"/>
                                </a:lnTo>
                                <a:lnTo>
                                  <a:pt x="855" y="509"/>
                                </a:lnTo>
                                <a:lnTo>
                                  <a:pt x="835" y="582"/>
                                </a:lnTo>
                                <a:lnTo>
                                  <a:pt x="803" y="650"/>
                                </a:lnTo>
                                <a:lnTo>
                                  <a:pt x="761" y="710"/>
                                </a:lnTo>
                                <a:lnTo>
                                  <a:pt x="709" y="762"/>
                                </a:lnTo>
                                <a:lnTo>
                                  <a:pt x="649" y="805"/>
                                </a:lnTo>
                                <a:lnTo>
                                  <a:pt x="582" y="837"/>
                                </a:lnTo>
                                <a:lnTo>
                                  <a:pt x="509" y="857"/>
                                </a:lnTo>
                                <a:lnTo>
                                  <a:pt x="431" y="864"/>
                                </a:lnTo>
                                <a:lnTo>
                                  <a:pt x="354" y="857"/>
                                </a:lnTo>
                                <a:lnTo>
                                  <a:pt x="281" y="837"/>
                                </a:lnTo>
                                <a:lnTo>
                                  <a:pt x="214" y="805"/>
                                </a:lnTo>
                                <a:lnTo>
                                  <a:pt x="154" y="762"/>
                                </a:lnTo>
                                <a:lnTo>
                                  <a:pt x="102" y="710"/>
                                </a:lnTo>
                                <a:lnTo>
                                  <a:pt x="59" y="650"/>
                                </a:lnTo>
                                <a:lnTo>
                                  <a:pt x="27" y="582"/>
                                </a:lnTo>
                                <a:lnTo>
                                  <a:pt x="7" y="509"/>
                                </a:lnTo>
                                <a:lnTo>
                                  <a:pt x="0" y="432"/>
                                </a:lnTo>
                                <a:close/>
                              </a:path>
                            </a:pathLst>
                          </a:custGeom>
                          <a:noFill/>
                          <a:ln w="9144">
                            <a:solidFill>
                              <a:srgbClr val="5F8B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2" name="docshape67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649" y="5067"/>
                            <a:ext cx="10160"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 name="docshape677" descr="Ov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212" y="4976"/>
                            <a:ext cx="1013" cy="1013"/>
                          </a:xfrm>
                          <a:prstGeom prst="rect">
                            <a:avLst/>
                          </a:prstGeom>
                          <a:noFill/>
                          <a:extLst>
                            <a:ext uri="{909E8E84-426E-40DD-AFC4-6F175D3DCCD1}">
                              <a14:hiddenFill xmlns:a14="http://schemas.microsoft.com/office/drawing/2010/main">
                                <a:solidFill>
                                  <a:srgbClr val="FFFFFF"/>
                                </a:solidFill>
                              </a14:hiddenFill>
                            </a:ext>
                          </a:extLst>
                        </pic:spPr>
                      </pic:pic>
                      <wps:wsp>
                        <wps:cNvPr id="384" name="docshape678"/>
                        <wps:cNvSpPr>
                          <a:spLocks/>
                        </wps:cNvSpPr>
                        <wps:spPr bwMode="auto">
                          <a:xfrm>
                            <a:off x="2287" y="5015"/>
                            <a:ext cx="864" cy="864"/>
                          </a:xfrm>
                          <a:custGeom>
                            <a:avLst/>
                            <a:gdLst>
                              <a:gd name="T0" fmla="+- 0 2719 2287"/>
                              <a:gd name="T1" fmla="*/ T0 w 864"/>
                              <a:gd name="T2" fmla="+- 0 5015 5015"/>
                              <a:gd name="T3" fmla="*/ 5015 h 864"/>
                              <a:gd name="T4" fmla="+- 0 2642 2287"/>
                              <a:gd name="T5" fmla="*/ T4 w 864"/>
                              <a:gd name="T6" fmla="+- 0 5022 5015"/>
                              <a:gd name="T7" fmla="*/ 5022 h 864"/>
                              <a:gd name="T8" fmla="+- 0 2568 2287"/>
                              <a:gd name="T9" fmla="*/ T8 w 864"/>
                              <a:gd name="T10" fmla="+- 0 5042 5015"/>
                              <a:gd name="T11" fmla="*/ 5042 h 864"/>
                              <a:gd name="T12" fmla="+- 0 2501 2287"/>
                              <a:gd name="T13" fmla="*/ T12 w 864"/>
                              <a:gd name="T14" fmla="+- 0 5074 5015"/>
                              <a:gd name="T15" fmla="*/ 5074 h 864"/>
                              <a:gd name="T16" fmla="+- 0 2441 2287"/>
                              <a:gd name="T17" fmla="*/ T16 w 864"/>
                              <a:gd name="T18" fmla="+- 0 5117 5015"/>
                              <a:gd name="T19" fmla="*/ 5117 h 864"/>
                              <a:gd name="T20" fmla="+- 0 2389 2287"/>
                              <a:gd name="T21" fmla="*/ T20 w 864"/>
                              <a:gd name="T22" fmla="+- 0 5169 5015"/>
                              <a:gd name="T23" fmla="*/ 5169 h 864"/>
                              <a:gd name="T24" fmla="+- 0 2346 2287"/>
                              <a:gd name="T25" fmla="*/ T24 w 864"/>
                              <a:gd name="T26" fmla="+- 0 5229 5015"/>
                              <a:gd name="T27" fmla="*/ 5229 h 864"/>
                              <a:gd name="T28" fmla="+- 0 2314 2287"/>
                              <a:gd name="T29" fmla="*/ T28 w 864"/>
                              <a:gd name="T30" fmla="+- 0 5296 5015"/>
                              <a:gd name="T31" fmla="*/ 5296 h 864"/>
                              <a:gd name="T32" fmla="+- 0 2294 2287"/>
                              <a:gd name="T33" fmla="*/ T32 w 864"/>
                              <a:gd name="T34" fmla="+- 0 5369 5015"/>
                              <a:gd name="T35" fmla="*/ 5369 h 864"/>
                              <a:gd name="T36" fmla="+- 0 2287 2287"/>
                              <a:gd name="T37" fmla="*/ T36 w 864"/>
                              <a:gd name="T38" fmla="+- 0 5447 5015"/>
                              <a:gd name="T39" fmla="*/ 5447 h 864"/>
                              <a:gd name="T40" fmla="+- 0 2294 2287"/>
                              <a:gd name="T41" fmla="*/ T40 w 864"/>
                              <a:gd name="T42" fmla="+- 0 5525 5015"/>
                              <a:gd name="T43" fmla="*/ 5525 h 864"/>
                              <a:gd name="T44" fmla="+- 0 2314 2287"/>
                              <a:gd name="T45" fmla="*/ T44 w 864"/>
                              <a:gd name="T46" fmla="+- 0 5598 5015"/>
                              <a:gd name="T47" fmla="*/ 5598 h 864"/>
                              <a:gd name="T48" fmla="+- 0 2346 2287"/>
                              <a:gd name="T49" fmla="*/ T48 w 864"/>
                              <a:gd name="T50" fmla="+- 0 5665 5015"/>
                              <a:gd name="T51" fmla="*/ 5665 h 864"/>
                              <a:gd name="T52" fmla="+- 0 2389 2287"/>
                              <a:gd name="T53" fmla="*/ T52 w 864"/>
                              <a:gd name="T54" fmla="+- 0 5725 5015"/>
                              <a:gd name="T55" fmla="*/ 5725 h 864"/>
                              <a:gd name="T56" fmla="+- 0 2441 2287"/>
                              <a:gd name="T57" fmla="*/ T56 w 864"/>
                              <a:gd name="T58" fmla="+- 0 5777 5015"/>
                              <a:gd name="T59" fmla="*/ 5777 h 864"/>
                              <a:gd name="T60" fmla="+- 0 2501 2287"/>
                              <a:gd name="T61" fmla="*/ T60 w 864"/>
                              <a:gd name="T62" fmla="+- 0 5820 5015"/>
                              <a:gd name="T63" fmla="*/ 5820 h 864"/>
                              <a:gd name="T64" fmla="+- 0 2568 2287"/>
                              <a:gd name="T65" fmla="*/ T64 w 864"/>
                              <a:gd name="T66" fmla="+- 0 5852 5015"/>
                              <a:gd name="T67" fmla="*/ 5852 h 864"/>
                              <a:gd name="T68" fmla="+- 0 2642 2287"/>
                              <a:gd name="T69" fmla="*/ T68 w 864"/>
                              <a:gd name="T70" fmla="+- 0 5872 5015"/>
                              <a:gd name="T71" fmla="*/ 5872 h 864"/>
                              <a:gd name="T72" fmla="+- 0 2719 2287"/>
                              <a:gd name="T73" fmla="*/ T72 w 864"/>
                              <a:gd name="T74" fmla="+- 0 5879 5015"/>
                              <a:gd name="T75" fmla="*/ 5879 h 864"/>
                              <a:gd name="T76" fmla="+- 0 2797 2287"/>
                              <a:gd name="T77" fmla="*/ T76 w 864"/>
                              <a:gd name="T78" fmla="+- 0 5872 5015"/>
                              <a:gd name="T79" fmla="*/ 5872 h 864"/>
                              <a:gd name="T80" fmla="+- 0 2870 2287"/>
                              <a:gd name="T81" fmla="*/ T80 w 864"/>
                              <a:gd name="T82" fmla="+- 0 5852 5015"/>
                              <a:gd name="T83" fmla="*/ 5852 h 864"/>
                              <a:gd name="T84" fmla="+- 0 2937 2287"/>
                              <a:gd name="T85" fmla="*/ T84 w 864"/>
                              <a:gd name="T86" fmla="+- 0 5820 5015"/>
                              <a:gd name="T87" fmla="*/ 5820 h 864"/>
                              <a:gd name="T88" fmla="+- 0 2998 2287"/>
                              <a:gd name="T89" fmla="*/ T88 w 864"/>
                              <a:gd name="T90" fmla="+- 0 5777 5015"/>
                              <a:gd name="T91" fmla="*/ 5777 h 864"/>
                              <a:gd name="T92" fmla="+- 0 3050 2287"/>
                              <a:gd name="T93" fmla="*/ T92 w 864"/>
                              <a:gd name="T94" fmla="+- 0 5725 5015"/>
                              <a:gd name="T95" fmla="*/ 5725 h 864"/>
                              <a:gd name="T96" fmla="+- 0 3092 2287"/>
                              <a:gd name="T97" fmla="*/ T96 w 864"/>
                              <a:gd name="T98" fmla="+- 0 5665 5015"/>
                              <a:gd name="T99" fmla="*/ 5665 h 864"/>
                              <a:gd name="T100" fmla="+- 0 3124 2287"/>
                              <a:gd name="T101" fmla="*/ T100 w 864"/>
                              <a:gd name="T102" fmla="+- 0 5598 5015"/>
                              <a:gd name="T103" fmla="*/ 5598 h 864"/>
                              <a:gd name="T104" fmla="+- 0 3144 2287"/>
                              <a:gd name="T105" fmla="*/ T104 w 864"/>
                              <a:gd name="T106" fmla="+- 0 5525 5015"/>
                              <a:gd name="T107" fmla="*/ 5525 h 864"/>
                              <a:gd name="T108" fmla="+- 0 3151 2287"/>
                              <a:gd name="T109" fmla="*/ T108 w 864"/>
                              <a:gd name="T110" fmla="+- 0 5447 5015"/>
                              <a:gd name="T111" fmla="*/ 5447 h 864"/>
                              <a:gd name="T112" fmla="+- 0 3144 2287"/>
                              <a:gd name="T113" fmla="*/ T112 w 864"/>
                              <a:gd name="T114" fmla="+- 0 5369 5015"/>
                              <a:gd name="T115" fmla="*/ 5369 h 864"/>
                              <a:gd name="T116" fmla="+- 0 3124 2287"/>
                              <a:gd name="T117" fmla="*/ T116 w 864"/>
                              <a:gd name="T118" fmla="+- 0 5296 5015"/>
                              <a:gd name="T119" fmla="*/ 5296 h 864"/>
                              <a:gd name="T120" fmla="+- 0 3092 2287"/>
                              <a:gd name="T121" fmla="*/ T120 w 864"/>
                              <a:gd name="T122" fmla="+- 0 5229 5015"/>
                              <a:gd name="T123" fmla="*/ 5229 h 864"/>
                              <a:gd name="T124" fmla="+- 0 3050 2287"/>
                              <a:gd name="T125" fmla="*/ T124 w 864"/>
                              <a:gd name="T126" fmla="+- 0 5169 5015"/>
                              <a:gd name="T127" fmla="*/ 5169 h 864"/>
                              <a:gd name="T128" fmla="+- 0 2998 2287"/>
                              <a:gd name="T129" fmla="*/ T128 w 864"/>
                              <a:gd name="T130" fmla="+- 0 5117 5015"/>
                              <a:gd name="T131" fmla="*/ 5117 h 864"/>
                              <a:gd name="T132" fmla="+- 0 2937 2287"/>
                              <a:gd name="T133" fmla="*/ T132 w 864"/>
                              <a:gd name="T134" fmla="+- 0 5074 5015"/>
                              <a:gd name="T135" fmla="*/ 5074 h 864"/>
                              <a:gd name="T136" fmla="+- 0 2870 2287"/>
                              <a:gd name="T137" fmla="*/ T136 w 864"/>
                              <a:gd name="T138" fmla="+- 0 5042 5015"/>
                              <a:gd name="T139" fmla="*/ 5042 h 864"/>
                              <a:gd name="T140" fmla="+- 0 2797 2287"/>
                              <a:gd name="T141" fmla="*/ T140 w 864"/>
                              <a:gd name="T142" fmla="+- 0 5022 5015"/>
                              <a:gd name="T143" fmla="*/ 5022 h 864"/>
                              <a:gd name="T144" fmla="+- 0 2719 2287"/>
                              <a:gd name="T145" fmla="*/ T144 w 864"/>
                              <a:gd name="T146" fmla="+- 0 5015 5015"/>
                              <a:gd name="T147" fmla="*/ 5015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1" y="27"/>
                                </a:lnTo>
                                <a:lnTo>
                                  <a:pt x="214" y="59"/>
                                </a:lnTo>
                                <a:lnTo>
                                  <a:pt x="154" y="102"/>
                                </a:lnTo>
                                <a:lnTo>
                                  <a:pt x="102" y="154"/>
                                </a:lnTo>
                                <a:lnTo>
                                  <a:pt x="59" y="214"/>
                                </a:lnTo>
                                <a:lnTo>
                                  <a:pt x="27" y="281"/>
                                </a:lnTo>
                                <a:lnTo>
                                  <a:pt x="7" y="354"/>
                                </a:lnTo>
                                <a:lnTo>
                                  <a:pt x="0" y="432"/>
                                </a:lnTo>
                                <a:lnTo>
                                  <a:pt x="7" y="510"/>
                                </a:lnTo>
                                <a:lnTo>
                                  <a:pt x="27" y="583"/>
                                </a:lnTo>
                                <a:lnTo>
                                  <a:pt x="59" y="650"/>
                                </a:lnTo>
                                <a:lnTo>
                                  <a:pt x="102" y="710"/>
                                </a:lnTo>
                                <a:lnTo>
                                  <a:pt x="154" y="762"/>
                                </a:lnTo>
                                <a:lnTo>
                                  <a:pt x="214" y="805"/>
                                </a:lnTo>
                                <a:lnTo>
                                  <a:pt x="281" y="837"/>
                                </a:lnTo>
                                <a:lnTo>
                                  <a:pt x="355" y="857"/>
                                </a:lnTo>
                                <a:lnTo>
                                  <a:pt x="432" y="864"/>
                                </a:lnTo>
                                <a:lnTo>
                                  <a:pt x="510" y="857"/>
                                </a:lnTo>
                                <a:lnTo>
                                  <a:pt x="583" y="837"/>
                                </a:lnTo>
                                <a:lnTo>
                                  <a:pt x="650" y="805"/>
                                </a:lnTo>
                                <a:lnTo>
                                  <a:pt x="711" y="762"/>
                                </a:lnTo>
                                <a:lnTo>
                                  <a:pt x="763" y="710"/>
                                </a:lnTo>
                                <a:lnTo>
                                  <a:pt x="805" y="650"/>
                                </a:lnTo>
                                <a:lnTo>
                                  <a:pt x="837" y="583"/>
                                </a:lnTo>
                                <a:lnTo>
                                  <a:pt x="857" y="510"/>
                                </a:lnTo>
                                <a:lnTo>
                                  <a:pt x="864" y="432"/>
                                </a:lnTo>
                                <a:lnTo>
                                  <a:pt x="857" y="354"/>
                                </a:lnTo>
                                <a:lnTo>
                                  <a:pt x="837" y="281"/>
                                </a:lnTo>
                                <a:lnTo>
                                  <a:pt x="805" y="214"/>
                                </a:lnTo>
                                <a:lnTo>
                                  <a:pt x="763" y="154"/>
                                </a:lnTo>
                                <a:lnTo>
                                  <a:pt x="711" y="102"/>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docshape679"/>
                        <wps:cNvSpPr>
                          <a:spLocks/>
                        </wps:cNvSpPr>
                        <wps:spPr bwMode="auto">
                          <a:xfrm>
                            <a:off x="2287" y="5015"/>
                            <a:ext cx="864" cy="864"/>
                          </a:xfrm>
                          <a:custGeom>
                            <a:avLst/>
                            <a:gdLst>
                              <a:gd name="T0" fmla="+- 0 2287 2287"/>
                              <a:gd name="T1" fmla="*/ T0 w 864"/>
                              <a:gd name="T2" fmla="+- 0 5447 5015"/>
                              <a:gd name="T3" fmla="*/ 5447 h 864"/>
                              <a:gd name="T4" fmla="+- 0 2294 2287"/>
                              <a:gd name="T5" fmla="*/ T4 w 864"/>
                              <a:gd name="T6" fmla="+- 0 5369 5015"/>
                              <a:gd name="T7" fmla="*/ 5369 h 864"/>
                              <a:gd name="T8" fmla="+- 0 2314 2287"/>
                              <a:gd name="T9" fmla="*/ T8 w 864"/>
                              <a:gd name="T10" fmla="+- 0 5296 5015"/>
                              <a:gd name="T11" fmla="*/ 5296 h 864"/>
                              <a:gd name="T12" fmla="+- 0 2346 2287"/>
                              <a:gd name="T13" fmla="*/ T12 w 864"/>
                              <a:gd name="T14" fmla="+- 0 5229 5015"/>
                              <a:gd name="T15" fmla="*/ 5229 h 864"/>
                              <a:gd name="T16" fmla="+- 0 2389 2287"/>
                              <a:gd name="T17" fmla="*/ T16 w 864"/>
                              <a:gd name="T18" fmla="+- 0 5169 5015"/>
                              <a:gd name="T19" fmla="*/ 5169 h 864"/>
                              <a:gd name="T20" fmla="+- 0 2441 2287"/>
                              <a:gd name="T21" fmla="*/ T20 w 864"/>
                              <a:gd name="T22" fmla="+- 0 5117 5015"/>
                              <a:gd name="T23" fmla="*/ 5117 h 864"/>
                              <a:gd name="T24" fmla="+- 0 2501 2287"/>
                              <a:gd name="T25" fmla="*/ T24 w 864"/>
                              <a:gd name="T26" fmla="+- 0 5074 5015"/>
                              <a:gd name="T27" fmla="*/ 5074 h 864"/>
                              <a:gd name="T28" fmla="+- 0 2568 2287"/>
                              <a:gd name="T29" fmla="*/ T28 w 864"/>
                              <a:gd name="T30" fmla="+- 0 5042 5015"/>
                              <a:gd name="T31" fmla="*/ 5042 h 864"/>
                              <a:gd name="T32" fmla="+- 0 2642 2287"/>
                              <a:gd name="T33" fmla="*/ T32 w 864"/>
                              <a:gd name="T34" fmla="+- 0 5022 5015"/>
                              <a:gd name="T35" fmla="*/ 5022 h 864"/>
                              <a:gd name="T36" fmla="+- 0 2719 2287"/>
                              <a:gd name="T37" fmla="*/ T36 w 864"/>
                              <a:gd name="T38" fmla="+- 0 5015 5015"/>
                              <a:gd name="T39" fmla="*/ 5015 h 864"/>
                              <a:gd name="T40" fmla="+- 0 2797 2287"/>
                              <a:gd name="T41" fmla="*/ T40 w 864"/>
                              <a:gd name="T42" fmla="+- 0 5022 5015"/>
                              <a:gd name="T43" fmla="*/ 5022 h 864"/>
                              <a:gd name="T44" fmla="+- 0 2870 2287"/>
                              <a:gd name="T45" fmla="*/ T44 w 864"/>
                              <a:gd name="T46" fmla="+- 0 5042 5015"/>
                              <a:gd name="T47" fmla="*/ 5042 h 864"/>
                              <a:gd name="T48" fmla="+- 0 2937 2287"/>
                              <a:gd name="T49" fmla="*/ T48 w 864"/>
                              <a:gd name="T50" fmla="+- 0 5074 5015"/>
                              <a:gd name="T51" fmla="*/ 5074 h 864"/>
                              <a:gd name="T52" fmla="+- 0 2998 2287"/>
                              <a:gd name="T53" fmla="*/ T52 w 864"/>
                              <a:gd name="T54" fmla="+- 0 5117 5015"/>
                              <a:gd name="T55" fmla="*/ 5117 h 864"/>
                              <a:gd name="T56" fmla="+- 0 3050 2287"/>
                              <a:gd name="T57" fmla="*/ T56 w 864"/>
                              <a:gd name="T58" fmla="+- 0 5169 5015"/>
                              <a:gd name="T59" fmla="*/ 5169 h 864"/>
                              <a:gd name="T60" fmla="+- 0 3092 2287"/>
                              <a:gd name="T61" fmla="*/ T60 w 864"/>
                              <a:gd name="T62" fmla="+- 0 5229 5015"/>
                              <a:gd name="T63" fmla="*/ 5229 h 864"/>
                              <a:gd name="T64" fmla="+- 0 3124 2287"/>
                              <a:gd name="T65" fmla="*/ T64 w 864"/>
                              <a:gd name="T66" fmla="+- 0 5296 5015"/>
                              <a:gd name="T67" fmla="*/ 5296 h 864"/>
                              <a:gd name="T68" fmla="+- 0 3144 2287"/>
                              <a:gd name="T69" fmla="*/ T68 w 864"/>
                              <a:gd name="T70" fmla="+- 0 5369 5015"/>
                              <a:gd name="T71" fmla="*/ 5369 h 864"/>
                              <a:gd name="T72" fmla="+- 0 3151 2287"/>
                              <a:gd name="T73" fmla="*/ T72 w 864"/>
                              <a:gd name="T74" fmla="+- 0 5447 5015"/>
                              <a:gd name="T75" fmla="*/ 5447 h 864"/>
                              <a:gd name="T76" fmla="+- 0 3144 2287"/>
                              <a:gd name="T77" fmla="*/ T76 w 864"/>
                              <a:gd name="T78" fmla="+- 0 5525 5015"/>
                              <a:gd name="T79" fmla="*/ 5525 h 864"/>
                              <a:gd name="T80" fmla="+- 0 3124 2287"/>
                              <a:gd name="T81" fmla="*/ T80 w 864"/>
                              <a:gd name="T82" fmla="+- 0 5598 5015"/>
                              <a:gd name="T83" fmla="*/ 5598 h 864"/>
                              <a:gd name="T84" fmla="+- 0 3092 2287"/>
                              <a:gd name="T85" fmla="*/ T84 w 864"/>
                              <a:gd name="T86" fmla="+- 0 5665 5015"/>
                              <a:gd name="T87" fmla="*/ 5665 h 864"/>
                              <a:gd name="T88" fmla="+- 0 3050 2287"/>
                              <a:gd name="T89" fmla="*/ T88 w 864"/>
                              <a:gd name="T90" fmla="+- 0 5725 5015"/>
                              <a:gd name="T91" fmla="*/ 5725 h 864"/>
                              <a:gd name="T92" fmla="+- 0 2998 2287"/>
                              <a:gd name="T93" fmla="*/ T92 w 864"/>
                              <a:gd name="T94" fmla="+- 0 5777 5015"/>
                              <a:gd name="T95" fmla="*/ 5777 h 864"/>
                              <a:gd name="T96" fmla="+- 0 2937 2287"/>
                              <a:gd name="T97" fmla="*/ T96 w 864"/>
                              <a:gd name="T98" fmla="+- 0 5820 5015"/>
                              <a:gd name="T99" fmla="*/ 5820 h 864"/>
                              <a:gd name="T100" fmla="+- 0 2870 2287"/>
                              <a:gd name="T101" fmla="*/ T100 w 864"/>
                              <a:gd name="T102" fmla="+- 0 5852 5015"/>
                              <a:gd name="T103" fmla="*/ 5852 h 864"/>
                              <a:gd name="T104" fmla="+- 0 2797 2287"/>
                              <a:gd name="T105" fmla="*/ T104 w 864"/>
                              <a:gd name="T106" fmla="+- 0 5872 5015"/>
                              <a:gd name="T107" fmla="*/ 5872 h 864"/>
                              <a:gd name="T108" fmla="+- 0 2719 2287"/>
                              <a:gd name="T109" fmla="*/ T108 w 864"/>
                              <a:gd name="T110" fmla="+- 0 5879 5015"/>
                              <a:gd name="T111" fmla="*/ 5879 h 864"/>
                              <a:gd name="T112" fmla="+- 0 2642 2287"/>
                              <a:gd name="T113" fmla="*/ T112 w 864"/>
                              <a:gd name="T114" fmla="+- 0 5872 5015"/>
                              <a:gd name="T115" fmla="*/ 5872 h 864"/>
                              <a:gd name="T116" fmla="+- 0 2568 2287"/>
                              <a:gd name="T117" fmla="*/ T116 w 864"/>
                              <a:gd name="T118" fmla="+- 0 5852 5015"/>
                              <a:gd name="T119" fmla="*/ 5852 h 864"/>
                              <a:gd name="T120" fmla="+- 0 2501 2287"/>
                              <a:gd name="T121" fmla="*/ T120 w 864"/>
                              <a:gd name="T122" fmla="+- 0 5820 5015"/>
                              <a:gd name="T123" fmla="*/ 5820 h 864"/>
                              <a:gd name="T124" fmla="+- 0 2441 2287"/>
                              <a:gd name="T125" fmla="*/ T124 w 864"/>
                              <a:gd name="T126" fmla="+- 0 5777 5015"/>
                              <a:gd name="T127" fmla="*/ 5777 h 864"/>
                              <a:gd name="T128" fmla="+- 0 2389 2287"/>
                              <a:gd name="T129" fmla="*/ T128 w 864"/>
                              <a:gd name="T130" fmla="+- 0 5725 5015"/>
                              <a:gd name="T131" fmla="*/ 5725 h 864"/>
                              <a:gd name="T132" fmla="+- 0 2346 2287"/>
                              <a:gd name="T133" fmla="*/ T132 w 864"/>
                              <a:gd name="T134" fmla="+- 0 5665 5015"/>
                              <a:gd name="T135" fmla="*/ 5665 h 864"/>
                              <a:gd name="T136" fmla="+- 0 2314 2287"/>
                              <a:gd name="T137" fmla="*/ T136 w 864"/>
                              <a:gd name="T138" fmla="+- 0 5598 5015"/>
                              <a:gd name="T139" fmla="*/ 5598 h 864"/>
                              <a:gd name="T140" fmla="+- 0 2294 2287"/>
                              <a:gd name="T141" fmla="*/ T140 w 864"/>
                              <a:gd name="T142" fmla="+- 0 5525 5015"/>
                              <a:gd name="T143" fmla="*/ 5525 h 864"/>
                              <a:gd name="T144" fmla="+- 0 2287 2287"/>
                              <a:gd name="T145" fmla="*/ T144 w 864"/>
                              <a:gd name="T146" fmla="+- 0 5447 5015"/>
                              <a:gd name="T147" fmla="*/ 5447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2" y="154"/>
                                </a:lnTo>
                                <a:lnTo>
                                  <a:pt x="154" y="102"/>
                                </a:lnTo>
                                <a:lnTo>
                                  <a:pt x="214" y="59"/>
                                </a:lnTo>
                                <a:lnTo>
                                  <a:pt x="281" y="27"/>
                                </a:lnTo>
                                <a:lnTo>
                                  <a:pt x="355" y="7"/>
                                </a:lnTo>
                                <a:lnTo>
                                  <a:pt x="432" y="0"/>
                                </a:lnTo>
                                <a:lnTo>
                                  <a:pt x="510" y="7"/>
                                </a:lnTo>
                                <a:lnTo>
                                  <a:pt x="583" y="27"/>
                                </a:lnTo>
                                <a:lnTo>
                                  <a:pt x="650" y="59"/>
                                </a:lnTo>
                                <a:lnTo>
                                  <a:pt x="711" y="102"/>
                                </a:lnTo>
                                <a:lnTo>
                                  <a:pt x="763" y="154"/>
                                </a:lnTo>
                                <a:lnTo>
                                  <a:pt x="805" y="214"/>
                                </a:lnTo>
                                <a:lnTo>
                                  <a:pt x="837" y="281"/>
                                </a:lnTo>
                                <a:lnTo>
                                  <a:pt x="857" y="354"/>
                                </a:lnTo>
                                <a:lnTo>
                                  <a:pt x="864" y="432"/>
                                </a:lnTo>
                                <a:lnTo>
                                  <a:pt x="857" y="510"/>
                                </a:lnTo>
                                <a:lnTo>
                                  <a:pt x="837" y="583"/>
                                </a:lnTo>
                                <a:lnTo>
                                  <a:pt x="805" y="650"/>
                                </a:lnTo>
                                <a:lnTo>
                                  <a:pt x="763" y="710"/>
                                </a:lnTo>
                                <a:lnTo>
                                  <a:pt x="711" y="762"/>
                                </a:lnTo>
                                <a:lnTo>
                                  <a:pt x="650" y="805"/>
                                </a:lnTo>
                                <a:lnTo>
                                  <a:pt x="583" y="837"/>
                                </a:lnTo>
                                <a:lnTo>
                                  <a:pt x="510" y="857"/>
                                </a:lnTo>
                                <a:lnTo>
                                  <a:pt x="432" y="864"/>
                                </a:lnTo>
                                <a:lnTo>
                                  <a:pt x="355" y="857"/>
                                </a:lnTo>
                                <a:lnTo>
                                  <a:pt x="281" y="837"/>
                                </a:lnTo>
                                <a:lnTo>
                                  <a:pt x="214" y="805"/>
                                </a:lnTo>
                                <a:lnTo>
                                  <a:pt x="154" y="762"/>
                                </a:lnTo>
                                <a:lnTo>
                                  <a:pt x="102" y="710"/>
                                </a:lnTo>
                                <a:lnTo>
                                  <a:pt x="59" y="650"/>
                                </a:lnTo>
                                <a:lnTo>
                                  <a:pt x="27" y="583"/>
                                </a:lnTo>
                                <a:lnTo>
                                  <a:pt x="7" y="510"/>
                                </a:lnTo>
                                <a:lnTo>
                                  <a:pt x="0" y="432"/>
                                </a:lnTo>
                                <a:close/>
                              </a:path>
                            </a:pathLst>
                          </a:custGeom>
                          <a:noFill/>
                          <a:ln w="9144">
                            <a:solidFill>
                              <a:srgbClr val="6167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 name="docshape6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023" y="6104"/>
                            <a:ext cx="10786"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7" name="docshape681" descr="Ov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586" y="6013"/>
                            <a:ext cx="1013" cy="1013"/>
                          </a:xfrm>
                          <a:prstGeom prst="rect">
                            <a:avLst/>
                          </a:prstGeom>
                          <a:noFill/>
                          <a:extLst>
                            <a:ext uri="{909E8E84-426E-40DD-AFC4-6F175D3DCCD1}">
                              <a14:hiddenFill xmlns:a14="http://schemas.microsoft.com/office/drawing/2010/main">
                                <a:solidFill>
                                  <a:srgbClr val="FFFFFF"/>
                                </a:solidFill>
                              </a14:hiddenFill>
                            </a:ext>
                          </a:extLst>
                        </pic:spPr>
                      </pic:pic>
                      <wps:wsp>
                        <wps:cNvPr id="388" name="docshape682"/>
                        <wps:cNvSpPr>
                          <a:spLocks/>
                        </wps:cNvSpPr>
                        <wps:spPr bwMode="auto">
                          <a:xfrm>
                            <a:off x="1660" y="6051"/>
                            <a:ext cx="864" cy="864"/>
                          </a:xfrm>
                          <a:custGeom>
                            <a:avLst/>
                            <a:gdLst>
                              <a:gd name="T0" fmla="+- 0 2093 1661"/>
                              <a:gd name="T1" fmla="*/ T0 w 864"/>
                              <a:gd name="T2" fmla="+- 0 6052 6052"/>
                              <a:gd name="T3" fmla="*/ 6052 h 864"/>
                              <a:gd name="T4" fmla="+- 0 2015 1661"/>
                              <a:gd name="T5" fmla="*/ T4 w 864"/>
                              <a:gd name="T6" fmla="+- 0 6059 6052"/>
                              <a:gd name="T7" fmla="*/ 6059 h 864"/>
                              <a:gd name="T8" fmla="+- 0 1942 1661"/>
                              <a:gd name="T9" fmla="*/ T8 w 864"/>
                              <a:gd name="T10" fmla="+- 0 6079 6052"/>
                              <a:gd name="T11" fmla="*/ 6079 h 864"/>
                              <a:gd name="T12" fmla="+- 0 1875 1661"/>
                              <a:gd name="T13" fmla="*/ T12 w 864"/>
                              <a:gd name="T14" fmla="+- 0 6111 6052"/>
                              <a:gd name="T15" fmla="*/ 6111 h 864"/>
                              <a:gd name="T16" fmla="+- 0 1814 1661"/>
                              <a:gd name="T17" fmla="*/ T16 w 864"/>
                              <a:gd name="T18" fmla="+- 0 6153 6052"/>
                              <a:gd name="T19" fmla="*/ 6153 h 864"/>
                              <a:gd name="T20" fmla="+- 0 1762 1661"/>
                              <a:gd name="T21" fmla="*/ T20 w 864"/>
                              <a:gd name="T22" fmla="+- 0 6206 6052"/>
                              <a:gd name="T23" fmla="*/ 6206 h 864"/>
                              <a:gd name="T24" fmla="+- 0 1720 1661"/>
                              <a:gd name="T25" fmla="*/ T24 w 864"/>
                              <a:gd name="T26" fmla="+- 0 6266 6052"/>
                              <a:gd name="T27" fmla="*/ 6266 h 864"/>
                              <a:gd name="T28" fmla="+- 0 1688 1661"/>
                              <a:gd name="T29" fmla="*/ T28 w 864"/>
                              <a:gd name="T30" fmla="+- 0 6333 6052"/>
                              <a:gd name="T31" fmla="*/ 6333 h 864"/>
                              <a:gd name="T32" fmla="+- 0 1668 1661"/>
                              <a:gd name="T33" fmla="*/ T32 w 864"/>
                              <a:gd name="T34" fmla="+- 0 6406 6052"/>
                              <a:gd name="T35" fmla="*/ 6406 h 864"/>
                              <a:gd name="T36" fmla="+- 0 1661 1661"/>
                              <a:gd name="T37" fmla="*/ T36 w 864"/>
                              <a:gd name="T38" fmla="+- 0 6484 6052"/>
                              <a:gd name="T39" fmla="*/ 6484 h 864"/>
                              <a:gd name="T40" fmla="+- 0 1668 1661"/>
                              <a:gd name="T41" fmla="*/ T40 w 864"/>
                              <a:gd name="T42" fmla="+- 0 6562 6052"/>
                              <a:gd name="T43" fmla="*/ 6562 h 864"/>
                              <a:gd name="T44" fmla="+- 0 1688 1661"/>
                              <a:gd name="T45" fmla="*/ T44 w 864"/>
                              <a:gd name="T46" fmla="+- 0 6635 6052"/>
                              <a:gd name="T47" fmla="*/ 6635 h 864"/>
                              <a:gd name="T48" fmla="+- 0 1720 1661"/>
                              <a:gd name="T49" fmla="*/ T48 w 864"/>
                              <a:gd name="T50" fmla="+- 0 6702 6052"/>
                              <a:gd name="T51" fmla="*/ 6702 h 864"/>
                              <a:gd name="T52" fmla="+- 0 1762 1661"/>
                              <a:gd name="T53" fmla="*/ T52 w 864"/>
                              <a:gd name="T54" fmla="+- 0 6762 6052"/>
                              <a:gd name="T55" fmla="*/ 6762 h 864"/>
                              <a:gd name="T56" fmla="+- 0 1814 1661"/>
                              <a:gd name="T57" fmla="*/ T56 w 864"/>
                              <a:gd name="T58" fmla="+- 0 6814 6052"/>
                              <a:gd name="T59" fmla="*/ 6814 h 864"/>
                              <a:gd name="T60" fmla="+- 0 1875 1661"/>
                              <a:gd name="T61" fmla="*/ T60 w 864"/>
                              <a:gd name="T62" fmla="+- 0 6857 6052"/>
                              <a:gd name="T63" fmla="*/ 6857 h 864"/>
                              <a:gd name="T64" fmla="+- 0 1942 1661"/>
                              <a:gd name="T65" fmla="*/ T64 w 864"/>
                              <a:gd name="T66" fmla="+- 0 6889 6052"/>
                              <a:gd name="T67" fmla="*/ 6889 h 864"/>
                              <a:gd name="T68" fmla="+- 0 2015 1661"/>
                              <a:gd name="T69" fmla="*/ T68 w 864"/>
                              <a:gd name="T70" fmla="+- 0 6909 6052"/>
                              <a:gd name="T71" fmla="*/ 6909 h 864"/>
                              <a:gd name="T72" fmla="+- 0 2093 1661"/>
                              <a:gd name="T73" fmla="*/ T72 w 864"/>
                              <a:gd name="T74" fmla="+- 0 6916 6052"/>
                              <a:gd name="T75" fmla="*/ 6916 h 864"/>
                              <a:gd name="T76" fmla="+- 0 2170 1661"/>
                              <a:gd name="T77" fmla="*/ T76 w 864"/>
                              <a:gd name="T78" fmla="+- 0 6909 6052"/>
                              <a:gd name="T79" fmla="*/ 6909 h 864"/>
                              <a:gd name="T80" fmla="+- 0 2244 1661"/>
                              <a:gd name="T81" fmla="*/ T80 w 864"/>
                              <a:gd name="T82" fmla="+- 0 6889 6052"/>
                              <a:gd name="T83" fmla="*/ 6889 h 864"/>
                              <a:gd name="T84" fmla="+- 0 2311 1661"/>
                              <a:gd name="T85" fmla="*/ T84 w 864"/>
                              <a:gd name="T86" fmla="+- 0 6857 6052"/>
                              <a:gd name="T87" fmla="*/ 6857 h 864"/>
                              <a:gd name="T88" fmla="+- 0 2371 1661"/>
                              <a:gd name="T89" fmla="*/ T88 w 864"/>
                              <a:gd name="T90" fmla="+- 0 6814 6052"/>
                              <a:gd name="T91" fmla="*/ 6814 h 864"/>
                              <a:gd name="T92" fmla="+- 0 2423 1661"/>
                              <a:gd name="T93" fmla="*/ T92 w 864"/>
                              <a:gd name="T94" fmla="+- 0 6762 6052"/>
                              <a:gd name="T95" fmla="*/ 6762 h 864"/>
                              <a:gd name="T96" fmla="+- 0 2466 1661"/>
                              <a:gd name="T97" fmla="*/ T96 w 864"/>
                              <a:gd name="T98" fmla="+- 0 6702 6052"/>
                              <a:gd name="T99" fmla="*/ 6702 h 864"/>
                              <a:gd name="T100" fmla="+- 0 2498 1661"/>
                              <a:gd name="T101" fmla="*/ T100 w 864"/>
                              <a:gd name="T102" fmla="+- 0 6635 6052"/>
                              <a:gd name="T103" fmla="*/ 6635 h 864"/>
                              <a:gd name="T104" fmla="+- 0 2518 1661"/>
                              <a:gd name="T105" fmla="*/ T104 w 864"/>
                              <a:gd name="T106" fmla="+- 0 6562 6052"/>
                              <a:gd name="T107" fmla="*/ 6562 h 864"/>
                              <a:gd name="T108" fmla="+- 0 2525 1661"/>
                              <a:gd name="T109" fmla="*/ T108 w 864"/>
                              <a:gd name="T110" fmla="+- 0 6484 6052"/>
                              <a:gd name="T111" fmla="*/ 6484 h 864"/>
                              <a:gd name="T112" fmla="+- 0 2518 1661"/>
                              <a:gd name="T113" fmla="*/ T112 w 864"/>
                              <a:gd name="T114" fmla="+- 0 6406 6052"/>
                              <a:gd name="T115" fmla="*/ 6406 h 864"/>
                              <a:gd name="T116" fmla="+- 0 2498 1661"/>
                              <a:gd name="T117" fmla="*/ T116 w 864"/>
                              <a:gd name="T118" fmla="+- 0 6333 6052"/>
                              <a:gd name="T119" fmla="*/ 6333 h 864"/>
                              <a:gd name="T120" fmla="+- 0 2466 1661"/>
                              <a:gd name="T121" fmla="*/ T120 w 864"/>
                              <a:gd name="T122" fmla="+- 0 6266 6052"/>
                              <a:gd name="T123" fmla="*/ 6266 h 864"/>
                              <a:gd name="T124" fmla="+- 0 2423 1661"/>
                              <a:gd name="T125" fmla="*/ T124 w 864"/>
                              <a:gd name="T126" fmla="+- 0 6206 6052"/>
                              <a:gd name="T127" fmla="*/ 6206 h 864"/>
                              <a:gd name="T128" fmla="+- 0 2371 1661"/>
                              <a:gd name="T129" fmla="*/ T128 w 864"/>
                              <a:gd name="T130" fmla="+- 0 6153 6052"/>
                              <a:gd name="T131" fmla="*/ 6153 h 864"/>
                              <a:gd name="T132" fmla="+- 0 2311 1661"/>
                              <a:gd name="T133" fmla="*/ T132 w 864"/>
                              <a:gd name="T134" fmla="+- 0 6111 6052"/>
                              <a:gd name="T135" fmla="*/ 6111 h 864"/>
                              <a:gd name="T136" fmla="+- 0 2244 1661"/>
                              <a:gd name="T137" fmla="*/ T136 w 864"/>
                              <a:gd name="T138" fmla="+- 0 6079 6052"/>
                              <a:gd name="T139" fmla="*/ 6079 h 864"/>
                              <a:gd name="T140" fmla="+- 0 2170 1661"/>
                              <a:gd name="T141" fmla="*/ T140 w 864"/>
                              <a:gd name="T142" fmla="+- 0 6059 6052"/>
                              <a:gd name="T143" fmla="*/ 6059 h 864"/>
                              <a:gd name="T144" fmla="+- 0 2093 1661"/>
                              <a:gd name="T145" fmla="*/ T144 w 864"/>
                              <a:gd name="T146" fmla="+- 0 6052 6052"/>
                              <a:gd name="T147" fmla="*/ 6052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4" y="7"/>
                                </a:lnTo>
                                <a:lnTo>
                                  <a:pt x="281" y="27"/>
                                </a:lnTo>
                                <a:lnTo>
                                  <a:pt x="214" y="59"/>
                                </a:lnTo>
                                <a:lnTo>
                                  <a:pt x="153" y="101"/>
                                </a:lnTo>
                                <a:lnTo>
                                  <a:pt x="101" y="154"/>
                                </a:lnTo>
                                <a:lnTo>
                                  <a:pt x="59" y="214"/>
                                </a:lnTo>
                                <a:lnTo>
                                  <a:pt x="27" y="281"/>
                                </a:lnTo>
                                <a:lnTo>
                                  <a:pt x="7" y="354"/>
                                </a:lnTo>
                                <a:lnTo>
                                  <a:pt x="0" y="432"/>
                                </a:lnTo>
                                <a:lnTo>
                                  <a:pt x="7" y="510"/>
                                </a:lnTo>
                                <a:lnTo>
                                  <a:pt x="27" y="583"/>
                                </a:lnTo>
                                <a:lnTo>
                                  <a:pt x="59" y="650"/>
                                </a:lnTo>
                                <a:lnTo>
                                  <a:pt x="101" y="710"/>
                                </a:lnTo>
                                <a:lnTo>
                                  <a:pt x="153" y="762"/>
                                </a:lnTo>
                                <a:lnTo>
                                  <a:pt x="214" y="805"/>
                                </a:lnTo>
                                <a:lnTo>
                                  <a:pt x="281" y="837"/>
                                </a:lnTo>
                                <a:lnTo>
                                  <a:pt x="354" y="857"/>
                                </a:lnTo>
                                <a:lnTo>
                                  <a:pt x="432" y="864"/>
                                </a:lnTo>
                                <a:lnTo>
                                  <a:pt x="509" y="857"/>
                                </a:lnTo>
                                <a:lnTo>
                                  <a:pt x="583" y="837"/>
                                </a:lnTo>
                                <a:lnTo>
                                  <a:pt x="650" y="805"/>
                                </a:lnTo>
                                <a:lnTo>
                                  <a:pt x="710" y="762"/>
                                </a:lnTo>
                                <a:lnTo>
                                  <a:pt x="762" y="710"/>
                                </a:lnTo>
                                <a:lnTo>
                                  <a:pt x="805" y="650"/>
                                </a:lnTo>
                                <a:lnTo>
                                  <a:pt x="837" y="583"/>
                                </a:lnTo>
                                <a:lnTo>
                                  <a:pt x="857" y="510"/>
                                </a:lnTo>
                                <a:lnTo>
                                  <a:pt x="864" y="432"/>
                                </a:lnTo>
                                <a:lnTo>
                                  <a:pt x="857" y="354"/>
                                </a:lnTo>
                                <a:lnTo>
                                  <a:pt x="837" y="281"/>
                                </a:lnTo>
                                <a:lnTo>
                                  <a:pt x="805" y="214"/>
                                </a:lnTo>
                                <a:lnTo>
                                  <a:pt x="762" y="154"/>
                                </a:lnTo>
                                <a:lnTo>
                                  <a:pt x="710" y="101"/>
                                </a:lnTo>
                                <a:lnTo>
                                  <a:pt x="650" y="59"/>
                                </a:lnTo>
                                <a:lnTo>
                                  <a:pt x="583" y="27"/>
                                </a:lnTo>
                                <a:lnTo>
                                  <a:pt x="509"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docshape683"/>
                        <wps:cNvSpPr>
                          <a:spLocks/>
                        </wps:cNvSpPr>
                        <wps:spPr bwMode="auto">
                          <a:xfrm>
                            <a:off x="1660" y="6051"/>
                            <a:ext cx="864" cy="864"/>
                          </a:xfrm>
                          <a:custGeom>
                            <a:avLst/>
                            <a:gdLst>
                              <a:gd name="T0" fmla="+- 0 1661 1661"/>
                              <a:gd name="T1" fmla="*/ T0 w 864"/>
                              <a:gd name="T2" fmla="+- 0 6484 6052"/>
                              <a:gd name="T3" fmla="*/ 6484 h 864"/>
                              <a:gd name="T4" fmla="+- 0 1668 1661"/>
                              <a:gd name="T5" fmla="*/ T4 w 864"/>
                              <a:gd name="T6" fmla="+- 0 6406 6052"/>
                              <a:gd name="T7" fmla="*/ 6406 h 864"/>
                              <a:gd name="T8" fmla="+- 0 1688 1661"/>
                              <a:gd name="T9" fmla="*/ T8 w 864"/>
                              <a:gd name="T10" fmla="+- 0 6333 6052"/>
                              <a:gd name="T11" fmla="*/ 6333 h 864"/>
                              <a:gd name="T12" fmla="+- 0 1720 1661"/>
                              <a:gd name="T13" fmla="*/ T12 w 864"/>
                              <a:gd name="T14" fmla="+- 0 6266 6052"/>
                              <a:gd name="T15" fmla="*/ 6266 h 864"/>
                              <a:gd name="T16" fmla="+- 0 1762 1661"/>
                              <a:gd name="T17" fmla="*/ T16 w 864"/>
                              <a:gd name="T18" fmla="+- 0 6206 6052"/>
                              <a:gd name="T19" fmla="*/ 6206 h 864"/>
                              <a:gd name="T20" fmla="+- 0 1814 1661"/>
                              <a:gd name="T21" fmla="*/ T20 w 864"/>
                              <a:gd name="T22" fmla="+- 0 6153 6052"/>
                              <a:gd name="T23" fmla="*/ 6153 h 864"/>
                              <a:gd name="T24" fmla="+- 0 1875 1661"/>
                              <a:gd name="T25" fmla="*/ T24 w 864"/>
                              <a:gd name="T26" fmla="+- 0 6111 6052"/>
                              <a:gd name="T27" fmla="*/ 6111 h 864"/>
                              <a:gd name="T28" fmla="+- 0 1942 1661"/>
                              <a:gd name="T29" fmla="*/ T28 w 864"/>
                              <a:gd name="T30" fmla="+- 0 6079 6052"/>
                              <a:gd name="T31" fmla="*/ 6079 h 864"/>
                              <a:gd name="T32" fmla="+- 0 2015 1661"/>
                              <a:gd name="T33" fmla="*/ T32 w 864"/>
                              <a:gd name="T34" fmla="+- 0 6059 6052"/>
                              <a:gd name="T35" fmla="*/ 6059 h 864"/>
                              <a:gd name="T36" fmla="+- 0 2093 1661"/>
                              <a:gd name="T37" fmla="*/ T36 w 864"/>
                              <a:gd name="T38" fmla="+- 0 6052 6052"/>
                              <a:gd name="T39" fmla="*/ 6052 h 864"/>
                              <a:gd name="T40" fmla="+- 0 2170 1661"/>
                              <a:gd name="T41" fmla="*/ T40 w 864"/>
                              <a:gd name="T42" fmla="+- 0 6059 6052"/>
                              <a:gd name="T43" fmla="*/ 6059 h 864"/>
                              <a:gd name="T44" fmla="+- 0 2244 1661"/>
                              <a:gd name="T45" fmla="*/ T44 w 864"/>
                              <a:gd name="T46" fmla="+- 0 6079 6052"/>
                              <a:gd name="T47" fmla="*/ 6079 h 864"/>
                              <a:gd name="T48" fmla="+- 0 2311 1661"/>
                              <a:gd name="T49" fmla="*/ T48 w 864"/>
                              <a:gd name="T50" fmla="+- 0 6111 6052"/>
                              <a:gd name="T51" fmla="*/ 6111 h 864"/>
                              <a:gd name="T52" fmla="+- 0 2371 1661"/>
                              <a:gd name="T53" fmla="*/ T52 w 864"/>
                              <a:gd name="T54" fmla="+- 0 6153 6052"/>
                              <a:gd name="T55" fmla="*/ 6153 h 864"/>
                              <a:gd name="T56" fmla="+- 0 2423 1661"/>
                              <a:gd name="T57" fmla="*/ T56 w 864"/>
                              <a:gd name="T58" fmla="+- 0 6206 6052"/>
                              <a:gd name="T59" fmla="*/ 6206 h 864"/>
                              <a:gd name="T60" fmla="+- 0 2466 1661"/>
                              <a:gd name="T61" fmla="*/ T60 w 864"/>
                              <a:gd name="T62" fmla="+- 0 6266 6052"/>
                              <a:gd name="T63" fmla="*/ 6266 h 864"/>
                              <a:gd name="T64" fmla="+- 0 2498 1661"/>
                              <a:gd name="T65" fmla="*/ T64 w 864"/>
                              <a:gd name="T66" fmla="+- 0 6333 6052"/>
                              <a:gd name="T67" fmla="*/ 6333 h 864"/>
                              <a:gd name="T68" fmla="+- 0 2518 1661"/>
                              <a:gd name="T69" fmla="*/ T68 w 864"/>
                              <a:gd name="T70" fmla="+- 0 6406 6052"/>
                              <a:gd name="T71" fmla="*/ 6406 h 864"/>
                              <a:gd name="T72" fmla="+- 0 2525 1661"/>
                              <a:gd name="T73" fmla="*/ T72 w 864"/>
                              <a:gd name="T74" fmla="+- 0 6484 6052"/>
                              <a:gd name="T75" fmla="*/ 6484 h 864"/>
                              <a:gd name="T76" fmla="+- 0 2518 1661"/>
                              <a:gd name="T77" fmla="*/ T76 w 864"/>
                              <a:gd name="T78" fmla="+- 0 6562 6052"/>
                              <a:gd name="T79" fmla="*/ 6562 h 864"/>
                              <a:gd name="T80" fmla="+- 0 2498 1661"/>
                              <a:gd name="T81" fmla="*/ T80 w 864"/>
                              <a:gd name="T82" fmla="+- 0 6635 6052"/>
                              <a:gd name="T83" fmla="*/ 6635 h 864"/>
                              <a:gd name="T84" fmla="+- 0 2466 1661"/>
                              <a:gd name="T85" fmla="*/ T84 w 864"/>
                              <a:gd name="T86" fmla="+- 0 6702 6052"/>
                              <a:gd name="T87" fmla="*/ 6702 h 864"/>
                              <a:gd name="T88" fmla="+- 0 2423 1661"/>
                              <a:gd name="T89" fmla="*/ T88 w 864"/>
                              <a:gd name="T90" fmla="+- 0 6762 6052"/>
                              <a:gd name="T91" fmla="*/ 6762 h 864"/>
                              <a:gd name="T92" fmla="+- 0 2371 1661"/>
                              <a:gd name="T93" fmla="*/ T92 w 864"/>
                              <a:gd name="T94" fmla="+- 0 6814 6052"/>
                              <a:gd name="T95" fmla="*/ 6814 h 864"/>
                              <a:gd name="T96" fmla="+- 0 2311 1661"/>
                              <a:gd name="T97" fmla="*/ T96 w 864"/>
                              <a:gd name="T98" fmla="+- 0 6857 6052"/>
                              <a:gd name="T99" fmla="*/ 6857 h 864"/>
                              <a:gd name="T100" fmla="+- 0 2244 1661"/>
                              <a:gd name="T101" fmla="*/ T100 w 864"/>
                              <a:gd name="T102" fmla="+- 0 6889 6052"/>
                              <a:gd name="T103" fmla="*/ 6889 h 864"/>
                              <a:gd name="T104" fmla="+- 0 2170 1661"/>
                              <a:gd name="T105" fmla="*/ T104 w 864"/>
                              <a:gd name="T106" fmla="+- 0 6909 6052"/>
                              <a:gd name="T107" fmla="*/ 6909 h 864"/>
                              <a:gd name="T108" fmla="+- 0 2093 1661"/>
                              <a:gd name="T109" fmla="*/ T108 w 864"/>
                              <a:gd name="T110" fmla="+- 0 6916 6052"/>
                              <a:gd name="T111" fmla="*/ 6916 h 864"/>
                              <a:gd name="T112" fmla="+- 0 2015 1661"/>
                              <a:gd name="T113" fmla="*/ T112 w 864"/>
                              <a:gd name="T114" fmla="+- 0 6909 6052"/>
                              <a:gd name="T115" fmla="*/ 6909 h 864"/>
                              <a:gd name="T116" fmla="+- 0 1942 1661"/>
                              <a:gd name="T117" fmla="*/ T116 w 864"/>
                              <a:gd name="T118" fmla="+- 0 6889 6052"/>
                              <a:gd name="T119" fmla="*/ 6889 h 864"/>
                              <a:gd name="T120" fmla="+- 0 1875 1661"/>
                              <a:gd name="T121" fmla="*/ T120 w 864"/>
                              <a:gd name="T122" fmla="+- 0 6857 6052"/>
                              <a:gd name="T123" fmla="*/ 6857 h 864"/>
                              <a:gd name="T124" fmla="+- 0 1814 1661"/>
                              <a:gd name="T125" fmla="*/ T124 w 864"/>
                              <a:gd name="T126" fmla="+- 0 6814 6052"/>
                              <a:gd name="T127" fmla="*/ 6814 h 864"/>
                              <a:gd name="T128" fmla="+- 0 1762 1661"/>
                              <a:gd name="T129" fmla="*/ T128 w 864"/>
                              <a:gd name="T130" fmla="+- 0 6762 6052"/>
                              <a:gd name="T131" fmla="*/ 6762 h 864"/>
                              <a:gd name="T132" fmla="+- 0 1720 1661"/>
                              <a:gd name="T133" fmla="*/ T132 w 864"/>
                              <a:gd name="T134" fmla="+- 0 6702 6052"/>
                              <a:gd name="T135" fmla="*/ 6702 h 864"/>
                              <a:gd name="T136" fmla="+- 0 1688 1661"/>
                              <a:gd name="T137" fmla="*/ T136 w 864"/>
                              <a:gd name="T138" fmla="+- 0 6635 6052"/>
                              <a:gd name="T139" fmla="*/ 6635 h 864"/>
                              <a:gd name="T140" fmla="+- 0 1668 1661"/>
                              <a:gd name="T141" fmla="*/ T140 w 864"/>
                              <a:gd name="T142" fmla="+- 0 6562 6052"/>
                              <a:gd name="T143" fmla="*/ 6562 h 864"/>
                              <a:gd name="T144" fmla="+- 0 1661 1661"/>
                              <a:gd name="T145" fmla="*/ T144 w 864"/>
                              <a:gd name="T146" fmla="+- 0 6484 6052"/>
                              <a:gd name="T147" fmla="*/ 6484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1" y="154"/>
                                </a:lnTo>
                                <a:lnTo>
                                  <a:pt x="153" y="101"/>
                                </a:lnTo>
                                <a:lnTo>
                                  <a:pt x="214" y="59"/>
                                </a:lnTo>
                                <a:lnTo>
                                  <a:pt x="281" y="27"/>
                                </a:lnTo>
                                <a:lnTo>
                                  <a:pt x="354" y="7"/>
                                </a:lnTo>
                                <a:lnTo>
                                  <a:pt x="432" y="0"/>
                                </a:lnTo>
                                <a:lnTo>
                                  <a:pt x="509" y="7"/>
                                </a:lnTo>
                                <a:lnTo>
                                  <a:pt x="583" y="27"/>
                                </a:lnTo>
                                <a:lnTo>
                                  <a:pt x="650" y="59"/>
                                </a:lnTo>
                                <a:lnTo>
                                  <a:pt x="710" y="101"/>
                                </a:lnTo>
                                <a:lnTo>
                                  <a:pt x="762" y="154"/>
                                </a:lnTo>
                                <a:lnTo>
                                  <a:pt x="805" y="214"/>
                                </a:lnTo>
                                <a:lnTo>
                                  <a:pt x="837" y="281"/>
                                </a:lnTo>
                                <a:lnTo>
                                  <a:pt x="857" y="354"/>
                                </a:lnTo>
                                <a:lnTo>
                                  <a:pt x="864" y="432"/>
                                </a:lnTo>
                                <a:lnTo>
                                  <a:pt x="857" y="510"/>
                                </a:lnTo>
                                <a:lnTo>
                                  <a:pt x="837" y="583"/>
                                </a:lnTo>
                                <a:lnTo>
                                  <a:pt x="805" y="650"/>
                                </a:lnTo>
                                <a:lnTo>
                                  <a:pt x="762" y="710"/>
                                </a:lnTo>
                                <a:lnTo>
                                  <a:pt x="710" y="762"/>
                                </a:lnTo>
                                <a:lnTo>
                                  <a:pt x="650" y="805"/>
                                </a:lnTo>
                                <a:lnTo>
                                  <a:pt x="583" y="837"/>
                                </a:lnTo>
                                <a:lnTo>
                                  <a:pt x="509" y="857"/>
                                </a:lnTo>
                                <a:lnTo>
                                  <a:pt x="432" y="864"/>
                                </a:lnTo>
                                <a:lnTo>
                                  <a:pt x="354" y="857"/>
                                </a:lnTo>
                                <a:lnTo>
                                  <a:pt x="281" y="837"/>
                                </a:lnTo>
                                <a:lnTo>
                                  <a:pt x="214" y="805"/>
                                </a:lnTo>
                                <a:lnTo>
                                  <a:pt x="153" y="762"/>
                                </a:lnTo>
                                <a:lnTo>
                                  <a:pt x="101" y="710"/>
                                </a:lnTo>
                                <a:lnTo>
                                  <a:pt x="59" y="650"/>
                                </a:lnTo>
                                <a:lnTo>
                                  <a:pt x="27" y="583"/>
                                </a:lnTo>
                                <a:lnTo>
                                  <a:pt x="7" y="510"/>
                                </a:lnTo>
                                <a:lnTo>
                                  <a:pt x="0" y="432"/>
                                </a:lnTo>
                                <a:close/>
                              </a:path>
                            </a:pathLst>
                          </a:custGeom>
                          <a:noFill/>
                          <a:ln w="9144">
                            <a:solidFill>
                              <a:srgbClr val="8063A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48ACB" id="docshapegroup653" o:spid="_x0000_s1026" style="position:absolute;margin-left:79.3pt;margin-top:-14pt;width:561.15pt;height:365.6pt;z-index:-251732992;mso-position-horizontal-relative:page" coordorigin="1586,-280" coordsize="11223,7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">
                <v:shape id="docshape654" o:spid="_x0000_s1027" style="position:absolute;left:1699;top:-260;width:1556;height:7271;visibility:visible;mso-wrap-style:square;v-text-anchor:top" coordsize="1556,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" path="m24,l,24r90,91l142,170r52,55l244,281r50,57l342,395r48,57l436,510r46,59l527,628r43,59l613,747r41,61l695,869r40,61l774,992r37,62l848,1117r36,63l919,1244r34,63l985,1372r32,64l1048,1501r30,65l1107,1632r28,66l1162,1764r26,67l1213,1897r24,67l1260,2032r22,67l1304,2167r20,68l1343,2303r18,69l1378,2440r17,69l1410,2578r14,69l1437,2717r13,69l1461,2856r10,69l1481,2995r8,70l1497,3135r6,70l1509,3275r4,70l1517,3416r2,70l1521,3556r1,70l1521,3697r-1,70l1518,3837r-4,70l1510,3978r-5,70l1499,4118r-8,70l1483,4258r-9,70l1464,4397r-11,70l1441,4536r-13,70l1414,4675r-15,69l1383,4813r-17,68l1348,4950r-19,68l1309,5086r-21,68l1266,5221r-22,68l1220,5356r-25,67l1169,5489r-26,66l1115,5621r-29,66l1057,5752r-31,65l995,5882r-33,64l929,6010r-35,63l859,6136r-37,63l785,6261r-39,62l707,6385r-40,61l625,6506r-42,60l540,6626r-44,59l450,6744r-46,58l357,6859r-48,58l260,6973r-50,56l159,7084r-52,55l54,7194,,7247r24,24l114,7180r53,-55l219,7070r51,-57l319,6956r49,-57l416,6841r47,-58l509,6724r45,-60l598,6604r43,-60l683,6483r41,-62l764,6360r39,-63l841,6235r37,-63l914,6108r35,-64l983,5980r33,-65l1048,5850r31,-65l1109,5719r29,-66l1166,5587r28,-67l1220,5453r25,-67l1269,5319r24,-68l1315,5183r21,-68l1356,5046r20,-68l1394,4909r17,-69l1428,4770r15,-69l1457,4631r14,-69l1483,4492r12,-70l1505,4351r10,-70l1523,4211r8,-71l1537,4070r6,-71l1547,3929r4,-71l1553,3787r2,-71l1556,3646r-1,-71l1554,3504r-2,-71l1548,3363r-4,-71l1539,3221r-7,-70l1525,3080r-8,-70l1508,2940r-10,-70l1486,2799r-12,-69l1461,2660r-14,-70l1432,2521r-16,-70l1399,2382r-18,-69l1362,2245r-20,-69l1321,2108r-22,-68l1276,1972r-24,-67l1227,1837r-26,-67l1174,1704r-28,-67l1118,1571r-30,-65l1057,1440r-32,-65l992,1310r-33,-64l924,1182r-36,-63l852,1056,814,993,775,931,736,869,695,807,654,746,611,686,567,626,523,566,477,507,431,449,383,391,335,333,286,276,235,220,184,164,131,109,78,55,24,xe" fillcolor="#1e1c11" stroked="f">
                  <v:path arrowok="t" o:connecttype="custom" o:connectlocs="142,-90;342,135;527,368;695,609;848,857;985,1112;1107,1372;1213,1637;1304,1907;1378,2180;1437,2457;1481,2735;1509,3015;1521,3296;1518,3577;1499,3858;1464,4137;1414,4415;1348,4690;1266,4961;1169,5229;1057,5492;929,5750;785,6001;625,6246;450,6484;260,6713;54,6934;167,6865;368,6639;554,6404;724,6161;878,5912;1016,5655;1138,5393;1245,5126;1336,4855;1411,4580;1471,4302;1515,4021;1543,3739;1555,3456;1552,3173;1532,2891;1498,2610;1447,2330;1381,2053;1299,1780;1201,1510;1088,1246;959,986;814,733;654,486;477,247;286,16;78,-205" o:connectangles="0,0,0,0,0,0,0,0,0,0,0,0,0,0,0,0,0,0,0,0,0,0,0,0,0,0,0,0,0,0,0,0,0,0,0,0,0,0,0,0,0,0,0,0,0,0,0,0,0,0,0,0,0,0,0,0"/>
                </v:shape>
                <v:shape id="docshape655" o:spid="_x0000_s1028" style="position:absolute;left:1699;top:-260;width:1556;height:7271;visibility:visible;mso-wrap-style:square;v-text-anchor:top" coordsize="1556,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" path="m24,l78,55r53,54l184,164r51,56l286,276r49,57l383,391r48,58l477,507r46,59l567,626r44,60l654,746r41,61l736,869r39,62l814,993r38,63l888,1119r36,63l959,1246r33,64l1025,1375r32,65l1088,1506r30,65l1146,1637r28,67l1201,1770r26,67l1252,1905r24,67l1299,2040r22,68l1342,2176r20,69l1381,2313r18,69l1416,2451r16,70l1447,2590r14,70l1474,2730r12,69l1498,2870r10,70l1517,3010r8,70l1532,3151r7,70l1544,3292r4,71l1552,3433r2,71l1555,3575r1,71l1555,3716r-2,71l1551,3858r-4,71l1543,3999r-6,71l1531,4140r-8,71l1515,4281r-10,70l1495,4422r-12,70l1471,4562r-14,69l1443,4701r-15,69l1411,4840r-17,69l1376,4978r-20,68l1336,5115r-21,68l1293,5251r-24,68l1245,5386r-25,67l1194,5520r-28,67l1138,5653r-29,66l1079,5785r-31,65l1016,5915r-33,65l949,6044r-35,64l878,6172r-37,63l803,6297r-39,63l724,6421r-41,62l641,6544r-43,60l554,6664r-45,60l463,6783r-47,58l368,6899r-49,57l270,7013r-51,57l167,7125r-53,55l60,7235r-36,36l,7247r54,-53l107,7139r52,-55l210,7029r50,-56l309,6917r48,-58l404,6802r46,-58l496,6685r44,-59l583,6566r42,-60l667,6446r40,-61l746,6323r39,-62l822,6199r37,-63l894,6073r35,-63l962,5946r33,-64l1026,5817r31,-65l1086,5687r29,-66l1143,5555r26,-66l1195,5423r25,-67l1244,5289r22,-68l1288,5154r21,-68l1329,5018r19,-68l1366,4881r17,-68l1399,4744r15,-69l1428,4606r13,-70l1453,4467r11,-70l1474,4328r9,-70l1491,4188r8,-70l1505,4048r5,-70l1514,3907r4,-70l1520,3767r1,-70l1522,3626r-1,-70l1519,3486r-2,-70l1513,3345r-4,-70l1503,3205r-6,-70l1489,3065r-8,-70l1471,2925r-10,-69l1450,2786r-13,-69l1424,2647r-14,-69l1395,2509r-17,-69l1361,2372r-18,-69l1324,2235r-20,-68l1282,2099r-22,-67l1237,1964r-24,-67l1188,1831r-26,-67l1135,1698r-28,-66l1078,1566r-30,-65l1017,1436r-32,-64l953,1307r-34,-63l884,1180r-36,-63l811,1054,774,992,735,930,695,869,654,808,613,747,570,687,527,628,482,569,436,510,390,452,342,395,294,338,244,281,194,225,142,170,90,115,36,61,,24,24,xe" filled="f" strokecolor="#7e7e7e" strokeweight="2.04pt">
                  <v:path arrowok="t" o:connecttype="custom" o:connectlocs="184,-96;383,131;567,366;736,609;888,859;1025,1115;1146,1377;1252,1645;1342,1916;1416,2191;1474,2470;1517,2750;1544,3032;1555,3315;1551,3598;1531,3880;1495,4162;1443,4441;1376,4718;1293,4991;1194,5260;1079,5525;949,5784;803,6037;641,6284;463,6523;270,6753;60,6975;107,6879;309,6657;496,6425;667,6186;822,5939;962,5686;1086,5427;1195,5163;1288,4894;1366,4621;1428,4346;1474,4068;1505,3788;1520,3507;1519,3226;1503,2945;1471,2665;1424,2387;1361,2112;1282,1839;1188,1571;1078,1306;953,1047;811,794;654,548;482,309;294,78;90,-145" o:connectangles="0,0,0,0,0,0,0,0,0,0,0,0,0,0,0,0,0,0,0,0,0,0,0,0,0,0,0,0,0,0,0,0,0,0,0,0,0,0,0,0,0,0,0,0,0,0,0,0,0,0,0,0,0,0,0,0"/>
                </v:shape>
                <v:shape id="docshape656" o:spid="_x0000_s1029" type="#_x0000_t75" style="position:absolute;left:2023;top:-114;width:10786;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">
                  <v:imagedata r:id="rId88" o:title=""/>
                </v:shape>
                <v:shape id="docshape657" o:spid="_x0000_s1030" type="#_x0000_t75" alt="Oval" style="position:absolute;left:1586;top:-205;width:101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">
                  <v:imagedata r:id="rId89" o:title="Oval"/>
                </v:shape>
                <v:shape id="docshape658" o:spid="_x0000_s1031" style="position:absolute;left:1660;top:-16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" path="m432,l354,7,281,27,214,59r-61,43l101,154,59,214,27,282,7,355,,432r7,78l27,583r32,68l101,711r52,52l214,805r67,32l354,858r78,6l509,858r74,-21l650,805r60,-42l762,711r43,-60l837,583r20,-73l864,432r-7,-77l837,282,805,214,762,154,710,102,650,59,583,27,509,7,432,xe" stroked="f">
                  <v:path arrowok="t" o:connecttype="custom" o:connectlocs="432,-167;354,-160;281,-140;214,-108;153,-65;101,-13;59,47;27,115;7,188;0,265;7,343;27,416;59,484;101,544;153,596;214,638;281,670;354,691;432,697;509,691;583,670;650,638;710,596;762,544;805,484;837,416;857,343;864,265;857,188;837,115;805,47;762,-13;710,-65;650,-108;583,-140;509,-160;432,-167" o:connectangles="0,0,0,0,0,0,0,0,0,0,0,0,0,0,0,0,0,0,0,0,0,0,0,0,0,0,0,0,0,0,0,0,0,0,0,0,0"/>
                </v:shape>
                <v:shape id="docshape659" o:spid="_x0000_s1032" style="position:absolute;left:1660;top:-16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" path="m,432l7,355,27,282,59,214r42,-60l153,102,214,59,281,27,354,7,432,r77,7l583,27r67,32l710,102r52,52l805,214r32,68l857,355r7,77l857,510r-20,73l805,651r-43,60l710,763r-60,42l583,837r-74,21l432,864r-78,-6l281,837,214,805,153,763,101,711,59,651,27,583,7,510,,432xe" filled="f" strokecolor="#9bba58" strokeweight=".72pt">
                  <v:path arrowok="t" o:connecttype="custom" o:connectlocs="0,265;7,188;27,115;59,47;101,-13;153,-65;214,-108;281,-140;354,-160;432,-167;509,-160;583,-140;650,-108;710,-65;762,-13;805,47;837,115;857,188;864,265;857,343;837,416;805,484;762,544;710,596;650,638;583,670;509,691;432,697;354,691;281,670;214,638;153,596;101,544;59,484;27,416;7,343;0,265" o:connectangles="0,0,0,0,0,0,0,0,0,0,0,0,0,0,0,0,0,0,0,0,0,0,0,0,0,0,0,0,0,0,0,0,0,0,0,0,0"/>
                </v:shape>
                <v:shape id="docshape660" o:spid="_x0000_s1033" type="#_x0000_t75" style="position:absolute;left:2649;top:923;width:10160;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">
                  <v:imagedata r:id="rId90" o:title=""/>
                </v:shape>
                <v:shape id="docshape661" o:spid="_x0000_s1034" type="#_x0000_t75" alt="Oval" style="position:absolute;left:2212;top:831;width:101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">
                  <v:imagedata r:id="rId89" o:title="Oval"/>
                </v:shape>
                <v:shape id="docshape662" o:spid="_x0000_s1035" style="position:absolute;left:2287;top:870;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" path="m432,l355,7,281,27,214,59r-60,43l102,154,59,214,27,282,7,355,,432r7,78l27,583r32,67l102,711r52,52l214,805r67,32l355,857r77,7l510,857r73,-20l650,805r61,-42l763,711r42,-61l837,583r20,-73l864,432r-7,-77l837,282,805,214,763,154,711,102,650,59,583,27,510,7,432,xe" stroked="f">
                  <v:path arrowok="t" o:connecttype="custom" o:connectlocs="432,870;355,877;281,897;214,929;154,972;102,1024;59,1084;27,1152;7,1225;0,1302;7,1380;27,1453;59,1520;102,1581;154,1633;214,1675;281,1707;355,1727;432,1734;510,1727;583,1707;650,1675;711,1633;763,1581;805,1520;837,1453;857,1380;864,1302;857,1225;837,1152;805,1084;763,1024;711,972;650,929;583,897;510,877;432,870" o:connectangles="0,0,0,0,0,0,0,0,0,0,0,0,0,0,0,0,0,0,0,0,0,0,0,0,0,0,0,0,0,0,0,0,0,0,0,0,0"/>
                </v:shape>
                <v:shape id="docshape663" o:spid="_x0000_s1036" style="position:absolute;left:2287;top:870;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" path="m,432l7,355,27,282,59,214r43,-60l154,102,214,59,281,27,355,7,432,r78,7l583,27r67,32l711,102r52,52l805,214r32,68l857,355r7,77l857,510r-20,73l805,650r-42,61l711,763r-61,42l583,837r-73,20l432,864r-77,-7l281,837,214,805,154,763,102,711,59,650,27,583,7,510,,432xe" filled="f" strokecolor="#69b75b" strokeweight=".72pt">
                  <v:path arrowok="t" o:connecttype="custom" o:connectlocs="0,1302;7,1225;27,1152;59,1084;102,1024;154,972;214,929;281,897;355,877;432,870;510,877;583,897;650,929;711,972;763,1024;805,1084;837,1152;857,1225;864,1302;857,1380;837,1453;805,1520;763,1581;711,1633;650,1675;583,1707;510,1727;432,1734;355,1727;281,1707;214,1675;154,1633;102,1581;59,1520;27,1453;7,1380;0,1302" o:connectangles="0,0,0,0,0,0,0,0,0,0,0,0,0,0,0,0,0,0,0,0,0,0,0,0,0,0,0,0,0,0,0,0,0,0,0,0,0"/>
                </v:shape>
                <v:shape id="docshape664" o:spid="_x0000_s1037" type="#_x0000_t75" style="position:absolute;left:2992;top:1959;width:9816;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">
                  <v:imagedata r:id="rId91" o:title=""/>
                </v:shape>
                <v:shape id="docshape665" o:spid="_x0000_s1038" type="#_x0000_t75" alt="Oval" style="position:absolute;left:2556;top:1868;width:1011;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">
                  <v:imagedata r:id="rId92" o:title="Oval"/>
                </v:shape>
                <v:shape id="docshape666" o:spid="_x0000_s1039" style="position:absolute;left:2630;top:1907;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" path="m431,l354,7,281,27,214,59r-60,43l102,154,59,214,27,281,7,354,,432r7,78l27,583r32,67l102,710r52,52l214,805r67,32l354,857r77,7l509,857r73,-20l649,805r60,-43l761,710r42,-60l835,583r20,-73l862,432r-7,-78l835,281,803,214,761,154,709,102,649,59,582,27,509,7,431,xe" stroked="f">
                  <v:path arrowok="t" o:connecttype="custom" o:connectlocs="431,1907;354,1914;281,1934;214,1966;154,2009;102,2061;59,2121;27,2188;7,2261;0,2339;7,2417;27,2490;59,2557;102,2617;154,2669;214,2712;281,2744;354,2764;431,2771;509,2764;582,2744;649,2712;709,2669;761,2617;803,2557;835,2490;855,2417;862,2339;855,2261;835,2188;803,2121;761,2061;709,2009;649,1966;582,1934;509,1914;431,1907" o:connectangles="0,0,0,0,0,0,0,0,0,0,0,0,0,0,0,0,0,0,0,0,0,0,0,0,0,0,0,0,0,0,0,0,0,0,0,0,0"/>
                </v:shape>
                <v:shape id="docshape667" o:spid="_x0000_s1040" style="position:absolute;left:2630;top:1907;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" path="m,432l7,354,27,281,59,214r43,-60l154,102,214,59,281,27,354,7,431,r78,7l582,27r67,32l709,102r52,52l803,214r32,67l855,354r7,78l855,510r-20,73l803,650r-42,60l709,762r-60,43l582,837r-73,20l431,864r-77,-7l281,837,214,805,154,762,102,710,59,650,27,583,7,510,,432xe" filled="f" strokecolor="#5cb37b" strokeweight=".72pt">
                  <v:path arrowok="t" o:connecttype="custom" o:connectlocs="0,2339;7,2261;27,2188;59,2121;102,2061;154,2009;214,1966;281,1934;354,1914;431,1907;509,1914;582,1934;649,1966;709,2009;761,2061;803,2121;835,2188;855,2261;862,2339;855,2417;835,2490;803,2557;761,2617;709,2669;649,2712;582,2744;509,2764;431,2771;354,2764;281,2744;214,2712;154,2669;102,2617;59,2557;27,2490;7,2417;0,2339" o:connectangles="0,0,0,0,0,0,0,0,0,0,0,0,0,0,0,0,0,0,0,0,0,0,0,0,0,0,0,0,0,0,0,0,0,0,0,0,0"/>
                </v:shape>
                <v:shape id="docshape668" o:spid="_x0000_s1041" type="#_x0000_t75" style="position:absolute;left:3100;top:2996;width:9708;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">
                  <v:imagedata r:id="rId93" o:title=""/>
                </v:shape>
                <v:shape id="docshape669" o:spid="_x0000_s1042" type="#_x0000_t75" alt="Oval" style="position:absolute;left:2664;top:2905;width:101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">
                  <v:imagedata r:id="rId89" o:title="Oval"/>
                </v:shape>
                <v:shape id="docshape670" o:spid="_x0000_s1043" style="position:absolute;left:2738;top:2943;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" path="m432,l355,7,282,27,214,59r-60,42l102,154,59,214,27,281,7,354,,432r7,78l27,583r32,67l102,710r52,52l214,805r68,32l355,857r77,7l510,857r73,-20l650,805r61,-43l763,710r42,-60l837,583r20,-73l864,432r-7,-78l837,281,805,214,763,154,711,101,650,59,583,27,510,7,432,xe" stroked="f">
                  <v:path arrowok="t" o:connecttype="custom" o:connectlocs="432,2944;355,2951;282,2971;214,3003;154,3045;102,3098;59,3158;27,3225;7,3298;0,3376;7,3454;27,3527;59,3594;102,3654;154,3706;214,3749;282,3781;355,3801;432,3808;510,3801;583,3781;650,3749;711,3706;763,3654;805,3594;837,3527;857,3454;864,3376;857,3298;837,3225;805,3158;763,3098;711,3045;650,3003;583,2971;510,2951;432,2944" o:connectangles="0,0,0,0,0,0,0,0,0,0,0,0,0,0,0,0,0,0,0,0,0,0,0,0,0,0,0,0,0,0,0,0,0,0,0,0,0"/>
                </v:shape>
                <v:shape id="docshape671" o:spid="_x0000_s1044" style="position:absolute;left:2738;top:2943;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" path="m,432l7,354,27,281,59,214r43,-60l154,101,214,59,282,27,355,7,432,r78,7l583,27r67,32l711,101r52,53l805,214r32,67l857,354r7,78l857,510r-20,73l805,650r-42,60l711,762r-61,43l583,837r-73,20l432,864r-77,-7l282,837,214,805,154,762,102,710,59,650,27,583,7,510,,432xe" filled="f" strokecolor="#5eaea6" strokeweight=".72pt">
                  <v:path arrowok="t" o:connecttype="custom" o:connectlocs="0,3376;7,3298;27,3225;59,3158;102,3098;154,3045;214,3003;282,2971;355,2951;432,2944;510,2951;583,2971;650,3003;711,3045;763,3098;805,3158;837,3225;857,3298;864,3376;857,3454;837,3527;805,3594;763,3654;711,3706;650,3749;583,3781;510,3801;432,3808;355,3801;282,3781;214,3749;154,3706;102,3654;59,3594;27,3527;7,3454;0,3376" o:connectangles="0,0,0,0,0,0,0,0,0,0,0,0,0,0,0,0,0,0,0,0,0,0,0,0,0,0,0,0,0,0,0,0,0,0,0,0,0"/>
                </v:shape>
                <v:shape id="docshape672" o:spid="_x0000_s1045" type="#_x0000_t75" style="position:absolute;left:2992;top:4033;width:9816;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">
                  <v:imagedata r:id="rId94" o:title=""/>
                </v:shape>
                <v:shape id="docshape673" o:spid="_x0000_s1046" type="#_x0000_t75" alt="Oval" style="position:absolute;left:2556;top:3942;width:1011;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">
                  <v:imagedata r:id="rId92" o:title="Oval"/>
                </v:shape>
                <v:shape id="docshape674" o:spid="_x0000_s1047" style="position:absolute;left:2630;top:3980;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" path="m431,l354,7,281,27,214,59r-60,42l102,153,59,214,27,281,7,354,,432r7,77l27,582r32,68l102,710r52,52l214,805r67,32l354,857r77,7l509,857r73,-20l649,805r60,-43l761,710r42,-60l835,582r20,-73l862,432r-7,-78l835,281,803,214,761,153,709,101,649,59,582,27,509,7,431,xe" stroked="f">
                  <v:path arrowok="t" o:connecttype="custom" o:connectlocs="431,3981;354,3988;281,4008;214,4040;154,4082;102,4134;59,4195;27,4262;7,4335;0,4413;7,4490;27,4563;59,4631;102,4691;154,4743;214,4786;281,4818;354,4838;431,4845;509,4838;582,4818;649,4786;709,4743;761,4691;803,4631;835,4563;855,4490;862,4413;855,4335;835,4262;803,4195;761,4134;709,4082;649,4040;582,4008;509,3988;431,3981" o:connectangles="0,0,0,0,0,0,0,0,0,0,0,0,0,0,0,0,0,0,0,0,0,0,0,0,0,0,0,0,0,0,0,0,0,0,0,0,0"/>
                </v:shape>
                <v:shape id="docshape675" o:spid="_x0000_s1048" style="position:absolute;left:2630;top:3980;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" path="m,432l7,354,27,281,59,214r43,-61l154,101,214,59,281,27,354,7,431,r78,7l582,27r67,32l709,101r52,52l803,214r32,67l855,354r7,78l855,509r-20,73l803,650r-42,60l709,762r-60,43l582,837r-73,20l431,864r-77,-7l281,837,214,805,154,762,102,710,59,650,27,582,7,509,,432xe" filled="f" strokecolor="#5f8bab" strokeweight=".72pt">
                  <v:path arrowok="t" o:connecttype="custom" o:connectlocs="0,4413;7,4335;27,4262;59,4195;102,4134;154,4082;214,4040;281,4008;354,3988;431,3981;509,3988;582,4008;649,4040;709,4082;761,4134;803,4195;835,4262;855,4335;862,4413;855,4490;835,4563;803,4631;761,4691;709,4743;649,4786;582,4818;509,4838;431,4845;354,4838;281,4818;214,4786;154,4743;102,4691;59,4631;27,4563;7,4490;0,4413" o:connectangles="0,0,0,0,0,0,0,0,0,0,0,0,0,0,0,0,0,0,0,0,0,0,0,0,0,0,0,0,0,0,0,0,0,0,0,0,0"/>
                </v:shape>
                <v:shape id="docshape676" o:spid="_x0000_s1049" type="#_x0000_t75" style="position:absolute;left:2649;top:5067;width:10160;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">
                  <v:imagedata r:id="rId95" o:title=""/>
                </v:shape>
                <v:shape id="docshape677" o:spid="_x0000_s1050" type="#_x0000_t75" alt="Oval" style="position:absolute;left:2212;top:4976;width:101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">
                  <v:imagedata r:id="rId89" o:title="Oval"/>
                </v:shape>
                <v:shape id="docshape678" o:spid="_x0000_s1051" style="position:absolute;left:2287;top:5015;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" path="m432,l355,7,281,27,214,59r-60,43l102,154,59,214,27,281,7,354,,432r7,78l27,583r32,67l102,710r52,52l214,805r67,32l355,857r77,7l510,857r73,-20l650,805r61,-43l763,710r42,-60l837,583r20,-73l864,432r-7,-78l837,281,805,214,763,154,711,102,650,59,583,27,510,7,432,xe" stroked="f">
                  <v:path arrowok="t" o:connecttype="custom" o:connectlocs="432,5015;355,5022;281,5042;214,5074;154,5117;102,5169;59,5229;27,5296;7,5369;0,5447;7,5525;27,5598;59,5665;102,5725;154,5777;214,5820;281,5852;355,5872;432,5879;510,5872;583,5852;650,5820;711,5777;763,5725;805,5665;837,5598;857,5525;864,5447;857,5369;837,5296;805,5229;763,5169;711,5117;650,5074;583,5042;510,5022;432,5015" o:connectangles="0,0,0,0,0,0,0,0,0,0,0,0,0,0,0,0,0,0,0,0,0,0,0,0,0,0,0,0,0,0,0,0,0,0,0,0,0"/>
                </v:shape>
                <v:shape id="docshape679" o:spid="_x0000_s1052" style="position:absolute;left:2287;top:5015;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" path="m,432l7,354,27,281,59,214r43,-60l154,102,214,59,281,27,355,7,432,r78,7l583,27r67,32l711,102r52,52l805,214r32,67l857,354r7,78l857,510r-20,73l805,650r-42,60l711,762r-61,43l583,837r-73,20l432,864r-77,-7l281,837,214,805,154,762,102,710,59,650,27,583,7,510,,432xe" filled="f" strokecolor="#6167a6" strokeweight=".72pt">
                  <v:path arrowok="t" o:connecttype="custom" o:connectlocs="0,5447;7,5369;27,5296;59,5229;102,5169;154,5117;214,5074;281,5042;355,5022;432,5015;510,5022;583,5042;650,5074;711,5117;763,5169;805,5229;837,5296;857,5369;864,5447;857,5525;837,5598;805,5665;763,5725;711,5777;650,5820;583,5852;510,5872;432,5879;355,5872;281,5852;214,5820;154,5777;102,5725;59,5665;27,5598;7,5525;0,5447" o:connectangles="0,0,0,0,0,0,0,0,0,0,0,0,0,0,0,0,0,0,0,0,0,0,0,0,0,0,0,0,0,0,0,0,0,0,0,0,0"/>
                </v:shape>
                <v:shape id="docshape680" o:spid="_x0000_s1053" type="#_x0000_t75" style="position:absolute;left:2023;top:6104;width:10786;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">
                  <v:imagedata r:id="rId96" o:title=""/>
                </v:shape>
                <v:shape id="docshape681" o:spid="_x0000_s1054" type="#_x0000_t75" alt="Oval" style="position:absolute;left:1586;top:6013;width:101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">
                  <v:imagedata r:id="rId89" o:title="Oval"/>
                </v:shape>
                <v:shape id="docshape682" o:spid="_x0000_s1055" style="position:absolute;left:1660;top:6051;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" path="m432,l354,7,281,27,214,59r-61,42l101,154,59,214,27,281,7,354,,432r7,78l27,583r32,67l101,710r52,52l214,805r67,32l354,857r78,7l509,857r74,-20l650,805r60,-43l762,710r43,-60l837,583r20,-73l864,432r-7,-78l837,281,805,214,762,154,710,101,650,59,583,27,509,7,432,xe" stroked="f">
                  <v:path arrowok="t" o:connecttype="custom" o:connectlocs="432,6052;354,6059;281,6079;214,6111;153,6153;101,6206;59,6266;27,6333;7,6406;0,6484;7,6562;27,6635;59,6702;101,6762;153,6814;214,6857;281,6889;354,6909;432,6916;509,6909;583,6889;650,6857;710,6814;762,6762;805,6702;837,6635;857,6562;864,6484;857,6406;837,6333;805,6266;762,6206;710,6153;650,6111;583,6079;509,6059;432,6052" o:connectangles="0,0,0,0,0,0,0,0,0,0,0,0,0,0,0,0,0,0,0,0,0,0,0,0,0,0,0,0,0,0,0,0,0,0,0,0,0"/>
                </v:shape>
                <v:shape id="docshape683" o:spid="_x0000_s1056" style="position:absolute;left:1660;top:6051;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" path="m,432l7,354,27,281,59,214r42,-60l153,101,214,59,281,27,354,7,432,r77,7l583,27r67,32l710,101r52,53l805,214r32,67l857,354r7,78l857,510r-20,73l805,650r-43,60l710,762r-60,43l583,837r-74,20l432,864r-78,-7l281,837,214,805,153,762,101,710,59,650,27,583,7,510,,432xe" filled="f" strokecolor="#8063a1" strokeweight=".72pt">
                  <v:path arrowok="t" o:connecttype="custom" o:connectlocs="0,6484;7,6406;27,6333;59,6266;101,6206;153,6153;214,6111;281,6079;354,6059;432,6052;509,6059;583,6079;650,6111;710,6153;762,6206;805,6266;837,6333;857,6406;864,6484;857,6562;837,6635;805,6702;762,6762;710,6814;650,6857;583,6889;509,6909;432,6916;354,6909;281,6889;214,6857;153,6814;101,6762;59,6702;27,6635;7,6562;0,6484" o:connectangles="0,0,0,0,0,0,0,0,0,0,0,0,0,0,0,0,0,0,0,0,0,0,0,0,0,0,0,0,0,0,0,0,0,0,0,0,0"/>
                </v:shape>
                <w10:wrap anchorx="page"/>
              </v:group>
            </w:pict>
          </mc:Fallback>
        </mc:AlternateContent>
      </w:r>
      <w:r w:rsidR="00F10041">
        <w:rPr>
          <w:color w:val="9BBA58"/>
          <w:spacing w:val="-4"/>
          <w:position w:val="8"/>
          <w:sz w:val="36"/>
        </w:rPr>
        <w:t>1/13</w:t>
      </w:r>
      <w:r w:rsidR="00F10041">
        <w:rPr>
          <w:color w:val="9BBA58"/>
          <w:position w:val="8"/>
          <w:sz w:val="36"/>
        </w:rPr>
        <w:tab/>
      </w:r>
      <w:r w:rsidR="00F10041">
        <w:rPr>
          <w:color w:val="FFFFFF"/>
          <w:sz w:val="40"/>
        </w:rPr>
        <w:t>BMC</w:t>
      </w:r>
      <w:r w:rsidR="00F10041">
        <w:rPr>
          <w:color w:val="FFFFFF"/>
          <w:spacing w:val="-11"/>
          <w:sz w:val="40"/>
        </w:rPr>
        <w:t xml:space="preserve"> </w:t>
      </w:r>
      <w:r w:rsidR="00F10041">
        <w:rPr>
          <w:color w:val="FFFFFF"/>
          <w:sz w:val="40"/>
        </w:rPr>
        <w:t>Community</w:t>
      </w:r>
      <w:r w:rsidR="00F10041">
        <w:rPr>
          <w:color w:val="FFFFFF"/>
          <w:spacing w:val="-8"/>
          <w:sz w:val="40"/>
        </w:rPr>
        <w:t xml:space="preserve"> </w:t>
      </w:r>
      <w:r w:rsidR="00F10041">
        <w:rPr>
          <w:color w:val="FFFFFF"/>
          <w:sz w:val="40"/>
        </w:rPr>
        <w:t>Benefits</w:t>
      </w:r>
      <w:r w:rsidR="00F10041">
        <w:rPr>
          <w:color w:val="FFFFFF"/>
          <w:spacing w:val="-2"/>
          <w:sz w:val="40"/>
        </w:rPr>
        <w:t xml:space="preserve"> </w:t>
      </w:r>
      <w:r w:rsidR="00F10041">
        <w:rPr>
          <w:color w:val="FFFFFF"/>
          <w:sz w:val="40"/>
        </w:rPr>
        <w:t>Advisory</w:t>
      </w:r>
      <w:r w:rsidR="00F10041">
        <w:rPr>
          <w:color w:val="FFFFFF"/>
          <w:spacing w:val="-7"/>
          <w:sz w:val="40"/>
        </w:rPr>
        <w:t xml:space="preserve"> </w:t>
      </w:r>
      <w:r w:rsidR="00F10041">
        <w:rPr>
          <w:color w:val="FFFFFF"/>
          <w:sz w:val="40"/>
        </w:rPr>
        <w:t>Council</w:t>
      </w:r>
      <w:r w:rsidR="00F10041">
        <w:rPr>
          <w:color w:val="FFFFFF"/>
          <w:spacing w:val="-6"/>
          <w:sz w:val="40"/>
        </w:rPr>
        <w:t xml:space="preserve"> </w:t>
      </w:r>
      <w:r w:rsidR="00F10041">
        <w:rPr>
          <w:color w:val="FFFFFF"/>
          <w:spacing w:val="-2"/>
          <w:sz w:val="40"/>
        </w:rPr>
        <w:t>(CBAC)</w:t>
      </w:r>
    </w:p>
    <w:p w14:paraId="705DF153" w14:textId="77777777" w:rsidR="00071548" w:rsidRDefault="00071548">
      <w:pPr>
        <w:pStyle w:val="BodyText"/>
        <w:rPr>
          <w:sz w:val="20"/>
        </w:rPr>
      </w:pPr>
    </w:p>
    <w:p w14:paraId="705DF154" w14:textId="77777777" w:rsidR="00071548" w:rsidRDefault="00071548">
      <w:pPr>
        <w:pStyle w:val="BodyText"/>
        <w:rPr>
          <w:sz w:val="19"/>
        </w:rPr>
      </w:pPr>
    </w:p>
    <w:p w14:paraId="705DF155" w14:textId="77777777" w:rsidR="00071548" w:rsidRDefault="00F10041">
      <w:pPr>
        <w:tabs>
          <w:tab w:val="left" w:pos="2900"/>
        </w:tabs>
        <w:spacing w:before="18"/>
        <w:ind w:left="1836"/>
        <w:rPr>
          <w:sz w:val="40"/>
        </w:rPr>
      </w:pPr>
      <w:r>
        <w:rPr>
          <w:color w:val="00AF50"/>
          <w:spacing w:val="-5"/>
          <w:position w:val="1"/>
          <w:sz w:val="40"/>
        </w:rPr>
        <w:t>2/9</w:t>
      </w:r>
      <w:r>
        <w:rPr>
          <w:color w:val="00AF50"/>
          <w:position w:val="1"/>
          <w:sz w:val="40"/>
        </w:rPr>
        <w:tab/>
      </w:r>
      <w:r>
        <w:rPr>
          <w:color w:val="FFFFFF"/>
          <w:sz w:val="40"/>
        </w:rPr>
        <w:t>North</w:t>
      </w:r>
      <w:r>
        <w:rPr>
          <w:color w:val="FFFFFF"/>
          <w:spacing w:val="-12"/>
          <w:sz w:val="40"/>
        </w:rPr>
        <w:t xml:space="preserve"> </w:t>
      </w:r>
      <w:r>
        <w:rPr>
          <w:color w:val="FFFFFF"/>
          <w:sz w:val="40"/>
        </w:rPr>
        <w:t>End</w:t>
      </w:r>
      <w:r>
        <w:rPr>
          <w:color w:val="FFFFFF"/>
          <w:spacing w:val="-11"/>
          <w:sz w:val="40"/>
        </w:rPr>
        <w:t xml:space="preserve"> </w:t>
      </w:r>
      <w:r>
        <w:rPr>
          <w:color w:val="FFFFFF"/>
          <w:sz w:val="40"/>
        </w:rPr>
        <w:t>Stakeholder</w:t>
      </w:r>
      <w:r>
        <w:rPr>
          <w:color w:val="FFFFFF"/>
          <w:spacing w:val="-7"/>
          <w:sz w:val="40"/>
        </w:rPr>
        <w:t xml:space="preserve"> </w:t>
      </w:r>
      <w:r>
        <w:rPr>
          <w:color w:val="FFFFFF"/>
          <w:spacing w:val="-4"/>
          <w:sz w:val="40"/>
        </w:rPr>
        <w:t>Group</w:t>
      </w:r>
    </w:p>
    <w:p w14:paraId="705DF156" w14:textId="77777777" w:rsidR="00071548" w:rsidRDefault="00071548">
      <w:pPr>
        <w:pStyle w:val="BodyText"/>
        <w:rPr>
          <w:sz w:val="20"/>
        </w:rPr>
      </w:pPr>
    </w:p>
    <w:p w14:paraId="705DF157" w14:textId="77777777" w:rsidR="00071548" w:rsidRDefault="00071548">
      <w:pPr>
        <w:pStyle w:val="BodyText"/>
        <w:spacing w:before="8"/>
        <w:rPr>
          <w:sz w:val="23"/>
        </w:rPr>
      </w:pPr>
    </w:p>
    <w:p w14:paraId="705DF158" w14:textId="77777777" w:rsidR="00071548" w:rsidRDefault="00F10041">
      <w:pPr>
        <w:tabs>
          <w:tab w:val="left" w:pos="1114"/>
        </w:tabs>
        <w:spacing w:before="20"/>
        <w:ind w:right="684"/>
        <w:jc w:val="center"/>
        <w:rPr>
          <w:sz w:val="40"/>
        </w:rPr>
      </w:pPr>
      <w:r>
        <w:rPr>
          <w:color w:val="00AF50"/>
          <w:spacing w:val="-4"/>
          <w:position w:val="3"/>
          <w:sz w:val="36"/>
        </w:rPr>
        <w:t>2/16</w:t>
      </w:r>
      <w:r>
        <w:rPr>
          <w:color w:val="00AF50"/>
          <w:position w:val="3"/>
          <w:sz w:val="36"/>
        </w:rPr>
        <w:tab/>
      </w:r>
      <w:r>
        <w:rPr>
          <w:color w:val="FFFFFF"/>
          <w:sz w:val="40"/>
        </w:rPr>
        <w:t>BMC</w:t>
      </w:r>
      <w:r>
        <w:rPr>
          <w:color w:val="FFFFFF"/>
          <w:spacing w:val="-15"/>
          <w:sz w:val="40"/>
        </w:rPr>
        <w:t xml:space="preserve"> </w:t>
      </w:r>
      <w:r>
        <w:rPr>
          <w:color w:val="FFFFFF"/>
          <w:sz w:val="40"/>
        </w:rPr>
        <w:t>Patient</w:t>
      </w:r>
      <w:r>
        <w:rPr>
          <w:color w:val="FFFFFF"/>
          <w:spacing w:val="-1"/>
          <w:sz w:val="40"/>
        </w:rPr>
        <w:t xml:space="preserve"> </w:t>
      </w:r>
      <w:r>
        <w:rPr>
          <w:color w:val="FFFFFF"/>
          <w:sz w:val="40"/>
        </w:rPr>
        <w:t>Family</w:t>
      </w:r>
      <w:r>
        <w:rPr>
          <w:color w:val="FFFFFF"/>
          <w:spacing w:val="-8"/>
          <w:sz w:val="40"/>
        </w:rPr>
        <w:t xml:space="preserve"> </w:t>
      </w:r>
      <w:r>
        <w:rPr>
          <w:color w:val="FFFFFF"/>
          <w:sz w:val="40"/>
        </w:rPr>
        <w:t>Advisory</w:t>
      </w:r>
      <w:r>
        <w:rPr>
          <w:color w:val="FFFFFF"/>
          <w:spacing w:val="-12"/>
          <w:sz w:val="40"/>
        </w:rPr>
        <w:t xml:space="preserve"> </w:t>
      </w:r>
      <w:r>
        <w:rPr>
          <w:color w:val="FFFFFF"/>
          <w:sz w:val="40"/>
        </w:rPr>
        <w:t>Council(s)</w:t>
      </w:r>
      <w:r>
        <w:rPr>
          <w:color w:val="FFFFFF"/>
          <w:spacing w:val="-9"/>
          <w:sz w:val="40"/>
        </w:rPr>
        <w:t xml:space="preserve"> </w:t>
      </w:r>
      <w:r>
        <w:rPr>
          <w:color w:val="FFFFFF"/>
          <w:spacing w:val="-2"/>
          <w:sz w:val="40"/>
        </w:rPr>
        <w:t>(PFAC)</w:t>
      </w:r>
    </w:p>
    <w:p w14:paraId="705DF159" w14:textId="77777777" w:rsidR="00071548" w:rsidRDefault="00071548">
      <w:pPr>
        <w:pStyle w:val="BodyText"/>
        <w:rPr>
          <w:sz w:val="20"/>
        </w:rPr>
      </w:pPr>
    </w:p>
    <w:p w14:paraId="705DF15A" w14:textId="77777777" w:rsidR="00071548" w:rsidRDefault="00071548">
      <w:pPr>
        <w:pStyle w:val="BodyText"/>
        <w:spacing w:before="9"/>
        <w:rPr>
          <w:sz w:val="19"/>
        </w:rPr>
      </w:pPr>
    </w:p>
    <w:p w14:paraId="705DF15B" w14:textId="77777777" w:rsidR="00071548" w:rsidRDefault="00F10041">
      <w:pPr>
        <w:tabs>
          <w:tab w:val="left" w:pos="3322"/>
        </w:tabs>
        <w:spacing w:before="17"/>
        <w:ind w:left="2215"/>
        <w:rPr>
          <w:sz w:val="40"/>
        </w:rPr>
      </w:pPr>
      <w:r>
        <w:rPr>
          <w:color w:val="4AACC5"/>
          <w:spacing w:val="-4"/>
          <w:position w:val="3"/>
          <w:sz w:val="40"/>
        </w:rPr>
        <w:t>2/23</w:t>
      </w:r>
      <w:r>
        <w:rPr>
          <w:color w:val="4AACC5"/>
          <w:position w:val="3"/>
          <w:sz w:val="40"/>
        </w:rPr>
        <w:tab/>
      </w:r>
      <w:r>
        <w:rPr>
          <w:color w:val="FFFFFF"/>
          <w:sz w:val="40"/>
        </w:rPr>
        <w:t>BMC</w:t>
      </w:r>
      <w:r>
        <w:rPr>
          <w:color w:val="FFFFFF"/>
          <w:spacing w:val="-9"/>
          <w:sz w:val="40"/>
        </w:rPr>
        <w:t xml:space="preserve"> </w:t>
      </w:r>
      <w:r>
        <w:rPr>
          <w:color w:val="FFFFFF"/>
          <w:sz w:val="40"/>
        </w:rPr>
        <w:t>Community</w:t>
      </w:r>
      <w:r>
        <w:rPr>
          <w:color w:val="FFFFFF"/>
          <w:spacing w:val="-6"/>
          <w:sz w:val="40"/>
        </w:rPr>
        <w:t xml:space="preserve"> </w:t>
      </w:r>
      <w:r>
        <w:rPr>
          <w:color w:val="FFFFFF"/>
          <w:sz w:val="40"/>
        </w:rPr>
        <w:t>Advisory</w:t>
      </w:r>
      <w:r>
        <w:rPr>
          <w:color w:val="FFFFFF"/>
          <w:spacing w:val="-4"/>
          <w:sz w:val="40"/>
        </w:rPr>
        <w:t xml:space="preserve"> </w:t>
      </w:r>
      <w:r>
        <w:rPr>
          <w:color w:val="FFFFFF"/>
          <w:sz w:val="40"/>
        </w:rPr>
        <w:t>Council</w:t>
      </w:r>
      <w:r>
        <w:rPr>
          <w:color w:val="FFFFFF"/>
          <w:spacing w:val="-5"/>
          <w:sz w:val="40"/>
        </w:rPr>
        <w:t xml:space="preserve"> </w:t>
      </w:r>
      <w:r>
        <w:rPr>
          <w:color w:val="FFFFFF"/>
          <w:spacing w:val="-2"/>
          <w:sz w:val="40"/>
        </w:rPr>
        <w:t>(CAC)</w:t>
      </w:r>
    </w:p>
    <w:p w14:paraId="705DF15C" w14:textId="77777777" w:rsidR="00071548" w:rsidRDefault="00071548">
      <w:pPr>
        <w:pStyle w:val="BodyText"/>
        <w:rPr>
          <w:sz w:val="20"/>
        </w:rPr>
      </w:pPr>
    </w:p>
    <w:p w14:paraId="705DF15D" w14:textId="77777777" w:rsidR="00071548" w:rsidRDefault="00071548">
      <w:pPr>
        <w:pStyle w:val="BodyText"/>
        <w:spacing w:before="8"/>
        <w:rPr>
          <w:sz w:val="21"/>
        </w:rPr>
      </w:pPr>
    </w:p>
    <w:p w14:paraId="705DF15E" w14:textId="77777777" w:rsidR="00071548" w:rsidRDefault="00071548">
      <w:pPr>
        <w:rPr>
          <w:sz w:val="21"/>
        </w:rPr>
        <w:sectPr w:rsidR="00071548">
          <w:headerReference w:type="default" r:id="rId97"/>
          <w:footerReference w:type="default" r:id="rId98"/>
          <w:pgSz w:w="14400" w:h="10800" w:orient="landscape"/>
          <w:pgMar w:top="1760" w:right="180" w:bottom="0" w:left="560" w:header="1208" w:footer="0" w:gutter="0"/>
          <w:cols w:space="720"/>
        </w:sectPr>
      </w:pPr>
    </w:p>
    <w:p w14:paraId="705DF15F" w14:textId="77777777" w:rsidR="00071548" w:rsidRDefault="00F10041">
      <w:pPr>
        <w:pStyle w:val="BodyText"/>
        <w:spacing w:before="61" w:line="235" w:lineRule="auto"/>
        <w:ind w:left="2316" w:hanging="48"/>
        <w:jc w:val="right"/>
      </w:pPr>
      <w:r>
        <w:rPr>
          <w:color w:val="30859C"/>
          <w:spacing w:val="-4"/>
        </w:rPr>
        <w:t>JAN/ FEB</w:t>
      </w:r>
    </w:p>
    <w:p w14:paraId="705DF160" w14:textId="77777777" w:rsidR="00071548" w:rsidRDefault="00F10041">
      <w:pPr>
        <w:pStyle w:val="Heading8"/>
        <w:spacing w:before="77"/>
        <w:ind w:left="451"/>
      </w:pPr>
      <w:r>
        <w:br w:type="column"/>
      </w:r>
      <w:r>
        <w:rPr>
          <w:color w:val="FFFFFF"/>
        </w:rPr>
        <w:t>Elected</w:t>
      </w:r>
      <w:r>
        <w:rPr>
          <w:color w:val="FFFFFF"/>
          <w:spacing w:val="-6"/>
        </w:rPr>
        <w:t xml:space="preserve"> </w:t>
      </w:r>
      <w:r>
        <w:rPr>
          <w:color w:val="FFFFFF"/>
          <w:spacing w:val="-2"/>
        </w:rPr>
        <w:t>Officials</w:t>
      </w:r>
    </w:p>
    <w:p w14:paraId="705DF161" w14:textId="77777777" w:rsidR="00071548" w:rsidRDefault="00071548">
      <w:pPr>
        <w:sectPr w:rsidR="00071548">
          <w:type w:val="continuous"/>
          <w:pgSz w:w="14400" w:h="10800" w:orient="landscape"/>
          <w:pgMar w:top="1500" w:right="180" w:bottom="280" w:left="560" w:header="1208" w:footer="0" w:gutter="0"/>
          <w:cols w:num="2" w:space="720" w:equalWidth="0">
            <w:col w:w="2693" w:space="40"/>
            <w:col w:w="10927"/>
          </w:cols>
        </w:sectPr>
      </w:pPr>
    </w:p>
    <w:p w14:paraId="705DF162" w14:textId="77777777" w:rsidR="00071548" w:rsidRDefault="00071548">
      <w:pPr>
        <w:pStyle w:val="BodyText"/>
        <w:rPr>
          <w:sz w:val="20"/>
        </w:rPr>
      </w:pPr>
    </w:p>
    <w:p w14:paraId="705DF163" w14:textId="77777777" w:rsidR="00071548" w:rsidRDefault="00071548">
      <w:pPr>
        <w:pStyle w:val="BodyText"/>
        <w:spacing w:before="10"/>
        <w:rPr>
          <w:sz w:val="16"/>
        </w:rPr>
      </w:pPr>
    </w:p>
    <w:p w14:paraId="705DF164" w14:textId="77777777" w:rsidR="00071548" w:rsidRDefault="00071548">
      <w:pPr>
        <w:rPr>
          <w:sz w:val="16"/>
        </w:rPr>
        <w:sectPr w:rsidR="00071548">
          <w:type w:val="continuous"/>
          <w:pgSz w:w="14400" w:h="10800" w:orient="landscape"/>
          <w:pgMar w:top="1500" w:right="180" w:bottom="280" w:left="560" w:header="1208" w:footer="0" w:gutter="0"/>
          <w:cols w:space="720"/>
        </w:sectPr>
      </w:pPr>
    </w:p>
    <w:p w14:paraId="705DF165" w14:textId="77777777" w:rsidR="00071548" w:rsidRDefault="00F10041">
      <w:pPr>
        <w:spacing w:before="56" w:line="235" w:lineRule="auto"/>
        <w:ind w:left="1934" w:firstLine="12"/>
        <w:jc w:val="right"/>
        <w:rPr>
          <w:sz w:val="24"/>
        </w:rPr>
      </w:pPr>
      <w:r>
        <w:rPr>
          <w:color w:val="6F2F9F"/>
          <w:spacing w:val="-4"/>
          <w:sz w:val="24"/>
        </w:rPr>
        <w:t xml:space="preserve">FEB/ </w:t>
      </w:r>
      <w:r>
        <w:rPr>
          <w:color w:val="6F2F9F"/>
          <w:spacing w:val="-5"/>
          <w:sz w:val="24"/>
        </w:rPr>
        <w:t>MAR</w:t>
      </w:r>
    </w:p>
    <w:p w14:paraId="705DF166" w14:textId="77777777" w:rsidR="00071548" w:rsidRDefault="00F10041">
      <w:pPr>
        <w:pStyle w:val="Heading8"/>
        <w:spacing w:before="42"/>
        <w:ind w:left="449"/>
      </w:pPr>
      <w:r>
        <w:br w:type="column"/>
      </w:r>
      <w:r>
        <w:rPr>
          <w:color w:val="FFFFFF"/>
        </w:rPr>
        <w:t>Virtual</w:t>
      </w:r>
      <w:r>
        <w:rPr>
          <w:color w:val="FFFFFF"/>
          <w:spacing w:val="-3"/>
        </w:rPr>
        <w:t xml:space="preserve"> </w:t>
      </w:r>
      <w:r>
        <w:rPr>
          <w:color w:val="FFFFFF"/>
        </w:rPr>
        <w:t>Community</w:t>
      </w:r>
      <w:r>
        <w:rPr>
          <w:color w:val="FFFFFF"/>
          <w:spacing w:val="-7"/>
        </w:rPr>
        <w:t xml:space="preserve"> </w:t>
      </w:r>
      <w:r>
        <w:rPr>
          <w:color w:val="FFFFFF"/>
          <w:spacing w:val="-2"/>
        </w:rPr>
        <w:t>Meeting</w:t>
      </w:r>
    </w:p>
    <w:p w14:paraId="705DF167" w14:textId="77777777" w:rsidR="00071548" w:rsidRDefault="00071548">
      <w:pPr>
        <w:sectPr w:rsidR="00071548">
          <w:type w:val="continuous"/>
          <w:pgSz w:w="14400" w:h="10800" w:orient="landscape"/>
          <w:pgMar w:top="1500" w:right="180" w:bottom="280" w:left="560" w:header="1208" w:footer="0" w:gutter="0"/>
          <w:cols w:num="2" w:space="720" w:equalWidth="0">
            <w:col w:w="2412" w:space="40"/>
            <w:col w:w="11208"/>
          </w:cols>
        </w:sectPr>
      </w:pPr>
    </w:p>
    <w:p w14:paraId="705DF168" w14:textId="77777777" w:rsidR="00071548" w:rsidRDefault="00071548">
      <w:pPr>
        <w:pStyle w:val="BodyText"/>
        <w:rPr>
          <w:sz w:val="20"/>
        </w:rPr>
      </w:pPr>
    </w:p>
    <w:p w14:paraId="705DF169" w14:textId="77777777" w:rsidR="00071548" w:rsidRDefault="00071548">
      <w:pPr>
        <w:rPr>
          <w:sz w:val="20"/>
        </w:rPr>
        <w:sectPr w:rsidR="00071548">
          <w:type w:val="continuous"/>
          <w:pgSz w:w="14400" w:h="10800" w:orient="landscape"/>
          <w:pgMar w:top="1500" w:right="180" w:bottom="280" w:left="560" w:header="1208" w:footer="0" w:gutter="0"/>
          <w:cols w:space="720"/>
        </w:sectPr>
      </w:pPr>
    </w:p>
    <w:p w14:paraId="705DF16A" w14:textId="2D2DE013" w:rsidR="00071548" w:rsidRDefault="00751267">
      <w:pPr>
        <w:pStyle w:val="BodyText"/>
        <w:spacing w:before="10"/>
        <w:rPr>
          <w:sz w:val="23"/>
        </w:rPr>
      </w:pPr>
      <w:r>
        <w:rPr>
          <w:noProof/>
        </w:rPr>
        <mc:AlternateContent>
          <mc:Choice Requires="wpg">
            <w:drawing>
              <wp:anchor distT="0" distB="0" distL="114300" distR="114300" simplePos="0" relativeHeight="251410432" behindDoc="0" locked="0" layoutInCell="1" allowOverlap="1" wp14:anchorId="705E19A4" wp14:editId="27EC9C62">
                <wp:simplePos x="0" y="0"/>
                <wp:positionH relativeFrom="page">
                  <wp:posOffset>0</wp:posOffset>
                </wp:positionH>
                <wp:positionV relativeFrom="page">
                  <wp:posOffset>6309360</wp:posOffset>
                </wp:positionV>
                <wp:extent cx="9144000" cy="548640"/>
                <wp:effectExtent l="0" t="0" r="0" b="0"/>
                <wp:wrapNone/>
                <wp:docPr id="350" name="docshapegroup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351" name="docshape685"/>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docshape686"/>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docshape687"/>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docshape688"/>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docshape689"/>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docshape690"/>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7" name="docshape6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s:wsp>
                        <wps:cNvPr id="358" name="docshape692"/>
                        <wps:cNvSpPr txBox="1">
                          <a:spLocks noChangeArrowheads="1"/>
                        </wps:cNvSpPr>
                        <wps:spPr bwMode="auto">
                          <a:xfrm>
                            <a:off x="13888" y="10199"/>
                            <a:ext cx="26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6" w14:textId="77777777" w:rsidR="009907FA" w:rsidRDefault="009907FA">
                              <w:pPr>
                                <w:spacing w:line="240" w:lineRule="exact"/>
                                <w:rPr>
                                  <w:sz w:val="24"/>
                                </w:rPr>
                              </w:pPr>
                              <w:r>
                                <w:rPr>
                                  <w:color w:val="BEBEBE"/>
                                  <w:spacing w:val="-5"/>
                                  <w:sz w:val="24"/>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A4" id="docshapegroup684" o:spid="_x0000_s1224" style="position:absolute;margin-left:0;margin-top:496.8pt;width:10in;height:43.2pt;z-index:251410432;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">
                <v:rect id="docshape685" o:spid="_x0000_s1225"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" fillcolor="#186cb6" stroked="f"/>
                <v:rect id="docshape686" o:spid="_x0000_s1226"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" fillcolor="#74a7d3" stroked="f"/>
                <v:rect id="docshape687" o:spid="_x0000_s1227"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" fillcolor="#186cb6" stroked="f"/>
                <v:rect id="docshape688" o:spid="_x0000_s1228"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" fillcolor="#5d99cd" stroked="f"/>
                <v:rect id="docshape689" o:spid="_x0000_s1229"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" fillcolor="#186cb6" stroked="f"/>
                <v:rect id="docshape690" o:spid="_x0000_s1230"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" fillcolor="#4789c5" stroked="f"/>
                <v:shape id="docshape691" o:spid="_x0000_s1231"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">
                  <v:imagedata r:id="rId99" o:title=""/>
                </v:shape>
                <v:shape id="docshape692" o:spid="_x0000_s1232" type="#_x0000_t202" style="position:absolute;left:13888;top:10199;width:26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705E21F6" w14:textId="77777777" w:rsidR="009907FA" w:rsidRDefault="009907FA">
                        <w:pPr>
                          <w:spacing w:line="240" w:lineRule="exact"/>
                          <w:rPr>
                            <w:sz w:val="24"/>
                          </w:rPr>
                        </w:pPr>
                        <w:r>
                          <w:rPr>
                            <w:color w:val="BEBEBE"/>
                            <w:spacing w:val="-5"/>
                            <w:sz w:val="24"/>
                          </w:rPr>
                          <w:t>11</w:t>
                        </w:r>
                      </w:p>
                    </w:txbxContent>
                  </v:textbox>
                </v:shape>
                <w10:wrap anchorx="page" anchory="page"/>
              </v:group>
            </w:pict>
          </mc:Fallback>
        </mc:AlternateContent>
      </w:r>
    </w:p>
    <w:p w14:paraId="705DF16B" w14:textId="77777777" w:rsidR="00071548" w:rsidRDefault="00F10041">
      <w:pPr>
        <w:ind w:left="1204"/>
        <w:rPr>
          <w:sz w:val="24"/>
        </w:rPr>
      </w:pPr>
      <w:r>
        <w:rPr>
          <w:color w:val="6F2F9F"/>
          <w:spacing w:val="-2"/>
          <w:sz w:val="24"/>
        </w:rPr>
        <w:t>March</w:t>
      </w:r>
    </w:p>
    <w:p w14:paraId="705DF16C" w14:textId="77777777" w:rsidR="00071548" w:rsidRDefault="00F10041">
      <w:pPr>
        <w:spacing w:before="201"/>
        <w:ind w:left="340"/>
        <w:rPr>
          <w:sz w:val="36"/>
        </w:rPr>
      </w:pPr>
      <w:r>
        <w:br w:type="column"/>
      </w:r>
      <w:r>
        <w:rPr>
          <w:color w:val="FFFFFF"/>
          <w:sz w:val="36"/>
        </w:rPr>
        <w:t>New</w:t>
      </w:r>
      <w:r>
        <w:rPr>
          <w:color w:val="FFFFFF"/>
          <w:spacing w:val="-8"/>
          <w:sz w:val="36"/>
        </w:rPr>
        <w:t xml:space="preserve"> </w:t>
      </w:r>
      <w:r>
        <w:rPr>
          <w:color w:val="FFFFFF"/>
          <w:sz w:val="36"/>
        </w:rPr>
        <w:t>North</w:t>
      </w:r>
      <w:r>
        <w:rPr>
          <w:color w:val="FFFFFF"/>
          <w:spacing w:val="-8"/>
          <w:sz w:val="36"/>
        </w:rPr>
        <w:t xml:space="preserve"> </w:t>
      </w:r>
      <w:r>
        <w:rPr>
          <w:color w:val="FFFFFF"/>
          <w:sz w:val="36"/>
        </w:rPr>
        <w:t>(3/8)</w:t>
      </w:r>
      <w:r>
        <w:rPr>
          <w:color w:val="FFFFFF"/>
          <w:spacing w:val="-2"/>
          <w:sz w:val="36"/>
        </w:rPr>
        <w:t xml:space="preserve"> </w:t>
      </w:r>
      <w:r>
        <w:rPr>
          <w:color w:val="FFFFFF"/>
          <w:sz w:val="36"/>
        </w:rPr>
        <w:t>and</w:t>
      </w:r>
      <w:r>
        <w:rPr>
          <w:color w:val="FFFFFF"/>
          <w:spacing w:val="-4"/>
          <w:sz w:val="36"/>
        </w:rPr>
        <w:t xml:space="preserve"> </w:t>
      </w:r>
      <w:r>
        <w:rPr>
          <w:color w:val="FFFFFF"/>
          <w:sz w:val="36"/>
        </w:rPr>
        <w:t>Atwater</w:t>
      </w:r>
      <w:r>
        <w:rPr>
          <w:color w:val="FFFFFF"/>
          <w:spacing w:val="-9"/>
          <w:sz w:val="36"/>
        </w:rPr>
        <w:t xml:space="preserve"> </w:t>
      </w:r>
      <w:r>
        <w:rPr>
          <w:color w:val="FFFFFF"/>
          <w:sz w:val="36"/>
        </w:rPr>
        <w:t>Park</w:t>
      </w:r>
      <w:r>
        <w:rPr>
          <w:color w:val="FFFFFF"/>
          <w:spacing w:val="-8"/>
          <w:sz w:val="36"/>
        </w:rPr>
        <w:t xml:space="preserve"> </w:t>
      </w:r>
      <w:r>
        <w:rPr>
          <w:color w:val="FFFFFF"/>
          <w:sz w:val="36"/>
        </w:rPr>
        <w:t>Neighborhood</w:t>
      </w:r>
      <w:r>
        <w:rPr>
          <w:color w:val="FFFFFF"/>
          <w:spacing w:val="-3"/>
          <w:sz w:val="36"/>
        </w:rPr>
        <w:t xml:space="preserve"> </w:t>
      </w:r>
      <w:r>
        <w:rPr>
          <w:color w:val="FFFFFF"/>
          <w:sz w:val="36"/>
        </w:rPr>
        <w:t>Association</w:t>
      </w:r>
      <w:r>
        <w:rPr>
          <w:color w:val="FFFFFF"/>
          <w:spacing w:val="-7"/>
          <w:sz w:val="36"/>
        </w:rPr>
        <w:t xml:space="preserve"> </w:t>
      </w:r>
      <w:r>
        <w:rPr>
          <w:color w:val="FFFFFF"/>
          <w:spacing w:val="-2"/>
          <w:sz w:val="36"/>
        </w:rPr>
        <w:t>(TBD)</w:t>
      </w:r>
    </w:p>
    <w:p w14:paraId="705DF16D" w14:textId="77777777" w:rsidR="00071548" w:rsidRDefault="00071548">
      <w:pPr>
        <w:rPr>
          <w:sz w:val="36"/>
        </w:rPr>
        <w:sectPr w:rsidR="00071548">
          <w:type w:val="continuous"/>
          <w:pgSz w:w="14400" w:h="10800" w:orient="landscape"/>
          <w:pgMar w:top="1500" w:right="180" w:bottom="280" w:left="560" w:header="1208" w:footer="0" w:gutter="0"/>
          <w:cols w:num="2" w:space="720" w:equalWidth="0">
            <w:col w:w="1836" w:space="40"/>
            <w:col w:w="11784"/>
          </w:cols>
        </w:sectPr>
      </w:pPr>
    </w:p>
    <w:p w14:paraId="705DF16E" w14:textId="37D8D968" w:rsidR="00071548" w:rsidRDefault="00751267">
      <w:pPr>
        <w:pStyle w:val="BodyText"/>
        <w:rPr>
          <w:sz w:val="20"/>
        </w:rPr>
      </w:pPr>
      <w:r>
        <w:rPr>
          <w:noProof/>
        </w:rPr>
        <mc:AlternateContent>
          <mc:Choice Requires="wpg">
            <w:drawing>
              <wp:anchor distT="0" distB="0" distL="114300" distR="114300" simplePos="0" relativeHeight="251411456" behindDoc="0" locked="0" layoutInCell="1" allowOverlap="1" wp14:anchorId="705E19A5" wp14:editId="3B382C4D">
                <wp:simplePos x="0" y="0"/>
                <wp:positionH relativeFrom="page">
                  <wp:posOffset>0</wp:posOffset>
                </wp:positionH>
                <wp:positionV relativeFrom="page">
                  <wp:posOffset>6309360</wp:posOffset>
                </wp:positionV>
                <wp:extent cx="9144000" cy="548640"/>
                <wp:effectExtent l="0" t="0" r="0" b="0"/>
                <wp:wrapNone/>
                <wp:docPr id="342" name="docshapegroup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343" name="docshape695"/>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4" name="docshape696"/>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docshape697"/>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docshape698"/>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docshape699"/>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docshape700"/>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9" name="docshape7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32C538" id="docshapegroup694" o:spid="_x0000_s1026" style="position:absolute;margin-left:0;margin-top:496.8pt;width:10in;height:43.2pt;z-index:251411456;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">
                <v:rect id="docshape695"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" fillcolor="#186cb6" stroked="f"/>
                <v:rect id="docshape696"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" fillcolor="#74a7d3" stroked="f"/>
                <v:rect id="docshape697"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" fillcolor="#186cb6" stroked="f"/>
                <v:rect id="docshape698"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" fillcolor="#5d99cd" stroked="f"/>
                <v:rect id="docshape699"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" fillcolor="#186cb6" stroked="f"/>
                <v:rect id="docshape700"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" fillcolor="#4789c5" stroked="f"/>
                <v:shape id="docshape701"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">
                  <v:imagedata r:id="rId74" o:title=""/>
                </v:shape>
                <w10:wrap anchorx="page" anchory="page"/>
              </v:group>
            </w:pict>
          </mc:Fallback>
        </mc:AlternateContent>
      </w:r>
      <w:r>
        <w:rPr>
          <w:noProof/>
        </w:rPr>
        <mc:AlternateContent>
          <mc:Choice Requires="wpg">
            <w:drawing>
              <wp:anchor distT="0" distB="0" distL="114300" distR="114300" simplePos="0" relativeHeight="251584512" behindDoc="1" locked="0" layoutInCell="1" allowOverlap="1" wp14:anchorId="705E19A6" wp14:editId="7508517F">
                <wp:simplePos x="0" y="0"/>
                <wp:positionH relativeFrom="page">
                  <wp:posOffset>457835</wp:posOffset>
                </wp:positionH>
                <wp:positionV relativeFrom="page">
                  <wp:posOffset>0</wp:posOffset>
                </wp:positionV>
                <wp:extent cx="8620760" cy="5860415"/>
                <wp:effectExtent l="0" t="0" r="0" b="0"/>
                <wp:wrapNone/>
                <wp:docPr id="326" name="docshapegroup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0760" cy="5860415"/>
                          <a:chOff x="721" y="0"/>
                          <a:chExt cx="13576" cy="9229"/>
                        </a:xfrm>
                      </wpg:grpSpPr>
                      <wps:wsp>
                        <wps:cNvPr id="327" name="Line 1713"/>
                        <wps:cNvCnPr>
                          <a:cxnSpLocks noChangeShapeType="1"/>
                        </wps:cNvCnPr>
                        <wps:spPr bwMode="auto">
                          <a:xfrm>
                            <a:off x="721" y="2041"/>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8" name="docshape70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0800" y="0"/>
                            <a:ext cx="3497" cy="3353"/>
                          </a:xfrm>
                          <a:prstGeom prst="rect">
                            <a:avLst/>
                          </a:prstGeom>
                          <a:noFill/>
                          <a:extLst>
                            <a:ext uri="{909E8E84-426E-40DD-AFC4-6F175D3DCCD1}">
                              <a14:hiddenFill xmlns:a14="http://schemas.microsoft.com/office/drawing/2010/main">
                                <a:solidFill>
                                  <a:srgbClr val="FFFFFF"/>
                                </a:solidFill>
                              </a14:hiddenFill>
                            </a:ext>
                          </a:extLst>
                        </pic:spPr>
                      </pic:pic>
                      <wps:wsp>
                        <wps:cNvPr id="329" name="docshape704"/>
                        <wps:cNvSpPr>
                          <a:spLocks/>
                        </wps:cNvSpPr>
                        <wps:spPr bwMode="auto">
                          <a:xfrm>
                            <a:off x="1057" y="3113"/>
                            <a:ext cx="1287" cy="6095"/>
                          </a:xfrm>
                          <a:custGeom>
                            <a:avLst/>
                            <a:gdLst>
                              <a:gd name="T0" fmla="+- 0 1187 1057"/>
                              <a:gd name="T1" fmla="*/ T0 w 1287"/>
                              <a:gd name="T2" fmla="+- 0 3223 3114"/>
                              <a:gd name="T3" fmla="*/ 3223 h 6095"/>
                              <a:gd name="T4" fmla="+- 0 1336 1057"/>
                              <a:gd name="T5" fmla="*/ T4 w 1287"/>
                              <a:gd name="T6" fmla="+- 0 3391 3114"/>
                              <a:gd name="T7" fmla="*/ 3391 h 6095"/>
                              <a:gd name="T8" fmla="+- 0 1475 1057"/>
                              <a:gd name="T9" fmla="*/ T8 w 1287"/>
                              <a:gd name="T10" fmla="+- 0 3565 3114"/>
                              <a:gd name="T11" fmla="*/ 3565 h 6095"/>
                              <a:gd name="T12" fmla="+- 0 1603 1057"/>
                              <a:gd name="T13" fmla="*/ T12 w 1287"/>
                              <a:gd name="T14" fmla="+- 0 3744 3114"/>
                              <a:gd name="T15" fmla="*/ 3744 h 6095"/>
                              <a:gd name="T16" fmla="+- 0 1721 1057"/>
                              <a:gd name="T17" fmla="*/ T16 w 1287"/>
                              <a:gd name="T18" fmla="+- 0 3928 3114"/>
                              <a:gd name="T19" fmla="*/ 3928 h 6095"/>
                              <a:gd name="T20" fmla="+- 0 1829 1057"/>
                              <a:gd name="T21" fmla="*/ T20 w 1287"/>
                              <a:gd name="T22" fmla="+- 0 4117 3114"/>
                              <a:gd name="T23" fmla="*/ 4117 h 6095"/>
                              <a:gd name="T24" fmla="+- 0 1927 1057"/>
                              <a:gd name="T25" fmla="*/ T24 w 1287"/>
                              <a:gd name="T26" fmla="+- 0 4310 3114"/>
                              <a:gd name="T27" fmla="*/ 4310 h 6095"/>
                              <a:gd name="T28" fmla="+- 0 2014 1057"/>
                              <a:gd name="T29" fmla="*/ T28 w 1287"/>
                              <a:gd name="T30" fmla="+- 0 4506 3114"/>
                              <a:gd name="T31" fmla="*/ 4506 h 6095"/>
                              <a:gd name="T32" fmla="+- 0 2092 1057"/>
                              <a:gd name="T33" fmla="*/ T32 w 1287"/>
                              <a:gd name="T34" fmla="+- 0 4706 3114"/>
                              <a:gd name="T35" fmla="*/ 4706 h 6095"/>
                              <a:gd name="T36" fmla="+- 0 2158 1057"/>
                              <a:gd name="T37" fmla="*/ T36 w 1287"/>
                              <a:gd name="T38" fmla="+- 0 4908 3114"/>
                              <a:gd name="T39" fmla="*/ 4908 h 6095"/>
                              <a:gd name="T40" fmla="+- 0 2215 1057"/>
                              <a:gd name="T41" fmla="*/ T40 w 1287"/>
                              <a:gd name="T42" fmla="+- 0 5113 3114"/>
                              <a:gd name="T43" fmla="*/ 5113 h 6095"/>
                              <a:gd name="T44" fmla="+- 0 2261 1057"/>
                              <a:gd name="T45" fmla="*/ T44 w 1287"/>
                              <a:gd name="T46" fmla="+- 0 5320 3114"/>
                              <a:gd name="T47" fmla="*/ 5320 h 6095"/>
                              <a:gd name="T48" fmla="+- 0 2297 1057"/>
                              <a:gd name="T49" fmla="*/ T48 w 1287"/>
                              <a:gd name="T50" fmla="+- 0 5529 3114"/>
                              <a:gd name="T51" fmla="*/ 5529 h 6095"/>
                              <a:gd name="T52" fmla="+- 0 2323 1057"/>
                              <a:gd name="T53" fmla="*/ T52 w 1287"/>
                              <a:gd name="T54" fmla="+- 0 5739 3114"/>
                              <a:gd name="T55" fmla="*/ 5739 h 6095"/>
                              <a:gd name="T56" fmla="+- 0 2338 1057"/>
                              <a:gd name="T57" fmla="*/ T56 w 1287"/>
                              <a:gd name="T58" fmla="+- 0 5950 3114"/>
                              <a:gd name="T59" fmla="*/ 5950 h 6095"/>
                              <a:gd name="T60" fmla="+- 0 2344 1057"/>
                              <a:gd name="T61" fmla="*/ T60 w 1287"/>
                              <a:gd name="T62" fmla="+- 0 6161 3114"/>
                              <a:gd name="T63" fmla="*/ 6161 h 6095"/>
                              <a:gd name="T64" fmla="+- 0 2338 1057"/>
                              <a:gd name="T65" fmla="*/ T64 w 1287"/>
                              <a:gd name="T66" fmla="+- 0 6372 3114"/>
                              <a:gd name="T67" fmla="*/ 6372 h 6095"/>
                              <a:gd name="T68" fmla="+- 0 2323 1057"/>
                              <a:gd name="T69" fmla="*/ T68 w 1287"/>
                              <a:gd name="T70" fmla="+- 0 6583 3114"/>
                              <a:gd name="T71" fmla="*/ 6583 h 6095"/>
                              <a:gd name="T72" fmla="+- 0 2297 1057"/>
                              <a:gd name="T73" fmla="*/ T72 w 1287"/>
                              <a:gd name="T74" fmla="+- 0 6792 3114"/>
                              <a:gd name="T75" fmla="*/ 6792 h 6095"/>
                              <a:gd name="T76" fmla="+- 0 2261 1057"/>
                              <a:gd name="T77" fmla="*/ T76 w 1287"/>
                              <a:gd name="T78" fmla="+- 0 7001 3114"/>
                              <a:gd name="T79" fmla="*/ 7001 h 6095"/>
                              <a:gd name="T80" fmla="+- 0 2215 1057"/>
                              <a:gd name="T81" fmla="*/ T80 w 1287"/>
                              <a:gd name="T82" fmla="+- 0 7208 3114"/>
                              <a:gd name="T83" fmla="*/ 7208 h 6095"/>
                              <a:gd name="T84" fmla="+- 0 2158 1057"/>
                              <a:gd name="T85" fmla="*/ T84 w 1287"/>
                              <a:gd name="T86" fmla="+- 0 7413 3114"/>
                              <a:gd name="T87" fmla="*/ 7413 h 6095"/>
                              <a:gd name="T88" fmla="+- 0 2092 1057"/>
                              <a:gd name="T89" fmla="*/ T88 w 1287"/>
                              <a:gd name="T90" fmla="+- 0 7616 3114"/>
                              <a:gd name="T91" fmla="*/ 7616 h 6095"/>
                              <a:gd name="T92" fmla="+- 0 2014 1057"/>
                              <a:gd name="T93" fmla="*/ T92 w 1287"/>
                              <a:gd name="T94" fmla="+- 0 7815 3114"/>
                              <a:gd name="T95" fmla="*/ 7815 h 6095"/>
                              <a:gd name="T96" fmla="+- 0 1927 1057"/>
                              <a:gd name="T97" fmla="*/ T96 w 1287"/>
                              <a:gd name="T98" fmla="+- 0 8012 3114"/>
                              <a:gd name="T99" fmla="*/ 8012 h 6095"/>
                              <a:gd name="T100" fmla="+- 0 1829 1057"/>
                              <a:gd name="T101" fmla="*/ T100 w 1287"/>
                              <a:gd name="T102" fmla="+- 0 8205 3114"/>
                              <a:gd name="T103" fmla="*/ 8205 h 6095"/>
                              <a:gd name="T104" fmla="+- 0 1721 1057"/>
                              <a:gd name="T105" fmla="*/ T104 w 1287"/>
                              <a:gd name="T106" fmla="+- 0 8393 3114"/>
                              <a:gd name="T107" fmla="*/ 8393 h 6095"/>
                              <a:gd name="T108" fmla="+- 0 1603 1057"/>
                              <a:gd name="T109" fmla="*/ T108 w 1287"/>
                              <a:gd name="T110" fmla="+- 0 8577 3114"/>
                              <a:gd name="T111" fmla="*/ 8577 h 6095"/>
                              <a:gd name="T112" fmla="+- 0 1475 1057"/>
                              <a:gd name="T113" fmla="*/ T112 w 1287"/>
                              <a:gd name="T114" fmla="+- 0 8757 3114"/>
                              <a:gd name="T115" fmla="*/ 8757 h 6095"/>
                              <a:gd name="T116" fmla="+- 0 1336 1057"/>
                              <a:gd name="T117" fmla="*/ T116 w 1287"/>
                              <a:gd name="T118" fmla="+- 0 8931 3114"/>
                              <a:gd name="T119" fmla="*/ 8931 h 6095"/>
                              <a:gd name="T120" fmla="+- 0 1187 1057"/>
                              <a:gd name="T121" fmla="*/ T120 w 1287"/>
                              <a:gd name="T122" fmla="+- 0 9099 3114"/>
                              <a:gd name="T123" fmla="*/ 9099 h 6095"/>
                              <a:gd name="T124" fmla="+- 0 1057 1057"/>
                              <a:gd name="T125" fmla="*/ T124 w 1287"/>
                              <a:gd name="T126" fmla="+- 0 9184 3114"/>
                              <a:gd name="T127" fmla="*/ 9184 h 6095"/>
                              <a:gd name="T128" fmla="+- 0 1214 1057"/>
                              <a:gd name="T129" fmla="*/ T128 w 1287"/>
                              <a:gd name="T130" fmla="+- 0 9019 3114"/>
                              <a:gd name="T131" fmla="*/ 9019 h 6095"/>
                              <a:gd name="T132" fmla="+- 0 1360 1057"/>
                              <a:gd name="T133" fmla="*/ T132 w 1287"/>
                              <a:gd name="T134" fmla="+- 0 8848 3114"/>
                              <a:gd name="T135" fmla="*/ 8848 h 6095"/>
                              <a:gd name="T136" fmla="+- 0 1495 1057"/>
                              <a:gd name="T137" fmla="*/ T136 w 1287"/>
                              <a:gd name="T138" fmla="+- 0 8672 3114"/>
                              <a:gd name="T139" fmla="*/ 8672 h 6095"/>
                              <a:gd name="T140" fmla="+- 0 1620 1057"/>
                              <a:gd name="T141" fmla="*/ T140 w 1287"/>
                              <a:gd name="T142" fmla="+- 0 8490 3114"/>
                              <a:gd name="T143" fmla="*/ 8490 h 6095"/>
                              <a:gd name="T144" fmla="+- 0 1735 1057"/>
                              <a:gd name="T145" fmla="*/ T144 w 1287"/>
                              <a:gd name="T146" fmla="+- 0 8304 3114"/>
                              <a:gd name="T147" fmla="*/ 8304 h 6095"/>
                              <a:gd name="T148" fmla="+- 0 1839 1057"/>
                              <a:gd name="T149" fmla="*/ T148 w 1287"/>
                              <a:gd name="T150" fmla="+- 0 8113 3114"/>
                              <a:gd name="T151" fmla="*/ 8113 h 6095"/>
                              <a:gd name="T152" fmla="+- 0 1933 1057"/>
                              <a:gd name="T153" fmla="*/ T152 w 1287"/>
                              <a:gd name="T154" fmla="+- 0 7918 3114"/>
                              <a:gd name="T155" fmla="*/ 7918 h 6095"/>
                              <a:gd name="T156" fmla="+- 0 2016 1057"/>
                              <a:gd name="T157" fmla="*/ T156 w 1287"/>
                              <a:gd name="T158" fmla="+- 0 7720 3114"/>
                              <a:gd name="T159" fmla="*/ 7720 h 6095"/>
                              <a:gd name="T160" fmla="+- 0 2089 1057"/>
                              <a:gd name="T161" fmla="*/ T160 w 1287"/>
                              <a:gd name="T162" fmla="+- 0 7518 3114"/>
                              <a:gd name="T163" fmla="*/ 7518 h 6095"/>
                              <a:gd name="T164" fmla="+- 0 2152 1057"/>
                              <a:gd name="T165" fmla="*/ T164 w 1287"/>
                              <a:gd name="T166" fmla="+- 0 7314 3114"/>
                              <a:gd name="T167" fmla="*/ 7314 h 6095"/>
                              <a:gd name="T168" fmla="+- 0 2204 1057"/>
                              <a:gd name="T169" fmla="*/ T168 w 1287"/>
                              <a:gd name="T170" fmla="+- 0 7107 3114"/>
                              <a:gd name="T171" fmla="*/ 7107 h 6095"/>
                              <a:gd name="T172" fmla="+- 0 2246 1057"/>
                              <a:gd name="T173" fmla="*/ T172 w 1287"/>
                              <a:gd name="T174" fmla="+- 0 6899 3114"/>
                              <a:gd name="T175" fmla="*/ 6899 h 6095"/>
                              <a:gd name="T176" fmla="+- 0 2277 1057"/>
                              <a:gd name="T177" fmla="*/ T176 w 1287"/>
                              <a:gd name="T178" fmla="+- 0 6689 3114"/>
                              <a:gd name="T179" fmla="*/ 6689 h 6095"/>
                              <a:gd name="T180" fmla="+- 0 2298 1057"/>
                              <a:gd name="T181" fmla="*/ T180 w 1287"/>
                              <a:gd name="T182" fmla="+- 0 6478 3114"/>
                              <a:gd name="T183" fmla="*/ 6478 h 6095"/>
                              <a:gd name="T184" fmla="+- 0 2308 1057"/>
                              <a:gd name="T185" fmla="*/ T184 w 1287"/>
                              <a:gd name="T186" fmla="+- 0 6267 3114"/>
                              <a:gd name="T187" fmla="*/ 6267 h 6095"/>
                              <a:gd name="T188" fmla="+- 0 2308 1057"/>
                              <a:gd name="T189" fmla="*/ T188 w 1287"/>
                              <a:gd name="T190" fmla="+- 0 6055 3114"/>
                              <a:gd name="T191" fmla="*/ 6055 h 6095"/>
                              <a:gd name="T192" fmla="+- 0 2298 1057"/>
                              <a:gd name="T193" fmla="*/ T192 w 1287"/>
                              <a:gd name="T194" fmla="+- 0 5843 3114"/>
                              <a:gd name="T195" fmla="*/ 5843 h 6095"/>
                              <a:gd name="T196" fmla="+- 0 2277 1057"/>
                              <a:gd name="T197" fmla="*/ T196 w 1287"/>
                              <a:gd name="T198" fmla="+- 0 5632 3114"/>
                              <a:gd name="T199" fmla="*/ 5632 h 6095"/>
                              <a:gd name="T200" fmla="+- 0 2246 1057"/>
                              <a:gd name="T201" fmla="*/ T200 w 1287"/>
                              <a:gd name="T202" fmla="+- 0 5423 3114"/>
                              <a:gd name="T203" fmla="*/ 5423 h 6095"/>
                              <a:gd name="T204" fmla="+- 0 2204 1057"/>
                              <a:gd name="T205" fmla="*/ T204 w 1287"/>
                              <a:gd name="T206" fmla="+- 0 5214 3114"/>
                              <a:gd name="T207" fmla="*/ 5214 h 6095"/>
                              <a:gd name="T208" fmla="+- 0 2152 1057"/>
                              <a:gd name="T209" fmla="*/ T208 w 1287"/>
                              <a:gd name="T210" fmla="+- 0 5008 3114"/>
                              <a:gd name="T211" fmla="*/ 5008 h 6095"/>
                              <a:gd name="T212" fmla="+- 0 2089 1057"/>
                              <a:gd name="T213" fmla="*/ T212 w 1287"/>
                              <a:gd name="T214" fmla="+- 0 4803 3114"/>
                              <a:gd name="T215" fmla="*/ 4803 h 6095"/>
                              <a:gd name="T216" fmla="+- 0 2016 1057"/>
                              <a:gd name="T217" fmla="*/ T216 w 1287"/>
                              <a:gd name="T218" fmla="+- 0 4602 3114"/>
                              <a:gd name="T219" fmla="*/ 4602 h 6095"/>
                              <a:gd name="T220" fmla="+- 0 1933 1057"/>
                              <a:gd name="T221" fmla="*/ T220 w 1287"/>
                              <a:gd name="T222" fmla="+- 0 4404 3114"/>
                              <a:gd name="T223" fmla="*/ 4404 h 6095"/>
                              <a:gd name="T224" fmla="+- 0 1839 1057"/>
                              <a:gd name="T225" fmla="*/ T224 w 1287"/>
                              <a:gd name="T226" fmla="+- 0 4209 3114"/>
                              <a:gd name="T227" fmla="*/ 4209 h 6095"/>
                              <a:gd name="T228" fmla="+- 0 1735 1057"/>
                              <a:gd name="T229" fmla="*/ T228 w 1287"/>
                              <a:gd name="T230" fmla="+- 0 4018 3114"/>
                              <a:gd name="T231" fmla="*/ 4018 h 6095"/>
                              <a:gd name="T232" fmla="+- 0 1620 1057"/>
                              <a:gd name="T233" fmla="*/ T232 w 1287"/>
                              <a:gd name="T234" fmla="+- 0 3831 3114"/>
                              <a:gd name="T235" fmla="*/ 3831 h 6095"/>
                              <a:gd name="T236" fmla="+- 0 1495 1057"/>
                              <a:gd name="T237" fmla="*/ T236 w 1287"/>
                              <a:gd name="T238" fmla="+- 0 3650 3114"/>
                              <a:gd name="T239" fmla="*/ 3650 h 6095"/>
                              <a:gd name="T240" fmla="+- 0 1360 1057"/>
                              <a:gd name="T241" fmla="*/ T240 w 1287"/>
                              <a:gd name="T242" fmla="+- 0 3473 3114"/>
                              <a:gd name="T243" fmla="*/ 3473 h 6095"/>
                              <a:gd name="T244" fmla="+- 0 1214 1057"/>
                              <a:gd name="T245" fmla="*/ T244 w 1287"/>
                              <a:gd name="T246" fmla="+- 0 3303 3114"/>
                              <a:gd name="T247" fmla="*/ 3303 h 6095"/>
                              <a:gd name="T248" fmla="+- 0 1057 1057"/>
                              <a:gd name="T249" fmla="*/ T248 w 1287"/>
                              <a:gd name="T250" fmla="+- 0 3138 3114"/>
                              <a:gd name="T251" fmla="*/ 3138 h 60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87" h="6095">
                                <a:moveTo>
                                  <a:pt x="24" y="0"/>
                                </a:moveTo>
                                <a:lnTo>
                                  <a:pt x="78" y="54"/>
                                </a:lnTo>
                                <a:lnTo>
                                  <a:pt x="130" y="109"/>
                                </a:lnTo>
                                <a:lnTo>
                                  <a:pt x="180" y="164"/>
                                </a:lnTo>
                                <a:lnTo>
                                  <a:pt x="230" y="220"/>
                                </a:lnTo>
                                <a:lnTo>
                                  <a:pt x="279" y="277"/>
                                </a:lnTo>
                                <a:lnTo>
                                  <a:pt x="326" y="334"/>
                                </a:lnTo>
                                <a:lnTo>
                                  <a:pt x="372" y="392"/>
                                </a:lnTo>
                                <a:lnTo>
                                  <a:pt x="418" y="451"/>
                                </a:lnTo>
                                <a:lnTo>
                                  <a:pt x="462" y="510"/>
                                </a:lnTo>
                                <a:lnTo>
                                  <a:pt x="504" y="570"/>
                                </a:lnTo>
                                <a:lnTo>
                                  <a:pt x="546" y="630"/>
                                </a:lnTo>
                                <a:lnTo>
                                  <a:pt x="587" y="691"/>
                                </a:lnTo>
                                <a:lnTo>
                                  <a:pt x="626" y="752"/>
                                </a:lnTo>
                                <a:lnTo>
                                  <a:pt x="664" y="814"/>
                                </a:lnTo>
                                <a:lnTo>
                                  <a:pt x="702" y="877"/>
                                </a:lnTo>
                                <a:lnTo>
                                  <a:pt x="738" y="940"/>
                                </a:lnTo>
                                <a:lnTo>
                                  <a:pt x="772" y="1003"/>
                                </a:lnTo>
                                <a:lnTo>
                                  <a:pt x="806" y="1067"/>
                                </a:lnTo>
                                <a:lnTo>
                                  <a:pt x="839" y="1131"/>
                                </a:lnTo>
                                <a:lnTo>
                                  <a:pt x="870" y="1196"/>
                                </a:lnTo>
                                <a:lnTo>
                                  <a:pt x="900" y="1261"/>
                                </a:lnTo>
                                <a:lnTo>
                                  <a:pt x="929" y="1326"/>
                                </a:lnTo>
                                <a:lnTo>
                                  <a:pt x="957" y="1392"/>
                                </a:lnTo>
                                <a:lnTo>
                                  <a:pt x="984" y="1458"/>
                                </a:lnTo>
                                <a:lnTo>
                                  <a:pt x="1010" y="1525"/>
                                </a:lnTo>
                                <a:lnTo>
                                  <a:pt x="1035" y="1592"/>
                                </a:lnTo>
                                <a:lnTo>
                                  <a:pt x="1058" y="1659"/>
                                </a:lnTo>
                                <a:lnTo>
                                  <a:pt x="1080" y="1727"/>
                                </a:lnTo>
                                <a:lnTo>
                                  <a:pt x="1101" y="1794"/>
                                </a:lnTo>
                                <a:lnTo>
                                  <a:pt x="1121" y="1862"/>
                                </a:lnTo>
                                <a:lnTo>
                                  <a:pt x="1140" y="1931"/>
                                </a:lnTo>
                                <a:lnTo>
                                  <a:pt x="1158" y="1999"/>
                                </a:lnTo>
                                <a:lnTo>
                                  <a:pt x="1175" y="2068"/>
                                </a:lnTo>
                                <a:lnTo>
                                  <a:pt x="1190" y="2137"/>
                                </a:lnTo>
                                <a:lnTo>
                                  <a:pt x="1204" y="2206"/>
                                </a:lnTo>
                                <a:lnTo>
                                  <a:pt x="1217" y="2276"/>
                                </a:lnTo>
                                <a:lnTo>
                                  <a:pt x="1229" y="2345"/>
                                </a:lnTo>
                                <a:lnTo>
                                  <a:pt x="1240" y="2415"/>
                                </a:lnTo>
                                <a:lnTo>
                                  <a:pt x="1250" y="2485"/>
                                </a:lnTo>
                                <a:lnTo>
                                  <a:pt x="1259" y="2555"/>
                                </a:lnTo>
                                <a:lnTo>
                                  <a:pt x="1266" y="2625"/>
                                </a:lnTo>
                                <a:lnTo>
                                  <a:pt x="1272" y="2695"/>
                                </a:lnTo>
                                <a:lnTo>
                                  <a:pt x="1277" y="2765"/>
                                </a:lnTo>
                                <a:lnTo>
                                  <a:pt x="1281" y="2836"/>
                                </a:lnTo>
                                <a:lnTo>
                                  <a:pt x="1284" y="2906"/>
                                </a:lnTo>
                                <a:lnTo>
                                  <a:pt x="1286" y="2976"/>
                                </a:lnTo>
                                <a:lnTo>
                                  <a:pt x="1287" y="3047"/>
                                </a:lnTo>
                                <a:lnTo>
                                  <a:pt x="1286" y="3117"/>
                                </a:lnTo>
                                <a:lnTo>
                                  <a:pt x="1284" y="3188"/>
                                </a:lnTo>
                                <a:lnTo>
                                  <a:pt x="1281" y="3258"/>
                                </a:lnTo>
                                <a:lnTo>
                                  <a:pt x="1277" y="3328"/>
                                </a:lnTo>
                                <a:lnTo>
                                  <a:pt x="1272" y="3398"/>
                                </a:lnTo>
                                <a:lnTo>
                                  <a:pt x="1266" y="3469"/>
                                </a:lnTo>
                                <a:lnTo>
                                  <a:pt x="1259" y="3539"/>
                                </a:lnTo>
                                <a:lnTo>
                                  <a:pt x="1250" y="3609"/>
                                </a:lnTo>
                                <a:lnTo>
                                  <a:pt x="1240" y="3678"/>
                                </a:lnTo>
                                <a:lnTo>
                                  <a:pt x="1229" y="3748"/>
                                </a:lnTo>
                                <a:lnTo>
                                  <a:pt x="1217" y="3818"/>
                                </a:lnTo>
                                <a:lnTo>
                                  <a:pt x="1204" y="3887"/>
                                </a:lnTo>
                                <a:lnTo>
                                  <a:pt x="1190" y="3956"/>
                                </a:lnTo>
                                <a:lnTo>
                                  <a:pt x="1175" y="4025"/>
                                </a:lnTo>
                                <a:lnTo>
                                  <a:pt x="1158" y="4094"/>
                                </a:lnTo>
                                <a:lnTo>
                                  <a:pt x="1140" y="4163"/>
                                </a:lnTo>
                                <a:lnTo>
                                  <a:pt x="1121" y="4231"/>
                                </a:lnTo>
                                <a:lnTo>
                                  <a:pt x="1101" y="4299"/>
                                </a:lnTo>
                                <a:lnTo>
                                  <a:pt x="1080" y="4367"/>
                                </a:lnTo>
                                <a:lnTo>
                                  <a:pt x="1058" y="4435"/>
                                </a:lnTo>
                                <a:lnTo>
                                  <a:pt x="1035" y="4502"/>
                                </a:lnTo>
                                <a:lnTo>
                                  <a:pt x="1010" y="4569"/>
                                </a:lnTo>
                                <a:lnTo>
                                  <a:pt x="984" y="4635"/>
                                </a:lnTo>
                                <a:lnTo>
                                  <a:pt x="957" y="4701"/>
                                </a:lnTo>
                                <a:lnTo>
                                  <a:pt x="929" y="4767"/>
                                </a:lnTo>
                                <a:lnTo>
                                  <a:pt x="900" y="4833"/>
                                </a:lnTo>
                                <a:lnTo>
                                  <a:pt x="870" y="4898"/>
                                </a:lnTo>
                                <a:lnTo>
                                  <a:pt x="839" y="4963"/>
                                </a:lnTo>
                                <a:lnTo>
                                  <a:pt x="806" y="5027"/>
                                </a:lnTo>
                                <a:lnTo>
                                  <a:pt x="772" y="5091"/>
                                </a:lnTo>
                                <a:lnTo>
                                  <a:pt x="738" y="5154"/>
                                </a:lnTo>
                                <a:lnTo>
                                  <a:pt x="702" y="5217"/>
                                </a:lnTo>
                                <a:lnTo>
                                  <a:pt x="664" y="5279"/>
                                </a:lnTo>
                                <a:lnTo>
                                  <a:pt x="626" y="5341"/>
                                </a:lnTo>
                                <a:lnTo>
                                  <a:pt x="587" y="5403"/>
                                </a:lnTo>
                                <a:lnTo>
                                  <a:pt x="546" y="5463"/>
                                </a:lnTo>
                                <a:lnTo>
                                  <a:pt x="504" y="5524"/>
                                </a:lnTo>
                                <a:lnTo>
                                  <a:pt x="462" y="5584"/>
                                </a:lnTo>
                                <a:lnTo>
                                  <a:pt x="418" y="5643"/>
                                </a:lnTo>
                                <a:lnTo>
                                  <a:pt x="372" y="5701"/>
                                </a:lnTo>
                                <a:lnTo>
                                  <a:pt x="326" y="5759"/>
                                </a:lnTo>
                                <a:lnTo>
                                  <a:pt x="279" y="5817"/>
                                </a:lnTo>
                                <a:lnTo>
                                  <a:pt x="230" y="5874"/>
                                </a:lnTo>
                                <a:lnTo>
                                  <a:pt x="180" y="5930"/>
                                </a:lnTo>
                                <a:lnTo>
                                  <a:pt x="130" y="5985"/>
                                </a:lnTo>
                                <a:lnTo>
                                  <a:pt x="78" y="6040"/>
                                </a:lnTo>
                                <a:lnTo>
                                  <a:pt x="24" y="6094"/>
                                </a:lnTo>
                                <a:lnTo>
                                  <a:pt x="0" y="6070"/>
                                </a:lnTo>
                                <a:lnTo>
                                  <a:pt x="54" y="6016"/>
                                </a:lnTo>
                                <a:lnTo>
                                  <a:pt x="106" y="5961"/>
                                </a:lnTo>
                                <a:lnTo>
                                  <a:pt x="157" y="5905"/>
                                </a:lnTo>
                                <a:lnTo>
                                  <a:pt x="207" y="5849"/>
                                </a:lnTo>
                                <a:lnTo>
                                  <a:pt x="255" y="5792"/>
                                </a:lnTo>
                                <a:lnTo>
                                  <a:pt x="303" y="5734"/>
                                </a:lnTo>
                                <a:lnTo>
                                  <a:pt x="349" y="5676"/>
                                </a:lnTo>
                                <a:lnTo>
                                  <a:pt x="394" y="5617"/>
                                </a:lnTo>
                                <a:lnTo>
                                  <a:pt x="438" y="5558"/>
                                </a:lnTo>
                                <a:lnTo>
                                  <a:pt x="481" y="5498"/>
                                </a:lnTo>
                                <a:lnTo>
                                  <a:pt x="523" y="5437"/>
                                </a:lnTo>
                                <a:lnTo>
                                  <a:pt x="563" y="5376"/>
                                </a:lnTo>
                                <a:lnTo>
                                  <a:pt x="603" y="5315"/>
                                </a:lnTo>
                                <a:lnTo>
                                  <a:pt x="641" y="5252"/>
                                </a:lnTo>
                                <a:lnTo>
                                  <a:pt x="678" y="5190"/>
                                </a:lnTo>
                                <a:lnTo>
                                  <a:pt x="714" y="5127"/>
                                </a:lnTo>
                                <a:lnTo>
                                  <a:pt x="749" y="5063"/>
                                </a:lnTo>
                                <a:lnTo>
                                  <a:pt x="782" y="4999"/>
                                </a:lnTo>
                                <a:lnTo>
                                  <a:pt x="815" y="4934"/>
                                </a:lnTo>
                                <a:lnTo>
                                  <a:pt x="846" y="4869"/>
                                </a:lnTo>
                                <a:lnTo>
                                  <a:pt x="876" y="4804"/>
                                </a:lnTo>
                                <a:lnTo>
                                  <a:pt x="905" y="4738"/>
                                </a:lnTo>
                                <a:lnTo>
                                  <a:pt x="933" y="4672"/>
                                </a:lnTo>
                                <a:lnTo>
                                  <a:pt x="959" y="4606"/>
                                </a:lnTo>
                                <a:lnTo>
                                  <a:pt x="985" y="4539"/>
                                </a:lnTo>
                                <a:lnTo>
                                  <a:pt x="1009" y="4472"/>
                                </a:lnTo>
                                <a:lnTo>
                                  <a:pt x="1032" y="4404"/>
                                </a:lnTo>
                                <a:lnTo>
                                  <a:pt x="1054" y="4336"/>
                                </a:lnTo>
                                <a:lnTo>
                                  <a:pt x="1075" y="4268"/>
                                </a:lnTo>
                                <a:lnTo>
                                  <a:pt x="1095" y="4200"/>
                                </a:lnTo>
                                <a:lnTo>
                                  <a:pt x="1113" y="4131"/>
                                </a:lnTo>
                                <a:lnTo>
                                  <a:pt x="1131" y="4062"/>
                                </a:lnTo>
                                <a:lnTo>
                                  <a:pt x="1147" y="3993"/>
                                </a:lnTo>
                                <a:lnTo>
                                  <a:pt x="1162" y="3924"/>
                                </a:lnTo>
                                <a:lnTo>
                                  <a:pt x="1176" y="3855"/>
                                </a:lnTo>
                                <a:lnTo>
                                  <a:pt x="1189" y="3785"/>
                                </a:lnTo>
                                <a:lnTo>
                                  <a:pt x="1200" y="3715"/>
                                </a:lnTo>
                                <a:lnTo>
                                  <a:pt x="1211" y="3645"/>
                                </a:lnTo>
                                <a:lnTo>
                                  <a:pt x="1220" y="3575"/>
                                </a:lnTo>
                                <a:lnTo>
                                  <a:pt x="1228" y="3505"/>
                                </a:lnTo>
                                <a:lnTo>
                                  <a:pt x="1235" y="3435"/>
                                </a:lnTo>
                                <a:lnTo>
                                  <a:pt x="1241" y="3364"/>
                                </a:lnTo>
                                <a:lnTo>
                                  <a:pt x="1245" y="3294"/>
                                </a:lnTo>
                                <a:lnTo>
                                  <a:pt x="1249" y="3223"/>
                                </a:lnTo>
                                <a:lnTo>
                                  <a:pt x="1251" y="3153"/>
                                </a:lnTo>
                                <a:lnTo>
                                  <a:pt x="1252" y="3082"/>
                                </a:lnTo>
                                <a:lnTo>
                                  <a:pt x="1252" y="3012"/>
                                </a:lnTo>
                                <a:lnTo>
                                  <a:pt x="1251" y="2941"/>
                                </a:lnTo>
                                <a:lnTo>
                                  <a:pt x="1249" y="2870"/>
                                </a:lnTo>
                                <a:lnTo>
                                  <a:pt x="1245" y="2800"/>
                                </a:lnTo>
                                <a:lnTo>
                                  <a:pt x="1241" y="2729"/>
                                </a:lnTo>
                                <a:lnTo>
                                  <a:pt x="1235" y="2659"/>
                                </a:lnTo>
                                <a:lnTo>
                                  <a:pt x="1228" y="2589"/>
                                </a:lnTo>
                                <a:lnTo>
                                  <a:pt x="1220" y="2518"/>
                                </a:lnTo>
                                <a:lnTo>
                                  <a:pt x="1211" y="2448"/>
                                </a:lnTo>
                                <a:lnTo>
                                  <a:pt x="1200" y="2378"/>
                                </a:lnTo>
                                <a:lnTo>
                                  <a:pt x="1189" y="2309"/>
                                </a:lnTo>
                                <a:lnTo>
                                  <a:pt x="1176" y="2239"/>
                                </a:lnTo>
                                <a:lnTo>
                                  <a:pt x="1162" y="2169"/>
                                </a:lnTo>
                                <a:lnTo>
                                  <a:pt x="1147" y="2100"/>
                                </a:lnTo>
                                <a:lnTo>
                                  <a:pt x="1131" y="2031"/>
                                </a:lnTo>
                                <a:lnTo>
                                  <a:pt x="1113" y="1962"/>
                                </a:lnTo>
                                <a:lnTo>
                                  <a:pt x="1095" y="1894"/>
                                </a:lnTo>
                                <a:lnTo>
                                  <a:pt x="1075" y="1825"/>
                                </a:lnTo>
                                <a:lnTo>
                                  <a:pt x="1054" y="1757"/>
                                </a:lnTo>
                                <a:lnTo>
                                  <a:pt x="1032" y="1689"/>
                                </a:lnTo>
                                <a:lnTo>
                                  <a:pt x="1009" y="1622"/>
                                </a:lnTo>
                                <a:lnTo>
                                  <a:pt x="985" y="1555"/>
                                </a:lnTo>
                                <a:lnTo>
                                  <a:pt x="959" y="1488"/>
                                </a:lnTo>
                                <a:lnTo>
                                  <a:pt x="933" y="1421"/>
                                </a:lnTo>
                                <a:lnTo>
                                  <a:pt x="905" y="1355"/>
                                </a:lnTo>
                                <a:lnTo>
                                  <a:pt x="876" y="1290"/>
                                </a:lnTo>
                                <a:lnTo>
                                  <a:pt x="846" y="1224"/>
                                </a:lnTo>
                                <a:lnTo>
                                  <a:pt x="815" y="1159"/>
                                </a:lnTo>
                                <a:lnTo>
                                  <a:pt x="782" y="1095"/>
                                </a:lnTo>
                                <a:lnTo>
                                  <a:pt x="749" y="1031"/>
                                </a:lnTo>
                                <a:lnTo>
                                  <a:pt x="714" y="967"/>
                                </a:lnTo>
                                <a:lnTo>
                                  <a:pt x="678" y="904"/>
                                </a:lnTo>
                                <a:lnTo>
                                  <a:pt x="641" y="841"/>
                                </a:lnTo>
                                <a:lnTo>
                                  <a:pt x="603" y="779"/>
                                </a:lnTo>
                                <a:lnTo>
                                  <a:pt x="563" y="717"/>
                                </a:lnTo>
                                <a:lnTo>
                                  <a:pt x="523" y="656"/>
                                </a:lnTo>
                                <a:lnTo>
                                  <a:pt x="481" y="596"/>
                                </a:lnTo>
                                <a:lnTo>
                                  <a:pt x="438" y="536"/>
                                </a:lnTo>
                                <a:lnTo>
                                  <a:pt x="394" y="476"/>
                                </a:lnTo>
                                <a:lnTo>
                                  <a:pt x="349" y="418"/>
                                </a:lnTo>
                                <a:lnTo>
                                  <a:pt x="303" y="359"/>
                                </a:lnTo>
                                <a:lnTo>
                                  <a:pt x="255" y="302"/>
                                </a:lnTo>
                                <a:lnTo>
                                  <a:pt x="207" y="245"/>
                                </a:lnTo>
                                <a:lnTo>
                                  <a:pt x="157" y="189"/>
                                </a:lnTo>
                                <a:lnTo>
                                  <a:pt x="106" y="133"/>
                                </a:lnTo>
                                <a:lnTo>
                                  <a:pt x="54" y="78"/>
                                </a:lnTo>
                                <a:lnTo>
                                  <a:pt x="0" y="24"/>
                                </a:lnTo>
                                <a:lnTo>
                                  <a:pt x="24" y="0"/>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0" name="docshape70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780" y="3566"/>
                            <a:ext cx="11139" cy="1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docshape706" descr="Ova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974" y="3400"/>
                            <a:ext cx="1750" cy="1750"/>
                          </a:xfrm>
                          <a:prstGeom prst="rect">
                            <a:avLst/>
                          </a:prstGeom>
                          <a:noFill/>
                          <a:extLst>
                            <a:ext uri="{909E8E84-426E-40DD-AFC4-6F175D3DCCD1}">
                              <a14:hiddenFill xmlns:a14="http://schemas.microsoft.com/office/drawing/2010/main">
                                <a:solidFill>
                                  <a:srgbClr val="FFFFFF"/>
                                </a:solidFill>
                              </a14:hiddenFill>
                            </a:ext>
                          </a:extLst>
                        </pic:spPr>
                      </pic:pic>
                      <wps:wsp>
                        <wps:cNvPr id="332" name="docshape707"/>
                        <wps:cNvSpPr>
                          <a:spLocks/>
                        </wps:cNvSpPr>
                        <wps:spPr bwMode="auto">
                          <a:xfrm>
                            <a:off x="1048" y="3439"/>
                            <a:ext cx="1601" cy="1601"/>
                          </a:xfrm>
                          <a:custGeom>
                            <a:avLst/>
                            <a:gdLst>
                              <a:gd name="T0" fmla="+- 0 1772 1049"/>
                              <a:gd name="T1" fmla="*/ T0 w 1601"/>
                              <a:gd name="T2" fmla="+- 0 3443 3439"/>
                              <a:gd name="T3" fmla="*/ 3443 h 1601"/>
                              <a:gd name="T4" fmla="+- 0 1625 1049"/>
                              <a:gd name="T5" fmla="*/ T4 w 1601"/>
                              <a:gd name="T6" fmla="+- 0 3471 3439"/>
                              <a:gd name="T7" fmla="*/ 3471 h 1601"/>
                              <a:gd name="T8" fmla="+- 0 1488 1049"/>
                              <a:gd name="T9" fmla="*/ T8 w 1601"/>
                              <a:gd name="T10" fmla="+- 0 3525 3439"/>
                              <a:gd name="T11" fmla="*/ 3525 h 1601"/>
                              <a:gd name="T12" fmla="+- 0 1365 1049"/>
                              <a:gd name="T13" fmla="*/ T12 w 1601"/>
                              <a:gd name="T14" fmla="+- 0 3602 3439"/>
                              <a:gd name="T15" fmla="*/ 3602 h 1601"/>
                              <a:gd name="T16" fmla="+- 0 1258 1049"/>
                              <a:gd name="T17" fmla="*/ T16 w 1601"/>
                              <a:gd name="T18" fmla="+- 0 3700 3439"/>
                              <a:gd name="T19" fmla="*/ 3700 h 1601"/>
                              <a:gd name="T20" fmla="+- 0 1171 1049"/>
                              <a:gd name="T21" fmla="*/ T20 w 1601"/>
                              <a:gd name="T22" fmla="+- 0 3815 3439"/>
                              <a:gd name="T23" fmla="*/ 3815 h 1601"/>
                              <a:gd name="T24" fmla="+- 0 1105 1049"/>
                              <a:gd name="T25" fmla="*/ T24 w 1601"/>
                              <a:gd name="T26" fmla="+- 0 3945 3439"/>
                              <a:gd name="T27" fmla="*/ 3945 h 1601"/>
                              <a:gd name="T28" fmla="+- 0 1063 1049"/>
                              <a:gd name="T29" fmla="*/ T28 w 1601"/>
                              <a:gd name="T30" fmla="+- 0 4088 3439"/>
                              <a:gd name="T31" fmla="*/ 4088 h 1601"/>
                              <a:gd name="T32" fmla="+- 0 1049 1049"/>
                              <a:gd name="T33" fmla="*/ T32 w 1601"/>
                              <a:gd name="T34" fmla="+- 0 4240 3439"/>
                              <a:gd name="T35" fmla="*/ 4240 h 1601"/>
                              <a:gd name="T36" fmla="+- 0 1063 1049"/>
                              <a:gd name="T37" fmla="*/ T36 w 1601"/>
                              <a:gd name="T38" fmla="+- 0 4392 3439"/>
                              <a:gd name="T39" fmla="*/ 4392 h 1601"/>
                              <a:gd name="T40" fmla="+- 0 1105 1049"/>
                              <a:gd name="T41" fmla="*/ T40 w 1601"/>
                              <a:gd name="T42" fmla="+- 0 4534 3439"/>
                              <a:gd name="T43" fmla="*/ 4534 h 1601"/>
                              <a:gd name="T44" fmla="+- 0 1171 1049"/>
                              <a:gd name="T45" fmla="*/ T44 w 1601"/>
                              <a:gd name="T46" fmla="+- 0 4664 3439"/>
                              <a:gd name="T47" fmla="*/ 4664 h 1601"/>
                              <a:gd name="T48" fmla="+- 0 1258 1049"/>
                              <a:gd name="T49" fmla="*/ T48 w 1601"/>
                              <a:gd name="T50" fmla="+- 0 4779 3439"/>
                              <a:gd name="T51" fmla="*/ 4779 h 1601"/>
                              <a:gd name="T52" fmla="+- 0 1365 1049"/>
                              <a:gd name="T53" fmla="*/ T52 w 1601"/>
                              <a:gd name="T54" fmla="+- 0 4877 3439"/>
                              <a:gd name="T55" fmla="*/ 4877 h 1601"/>
                              <a:gd name="T56" fmla="+- 0 1488 1049"/>
                              <a:gd name="T57" fmla="*/ T56 w 1601"/>
                              <a:gd name="T58" fmla="+- 0 4954 3439"/>
                              <a:gd name="T59" fmla="*/ 4954 h 1601"/>
                              <a:gd name="T60" fmla="+- 0 1625 1049"/>
                              <a:gd name="T61" fmla="*/ T60 w 1601"/>
                              <a:gd name="T62" fmla="+- 0 5008 3439"/>
                              <a:gd name="T63" fmla="*/ 5008 h 1601"/>
                              <a:gd name="T64" fmla="+- 0 1772 1049"/>
                              <a:gd name="T65" fmla="*/ T64 w 1601"/>
                              <a:gd name="T66" fmla="+- 0 5036 3439"/>
                              <a:gd name="T67" fmla="*/ 5036 h 1601"/>
                              <a:gd name="T68" fmla="+- 0 1926 1049"/>
                              <a:gd name="T69" fmla="*/ T68 w 1601"/>
                              <a:gd name="T70" fmla="+- 0 5036 3439"/>
                              <a:gd name="T71" fmla="*/ 5036 h 1601"/>
                              <a:gd name="T72" fmla="+- 0 2074 1049"/>
                              <a:gd name="T73" fmla="*/ T72 w 1601"/>
                              <a:gd name="T74" fmla="+- 0 5008 3439"/>
                              <a:gd name="T75" fmla="*/ 5008 h 1601"/>
                              <a:gd name="T76" fmla="+- 0 2211 1049"/>
                              <a:gd name="T77" fmla="*/ T76 w 1601"/>
                              <a:gd name="T78" fmla="+- 0 4954 3439"/>
                              <a:gd name="T79" fmla="*/ 4954 h 1601"/>
                              <a:gd name="T80" fmla="+- 0 2334 1049"/>
                              <a:gd name="T81" fmla="*/ T80 w 1601"/>
                              <a:gd name="T82" fmla="+- 0 4877 3439"/>
                              <a:gd name="T83" fmla="*/ 4877 h 1601"/>
                              <a:gd name="T84" fmla="+- 0 2440 1049"/>
                              <a:gd name="T85" fmla="*/ T84 w 1601"/>
                              <a:gd name="T86" fmla="+- 0 4779 3439"/>
                              <a:gd name="T87" fmla="*/ 4779 h 1601"/>
                              <a:gd name="T88" fmla="+- 0 2528 1049"/>
                              <a:gd name="T89" fmla="*/ T88 w 1601"/>
                              <a:gd name="T90" fmla="+- 0 4664 3439"/>
                              <a:gd name="T91" fmla="*/ 4664 h 1601"/>
                              <a:gd name="T92" fmla="+- 0 2594 1049"/>
                              <a:gd name="T93" fmla="*/ T92 w 1601"/>
                              <a:gd name="T94" fmla="+- 0 4534 3439"/>
                              <a:gd name="T95" fmla="*/ 4534 h 1601"/>
                              <a:gd name="T96" fmla="+- 0 2635 1049"/>
                              <a:gd name="T97" fmla="*/ T96 w 1601"/>
                              <a:gd name="T98" fmla="+- 0 4392 3439"/>
                              <a:gd name="T99" fmla="*/ 4392 h 1601"/>
                              <a:gd name="T100" fmla="+- 0 2650 1049"/>
                              <a:gd name="T101" fmla="*/ T100 w 1601"/>
                              <a:gd name="T102" fmla="+- 0 4240 3439"/>
                              <a:gd name="T103" fmla="*/ 4240 h 1601"/>
                              <a:gd name="T104" fmla="+- 0 2635 1049"/>
                              <a:gd name="T105" fmla="*/ T104 w 1601"/>
                              <a:gd name="T106" fmla="+- 0 4088 3439"/>
                              <a:gd name="T107" fmla="*/ 4088 h 1601"/>
                              <a:gd name="T108" fmla="+- 0 2594 1049"/>
                              <a:gd name="T109" fmla="*/ T108 w 1601"/>
                              <a:gd name="T110" fmla="+- 0 3945 3439"/>
                              <a:gd name="T111" fmla="*/ 3945 h 1601"/>
                              <a:gd name="T112" fmla="+- 0 2528 1049"/>
                              <a:gd name="T113" fmla="*/ T112 w 1601"/>
                              <a:gd name="T114" fmla="+- 0 3815 3439"/>
                              <a:gd name="T115" fmla="*/ 3815 h 1601"/>
                              <a:gd name="T116" fmla="+- 0 2440 1049"/>
                              <a:gd name="T117" fmla="*/ T116 w 1601"/>
                              <a:gd name="T118" fmla="+- 0 3700 3439"/>
                              <a:gd name="T119" fmla="*/ 3700 h 1601"/>
                              <a:gd name="T120" fmla="+- 0 2334 1049"/>
                              <a:gd name="T121" fmla="*/ T120 w 1601"/>
                              <a:gd name="T122" fmla="+- 0 3602 3439"/>
                              <a:gd name="T123" fmla="*/ 3602 h 1601"/>
                              <a:gd name="T124" fmla="+- 0 2211 1049"/>
                              <a:gd name="T125" fmla="*/ T124 w 1601"/>
                              <a:gd name="T126" fmla="+- 0 3525 3439"/>
                              <a:gd name="T127" fmla="*/ 3525 h 1601"/>
                              <a:gd name="T128" fmla="+- 0 2074 1049"/>
                              <a:gd name="T129" fmla="*/ T128 w 1601"/>
                              <a:gd name="T130" fmla="+- 0 3471 3439"/>
                              <a:gd name="T131" fmla="*/ 3471 h 1601"/>
                              <a:gd name="T132" fmla="+- 0 1926 1049"/>
                              <a:gd name="T133" fmla="*/ T132 w 1601"/>
                              <a:gd name="T134" fmla="+- 0 3443 3439"/>
                              <a:gd name="T135" fmla="*/ 344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0" y="0"/>
                                </a:moveTo>
                                <a:lnTo>
                                  <a:pt x="723" y="4"/>
                                </a:lnTo>
                                <a:lnTo>
                                  <a:pt x="648" y="15"/>
                                </a:lnTo>
                                <a:lnTo>
                                  <a:pt x="576" y="32"/>
                                </a:lnTo>
                                <a:lnTo>
                                  <a:pt x="506" y="56"/>
                                </a:lnTo>
                                <a:lnTo>
                                  <a:pt x="439" y="86"/>
                                </a:lnTo>
                                <a:lnTo>
                                  <a:pt x="376" y="122"/>
                                </a:lnTo>
                                <a:lnTo>
                                  <a:pt x="316" y="163"/>
                                </a:lnTo>
                                <a:lnTo>
                                  <a:pt x="260" y="210"/>
                                </a:lnTo>
                                <a:lnTo>
                                  <a:pt x="209" y="261"/>
                                </a:lnTo>
                                <a:lnTo>
                                  <a:pt x="163" y="316"/>
                                </a:lnTo>
                                <a:lnTo>
                                  <a:pt x="122" y="376"/>
                                </a:lnTo>
                                <a:lnTo>
                                  <a:pt x="86" y="439"/>
                                </a:lnTo>
                                <a:lnTo>
                                  <a:pt x="56" y="506"/>
                                </a:lnTo>
                                <a:lnTo>
                                  <a:pt x="32" y="576"/>
                                </a:lnTo>
                                <a:lnTo>
                                  <a:pt x="14" y="649"/>
                                </a:lnTo>
                                <a:lnTo>
                                  <a:pt x="3" y="724"/>
                                </a:lnTo>
                                <a:lnTo>
                                  <a:pt x="0" y="801"/>
                                </a:lnTo>
                                <a:lnTo>
                                  <a:pt x="3" y="878"/>
                                </a:lnTo>
                                <a:lnTo>
                                  <a:pt x="14" y="953"/>
                                </a:lnTo>
                                <a:lnTo>
                                  <a:pt x="32" y="1025"/>
                                </a:lnTo>
                                <a:lnTo>
                                  <a:pt x="56" y="1095"/>
                                </a:lnTo>
                                <a:lnTo>
                                  <a:pt x="86" y="1162"/>
                                </a:lnTo>
                                <a:lnTo>
                                  <a:pt x="122" y="1225"/>
                                </a:lnTo>
                                <a:lnTo>
                                  <a:pt x="163" y="1285"/>
                                </a:lnTo>
                                <a:lnTo>
                                  <a:pt x="209" y="1340"/>
                                </a:lnTo>
                                <a:lnTo>
                                  <a:pt x="260" y="1392"/>
                                </a:lnTo>
                                <a:lnTo>
                                  <a:pt x="316" y="1438"/>
                                </a:lnTo>
                                <a:lnTo>
                                  <a:pt x="376" y="1479"/>
                                </a:lnTo>
                                <a:lnTo>
                                  <a:pt x="439" y="1515"/>
                                </a:lnTo>
                                <a:lnTo>
                                  <a:pt x="506" y="1545"/>
                                </a:lnTo>
                                <a:lnTo>
                                  <a:pt x="576" y="1569"/>
                                </a:lnTo>
                                <a:lnTo>
                                  <a:pt x="648" y="1587"/>
                                </a:lnTo>
                                <a:lnTo>
                                  <a:pt x="723" y="1597"/>
                                </a:lnTo>
                                <a:lnTo>
                                  <a:pt x="800" y="1601"/>
                                </a:lnTo>
                                <a:lnTo>
                                  <a:pt x="877" y="1597"/>
                                </a:lnTo>
                                <a:lnTo>
                                  <a:pt x="952" y="1587"/>
                                </a:lnTo>
                                <a:lnTo>
                                  <a:pt x="1025" y="1569"/>
                                </a:lnTo>
                                <a:lnTo>
                                  <a:pt x="1095" y="1545"/>
                                </a:lnTo>
                                <a:lnTo>
                                  <a:pt x="1162" y="1515"/>
                                </a:lnTo>
                                <a:lnTo>
                                  <a:pt x="1225" y="1479"/>
                                </a:lnTo>
                                <a:lnTo>
                                  <a:pt x="1285" y="1438"/>
                                </a:lnTo>
                                <a:lnTo>
                                  <a:pt x="1340" y="1392"/>
                                </a:lnTo>
                                <a:lnTo>
                                  <a:pt x="1391" y="1340"/>
                                </a:lnTo>
                                <a:lnTo>
                                  <a:pt x="1437" y="1285"/>
                                </a:lnTo>
                                <a:lnTo>
                                  <a:pt x="1479" y="1225"/>
                                </a:lnTo>
                                <a:lnTo>
                                  <a:pt x="1515" y="1162"/>
                                </a:lnTo>
                                <a:lnTo>
                                  <a:pt x="1545" y="1095"/>
                                </a:lnTo>
                                <a:lnTo>
                                  <a:pt x="1569" y="1025"/>
                                </a:lnTo>
                                <a:lnTo>
                                  <a:pt x="1586" y="953"/>
                                </a:lnTo>
                                <a:lnTo>
                                  <a:pt x="1597" y="878"/>
                                </a:lnTo>
                                <a:lnTo>
                                  <a:pt x="1601" y="801"/>
                                </a:lnTo>
                                <a:lnTo>
                                  <a:pt x="1597" y="724"/>
                                </a:lnTo>
                                <a:lnTo>
                                  <a:pt x="1586" y="649"/>
                                </a:lnTo>
                                <a:lnTo>
                                  <a:pt x="1569" y="576"/>
                                </a:lnTo>
                                <a:lnTo>
                                  <a:pt x="1545" y="506"/>
                                </a:lnTo>
                                <a:lnTo>
                                  <a:pt x="1515" y="439"/>
                                </a:lnTo>
                                <a:lnTo>
                                  <a:pt x="1479" y="376"/>
                                </a:lnTo>
                                <a:lnTo>
                                  <a:pt x="1437" y="316"/>
                                </a:lnTo>
                                <a:lnTo>
                                  <a:pt x="1391" y="261"/>
                                </a:lnTo>
                                <a:lnTo>
                                  <a:pt x="1340" y="210"/>
                                </a:lnTo>
                                <a:lnTo>
                                  <a:pt x="1285" y="163"/>
                                </a:lnTo>
                                <a:lnTo>
                                  <a:pt x="1225" y="122"/>
                                </a:lnTo>
                                <a:lnTo>
                                  <a:pt x="1162" y="86"/>
                                </a:lnTo>
                                <a:lnTo>
                                  <a:pt x="1095" y="56"/>
                                </a:lnTo>
                                <a:lnTo>
                                  <a:pt x="1025" y="32"/>
                                </a:lnTo>
                                <a:lnTo>
                                  <a:pt x="952" y="15"/>
                                </a:lnTo>
                                <a:lnTo>
                                  <a:pt x="877" y="4"/>
                                </a:lnTo>
                                <a:lnTo>
                                  <a:pt x="8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docshape708"/>
                        <wps:cNvSpPr>
                          <a:spLocks/>
                        </wps:cNvSpPr>
                        <wps:spPr bwMode="auto">
                          <a:xfrm>
                            <a:off x="1048" y="3439"/>
                            <a:ext cx="1601" cy="1601"/>
                          </a:xfrm>
                          <a:custGeom>
                            <a:avLst/>
                            <a:gdLst>
                              <a:gd name="T0" fmla="+- 0 1052 1049"/>
                              <a:gd name="T1" fmla="*/ T0 w 1601"/>
                              <a:gd name="T2" fmla="+- 0 4163 3439"/>
                              <a:gd name="T3" fmla="*/ 4163 h 1601"/>
                              <a:gd name="T4" fmla="+- 0 1081 1049"/>
                              <a:gd name="T5" fmla="*/ T4 w 1601"/>
                              <a:gd name="T6" fmla="+- 0 4015 3439"/>
                              <a:gd name="T7" fmla="*/ 4015 h 1601"/>
                              <a:gd name="T8" fmla="+- 0 1135 1049"/>
                              <a:gd name="T9" fmla="*/ T8 w 1601"/>
                              <a:gd name="T10" fmla="+- 0 3878 3439"/>
                              <a:gd name="T11" fmla="*/ 3878 h 1601"/>
                              <a:gd name="T12" fmla="+- 0 1212 1049"/>
                              <a:gd name="T13" fmla="*/ T12 w 1601"/>
                              <a:gd name="T14" fmla="+- 0 3755 3439"/>
                              <a:gd name="T15" fmla="*/ 3755 h 1601"/>
                              <a:gd name="T16" fmla="+- 0 1309 1049"/>
                              <a:gd name="T17" fmla="*/ T16 w 1601"/>
                              <a:gd name="T18" fmla="+- 0 3649 3439"/>
                              <a:gd name="T19" fmla="*/ 3649 h 1601"/>
                              <a:gd name="T20" fmla="+- 0 1425 1049"/>
                              <a:gd name="T21" fmla="*/ T20 w 1601"/>
                              <a:gd name="T22" fmla="+- 0 3561 3439"/>
                              <a:gd name="T23" fmla="*/ 3561 h 1601"/>
                              <a:gd name="T24" fmla="+- 0 1555 1049"/>
                              <a:gd name="T25" fmla="*/ T24 w 1601"/>
                              <a:gd name="T26" fmla="+- 0 3495 3439"/>
                              <a:gd name="T27" fmla="*/ 3495 h 1601"/>
                              <a:gd name="T28" fmla="+- 0 1697 1049"/>
                              <a:gd name="T29" fmla="*/ T28 w 1601"/>
                              <a:gd name="T30" fmla="+- 0 3454 3439"/>
                              <a:gd name="T31" fmla="*/ 3454 h 1601"/>
                              <a:gd name="T32" fmla="+- 0 1849 1049"/>
                              <a:gd name="T33" fmla="*/ T32 w 1601"/>
                              <a:gd name="T34" fmla="+- 0 3439 3439"/>
                              <a:gd name="T35" fmla="*/ 3439 h 1601"/>
                              <a:gd name="T36" fmla="+- 0 2001 1049"/>
                              <a:gd name="T37" fmla="*/ T36 w 1601"/>
                              <a:gd name="T38" fmla="+- 0 3454 3439"/>
                              <a:gd name="T39" fmla="*/ 3454 h 1601"/>
                              <a:gd name="T40" fmla="+- 0 2144 1049"/>
                              <a:gd name="T41" fmla="*/ T40 w 1601"/>
                              <a:gd name="T42" fmla="+- 0 3495 3439"/>
                              <a:gd name="T43" fmla="*/ 3495 h 1601"/>
                              <a:gd name="T44" fmla="+- 0 2274 1049"/>
                              <a:gd name="T45" fmla="*/ T44 w 1601"/>
                              <a:gd name="T46" fmla="+- 0 3561 3439"/>
                              <a:gd name="T47" fmla="*/ 3561 h 1601"/>
                              <a:gd name="T48" fmla="+- 0 2389 1049"/>
                              <a:gd name="T49" fmla="*/ T48 w 1601"/>
                              <a:gd name="T50" fmla="+- 0 3649 3439"/>
                              <a:gd name="T51" fmla="*/ 3649 h 1601"/>
                              <a:gd name="T52" fmla="+- 0 2486 1049"/>
                              <a:gd name="T53" fmla="*/ T52 w 1601"/>
                              <a:gd name="T54" fmla="+- 0 3755 3439"/>
                              <a:gd name="T55" fmla="*/ 3755 h 1601"/>
                              <a:gd name="T56" fmla="+- 0 2564 1049"/>
                              <a:gd name="T57" fmla="*/ T56 w 1601"/>
                              <a:gd name="T58" fmla="+- 0 3878 3439"/>
                              <a:gd name="T59" fmla="*/ 3878 h 1601"/>
                              <a:gd name="T60" fmla="+- 0 2618 1049"/>
                              <a:gd name="T61" fmla="*/ T60 w 1601"/>
                              <a:gd name="T62" fmla="+- 0 4015 3439"/>
                              <a:gd name="T63" fmla="*/ 4015 h 1601"/>
                              <a:gd name="T64" fmla="+- 0 2646 1049"/>
                              <a:gd name="T65" fmla="*/ T64 w 1601"/>
                              <a:gd name="T66" fmla="+- 0 4163 3439"/>
                              <a:gd name="T67" fmla="*/ 4163 h 1601"/>
                              <a:gd name="T68" fmla="+- 0 2646 1049"/>
                              <a:gd name="T69" fmla="*/ T68 w 1601"/>
                              <a:gd name="T70" fmla="+- 0 4317 3439"/>
                              <a:gd name="T71" fmla="*/ 4317 h 1601"/>
                              <a:gd name="T72" fmla="+- 0 2618 1049"/>
                              <a:gd name="T73" fmla="*/ T72 w 1601"/>
                              <a:gd name="T74" fmla="+- 0 4464 3439"/>
                              <a:gd name="T75" fmla="*/ 4464 h 1601"/>
                              <a:gd name="T76" fmla="+- 0 2564 1049"/>
                              <a:gd name="T77" fmla="*/ T76 w 1601"/>
                              <a:gd name="T78" fmla="+- 0 4601 3439"/>
                              <a:gd name="T79" fmla="*/ 4601 h 1601"/>
                              <a:gd name="T80" fmla="+- 0 2486 1049"/>
                              <a:gd name="T81" fmla="*/ T80 w 1601"/>
                              <a:gd name="T82" fmla="+- 0 4724 3439"/>
                              <a:gd name="T83" fmla="*/ 4724 h 1601"/>
                              <a:gd name="T84" fmla="+- 0 2389 1049"/>
                              <a:gd name="T85" fmla="*/ T84 w 1601"/>
                              <a:gd name="T86" fmla="+- 0 4831 3439"/>
                              <a:gd name="T87" fmla="*/ 4831 h 1601"/>
                              <a:gd name="T88" fmla="+- 0 2274 1049"/>
                              <a:gd name="T89" fmla="*/ T88 w 1601"/>
                              <a:gd name="T90" fmla="+- 0 4918 3439"/>
                              <a:gd name="T91" fmla="*/ 4918 h 1601"/>
                              <a:gd name="T92" fmla="+- 0 2144 1049"/>
                              <a:gd name="T93" fmla="*/ T92 w 1601"/>
                              <a:gd name="T94" fmla="+- 0 4984 3439"/>
                              <a:gd name="T95" fmla="*/ 4984 h 1601"/>
                              <a:gd name="T96" fmla="+- 0 2001 1049"/>
                              <a:gd name="T97" fmla="*/ T96 w 1601"/>
                              <a:gd name="T98" fmla="+- 0 5026 3439"/>
                              <a:gd name="T99" fmla="*/ 5026 h 1601"/>
                              <a:gd name="T100" fmla="+- 0 1849 1049"/>
                              <a:gd name="T101" fmla="*/ T100 w 1601"/>
                              <a:gd name="T102" fmla="+- 0 5040 3439"/>
                              <a:gd name="T103" fmla="*/ 5040 h 1601"/>
                              <a:gd name="T104" fmla="+- 0 1697 1049"/>
                              <a:gd name="T105" fmla="*/ T104 w 1601"/>
                              <a:gd name="T106" fmla="+- 0 5026 3439"/>
                              <a:gd name="T107" fmla="*/ 5026 h 1601"/>
                              <a:gd name="T108" fmla="+- 0 1555 1049"/>
                              <a:gd name="T109" fmla="*/ T108 w 1601"/>
                              <a:gd name="T110" fmla="+- 0 4984 3439"/>
                              <a:gd name="T111" fmla="*/ 4984 h 1601"/>
                              <a:gd name="T112" fmla="+- 0 1425 1049"/>
                              <a:gd name="T113" fmla="*/ T112 w 1601"/>
                              <a:gd name="T114" fmla="+- 0 4918 3439"/>
                              <a:gd name="T115" fmla="*/ 4918 h 1601"/>
                              <a:gd name="T116" fmla="+- 0 1309 1049"/>
                              <a:gd name="T117" fmla="*/ T116 w 1601"/>
                              <a:gd name="T118" fmla="+- 0 4831 3439"/>
                              <a:gd name="T119" fmla="*/ 4831 h 1601"/>
                              <a:gd name="T120" fmla="+- 0 1212 1049"/>
                              <a:gd name="T121" fmla="*/ T120 w 1601"/>
                              <a:gd name="T122" fmla="+- 0 4724 3439"/>
                              <a:gd name="T123" fmla="*/ 4724 h 1601"/>
                              <a:gd name="T124" fmla="+- 0 1135 1049"/>
                              <a:gd name="T125" fmla="*/ T124 w 1601"/>
                              <a:gd name="T126" fmla="+- 0 4601 3439"/>
                              <a:gd name="T127" fmla="*/ 4601 h 1601"/>
                              <a:gd name="T128" fmla="+- 0 1081 1049"/>
                              <a:gd name="T129" fmla="*/ T128 w 1601"/>
                              <a:gd name="T130" fmla="+- 0 4464 3439"/>
                              <a:gd name="T131" fmla="*/ 4464 h 1601"/>
                              <a:gd name="T132" fmla="+- 0 1052 1049"/>
                              <a:gd name="T133" fmla="*/ T132 w 1601"/>
                              <a:gd name="T134" fmla="+- 0 4317 3439"/>
                              <a:gd name="T135" fmla="*/ 431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3" y="724"/>
                                </a:lnTo>
                                <a:lnTo>
                                  <a:pt x="14" y="649"/>
                                </a:lnTo>
                                <a:lnTo>
                                  <a:pt x="32" y="576"/>
                                </a:lnTo>
                                <a:lnTo>
                                  <a:pt x="56" y="506"/>
                                </a:lnTo>
                                <a:lnTo>
                                  <a:pt x="86" y="439"/>
                                </a:lnTo>
                                <a:lnTo>
                                  <a:pt x="122" y="376"/>
                                </a:lnTo>
                                <a:lnTo>
                                  <a:pt x="163" y="316"/>
                                </a:lnTo>
                                <a:lnTo>
                                  <a:pt x="209" y="261"/>
                                </a:lnTo>
                                <a:lnTo>
                                  <a:pt x="260" y="210"/>
                                </a:lnTo>
                                <a:lnTo>
                                  <a:pt x="316" y="163"/>
                                </a:lnTo>
                                <a:lnTo>
                                  <a:pt x="376" y="122"/>
                                </a:lnTo>
                                <a:lnTo>
                                  <a:pt x="439" y="86"/>
                                </a:lnTo>
                                <a:lnTo>
                                  <a:pt x="506" y="56"/>
                                </a:lnTo>
                                <a:lnTo>
                                  <a:pt x="576" y="32"/>
                                </a:lnTo>
                                <a:lnTo>
                                  <a:pt x="648" y="15"/>
                                </a:lnTo>
                                <a:lnTo>
                                  <a:pt x="723" y="4"/>
                                </a:lnTo>
                                <a:lnTo>
                                  <a:pt x="800" y="0"/>
                                </a:lnTo>
                                <a:lnTo>
                                  <a:pt x="877" y="4"/>
                                </a:lnTo>
                                <a:lnTo>
                                  <a:pt x="952" y="15"/>
                                </a:lnTo>
                                <a:lnTo>
                                  <a:pt x="1025" y="32"/>
                                </a:lnTo>
                                <a:lnTo>
                                  <a:pt x="1095" y="56"/>
                                </a:lnTo>
                                <a:lnTo>
                                  <a:pt x="1162" y="86"/>
                                </a:lnTo>
                                <a:lnTo>
                                  <a:pt x="1225" y="122"/>
                                </a:lnTo>
                                <a:lnTo>
                                  <a:pt x="1285" y="163"/>
                                </a:lnTo>
                                <a:lnTo>
                                  <a:pt x="1340" y="210"/>
                                </a:lnTo>
                                <a:lnTo>
                                  <a:pt x="1391" y="261"/>
                                </a:lnTo>
                                <a:lnTo>
                                  <a:pt x="1437" y="316"/>
                                </a:lnTo>
                                <a:lnTo>
                                  <a:pt x="1479" y="376"/>
                                </a:lnTo>
                                <a:lnTo>
                                  <a:pt x="1515" y="439"/>
                                </a:lnTo>
                                <a:lnTo>
                                  <a:pt x="1545" y="506"/>
                                </a:lnTo>
                                <a:lnTo>
                                  <a:pt x="1569" y="576"/>
                                </a:lnTo>
                                <a:lnTo>
                                  <a:pt x="1586" y="649"/>
                                </a:lnTo>
                                <a:lnTo>
                                  <a:pt x="1597" y="724"/>
                                </a:lnTo>
                                <a:lnTo>
                                  <a:pt x="1601" y="801"/>
                                </a:lnTo>
                                <a:lnTo>
                                  <a:pt x="1597" y="878"/>
                                </a:lnTo>
                                <a:lnTo>
                                  <a:pt x="1586" y="953"/>
                                </a:lnTo>
                                <a:lnTo>
                                  <a:pt x="1569" y="1025"/>
                                </a:lnTo>
                                <a:lnTo>
                                  <a:pt x="1545" y="1095"/>
                                </a:lnTo>
                                <a:lnTo>
                                  <a:pt x="1515" y="1162"/>
                                </a:lnTo>
                                <a:lnTo>
                                  <a:pt x="1479" y="1225"/>
                                </a:lnTo>
                                <a:lnTo>
                                  <a:pt x="1437" y="1285"/>
                                </a:lnTo>
                                <a:lnTo>
                                  <a:pt x="1391" y="1340"/>
                                </a:lnTo>
                                <a:lnTo>
                                  <a:pt x="1340" y="1392"/>
                                </a:lnTo>
                                <a:lnTo>
                                  <a:pt x="1285" y="1438"/>
                                </a:lnTo>
                                <a:lnTo>
                                  <a:pt x="1225" y="1479"/>
                                </a:lnTo>
                                <a:lnTo>
                                  <a:pt x="1162" y="1515"/>
                                </a:lnTo>
                                <a:lnTo>
                                  <a:pt x="1095" y="1545"/>
                                </a:lnTo>
                                <a:lnTo>
                                  <a:pt x="1025" y="1569"/>
                                </a:lnTo>
                                <a:lnTo>
                                  <a:pt x="952" y="1587"/>
                                </a:lnTo>
                                <a:lnTo>
                                  <a:pt x="877" y="1597"/>
                                </a:lnTo>
                                <a:lnTo>
                                  <a:pt x="800" y="1601"/>
                                </a:lnTo>
                                <a:lnTo>
                                  <a:pt x="723" y="1597"/>
                                </a:lnTo>
                                <a:lnTo>
                                  <a:pt x="648" y="1587"/>
                                </a:lnTo>
                                <a:lnTo>
                                  <a:pt x="576" y="1569"/>
                                </a:lnTo>
                                <a:lnTo>
                                  <a:pt x="506" y="1545"/>
                                </a:lnTo>
                                <a:lnTo>
                                  <a:pt x="439" y="1515"/>
                                </a:lnTo>
                                <a:lnTo>
                                  <a:pt x="376" y="1479"/>
                                </a:lnTo>
                                <a:lnTo>
                                  <a:pt x="316" y="1438"/>
                                </a:lnTo>
                                <a:lnTo>
                                  <a:pt x="260" y="1392"/>
                                </a:lnTo>
                                <a:lnTo>
                                  <a:pt x="209" y="1340"/>
                                </a:lnTo>
                                <a:lnTo>
                                  <a:pt x="163" y="1285"/>
                                </a:lnTo>
                                <a:lnTo>
                                  <a:pt x="122" y="1225"/>
                                </a:lnTo>
                                <a:lnTo>
                                  <a:pt x="86" y="1162"/>
                                </a:lnTo>
                                <a:lnTo>
                                  <a:pt x="56" y="1095"/>
                                </a:lnTo>
                                <a:lnTo>
                                  <a:pt x="32" y="1025"/>
                                </a:lnTo>
                                <a:lnTo>
                                  <a:pt x="14" y="953"/>
                                </a:lnTo>
                                <a:lnTo>
                                  <a:pt x="3" y="878"/>
                                </a:lnTo>
                                <a:lnTo>
                                  <a:pt x="0" y="801"/>
                                </a:lnTo>
                                <a:close/>
                              </a:path>
                            </a:pathLst>
                          </a:custGeom>
                          <a:noFill/>
                          <a:ln w="9144">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docshape7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246" y="5428"/>
                            <a:ext cx="10673" cy="1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5" name="docshape710" descr="Ova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440" y="5320"/>
                            <a:ext cx="1750" cy="1750"/>
                          </a:xfrm>
                          <a:prstGeom prst="rect">
                            <a:avLst/>
                          </a:prstGeom>
                          <a:noFill/>
                          <a:extLst>
                            <a:ext uri="{909E8E84-426E-40DD-AFC4-6F175D3DCCD1}">
                              <a14:hiddenFill xmlns:a14="http://schemas.microsoft.com/office/drawing/2010/main">
                                <a:solidFill>
                                  <a:srgbClr val="FFFFFF"/>
                                </a:solidFill>
                              </a14:hiddenFill>
                            </a:ext>
                          </a:extLst>
                        </pic:spPr>
                      </pic:pic>
                      <wps:wsp>
                        <wps:cNvPr id="336" name="docshape711"/>
                        <wps:cNvSpPr>
                          <a:spLocks/>
                        </wps:cNvSpPr>
                        <wps:spPr bwMode="auto">
                          <a:xfrm>
                            <a:off x="1514" y="5359"/>
                            <a:ext cx="1601" cy="1601"/>
                          </a:xfrm>
                          <a:custGeom>
                            <a:avLst/>
                            <a:gdLst>
                              <a:gd name="T0" fmla="+- 0 2238 1514"/>
                              <a:gd name="T1" fmla="*/ T0 w 1601"/>
                              <a:gd name="T2" fmla="+- 0 5363 5359"/>
                              <a:gd name="T3" fmla="*/ 5363 h 1601"/>
                              <a:gd name="T4" fmla="+- 0 2090 1514"/>
                              <a:gd name="T5" fmla="*/ T4 w 1601"/>
                              <a:gd name="T6" fmla="+- 0 5391 5359"/>
                              <a:gd name="T7" fmla="*/ 5391 h 1601"/>
                              <a:gd name="T8" fmla="+- 0 1953 1514"/>
                              <a:gd name="T9" fmla="*/ T8 w 1601"/>
                              <a:gd name="T10" fmla="+- 0 5445 5359"/>
                              <a:gd name="T11" fmla="*/ 5445 h 1601"/>
                              <a:gd name="T12" fmla="+- 0 1830 1514"/>
                              <a:gd name="T13" fmla="*/ T12 w 1601"/>
                              <a:gd name="T14" fmla="+- 0 5522 5359"/>
                              <a:gd name="T15" fmla="*/ 5522 h 1601"/>
                              <a:gd name="T16" fmla="+- 0 1724 1514"/>
                              <a:gd name="T17" fmla="*/ T16 w 1601"/>
                              <a:gd name="T18" fmla="+- 0 5620 5359"/>
                              <a:gd name="T19" fmla="*/ 5620 h 1601"/>
                              <a:gd name="T20" fmla="+- 0 1636 1514"/>
                              <a:gd name="T21" fmla="*/ T20 w 1601"/>
                              <a:gd name="T22" fmla="+- 0 5735 5359"/>
                              <a:gd name="T23" fmla="*/ 5735 h 1601"/>
                              <a:gd name="T24" fmla="+- 0 1570 1514"/>
                              <a:gd name="T25" fmla="*/ T24 w 1601"/>
                              <a:gd name="T26" fmla="+- 0 5865 5359"/>
                              <a:gd name="T27" fmla="*/ 5865 h 1601"/>
                              <a:gd name="T28" fmla="+- 0 1529 1514"/>
                              <a:gd name="T29" fmla="*/ T28 w 1601"/>
                              <a:gd name="T30" fmla="+- 0 6008 5359"/>
                              <a:gd name="T31" fmla="*/ 6008 h 1601"/>
                              <a:gd name="T32" fmla="+- 0 1514 1514"/>
                              <a:gd name="T33" fmla="*/ T32 w 1601"/>
                              <a:gd name="T34" fmla="+- 0 6160 5359"/>
                              <a:gd name="T35" fmla="*/ 6160 h 1601"/>
                              <a:gd name="T36" fmla="+- 0 1529 1514"/>
                              <a:gd name="T37" fmla="*/ T36 w 1601"/>
                              <a:gd name="T38" fmla="+- 0 6312 5359"/>
                              <a:gd name="T39" fmla="*/ 6312 h 1601"/>
                              <a:gd name="T40" fmla="+- 0 1570 1514"/>
                              <a:gd name="T41" fmla="*/ T40 w 1601"/>
                              <a:gd name="T42" fmla="+- 0 6454 5359"/>
                              <a:gd name="T43" fmla="*/ 6454 h 1601"/>
                              <a:gd name="T44" fmla="+- 0 1636 1514"/>
                              <a:gd name="T45" fmla="*/ T44 w 1601"/>
                              <a:gd name="T46" fmla="+- 0 6584 5359"/>
                              <a:gd name="T47" fmla="*/ 6584 h 1601"/>
                              <a:gd name="T48" fmla="+- 0 1724 1514"/>
                              <a:gd name="T49" fmla="*/ T48 w 1601"/>
                              <a:gd name="T50" fmla="+- 0 6699 5359"/>
                              <a:gd name="T51" fmla="*/ 6699 h 1601"/>
                              <a:gd name="T52" fmla="+- 0 1830 1514"/>
                              <a:gd name="T53" fmla="*/ T52 w 1601"/>
                              <a:gd name="T54" fmla="+- 0 6797 5359"/>
                              <a:gd name="T55" fmla="*/ 6797 h 1601"/>
                              <a:gd name="T56" fmla="+- 0 1953 1514"/>
                              <a:gd name="T57" fmla="*/ T56 w 1601"/>
                              <a:gd name="T58" fmla="+- 0 6874 5359"/>
                              <a:gd name="T59" fmla="*/ 6874 h 1601"/>
                              <a:gd name="T60" fmla="+- 0 2090 1514"/>
                              <a:gd name="T61" fmla="*/ T60 w 1601"/>
                              <a:gd name="T62" fmla="+- 0 6928 5359"/>
                              <a:gd name="T63" fmla="*/ 6928 h 1601"/>
                              <a:gd name="T64" fmla="+- 0 2238 1514"/>
                              <a:gd name="T65" fmla="*/ T64 w 1601"/>
                              <a:gd name="T66" fmla="+- 0 6956 5359"/>
                              <a:gd name="T67" fmla="*/ 6956 h 1601"/>
                              <a:gd name="T68" fmla="+- 0 2392 1514"/>
                              <a:gd name="T69" fmla="*/ T68 w 1601"/>
                              <a:gd name="T70" fmla="+- 0 6956 5359"/>
                              <a:gd name="T71" fmla="*/ 6956 h 1601"/>
                              <a:gd name="T72" fmla="+- 0 2539 1514"/>
                              <a:gd name="T73" fmla="*/ T72 w 1601"/>
                              <a:gd name="T74" fmla="+- 0 6928 5359"/>
                              <a:gd name="T75" fmla="*/ 6928 h 1601"/>
                              <a:gd name="T76" fmla="+- 0 2676 1514"/>
                              <a:gd name="T77" fmla="*/ T76 w 1601"/>
                              <a:gd name="T78" fmla="+- 0 6874 5359"/>
                              <a:gd name="T79" fmla="*/ 6874 h 1601"/>
                              <a:gd name="T80" fmla="+- 0 2799 1514"/>
                              <a:gd name="T81" fmla="*/ T80 w 1601"/>
                              <a:gd name="T82" fmla="+- 0 6797 5359"/>
                              <a:gd name="T83" fmla="*/ 6797 h 1601"/>
                              <a:gd name="T84" fmla="+- 0 2906 1514"/>
                              <a:gd name="T85" fmla="*/ T84 w 1601"/>
                              <a:gd name="T86" fmla="+- 0 6699 5359"/>
                              <a:gd name="T87" fmla="*/ 6699 h 1601"/>
                              <a:gd name="T88" fmla="+- 0 2993 1514"/>
                              <a:gd name="T89" fmla="*/ T88 w 1601"/>
                              <a:gd name="T90" fmla="+- 0 6584 5359"/>
                              <a:gd name="T91" fmla="*/ 6584 h 1601"/>
                              <a:gd name="T92" fmla="+- 0 3059 1514"/>
                              <a:gd name="T93" fmla="*/ T92 w 1601"/>
                              <a:gd name="T94" fmla="+- 0 6454 5359"/>
                              <a:gd name="T95" fmla="*/ 6454 h 1601"/>
                              <a:gd name="T96" fmla="+- 0 3101 1514"/>
                              <a:gd name="T97" fmla="*/ T96 w 1601"/>
                              <a:gd name="T98" fmla="+- 0 6312 5359"/>
                              <a:gd name="T99" fmla="*/ 6312 h 1601"/>
                              <a:gd name="T100" fmla="+- 0 3115 1514"/>
                              <a:gd name="T101" fmla="*/ T100 w 1601"/>
                              <a:gd name="T102" fmla="+- 0 6160 5359"/>
                              <a:gd name="T103" fmla="*/ 6160 h 1601"/>
                              <a:gd name="T104" fmla="+- 0 3101 1514"/>
                              <a:gd name="T105" fmla="*/ T104 w 1601"/>
                              <a:gd name="T106" fmla="+- 0 6008 5359"/>
                              <a:gd name="T107" fmla="*/ 6008 h 1601"/>
                              <a:gd name="T108" fmla="+- 0 3059 1514"/>
                              <a:gd name="T109" fmla="*/ T108 w 1601"/>
                              <a:gd name="T110" fmla="+- 0 5865 5359"/>
                              <a:gd name="T111" fmla="*/ 5865 h 1601"/>
                              <a:gd name="T112" fmla="+- 0 2993 1514"/>
                              <a:gd name="T113" fmla="*/ T112 w 1601"/>
                              <a:gd name="T114" fmla="+- 0 5735 5359"/>
                              <a:gd name="T115" fmla="*/ 5735 h 1601"/>
                              <a:gd name="T116" fmla="+- 0 2906 1514"/>
                              <a:gd name="T117" fmla="*/ T116 w 1601"/>
                              <a:gd name="T118" fmla="+- 0 5620 5359"/>
                              <a:gd name="T119" fmla="*/ 5620 h 1601"/>
                              <a:gd name="T120" fmla="+- 0 2799 1514"/>
                              <a:gd name="T121" fmla="*/ T120 w 1601"/>
                              <a:gd name="T122" fmla="+- 0 5522 5359"/>
                              <a:gd name="T123" fmla="*/ 5522 h 1601"/>
                              <a:gd name="T124" fmla="+- 0 2676 1514"/>
                              <a:gd name="T125" fmla="*/ T124 w 1601"/>
                              <a:gd name="T126" fmla="+- 0 5445 5359"/>
                              <a:gd name="T127" fmla="*/ 5445 h 1601"/>
                              <a:gd name="T128" fmla="+- 0 2539 1514"/>
                              <a:gd name="T129" fmla="*/ T128 w 1601"/>
                              <a:gd name="T130" fmla="+- 0 5391 5359"/>
                              <a:gd name="T131" fmla="*/ 5391 h 1601"/>
                              <a:gd name="T132" fmla="+- 0 2392 1514"/>
                              <a:gd name="T133" fmla="*/ T132 w 1601"/>
                              <a:gd name="T134" fmla="+- 0 5363 5359"/>
                              <a:gd name="T135" fmla="*/ 536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1" y="0"/>
                                </a:moveTo>
                                <a:lnTo>
                                  <a:pt x="724" y="4"/>
                                </a:lnTo>
                                <a:lnTo>
                                  <a:pt x="649" y="15"/>
                                </a:lnTo>
                                <a:lnTo>
                                  <a:pt x="576" y="32"/>
                                </a:lnTo>
                                <a:lnTo>
                                  <a:pt x="506" y="56"/>
                                </a:lnTo>
                                <a:lnTo>
                                  <a:pt x="439" y="86"/>
                                </a:lnTo>
                                <a:lnTo>
                                  <a:pt x="376" y="122"/>
                                </a:lnTo>
                                <a:lnTo>
                                  <a:pt x="316" y="163"/>
                                </a:lnTo>
                                <a:lnTo>
                                  <a:pt x="261" y="210"/>
                                </a:lnTo>
                                <a:lnTo>
                                  <a:pt x="210" y="261"/>
                                </a:lnTo>
                                <a:lnTo>
                                  <a:pt x="164" y="316"/>
                                </a:lnTo>
                                <a:lnTo>
                                  <a:pt x="122" y="376"/>
                                </a:lnTo>
                                <a:lnTo>
                                  <a:pt x="86" y="439"/>
                                </a:lnTo>
                                <a:lnTo>
                                  <a:pt x="56" y="506"/>
                                </a:lnTo>
                                <a:lnTo>
                                  <a:pt x="32" y="576"/>
                                </a:lnTo>
                                <a:lnTo>
                                  <a:pt x="15" y="649"/>
                                </a:lnTo>
                                <a:lnTo>
                                  <a:pt x="4" y="724"/>
                                </a:lnTo>
                                <a:lnTo>
                                  <a:pt x="0" y="801"/>
                                </a:lnTo>
                                <a:lnTo>
                                  <a:pt x="4" y="878"/>
                                </a:lnTo>
                                <a:lnTo>
                                  <a:pt x="15" y="953"/>
                                </a:lnTo>
                                <a:lnTo>
                                  <a:pt x="32" y="1025"/>
                                </a:lnTo>
                                <a:lnTo>
                                  <a:pt x="56" y="1095"/>
                                </a:lnTo>
                                <a:lnTo>
                                  <a:pt x="86" y="1162"/>
                                </a:lnTo>
                                <a:lnTo>
                                  <a:pt x="122" y="1225"/>
                                </a:lnTo>
                                <a:lnTo>
                                  <a:pt x="164" y="1285"/>
                                </a:lnTo>
                                <a:lnTo>
                                  <a:pt x="210" y="1340"/>
                                </a:lnTo>
                                <a:lnTo>
                                  <a:pt x="261" y="1392"/>
                                </a:lnTo>
                                <a:lnTo>
                                  <a:pt x="316" y="1438"/>
                                </a:lnTo>
                                <a:lnTo>
                                  <a:pt x="376" y="1479"/>
                                </a:lnTo>
                                <a:lnTo>
                                  <a:pt x="439" y="1515"/>
                                </a:lnTo>
                                <a:lnTo>
                                  <a:pt x="506" y="1545"/>
                                </a:lnTo>
                                <a:lnTo>
                                  <a:pt x="576" y="1569"/>
                                </a:lnTo>
                                <a:lnTo>
                                  <a:pt x="649" y="1587"/>
                                </a:lnTo>
                                <a:lnTo>
                                  <a:pt x="724" y="1597"/>
                                </a:lnTo>
                                <a:lnTo>
                                  <a:pt x="801" y="1601"/>
                                </a:lnTo>
                                <a:lnTo>
                                  <a:pt x="878" y="1597"/>
                                </a:lnTo>
                                <a:lnTo>
                                  <a:pt x="953" y="1587"/>
                                </a:lnTo>
                                <a:lnTo>
                                  <a:pt x="1025" y="1569"/>
                                </a:lnTo>
                                <a:lnTo>
                                  <a:pt x="1095" y="1545"/>
                                </a:lnTo>
                                <a:lnTo>
                                  <a:pt x="1162" y="1515"/>
                                </a:lnTo>
                                <a:lnTo>
                                  <a:pt x="1225" y="1479"/>
                                </a:lnTo>
                                <a:lnTo>
                                  <a:pt x="1285" y="1438"/>
                                </a:lnTo>
                                <a:lnTo>
                                  <a:pt x="1341" y="1392"/>
                                </a:lnTo>
                                <a:lnTo>
                                  <a:pt x="1392" y="1340"/>
                                </a:lnTo>
                                <a:lnTo>
                                  <a:pt x="1438" y="1285"/>
                                </a:lnTo>
                                <a:lnTo>
                                  <a:pt x="1479" y="1225"/>
                                </a:lnTo>
                                <a:lnTo>
                                  <a:pt x="1515" y="1162"/>
                                </a:lnTo>
                                <a:lnTo>
                                  <a:pt x="1545" y="1095"/>
                                </a:lnTo>
                                <a:lnTo>
                                  <a:pt x="1569" y="1025"/>
                                </a:lnTo>
                                <a:lnTo>
                                  <a:pt x="1587" y="953"/>
                                </a:lnTo>
                                <a:lnTo>
                                  <a:pt x="1598" y="878"/>
                                </a:lnTo>
                                <a:lnTo>
                                  <a:pt x="1601" y="801"/>
                                </a:lnTo>
                                <a:lnTo>
                                  <a:pt x="1598" y="724"/>
                                </a:lnTo>
                                <a:lnTo>
                                  <a:pt x="1587" y="649"/>
                                </a:lnTo>
                                <a:lnTo>
                                  <a:pt x="1569" y="576"/>
                                </a:lnTo>
                                <a:lnTo>
                                  <a:pt x="1545" y="506"/>
                                </a:lnTo>
                                <a:lnTo>
                                  <a:pt x="1515" y="439"/>
                                </a:lnTo>
                                <a:lnTo>
                                  <a:pt x="1479" y="376"/>
                                </a:lnTo>
                                <a:lnTo>
                                  <a:pt x="1438" y="316"/>
                                </a:lnTo>
                                <a:lnTo>
                                  <a:pt x="1392" y="261"/>
                                </a:lnTo>
                                <a:lnTo>
                                  <a:pt x="1341" y="210"/>
                                </a:lnTo>
                                <a:lnTo>
                                  <a:pt x="1285" y="163"/>
                                </a:lnTo>
                                <a:lnTo>
                                  <a:pt x="1225" y="122"/>
                                </a:lnTo>
                                <a:lnTo>
                                  <a:pt x="1162" y="86"/>
                                </a:lnTo>
                                <a:lnTo>
                                  <a:pt x="1095" y="56"/>
                                </a:lnTo>
                                <a:lnTo>
                                  <a:pt x="1025" y="32"/>
                                </a:lnTo>
                                <a:lnTo>
                                  <a:pt x="953" y="15"/>
                                </a:lnTo>
                                <a:lnTo>
                                  <a:pt x="878" y="4"/>
                                </a:lnTo>
                                <a:lnTo>
                                  <a:pt x="8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docshape712"/>
                        <wps:cNvSpPr>
                          <a:spLocks/>
                        </wps:cNvSpPr>
                        <wps:spPr bwMode="auto">
                          <a:xfrm>
                            <a:off x="1514" y="5359"/>
                            <a:ext cx="1601" cy="1601"/>
                          </a:xfrm>
                          <a:custGeom>
                            <a:avLst/>
                            <a:gdLst>
                              <a:gd name="T0" fmla="+- 0 1518 1514"/>
                              <a:gd name="T1" fmla="*/ T0 w 1601"/>
                              <a:gd name="T2" fmla="+- 0 6083 5359"/>
                              <a:gd name="T3" fmla="*/ 6083 h 1601"/>
                              <a:gd name="T4" fmla="+- 0 1546 1514"/>
                              <a:gd name="T5" fmla="*/ T4 w 1601"/>
                              <a:gd name="T6" fmla="+- 0 5935 5359"/>
                              <a:gd name="T7" fmla="*/ 5935 h 1601"/>
                              <a:gd name="T8" fmla="+- 0 1600 1514"/>
                              <a:gd name="T9" fmla="*/ T8 w 1601"/>
                              <a:gd name="T10" fmla="+- 0 5798 5359"/>
                              <a:gd name="T11" fmla="*/ 5798 h 1601"/>
                              <a:gd name="T12" fmla="+- 0 1678 1514"/>
                              <a:gd name="T13" fmla="*/ T12 w 1601"/>
                              <a:gd name="T14" fmla="+- 0 5675 5359"/>
                              <a:gd name="T15" fmla="*/ 5675 h 1601"/>
                              <a:gd name="T16" fmla="+- 0 1775 1514"/>
                              <a:gd name="T17" fmla="*/ T16 w 1601"/>
                              <a:gd name="T18" fmla="+- 0 5569 5359"/>
                              <a:gd name="T19" fmla="*/ 5569 h 1601"/>
                              <a:gd name="T20" fmla="+- 0 1890 1514"/>
                              <a:gd name="T21" fmla="*/ T20 w 1601"/>
                              <a:gd name="T22" fmla="+- 0 5481 5359"/>
                              <a:gd name="T23" fmla="*/ 5481 h 1601"/>
                              <a:gd name="T24" fmla="+- 0 2020 1514"/>
                              <a:gd name="T25" fmla="*/ T24 w 1601"/>
                              <a:gd name="T26" fmla="+- 0 5415 5359"/>
                              <a:gd name="T27" fmla="*/ 5415 h 1601"/>
                              <a:gd name="T28" fmla="+- 0 2163 1514"/>
                              <a:gd name="T29" fmla="*/ T28 w 1601"/>
                              <a:gd name="T30" fmla="+- 0 5374 5359"/>
                              <a:gd name="T31" fmla="*/ 5374 h 1601"/>
                              <a:gd name="T32" fmla="+- 0 2315 1514"/>
                              <a:gd name="T33" fmla="*/ T32 w 1601"/>
                              <a:gd name="T34" fmla="+- 0 5359 5359"/>
                              <a:gd name="T35" fmla="*/ 5359 h 1601"/>
                              <a:gd name="T36" fmla="+- 0 2467 1514"/>
                              <a:gd name="T37" fmla="*/ T36 w 1601"/>
                              <a:gd name="T38" fmla="+- 0 5374 5359"/>
                              <a:gd name="T39" fmla="*/ 5374 h 1601"/>
                              <a:gd name="T40" fmla="+- 0 2609 1514"/>
                              <a:gd name="T41" fmla="*/ T40 w 1601"/>
                              <a:gd name="T42" fmla="+- 0 5415 5359"/>
                              <a:gd name="T43" fmla="*/ 5415 h 1601"/>
                              <a:gd name="T44" fmla="+- 0 2739 1514"/>
                              <a:gd name="T45" fmla="*/ T44 w 1601"/>
                              <a:gd name="T46" fmla="+- 0 5481 5359"/>
                              <a:gd name="T47" fmla="*/ 5481 h 1601"/>
                              <a:gd name="T48" fmla="+- 0 2855 1514"/>
                              <a:gd name="T49" fmla="*/ T48 w 1601"/>
                              <a:gd name="T50" fmla="+- 0 5569 5359"/>
                              <a:gd name="T51" fmla="*/ 5569 h 1601"/>
                              <a:gd name="T52" fmla="+- 0 2952 1514"/>
                              <a:gd name="T53" fmla="*/ T52 w 1601"/>
                              <a:gd name="T54" fmla="+- 0 5675 5359"/>
                              <a:gd name="T55" fmla="*/ 5675 h 1601"/>
                              <a:gd name="T56" fmla="+- 0 3029 1514"/>
                              <a:gd name="T57" fmla="*/ T56 w 1601"/>
                              <a:gd name="T58" fmla="+- 0 5798 5359"/>
                              <a:gd name="T59" fmla="*/ 5798 h 1601"/>
                              <a:gd name="T60" fmla="+- 0 3083 1514"/>
                              <a:gd name="T61" fmla="*/ T60 w 1601"/>
                              <a:gd name="T62" fmla="+- 0 5935 5359"/>
                              <a:gd name="T63" fmla="*/ 5935 h 1601"/>
                              <a:gd name="T64" fmla="+- 0 3112 1514"/>
                              <a:gd name="T65" fmla="*/ T64 w 1601"/>
                              <a:gd name="T66" fmla="+- 0 6083 5359"/>
                              <a:gd name="T67" fmla="*/ 6083 h 1601"/>
                              <a:gd name="T68" fmla="+- 0 3112 1514"/>
                              <a:gd name="T69" fmla="*/ T68 w 1601"/>
                              <a:gd name="T70" fmla="+- 0 6237 5359"/>
                              <a:gd name="T71" fmla="*/ 6237 h 1601"/>
                              <a:gd name="T72" fmla="+- 0 3083 1514"/>
                              <a:gd name="T73" fmla="*/ T72 w 1601"/>
                              <a:gd name="T74" fmla="+- 0 6384 5359"/>
                              <a:gd name="T75" fmla="*/ 6384 h 1601"/>
                              <a:gd name="T76" fmla="+- 0 3029 1514"/>
                              <a:gd name="T77" fmla="*/ T76 w 1601"/>
                              <a:gd name="T78" fmla="+- 0 6521 5359"/>
                              <a:gd name="T79" fmla="*/ 6521 h 1601"/>
                              <a:gd name="T80" fmla="+- 0 2952 1514"/>
                              <a:gd name="T81" fmla="*/ T80 w 1601"/>
                              <a:gd name="T82" fmla="+- 0 6644 5359"/>
                              <a:gd name="T83" fmla="*/ 6644 h 1601"/>
                              <a:gd name="T84" fmla="+- 0 2855 1514"/>
                              <a:gd name="T85" fmla="*/ T84 w 1601"/>
                              <a:gd name="T86" fmla="+- 0 6751 5359"/>
                              <a:gd name="T87" fmla="*/ 6751 h 1601"/>
                              <a:gd name="T88" fmla="+- 0 2739 1514"/>
                              <a:gd name="T89" fmla="*/ T88 w 1601"/>
                              <a:gd name="T90" fmla="+- 0 6838 5359"/>
                              <a:gd name="T91" fmla="*/ 6838 h 1601"/>
                              <a:gd name="T92" fmla="+- 0 2609 1514"/>
                              <a:gd name="T93" fmla="*/ T92 w 1601"/>
                              <a:gd name="T94" fmla="+- 0 6904 5359"/>
                              <a:gd name="T95" fmla="*/ 6904 h 1601"/>
                              <a:gd name="T96" fmla="+- 0 2467 1514"/>
                              <a:gd name="T97" fmla="*/ T96 w 1601"/>
                              <a:gd name="T98" fmla="+- 0 6946 5359"/>
                              <a:gd name="T99" fmla="*/ 6946 h 1601"/>
                              <a:gd name="T100" fmla="+- 0 2315 1514"/>
                              <a:gd name="T101" fmla="*/ T100 w 1601"/>
                              <a:gd name="T102" fmla="+- 0 6960 5359"/>
                              <a:gd name="T103" fmla="*/ 6960 h 1601"/>
                              <a:gd name="T104" fmla="+- 0 2163 1514"/>
                              <a:gd name="T105" fmla="*/ T104 w 1601"/>
                              <a:gd name="T106" fmla="+- 0 6946 5359"/>
                              <a:gd name="T107" fmla="*/ 6946 h 1601"/>
                              <a:gd name="T108" fmla="+- 0 2020 1514"/>
                              <a:gd name="T109" fmla="*/ T108 w 1601"/>
                              <a:gd name="T110" fmla="+- 0 6904 5359"/>
                              <a:gd name="T111" fmla="*/ 6904 h 1601"/>
                              <a:gd name="T112" fmla="+- 0 1890 1514"/>
                              <a:gd name="T113" fmla="*/ T112 w 1601"/>
                              <a:gd name="T114" fmla="+- 0 6838 5359"/>
                              <a:gd name="T115" fmla="*/ 6838 h 1601"/>
                              <a:gd name="T116" fmla="+- 0 1775 1514"/>
                              <a:gd name="T117" fmla="*/ T116 w 1601"/>
                              <a:gd name="T118" fmla="+- 0 6751 5359"/>
                              <a:gd name="T119" fmla="*/ 6751 h 1601"/>
                              <a:gd name="T120" fmla="+- 0 1678 1514"/>
                              <a:gd name="T121" fmla="*/ T120 w 1601"/>
                              <a:gd name="T122" fmla="+- 0 6644 5359"/>
                              <a:gd name="T123" fmla="*/ 6644 h 1601"/>
                              <a:gd name="T124" fmla="+- 0 1600 1514"/>
                              <a:gd name="T125" fmla="*/ T124 w 1601"/>
                              <a:gd name="T126" fmla="+- 0 6521 5359"/>
                              <a:gd name="T127" fmla="*/ 6521 h 1601"/>
                              <a:gd name="T128" fmla="+- 0 1546 1514"/>
                              <a:gd name="T129" fmla="*/ T128 w 1601"/>
                              <a:gd name="T130" fmla="+- 0 6384 5359"/>
                              <a:gd name="T131" fmla="*/ 6384 h 1601"/>
                              <a:gd name="T132" fmla="+- 0 1518 1514"/>
                              <a:gd name="T133" fmla="*/ T132 w 1601"/>
                              <a:gd name="T134" fmla="+- 0 6237 5359"/>
                              <a:gd name="T135" fmla="*/ 623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4" y="724"/>
                                </a:lnTo>
                                <a:lnTo>
                                  <a:pt x="15" y="649"/>
                                </a:lnTo>
                                <a:lnTo>
                                  <a:pt x="32" y="576"/>
                                </a:lnTo>
                                <a:lnTo>
                                  <a:pt x="56" y="506"/>
                                </a:lnTo>
                                <a:lnTo>
                                  <a:pt x="86" y="439"/>
                                </a:lnTo>
                                <a:lnTo>
                                  <a:pt x="122" y="376"/>
                                </a:lnTo>
                                <a:lnTo>
                                  <a:pt x="164" y="316"/>
                                </a:lnTo>
                                <a:lnTo>
                                  <a:pt x="210" y="261"/>
                                </a:lnTo>
                                <a:lnTo>
                                  <a:pt x="261" y="210"/>
                                </a:lnTo>
                                <a:lnTo>
                                  <a:pt x="316" y="163"/>
                                </a:lnTo>
                                <a:lnTo>
                                  <a:pt x="376" y="122"/>
                                </a:lnTo>
                                <a:lnTo>
                                  <a:pt x="439" y="86"/>
                                </a:lnTo>
                                <a:lnTo>
                                  <a:pt x="506" y="56"/>
                                </a:lnTo>
                                <a:lnTo>
                                  <a:pt x="576" y="32"/>
                                </a:lnTo>
                                <a:lnTo>
                                  <a:pt x="649" y="15"/>
                                </a:lnTo>
                                <a:lnTo>
                                  <a:pt x="724" y="4"/>
                                </a:lnTo>
                                <a:lnTo>
                                  <a:pt x="801" y="0"/>
                                </a:lnTo>
                                <a:lnTo>
                                  <a:pt x="878" y="4"/>
                                </a:lnTo>
                                <a:lnTo>
                                  <a:pt x="953" y="15"/>
                                </a:lnTo>
                                <a:lnTo>
                                  <a:pt x="1025" y="32"/>
                                </a:lnTo>
                                <a:lnTo>
                                  <a:pt x="1095" y="56"/>
                                </a:lnTo>
                                <a:lnTo>
                                  <a:pt x="1162" y="86"/>
                                </a:lnTo>
                                <a:lnTo>
                                  <a:pt x="1225" y="122"/>
                                </a:lnTo>
                                <a:lnTo>
                                  <a:pt x="1285" y="163"/>
                                </a:lnTo>
                                <a:lnTo>
                                  <a:pt x="1341" y="210"/>
                                </a:lnTo>
                                <a:lnTo>
                                  <a:pt x="1392" y="261"/>
                                </a:lnTo>
                                <a:lnTo>
                                  <a:pt x="1438" y="316"/>
                                </a:lnTo>
                                <a:lnTo>
                                  <a:pt x="1479" y="376"/>
                                </a:lnTo>
                                <a:lnTo>
                                  <a:pt x="1515" y="439"/>
                                </a:lnTo>
                                <a:lnTo>
                                  <a:pt x="1545" y="506"/>
                                </a:lnTo>
                                <a:lnTo>
                                  <a:pt x="1569" y="576"/>
                                </a:lnTo>
                                <a:lnTo>
                                  <a:pt x="1587" y="649"/>
                                </a:lnTo>
                                <a:lnTo>
                                  <a:pt x="1598" y="724"/>
                                </a:lnTo>
                                <a:lnTo>
                                  <a:pt x="1601" y="801"/>
                                </a:lnTo>
                                <a:lnTo>
                                  <a:pt x="1598" y="878"/>
                                </a:lnTo>
                                <a:lnTo>
                                  <a:pt x="1587" y="953"/>
                                </a:lnTo>
                                <a:lnTo>
                                  <a:pt x="1569" y="1025"/>
                                </a:lnTo>
                                <a:lnTo>
                                  <a:pt x="1545" y="1095"/>
                                </a:lnTo>
                                <a:lnTo>
                                  <a:pt x="1515" y="1162"/>
                                </a:lnTo>
                                <a:lnTo>
                                  <a:pt x="1479" y="1225"/>
                                </a:lnTo>
                                <a:lnTo>
                                  <a:pt x="1438" y="1285"/>
                                </a:lnTo>
                                <a:lnTo>
                                  <a:pt x="1392" y="1340"/>
                                </a:lnTo>
                                <a:lnTo>
                                  <a:pt x="1341" y="1392"/>
                                </a:lnTo>
                                <a:lnTo>
                                  <a:pt x="1285" y="1438"/>
                                </a:lnTo>
                                <a:lnTo>
                                  <a:pt x="1225" y="1479"/>
                                </a:lnTo>
                                <a:lnTo>
                                  <a:pt x="1162" y="1515"/>
                                </a:lnTo>
                                <a:lnTo>
                                  <a:pt x="1095" y="1545"/>
                                </a:lnTo>
                                <a:lnTo>
                                  <a:pt x="1025" y="1569"/>
                                </a:lnTo>
                                <a:lnTo>
                                  <a:pt x="953" y="1587"/>
                                </a:lnTo>
                                <a:lnTo>
                                  <a:pt x="878" y="1597"/>
                                </a:lnTo>
                                <a:lnTo>
                                  <a:pt x="801" y="1601"/>
                                </a:lnTo>
                                <a:lnTo>
                                  <a:pt x="724" y="1597"/>
                                </a:lnTo>
                                <a:lnTo>
                                  <a:pt x="649" y="1587"/>
                                </a:lnTo>
                                <a:lnTo>
                                  <a:pt x="576" y="1569"/>
                                </a:lnTo>
                                <a:lnTo>
                                  <a:pt x="506" y="1545"/>
                                </a:lnTo>
                                <a:lnTo>
                                  <a:pt x="439" y="1515"/>
                                </a:lnTo>
                                <a:lnTo>
                                  <a:pt x="376" y="1479"/>
                                </a:lnTo>
                                <a:lnTo>
                                  <a:pt x="316" y="1438"/>
                                </a:lnTo>
                                <a:lnTo>
                                  <a:pt x="261" y="1392"/>
                                </a:lnTo>
                                <a:lnTo>
                                  <a:pt x="210" y="1340"/>
                                </a:lnTo>
                                <a:lnTo>
                                  <a:pt x="164" y="1285"/>
                                </a:lnTo>
                                <a:lnTo>
                                  <a:pt x="122" y="1225"/>
                                </a:lnTo>
                                <a:lnTo>
                                  <a:pt x="86" y="1162"/>
                                </a:lnTo>
                                <a:lnTo>
                                  <a:pt x="56" y="1095"/>
                                </a:lnTo>
                                <a:lnTo>
                                  <a:pt x="32" y="1025"/>
                                </a:lnTo>
                                <a:lnTo>
                                  <a:pt x="15" y="953"/>
                                </a:lnTo>
                                <a:lnTo>
                                  <a:pt x="4" y="878"/>
                                </a:lnTo>
                                <a:lnTo>
                                  <a:pt x="0" y="801"/>
                                </a:lnTo>
                                <a:close/>
                              </a:path>
                            </a:pathLst>
                          </a:custGeom>
                          <a:noFill/>
                          <a:ln w="9144">
                            <a:solidFill>
                              <a:srgbClr val="BC9B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8" name="docshape7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780" y="7406"/>
                            <a:ext cx="11139" cy="1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9" name="docshape714" descr="Ova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974" y="7240"/>
                            <a:ext cx="1750" cy="1750"/>
                          </a:xfrm>
                          <a:prstGeom prst="rect">
                            <a:avLst/>
                          </a:prstGeom>
                          <a:noFill/>
                          <a:extLst>
                            <a:ext uri="{909E8E84-426E-40DD-AFC4-6F175D3DCCD1}">
                              <a14:hiddenFill xmlns:a14="http://schemas.microsoft.com/office/drawing/2010/main">
                                <a:solidFill>
                                  <a:srgbClr val="FFFFFF"/>
                                </a:solidFill>
                              </a14:hiddenFill>
                            </a:ext>
                          </a:extLst>
                        </pic:spPr>
                      </pic:pic>
                      <wps:wsp>
                        <wps:cNvPr id="340" name="docshape715"/>
                        <wps:cNvSpPr>
                          <a:spLocks/>
                        </wps:cNvSpPr>
                        <wps:spPr bwMode="auto">
                          <a:xfrm>
                            <a:off x="1048" y="7279"/>
                            <a:ext cx="1601" cy="1601"/>
                          </a:xfrm>
                          <a:custGeom>
                            <a:avLst/>
                            <a:gdLst>
                              <a:gd name="T0" fmla="+- 0 1772 1049"/>
                              <a:gd name="T1" fmla="*/ T0 w 1601"/>
                              <a:gd name="T2" fmla="+- 0 7283 7279"/>
                              <a:gd name="T3" fmla="*/ 7283 h 1601"/>
                              <a:gd name="T4" fmla="+- 0 1625 1049"/>
                              <a:gd name="T5" fmla="*/ T4 w 1601"/>
                              <a:gd name="T6" fmla="+- 0 7311 7279"/>
                              <a:gd name="T7" fmla="*/ 7311 h 1601"/>
                              <a:gd name="T8" fmla="+- 0 1488 1049"/>
                              <a:gd name="T9" fmla="*/ T8 w 1601"/>
                              <a:gd name="T10" fmla="+- 0 7365 7279"/>
                              <a:gd name="T11" fmla="*/ 7365 h 1601"/>
                              <a:gd name="T12" fmla="+- 0 1365 1049"/>
                              <a:gd name="T13" fmla="*/ T12 w 1601"/>
                              <a:gd name="T14" fmla="+- 0 7442 7279"/>
                              <a:gd name="T15" fmla="*/ 7442 h 1601"/>
                              <a:gd name="T16" fmla="+- 0 1258 1049"/>
                              <a:gd name="T17" fmla="*/ T16 w 1601"/>
                              <a:gd name="T18" fmla="+- 0 7540 7279"/>
                              <a:gd name="T19" fmla="*/ 7540 h 1601"/>
                              <a:gd name="T20" fmla="+- 0 1171 1049"/>
                              <a:gd name="T21" fmla="*/ T20 w 1601"/>
                              <a:gd name="T22" fmla="+- 0 7655 7279"/>
                              <a:gd name="T23" fmla="*/ 7655 h 1601"/>
                              <a:gd name="T24" fmla="+- 0 1105 1049"/>
                              <a:gd name="T25" fmla="*/ T24 w 1601"/>
                              <a:gd name="T26" fmla="+- 0 7785 7279"/>
                              <a:gd name="T27" fmla="*/ 7785 h 1601"/>
                              <a:gd name="T28" fmla="+- 0 1063 1049"/>
                              <a:gd name="T29" fmla="*/ T28 w 1601"/>
                              <a:gd name="T30" fmla="+- 0 7928 7279"/>
                              <a:gd name="T31" fmla="*/ 7928 h 1601"/>
                              <a:gd name="T32" fmla="+- 0 1049 1049"/>
                              <a:gd name="T33" fmla="*/ T32 w 1601"/>
                              <a:gd name="T34" fmla="+- 0 8080 7279"/>
                              <a:gd name="T35" fmla="*/ 8080 h 1601"/>
                              <a:gd name="T36" fmla="+- 0 1063 1049"/>
                              <a:gd name="T37" fmla="*/ T36 w 1601"/>
                              <a:gd name="T38" fmla="+- 0 8232 7279"/>
                              <a:gd name="T39" fmla="*/ 8232 h 1601"/>
                              <a:gd name="T40" fmla="+- 0 1105 1049"/>
                              <a:gd name="T41" fmla="*/ T40 w 1601"/>
                              <a:gd name="T42" fmla="+- 0 8374 7279"/>
                              <a:gd name="T43" fmla="*/ 8374 h 1601"/>
                              <a:gd name="T44" fmla="+- 0 1171 1049"/>
                              <a:gd name="T45" fmla="*/ T44 w 1601"/>
                              <a:gd name="T46" fmla="+- 0 8504 7279"/>
                              <a:gd name="T47" fmla="*/ 8504 h 1601"/>
                              <a:gd name="T48" fmla="+- 0 1258 1049"/>
                              <a:gd name="T49" fmla="*/ T48 w 1601"/>
                              <a:gd name="T50" fmla="+- 0 8619 7279"/>
                              <a:gd name="T51" fmla="*/ 8619 h 1601"/>
                              <a:gd name="T52" fmla="+- 0 1365 1049"/>
                              <a:gd name="T53" fmla="*/ T52 w 1601"/>
                              <a:gd name="T54" fmla="+- 0 8717 7279"/>
                              <a:gd name="T55" fmla="*/ 8717 h 1601"/>
                              <a:gd name="T56" fmla="+- 0 1488 1049"/>
                              <a:gd name="T57" fmla="*/ T56 w 1601"/>
                              <a:gd name="T58" fmla="+- 0 8794 7279"/>
                              <a:gd name="T59" fmla="*/ 8794 h 1601"/>
                              <a:gd name="T60" fmla="+- 0 1625 1049"/>
                              <a:gd name="T61" fmla="*/ T60 w 1601"/>
                              <a:gd name="T62" fmla="+- 0 8848 7279"/>
                              <a:gd name="T63" fmla="*/ 8848 h 1601"/>
                              <a:gd name="T64" fmla="+- 0 1772 1049"/>
                              <a:gd name="T65" fmla="*/ T64 w 1601"/>
                              <a:gd name="T66" fmla="+- 0 8876 7279"/>
                              <a:gd name="T67" fmla="*/ 8876 h 1601"/>
                              <a:gd name="T68" fmla="+- 0 1926 1049"/>
                              <a:gd name="T69" fmla="*/ T68 w 1601"/>
                              <a:gd name="T70" fmla="+- 0 8876 7279"/>
                              <a:gd name="T71" fmla="*/ 8876 h 1601"/>
                              <a:gd name="T72" fmla="+- 0 2074 1049"/>
                              <a:gd name="T73" fmla="*/ T72 w 1601"/>
                              <a:gd name="T74" fmla="+- 0 8848 7279"/>
                              <a:gd name="T75" fmla="*/ 8848 h 1601"/>
                              <a:gd name="T76" fmla="+- 0 2211 1049"/>
                              <a:gd name="T77" fmla="*/ T76 w 1601"/>
                              <a:gd name="T78" fmla="+- 0 8794 7279"/>
                              <a:gd name="T79" fmla="*/ 8794 h 1601"/>
                              <a:gd name="T80" fmla="+- 0 2334 1049"/>
                              <a:gd name="T81" fmla="*/ T80 w 1601"/>
                              <a:gd name="T82" fmla="+- 0 8717 7279"/>
                              <a:gd name="T83" fmla="*/ 8717 h 1601"/>
                              <a:gd name="T84" fmla="+- 0 2440 1049"/>
                              <a:gd name="T85" fmla="*/ T84 w 1601"/>
                              <a:gd name="T86" fmla="+- 0 8619 7279"/>
                              <a:gd name="T87" fmla="*/ 8619 h 1601"/>
                              <a:gd name="T88" fmla="+- 0 2528 1049"/>
                              <a:gd name="T89" fmla="*/ T88 w 1601"/>
                              <a:gd name="T90" fmla="+- 0 8504 7279"/>
                              <a:gd name="T91" fmla="*/ 8504 h 1601"/>
                              <a:gd name="T92" fmla="+- 0 2594 1049"/>
                              <a:gd name="T93" fmla="*/ T92 w 1601"/>
                              <a:gd name="T94" fmla="+- 0 8374 7279"/>
                              <a:gd name="T95" fmla="*/ 8374 h 1601"/>
                              <a:gd name="T96" fmla="+- 0 2635 1049"/>
                              <a:gd name="T97" fmla="*/ T96 w 1601"/>
                              <a:gd name="T98" fmla="+- 0 8232 7279"/>
                              <a:gd name="T99" fmla="*/ 8232 h 1601"/>
                              <a:gd name="T100" fmla="+- 0 2650 1049"/>
                              <a:gd name="T101" fmla="*/ T100 w 1601"/>
                              <a:gd name="T102" fmla="+- 0 8080 7279"/>
                              <a:gd name="T103" fmla="*/ 8080 h 1601"/>
                              <a:gd name="T104" fmla="+- 0 2635 1049"/>
                              <a:gd name="T105" fmla="*/ T104 w 1601"/>
                              <a:gd name="T106" fmla="+- 0 7928 7279"/>
                              <a:gd name="T107" fmla="*/ 7928 h 1601"/>
                              <a:gd name="T108" fmla="+- 0 2594 1049"/>
                              <a:gd name="T109" fmla="*/ T108 w 1601"/>
                              <a:gd name="T110" fmla="+- 0 7785 7279"/>
                              <a:gd name="T111" fmla="*/ 7785 h 1601"/>
                              <a:gd name="T112" fmla="+- 0 2528 1049"/>
                              <a:gd name="T113" fmla="*/ T112 w 1601"/>
                              <a:gd name="T114" fmla="+- 0 7655 7279"/>
                              <a:gd name="T115" fmla="*/ 7655 h 1601"/>
                              <a:gd name="T116" fmla="+- 0 2440 1049"/>
                              <a:gd name="T117" fmla="*/ T116 w 1601"/>
                              <a:gd name="T118" fmla="+- 0 7540 7279"/>
                              <a:gd name="T119" fmla="*/ 7540 h 1601"/>
                              <a:gd name="T120" fmla="+- 0 2334 1049"/>
                              <a:gd name="T121" fmla="*/ T120 w 1601"/>
                              <a:gd name="T122" fmla="+- 0 7442 7279"/>
                              <a:gd name="T123" fmla="*/ 7442 h 1601"/>
                              <a:gd name="T124" fmla="+- 0 2211 1049"/>
                              <a:gd name="T125" fmla="*/ T124 w 1601"/>
                              <a:gd name="T126" fmla="+- 0 7365 7279"/>
                              <a:gd name="T127" fmla="*/ 7365 h 1601"/>
                              <a:gd name="T128" fmla="+- 0 2074 1049"/>
                              <a:gd name="T129" fmla="*/ T128 w 1601"/>
                              <a:gd name="T130" fmla="+- 0 7311 7279"/>
                              <a:gd name="T131" fmla="*/ 7311 h 1601"/>
                              <a:gd name="T132" fmla="+- 0 1926 1049"/>
                              <a:gd name="T133" fmla="*/ T132 w 1601"/>
                              <a:gd name="T134" fmla="+- 0 7283 7279"/>
                              <a:gd name="T135" fmla="*/ 728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0" y="0"/>
                                </a:moveTo>
                                <a:lnTo>
                                  <a:pt x="723" y="4"/>
                                </a:lnTo>
                                <a:lnTo>
                                  <a:pt x="648" y="15"/>
                                </a:lnTo>
                                <a:lnTo>
                                  <a:pt x="576" y="32"/>
                                </a:lnTo>
                                <a:lnTo>
                                  <a:pt x="506" y="56"/>
                                </a:lnTo>
                                <a:lnTo>
                                  <a:pt x="439" y="86"/>
                                </a:lnTo>
                                <a:lnTo>
                                  <a:pt x="376" y="122"/>
                                </a:lnTo>
                                <a:lnTo>
                                  <a:pt x="316" y="163"/>
                                </a:lnTo>
                                <a:lnTo>
                                  <a:pt x="260" y="210"/>
                                </a:lnTo>
                                <a:lnTo>
                                  <a:pt x="209" y="261"/>
                                </a:lnTo>
                                <a:lnTo>
                                  <a:pt x="163" y="316"/>
                                </a:lnTo>
                                <a:lnTo>
                                  <a:pt x="122" y="376"/>
                                </a:lnTo>
                                <a:lnTo>
                                  <a:pt x="86" y="439"/>
                                </a:lnTo>
                                <a:lnTo>
                                  <a:pt x="56" y="506"/>
                                </a:lnTo>
                                <a:lnTo>
                                  <a:pt x="32" y="576"/>
                                </a:lnTo>
                                <a:lnTo>
                                  <a:pt x="14" y="649"/>
                                </a:lnTo>
                                <a:lnTo>
                                  <a:pt x="3" y="724"/>
                                </a:lnTo>
                                <a:lnTo>
                                  <a:pt x="0" y="801"/>
                                </a:lnTo>
                                <a:lnTo>
                                  <a:pt x="3" y="878"/>
                                </a:lnTo>
                                <a:lnTo>
                                  <a:pt x="14" y="953"/>
                                </a:lnTo>
                                <a:lnTo>
                                  <a:pt x="32" y="1025"/>
                                </a:lnTo>
                                <a:lnTo>
                                  <a:pt x="56" y="1095"/>
                                </a:lnTo>
                                <a:lnTo>
                                  <a:pt x="86" y="1162"/>
                                </a:lnTo>
                                <a:lnTo>
                                  <a:pt x="122" y="1225"/>
                                </a:lnTo>
                                <a:lnTo>
                                  <a:pt x="163" y="1285"/>
                                </a:lnTo>
                                <a:lnTo>
                                  <a:pt x="209" y="1340"/>
                                </a:lnTo>
                                <a:lnTo>
                                  <a:pt x="260" y="1392"/>
                                </a:lnTo>
                                <a:lnTo>
                                  <a:pt x="316" y="1438"/>
                                </a:lnTo>
                                <a:lnTo>
                                  <a:pt x="376" y="1479"/>
                                </a:lnTo>
                                <a:lnTo>
                                  <a:pt x="439" y="1515"/>
                                </a:lnTo>
                                <a:lnTo>
                                  <a:pt x="506" y="1545"/>
                                </a:lnTo>
                                <a:lnTo>
                                  <a:pt x="576" y="1569"/>
                                </a:lnTo>
                                <a:lnTo>
                                  <a:pt x="648" y="1587"/>
                                </a:lnTo>
                                <a:lnTo>
                                  <a:pt x="723" y="1597"/>
                                </a:lnTo>
                                <a:lnTo>
                                  <a:pt x="800" y="1601"/>
                                </a:lnTo>
                                <a:lnTo>
                                  <a:pt x="877" y="1597"/>
                                </a:lnTo>
                                <a:lnTo>
                                  <a:pt x="952" y="1587"/>
                                </a:lnTo>
                                <a:lnTo>
                                  <a:pt x="1025" y="1569"/>
                                </a:lnTo>
                                <a:lnTo>
                                  <a:pt x="1095" y="1545"/>
                                </a:lnTo>
                                <a:lnTo>
                                  <a:pt x="1162" y="1515"/>
                                </a:lnTo>
                                <a:lnTo>
                                  <a:pt x="1225" y="1479"/>
                                </a:lnTo>
                                <a:lnTo>
                                  <a:pt x="1285" y="1438"/>
                                </a:lnTo>
                                <a:lnTo>
                                  <a:pt x="1340" y="1392"/>
                                </a:lnTo>
                                <a:lnTo>
                                  <a:pt x="1391" y="1340"/>
                                </a:lnTo>
                                <a:lnTo>
                                  <a:pt x="1437" y="1285"/>
                                </a:lnTo>
                                <a:lnTo>
                                  <a:pt x="1479" y="1225"/>
                                </a:lnTo>
                                <a:lnTo>
                                  <a:pt x="1515" y="1162"/>
                                </a:lnTo>
                                <a:lnTo>
                                  <a:pt x="1545" y="1095"/>
                                </a:lnTo>
                                <a:lnTo>
                                  <a:pt x="1569" y="1025"/>
                                </a:lnTo>
                                <a:lnTo>
                                  <a:pt x="1586" y="953"/>
                                </a:lnTo>
                                <a:lnTo>
                                  <a:pt x="1597" y="878"/>
                                </a:lnTo>
                                <a:lnTo>
                                  <a:pt x="1601" y="801"/>
                                </a:lnTo>
                                <a:lnTo>
                                  <a:pt x="1597" y="724"/>
                                </a:lnTo>
                                <a:lnTo>
                                  <a:pt x="1586" y="649"/>
                                </a:lnTo>
                                <a:lnTo>
                                  <a:pt x="1569" y="576"/>
                                </a:lnTo>
                                <a:lnTo>
                                  <a:pt x="1545" y="506"/>
                                </a:lnTo>
                                <a:lnTo>
                                  <a:pt x="1515" y="439"/>
                                </a:lnTo>
                                <a:lnTo>
                                  <a:pt x="1479" y="376"/>
                                </a:lnTo>
                                <a:lnTo>
                                  <a:pt x="1437" y="316"/>
                                </a:lnTo>
                                <a:lnTo>
                                  <a:pt x="1391" y="261"/>
                                </a:lnTo>
                                <a:lnTo>
                                  <a:pt x="1340" y="210"/>
                                </a:lnTo>
                                <a:lnTo>
                                  <a:pt x="1285" y="163"/>
                                </a:lnTo>
                                <a:lnTo>
                                  <a:pt x="1225" y="122"/>
                                </a:lnTo>
                                <a:lnTo>
                                  <a:pt x="1162" y="86"/>
                                </a:lnTo>
                                <a:lnTo>
                                  <a:pt x="1095" y="56"/>
                                </a:lnTo>
                                <a:lnTo>
                                  <a:pt x="1025" y="32"/>
                                </a:lnTo>
                                <a:lnTo>
                                  <a:pt x="952" y="15"/>
                                </a:lnTo>
                                <a:lnTo>
                                  <a:pt x="877" y="4"/>
                                </a:lnTo>
                                <a:lnTo>
                                  <a:pt x="8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docshape716"/>
                        <wps:cNvSpPr>
                          <a:spLocks/>
                        </wps:cNvSpPr>
                        <wps:spPr bwMode="auto">
                          <a:xfrm>
                            <a:off x="1048" y="7279"/>
                            <a:ext cx="1601" cy="1601"/>
                          </a:xfrm>
                          <a:custGeom>
                            <a:avLst/>
                            <a:gdLst>
                              <a:gd name="T0" fmla="+- 0 1052 1049"/>
                              <a:gd name="T1" fmla="*/ T0 w 1601"/>
                              <a:gd name="T2" fmla="+- 0 8003 7279"/>
                              <a:gd name="T3" fmla="*/ 8003 h 1601"/>
                              <a:gd name="T4" fmla="+- 0 1081 1049"/>
                              <a:gd name="T5" fmla="*/ T4 w 1601"/>
                              <a:gd name="T6" fmla="+- 0 7855 7279"/>
                              <a:gd name="T7" fmla="*/ 7855 h 1601"/>
                              <a:gd name="T8" fmla="+- 0 1135 1049"/>
                              <a:gd name="T9" fmla="*/ T8 w 1601"/>
                              <a:gd name="T10" fmla="+- 0 7718 7279"/>
                              <a:gd name="T11" fmla="*/ 7718 h 1601"/>
                              <a:gd name="T12" fmla="+- 0 1212 1049"/>
                              <a:gd name="T13" fmla="*/ T12 w 1601"/>
                              <a:gd name="T14" fmla="+- 0 7595 7279"/>
                              <a:gd name="T15" fmla="*/ 7595 h 1601"/>
                              <a:gd name="T16" fmla="+- 0 1309 1049"/>
                              <a:gd name="T17" fmla="*/ T16 w 1601"/>
                              <a:gd name="T18" fmla="+- 0 7489 7279"/>
                              <a:gd name="T19" fmla="*/ 7489 h 1601"/>
                              <a:gd name="T20" fmla="+- 0 1425 1049"/>
                              <a:gd name="T21" fmla="*/ T20 w 1601"/>
                              <a:gd name="T22" fmla="+- 0 7401 7279"/>
                              <a:gd name="T23" fmla="*/ 7401 h 1601"/>
                              <a:gd name="T24" fmla="+- 0 1555 1049"/>
                              <a:gd name="T25" fmla="*/ T24 w 1601"/>
                              <a:gd name="T26" fmla="+- 0 7335 7279"/>
                              <a:gd name="T27" fmla="*/ 7335 h 1601"/>
                              <a:gd name="T28" fmla="+- 0 1697 1049"/>
                              <a:gd name="T29" fmla="*/ T28 w 1601"/>
                              <a:gd name="T30" fmla="+- 0 7294 7279"/>
                              <a:gd name="T31" fmla="*/ 7294 h 1601"/>
                              <a:gd name="T32" fmla="+- 0 1849 1049"/>
                              <a:gd name="T33" fmla="*/ T32 w 1601"/>
                              <a:gd name="T34" fmla="+- 0 7279 7279"/>
                              <a:gd name="T35" fmla="*/ 7279 h 1601"/>
                              <a:gd name="T36" fmla="+- 0 2001 1049"/>
                              <a:gd name="T37" fmla="*/ T36 w 1601"/>
                              <a:gd name="T38" fmla="+- 0 7294 7279"/>
                              <a:gd name="T39" fmla="*/ 7294 h 1601"/>
                              <a:gd name="T40" fmla="+- 0 2144 1049"/>
                              <a:gd name="T41" fmla="*/ T40 w 1601"/>
                              <a:gd name="T42" fmla="+- 0 7335 7279"/>
                              <a:gd name="T43" fmla="*/ 7335 h 1601"/>
                              <a:gd name="T44" fmla="+- 0 2274 1049"/>
                              <a:gd name="T45" fmla="*/ T44 w 1601"/>
                              <a:gd name="T46" fmla="+- 0 7401 7279"/>
                              <a:gd name="T47" fmla="*/ 7401 h 1601"/>
                              <a:gd name="T48" fmla="+- 0 2389 1049"/>
                              <a:gd name="T49" fmla="*/ T48 w 1601"/>
                              <a:gd name="T50" fmla="+- 0 7489 7279"/>
                              <a:gd name="T51" fmla="*/ 7489 h 1601"/>
                              <a:gd name="T52" fmla="+- 0 2486 1049"/>
                              <a:gd name="T53" fmla="*/ T52 w 1601"/>
                              <a:gd name="T54" fmla="+- 0 7595 7279"/>
                              <a:gd name="T55" fmla="*/ 7595 h 1601"/>
                              <a:gd name="T56" fmla="+- 0 2564 1049"/>
                              <a:gd name="T57" fmla="*/ T56 w 1601"/>
                              <a:gd name="T58" fmla="+- 0 7718 7279"/>
                              <a:gd name="T59" fmla="*/ 7718 h 1601"/>
                              <a:gd name="T60" fmla="+- 0 2618 1049"/>
                              <a:gd name="T61" fmla="*/ T60 w 1601"/>
                              <a:gd name="T62" fmla="+- 0 7855 7279"/>
                              <a:gd name="T63" fmla="*/ 7855 h 1601"/>
                              <a:gd name="T64" fmla="+- 0 2646 1049"/>
                              <a:gd name="T65" fmla="*/ T64 w 1601"/>
                              <a:gd name="T66" fmla="+- 0 8003 7279"/>
                              <a:gd name="T67" fmla="*/ 8003 h 1601"/>
                              <a:gd name="T68" fmla="+- 0 2646 1049"/>
                              <a:gd name="T69" fmla="*/ T68 w 1601"/>
                              <a:gd name="T70" fmla="+- 0 8157 7279"/>
                              <a:gd name="T71" fmla="*/ 8157 h 1601"/>
                              <a:gd name="T72" fmla="+- 0 2618 1049"/>
                              <a:gd name="T73" fmla="*/ T72 w 1601"/>
                              <a:gd name="T74" fmla="+- 0 8304 7279"/>
                              <a:gd name="T75" fmla="*/ 8304 h 1601"/>
                              <a:gd name="T76" fmla="+- 0 2564 1049"/>
                              <a:gd name="T77" fmla="*/ T76 w 1601"/>
                              <a:gd name="T78" fmla="+- 0 8441 7279"/>
                              <a:gd name="T79" fmla="*/ 8441 h 1601"/>
                              <a:gd name="T80" fmla="+- 0 2486 1049"/>
                              <a:gd name="T81" fmla="*/ T80 w 1601"/>
                              <a:gd name="T82" fmla="+- 0 8564 7279"/>
                              <a:gd name="T83" fmla="*/ 8564 h 1601"/>
                              <a:gd name="T84" fmla="+- 0 2389 1049"/>
                              <a:gd name="T85" fmla="*/ T84 w 1601"/>
                              <a:gd name="T86" fmla="+- 0 8671 7279"/>
                              <a:gd name="T87" fmla="*/ 8671 h 1601"/>
                              <a:gd name="T88" fmla="+- 0 2274 1049"/>
                              <a:gd name="T89" fmla="*/ T88 w 1601"/>
                              <a:gd name="T90" fmla="+- 0 8758 7279"/>
                              <a:gd name="T91" fmla="*/ 8758 h 1601"/>
                              <a:gd name="T92" fmla="+- 0 2144 1049"/>
                              <a:gd name="T93" fmla="*/ T92 w 1601"/>
                              <a:gd name="T94" fmla="+- 0 8824 7279"/>
                              <a:gd name="T95" fmla="*/ 8824 h 1601"/>
                              <a:gd name="T96" fmla="+- 0 2001 1049"/>
                              <a:gd name="T97" fmla="*/ T96 w 1601"/>
                              <a:gd name="T98" fmla="+- 0 8866 7279"/>
                              <a:gd name="T99" fmla="*/ 8866 h 1601"/>
                              <a:gd name="T100" fmla="+- 0 1849 1049"/>
                              <a:gd name="T101" fmla="*/ T100 w 1601"/>
                              <a:gd name="T102" fmla="+- 0 8880 7279"/>
                              <a:gd name="T103" fmla="*/ 8880 h 1601"/>
                              <a:gd name="T104" fmla="+- 0 1697 1049"/>
                              <a:gd name="T105" fmla="*/ T104 w 1601"/>
                              <a:gd name="T106" fmla="+- 0 8866 7279"/>
                              <a:gd name="T107" fmla="*/ 8866 h 1601"/>
                              <a:gd name="T108" fmla="+- 0 1555 1049"/>
                              <a:gd name="T109" fmla="*/ T108 w 1601"/>
                              <a:gd name="T110" fmla="+- 0 8824 7279"/>
                              <a:gd name="T111" fmla="*/ 8824 h 1601"/>
                              <a:gd name="T112" fmla="+- 0 1425 1049"/>
                              <a:gd name="T113" fmla="*/ T112 w 1601"/>
                              <a:gd name="T114" fmla="+- 0 8758 7279"/>
                              <a:gd name="T115" fmla="*/ 8758 h 1601"/>
                              <a:gd name="T116" fmla="+- 0 1309 1049"/>
                              <a:gd name="T117" fmla="*/ T116 w 1601"/>
                              <a:gd name="T118" fmla="+- 0 8671 7279"/>
                              <a:gd name="T119" fmla="*/ 8671 h 1601"/>
                              <a:gd name="T120" fmla="+- 0 1212 1049"/>
                              <a:gd name="T121" fmla="*/ T120 w 1601"/>
                              <a:gd name="T122" fmla="+- 0 8564 7279"/>
                              <a:gd name="T123" fmla="*/ 8564 h 1601"/>
                              <a:gd name="T124" fmla="+- 0 1135 1049"/>
                              <a:gd name="T125" fmla="*/ T124 w 1601"/>
                              <a:gd name="T126" fmla="+- 0 8441 7279"/>
                              <a:gd name="T127" fmla="*/ 8441 h 1601"/>
                              <a:gd name="T128" fmla="+- 0 1081 1049"/>
                              <a:gd name="T129" fmla="*/ T128 w 1601"/>
                              <a:gd name="T130" fmla="+- 0 8304 7279"/>
                              <a:gd name="T131" fmla="*/ 8304 h 1601"/>
                              <a:gd name="T132" fmla="+- 0 1052 1049"/>
                              <a:gd name="T133" fmla="*/ T132 w 1601"/>
                              <a:gd name="T134" fmla="+- 0 8157 7279"/>
                              <a:gd name="T135" fmla="*/ 815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3" y="724"/>
                                </a:lnTo>
                                <a:lnTo>
                                  <a:pt x="14" y="649"/>
                                </a:lnTo>
                                <a:lnTo>
                                  <a:pt x="32" y="576"/>
                                </a:lnTo>
                                <a:lnTo>
                                  <a:pt x="56" y="506"/>
                                </a:lnTo>
                                <a:lnTo>
                                  <a:pt x="86" y="439"/>
                                </a:lnTo>
                                <a:lnTo>
                                  <a:pt x="122" y="376"/>
                                </a:lnTo>
                                <a:lnTo>
                                  <a:pt x="163" y="316"/>
                                </a:lnTo>
                                <a:lnTo>
                                  <a:pt x="209" y="261"/>
                                </a:lnTo>
                                <a:lnTo>
                                  <a:pt x="260" y="210"/>
                                </a:lnTo>
                                <a:lnTo>
                                  <a:pt x="316" y="163"/>
                                </a:lnTo>
                                <a:lnTo>
                                  <a:pt x="376" y="122"/>
                                </a:lnTo>
                                <a:lnTo>
                                  <a:pt x="439" y="86"/>
                                </a:lnTo>
                                <a:lnTo>
                                  <a:pt x="506" y="56"/>
                                </a:lnTo>
                                <a:lnTo>
                                  <a:pt x="576" y="32"/>
                                </a:lnTo>
                                <a:lnTo>
                                  <a:pt x="648" y="15"/>
                                </a:lnTo>
                                <a:lnTo>
                                  <a:pt x="723" y="4"/>
                                </a:lnTo>
                                <a:lnTo>
                                  <a:pt x="800" y="0"/>
                                </a:lnTo>
                                <a:lnTo>
                                  <a:pt x="877" y="4"/>
                                </a:lnTo>
                                <a:lnTo>
                                  <a:pt x="952" y="15"/>
                                </a:lnTo>
                                <a:lnTo>
                                  <a:pt x="1025" y="32"/>
                                </a:lnTo>
                                <a:lnTo>
                                  <a:pt x="1095" y="56"/>
                                </a:lnTo>
                                <a:lnTo>
                                  <a:pt x="1162" y="86"/>
                                </a:lnTo>
                                <a:lnTo>
                                  <a:pt x="1225" y="122"/>
                                </a:lnTo>
                                <a:lnTo>
                                  <a:pt x="1285" y="163"/>
                                </a:lnTo>
                                <a:lnTo>
                                  <a:pt x="1340" y="210"/>
                                </a:lnTo>
                                <a:lnTo>
                                  <a:pt x="1391" y="261"/>
                                </a:lnTo>
                                <a:lnTo>
                                  <a:pt x="1437" y="316"/>
                                </a:lnTo>
                                <a:lnTo>
                                  <a:pt x="1479" y="376"/>
                                </a:lnTo>
                                <a:lnTo>
                                  <a:pt x="1515" y="439"/>
                                </a:lnTo>
                                <a:lnTo>
                                  <a:pt x="1545" y="506"/>
                                </a:lnTo>
                                <a:lnTo>
                                  <a:pt x="1569" y="576"/>
                                </a:lnTo>
                                <a:lnTo>
                                  <a:pt x="1586" y="649"/>
                                </a:lnTo>
                                <a:lnTo>
                                  <a:pt x="1597" y="724"/>
                                </a:lnTo>
                                <a:lnTo>
                                  <a:pt x="1601" y="801"/>
                                </a:lnTo>
                                <a:lnTo>
                                  <a:pt x="1597" y="878"/>
                                </a:lnTo>
                                <a:lnTo>
                                  <a:pt x="1586" y="953"/>
                                </a:lnTo>
                                <a:lnTo>
                                  <a:pt x="1569" y="1025"/>
                                </a:lnTo>
                                <a:lnTo>
                                  <a:pt x="1545" y="1095"/>
                                </a:lnTo>
                                <a:lnTo>
                                  <a:pt x="1515" y="1162"/>
                                </a:lnTo>
                                <a:lnTo>
                                  <a:pt x="1479" y="1225"/>
                                </a:lnTo>
                                <a:lnTo>
                                  <a:pt x="1437" y="1285"/>
                                </a:lnTo>
                                <a:lnTo>
                                  <a:pt x="1391" y="1340"/>
                                </a:lnTo>
                                <a:lnTo>
                                  <a:pt x="1340" y="1392"/>
                                </a:lnTo>
                                <a:lnTo>
                                  <a:pt x="1285" y="1438"/>
                                </a:lnTo>
                                <a:lnTo>
                                  <a:pt x="1225" y="1479"/>
                                </a:lnTo>
                                <a:lnTo>
                                  <a:pt x="1162" y="1515"/>
                                </a:lnTo>
                                <a:lnTo>
                                  <a:pt x="1095" y="1545"/>
                                </a:lnTo>
                                <a:lnTo>
                                  <a:pt x="1025" y="1569"/>
                                </a:lnTo>
                                <a:lnTo>
                                  <a:pt x="952" y="1587"/>
                                </a:lnTo>
                                <a:lnTo>
                                  <a:pt x="877" y="1597"/>
                                </a:lnTo>
                                <a:lnTo>
                                  <a:pt x="800" y="1601"/>
                                </a:lnTo>
                                <a:lnTo>
                                  <a:pt x="723" y="1597"/>
                                </a:lnTo>
                                <a:lnTo>
                                  <a:pt x="648" y="1587"/>
                                </a:lnTo>
                                <a:lnTo>
                                  <a:pt x="576" y="1569"/>
                                </a:lnTo>
                                <a:lnTo>
                                  <a:pt x="506" y="1545"/>
                                </a:lnTo>
                                <a:lnTo>
                                  <a:pt x="439" y="1515"/>
                                </a:lnTo>
                                <a:lnTo>
                                  <a:pt x="376" y="1479"/>
                                </a:lnTo>
                                <a:lnTo>
                                  <a:pt x="316" y="1438"/>
                                </a:lnTo>
                                <a:lnTo>
                                  <a:pt x="260" y="1392"/>
                                </a:lnTo>
                                <a:lnTo>
                                  <a:pt x="209" y="1340"/>
                                </a:lnTo>
                                <a:lnTo>
                                  <a:pt x="163" y="1285"/>
                                </a:lnTo>
                                <a:lnTo>
                                  <a:pt x="122" y="1225"/>
                                </a:lnTo>
                                <a:lnTo>
                                  <a:pt x="86" y="1162"/>
                                </a:lnTo>
                                <a:lnTo>
                                  <a:pt x="56" y="1095"/>
                                </a:lnTo>
                                <a:lnTo>
                                  <a:pt x="32" y="1025"/>
                                </a:lnTo>
                                <a:lnTo>
                                  <a:pt x="14" y="953"/>
                                </a:lnTo>
                                <a:lnTo>
                                  <a:pt x="3" y="878"/>
                                </a:lnTo>
                                <a:lnTo>
                                  <a:pt x="0" y="801"/>
                                </a:lnTo>
                                <a:close/>
                              </a:path>
                            </a:pathLst>
                          </a:custGeom>
                          <a:noFill/>
                          <a:ln w="9144">
                            <a:solidFill>
                              <a:srgbClr val="9BBA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A8B746" id="docshapegroup702" o:spid="_x0000_s1026" style="position:absolute;margin-left:36.05pt;margin-top:0;width:678.8pt;height:461.45pt;z-index:-251731968;mso-position-horizontal-relative:page;mso-position-vertical-relative:page" coordorigin="721" coordsize="13576,92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">
                <v:line id="Line 1713" o:spid="_x0000_s1027" style="position:absolute;visibility:visible;mso-wrap-style:square" from="721,2041" to="13681,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" strokecolor="#a6a6a6" strokeweight="2.28pt"/>
                <v:shape id="docshape703" o:spid="_x0000_s1028" type="#_x0000_t75" style="position:absolute;left:10800;width:3497;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">
                  <v:imagedata r:id="rId104" o:title=""/>
                </v:shape>
                <v:shape id="docshape704" o:spid="_x0000_s1029" style="position:absolute;left:1057;top:3113;width:1287;height:6095;visibility:visible;mso-wrap-style:square;v-text-anchor:top" coordsize="1287,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" path="m24,l78,54r52,55l180,164r50,56l279,277r47,57l372,392r46,59l462,510r42,60l546,630r41,61l626,752r38,62l702,877r36,63l772,1003r34,64l839,1131r31,65l900,1261r29,65l957,1392r27,66l1010,1525r25,67l1058,1659r22,68l1101,1794r20,68l1140,1931r18,68l1175,2068r15,69l1204,2206r13,70l1229,2345r11,70l1250,2485r9,70l1266,2625r6,70l1277,2765r4,71l1284,2906r2,70l1287,3047r-1,70l1284,3188r-3,70l1277,3328r-5,70l1266,3469r-7,70l1250,3609r-10,69l1229,3748r-12,70l1204,3887r-14,69l1175,4025r-17,69l1140,4163r-19,68l1101,4299r-21,68l1058,4435r-23,67l1010,4569r-26,66l957,4701r-28,66l900,4833r-30,65l839,4963r-33,64l772,5091r-34,63l702,5217r-38,62l626,5341r-39,62l546,5463r-42,61l462,5584r-44,59l372,5701r-46,58l279,5817r-49,57l180,5930r-50,55l78,6040r-54,54l,6070r54,-54l106,5961r51,-56l207,5849r48,-57l303,5734r46,-58l394,5617r44,-59l481,5498r42,-61l563,5376r40,-61l641,5252r37,-62l714,5127r35,-64l782,4999r33,-65l846,4869r30,-65l905,4738r28,-66l959,4606r26,-67l1009,4472r23,-68l1054,4336r21,-68l1095,4200r18,-69l1131,4062r16,-69l1162,3924r14,-69l1189,3785r11,-70l1211,3645r9,-70l1228,3505r7,-70l1241,3364r4,-70l1249,3223r2,-70l1252,3082r,-70l1251,2941r-2,-71l1245,2800r-4,-71l1235,2659r-7,-70l1220,2518r-9,-70l1200,2378r-11,-69l1176,2239r-14,-70l1147,2100r-16,-69l1113,1962r-18,-68l1075,1825r-21,-68l1032,1689r-23,-67l985,1555r-26,-67l933,1421r-28,-66l876,1290r-30,-66l815,1159r-33,-64l749,1031,714,967,678,904,641,841,603,779,563,717,523,656,481,596,438,536,394,476,349,418,303,359,255,302,207,245,157,189,106,133,54,78,,24,24,xe" filled="f" strokecolor="#7e7e7e" strokeweight="2.04pt">
                  <v:path arrowok="t" o:connecttype="custom" o:connectlocs="130,3223;279,3391;418,3565;546,3744;664,3928;772,4117;870,4310;957,4506;1035,4706;1101,4908;1158,5113;1204,5320;1240,5529;1266,5739;1281,5950;1287,6161;1281,6372;1266,6583;1240,6792;1204,7001;1158,7208;1101,7413;1035,7616;957,7815;870,8012;772,8205;664,8393;546,8577;418,8757;279,8931;130,9099;0,9184;157,9019;303,8848;438,8672;563,8490;678,8304;782,8113;876,7918;959,7720;1032,7518;1095,7314;1147,7107;1189,6899;1220,6689;1241,6478;1251,6267;1251,6055;1241,5843;1220,5632;1189,5423;1147,5214;1095,5008;1032,4803;959,4602;876,4404;782,4209;678,4018;563,3831;438,3650;303,3473;157,3303;0,3138" o:connectangles="0,0,0,0,0,0,0,0,0,0,0,0,0,0,0,0,0,0,0,0,0,0,0,0,0,0,0,0,0,0,0,0,0,0,0,0,0,0,0,0,0,0,0,0,0,0,0,0,0,0,0,0,0,0,0,0,0,0,0,0,0,0,0"/>
                </v:shape>
                <v:shape id="docshape705" o:spid="_x0000_s1030" type="#_x0000_t75" style="position:absolute;left:1780;top:3566;width:11139;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">
                  <v:imagedata r:id="rId105" o:title=""/>
                </v:shape>
                <v:shape id="docshape706" o:spid="_x0000_s1031" type="#_x0000_t75" alt="Oval" style="position:absolute;left:974;top:3400;width:1750;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">
                  <v:imagedata r:id="rId106" o:title="Oval"/>
                </v:shape>
                <v:shape id="docshape707" o:spid="_x0000_s1032" style="position:absolute;left:1048;top:343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" path="m800,l723,4,648,15,576,32,506,56,439,86r-63,36l316,163r-56,47l209,261r-46,55l122,376,86,439,56,506,32,576,14,649,3,724,,801r3,77l14,953r18,72l56,1095r30,67l122,1225r41,60l209,1340r51,52l316,1438r60,41l439,1515r67,30l576,1569r72,18l723,1597r77,4l877,1597r75,-10l1025,1569r70,-24l1162,1515r63,-36l1285,1438r55,-46l1391,1340r46,-55l1479,1225r36,-63l1545,1095r24,-70l1586,953r11,-75l1601,801r-4,-77l1586,649r-17,-73l1545,506r-30,-67l1479,376r-42,-60l1391,261r-51,-51l1285,163r-60,-41l1162,86,1095,56,1025,32,952,15,877,4,800,xe" stroked="f">
                  <v:path arrowok="t" o:connecttype="custom" o:connectlocs="723,3443;576,3471;439,3525;316,3602;209,3700;122,3815;56,3945;14,4088;0,4240;14,4392;56,4534;122,4664;209,4779;316,4877;439,4954;576,5008;723,5036;877,5036;1025,5008;1162,4954;1285,4877;1391,4779;1479,4664;1545,4534;1586,4392;1601,4240;1586,4088;1545,3945;1479,3815;1391,3700;1285,3602;1162,3525;1025,3471;877,3443" o:connectangles="0,0,0,0,0,0,0,0,0,0,0,0,0,0,0,0,0,0,0,0,0,0,0,0,0,0,0,0,0,0,0,0,0,0"/>
                </v:shape>
                <v:shape id="docshape708" o:spid="_x0000_s1033" style="position:absolute;left:1048;top:343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" path="m,801l3,724,14,649,32,576,56,506,86,439r36,-63l163,316r46,-55l260,210r56,-47l376,122,439,86,506,56,576,32,648,15,723,4,800,r77,4l952,15r73,17l1095,56r67,30l1225,122r60,41l1340,210r51,51l1437,316r42,60l1515,439r30,67l1569,576r17,73l1597,724r4,77l1597,878r-11,75l1569,1025r-24,70l1515,1162r-36,63l1437,1285r-46,55l1340,1392r-55,46l1225,1479r-63,36l1095,1545r-70,24l952,1587r-75,10l800,1601r-77,-4l648,1587r-72,-18l506,1545r-67,-30l376,1479r-60,-41l260,1392r-51,-52l163,1285r-41,-60l86,1162,56,1095,32,1025,14,953,3,878,,801xe" filled="f" strokecolor="#c0504d" strokeweight=".72pt">
                  <v:path arrowok="t" o:connecttype="custom" o:connectlocs="3,4163;32,4015;86,3878;163,3755;260,3649;376,3561;506,3495;648,3454;800,3439;952,3454;1095,3495;1225,3561;1340,3649;1437,3755;1515,3878;1569,4015;1597,4163;1597,4317;1569,4464;1515,4601;1437,4724;1340,4831;1225,4918;1095,4984;952,5026;800,5040;648,5026;506,4984;376,4918;260,4831;163,4724;86,4601;32,4464;3,4317" o:connectangles="0,0,0,0,0,0,0,0,0,0,0,0,0,0,0,0,0,0,0,0,0,0,0,0,0,0,0,0,0,0,0,0,0,0"/>
                </v:shape>
                <v:shape id="docshape709" o:spid="_x0000_s1034" type="#_x0000_t75" style="position:absolute;left:2246;top:5428;width:10673;height: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">
                  <v:imagedata r:id="rId107" o:title=""/>
                </v:shape>
                <v:shape id="docshape710" o:spid="_x0000_s1035" type="#_x0000_t75" alt="Oval" style="position:absolute;left:1440;top:5320;width:1750;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">
                  <v:imagedata r:id="rId106" o:title="Oval"/>
                </v:shape>
                <v:shape id="docshape711" o:spid="_x0000_s1036" style="position:absolute;left:1514;top:535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" path="m801,l724,4,649,15,576,32,506,56,439,86r-63,36l316,163r-55,47l210,261r-46,55l122,376,86,439,56,506,32,576,15,649,4,724,,801r4,77l15,953r17,72l56,1095r30,67l122,1225r42,60l210,1340r51,52l316,1438r60,41l439,1515r67,30l576,1569r73,18l724,1597r77,4l878,1597r75,-10l1025,1569r70,-24l1162,1515r63,-36l1285,1438r56,-46l1392,1340r46,-55l1479,1225r36,-63l1545,1095r24,-70l1587,953r11,-75l1601,801r-3,-77l1587,649r-18,-73l1545,506r-30,-67l1479,376r-41,-60l1392,261r-51,-51l1285,163r-60,-41l1162,86,1095,56,1025,32,953,15,878,4,801,xe" stroked="f">
                  <v:path arrowok="t" o:connecttype="custom" o:connectlocs="724,5363;576,5391;439,5445;316,5522;210,5620;122,5735;56,5865;15,6008;0,6160;15,6312;56,6454;122,6584;210,6699;316,6797;439,6874;576,6928;724,6956;878,6956;1025,6928;1162,6874;1285,6797;1392,6699;1479,6584;1545,6454;1587,6312;1601,6160;1587,6008;1545,5865;1479,5735;1392,5620;1285,5522;1162,5445;1025,5391;878,5363" o:connectangles="0,0,0,0,0,0,0,0,0,0,0,0,0,0,0,0,0,0,0,0,0,0,0,0,0,0,0,0,0,0,0,0,0,0"/>
                </v:shape>
                <v:shape id="docshape712" o:spid="_x0000_s1037" style="position:absolute;left:1514;top:535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" path="m,801l4,724,15,649,32,576,56,506,86,439r36,-63l164,316r46,-55l261,210r55,-47l376,122,439,86,506,56,576,32,649,15,724,4,801,r77,4l953,15r72,17l1095,56r67,30l1225,122r60,41l1341,210r51,51l1438,316r41,60l1515,439r30,67l1569,576r18,73l1598,724r3,77l1598,878r-11,75l1569,1025r-24,70l1515,1162r-36,63l1438,1285r-46,55l1341,1392r-56,46l1225,1479r-63,36l1095,1545r-70,24l953,1587r-75,10l801,1601r-77,-4l649,1587r-73,-18l506,1545r-67,-30l376,1479r-60,-41l261,1392r-51,-52l164,1285r-42,-60l86,1162,56,1095,32,1025,15,953,4,878,,801xe" filled="f" strokecolor="#bc9b52" strokeweight=".72pt">
                  <v:path arrowok="t" o:connecttype="custom" o:connectlocs="4,6083;32,5935;86,5798;164,5675;261,5569;376,5481;506,5415;649,5374;801,5359;953,5374;1095,5415;1225,5481;1341,5569;1438,5675;1515,5798;1569,5935;1598,6083;1598,6237;1569,6384;1515,6521;1438,6644;1341,6751;1225,6838;1095,6904;953,6946;801,6960;649,6946;506,6904;376,6838;261,6751;164,6644;86,6521;32,6384;4,6237" o:connectangles="0,0,0,0,0,0,0,0,0,0,0,0,0,0,0,0,0,0,0,0,0,0,0,0,0,0,0,0,0,0,0,0,0,0"/>
                </v:shape>
                <v:shape id="docshape713" o:spid="_x0000_s1038" type="#_x0000_t75" style="position:absolute;left:1780;top:7406;width:11139;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">
                  <v:imagedata r:id="rId108" o:title=""/>
                </v:shape>
                <v:shape id="docshape714" o:spid="_x0000_s1039" type="#_x0000_t75" alt="Oval" style="position:absolute;left:974;top:7240;width:1750;height: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">
                  <v:imagedata r:id="rId106" o:title="Oval"/>
                </v:shape>
                <v:shape id="docshape715" o:spid="_x0000_s1040" style="position:absolute;left:1048;top:727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" path="m800,l723,4,648,15,576,32,506,56,439,86r-63,36l316,163r-56,47l209,261r-46,55l122,376,86,439,56,506,32,576,14,649,3,724,,801r3,77l14,953r18,72l56,1095r30,67l122,1225r41,60l209,1340r51,52l316,1438r60,41l439,1515r67,30l576,1569r72,18l723,1597r77,4l877,1597r75,-10l1025,1569r70,-24l1162,1515r63,-36l1285,1438r55,-46l1391,1340r46,-55l1479,1225r36,-63l1545,1095r24,-70l1586,953r11,-75l1601,801r-4,-77l1586,649r-17,-73l1545,506r-30,-67l1479,376r-42,-60l1391,261r-51,-51l1285,163r-60,-41l1162,86,1095,56,1025,32,952,15,877,4,800,xe" stroked="f">
                  <v:path arrowok="t" o:connecttype="custom" o:connectlocs="723,7283;576,7311;439,7365;316,7442;209,7540;122,7655;56,7785;14,7928;0,8080;14,8232;56,8374;122,8504;209,8619;316,8717;439,8794;576,8848;723,8876;877,8876;1025,8848;1162,8794;1285,8717;1391,8619;1479,8504;1545,8374;1586,8232;1601,8080;1586,7928;1545,7785;1479,7655;1391,7540;1285,7442;1162,7365;1025,7311;877,7283" o:connectangles="0,0,0,0,0,0,0,0,0,0,0,0,0,0,0,0,0,0,0,0,0,0,0,0,0,0,0,0,0,0,0,0,0,0"/>
                </v:shape>
                <v:shape id="docshape716" o:spid="_x0000_s1041" style="position:absolute;left:1048;top:727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" path="m,801l3,724,14,649,32,576,56,506,86,439r36,-63l163,316r46,-55l260,210r56,-47l376,122,439,86,506,56,576,32,648,15,723,4,800,r77,4l952,15r73,17l1095,56r67,30l1225,122r60,41l1340,210r51,51l1437,316r42,60l1515,439r30,67l1569,576r17,73l1597,724r4,77l1597,878r-11,75l1569,1025r-24,70l1515,1162r-36,63l1437,1285r-46,55l1340,1392r-55,46l1225,1479r-63,36l1095,1545r-70,24l952,1587r-75,10l800,1601r-77,-4l648,1587r-72,-18l506,1545r-67,-30l376,1479r-60,-41l260,1392r-51,-52l163,1285r-41,-60l86,1162,56,1095,32,1025,14,953,3,878,,801xe" filled="f" strokecolor="#9bba58" strokeweight=".72pt">
                  <v:path arrowok="t" o:connecttype="custom" o:connectlocs="3,8003;32,7855;86,7718;163,7595;260,7489;376,7401;506,7335;648,7294;800,7279;952,7294;1095,7335;1225,7401;1340,7489;1437,7595;1515,7718;1569,7855;1597,8003;1597,8157;1569,8304;1515,8441;1437,8564;1340,8671;1225,8758;1095,8824;952,8866;800,8880;648,8866;506,8824;376,8758;260,8671;163,8564;86,8441;32,8304;3,8157" o:connectangles="0,0,0,0,0,0,0,0,0,0,0,0,0,0,0,0,0,0,0,0,0,0,0,0,0,0,0,0,0,0,0,0,0,0"/>
                </v:shape>
                <w10:wrap anchorx="page" anchory="page"/>
              </v:group>
            </w:pict>
          </mc:Fallback>
        </mc:AlternateContent>
      </w:r>
    </w:p>
    <w:p w14:paraId="705DF16F" w14:textId="77777777" w:rsidR="00071548" w:rsidRDefault="00071548">
      <w:pPr>
        <w:pStyle w:val="BodyText"/>
        <w:rPr>
          <w:sz w:val="20"/>
        </w:rPr>
      </w:pPr>
    </w:p>
    <w:p w14:paraId="705DF170" w14:textId="77777777" w:rsidR="00071548" w:rsidRDefault="00071548">
      <w:pPr>
        <w:pStyle w:val="BodyText"/>
        <w:rPr>
          <w:sz w:val="20"/>
        </w:rPr>
      </w:pPr>
    </w:p>
    <w:p w14:paraId="705DF171" w14:textId="77777777" w:rsidR="00071548" w:rsidRDefault="00071548">
      <w:pPr>
        <w:pStyle w:val="BodyText"/>
        <w:rPr>
          <w:sz w:val="20"/>
        </w:rPr>
      </w:pPr>
    </w:p>
    <w:p w14:paraId="705DF172" w14:textId="77777777" w:rsidR="00071548" w:rsidRDefault="00071548">
      <w:pPr>
        <w:pStyle w:val="BodyText"/>
        <w:rPr>
          <w:sz w:val="20"/>
        </w:rPr>
      </w:pPr>
    </w:p>
    <w:p w14:paraId="705DF173" w14:textId="77777777" w:rsidR="00071548" w:rsidRDefault="00071548">
      <w:pPr>
        <w:pStyle w:val="BodyText"/>
        <w:rPr>
          <w:sz w:val="20"/>
        </w:rPr>
      </w:pPr>
    </w:p>
    <w:p w14:paraId="705DF174" w14:textId="77777777" w:rsidR="00071548" w:rsidRDefault="00071548">
      <w:pPr>
        <w:pStyle w:val="BodyText"/>
        <w:spacing w:before="8"/>
        <w:rPr>
          <w:sz w:val="27"/>
        </w:rPr>
      </w:pPr>
    </w:p>
    <w:p w14:paraId="705DF175" w14:textId="77777777" w:rsidR="00071548" w:rsidRDefault="00F10041">
      <w:pPr>
        <w:tabs>
          <w:tab w:val="left" w:pos="2305"/>
        </w:tabs>
        <w:spacing w:before="170"/>
        <w:ind w:left="1095"/>
        <w:rPr>
          <w:sz w:val="40"/>
        </w:rPr>
      </w:pPr>
      <w:r>
        <w:rPr>
          <w:color w:val="C00000"/>
          <w:spacing w:val="-10"/>
          <w:position w:val="-14"/>
          <w:sz w:val="80"/>
        </w:rPr>
        <w:t>1</w:t>
      </w:r>
      <w:r>
        <w:rPr>
          <w:color w:val="C00000"/>
          <w:position w:val="-14"/>
          <w:sz w:val="80"/>
        </w:rPr>
        <w:tab/>
      </w:r>
      <w:r>
        <w:rPr>
          <w:color w:val="FFFFFF"/>
          <w:sz w:val="40"/>
        </w:rPr>
        <w:t>Await</w:t>
      </w:r>
      <w:r>
        <w:rPr>
          <w:color w:val="FFFFFF"/>
          <w:spacing w:val="-18"/>
          <w:sz w:val="40"/>
        </w:rPr>
        <w:t xml:space="preserve"> </w:t>
      </w:r>
      <w:r>
        <w:rPr>
          <w:color w:val="FFFFFF"/>
          <w:sz w:val="40"/>
        </w:rPr>
        <w:t>MDPH</w:t>
      </w:r>
      <w:r>
        <w:rPr>
          <w:color w:val="FFFFFF"/>
          <w:spacing w:val="-15"/>
          <w:sz w:val="40"/>
        </w:rPr>
        <w:t xml:space="preserve"> </w:t>
      </w:r>
      <w:r>
        <w:rPr>
          <w:color w:val="FFFFFF"/>
          <w:sz w:val="40"/>
        </w:rPr>
        <w:t>decision/approval</w:t>
      </w:r>
      <w:r>
        <w:rPr>
          <w:color w:val="FFFFFF"/>
          <w:spacing w:val="-17"/>
          <w:sz w:val="40"/>
        </w:rPr>
        <w:t xml:space="preserve"> </w:t>
      </w:r>
      <w:r>
        <w:rPr>
          <w:color w:val="FFFFFF"/>
          <w:sz w:val="40"/>
        </w:rPr>
        <w:t>to</w:t>
      </w:r>
      <w:r>
        <w:rPr>
          <w:color w:val="FFFFFF"/>
          <w:spacing w:val="-15"/>
          <w:sz w:val="40"/>
        </w:rPr>
        <w:t xml:space="preserve"> </w:t>
      </w:r>
      <w:r>
        <w:rPr>
          <w:color w:val="FFFFFF"/>
          <w:sz w:val="40"/>
        </w:rPr>
        <w:t>keep/invest</w:t>
      </w:r>
      <w:r>
        <w:rPr>
          <w:color w:val="FFFFFF"/>
          <w:spacing w:val="-15"/>
          <w:sz w:val="40"/>
        </w:rPr>
        <w:t xml:space="preserve"> </w:t>
      </w:r>
      <w:r>
        <w:rPr>
          <w:color w:val="FFFFFF"/>
          <w:sz w:val="40"/>
        </w:rPr>
        <w:t>CHI</w:t>
      </w:r>
      <w:r>
        <w:rPr>
          <w:color w:val="FFFFFF"/>
          <w:spacing w:val="-15"/>
          <w:sz w:val="40"/>
        </w:rPr>
        <w:t xml:space="preserve"> </w:t>
      </w:r>
      <w:r>
        <w:rPr>
          <w:color w:val="FFFFFF"/>
          <w:spacing w:val="-2"/>
          <w:sz w:val="40"/>
        </w:rPr>
        <w:t>locally</w:t>
      </w:r>
    </w:p>
    <w:p w14:paraId="705DF176" w14:textId="379AEE78" w:rsidR="00071548" w:rsidRDefault="00751267">
      <w:pPr>
        <w:spacing w:before="869"/>
        <w:ind w:left="2771"/>
        <w:rPr>
          <w:sz w:val="40"/>
        </w:rPr>
      </w:pPr>
      <w:r>
        <w:rPr>
          <w:noProof/>
        </w:rPr>
        <mc:AlternateContent>
          <mc:Choice Requires="wps">
            <w:drawing>
              <wp:anchor distT="0" distB="0" distL="114300" distR="114300" simplePos="0" relativeHeight="251412480" behindDoc="0" locked="0" layoutInCell="1" allowOverlap="1" wp14:anchorId="705E19A7" wp14:editId="5B2B78EF">
                <wp:simplePos x="0" y="0"/>
                <wp:positionH relativeFrom="page">
                  <wp:posOffset>1279525</wp:posOffset>
                </wp:positionH>
                <wp:positionV relativeFrom="paragraph">
                  <wp:posOffset>556895</wp:posOffset>
                </wp:positionV>
                <wp:extent cx="287655" cy="675005"/>
                <wp:effectExtent l="0" t="0" r="0" b="0"/>
                <wp:wrapNone/>
                <wp:docPr id="325" name="docshape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67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7" w14:textId="77777777" w:rsidR="009907FA" w:rsidRDefault="009907FA">
                            <w:pPr>
                              <w:spacing w:before="71"/>
                              <w:rPr>
                                <w:sz w:val="80"/>
                              </w:rPr>
                            </w:pPr>
                            <w:r>
                              <w:rPr>
                                <w:color w:val="FFC000"/>
                                <w:w w:val="111"/>
                                <w:sz w:val="8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A7" id="docshape717" o:spid="_x0000_s1233" type="#_x0000_t202" style="position:absolute;left:0;text-align:left;margin-left:100.75pt;margin-top:43.85pt;width:22.65pt;height:53.15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" filled="f" stroked="f">
                <v:textbox inset="0,0,0,0">
                  <w:txbxContent>
                    <w:p w14:paraId="705E21F7" w14:textId="77777777" w:rsidR="009907FA" w:rsidRDefault="009907FA">
                      <w:pPr>
                        <w:spacing w:before="71"/>
                        <w:rPr>
                          <w:sz w:val="80"/>
                        </w:rPr>
                      </w:pPr>
                      <w:r>
                        <w:rPr>
                          <w:color w:val="FFC000"/>
                          <w:w w:val="111"/>
                          <w:sz w:val="80"/>
                        </w:rPr>
                        <w:t>2</w:t>
                      </w:r>
                    </w:p>
                  </w:txbxContent>
                </v:textbox>
                <w10:wrap anchorx="page"/>
              </v:shape>
            </w:pict>
          </mc:Fallback>
        </mc:AlternateContent>
      </w:r>
      <w:r w:rsidR="00F10041">
        <w:rPr>
          <w:color w:val="FFFFFF"/>
          <w:sz w:val="40"/>
        </w:rPr>
        <w:t>2022</w:t>
      </w:r>
      <w:r w:rsidR="00F10041">
        <w:rPr>
          <w:color w:val="FFFFFF"/>
          <w:spacing w:val="-11"/>
          <w:sz w:val="40"/>
        </w:rPr>
        <w:t xml:space="preserve"> </w:t>
      </w:r>
      <w:r w:rsidR="00F10041">
        <w:rPr>
          <w:color w:val="FFFFFF"/>
          <w:sz w:val="40"/>
        </w:rPr>
        <w:t>Community</w:t>
      </w:r>
      <w:r w:rsidR="00F10041">
        <w:rPr>
          <w:color w:val="FFFFFF"/>
          <w:spacing w:val="-4"/>
          <w:sz w:val="40"/>
        </w:rPr>
        <w:t xml:space="preserve"> </w:t>
      </w:r>
      <w:r w:rsidR="00F10041">
        <w:rPr>
          <w:color w:val="FFFFFF"/>
          <w:sz w:val="40"/>
        </w:rPr>
        <w:t>Health</w:t>
      </w:r>
      <w:r w:rsidR="00F10041">
        <w:rPr>
          <w:color w:val="FFFFFF"/>
          <w:spacing w:val="-4"/>
          <w:sz w:val="40"/>
        </w:rPr>
        <w:t xml:space="preserve"> </w:t>
      </w:r>
      <w:r w:rsidR="00F10041">
        <w:rPr>
          <w:color w:val="FFFFFF"/>
          <w:sz w:val="40"/>
        </w:rPr>
        <w:t>Needs</w:t>
      </w:r>
      <w:r w:rsidR="00F10041">
        <w:rPr>
          <w:color w:val="FFFFFF"/>
          <w:spacing w:val="-6"/>
          <w:sz w:val="40"/>
        </w:rPr>
        <w:t xml:space="preserve"> </w:t>
      </w:r>
      <w:r w:rsidR="00F10041">
        <w:rPr>
          <w:color w:val="FFFFFF"/>
          <w:spacing w:val="-2"/>
          <w:sz w:val="40"/>
        </w:rPr>
        <w:t>Assessment</w:t>
      </w:r>
    </w:p>
    <w:p w14:paraId="705DF177" w14:textId="77777777" w:rsidR="00071548" w:rsidRDefault="00F10041">
      <w:pPr>
        <w:spacing w:before="124"/>
        <w:ind w:left="2771"/>
        <w:rPr>
          <w:sz w:val="40"/>
        </w:rPr>
      </w:pPr>
      <w:r>
        <w:rPr>
          <w:color w:val="FFFFFF"/>
          <w:sz w:val="40"/>
        </w:rPr>
        <w:t>In</w:t>
      </w:r>
      <w:r>
        <w:rPr>
          <w:color w:val="FFFFFF"/>
          <w:spacing w:val="-14"/>
          <w:sz w:val="40"/>
        </w:rPr>
        <w:t xml:space="preserve"> </w:t>
      </w:r>
      <w:r>
        <w:rPr>
          <w:color w:val="FFFFFF"/>
          <w:sz w:val="40"/>
        </w:rPr>
        <w:t>Progress</w:t>
      </w:r>
      <w:r>
        <w:rPr>
          <w:color w:val="FFFFFF"/>
          <w:spacing w:val="-10"/>
          <w:sz w:val="40"/>
        </w:rPr>
        <w:t xml:space="preserve"> </w:t>
      </w:r>
      <w:r>
        <w:rPr>
          <w:color w:val="FFFFFF"/>
          <w:sz w:val="40"/>
        </w:rPr>
        <w:t>(Anticipated</w:t>
      </w:r>
      <w:r>
        <w:rPr>
          <w:color w:val="FFFFFF"/>
          <w:spacing w:val="-14"/>
          <w:sz w:val="40"/>
        </w:rPr>
        <w:t xml:space="preserve"> </w:t>
      </w:r>
      <w:r>
        <w:rPr>
          <w:color w:val="FFFFFF"/>
          <w:sz w:val="40"/>
        </w:rPr>
        <w:t>completion</w:t>
      </w:r>
      <w:r>
        <w:rPr>
          <w:color w:val="FFFFFF"/>
          <w:spacing w:val="-13"/>
          <w:sz w:val="40"/>
        </w:rPr>
        <w:t xml:space="preserve"> </w:t>
      </w:r>
      <w:r>
        <w:rPr>
          <w:color w:val="FFFFFF"/>
          <w:sz w:val="40"/>
        </w:rPr>
        <w:t>by</w:t>
      </w:r>
      <w:r>
        <w:rPr>
          <w:color w:val="FFFFFF"/>
          <w:spacing w:val="-12"/>
          <w:sz w:val="40"/>
        </w:rPr>
        <w:t xml:space="preserve"> </w:t>
      </w:r>
      <w:r>
        <w:rPr>
          <w:color w:val="FFFFFF"/>
          <w:sz w:val="40"/>
        </w:rPr>
        <w:t>September</w:t>
      </w:r>
      <w:r>
        <w:rPr>
          <w:color w:val="FFFFFF"/>
          <w:spacing w:val="-12"/>
          <w:sz w:val="40"/>
        </w:rPr>
        <w:t xml:space="preserve"> </w:t>
      </w:r>
      <w:r>
        <w:rPr>
          <w:color w:val="FFFFFF"/>
          <w:spacing w:val="-2"/>
          <w:sz w:val="40"/>
        </w:rPr>
        <w:t>2022)</w:t>
      </w:r>
    </w:p>
    <w:p w14:paraId="705DF178" w14:textId="77777777" w:rsidR="00071548" w:rsidRDefault="00071548">
      <w:pPr>
        <w:pStyle w:val="BodyText"/>
        <w:rPr>
          <w:sz w:val="20"/>
        </w:rPr>
      </w:pPr>
    </w:p>
    <w:p w14:paraId="705DF179" w14:textId="77777777" w:rsidR="00071548" w:rsidRDefault="00071548">
      <w:pPr>
        <w:pStyle w:val="BodyText"/>
        <w:rPr>
          <w:sz w:val="20"/>
        </w:rPr>
      </w:pPr>
    </w:p>
    <w:p w14:paraId="705DF17A" w14:textId="77777777" w:rsidR="00071548" w:rsidRDefault="00071548">
      <w:pPr>
        <w:pStyle w:val="BodyText"/>
        <w:spacing w:before="1"/>
        <w:rPr>
          <w:sz w:val="24"/>
        </w:rPr>
      </w:pPr>
    </w:p>
    <w:p w14:paraId="705DF17B" w14:textId="77777777" w:rsidR="00071548" w:rsidRDefault="00F10041">
      <w:pPr>
        <w:tabs>
          <w:tab w:val="left" w:pos="2305"/>
        </w:tabs>
        <w:spacing w:before="171"/>
        <w:ind w:left="1025"/>
        <w:rPr>
          <w:sz w:val="40"/>
        </w:rPr>
      </w:pPr>
      <w:r>
        <w:rPr>
          <w:color w:val="92D050"/>
          <w:spacing w:val="-10"/>
          <w:position w:val="-20"/>
          <w:sz w:val="80"/>
        </w:rPr>
        <w:t>3</w:t>
      </w:r>
      <w:r>
        <w:rPr>
          <w:color w:val="92D050"/>
          <w:position w:val="-20"/>
          <w:sz w:val="80"/>
        </w:rPr>
        <w:tab/>
      </w:r>
      <w:r>
        <w:rPr>
          <w:color w:val="FFFFFF"/>
          <w:sz w:val="40"/>
        </w:rPr>
        <w:t>BMC</w:t>
      </w:r>
      <w:r>
        <w:rPr>
          <w:color w:val="FFFFFF"/>
          <w:spacing w:val="-8"/>
          <w:sz w:val="40"/>
        </w:rPr>
        <w:t xml:space="preserve"> </w:t>
      </w:r>
      <w:r>
        <w:rPr>
          <w:color w:val="FFFFFF"/>
          <w:sz w:val="40"/>
        </w:rPr>
        <w:t>Community</w:t>
      </w:r>
      <w:r>
        <w:rPr>
          <w:color w:val="FFFFFF"/>
          <w:spacing w:val="-8"/>
          <w:sz w:val="40"/>
        </w:rPr>
        <w:t xml:space="preserve"> </w:t>
      </w:r>
      <w:r>
        <w:rPr>
          <w:color w:val="FFFFFF"/>
          <w:sz w:val="40"/>
        </w:rPr>
        <w:t>Benefits</w:t>
      </w:r>
      <w:r>
        <w:rPr>
          <w:color w:val="FFFFFF"/>
          <w:spacing w:val="-7"/>
          <w:sz w:val="40"/>
        </w:rPr>
        <w:t xml:space="preserve"> </w:t>
      </w:r>
      <w:r>
        <w:rPr>
          <w:color w:val="FFFFFF"/>
          <w:sz w:val="40"/>
        </w:rPr>
        <w:t>Advisory</w:t>
      </w:r>
      <w:r>
        <w:rPr>
          <w:color w:val="FFFFFF"/>
          <w:spacing w:val="-8"/>
          <w:sz w:val="40"/>
        </w:rPr>
        <w:t xml:space="preserve"> </w:t>
      </w:r>
      <w:r>
        <w:rPr>
          <w:color w:val="FFFFFF"/>
          <w:sz w:val="40"/>
        </w:rPr>
        <w:t>Council</w:t>
      </w:r>
      <w:r>
        <w:rPr>
          <w:color w:val="FFFFFF"/>
          <w:spacing w:val="-6"/>
          <w:sz w:val="40"/>
        </w:rPr>
        <w:t xml:space="preserve"> </w:t>
      </w:r>
      <w:r>
        <w:rPr>
          <w:color w:val="FFFFFF"/>
          <w:spacing w:val="-2"/>
          <w:sz w:val="40"/>
        </w:rPr>
        <w:t>(CBAC)</w:t>
      </w:r>
    </w:p>
    <w:p w14:paraId="705DF17C" w14:textId="77777777" w:rsidR="00071548" w:rsidRDefault="00071548">
      <w:pPr>
        <w:rPr>
          <w:sz w:val="40"/>
        </w:rPr>
        <w:sectPr w:rsidR="00071548">
          <w:headerReference w:type="default" r:id="rId109"/>
          <w:footerReference w:type="default" r:id="rId110"/>
          <w:pgSz w:w="14400" w:h="10800" w:orient="landscape"/>
          <w:pgMar w:top="1760" w:right="180" w:bottom="0" w:left="560" w:header="1208" w:footer="0" w:gutter="0"/>
          <w:cols w:space="720"/>
        </w:sectPr>
      </w:pPr>
    </w:p>
    <w:p w14:paraId="705DF17D" w14:textId="77777777" w:rsidR="00071548" w:rsidRDefault="00071548">
      <w:pPr>
        <w:pStyle w:val="BodyText"/>
        <w:rPr>
          <w:sz w:val="20"/>
        </w:rPr>
      </w:pPr>
    </w:p>
    <w:p w14:paraId="705DF17E" w14:textId="77777777" w:rsidR="00071548" w:rsidRDefault="00071548">
      <w:pPr>
        <w:pStyle w:val="BodyText"/>
        <w:rPr>
          <w:sz w:val="20"/>
        </w:rPr>
      </w:pPr>
    </w:p>
    <w:p w14:paraId="705DF17F" w14:textId="77777777" w:rsidR="00071548" w:rsidRDefault="00071548">
      <w:pPr>
        <w:pStyle w:val="BodyText"/>
        <w:rPr>
          <w:sz w:val="20"/>
        </w:rPr>
      </w:pPr>
    </w:p>
    <w:p w14:paraId="705DF180" w14:textId="77777777" w:rsidR="00071548" w:rsidRDefault="00071548">
      <w:pPr>
        <w:pStyle w:val="BodyText"/>
        <w:spacing w:before="1"/>
        <w:rPr>
          <w:sz w:val="25"/>
        </w:rPr>
      </w:pPr>
    </w:p>
    <w:p w14:paraId="705DF181" w14:textId="77777777" w:rsidR="00071548" w:rsidRDefault="00F10041">
      <w:pPr>
        <w:pStyle w:val="BodyText"/>
        <w:ind w:left="2568"/>
        <w:rPr>
          <w:sz w:val="20"/>
        </w:rPr>
      </w:pPr>
      <w:r>
        <w:rPr>
          <w:noProof/>
          <w:sz w:val="20"/>
        </w:rPr>
        <w:drawing>
          <wp:inline distT="0" distB="0" distL="0" distR="0" wp14:anchorId="705E19A8" wp14:editId="479B5AD5">
            <wp:extent cx="5179301" cy="3773424"/>
            <wp:effectExtent l="0" t="0" r="2540" b="0"/>
            <wp:docPr id="79" name="image78.jpeg" descr="Q &amp; A 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8.jpeg"/>
                    <pic:cNvPicPr/>
                  </pic:nvPicPr>
                  <pic:blipFill>
                    <a:blip r:embed="rId111" cstate="print"/>
                    <a:stretch>
                      <a:fillRect/>
                    </a:stretch>
                  </pic:blipFill>
                  <pic:spPr>
                    <a:xfrm>
                      <a:off x="0" y="0"/>
                      <a:ext cx="5179301" cy="3773424"/>
                    </a:xfrm>
                    <a:prstGeom prst="rect">
                      <a:avLst/>
                    </a:prstGeom>
                  </pic:spPr>
                </pic:pic>
              </a:graphicData>
            </a:graphic>
          </wp:inline>
        </w:drawing>
      </w:r>
    </w:p>
    <w:p w14:paraId="705DF182" w14:textId="77777777" w:rsidR="00071548" w:rsidRDefault="00071548">
      <w:pPr>
        <w:pStyle w:val="BodyText"/>
        <w:rPr>
          <w:sz w:val="20"/>
        </w:rPr>
      </w:pPr>
    </w:p>
    <w:p w14:paraId="705DF183" w14:textId="77777777" w:rsidR="00071548" w:rsidRDefault="00071548">
      <w:pPr>
        <w:pStyle w:val="BodyText"/>
        <w:rPr>
          <w:sz w:val="20"/>
        </w:rPr>
      </w:pPr>
    </w:p>
    <w:p w14:paraId="705DF184" w14:textId="77777777" w:rsidR="00071548" w:rsidRDefault="00071548">
      <w:pPr>
        <w:pStyle w:val="BodyText"/>
        <w:rPr>
          <w:sz w:val="20"/>
        </w:rPr>
      </w:pPr>
    </w:p>
    <w:p w14:paraId="705DF185" w14:textId="77777777" w:rsidR="00071548" w:rsidRDefault="00071548">
      <w:pPr>
        <w:pStyle w:val="BodyText"/>
        <w:rPr>
          <w:sz w:val="20"/>
        </w:rPr>
      </w:pPr>
    </w:p>
    <w:p w14:paraId="705DF186" w14:textId="77777777" w:rsidR="00071548" w:rsidRDefault="00071548">
      <w:pPr>
        <w:pStyle w:val="BodyText"/>
        <w:rPr>
          <w:sz w:val="20"/>
        </w:rPr>
      </w:pPr>
    </w:p>
    <w:p w14:paraId="705DF187" w14:textId="77777777" w:rsidR="00071548" w:rsidRDefault="00071548">
      <w:pPr>
        <w:pStyle w:val="BodyText"/>
        <w:rPr>
          <w:sz w:val="20"/>
        </w:rPr>
      </w:pPr>
    </w:p>
    <w:p w14:paraId="705DF188" w14:textId="77777777" w:rsidR="00071548" w:rsidRDefault="00071548">
      <w:pPr>
        <w:pStyle w:val="BodyText"/>
        <w:rPr>
          <w:sz w:val="20"/>
        </w:rPr>
      </w:pPr>
    </w:p>
    <w:p w14:paraId="705DF189" w14:textId="77777777" w:rsidR="00071548" w:rsidRDefault="00071548">
      <w:pPr>
        <w:pStyle w:val="BodyText"/>
        <w:spacing w:before="4"/>
        <w:rPr>
          <w:sz w:val="16"/>
        </w:rPr>
      </w:pPr>
    </w:p>
    <w:p w14:paraId="705DF18A" w14:textId="71409828" w:rsidR="00071548" w:rsidRDefault="00751267">
      <w:pPr>
        <w:spacing w:before="87" w:line="434" w:lineRule="exact"/>
        <w:ind w:left="186"/>
        <w:rPr>
          <w:rFonts w:ascii="Arial"/>
          <w:sz w:val="15"/>
        </w:rPr>
      </w:pPr>
      <w:r>
        <w:rPr>
          <w:noProof/>
        </w:rPr>
        <mc:AlternateContent>
          <mc:Choice Requires="wps">
            <w:drawing>
              <wp:anchor distT="0" distB="0" distL="114300" distR="114300" simplePos="0" relativeHeight="251585536" behindDoc="1" locked="0" layoutInCell="1" allowOverlap="1" wp14:anchorId="705E19AA" wp14:editId="6CB4A3CD">
                <wp:simplePos x="0" y="0"/>
                <wp:positionH relativeFrom="page">
                  <wp:posOffset>1207770</wp:posOffset>
                </wp:positionH>
                <wp:positionV relativeFrom="paragraph">
                  <wp:posOffset>24130</wp:posOffset>
                </wp:positionV>
                <wp:extent cx="240665" cy="396240"/>
                <wp:effectExtent l="0" t="0" r="0" b="0"/>
                <wp:wrapNone/>
                <wp:docPr id="324" name="docshape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665" cy="396240"/>
                        </a:xfrm>
                        <a:custGeom>
                          <a:avLst/>
                          <a:gdLst>
                            <a:gd name="T0" fmla="+- 0 2280 1902"/>
                            <a:gd name="T1" fmla="*/ T0 w 379"/>
                            <a:gd name="T2" fmla="+- 0 38 38"/>
                            <a:gd name="T3" fmla="*/ 38 h 624"/>
                            <a:gd name="T4" fmla="+- 0 1905 1902"/>
                            <a:gd name="T5" fmla="*/ T4 w 379"/>
                            <a:gd name="T6" fmla="+- 0 38 38"/>
                            <a:gd name="T7" fmla="*/ 38 h 624"/>
                            <a:gd name="T8" fmla="+- 0 1905 1902"/>
                            <a:gd name="T9" fmla="*/ T8 w 379"/>
                            <a:gd name="T10" fmla="+- 0 470 38"/>
                            <a:gd name="T11" fmla="*/ 470 h 624"/>
                            <a:gd name="T12" fmla="+- 0 1902 1902"/>
                            <a:gd name="T13" fmla="*/ T12 w 379"/>
                            <a:gd name="T14" fmla="+- 0 470 38"/>
                            <a:gd name="T15" fmla="*/ 470 h 624"/>
                            <a:gd name="T16" fmla="+- 0 1902 1902"/>
                            <a:gd name="T17" fmla="*/ T16 w 379"/>
                            <a:gd name="T18" fmla="+- 0 661 38"/>
                            <a:gd name="T19" fmla="*/ 661 h 624"/>
                            <a:gd name="T20" fmla="+- 0 2051 1902"/>
                            <a:gd name="T21" fmla="*/ T20 w 379"/>
                            <a:gd name="T22" fmla="+- 0 661 38"/>
                            <a:gd name="T23" fmla="*/ 661 h 624"/>
                            <a:gd name="T24" fmla="+- 0 2051 1902"/>
                            <a:gd name="T25" fmla="*/ T24 w 379"/>
                            <a:gd name="T26" fmla="+- 0 626 38"/>
                            <a:gd name="T27" fmla="*/ 626 h 624"/>
                            <a:gd name="T28" fmla="+- 0 2280 1902"/>
                            <a:gd name="T29" fmla="*/ T28 w 379"/>
                            <a:gd name="T30" fmla="+- 0 626 38"/>
                            <a:gd name="T31" fmla="*/ 626 h 624"/>
                            <a:gd name="T32" fmla="+- 0 2280 1902"/>
                            <a:gd name="T33" fmla="*/ T32 w 379"/>
                            <a:gd name="T34" fmla="+- 0 38 38"/>
                            <a:gd name="T35" fmla="*/ 38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9" h="624">
                              <a:moveTo>
                                <a:pt x="378" y="0"/>
                              </a:moveTo>
                              <a:lnTo>
                                <a:pt x="3" y="0"/>
                              </a:lnTo>
                              <a:lnTo>
                                <a:pt x="3" y="432"/>
                              </a:lnTo>
                              <a:lnTo>
                                <a:pt x="0" y="432"/>
                              </a:lnTo>
                              <a:lnTo>
                                <a:pt x="0" y="623"/>
                              </a:lnTo>
                              <a:lnTo>
                                <a:pt x="149" y="623"/>
                              </a:lnTo>
                              <a:lnTo>
                                <a:pt x="149" y="588"/>
                              </a:lnTo>
                              <a:lnTo>
                                <a:pt x="378" y="588"/>
                              </a:lnTo>
                              <a:lnTo>
                                <a:pt x="378" y="0"/>
                              </a:lnTo>
                              <a:close/>
                            </a:path>
                          </a:pathLst>
                        </a:custGeom>
                        <a:solidFill>
                          <a:srgbClr val="1A6D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45C26" id="docshape718" o:spid="_x0000_s1026" style="position:absolute;margin-left:95.1pt;margin-top:1.9pt;width:18.95pt;height:31.2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" path="m378,l3,r,432l,432,,623r149,l149,588r229,l378,xe" fillcolor="#1a6db5" stroked="f">
                <v:path arrowok="t" o:connecttype="custom" o:connectlocs="240030,24130;1905,24130;1905,298450;0,298450;0,419735;94615,419735;94615,397510;240030,397510;240030,24130" o:connectangles="0,0,0,0,0,0,0,0,0"/>
                <w10:wrap anchorx="page"/>
              </v:shape>
            </w:pict>
          </mc:Fallback>
        </mc:AlternateContent>
      </w:r>
      <w:r w:rsidR="00F10041">
        <w:rPr>
          <w:rFonts w:ascii="Arial"/>
          <w:b/>
          <w:color w:val="F6F9FB"/>
          <w:w w:val="105"/>
          <w:sz w:val="24"/>
          <w:shd w:val="clear" w:color="auto" w:fill="1A6DB5"/>
        </w:rPr>
        <w:t>Baystate</w:t>
      </w:r>
      <w:r w:rsidR="00F10041">
        <w:rPr>
          <w:rFonts w:ascii="Arial"/>
          <w:b/>
          <w:color w:val="F6F9FB"/>
          <w:spacing w:val="7"/>
          <w:w w:val="105"/>
          <w:sz w:val="24"/>
        </w:rPr>
        <w:t xml:space="preserve"> </w:t>
      </w:r>
      <w:r w:rsidR="00F10041">
        <w:rPr>
          <w:rFonts w:ascii="Arial"/>
          <w:b/>
          <w:color w:val="F6F9FB"/>
          <w:sz w:val="41"/>
        </w:rPr>
        <w:t>rwi</w:t>
      </w:r>
      <w:r w:rsidR="00F10041">
        <w:rPr>
          <w:rFonts w:ascii="Arial"/>
          <w:b/>
          <w:color w:val="F6F9FB"/>
          <w:spacing w:val="-10"/>
          <w:sz w:val="41"/>
        </w:rPr>
        <w:t xml:space="preserve"> </w:t>
      </w:r>
      <w:r w:rsidR="00F10041">
        <w:rPr>
          <w:rFonts w:ascii="Arial"/>
          <w:b/>
          <w:color w:val="F6F9FB"/>
          <w:w w:val="105"/>
          <w:sz w:val="24"/>
          <w:shd w:val="clear" w:color="auto" w:fill="1A6DB5"/>
        </w:rPr>
        <w:t>Health</w:t>
      </w:r>
      <w:r w:rsidR="00F10041">
        <w:rPr>
          <w:rFonts w:ascii="Arial"/>
          <w:b/>
          <w:color w:val="F6F9FB"/>
          <w:spacing w:val="-32"/>
          <w:w w:val="105"/>
          <w:sz w:val="24"/>
        </w:rPr>
        <w:t xml:space="preserve"> </w:t>
      </w:r>
      <w:r w:rsidR="00F10041">
        <w:rPr>
          <w:rFonts w:ascii="Arial"/>
          <w:color w:val="9CBFDD"/>
          <w:w w:val="50"/>
          <w:sz w:val="18"/>
        </w:rPr>
        <w:t>I</w:t>
      </w:r>
      <w:r w:rsidR="00F10041">
        <w:rPr>
          <w:rFonts w:ascii="Arial"/>
          <w:color w:val="9CBFDD"/>
          <w:spacing w:val="76"/>
          <w:w w:val="150"/>
          <w:sz w:val="18"/>
        </w:rPr>
        <w:t xml:space="preserve"> </w:t>
      </w:r>
      <w:r w:rsidR="00F10041">
        <w:rPr>
          <w:rFonts w:ascii="Arial"/>
          <w:color w:val="F6F9FB"/>
          <w:w w:val="105"/>
          <w:sz w:val="15"/>
          <w:shd w:val="clear" w:color="auto" w:fill="1A6DB5"/>
        </w:rPr>
        <w:t>ADVANCING</w:t>
      </w:r>
      <w:r w:rsidR="00F10041">
        <w:rPr>
          <w:rFonts w:ascii="Arial"/>
          <w:color w:val="F6F9FB"/>
          <w:spacing w:val="13"/>
          <w:w w:val="105"/>
          <w:sz w:val="15"/>
        </w:rPr>
        <w:t xml:space="preserve"> </w:t>
      </w:r>
      <w:r w:rsidR="00F10041">
        <w:rPr>
          <w:rFonts w:ascii="Arial"/>
          <w:color w:val="F6F9FB"/>
          <w:spacing w:val="-25"/>
          <w:w w:val="105"/>
          <w:sz w:val="15"/>
          <w:shd w:val="clear" w:color="auto" w:fill="1A6DB5"/>
        </w:rPr>
        <w:t xml:space="preserve"> </w:t>
      </w:r>
      <w:r w:rsidR="00F10041">
        <w:rPr>
          <w:rFonts w:ascii="Arial"/>
          <w:color w:val="F6F9FB"/>
          <w:spacing w:val="-2"/>
          <w:w w:val="105"/>
          <w:sz w:val="15"/>
          <w:shd w:val="clear" w:color="auto" w:fill="1A6DB5"/>
        </w:rPr>
        <w:t>cARE</w:t>
      </w:r>
      <w:r w:rsidR="00F10041">
        <w:rPr>
          <w:rFonts w:ascii="Arial"/>
          <w:color w:val="F6F9FB"/>
          <w:spacing w:val="-2"/>
          <w:w w:val="105"/>
          <w:sz w:val="15"/>
        </w:rPr>
        <w:t>.</w:t>
      </w:r>
    </w:p>
    <w:p w14:paraId="705DF18B" w14:textId="77777777" w:rsidR="00071548" w:rsidRDefault="00F10041">
      <w:pPr>
        <w:spacing w:line="124" w:lineRule="exact"/>
        <w:ind w:left="2899"/>
        <w:rPr>
          <w:rFonts w:ascii="Arial"/>
          <w:b/>
          <w:sz w:val="14"/>
        </w:rPr>
      </w:pPr>
      <w:r>
        <w:rPr>
          <w:rFonts w:ascii="Arial"/>
          <w:b/>
          <w:color w:val="F6F9FB"/>
          <w:w w:val="120"/>
          <w:sz w:val="14"/>
          <w:shd w:val="clear" w:color="auto" w:fill="1A6DB5"/>
        </w:rPr>
        <w:t>ENHANCING</w:t>
      </w:r>
      <w:r>
        <w:rPr>
          <w:rFonts w:ascii="Arial"/>
          <w:b/>
          <w:color w:val="F6F9FB"/>
          <w:spacing w:val="41"/>
          <w:w w:val="120"/>
          <w:sz w:val="14"/>
        </w:rPr>
        <w:t xml:space="preserve"> </w:t>
      </w:r>
      <w:r>
        <w:rPr>
          <w:rFonts w:ascii="Arial"/>
          <w:b/>
          <w:color w:val="F6F9FB"/>
          <w:spacing w:val="-2"/>
          <w:w w:val="120"/>
          <w:sz w:val="14"/>
          <w:shd w:val="clear" w:color="auto" w:fill="1A6DB5"/>
        </w:rPr>
        <w:t>LIVES</w:t>
      </w:r>
      <w:r>
        <w:rPr>
          <w:rFonts w:ascii="Arial"/>
          <w:b/>
          <w:color w:val="F6F9FB"/>
          <w:spacing w:val="-2"/>
          <w:w w:val="120"/>
          <w:sz w:val="14"/>
        </w:rPr>
        <w:t>.</w:t>
      </w:r>
    </w:p>
    <w:p w14:paraId="705DF18C" w14:textId="77777777" w:rsidR="00071548" w:rsidRDefault="00071548">
      <w:pPr>
        <w:spacing w:line="124" w:lineRule="exact"/>
        <w:rPr>
          <w:rFonts w:ascii="Arial"/>
          <w:sz w:val="14"/>
        </w:rPr>
        <w:sectPr w:rsidR="00071548">
          <w:headerReference w:type="default" r:id="rId112"/>
          <w:footerReference w:type="default" r:id="rId113"/>
          <w:pgSz w:w="14400" w:h="10800" w:orient="landscape"/>
          <w:pgMar w:top="1000" w:right="180" w:bottom="0" w:left="560" w:header="0" w:footer="0" w:gutter="0"/>
          <w:cols w:space="720"/>
        </w:sectPr>
      </w:pPr>
    </w:p>
    <w:p w14:paraId="705DF18D" w14:textId="0E3D53B6" w:rsidR="00071548" w:rsidRDefault="00751267">
      <w:pPr>
        <w:pStyle w:val="Heading1"/>
        <w:tabs>
          <w:tab w:val="left" w:pos="5224"/>
          <w:tab w:val="left" w:pos="12521"/>
        </w:tabs>
        <w:rPr>
          <w:u w:val="none"/>
        </w:rPr>
      </w:pPr>
      <w:r>
        <w:rPr>
          <w:noProof/>
        </w:rPr>
        <mc:AlternateContent>
          <mc:Choice Requires="wpg">
            <w:drawing>
              <wp:anchor distT="0" distB="0" distL="114300" distR="114300" simplePos="0" relativeHeight="251586560" behindDoc="1" locked="0" layoutInCell="1" allowOverlap="1" wp14:anchorId="705E19AB" wp14:editId="68FCF1EC">
                <wp:simplePos x="0" y="0"/>
                <wp:positionH relativeFrom="page">
                  <wp:posOffset>0</wp:posOffset>
                </wp:positionH>
                <wp:positionV relativeFrom="page">
                  <wp:posOffset>0</wp:posOffset>
                </wp:positionV>
                <wp:extent cx="9144000" cy="6858000"/>
                <wp:effectExtent l="0" t="0" r="0" b="0"/>
                <wp:wrapNone/>
                <wp:docPr id="314" name="docshapegroup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wps:wsp>
                        <wps:cNvPr id="315" name="docshape720"/>
                        <wps:cNvSpPr>
                          <a:spLocks noChangeArrowheads="1"/>
                        </wps:cNvSpPr>
                        <wps:spPr bwMode="auto">
                          <a:xfrm>
                            <a:off x="288" y="7920"/>
                            <a:ext cx="120" cy="288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docshape721"/>
                        <wps:cNvSpPr>
                          <a:spLocks noChangeArrowheads="1"/>
                        </wps:cNvSpPr>
                        <wps:spPr bwMode="auto">
                          <a:xfrm>
                            <a:off x="0" y="7920"/>
                            <a:ext cx="288" cy="2880"/>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docshape722"/>
                        <wps:cNvSpPr>
                          <a:spLocks noChangeArrowheads="1"/>
                        </wps:cNvSpPr>
                        <wps:spPr bwMode="auto">
                          <a:xfrm>
                            <a:off x="580" y="7920"/>
                            <a:ext cx="147" cy="288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docshape723"/>
                        <wps:cNvSpPr>
                          <a:spLocks noChangeArrowheads="1"/>
                        </wps:cNvSpPr>
                        <wps:spPr bwMode="auto">
                          <a:xfrm>
                            <a:off x="408" y="7920"/>
                            <a:ext cx="173" cy="2880"/>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docshape724"/>
                        <wps:cNvSpPr>
                          <a:spLocks noChangeArrowheads="1"/>
                        </wps:cNvSpPr>
                        <wps:spPr bwMode="auto">
                          <a:xfrm>
                            <a:off x="828" y="7920"/>
                            <a:ext cx="13572" cy="2880"/>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docshape725"/>
                        <wps:cNvSpPr>
                          <a:spLocks noChangeArrowheads="1"/>
                        </wps:cNvSpPr>
                        <wps:spPr bwMode="auto">
                          <a:xfrm>
                            <a:off x="727" y="7920"/>
                            <a:ext cx="101" cy="2880"/>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1" name="docshape7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846" y="8632"/>
                            <a:ext cx="9581" cy="1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docshape7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400" cy="7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docshape7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047" y="196"/>
                            <a:ext cx="4151" cy="26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E19E34" id="docshapegroup719" o:spid="_x0000_s1026" style="position:absolute;margin-left:0;margin-top:0;width:10in;height:540pt;z-index:-251729920;mso-position-horizontal-relative:page;mso-position-vertical-relative:page" coordsize="144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">
                <v:rect id="docshape720" o:spid="_x0000_s1027" style="position:absolute;left:288;top:7920;width:12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" fillcolor="#186cb6" stroked="f"/>
                <v:rect id="docshape721" o:spid="_x0000_s1028" style="position:absolute;top:7920;width:28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" fillcolor="#74a7d3" stroked="f"/>
                <v:rect id="docshape722" o:spid="_x0000_s1029" style="position:absolute;left:580;top:7920;width:147;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" fillcolor="#186cb6" stroked="f"/>
                <v:rect id="docshape723" o:spid="_x0000_s1030" style="position:absolute;left:408;top:7920;width:17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" fillcolor="#5d99cd" stroked="f"/>
                <v:rect id="docshape724" o:spid="_x0000_s1031" style="position:absolute;left:828;top:7920;width:1357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" fillcolor="#186cb6" stroked="f"/>
                <v:rect id="docshape725" o:spid="_x0000_s1032" style="position:absolute;left:727;top:7920;width:10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" fillcolor="#4789c5" stroked="f"/>
                <v:shape id="docshape726" o:spid="_x0000_s1033" type="#_x0000_t75" style="position:absolute;left:2846;top:8632;width:9581;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">
                  <v:imagedata r:id="rId117" o:title=""/>
                </v:shape>
                <v:shape id="docshape727" o:spid="_x0000_s1034" type="#_x0000_t75" style="position:absolute;width:14400;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">
                  <v:imagedata r:id="rId118" o:title=""/>
                </v:shape>
                <v:shape id="docshape728" o:spid="_x0000_s1035" type="#_x0000_t75" style="position:absolute;left:5047;top:196;width:4151;height: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">
                  <v:imagedata r:id="rId119" o:title=""/>
                </v:shape>
                <w10:wrap anchorx="page" anchory="page"/>
              </v:group>
            </w:pict>
          </mc:Fallback>
        </mc:AlternateContent>
      </w:r>
      <w:r w:rsidR="00F10041">
        <w:rPr>
          <w:rFonts w:ascii="Times New Roman"/>
          <w:i w:val="0"/>
          <w:color w:val="001F5F"/>
          <w:u w:color="A4A4A4"/>
        </w:rPr>
        <w:tab/>
      </w:r>
      <w:r w:rsidR="00F10041">
        <w:rPr>
          <w:color w:val="001F5F"/>
          <w:spacing w:val="-2"/>
          <w:u w:color="A4A4A4"/>
        </w:rPr>
        <w:t>Welcome</w:t>
      </w:r>
      <w:r w:rsidR="00F10041">
        <w:rPr>
          <w:color w:val="001F5F"/>
          <w:u w:color="A4A4A4"/>
        </w:rPr>
        <w:tab/>
      </w:r>
    </w:p>
    <w:p w14:paraId="705DF18E" w14:textId="77777777" w:rsidR="00071548" w:rsidRDefault="00F10041">
      <w:pPr>
        <w:pStyle w:val="Heading4"/>
        <w:spacing w:before="226" w:line="235" w:lineRule="auto"/>
      </w:pPr>
      <w:r>
        <w:rPr>
          <w:color w:val="001F5F"/>
        </w:rPr>
        <w:t>Baystate</w:t>
      </w:r>
      <w:r>
        <w:rPr>
          <w:color w:val="001F5F"/>
          <w:spacing w:val="-26"/>
        </w:rPr>
        <w:t xml:space="preserve"> </w:t>
      </w:r>
      <w:r>
        <w:rPr>
          <w:color w:val="001F5F"/>
        </w:rPr>
        <w:t>New</w:t>
      </w:r>
      <w:r>
        <w:rPr>
          <w:color w:val="001F5F"/>
          <w:spacing w:val="-29"/>
        </w:rPr>
        <w:t xml:space="preserve"> </w:t>
      </w:r>
      <w:r>
        <w:rPr>
          <w:color w:val="001F5F"/>
        </w:rPr>
        <w:t>England</w:t>
      </w:r>
      <w:r>
        <w:rPr>
          <w:color w:val="001F5F"/>
          <w:spacing w:val="-28"/>
        </w:rPr>
        <w:t xml:space="preserve"> </w:t>
      </w:r>
      <w:r>
        <w:rPr>
          <w:color w:val="001F5F"/>
        </w:rPr>
        <w:t>Orthopedic Surgeons Alliance, LLC</w:t>
      </w:r>
    </w:p>
    <w:p w14:paraId="705DF18F" w14:textId="77777777" w:rsidR="00071548" w:rsidRDefault="00071548">
      <w:pPr>
        <w:pStyle w:val="BodyText"/>
        <w:spacing w:before="6"/>
        <w:rPr>
          <w:b/>
          <w:sz w:val="63"/>
        </w:rPr>
      </w:pPr>
    </w:p>
    <w:p w14:paraId="705DF190" w14:textId="77777777" w:rsidR="00071548" w:rsidRDefault="00F10041">
      <w:pPr>
        <w:pStyle w:val="Heading6"/>
        <w:spacing w:before="1" w:line="235" w:lineRule="auto"/>
        <w:ind w:left="543" w:right="684"/>
        <w:jc w:val="center"/>
      </w:pPr>
      <w:r>
        <w:rPr>
          <w:color w:val="001F5F"/>
        </w:rPr>
        <w:t>BMC</w:t>
      </w:r>
      <w:r>
        <w:rPr>
          <w:color w:val="001F5F"/>
          <w:spacing w:val="-9"/>
        </w:rPr>
        <w:t xml:space="preserve"> </w:t>
      </w:r>
      <w:r>
        <w:rPr>
          <w:color w:val="001F5F"/>
        </w:rPr>
        <w:t>Community</w:t>
      </w:r>
      <w:r>
        <w:rPr>
          <w:color w:val="001F5F"/>
          <w:spacing w:val="-3"/>
        </w:rPr>
        <w:t xml:space="preserve"> </w:t>
      </w:r>
      <w:r>
        <w:rPr>
          <w:color w:val="001F5F"/>
        </w:rPr>
        <w:t>Benefits</w:t>
      </w:r>
      <w:r>
        <w:rPr>
          <w:color w:val="001F5F"/>
          <w:spacing w:val="-11"/>
        </w:rPr>
        <w:t xml:space="preserve"> </w:t>
      </w:r>
      <w:r>
        <w:rPr>
          <w:color w:val="001F5F"/>
        </w:rPr>
        <w:t>Advisory</w:t>
      </w:r>
      <w:r>
        <w:rPr>
          <w:color w:val="001F5F"/>
          <w:spacing w:val="-8"/>
        </w:rPr>
        <w:t xml:space="preserve"> </w:t>
      </w:r>
      <w:r>
        <w:rPr>
          <w:color w:val="001F5F"/>
        </w:rPr>
        <w:t>Council Thursday, January 13, 2022</w:t>
      </w:r>
    </w:p>
    <w:p w14:paraId="705DF191" w14:textId="77777777" w:rsidR="00071548" w:rsidRDefault="00F10041">
      <w:pPr>
        <w:spacing w:before="176" w:line="678" w:lineRule="exact"/>
        <w:ind w:left="1191" w:right="1574"/>
        <w:jc w:val="center"/>
        <w:rPr>
          <w:i/>
          <w:sz w:val="56"/>
        </w:rPr>
      </w:pPr>
      <w:r>
        <w:rPr>
          <w:i/>
          <w:color w:val="001F5F"/>
          <w:sz w:val="56"/>
        </w:rPr>
        <w:t>Determination</w:t>
      </w:r>
      <w:r>
        <w:rPr>
          <w:i/>
          <w:color w:val="001F5F"/>
          <w:spacing w:val="-20"/>
          <w:sz w:val="56"/>
        </w:rPr>
        <w:t xml:space="preserve"> </w:t>
      </w:r>
      <w:r>
        <w:rPr>
          <w:i/>
          <w:color w:val="001F5F"/>
          <w:sz w:val="56"/>
        </w:rPr>
        <w:t>of</w:t>
      </w:r>
      <w:r>
        <w:rPr>
          <w:i/>
          <w:color w:val="001F5F"/>
          <w:spacing w:val="-22"/>
          <w:sz w:val="56"/>
        </w:rPr>
        <w:t xml:space="preserve"> </w:t>
      </w:r>
      <w:r>
        <w:rPr>
          <w:i/>
          <w:color w:val="001F5F"/>
          <w:sz w:val="56"/>
        </w:rPr>
        <w:t>Need</w:t>
      </w:r>
      <w:r>
        <w:rPr>
          <w:i/>
          <w:color w:val="001F5F"/>
          <w:spacing w:val="-21"/>
          <w:sz w:val="56"/>
        </w:rPr>
        <w:t xml:space="preserve"> </w:t>
      </w:r>
      <w:r>
        <w:rPr>
          <w:i/>
          <w:color w:val="001F5F"/>
          <w:sz w:val="56"/>
        </w:rPr>
        <w:t>(DoN)</w:t>
      </w:r>
      <w:r>
        <w:rPr>
          <w:i/>
          <w:color w:val="001F5F"/>
          <w:spacing w:val="-21"/>
          <w:sz w:val="56"/>
        </w:rPr>
        <w:t xml:space="preserve"> </w:t>
      </w:r>
      <w:r>
        <w:rPr>
          <w:i/>
          <w:color w:val="001F5F"/>
          <w:spacing w:val="-2"/>
          <w:sz w:val="56"/>
        </w:rPr>
        <w:t>Application</w:t>
      </w:r>
    </w:p>
    <w:p w14:paraId="705DF192" w14:textId="77777777" w:rsidR="00071548" w:rsidRDefault="00F10041">
      <w:pPr>
        <w:spacing w:line="678" w:lineRule="exact"/>
        <w:ind w:right="385"/>
        <w:jc w:val="center"/>
        <w:rPr>
          <w:i/>
          <w:sz w:val="56"/>
        </w:rPr>
      </w:pPr>
      <w:r>
        <w:rPr>
          <w:i/>
          <w:color w:val="001F5F"/>
          <w:sz w:val="56"/>
        </w:rPr>
        <w:t>for</w:t>
      </w:r>
      <w:r>
        <w:rPr>
          <w:i/>
          <w:color w:val="001F5F"/>
          <w:spacing w:val="-28"/>
          <w:sz w:val="56"/>
        </w:rPr>
        <w:t xml:space="preserve"> </w:t>
      </w:r>
      <w:r>
        <w:rPr>
          <w:i/>
          <w:color w:val="001F5F"/>
          <w:sz w:val="56"/>
        </w:rPr>
        <w:t>a</w:t>
      </w:r>
      <w:r>
        <w:rPr>
          <w:i/>
          <w:color w:val="001F5F"/>
          <w:spacing w:val="-29"/>
          <w:sz w:val="56"/>
        </w:rPr>
        <w:t xml:space="preserve"> </w:t>
      </w:r>
      <w:r>
        <w:rPr>
          <w:i/>
          <w:color w:val="001F5F"/>
          <w:sz w:val="56"/>
        </w:rPr>
        <w:t>Joint-Venture</w:t>
      </w:r>
      <w:r>
        <w:rPr>
          <w:i/>
          <w:color w:val="001F5F"/>
          <w:spacing w:val="-25"/>
          <w:sz w:val="56"/>
        </w:rPr>
        <w:t xml:space="preserve"> </w:t>
      </w:r>
      <w:r>
        <w:rPr>
          <w:i/>
          <w:color w:val="001F5F"/>
          <w:sz w:val="56"/>
        </w:rPr>
        <w:t>Ambulatory</w:t>
      </w:r>
      <w:r>
        <w:rPr>
          <w:i/>
          <w:color w:val="001F5F"/>
          <w:spacing w:val="-28"/>
          <w:sz w:val="56"/>
        </w:rPr>
        <w:t xml:space="preserve"> </w:t>
      </w:r>
      <w:r>
        <w:rPr>
          <w:i/>
          <w:color w:val="001F5F"/>
          <w:sz w:val="56"/>
        </w:rPr>
        <w:t>Surgery</w:t>
      </w:r>
      <w:r>
        <w:rPr>
          <w:i/>
          <w:color w:val="001F5F"/>
          <w:spacing w:val="-27"/>
          <w:sz w:val="56"/>
        </w:rPr>
        <w:t xml:space="preserve"> </w:t>
      </w:r>
      <w:r>
        <w:rPr>
          <w:i/>
          <w:color w:val="001F5F"/>
          <w:sz w:val="56"/>
        </w:rPr>
        <w:t>Center</w:t>
      </w:r>
      <w:r>
        <w:rPr>
          <w:i/>
          <w:color w:val="001F5F"/>
          <w:spacing w:val="-28"/>
          <w:sz w:val="56"/>
        </w:rPr>
        <w:t xml:space="preserve"> </w:t>
      </w:r>
      <w:r>
        <w:rPr>
          <w:i/>
          <w:color w:val="001F5F"/>
          <w:spacing w:val="-2"/>
          <w:sz w:val="56"/>
        </w:rPr>
        <w:t>(ASC)</w:t>
      </w:r>
    </w:p>
    <w:p w14:paraId="705DF193" w14:textId="77777777" w:rsidR="00071548" w:rsidRDefault="00071548">
      <w:pPr>
        <w:spacing w:line="678" w:lineRule="exact"/>
        <w:jc w:val="center"/>
        <w:rPr>
          <w:sz w:val="56"/>
        </w:rPr>
        <w:sectPr w:rsidR="00071548">
          <w:headerReference w:type="default" r:id="rId120"/>
          <w:footerReference w:type="default" r:id="rId121"/>
          <w:pgSz w:w="14400" w:h="10800" w:orient="landscape"/>
          <w:pgMar w:top="520" w:right="180" w:bottom="280" w:left="560" w:header="0" w:footer="0" w:gutter="0"/>
          <w:cols w:space="720"/>
        </w:sectPr>
      </w:pPr>
    </w:p>
    <w:p w14:paraId="705DF194" w14:textId="77777777" w:rsidR="00071548" w:rsidRDefault="00071548">
      <w:pPr>
        <w:pStyle w:val="BodyText"/>
        <w:rPr>
          <w:i/>
          <w:sz w:val="20"/>
        </w:rPr>
      </w:pPr>
    </w:p>
    <w:p w14:paraId="705DF195" w14:textId="77777777" w:rsidR="00071548" w:rsidRDefault="00071548">
      <w:pPr>
        <w:pStyle w:val="BodyText"/>
        <w:spacing w:before="2"/>
        <w:rPr>
          <w:i/>
          <w:sz w:val="10"/>
        </w:rPr>
      </w:pPr>
    </w:p>
    <w:p w14:paraId="705DF196" w14:textId="643F3A86" w:rsidR="00071548" w:rsidRDefault="00751267">
      <w:pPr>
        <w:pStyle w:val="BodyText"/>
        <w:spacing w:line="20" w:lineRule="exact"/>
        <w:ind w:left="161"/>
        <w:rPr>
          <w:sz w:val="2"/>
        </w:rPr>
      </w:pPr>
      <w:r>
        <w:rPr>
          <w:noProof/>
          <w:sz w:val="2"/>
        </w:rPr>
        <mc:AlternateContent>
          <mc:Choice Requires="wpg">
            <w:drawing>
              <wp:inline distT="0" distB="0" distL="0" distR="0" wp14:anchorId="705E19AD" wp14:editId="4AD9CDB7">
                <wp:extent cx="8229600" cy="29210"/>
                <wp:effectExtent l="19685" t="2540" r="18415" b="6350"/>
                <wp:docPr id="312"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29210"/>
                          <a:chOff x="0" y="0"/>
                          <a:chExt cx="12960" cy="46"/>
                        </a:xfrm>
                      </wpg:grpSpPr>
                      <wps:wsp>
                        <wps:cNvPr id="313" name="Line 1685"/>
                        <wps:cNvCnPr>
                          <a:cxnSpLocks noChangeShapeType="1"/>
                        </wps:cNvCnPr>
                        <wps:spPr bwMode="auto">
                          <a:xfrm>
                            <a:off x="0" y="23"/>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0FD07A" id="docshapegroup739" o:spid="_x0000_s1026" style="width:9in;height:2.3pt;mso-position-horizontal-relative:char;mso-position-vertical-relative:line" coordsize="129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">
                <v:line id="Line 1685" o:spid="_x0000_s1027" style="position:absolute;visibility:visible;mso-wrap-style:square" from="0,23" to="129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" strokecolor="#a6a6a6" strokeweight="2.28pt"/>
                <w10:anchorlock/>
              </v:group>
            </w:pict>
          </mc:Fallback>
        </mc:AlternateContent>
      </w:r>
    </w:p>
    <w:p w14:paraId="705DF197" w14:textId="77777777" w:rsidR="00071548" w:rsidRDefault="00071548">
      <w:pPr>
        <w:pStyle w:val="BodyText"/>
        <w:rPr>
          <w:i/>
          <w:sz w:val="20"/>
        </w:rPr>
      </w:pPr>
    </w:p>
    <w:p w14:paraId="705DF198" w14:textId="77777777" w:rsidR="00071548" w:rsidRDefault="00071548">
      <w:pPr>
        <w:pStyle w:val="BodyText"/>
        <w:rPr>
          <w:i/>
          <w:sz w:val="20"/>
        </w:rPr>
      </w:pPr>
    </w:p>
    <w:p w14:paraId="705DF199" w14:textId="77777777" w:rsidR="00071548" w:rsidRDefault="00071548">
      <w:pPr>
        <w:pStyle w:val="BodyText"/>
        <w:spacing w:before="3"/>
        <w:rPr>
          <w:i/>
          <w:sz w:val="26"/>
        </w:rPr>
      </w:pPr>
    </w:p>
    <w:tbl>
      <w:tblPr>
        <w:tblW w:w="0" w:type="auto"/>
        <w:tblInd w:w="17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CellMar>
          <w:left w:w="0" w:type="dxa"/>
          <w:right w:w="0" w:type="dxa"/>
        </w:tblCellMar>
        <w:tblLook w:val="01E0" w:firstRow="1" w:lastRow="1" w:firstColumn="1" w:lastColumn="1" w:noHBand="0" w:noVBand="0"/>
      </w:tblPr>
      <w:tblGrid>
        <w:gridCol w:w="7320"/>
        <w:gridCol w:w="6000"/>
      </w:tblGrid>
      <w:tr w:rsidR="00071548" w14:paraId="705DF19D" w14:textId="77777777">
        <w:trPr>
          <w:trHeight w:val="892"/>
        </w:trPr>
        <w:tc>
          <w:tcPr>
            <w:tcW w:w="7320" w:type="dxa"/>
            <w:shd w:val="clear" w:color="auto" w:fill="E9ECF4"/>
          </w:tcPr>
          <w:p w14:paraId="705DF19A" w14:textId="77777777" w:rsidR="00071548" w:rsidRDefault="00F10041">
            <w:pPr>
              <w:pStyle w:val="TableParagraph"/>
              <w:spacing w:before="224"/>
              <w:ind w:left="144"/>
              <w:rPr>
                <w:b/>
                <w:sz w:val="36"/>
              </w:rPr>
            </w:pPr>
            <w:r>
              <w:rPr>
                <w:b/>
                <w:spacing w:val="-2"/>
                <w:sz w:val="36"/>
              </w:rPr>
              <w:t>Overview</w:t>
            </w:r>
          </w:p>
        </w:tc>
        <w:tc>
          <w:tcPr>
            <w:tcW w:w="6000" w:type="dxa"/>
            <w:shd w:val="clear" w:color="auto" w:fill="E9ECF4"/>
          </w:tcPr>
          <w:p w14:paraId="705DF19B" w14:textId="77777777" w:rsidR="00071548" w:rsidRDefault="00F10041">
            <w:pPr>
              <w:pStyle w:val="TableParagraph"/>
              <w:spacing w:before="58" w:line="387" w:lineRule="exact"/>
              <w:ind w:left="256" w:right="235"/>
              <w:jc w:val="center"/>
              <w:rPr>
                <w:b/>
                <w:sz w:val="32"/>
              </w:rPr>
            </w:pPr>
            <w:r>
              <w:rPr>
                <w:b/>
                <w:sz w:val="32"/>
              </w:rPr>
              <w:t>Annamarie</w:t>
            </w:r>
            <w:r>
              <w:rPr>
                <w:b/>
                <w:spacing w:val="-14"/>
                <w:sz w:val="32"/>
              </w:rPr>
              <w:t xml:space="preserve"> </w:t>
            </w:r>
            <w:r>
              <w:rPr>
                <w:b/>
                <w:spacing w:val="-2"/>
                <w:sz w:val="32"/>
              </w:rPr>
              <w:t>Golden</w:t>
            </w:r>
          </w:p>
          <w:p w14:paraId="705DF19C" w14:textId="77777777" w:rsidR="00071548" w:rsidRDefault="00F10041">
            <w:pPr>
              <w:pStyle w:val="TableParagraph"/>
              <w:spacing w:line="387" w:lineRule="exact"/>
              <w:ind w:left="256" w:right="237"/>
              <w:jc w:val="center"/>
              <w:rPr>
                <w:sz w:val="32"/>
              </w:rPr>
            </w:pPr>
            <w:r>
              <w:rPr>
                <w:spacing w:val="-2"/>
                <w:sz w:val="32"/>
              </w:rPr>
              <w:t>Director,</w:t>
            </w:r>
            <w:r>
              <w:rPr>
                <w:spacing w:val="-14"/>
                <w:sz w:val="32"/>
              </w:rPr>
              <w:t xml:space="preserve"> </w:t>
            </w:r>
            <w:r>
              <w:rPr>
                <w:spacing w:val="-2"/>
                <w:sz w:val="32"/>
              </w:rPr>
              <w:t>Community</w:t>
            </w:r>
            <w:r>
              <w:rPr>
                <w:spacing w:val="-16"/>
                <w:sz w:val="32"/>
              </w:rPr>
              <w:t xml:space="preserve"> </w:t>
            </w:r>
            <w:r>
              <w:rPr>
                <w:spacing w:val="-2"/>
                <w:sz w:val="32"/>
              </w:rPr>
              <w:t>Relations</w:t>
            </w:r>
          </w:p>
        </w:tc>
      </w:tr>
      <w:tr w:rsidR="00071548" w14:paraId="705DF1A1" w14:textId="77777777">
        <w:trPr>
          <w:trHeight w:val="1660"/>
        </w:trPr>
        <w:tc>
          <w:tcPr>
            <w:tcW w:w="7320" w:type="dxa"/>
            <w:shd w:val="clear" w:color="auto" w:fill="D0D7E8"/>
          </w:tcPr>
          <w:p w14:paraId="705DF19E" w14:textId="77777777" w:rsidR="00071548" w:rsidRDefault="00071548">
            <w:pPr>
              <w:pStyle w:val="TableParagraph"/>
              <w:spacing w:before="10"/>
              <w:rPr>
                <w:i/>
                <w:sz w:val="49"/>
              </w:rPr>
            </w:pPr>
          </w:p>
          <w:p w14:paraId="705DF19F" w14:textId="77777777" w:rsidR="00071548" w:rsidRDefault="00F10041">
            <w:pPr>
              <w:pStyle w:val="TableParagraph"/>
              <w:ind w:left="144"/>
              <w:rPr>
                <w:b/>
                <w:sz w:val="36"/>
              </w:rPr>
            </w:pPr>
            <w:r>
              <w:rPr>
                <w:b/>
                <w:sz w:val="36"/>
              </w:rPr>
              <w:t>Strategic</w:t>
            </w:r>
            <w:r>
              <w:rPr>
                <w:b/>
                <w:spacing w:val="-16"/>
                <w:sz w:val="36"/>
              </w:rPr>
              <w:t xml:space="preserve"> </w:t>
            </w:r>
            <w:r>
              <w:rPr>
                <w:b/>
                <w:sz w:val="36"/>
              </w:rPr>
              <w:t>Objective</w:t>
            </w:r>
            <w:r>
              <w:rPr>
                <w:b/>
                <w:spacing w:val="-17"/>
                <w:sz w:val="36"/>
              </w:rPr>
              <w:t xml:space="preserve"> </w:t>
            </w:r>
            <w:r>
              <w:rPr>
                <w:b/>
                <w:sz w:val="36"/>
              </w:rPr>
              <w:t>and</w:t>
            </w:r>
            <w:r>
              <w:rPr>
                <w:b/>
                <w:spacing w:val="-11"/>
                <w:sz w:val="36"/>
              </w:rPr>
              <w:t xml:space="preserve"> </w:t>
            </w:r>
            <w:r>
              <w:rPr>
                <w:b/>
                <w:sz w:val="36"/>
              </w:rPr>
              <w:t>Project</w:t>
            </w:r>
            <w:r>
              <w:rPr>
                <w:b/>
                <w:spacing w:val="-11"/>
                <w:sz w:val="36"/>
              </w:rPr>
              <w:t xml:space="preserve"> </w:t>
            </w:r>
            <w:r>
              <w:rPr>
                <w:b/>
                <w:spacing w:val="-2"/>
                <w:sz w:val="36"/>
              </w:rPr>
              <w:t>Timeline</w:t>
            </w:r>
          </w:p>
        </w:tc>
        <w:tc>
          <w:tcPr>
            <w:tcW w:w="6000" w:type="dxa"/>
            <w:shd w:val="clear" w:color="auto" w:fill="D0D7E8"/>
          </w:tcPr>
          <w:p w14:paraId="705DF1A0" w14:textId="77777777" w:rsidR="00071548" w:rsidRDefault="00F10041">
            <w:pPr>
              <w:pStyle w:val="TableParagraph"/>
              <w:spacing w:before="64" w:line="235" w:lineRule="auto"/>
              <w:ind w:left="1454" w:right="1435" w:firstLine="2"/>
              <w:jc w:val="center"/>
              <w:rPr>
                <w:sz w:val="32"/>
              </w:rPr>
            </w:pPr>
            <w:r>
              <w:rPr>
                <w:b/>
                <w:sz w:val="32"/>
              </w:rPr>
              <w:t xml:space="preserve">Bill Kern, MPH, MBA </w:t>
            </w:r>
            <w:r>
              <w:rPr>
                <w:spacing w:val="-2"/>
                <w:sz w:val="32"/>
              </w:rPr>
              <w:t>Senior</w:t>
            </w:r>
            <w:r>
              <w:rPr>
                <w:spacing w:val="-15"/>
                <w:sz w:val="32"/>
              </w:rPr>
              <w:t xml:space="preserve"> </w:t>
            </w:r>
            <w:r>
              <w:rPr>
                <w:spacing w:val="-2"/>
                <w:sz w:val="32"/>
              </w:rPr>
              <w:t>Director,</w:t>
            </w:r>
            <w:r>
              <w:rPr>
                <w:spacing w:val="-12"/>
                <w:sz w:val="32"/>
              </w:rPr>
              <w:t xml:space="preserve"> </w:t>
            </w:r>
            <w:r>
              <w:rPr>
                <w:spacing w:val="-2"/>
                <w:sz w:val="32"/>
              </w:rPr>
              <w:t xml:space="preserve">Finance </w:t>
            </w:r>
            <w:r>
              <w:rPr>
                <w:sz w:val="32"/>
              </w:rPr>
              <w:t>Business Development Baystate Health</w:t>
            </w:r>
          </w:p>
        </w:tc>
      </w:tr>
      <w:tr w:rsidR="00071548" w14:paraId="705DF1A7" w14:textId="77777777">
        <w:trPr>
          <w:trHeight w:val="1275"/>
        </w:trPr>
        <w:tc>
          <w:tcPr>
            <w:tcW w:w="7320" w:type="dxa"/>
            <w:shd w:val="clear" w:color="auto" w:fill="E9ECF4"/>
          </w:tcPr>
          <w:p w14:paraId="705DF1A2" w14:textId="77777777" w:rsidR="00071548" w:rsidRDefault="00071548">
            <w:pPr>
              <w:pStyle w:val="TableParagraph"/>
              <w:spacing w:before="1"/>
              <w:rPr>
                <w:i/>
                <w:sz w:val="34"/>
              </w:rPr>
            </w:pPr>
          </w:p>
          <w:p w14:paraId="705DF1A3" w14:textId="77777777" w:rsidR="00071548" w:rsidRDefault="00F10041">
            <w:pPr>
              <w:pStyle w:val="TableParagraph"/>
              <w:ind w:left="144"/>
              <w:rPr>
                <w:b/>
                <w:sz w:val="36"/>
              </w:rPr>
            </w:pPr>
            <w:r>
              <w:rPr>
                <w:b/>
                <w:sz w:val="36"/>
              </w:rPr>
              <w:t>Ambulatory</w:t>
            </w:r>
            <w:r>
              <w:rPr>
                <w:b/>
                <w:spacing w:val="-12"/>
                <w:sz w:val="36"/>
              </w:rPr>
              <w:t xml:space="preserve"> </w:t>
            </w:r>
            <w:r>
              <w:rPr>
                <w:b/>
                <w:sz w:val="36"/>
              </w:rPr>
              <w:t>Surgery</w:t>
            </w:r>
            <w:r>
              <w:rPr>
                <w:b/>
                <w:spacing w:val="-14"/>
                <w:sz w:val="36"/>
              </w:rPr>
              <w:t xml:space="preserve"> </w:t>
            </w:r>
            <w:r>
              <w:rPr>
                <w:b/>
                <w:sz w:val="36"/>
              </w:rPr>
              <w:t>Center</w:t>
            </w:r>
            <w:r>
              <w:rPr>
                <w:b/>
                <w:spacing w:val="-12"/>
                <w:sz w:val="36"/>
              </w:rPr>
              <w:t xml:space="preserve"> </w:t>
            </w:r>
            <w:r>
              <w:rPr>
                <w:b/>
                <w:sz w:val="36"/>
              </w:rPr>
              <w:t>(ASC)</w:t>
            </w:r>
            <w:r>
              <w:rPr>
                <w:b/>
                <w:spacing w:val="-7"/>
                <w:sz w:val="36"/>
              </w:rPr>
              <w:t xml:space="preserve"> </w:t>
            </w:r>
            <w:r>
              <w:rPr>
                <w:b/>
                <w:spacing w:val="-2"/>
                <w:sz w:val="36"/>
              </w:rPr>
              <w:t>Project</w:t>
            </w:r>
          </w:p>
        </w:tc>
        <w:tc>
          <w:tcPr>
            <w:tcW w:w="6000" w:type="dxa"/>
            <w:shd w:val="clear" w:color="auto" w:fill="E9ECF4"/>
          </w:tcPr>
          <w:p w14:paraId="705DF1A4" w14:textId="77777777" w:rsidR="00071548" w:rsidRDefault="00F10041">
            <w:pPr>
              <w:pStyle w:val="TableParagraph"/>
              <w:spacing w:before="58" w:line="387" w:lineRule="exact"/>
              <w:ind w:left="256" w:right="236"/>
              <w:jc w:val="center"/>
              <w:rPr>
                <w:b/>
                <w:sz w:val="32"/>
              </w:rPr>
            </w:pPr>
            <w:r>
              <w:rPr>
                <w:b/>
                <w:sz w:val="32"/>
              </w:rPr>
              <w:t>Tony</w:t>
            </w:r>
            <w:r>
              <w:rPr>
                <w:b/>
                <w:spacing w:val="-18"/>
                <w:sz w:val="32"/>
              </w:rPr>
              <w:t xml:space="preserve"> </w:t>
            </w:r>
            <w:r>
              <w:rPr>
                <w:b/>
                <w:sz w:val="32"/>
              </w:rPr>
              <w:t>Rino,</w:t>
            </w:r>
            <w:r>
              <w:rPr>
                <w:b/>
                <w:spacing w:val="-16"/>
                <w:sz w:val="32"/>
              </w:rPr>
              <w:t xml:space="preserve"> </w:t>
            </w:r>
            <w:r>
              <w:rPr>
                <w:b/>
                <w:sz w:val="32"/>
              </w:rPr>
              <w:t>MT</w:t>
            </w:r>
            <w:r>
              <w:rPr>
                <w:b/>
                <w:spacing w:val="-18"/>
                <w:sz w:val="32"/>
              </w:rPr>
              <w:t xml:space="preserve"> </w:t>
            </w:r>
            <w:r>
              <w:rPr>
                <w:b/>
                <w:sz w:val="32"/>
              </w:rPr>
              <w:t>(ASCP),</w:t>
            </w:r>
            <w:r>
              <w:rPr>
                <w:b/>
                <w:spacing w:val="-12"/>
                <w:sz w:val="32"/>
              </w:rPr>
              <w:t xml:space="preserve"> </w:t>
            </w:r>
            <w:r>
              <w:rPr>
                <w:b/>
                <w:spacing w:val="-5"/>
                <w:sz w:val="32"/>
              </w:rPr>
              <w:t>MHA</w:t>
            </w:r>
          </w:p>
          <w:p w14:paraId="705DF1A5" w14:textId="77777777" w:rsidR="00071548" w:rsidRDefault="00F10041">
            <w:pPr>
              <w:pStyle w:val="TableParagraph"/>
              <w:spacing w:line="384" w:lineRule="exact"/>
              <w:ind w:left="256" w:right="236"/>
              <w:jc w:val="center"/>
              <w:rPr>
                <w:sz w:val="32"/>
              </w:rPr>
            </w:pPr>
            <w:r>
              <w:rPr>
                <w:spacing w:val="-2"/>
                <w:sz w:val="32"/>
              </w:rPr>
              <w:t>Executive</w:t>
            </w:r>
            <w:r>
              <w:rPr>
                <w:spacing w:val="-8"/>
                <w:sz w:val="32"/>
              </w:rPr>
              <w:t xml:space="preserve"> </w:t>
            </w:r>
            <w:r>
              <w:rPr>
                <w:spacing w:val="-2"/>
                <w:sz w:val="32"/>
              </w:rPr>
              <w:t>Director</w:t>
            </w:r>
          </w:p>
          <w:p w14:paraId="705DF1A6" w14:textId="77777777" w:rsidR="00071548" w:rsidRDefault="00F10041">
            <w:pPr>
              <w:pStyle w:val="TableParagraph"/>
              <w:spacing w:line="387" w:lineRule="exact"/>
              <w:ind w:left="256" w:right="236"/>
              <w:jc w:val="center"/>
              <w:rPr>
                <w:sz w:val="32"/>
              </w:rPr>
            </w:pPr>
            <w:r>
              <w:rPr>
                <w:sz w:val="32"/>
              </w:rPr>
              <w:t>New</w:t>
            </w:r>
            <w:r>
              <w:rPr>
                <w:spacing w:val="-17"/>
                <w:sz w:val="32"/>
              </w:rPr>
              <w:t xml:space="preserve"> </w:t>
            </w:r>
            <w:r>
              <w:rPr>
                <w:sz w:val="32"/>
              </w:rPr>
              <w:t>England</w:t>
            </w:r>
            <w:r>
              <w:rPr>
                <w:spacing w:val="-18"/>
                <w:sz w:val="32"/>
              </w:rPr>
              <w:t xml:space="preserve"> </w:t>
            </w:r>
            <w:r>
              <w:rPr>
                <w:sz w:val="32"/>
              </w:rPr>
              <w:t>Orthopedic</w:t>
            </w:r>
            <w:r>
              <w:rPr>
                <w:spacing w:val="-15"/>
                <w:sz w:val="32"/>
              </w:rPr>
              <w:t xml:space="preserve"> </w:t>
            </w:r>
            <w:r>
              <w:rPr>
                <w:sz w:val="32"/>
              </w:rPr>
              <w:t>Surgeons</w:t>
            </w:r>
            <w:r>
              <w:rPr>
                <w:spacing w:val="-16"/>
                <w:sz w:val="32"/>
              </w:rPr>
              <w:t xml:space="preserve"> </w:t>
            </w:r>
            <w:r>
              <w:rPr>
                <w:spacing w:val="-2"/>
                <w:sz w:val="32"/>
              </w:rPr>
              <w:t>(NEOS)</w:t>
            </w:r>
          </w:p>
        </w:tc>
      </w:tr>
      <w:tr w:rsidR="00071548" w14:paraId="705DF1AB" w14:textId="77777777">
        <w:trPr>
          <w:trHeight w:val="988"/>
        </w:trPr>
        <w:tc>
          <w:tcPr>
            <w:tcW w:w="7320" w:type="dxa"/>
            <w:shd w:val="clear" w:color="auto" w:fill="D0D7E8"/>
          </w:tcPr>
          <w:p w14:paraId="705DF1A8" w14:textId="77777777" w:rsidR="00071548" w:rsidRDefault="00F10041">
            <w:pPr>
              <w:pStyle w:val="TableParagraph"/>
              <w:spacing w:before="64" w:line="235" w:lineRule="auto"/>
              <w:ind w:left="144" w:right="222"/>
              <w:rPr>
                <w:b/>
                <w:sz w:val="36"/>
              </w:rPr>
            </w:pPr>
            <w:r>
              <w:rPr>
                <w:b/>
                <w:sz w:val="36"/>
              </w:rPr>
              <w:t>Community</w:t>
            </w:r>
            <w:r>
              <w:rPr>
                <w:b/>
                <w:spacing w:val="-18"/>
                <w:sz w:val="36"/>
              </w:rPr>
              <w:t xml:space="preserve"> </w:t>
            </w:r>
            <w:r>
              <w:rPr>
                <w:b/>
                <w:sz w:val="36"/>
              </w:rPr>
              <w:t>Health</w:t>
            </w:r>
            <w:r>
              <w:rPr>
                <w:b/>
                <w:spacing w:val="-16"/>
                <w:sz w:val="36"/>
              </w:rPr>
              <w:t xml:space="preserve"> </w:t>
            </w:r>
            <w:r>
              <w:rPr>
                <w:b/>
                <w:sz w:val="36"/>
              </w:rPr>
              <w:t>Initiative</w:t>
            </w:r>
            <w:r>
              <w:rPr>
                <w:b/>
                <w:spacing w:val="-20"/>
                <w:sz w:val="36"/>
              </w:rPr>
              <w:t xml:space="preserve"> </w:t>
            </w:r>
            <w:r>
              <w:rPr>
                <w:b/>
                <w:sz w:val="36"/>
              </w:rPr>
              <w:t>(CHI) Requirement &amp; Investment Plan</w:t>
            </w:r>
          </w:p>
        </w:tc>
        <w:tc>
          <w:tcPr>
            <w:tcW w:w="6000" w:type="dxa"/>
            <w:shd w:val="clear" w:color="auto" w:fill="D0D7E8"/>
          </w:tcPr>
          <w:p w14:paraId="705DF1A9" w14:textId="77777777" w:rsidR="00071548" w:rsidRDefault="00071548">
            <w:pPr>
              <w:pStyle w:val="TableParagraph"/>
              <w:spacing w:before="6"/>
              <w:rPr>
                <w:i/>
                <w:sz w:val="24"/>
              </w:rPr>
            </w:pPr>
          </w:p>
          <w:p w14:paraId="705DF1AA" w14:textId="77777777" w:rsidR="00071548" w:rsidRDefault="00F10041">
            <w:pPr>
              <w:pStyle w:val="TableParagraph"/>
              <w:ind w:left="256" w:right="235"/>
              <w:jc w:val="center"/>
              <w:rPr>
                <w:b/>
                <w:sz w:val="32"/>
              </w:rPr>
            </w:pPr>
            <w:r>
              <w:rPr>
                <w:b/>
                <w:sz w:val="32"/>
              </w:rPr>
              <w:t>Annamarie</w:t>
            </w:r>
            <w:r>
              <w:rPr>
                <w:b/>
                <w:spacing w:val="-14"/>
                <w:sz w:val="32"/>
              </w:rPr>
              <w:t xml:space="preserve"> </w:t>
            </w:r>
            <w:r>
              <w:rPr>
                <w:b/>
                <w:spacing w:val="-2"/>
                <w:sz w:val="32"/>
              </w:rPr>
              <w:t>Golden</w:t>
            </w:r>
          </w:p>
        </w:tc>
      </w:tr>
      <w:tr w:rsidR="00071548" w14:paraId="705DF1AE" w14:textId="77777777">
        <w:trPr>
          <w:trHeight w:val="555"/>
        </w:trPr>
        <w:tc>
          <w:tcPr>
            <w:tcW w:w="7320" w:type="dxa"/>
            <w:shd w:val="clear" w:color="auto" w:fill="E9ECF4"/>
          </w:tcPr>
          <w:p w14:paraId="705DF1AC" w14:textId="77777777" w:rsidR="00071548" w:rsidRDefault="00F10041">
            <w:pPr>
              <w:pStyle w:val="TableParagraph"/>
              <w:spacing w:before="57"/>
              <w:ind w:left="144"/>
              <w:rPr>
                <w:b/>
                <w:sz w:val="36"/>
              </w:rPr>
            </w:pPr>
            <w:r>
              <w:rPr>
                <w:b/>
                <w:spacing w:val="-5"/>
                <w:sz w:val="36"/>
              </w:rPr>
              <w:t>Q&amp;A</w:t>
            </w:r>
          </w:p>
        </w:tc>
        <w:tc>
          <w:tcPr>
            <w:tcW w:w="6000" w:type="dxa"/>
            <w:shd w:val="clear" w:color="auto" w:fill="E9ECF4"/>
          </w:tcPr>
          <w:p w14:paraId="705DF1AD" w14:textId="77777777" w:rsidR="00071548" w:rsidRDefault="00F10041">
            <w:pPr>
              <w:pStyle w:val="TableParagraph"/>
              <w:spacing w:before="83"/>
              <w:ind w:left="256" w:right="235"/>
              <w:jc w:val="center"/>
              <w:rPr>
                <w:b/>
                <w:sz w:val="32"/>
              </w:rPr>
            </w:pPr>
            <w:r>
              <w:rPr>
                <w:b/>
                <w:spacing w:val="-5"/>
                <w:sz w:val="32"/>
              </w:rPr>
              <w:t>All</w:t>
            </w:r>
          </w:p>
        </w:tc>
      </w:tr>
    </w:tbl>
    <w:p w14:paraId="705DF1AF" w14:textId="77777777" w:rsidR="00071548" w:rsidRDefault="00071548">
      <w:pPr>
        <w:jc w:val="center"/>
        <w:rPr>
          <w:sz w:val="32"/>
        </w:rPr>
        <w:sectPr w:rsidR="00071548">
          <w:headerReference w:type="default" r:id="rId122"/>
          <w:footerReference w:type="default" r:id="rId123"/>
          <w:pgSz w:w="14400" w:h="10800" w:orient="landscape"/>
          <w:pgMar w:top="1660" w:right="180" w:bottom="780" w:left="560" w:header="1032" w:footer="584" w:gutter="0"/>
          <w:pgNumType w:start="3"/>
          <w:cols w:space="720"/>
        </w:sectPr>
      </w:pPr>
    </w:p>
    <w:p w14:paraId="705DF1B0" w14:textId="77777777" w:rsidR="00071548" w:rsidRDefault="00071548">
      <w:pPr>
        <w:pStyle w:val="BodyText"/>
        <w:rPr>
          <w:i/>
          <w:sz w:val="20"/>
        </w:rPr>
      </w:pPr>
    </w:p>
    <w:p w14:paraId="705DF1B1" w14:textId="77777777" w:rsidR="00071548" w:rsidRDefault="00071548">
      <w:pPr>
        <w:pStyle w:val="BodyText"/>
        <w:spacing w:before="2"/>
        <w:rPr>
          <w:i/>
          <w:sz w:val="10"/>
        </w:rPr>
      </w:pPr>
    </w:p>
    <w:p w14:paraId="705DF1B2" w14:textId="53F70F24" w:rsidR="00071548" w:rsidRDefault="00751267">
      <w:pPr>
        <w:pStyle w:val="BodyText"/>
        <w:spacing w:line="20" w:lineRule="exact"/>
        <w:ind w:left="161"/>
        <w:rPr>
          <w:sz w:val="2"/>
        </w:rPr>
      </w:pPr>
      <w:r>
        <w:rPr>
          <w:noProof/>
          <w:sz w:val="2"/>
        </w:rPr>
        <mc:AlternateContent>
          <mc:Choice Requires="wpg">
            <w:drawing>
              <wp:inline distT="0" distB="0" distL="0" distR="0" wp14:anchorId="705E19AF" wp14:editId="20B5BD4C">
                <wp:extent cx="8229600" cy="29210"/>
                <wp:effectExtent l="19685" t="2540" r="18415" b="6350"/>
                <wp:docPr id="310" name="docshapegroup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29210"/>
                          <a:chOff x="0" y="0"/>
                          <a:chExt cx="12960" cy="46"/>
                        </a:xfrm>
                      </wpg:grpSpPr>
                      <wps:wsp>
                        <wps:cNvPr id="311" name="Line 1683"/>
                        <wps:cNvCnPr>
                          <a:cxnSpLocks noChangeShapeType="1"/>
                        </wps:cNvCnPr>
                        <wps:spPr bwMode="auto">
                          <a:xfrm>
                            <a:off x="0" y="23"/>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B15773" id="docshapegroup750" o:spid="_x0000_s1026" style="width:9in;height:2.3pt;mso-position-horizontal-relative:char;mso-position-vertical-relative:line" coordsize="129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">
                <v:line id="Line 1683" o:spid="_x0000_s1027" style="position:absolute;visibility:visible;mso-wrap-style:square" from="0,23" to="129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" strokecolor="#a6a6a6" strokeweight="2.28pt"/>
                <w10:anchorlock/>
              </v:group>
            </w:pict>
          </mc:Fallback>
        </mc:AlternateContent>
      </w:r>
    </w:p>
    <w:p w14:paraId="705DF1B3" w14:textId="77777777" w:rsidR="00071548" w:rsidRDefault="00F10041" w:rsidP="00F10041">
      <w:pPr>
        <w:pStyle w:val="ListParagraph"/>
        <w:numPr>
          <w:ilvl w:val="0"/>
          <w:numId w:val="9"/>
        </w:numPr>
        <w:tabs>
          <w:tab w:val="left" w:pos="1145"/>
        </w:tabs>
        <w:spacing w:before="108" w:line="235" w:lineRule="auto"/>
        <w:ind w:right="1430"/>
        <w:rPr>
          <w:rFonts w:ascii="Wingdings" w:hAnsi="Wingdings"/>
          <w:sz w:val="40"/>
        </w:rPr>
      </w:pPr>
      <w:r>
        <w:rPr>
          <w:sz w:val="40"/>
        </w:rPr>
        <w:t>Overview</w:t>
      </w:r>
      <w:r>
        <w:rPr>
          <w:spacing w:val="-6"/>
          <w:sz w:val="40"/>
        </w:rPr>
        <w:t xml:space="preserve"> </w:t>
      </w:r>
      <w:r>
        <w:rPr>
          <w:sz w:val="40"/>
        </w:rPr>
        <w:t>of</w:t>
      </w:r>
      <w:r>
        <w:rPr>
          <w:spacing w:val="-9"/>
          <w:sz w:val="40"/>
        </w:rPr>
        <w:t xml:space="preserve"> </w:t>
      </w:r>
      <w:r>
        <w:rPr>
          <w:sz w:val="40"/>
        </w:rPr>
        <w:t>Determination</w:t>
      </w:r>
      <w:r>
        <w:rPr>
          <w:spacing w:val="-4"/>
          <w:sz w:val="40"/>
        </w:rPr>
        <w:t xml:space="preserve"> </w:t>
      </w:r>
      <w:r>
        <w:rPr>
          <w:sz w:val="40"/>
        </w:rPr>
        <w:t>of</w:t>
      </w:r>
      <w:r>
        <w:rPr>
          <w:spacing w:val="-8"/>
          <w:sz w:val="40"/>
        </w:rPr>
        <w:t xml:space="preserve"> </w:t>
      </w:r>
      <w:r>
        <w:rPr>
          <w:sz w:val="40"/>
        </w:rPr>
        <w:t>Need</w:t>
      </w:r>
      <w:r>
        <w:rPr>
          <w:spacing w:val="-8"/>
          <w:sz w:val="40"/>
        </w:rPr>
        <w:t xml:space="preserve"> </w:t>
      </w:r>
      <w:r>
        <w:rPr>
          <w:sz w:val="40"/>
        </w:rPr>
        <w:t>(DoN)</w:t>
      </w:r>
      <w:r>
        <w:rPr>
          <w:spacing w:val="-9"/>
          <w:sz w:val="40"/>
        </w:rPr>
        <w:t xml:space="preserve"> </w:t>
      </w:r>
      <w:r>
        <w:rPr>
          <w:sz w:val="40"/>
        </w:rPr>
        <w:t>Program</w:t>
      </w:r>
      <w:r>
        <w:rPr>
          <w:spacing w:val="-6"/>
          <w:sz w:val="40"/>
        </w:rPr>
        <w:t xml:space="preserve"> </w:t>
      </w:r>
      <w:r>
        <w:rPr>
          <w:sz w:val="40"/>
        </w:rPr>
        <w:t>and</w:t>
      </w:r>
      <w:r>
        <w:rPr>
          <w:spacing w:val="-9"/>
          <w:sz w:val="40"/>
        </w:rPr>
        <w:t xml:space="preserve"> </w:t>
      </w:r>
      <w:r>
        <w:rPr>
          <w:sz w:val="40"/>
        </w:rPr>
        <w:t>why</w:t>
      </w:r>
      <w:r>
        <w:rPr>
          <w:spacing w:val="-9"/>
          <w:sz w:val="40"/>
        </w:rPr>
        <w:t xml:space="preserve"> </w:t>
      </w:r>
      <w:r>
        <w:rPr>
          <w:sz w:val="40"/>
        </w:rPr>
        <w:t>the</w:t>
      </w:r>
      <w:r>
        <w:rPr>
          <w:spacing w:val="-8"/>
          <w:sz w:val="40"/>
        </w:rPr>
        <w:t xml:space="preserve"> </w:t>
      </w:r>
      <w:r>
        <w:rPr>
          <w:sz w:val="40"/>
        </w:rPr>
        <w:t xml:space="preserve">MA Department of Public Health requires a DoN application for this </w:t>
      </w:r>
      <w:r>
        <w:rPr>
          <w:spacing w:val="-2"/>
          <w:sz w:val="40"/>
        </w:rPr>
        <w:t>project</w:t>
      </w:r>
    </w:p>
    <w:p w14:paraId="705DF1B4" w14:textId="77777777" w:rsidR="00071548" w:rsidRDefault="00071548">
      <w:pPr>
        <w:pStyle w:val="BodyText"/>
        <w:spacing w:before="11"/>
        <w:rPr>
          <w:sz w:val="29"/>
        </w:rPr>
      </w:pPr>
    </w:p>
    <w:p w14:paraId="705DF1B5" w14:textId="77777777" w:rsidR="00071548" w:rsidRDefault="00F10041" w:rsidP="00F10041">
      <w:pPr>
        <w:pStyle w:val="ListParagraph"/>
        <w:numPr>
          <w:ilvl w:val="0"/>
          <w:numId w:val="9"/>
        </w:numPr>
        <w:tabs>
          <w:tab w:val="left" w:pos="1145"/>
        </w:tabs>
        <w:spacing w:line="235" w:lineRule="auto"/>
        <w:ind w:right="1409"/>
        <w:rPr>
          <w:rFonts w:ascii="Wingdings" w:hAnsi="Wingdings"/>
          <w:color w:val="006FC0"/>
          <w:sz w:val="40"/>
        </w:rPr>
      </w:pPr>
      <w:r>
        <w:rPr>
          <w:color w:val="006FC0"/>
          <w:sz w:val="40"/>
        </w:rPr>
        <w:t>Shared understanding of Baystate Medical Center (BMC) and New England</w:t>
      </w:r>
      <w:r>
        <w:rPr>
          <w:color w:val="006FC0"/>
          <w:spacing w:val="-16"/>
          <w:sz w:val="40"/>
        </w:rPr>
        <w:t xml:space="preserve"> </w:t>
      </w:r>
      <w:r>
        <w:rPr>
          <w:color w:val="006FC0"/>
          <w:sz w:val="40"/>
        </w:rPr>
        <w:t>Orthopedic</w:t>
      </w:r>
      <w:r>
        <w:rPr>
          <w:color w:val="006FC0"/>
          <w:spacing w:val="-14"/>
          <w:sz w:val="40"/>
        </w:rPr>
        <w:t xml:space="preserve"> </w:t>
      </w:r>
      <w:r>
        <w:rPr>
          <w:color w:val="006FC0"/>
          <w:sz w:val="40"/>
        </w:rPr>
        <w:t>Surgeons</w:t>
      </w:r>
      <w:r>
        <w:rPr>
          <w:color w:val="006FC0"/>
          <w:spacing w:val="-14"/>
          <w:sz w:val="40"/>
        </w:rPr>
        <w:t xml:space="preserve"> </w:t>
      </w:r>
      <w:r>
        <w:rPr>
          <w:color w:val="006FC0"/>
          <w:sz w:val="40"/>
        </w:rPr>
        <w:t>(NEOS)</w:t>
      </w:r>
      <w:r>
        <w:rPr>
          <w:color w:val="006FC0"/>
          <w:spacing w:val="-14"/>
          <w:sz w:val="40"/>
        </w:rPr>
        <w:t xml:space="preserve"> </w:t>
      </w:r>
      <w:r>
        <w:rPr>
          <w:color w:val="006FC0"/>
          <w:sz w:val="40"/>
        </w:rPr>
        <w:t>decision</w:t>
      </w:r>
      <w:r>
        <w:rPr>
          <w:color w:val="006FC0"/>
          <w:spacing w:val="-11"/>
          <w:sz w:val="40"/>
        </w:rPr>
        <w:t xml:space="preserve"> </w:t>
      </w:r>
      <w:r>
        <w:rPr>
          <w:color w:val="006FC0"/>
          <w:sz w:val="40"/>
        </w:rPr>
        <w:t>to</w:t>
      </w:r>
      <w:r>
        <w:rPr>
          <w:color w:val="006FC0"/>
          <w:spacing w:val="-12"/>
          <w:sz w:val="40"/>
        </w:rPr>
        <w:t xml:space="preserve"> </w:t>
      </w:r>
      <w:r>
        <w:rPr>
          <w:color w:val="006FC0"/>
          <w:sz w:val="40"/>
        </w:rPr>
        <w:t>partner,</w:t>
      </w:r>
      <w:r>
        <w:rPr>
          <w:color w:val="006FC0"/>
          <w:spacing w:val="-11"/>
          <w:sz w:val="40"/>
        </w:rPr>
        <w:t xml:space="preserve"> </w:t>
      </w:r>
      <w:r>
        <w:rPr>
          <w:color w:val="006FC0"/>
          <w:sz w:val="40"/>
        </w:rPr>
        <w:t>converting Baystate</w:t>
      </w:r>
      <w:r>
        <w:rPr>
          <w:color w:val="006FC0"/>
          <w:spacing w:val="-10"/>
          <w:sz w:val="40"/>
        </w:rPr>
        <w:t xml:space="preserve"> </w:t>
      </w:r>
      <w:r>
        <w:rPr>
          <w:color w:val="006FC0"/>
          <w:sz w:val="40"/>
        </w:rPr>
        <w:t>Orthopedic</w:t>
      </w:r>
      <w:r>
        <w:rPr>
          <w:color w:val="006FC0"/>
          <w:spacing w:val="-15"/>
          <w:sz w:val="40"/>
        </w:rPr>
        <w:t xml:space="preserve"> </w:t>
      </w:r>
      <w:r>
        <w:rPr>
          <w:color w:val="006FC0"/>
          <w:sz w:val="40"/>
        </w:rPr>
        <w:t>Surgery</w:t>
      </w:r>
      <w:r>
        <w:rPr>
          <w:color w:val="006FC0"/>
          <w:spacing w:val="-14"/>
          <w:sz w:val="40"/>
        </w:rPr>
        <w:t xml:space="preserve"> </w:t>
      </w:r>
      <w:r>
        <w:rPr>
          <w:color w:val="006FC0"/>
          <w:sz w:val="40"/>
        </w:rPr>
        <w:t>Center</w:t>
      </w:r>
      <w:r>
        <w:rPr>
          <w:color w:val="006FC0"/>
          <w:spacing w:val="-12"/>
          <w:sz w:val="40"/>
        </w:rPr>
        <w:t xml:space="preserve"> </w:t>
      </w:r>
      <w:r>
        <w:rPr>
          <w:color w:val="006FC0"/>
          <w:sz w:val="40"/>
        </w:rPr>
        <w:t>to</w:t>
      </w:r>
      <w:r>
        <w:rPr>
          <w:color w:val="006FC0"/>
          <w:spacing w:val="-13"/>
          <w:sz w:val="40"/>
        </w:rPr>
        <w:t xml:space="preserve"> </w:t>
      </w:r>
      <w:r>
        <w:rPr>
          <w:color w:val="006FC0"/>
          <w:sz w:val="40"/>
        </w:rPr>
        <w:t>a</w:t>
      </w:r>
      <w:r>
        <w:rPr>
          <w:color w:val="006FC0"/>
          <w:spacing w:val="-12"/>
          <w:sz w:val="40"/>
        </w:rPr>
        <w:t xml:space="preserve"> </w:t>
      </w:r>
      <w:r>
        <w:rPr>
          <w:color w:val="006FC0"/>
          <w:sz w:val="40"/>
        </w:rPr>
        <w:t>jointly-owned,</w:t>
      </w:r>
      <w:r>
        <w:rPr>
          <w:color w:val="006FC0"/>
          <w:spacing w:val="-17"/>
          <w:sz w:val="40"/>
        </w:rPr>
        <w:t xml:space="preserve"> </w:t>
      </w:r>
      <w:r>
        <w:rPr>
          <w:color w:val="006FC0"/>
          <w:sz w:val="40"/>
        </w:rPr>
        <w:t>freestanding ambulatory surgery center (ASC)</w:t>
      </w:r>
    </w:p>
    <w:p w14:paraId="705DF1B6" w14:textId="77777777" w:rsidR="00071548" w:rsidRDefault="00F10041" w:rsidP="00F10041">
      <w:pPr>
        <w:pStyle w:val="ListParagraph"/>
        <w:numPr>
          <w:ilvl w:val="0"/>
          <w:numId w:val="9"/>
        </w:numPr>
        <w:tabs>
          <w:tab w:val="left" w:pos="1145"/>
        </w:tabs>
        <w:spacing w:before="359"/>
        <w:rPr>
          <w:rFonts w:ascii="Wingdings" w:hAnsi="Wingdings"/>
          <w:sz w:val="40"/>
        </w:rPr>
      </w:pPr>
      <w:r>
        <w:rPr>
          <w:sz w:val="40"/>
        </w:rPr>
        <w:t>Overview</w:t>
      </w:r>
      <w:r>
        <w:rPr>
          <w:spacing w:val="-11"/>
          <w:sz w:val="40"/>
        </w:rPr>
        <w:t xml:space="preserve"> </w:t>
      </w:r>
      <w:r>
        <w:rPr>
          <w:sz w:val="40"/>
        </w:rPr>
        <w:t>of</w:t>
      </w:r>
      <w:r>
        <w:rPr>
          <w:spacing w:val="-11"/>
          <w:sz w:val="40"/>
        </w:rPr>
        <w:t xml:space="preserve"> </w:t>
      </w:r>
      <w:r>
        <w:rPr>
          <w:sz w:val="40"/>
        </w:rPr>
        <w:t>DoN</w:t>
      </w:r>
      <w:r>
        <w:rPr>
          <w:spacing w:val="-11"/>
          <w:sz w:val="40"/>
        </w:rPr>
        <w:t xml:space="preserve"> </w:t>
      </w:r>
      <w:r>
        <w:rPr>
          <w:sz w:val="40"/>
        </w:rPr>
        <w:t>application</w:t>
      </w:r>
      <w:r>
        <w:rPr>
          <w:spacing w:val="-10"/>
          <w:sz w:val="40"/>
        </w:rPr>
        <w:t xml:space="preserve"> </w:t>
      </w:r>
      <w:r>
        <w:rPr>
          <w:sz w:val="40"/>
        </w:rPr>
        <w:t>and</w:t>
      </w:r>
      <w:r>
        <w:rPr>
          <w:spacing w:val="-9"/>
          <w:sz w:val="40"/>
        </w:rPr>
        <w:t xml:space="preserve"> </w:t>
      </w:r>
      <w:r>
        <w:rPr>
          <w:sz w:val="40"/>
        </w:rPr>
        <w:t>conversion</w:t>
      </w:r>
      <w:r>
        <w:rPr>
          <w:spacing w:val="-8"/>
          <w:sz w:val="40"/>
        </w:rPr>
        <w:t xml:space="preserve"> </w:t>
      </w:r>
      <w:r>
        <w:rPr>
          <w:spacing w:val="-2"/>
          <w:sz w:val="40"/>
        </w:rPr>
        <w:t>timeline</w:t>
      </w:r>
    </w:p>
    <w:p w14:paraId="705DF1B7" w14:textId="77777777" w:rsidR="00071548" w:rsidRDefault="00F10041" w:rsidP="00F10041">
      <w:pPr>
        <w:pStyle w:val="ListParagraph"/>
        <w:numPr>
          <w:ilvl w:val="0"/>
          <w:numId w:val="9"/>
        </w:numPr>
        <w:tabs>
          <w:tab w:val="left" w:pos="1145"/>
        </w:tabs>
        <w:spacing w:before="359" w:line="235" w:lineRule="auto"/>
        <w:ind w:right="1354"/>
        <w:rPr>
          <w:rFonts w:ascii="Wingdings" w:hAnsi="Wingdings"/>
          <w:color w:val="006FC0"/>
          <w:sz w:val="40"/>
        </w:rPr>
      </w:pPr>
      <w:r>
        <w:rPr>
          <w:color w:val="006FC0"/>
          <w:sz w:val="40"/>
        </w:rPr>
        <w:t>Overview</w:t>
      </w:r>
      <w:r>
        <w:rPr>
          <w:color w:val="006FC0"/>
          <w:spacing w:val="-7"/>
          <w:sz w:val="40"/>
        </w:rPr>
        <w:t xml:space="preserve"> </w:t>
      </w:r>
      <w:r>
        <w:rPr>
          <w:color w:val="006FC0"/>
          <w:sz w:val="40"/>
        </w:rPr>
        <w:t>of</w:t>
      </w:r>
      <w:r>
        <w:rPr>
          <w:color w:val="006FC0"/>
          <w:spacing w:val="-9"/>
          <w:sz w:val="40"/>
        </w:rPr>
        <w:t xml:space="preserve"> </w:t>
      </w:r>
      <w:r>
        <w:rPr>
          <w:color w:val="006FC0"/>
          <w:sz w:val="40"/>
        </w:rPr>
        <w:t>DoN</w:t>
      </w:r>
      <w:r>
        <w:rPr>
          <w:color w:val="006FC0"/>
          <w:spacing w:val="-10"/>
          <w:sz w:val="40"/>
        </w:rPr>
        <w:t xml:space="preserve"> </w:t>
      </w:r>
      <w:r>
        <w:rPr>
          <w:color w:val="006FC0"/>
          <w:sz w:val="40"/>
        </w:rPr>
        <w:t>Community</w:t>
      </w:r>
      <w:r>
        <w:rPr>
          <w:color w:val="006FC0"/>
          <w:spacing w:val="-10"/>
          <w:sz w:val="40"/>
        </w:rPr>
        <w:t xml:space="preserve"> </w:t>
      </w:r>
      <w:r>
        <w:rPr>
          <w:color w:val="006FC0"/>
          <w:sz w:val="40"/>
        </w:rPr>
        <w:t>Health</w:t>
      </w:r>
      <w:r>
        <w:rPr>
          <w:color w:val="006FC0"/>
          <w:spacing w:val="-6"/>
          <w:sz w:val="40"/>
        </w:rPr>
        <w:t xml:space="preserve"> </w:t>
      </w:r>
      <w:r>
        <w:rPr>
          <w:color w:val="006FC0"/>
          <w:sz w:val="40"/>
        </w:rPr>
        <w:t>Initiative</w:t>
      </w:r>
      <w:r>
        <w:rPr>
          <w:color w:val="006FC0"/>
          <w:spacing w:val="-2"/>
          <w:sz w:val="40"/>
        </w:rPr>
        <w:t xml:space="preserve"> </w:t>
      </w:r>
      <w:r>
        <w:rPr>
          <w:color w:val="006FC0"/>
          <w:sz w:val="40"/>
        </w:rPr>
        <w:t>(CHI)</w:t>
      </w:r>
      <w:r>
        <w:rPr>
          <w:color w:val="006FC0"/>
          <w:spacing w:val="-8"/>
          <w:sz w:val="40"/>
        </w:rPr>
        <w:t xml:space="preserve"> </w:t>
      </w:r>
      <w:r>
        <w:rPr>
          <w:color w:val="006FC0"/>
          <w:sz w:val="40"/>
        </w:rPr>
        <w:t>requirement</w:t>
      </w:r>
      <w:r>
        <w:rPr>
          <w:color w:val="006FC0"/>
          <w:spacing w:val="-5"/>
          <w:sz w:val="40"/>
        </w:rPr>
        <w:t xml:space="preserve"> </w:t>
      </w:r>
      <w:r>
        <w:rPr>
          <w:color w:val="006FC0"/>
          <w:sz w:val="40"/>
        </w:rPr>
        <w:t xml:space="preserve">and how BMC plans to invest the required CHI funding related to this </w:t>
      </w:r>
      <w:r>
        <w:rPr>
          <w:color w:val="006FC0"/>
          <w:spacing w:val="-2"/>
          <w:sz w:val="40"/>
        </w:rPr>
        <w:t>project</w:t>
      </w:r>
    </w:p>
    <w:p w14:paraId="705DF1B8" w14:textId="77777777" w:rsidR="00071548" w:rsidRDefault="00F10041" w:rsidP="00F10041">
      <w:pPr>
        <w:pStyle w:val="ListParagraph"/>
        <w:numPr>
          <w:ilvl w:val="0"/>
          <w:numId w:val="9"/>
        </w:numPr>
        <w:tabs>
          <w:tab w:val="left" w:pos="1145"/>
        </w:tabs>
        <w:spacing w:before="357" w:line="484" w:lineRule="exact"/>
        <w:rPr>
          <w:rFonts w:ascii="Wingdings" w:hAnsi="Wingdings"/>
          <w:sz w:val="40"/>
        </w:rPr>
      </w:pPr>
      <w:r>
        <w:rPr>
          <w:sz w:val="40"/>
        </w:rPr>
        <w:t>BMC</w:t>
      </w:r>
      <w:r>
        <w:rPr>
          <w:spacing w:val="-13"/>
          <w:sz w:val="40"/>
        </w:rPr>
        <w:t xml:space="preserve"> </w:t>
      </w:r>
      <w:r>
        <w:rPr>
          <w:sz w:val="40"/>
        </w:rPr>
        <w:t>fulfillment</w:t>
      </w:r>
      <w:r>
        <w:rPr>
          <w:spacing w:val="1"/>
          <w:sz w:val="40"/>
        </w:rPr>
        <w:t xml:space="preserve"> </w:t>
      </w:r>
      <w:r>
        <w:rPr>
          <w:sz w:val="40"/>
        </w:rPr>
        <w:t>of</w:t>
      </w:r>
      <w:r>
        <w:rPr>
          <w:spacing w:val="-8"/>
          <w:sz w:val="40"/>
        </w:rPr>
        <w:t xml:space="preserve"> </w:t>
      </w:r>
      <w:r>
        <w:rPr>
          <w:sz w:val="40"/>
        </w:rPr>
        <w:t>community</w:t>
      </w:r>
      <w:r>
        <w:rPr>
          <w:spacing w:val="-12"/>
          <w:sz w:val="40"/>
        </w:rPr>
        <w:t xml:space="preserve"> </w:t>
      </w:r>
      <w:r>
        <w:rPr>
          <w:sz w:val="40"/>
        </w:rPr>
        <w:t>engagement</w:t>
      </w:r>
      <w:r>
        <w:rPr>
          <w:spacing w:val="-9"/>
          <w:sz w:val="40"/>
        </w:rPr>
        <w:t xml:space="preserve"> </w:t>
      </w:r>
      <w:r>
        <w:rPr>
          <w:sz w:val="40"/>
        </w:rPr>
        <w:t>as</w:t>
      </w:r>
      <w:r>
        <w:rPr>
          <w:spacing w:val="-6"/>
          <w:sz w:val="40"/>
        </w:rPr>
        <w:t xml:space="preserve"> </w:t>
      </w:r>
      <w:r>
        <w:rPr>
          <w:sz w:val="40"/>
        </w:rPr>
        <w:t>prescribed</w:t>
      </w:r>
      <w:r>
        <w:rPr>
          <w:spacing w:val="-5"/>
          <w:sz w:val="40"/>
        </w:rPr>
        <w:t xml:space="preserve"> </w:t>
      </w:r>
      <w:r>
        <w:rPr>
          <w:sz w:val="40"/>
        </w:rPr>
        <w:t>by</w:t>
      </w:r>
      <w:r>
        <w:rPr>
          <w:spacing w:val="-6"/>
          <w:sz w:val="40"/>
        </w:rPr>
        <w:t xml:space="preserve"> </w:t>
      </w:r>
      <w:r>
        <w:rPr>
          <w:spacing w:val="-5"/>
          <w:sz w:val="40"/>
        </w:rPr>
        <w:t>DoN</w:t>
      </w:r>
    </w:p>
    <w:p w14:paraId="705DF1B9" w14:textId="77777777" w:rsidR="00071548" w:rsidRDefault="00F10041">
      <w:pPr>
        <w:spacing w:line="484" w:lineRule="exact"/>
        <w:ind w:left="1144"/>
        <w:rPr>
          <w:sz w:val="40"/>
        </w:rPr>
      </w:pPr>
      <w:r>
        <w:rPr>
          <w:spacing w:val="-2"/>
          <w:sz w:val="40"/>
        </w:rPr>
        <w:t>requirements</w:t>
      </w:r>
    </w:p>
    <w:p w14:paraId="705DF1BA" w14:textId="77777777" w:rsidR="00071548" w:rsidRDefault="00071548">
      <w:pPr>
        <w:spacing w:line="484" w:lineRule="exact"/>
        <w:rPr>
          <w:sz w:val="40"/>
        </w:rPr>
        <w:sectPr w:rsidR="00071548">
          <w:headerReference w:type="default" r:id="rId124"/>
          <w:footerReference w:type="default" r:id="rId125"/>
          <w:pgSz w:w="14400" w:h="10800" w:orient="landscape"/>
          <w:pgMar w:top="1660" w:right="180" w:bottom="780" w:left="560" w:header="1032" w:footer="584" w:gutter="0"/>
          <w:cols w:space="720"/>
        </w:sectPr>
      </w:pPr>
    </w:p>
    <w:p w14:paraId="705DF1BB" w14:textId="77777777" w:rsidR="00071548" w:rsidRDefault="00F10041">
      <w:pPr>
        <w:pStyle w:val="Heading2"/>
        <w:spacing w:line="842" w:lineRule="exact"/>
        <w:ind w:left="214"/>
      </w:pPr>
      <w:r>
        <w:rPr>
          <w:color w:val="001F5F"/>
          <w:spacing w:val="-9"/>
        </w:rPr>
        <w:t>STRATEGIC</w:t>
      </w:r>
      <w:r>
        <w:rPr>
          <w:color w:val="001F5F"/>
          <w:spacing w:val="-27"/>
        </w:rPr>
        <w:t xml:space="preserve"> </w:t>
      </w:r>
      <w:r>
        <w:rPr>
          <w:color w:val="001F5F"/>
          <w:spacing w:val="-2"/>
        </w:rPr>
        <w:t>OBJECTIVE</w:t>
      </w:r>
    </w:p>
    <w:p w14:paraId="705DF1BC" w14:textId="235CDCA3" w:rsidR="00071548" w:rsidRDefault="00751267">
      <w:pPr>
        <w:pStyle w:val="BodyText"/>
        <w:spacing w:before="10"/>
        <w:rPr>
          <w:sz w:val="25"/>
        </w:rPr>
      </w:pPr>
      <w:r>
        <w:rPr>
          <w:noProof/>
        </w:rPr>
        <mc:AlternateContent>
          <mc:Choice Requires="wps">
            <w:drawing>
              <wp:anchor distT="0" distB="0" distL="0" distR="0" simplePos="0" relativeHeight="251788288" behindDoc="1" locked="0" layoutInCell="1" allowOverlap="1" wp14:anchorId="705E19B0" wp14:editId="772BE1F3">
                <wp:simplePos x="0" y="0"/>
                <wp:positionH relativeFrom="page">
                  <wp:posOffset>457835</wp:posOffset>
                </wp:positionH>
                <wp:positionV relativeFrom="paragraph">
                  <wp:posOffset>215900</wp:posOffset>
                </wp:positionV>
                <wp:extent cx="8229600" cy="1270"/>
                <wp:effectExtent l="0" t="0" r="0" b="0"/>
                <wp:wrapTopAndBottom/>
                <wp:docPr id="309" name="docshape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29600" cy="1270"/>
                        </a:xfrm>
                        <a:custGeom>
                          <a:avLst/>
                          <a:gdLst>
                            <a:gd name="T0" fmla="+- 0 721 721"/>
                            <a:gd name="T1" fmla="*/ T0 w 12960"/>
                            <a:gd name="T2" fmla="+- 0 13681 721"/>
                            <a:gd name="T3" fmla="*/ T2 w 12960"/>
                          </a:gdLst>
                          <a:ahLst/>
                          <a:cxnLst>
                            <a:cxn ang="0">
                              <a:pos x="T1" y="0"/>
                            </a:cxn>
                            <a:cxn ang="0">
                              <a:pos x="T3" y="0"/>
                            </a:cxn>
                          </a:cxnLst>
                          <a:rect l="0" t="0" r="r" b="b"/>
                          <a:pathLst>
                            <a:path w="12960">
                              <a:moveTo>
                                <a:pt x="0" y="0"/>
                              </a:moveTo>
                              <a:lnTo>
                                <a:pt x="12960" y="0"/>
                              </a:lnTo>
                            </a:path>
                          </a:pathLst>
                        </a:custGeom>
                        <a:noFill/>
                        <a:ln w="28956">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DE3AB" id="docshape760" o:spid="_x0000_s1026" style="position:absolute;margin-left:36.05pt;margin-top:17pt;width:9in;height:.1pt;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" path="m,l12960,e" filled="f" strokecolor="#a6a6a6" strokeweight="2.28pt">
                <v:path arrowok="t" o:connecttype="custom" o:connectlocs="0,0;8229600,0" o:connectangles="0,0"/>
                <w10:wrap type="topAndBottom" anchorx="page"/>
              </v:shape>
            </w:pict>
          </mc:Fallback>
        </mc:AlternateContent>
      </w:r>
    </w:p>
    <w:p w14:paraId="705DF1BD" w14:textId="77777777" w:rsidR="00071548" w:rsidRDefault="00071548">
      <w:pPr>
        <w:pStyle w:val="BodyText"/>
        <w:spacing w:before="3"/>
        <w:rPr>
          <w:sz w:val="17"/>
        </w:rPr>
      </w:pPr>
    </w:p>
    <w:p w14:paraId="705DF1BE" w14:textId="77777777" w:rsidR="00071548" w:rsidRDefault="00F10041">
      <w:pPr>
        <w:spacing w:before="65" w:line="213" w:lineRule="auto"/>
        <w:ind w:left="424" w:right="801"/>
        <w:jc w:val="both"/>
        <w:rPr>
          <w:b/>
          <w:sz w:val="36"/>
        </w:rPr>
      </w:pPr>
      <w:r>
        <w:rPr>
          <w:b/>
          <w:color w:val="404040"/>
          <w:sz w:val="36"/>
        </w:rPr>
        <w:t>NEOS</w:t>
      </w:r>
      <w:r>
        <w:rPr>
          <w:b/>
          <w:color w:val="404040"/>
          <w:spacing w:val="-3"/>
          <w:sz w:val="36"/>
        </w:rPr>
        <w:t xml:space="preserve"> </w:t>
      </w:r>
      <w:r>
        <w:rPr>
          <w:b/>
          <w:color w:val="404040"/>
          <w:sz w:val="36"/>
        </w:rPr>
        <w:t>providers</w:t>
      </w:r>
      <w:r>
        <w:rPr>
          <w:b/>
          <w:color w:val="404040"/>
          <w:spacing w:val="-4"/>
          <w:sz w:val="36"/>
        </w:rPr>
        <w:t xml:space="preserve"> </w:t>
      </w:r>
      <w:r>
        <w:rPr>
          <w:b/>
          <w:color w:val="404040"/>
          <w:sz w:val="36"/>
        </w:rPr>
        <w:t>(as</w:t>
      </w:r>
      <w:r>
        <w:rPr>
          <w:b/>
          <w:color w:val="404040"/>
          <w:spacing w:val="-3"/>
          <w:sz w:val="36"/>
        </w:rPr>
        <w:t xml:space="preserve"> </w:t>
      </w:r>
      <w:r>
        <w:rPr>
          <w:b/>
          <w:color w:val="404040"/>
          <w:sz w:val="36"/>
        </w:rPr>
        <w:t>“NEOS</w:t>
      </w:r>
      <w:r>
        <w:rPr>
          <w:b/>
          <w:color w:val="404040"/>
          <w:spacing w:val="-3"/>
          <w:sz w:val="36"/>
        </w:rPr>
        <w:t xml:space="preserve"> </w:t>
      </w:r>
      <w:r>
        <w:rPr>
          <w:b/>
          <w:color w:val="404040"/>
          <w:sz w:val="36"/>
        </w:rPr>
        <w:t>SurgCo,</w:t>
      </w:r>
      <w:r>
        <w:rPr>
          <w:b/>
          <w:color w:val="404040"/>
          <w:spacing w:val="-3"/>
          <w:sz w:val="36"/>
        </w:rPr>
        <w:t xml:space="preserve"> </w:t>
      </w:r>
      <w:r>
        <w:rPr>
          <w:b/>
          <w:color w:val="404040"/>
          <w:sz w:val="36"/>
        </w:rPr>
        <w:t>LLC”)</w:t>
      </w:r>
      <w:r>
        <w:rPr>
          <w:b/>
          <w:color w:val="404040"/>
          <w:spacing w:val="-1"/>
          <w:sz w:val="36"/>
        </w:rPr>
        <w:t xml:space="preserve"> </w:t>
      </w:r>
      <w:r>
        <w:rPr>
          <w:b/>
          <w:color w:val="404040"/>
          <w:sz w:val="36"/>
        </w:rPr>
        <w:t>and</w:t>
      </w:r>
      <w:r>
        <w:rPr>
          <w:b/>
          <w:color w:val="404040"/>
          <w:spacing w:val="-2"/>
          <w:sz w:val="36"/>
        </w:rPr>
        <w:t xml:space="preserve"> </w:t>
      </w:r>
      <w:r>
        <w:rPr>
          <w:b/>
          <w:color w:val="404040"/>
          <w:sz w:val="36"/>
        </w:rPr>
        <w:t>BMC</w:t>
      </w:r>
      <w:r>
        <w:rPr>
          <w:b/>
          <w:color w:val="404040"/>
          <w:spacing w:val="-5"/>
          <w:sz w:val="36"/>
        </w:rPr>
        <w:t xml:space="preserve"> </w:t>
      </w:r>
      <w:r>
        <w:rPr>
          <w:b/>
          <w:color w:val="404040"/>
          <w:sz w:val="36"/>
        </w:rPr>
        <w:t>seek</w:t>
      </w:r>
      <w:r>
        <w:rPr>
          <w:b/>
          <w:color w:val="404040"/>
          <w:spacing w:val="-3"/>
          <w:sz w:val="36"/>
        </w:rPr>
        <w:t xml:space="preserve"> </w:t>
      </w:r>
      <w:r>
        <w:rPr>
          <w:b/>
          <w:color w:val="404040"/>
          <w:sz w:val="36"/>
        </w:rPr>
        <w:t>to</w:t>
      </w:r>
      <w:r>
        <w:rPr>
          <w:b/>
          <w:color w:val="404040"/>
          <w:spacing w:val="-5"/>
          <w:sz w:val="36"/>
        </w:rPr>
        <w:t xml:space="preserve"> </w:t>
      </w:r>
      <w:r>
        <w:rPr>
          <w:b/>
          <w:color w:val="404040"/>
          <w:sz w:val="36"/>
        </w:rPr>
        <w:t>expand</w:t>
      </w:r>
      <w:r>
        <w:rPr>
          <w:b/>
          <w:color w:val="404040"/>
          <w:spacing w:val="-2"/>
          <w:sz w:val="36"/>
        </w:rPr>
        <w:t xml:space="preserve"> </w:t>
      </w:r>
      <w:r>
        <w:rPr>
          <w:b/>
          <w:color w:val="404040"/>
          <w:sz w:val="36"/>
        </w:rPr>
        <w:t>their</w:t>
      </w:r>
      <w:r>
        <w:rPr>
          <w:b/>
          <w:color w:val="404040"/>
          <w:spacing w:val="-4"/>
          <w:sz w:val="36"/>
        </w:rPr>
        <w:t xml:space="preserve"> </w:t>
      </w:r>
      <w:r>
        <w:rPr>
          <w:b/>
          <w:color w:val="404040"/>
          <w:sz w:val="36"/>
        </w:rPr>
        <w:t xml:space="preserve">relationship and partnership by converting Baystate Orthopedic Surgery Center, at 50 Wason Avenue, to a </w:t>
      </w:r>
      <w:r>
        <w:rPr>
          <w:b/>
          <w:i/>
          <w:color w:val="404040"/>
          <w:sz w:val="36"/>
        </w:rPr>
        <w:t>jointly-owned</w:t>
      </w:r>
      <w:r>
        <w:rPr>
          <w:b/>
          <w:color w:val="404040"/>
          <w:sz w:val="36"/>
        </w:rPr>
        <w:t>, freestanding ambulatory surgery center (ASC). The joint venture partnership proposes to operate as “Baystate New England Orthopedic Surgeons Alliance, LLC”.</w:t>
      </w:r>
    </w:p>
    <w:p w14:paraId="705DF1BF" w14:textId="77777777" w:rsidR="00071548" w:rsidRDefault="00071548">
      <w:pPr>
        <w:pStyle w:val="BodyText"/>
        <w:spacing w:before="5"/>
        <w:rPr>
          <w:b/>
          <w:sz w:val="36"/>
        </w:rPr>
      </w:pPr>
    </w:p>
    <w:p w14:paraId="705DF1C0" w14:textId="77777777" w:rsidR="00071548" w:rsidRDefault="00F10041" w:rsidP="00F10041">
      <w:pPr>
        <w:pStyle w:val="ListParagraph"/>
        <w:numPr>
          <w:ilvl w:val="0"/>
          <w:numId w:val="10"/>
        </w:numPr>
        <w:tabs>
          <w:tab w:val="left" w:pos="965"/>
        </w:tabs>
        <w:spacing w:line="211" w:lineRule="auto"/>
        <w:ind w:right="800" w:hanging="541"/>
        <w:jc w:val="both"/>
        <w:rPr>
          <w:rFonts w:ascii="Wingdings" w:hAnsi="Wingdings"/>
          <w:color w:val="404040"/>
          <w:sz w:val="31"/>
        </w:rPr>
      </w:pPr>
      <w:r>
        <w:rPr>
          <w:color w:val="404040"/>
          <w:sz w:val="34"/>
          <w:u w:val="single" w:color="404040"/>
        </w:rPr>
        <w:t>Alignment</w:t>
      </w:r>
      <w:r>
        <w:rPr>
          <w:color w:val="404040"/>
          <w:sz w:val="34"/>
        </w:rPr>
        <w:t>: NEOS is the regional leader in the diagnosis and treatment of musculoskeletal injuries and disorders, and are the only sub-specialized comprehensive orthopedic surgical practice in western Massachusetts; BMC and NEOS have enjoyed a two decade-plus relationship, and are excited for this opportunity for greater alignment</w:t>
      </w:r>
    </w:p>
    <w:p w14:paraId="705DF1C1" w14:textId="77777777" w:rsidR="00071548" w:rsidRDefault="00F10041" w:rsidP="00F10041">
      <w:pPr>
        <w:pStyle w:val="ListParagraph"/>
        <w:numPr>
          <w:ilvl w:val="0"/>
          <w:numId w:val="10"/>
        </w:numPr>
        <w:tabs>
          <w:tab w:val="left" w:pos="965"/>
        </w:tabs>
        <w:spacing w:before="250" w:line="211" w:lineRule="auto"/>
        <w:ind w:right="800" w:hanging="541"/>
        <w:jc w:val="both"/>
        <w:rPr>
          <w:rFonts w:ascii="Wingdings" w:hAnsi="Wingdings"/>
          <w:color w:val="006FC0"/>
          <w:sz w:val="31"/>
        </w:rPr>
      </w:pPr>
      <w:r>
        <w:rPr>
          <w:color w:val="006FC0"/>
          <w:sz w:val="34"/>
          <w:u w:val="single" w:color="006FC0"/>
        </w:rPr>
        <w:t>Quality &amp; Convenience</w:t>
      </w:r>
      <w:r>
        <w:rPr>
          <w:color w:val="006FC0"/>
          <w:sz w:val="34"/>
        </w:rPr>
        <w:t>: ASC’s have demonstrated an exceptional ability to improve quality and patient experience in a highly specialized, convenient, same-day setting – removing the larger scale “hospital” from the experience</w:t>
      </w:r>
    </w:p>
    <w:p w14:paraId="705DF1C2" w14:textId="77777777" w:rsidR="00071548" w:rsidRDefault="00F10041" w:rsidP="00F10041">
      <w:pPr>
        <w:pStyle w:val="ListParagraph"/>
        <w:numPr>
          <w:ilvl w:val="0"/>
          <w:numId w:val="10"/>
        </w:numPr>
        <w:tabs>
          <w:tab w:val="left" w:pos="965"/>
        </w:tabs>
        <w:spacing w:before="243" w:line="213" w:lineRule="auto"/>
        <w:ind w:right="801" w:hanging="541"/>
        <w:jc w:val="both"/>
        <w:rPr>
          <w:rFonts w:ascii="Wingdings" w:hAnsi="Wingdings"/>
          <w:sz w:val="31"/>
        </w:rPr>
      </w:pPr>
      <w:r>
        <w:rPr>
          <w:sz w:val="34"/>
          <w:u w:val="single"/>
        </w:rPr>
        <w:t>Lower-Cost Setting</w:t>
      </w:r>
      <w:r>
        <w:rPr>
          <w:sz w:val="34"/>
        </w:rPr>
        <w:t>:</w:t>
      </w:r>
      <w:r>
        <w:rPr>
          <w:spacing w:val="40"/>
          <w:sz w:val="34"/>
        </w:rPr>
        <w:t xml:space="preserve"> </w:t>
      </w:r>
      <w:r>
        <w:rPr>
          <w:sz w:val="34"/>
        </w:rPr>
        <w:t>The Proposed Project is in response to the need to provide existing and future patients with outpatient orthopedic surgery in the most cost- effective setting.</w:t>
      </w:r>
      <w:r>
        <w:rPr>
          <w:spacing w:val="40"/>
          <w:sz w:val="34"/>
        </w:rPr>
        <w:t xml:space="preserve"> </w:t>
      </w:r>
      <w:r>
        <w:rPr>
          <w:sz w:val="34"/>
        </w:rPr>
        <w:t>Patients will continue to have access to ambulatory orthopedic surgery in their community at lower cost</w:t>
      </w:r>
    </w:p>
    <w:p w14:paraId="705DF1C3" w14:textId="77777777" w:rsidR="00071548" w:rsidRDefault="00071548">
      <w:pPr>
        <w:spacing w:line="213" w:lineRule="auto"/>
        <w:jc w:val="both"/>
        <w:rPr>
          <w:rFonts w:ascii="Wingdings" w:hAnsi="Wingdings"/>
          <w:sz w:val="31"/>
        </w:rPr>
        <w:sectPr w:rsidR="00071548">
          <w:headerReference w:type="default" r:id="rId126"/>
          <w:footerReference w:type="default" r:id="rId127"/>
          <w:pgSz w:w="14400" w:h="10800" w:orient="landscape"/>
          <w:pgMar w:top="860" w:right="180" w:bottom="780" w:left="560" w:header="0" w:footer="584" w:gutter="0"/>
          <w:cols w:space="720"/>
        </w:sectPr>
      </w:pPr>
    </w:p>
    <w:p w14:paraId="705DF1C4" w14:textId="37BDBB6E" w:rsidR="00071548" w:rsidRDefault="00751267">
      <w:pPr>
        <w:spacing w:line="741" w:lineRule="exact"/>
        <w:ind w:left="304"/>
        <w:rPr>
          <w:sz w:val="64"/>
        </w:rPr>
      </w:pPr>
      <w:r>
        <w:rPr>
          <w:noProof/>
        </w:rPr>
        <mc:AlternateContent>
          <mc:Choice Requires="wps">
            <w:drawing>
              <wp:anchor distT="0" distB="0" distL="114300" distR="114300" simplePos="0" relativeHeight="251588608" behindDoc="1" locked="0" layoutInCell="1" allowOverlap="1" wp14:anchorId="705E19B1" wp14:editId="69882335">
                <wp:simplePos x="0" y="0"/>
                <wp:positionH relativeFrom="page">
                  <wp:posOffset>3656330</wp:posOffset>
                </wp:positionH>
                <wp:positionV relativeFrom="page">
                  <wp:posOffset>4702810</wp:posOffset>
                </wp:positionV>
                <wp:extent cx="2762885" cy="76200"/>
                <wp:effectExtent l="0" t="0" r="0" b="0"/>
                <wp:wrapNone/>
                <wp:docPr id="308" name="docshape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885" cy="76200"/>
                        </a:xfrm>
                        <a:custGeom>
                          <a:avLst/>
                          <a:gdLst>
                            <a:gd name="T0" fmla="+- 0 9988 5758"/>
                            <a:gd name="T1" fmla="*/ T0 w 4351"/>
                            <a:gd name="T2" fmla="+- 0 7406 7406"/>
                            <a:gd name="T3" fmla="*/ 7406 h 120"/>
                            <a:gd name="T4" fmla="+- 0 9988 5758"/>
                            <a:gd name="T5" fmla="*/ T4 w 4351"/>
                            <a:gd name="T6" fmla="+- 0 7526 7406"/>
                            <a:gd name="T7" fmla="*/ 7526 h 120"/>
                            <a:gd name="T8" fmla="+- 0 10088 5758"/>
                            <a:gd name="T9" fmla="*/ T8 w 4351"/>
                            <a:gd name="T10" fmla="+- 0 7476 7406"/>
                            <a:gd name="T11" fmla="*/ 7476 h 120"/>
                            <a:gd name="T12" fmla="+- 0 10008 5758"/>
                            <a:gd name="T13" fmla="*/ T12 w 4351"/>
                            <a:gd name="T14" fmla="+- 0 7476 7406"/>
                            <a:gd name="T15" fmla="*/ 7476 h 120"/>
                            <a:gd name="T16" fmla="+- 0 10008 5758"/>
                            <a:gd name="T17" fmla="*/ T16 w 4351"/>
                            <a:gd name="T18" fmla="+- 0 7456 7406"/>
                            <a:gd name="T19" fmla="*/ 7456 h 120"/>
                            <a:gd name="T20" fmla="+- 0 10088 5758"/>
                            <a:gd name="T21" fmla="*/ T20 w 4351"/>
                            <a:gd name="T22" fmla="+- 0 7456 7406"/>
                            <a:gd name="T23" fmla="*/ 7456 h 120"/>
                            <a:gd name="T24" fmla="+- 0 9988 5758"/>
                            <a:gd name="T25" fmla="*/ T24 w 4351"/>
                            <a:gd name="T26" fmla="+- 0 7406 7406"/>
                            <a:gd name="T27" fmla="*/ 7406 h 120"/>
                            <a:gd name="T28" fmla="+- 0 9988 5758"/>
                            <a:gd name="T29" fmla="*/ T28 w 4351"/>
                            <a:gd name="T30" fmla="+- 0 7456 7406"/>
                            <a:gd name="T31" fmla="*/ 7456 h 120"/>
                            <a:gd name="T32" fmla="+- 0 5758 5758"/>
                            <a:gd name="T33" fmla="*/ T32 w 4351"/>
                            <a:gd name="T34" fmla="+- 0 7456 7406"/>
                            <a:gd name="T35" fmla="*/ 7456 h 120"/>
                            <a:gd name="T36" fmla="+- 0 5758 5758"/>
                            <a:gd name="T37" fmla="*/ T36 w 4351"/>
                            <a:gd name="T38" fmla="+- 0 7476 7406"/>
                            <a:gd name="T39" fmla="*/ 7476 h 120"/>
                            <a:gd name="T40" fmla="+- 0 9988 5758"/>
                            <a:gd name="T41" fmla="*/ T40 w 4351"/>
                            <a:gd name="T42" fmla="+- 0 7476 7406"/>
                            <a:gd name="T43" fmla="*/ 7476 h 120"/>
                            <a:gd name="T44" fmla="+- 0 9988 5758"/>
                            <a:gd name="T45" fmla="*/ T44 w 4351"/>
                            <a:gd name="T46" fmla="+- 0 7456 7406"/>
                            <a:gd name="T47" fmla="*/ 7456 h 120"/>
                            <a:gd name="T48" fmla="+- 0 10088 5758"/>
                            <a:gd name="T49" fmla="*/ T48 w 4351"/>
                            <a:gd name="T50" fmla="+- 0 7456 7406"/>
                            <a:gd name="T51" fmla="*/ 7456 h 120"/>
                            <a:gd name="T52" fmla="+- 0 10008 5758"/>
                            <a:gd name="T53" fmla="*/ T52 w 4351"/>
                            <a:gd name="T54" fmla="+- 0 7456 7406"/>
                            <a:gd name="T55" fmla="*/ 7456 h 120"/>
                            <a:gd name="T56" fmla="+- 0 10008 5758"/>
                            <a:gd name="T57" fmla="*/ T56 w 4351"/>
                            <a:gd name="T58" fmla="+- 0 7476 7406"/>
                            <a:gd name="T59" fmla="*/ 7476 h 120"/>
                            <a:gd name="T60" fmla="+- 0 10088 5758"/>
                            <a:gd name="T61" fmla="*/ T60 w 4351"/>
                            <a:gd name="T62" fmla="+- 0 7476 7406"/>
                            <a:gd name="T63" fmla="*/ 7476 h 120"/>
                            <a:gd name="T64" fmla="+- 0 10108 5758"/>
                            <a:gd name="T65" fmla="*/ T64 w 4351"/>
                            <a:gd name="T66" fmla="+- 0 7466 7406"/>
                            <a:gd name="T67" fmla="*/ 7466 h 120"/>
                            <a:gd name="T68" fmla="+- 0 10088 5758"/>
                            <a:gd name="T69" fmla="*/ T68 w 4351"/>
                            <a:gd name="T70" fmla="+- 0 7456 7406"/>
                            <a:gd name="T71" fmla="*/ 745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51" h="120">
                              <a:moveTo>
                                <a:pt x="4230" y="0"/>
                              </a:moveTo>
                              <a:lnTo>
                                <a:pt x="4230" y="120"/>
                              </a:lnTo>
                              <a:lnTo>
                                <a:pt x="4330" y="70"/>
                              </a:lnTo>
                              <a:lnTo>
                                <a:pt x="4250" y="70"/>
                              </a:lnTo>
                              <a:lnTo>
                                <a:pt x="4250" y="50"/>
                              </a:lnTo>
                              <a:lnTo>
                                <a:pt x="4330" y="50"/>
                              </a:lnTo>
                              <a:lnTo>
                                <a:pt x="4230" y="0"/>
                              </a:lnTo>
                              <a:close/>
                              <a:moveTo>
                                <a:pt x="4230" y="50"/>
                              </a:moveTo>
                              <a:lnTo>
                                <a:pt x="0" y="50"/>
                              </a:lnTo>
                              <a:lnTo>
                                <a:pt x="0" y="70"/>
                              </a:lnTo>
                              <a:lnTo>
                                <a:pt x="4230" y="70"/>
                              </a:lnTo>
                              <a:lnTo>
                                <a:pt x="4230" y="50"/>
                              </a:lnTo>
                              <a:close/>
                              <a:moveTo>
                                <a:pt x="4330" y="50"/>
                              </a:moveTo>
                              <a:lnTo>
                                <a:pt x="4250" y="50"/>
                              </a:lnTo>
                              <a:lnTo>
                                <a:pt x="4250" y="70"/>
                              </a:lnTo>
                              <a:lnTo>
                                <a:pt x="4330" y="70"/>
                              </a:lnTo>
                              <a:lnTo>
                                <a:pt x="4350" y="60"/>
                              </a:lnTo>
                              <a:lnTo>
                                <a:pt x="4330" y="5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4AC33" id="docshape770" o:spid="_x0000_s1026" style="position:absolute;margin-left:287.9pt;margin-top:370.3pt;width:217.55pt;height:6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" path="m4230,r,120l4330,70r-80,l4250,50r80,l4230,xm4230,50l,50,,70r4230,l4230,50xm4330,50r-80,l4250,70r80,l4350,60,4330,50xe" fillcolor="#497dba" stroked="f">
                <v:path arrowok="t" o:connecttype="custom" o:connectlocs="2686050,4702810;2686050,4779010;2749550,4747260;2698750,4747260;2698750,4734560;2749550,4734560;2686050,4702810;2686050,4734560;0,4734560;0,4747260;2686050,4747260;2686050,4734560;2749550,4734560;2698750,4734560;2698750,4747260;2749550,4747260;2762250,4740910;2749550,4734560" o:connectangles="0,0,0,0,0,0,0,0,0,0,0,0,0,0,0,0,0,0"/>
                <w10:wrap anchorx="page" anchory="page"/>
              </v:shape>
            </w:pict>
          </mc:Fallback>
        </mc:AlternateContent>
      </w:r>
      <w:r>
        <w:rPr>
          <w:noProof/>
        </w:rPr>
        <mc:AlternateContent>
          <mc:Choice Requires="wps">
            <w:drawing>
              <wp:anchor distT="0" distB="0" distL="114300" distR="114300" simplePos="0" relativeHeight="251589632" behindDoc="1" locked="0" layoutInCell="1" allowOverlap="1" wp14:anchorId="705E19B2" wp14:editId="26BB92E1">
                <wp:simplePos x="0" y="0"/>
                <wp:positionH relativeFrom="page">
                  <wp:posOffset>3656330</wp:posOffset>
                </wp:positionH>
                <wp:positionV relativeFrom="page">
                  <wp:posOffset>5143500</wp:posOffset>
                </wp:positionV>
                <wp:extent cx="2762885" cy="76200"/>
                <wp:effectExtent l="0" t="0" r="0" b="0"/>
                <wp:wrapNone/>
                <wp:docPr id="307" name="docshape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885" cy="76200"/>
                        </a:xfrm>
                        <a:custGeom>
                          <a:avLst/>
                          <a:gdLst>
                            <a:gd name="T0" fmla="+- 0 9988 5758"/>
                            <a:gd name="T1" fmla="*/ T0 w 4351"/>
                            <a:gd name="T2" fmla="+- 0 8100 8100"/>
                            <a:gd name="T3" fmla="*/ 8100 h 120"/>
                            <a:gd name="T4" fmla="+- 0 9988 5758"/>
                            <a:gd name="T5" fmla="*/ T4 w 4351"/>
                            <a:gd name="T6" fmla="+- 0 8220 8100"/>
                            <a:gd name="T7" fmla="*/ 8220 h 120"/>
                            <a:gd name="T8" fmla="+- 0 10088 5758"/>
                            <a:gd name="T9" fmla="*/ T8 w 4351"/>
                            <a:gd name="T10" fmla="+- 0 8170 8100"/>
                            <a:gd name="T11" fmla="*/ 8170 h 120"/>
                            <a:gd name="T12" fmla="+- 0 10008 5758"/>
                            <a:gd name="T13" fmla="*/ T12 w 4351"/>
                            <a:gd name="T14" fmla="+- 0 8170 8100"/>
                            <a:gd name="T15" fmla="*/ 8170 h 120"/>
                            <a:gd name="T16" fmla="+- 0 10008 5758"/>
                            <a:gd name="T17" fmla="*/ T16 w 4351"/>
                            <a:gd name="T18" fmla="+- 0 8150 8100"/>
                            <a:gd name="T19" fmla="*/ 8150 h 120"/>
                            <a:gd name="T20" fmla="+- 0 10088 5758"/>
                            <a:gd name="T21" fmla="*/ T20 w 4351"/>
                            <a:gd name="T22" fmla="+- 0 8150 8100"/>
                            <a:gd name="T23" fmla="*/ 8150 h 120"/>
                            <a:gd name="T24" fmla="+- 0 9988 5758"/>
                            <a:gd name="T25" fmla="*/ T24 w 4351"/>
                            <a:gd name="T26" fmla="+- 0 8100 8100"/>
                            <a:gd name="T27" fmla="*/ 8100 h 120"/>
                            <a:gd name="T28" fmla="+- 0 9988 5758"/>
                            <a:gd name="T29" fmla="*/ T28 w 4351"/>
                            <a:gd name="T30" fmla="+- 0 8150 8100"/>
                            <a:gd name="T31" fmla="*/ 8150 h 120"/>
                            <a:gd name="T32" fmla="+- 0 5758 5758"/>
                            <a:gd name="T33" fmla="*/ T32 w 4351"/>
                            <a:gd name="T34" fmla="+- 0 8150 8100"/>
                            <a:gd name="T35" fmla="*/ 8150 h 120"/>
                            <a:gd name="T36" fmla="+- 0 5758 5758"/>
                            <a:gd name="T37" fmla="*/ T36 w 4351"/>
                            <a:gd name="T38" fmla="+- 0 8170 8100"/>
                            <a:gd name="T39" fmla="*/ 8170 h 120"/>
                            <a:gd name="T40" fmla="+- 0 9988 5758"/>
                            <a:gd name="T41" fmla="*/ T40 w 4351"/>
                            <a:gd name="T42" fmla="+- 0 8170 8100"/>
                            <a:gd name="T43" fmla="*/ 8170 h 120"/>
                            <a:gd name="T44" fmla="+- 0 9988 5758"/>
                            <a:gd name="T45" fmla="*/ T44 w 4351"/>
                            <a:gd name="T46" fmla="+- 0 8150 8100"/>
                            <a:gd name="T47" fmla="*/ 8150 h 120"/>
                            <a:gd name="T48" fmla="+- 0 10088 5758"/>
                            <a:gd name="T49" fmla="*/ T48 w 4351"/>
                            <a:gd name="T50" fmla="+- 0 8150 8100"/>
                            <a:gd name="T51" fmla="*/ 8150 h 120"/>
                            <a:gd name="T52" fmla="+- 0 10008 5758"/>
                            <a:gd name="T53" fmla="*/ T52 w 4351"/>
                            <a:gd name="T54" fmla="+- 0 8150 8100"/>
                            <a:gd name="T55" fmla="*/ 8150 h 120"/>
                            <a:gd name="T56" fmla="+- 0 10008 5758"/>
                            <a:gd name="T57" fmla="*/ T56 w 4351"/>
                            <a:gd name="T58" fmla="+- 0 8170 8100"/>
                            <a:gd name="T59" fmla="*/ 8170 h 120"/>
                            <a:gd name="T60" fmla="+- 0 10088 5758"/>
                            <a:gd name="T61" fmla="*/ T60 w 4351"/>
                            <a:gd name="T62" fmla="+- 0 8170 8100"/>
                            <a:gd name="T63" fmla="*/ 8170 h 120"/>
                            <a:gd name="T64" fmla="+- 0 10108 5758"/>
                            <a:gd name="T65" fmla="*/ T64 w 4351"/>
                            <a:gd name="T66" fmla="+- 0 8160 8100"/>
                            <a:gd name="T67" fmla="*/ 8160 h 120"/>
                            <a:gd name="T68" fmla="+- 0 10088 5758"/>
                            <a:gd name="T69" fmla="*/ T68 w 4351"/>
                            <a:gd name="T70" fmla="+- 0 8150 8100"/>
                            <a:gd name="T71" fmla="*/ 815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51" h="120">
                              <a:moveTo>
                                <a:pt x="4230" y="0"/>
                              </a:moveTo>
                              <a:lnTo>
                                <a:pt x="4230" y="120"/>
                              </a:lnTo>
                              <a:lnTo>
                                <a:pt x="4330" y="70"/>
                              </a:lnTo>
                              <a:lnTo>
                                <a:pt x="4250" y="70"/>
                              </a:lnTo>
                              <a:lnTo>
                                <a:pt x="4250" y="50"/>
                              </a:lnTo>
                              <a:lnTo>
                                <a:pt x="4330" y="50"/>
                              </a:lnTo>
                              <a:lnTo>
                                <a:pt x="4230" y="0"/>
                              </a:lnTo>
                              <a:close/>
                              <a:moveTo>
                                <a:pt x="4230" y="50"/>
                              </a:moveTo>
                              <a:lnTo>
                                <a:pt x="0" y="50"/>
                              </a:lnTo>
                              <a:lnTo>
                                <a:pt x="0" y="70"/>
                              </a:lnTo>
                              <a:lnTo>
                                <a:pt x="4230" y="70"/>
                              </a:lnTo>
                              <a:lnTo>
                                <a:pt x="4230" y="50"/>
                              </a:lnTo>
                              <a:close/>
                              <a:moveTo>
                                <a:pt x="4330" y="50"/>
                              </a:moveTo>
                              <a:lnTo>
                                <a:pt x="4250" y="50"/>
                              </a:lnTo>
                              <a:lnTo>
                                <a:pt x="4250" y="70"/>
                              </a:lnTo>
                              <a:lnTo>
                                <a:pt x="4330" y="70"/>
                              </a:lnTo>
                              <a:lnTo>
                                <a:pt x="4350" y="60"/>
                              </a:lnTo>
                              <a:lnTo>
                                <a:pt x="4330" y="5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B3D50" id="docshape771" o:spid="_x0000_s1026" style="position:absolute;margin-left:287.9pt;margin-top:405pt;width:217.55pt;height:6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" path="m4230,r,120l4330,70r-80,l4250,50r80,l4230,xm4230,50l,50,,70r4230,l4230,50xm4330,50r-80,l4250,70r80,l4350,60,4330,50xe" fillcolor="#497dba" stroked="f">
                <v:path arrowok="t" o:connecttype="custom" o:connectlocs="2686050,5143500;2686050,5219700;2749550,5187950;2698750,5187950;2698750,5175250;2749550,5175250;2686050,5143500;2686050,5175250;0,5175250;0,5187950;2686050,5187950;2686050,5175250;2749550,5175250;2698750,5175250;2698750,5187950;2749550,5187950;2762250,5181600;2749550,5175250" o:connectangles="0,0,0,0,0,0,0,0,0,0,0,0,0,0,0,0,0,0"/>
                <w10:wrap anchorx="page" anchory="page"/>
              </v:shape>
            </w:pict>
          </mc:Fallback>
        </mc:AlternateContent>
      </w:r>
      <w:r>
        <w:rPr>
          <w:noProof/>
        </w:rPr>
        <mc:AlternateContent>
          <mc:Choice Requires="wps">
            <w:drawing>
              <wp:anchor distT="0" distB="0" distL="114300" distR="114300" simplePos="0" relativeHeight="251590656" behindDoc="1" locked="0" layoutInCell="1" allowOverlap="1" wp14:anchorId="705E19B3" wp14:editId="04FE876D">
                <wp:simplePos x="0" y="0"/>
                <wp:positionH relativeFrom="page">
                  <wp:posOffset>3656330</wp:posOffset>
                </wp:positionH>
                <wp:positionV relativeFrom="page">
                  <wp:posOffset>5524500</wp:posOffset>
                </wp:positionV>
                <wp:extent cx="2762885" cy="76200"/>
                <wp:effectExtent l="0" t="0" r="0" b="0"/>
                <wp:wrapNone/>
                <wp:docPr id="306" name="docshape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885" cy="76200"/>
                        </a:xfrm>
                        <a:custGeom>
                          <a:avLst/>
                          <a:gdLst>
                            <a:gd name="T0" fmla="+- 0 9988 5758"/>
                            <a:gd name="T1" fmla="*/ T0 w 4351"/>
                            <a:gd name="T2" fmla="+- 0 8700 8700"/>
                            <a:gd name="T3" fmla="*/ 8700 h 120"/>
                            <a:gd name="T4" fmla="+- 0 9988 5758"/>
                            <a:gd name="T5" fmla="*/ T4 w 4351"/>
                            <a:gd name="T6" fmla="+- 0 8820 8700"/>
                            <a:gd name="T7" fmla="*/ 8820 h 120"/>
                            <a:gd name="T8" fmla="+- 0 10088 5758"/>
                            <a:gd name="T9" fmla="*/ T8 w 4351"/>
                            <a:gd name="T10" fmla="+- 0 8770 8700"/>
                            <a:gd name="T11" fmla="*/ 8770 h 120"/>
                            <a:gd name="T12" fmla="+- 0 10008 5758"/>
                            <a:gd name="T13" fmla="*/ T12 w 4351"/>
                            <a:gd name="T14" fmla="+- 0 8770 8700"/>
                            <a:gd name="T15" fmla="*/ 8770 h 120"/>
                            <a:gd name="T16" fmla="+- 0 10008 5758"/>
                            <a:gd name="T17" fmla="*/ T16 w 4351"/>
                            <a:gd name="T18" fmla="+- 0 8750 8700"/>
                            <a:gd name="T19" fmla="*/ 8750 h 120"/>
                            <a:gd name="T20" fmla="+- 0 10088 5758"/>
                            <a:gd name="T21" fmla="*/ T20 w 4351"/>
                            <a:gd name="T22" fmla="+- 0 8750 8700"/>
                            <a:gd name="T23" fmla="*/ 8750 h 120"/>
                            <a:gd name="T24" fmla="+- 0 9988 5758"/>
                            <a:gd name="T25" fmla="*/ T24 w 4351"/>
                            <a:gd name="T26" fmla="+- 0 8700 8700"/>
                            <a:gd name="T27" fmla="*/ 8700 h 120"/>
                            <a:gd name="T28" fmla="+- 0 9988 5758"/>
                            <a:gd name="T29" fmla="*/ T28 w 4351"/>
                            <a:gd name="T30" fmla="+- 0 8750 8700"/>
                            <a:gd name="T31" fmla="*/ 8750 h 120"/>
                            <a:gd name="T32" fmla="+- 0 5758 5758"/>
                            <a:gd name="T33" fmla="*/ T32 w 4351"/>
                            <a:gd name="T34" fmla="+- 0 8750 8700"/>
                            <a:gd name="T35" fmla="*/ 8750 h 120"/>
                            <a:gd name="T36" fmla="+- 0 5758 5758"/>
                            <a:gd name="T37" fmla="*/ T36 w 4351"/>
                            <a:gd name="T38" fmla="+- 0 8770 8700"/>
                            <a:gd name="T39" fmla="*/ 8770 h 120"/>
                            <a:gd name="T40" fmla="+- 0 9988 5758"/>
                            <a:gd name="T41" fmla="*/ T40 w 4351"/>
                            <a:gd name="T42" fmla="+- 0 8770 8700"/>
                            <a:gd name="T43" fmla="*/ 8770 h 120"/>
                            <a:gd name="T44" fmla="+- 0 9988 5758"/>
                            <a:gd name="T45" fmla="*/ T44 w 4351"/>
                            <a:gd name="T46" fmla="+- 0 8750 8700"/>
                            <a:gd name="T47" fmla="*/ 8750 h 120"/>
                            <a:gd name="T48" fmla="+- 0 10088 5758"/>
                            <a:gd name="T49" fmla="*/ T48 w 4351"/>
                            <a:gd name="T50" fmla="+- 0 8750 8700"/>
                            <a:gd name="T51" fmla="*/ 8750 h 120"/>
                            <a:gd name="T52" fmla="+- 0 10008 5758"/>
                            <a:gd name="T53" fmla="*/ T52 w 4351"/>
                            <a:gd name="T54" fmla="+- 0 8750 8700"/>
                            <a:gd name="T55" fmla="*/ 8750 h 120"/>
                            <a:gd name="T56" fmla="+- 0 10008 5758"/>
                            <a:gd name="T57" fmla="*/ T56 w 4351"/>
                            <a:gd name="T58" fmla="+- 0 8770 8700"/>
                            <a:gd name="T59" fmla="*/ 8770 h 120"/>
                            <a:gd name="T60" fmla="+- 0 10088 5758"/>
                            <a:gd name="T61" fmla="*/ T60 w 4351"/>
                            <a:gd name="T62" fmla="+- 0 8770 8700"/>
                            <a:gd name="T63" fmla="*/ 8770 h 120"/>
                            <a:gd name="T64" fmla="+- 0 10108 5758"/>
                            <a:gd name="T65" fmla="*/ T64 w 4351"/>
                            <a:gd name="T66" fmla="+- 0 8760 8700"/>
                            <a:gd name="T67" fmla="*/ 8760 h 120"/>
                            <a:gd name="T68" fmla="+- 0 10088 5758"/>
                            <a:gd name="T69" fmla="*/ T68 w 4351"/>
                            <a:gd name="T70" fmla="+- 0 8750 8700"/>
                            <a:gd name="T71" fmla="*/ 875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51" h="120">
                              <a:moveTo>
                                <a:pt x="4230" y="0"/>
                              </a:moveTo>
                              <a:lnTo>
                                <a:pt x="4230" y="120"/>
                              </a:lnTo>
                              <a:lnTo>
                                <a:pt x="4330" y="70"/>
                              </a:lnTo>
                              <a:lnTo>
                                <a:pt x="4250" y="70"/>
                              </a:lnTo>
                              <a:lnTo>
                                <a:pt x="4250" y="50"/>
                              </a:lnTo>
                              <a:lnTo>
                                <a:pt x="4330" y="50"/>
                              </a:lnTo>
                              <a:lnTo>
                                <a:pt x="4230" y="0"/>
                              </a:lnTo>
                              <a:close/>
                              <a:moveTo>
                                <a:pt x="4230" y="50"/>
                              </a:moveTo>
                              <a:lnTo>
                                <a:pt x="0" y="50"/>
                              </a:lnTo>
                              <a:lnTo>
                                <a:pt x="0" y="70"/>
                              </a:lnTo>
                              <a:lnTo>
                                <a:pt x="4230" y="70"/>
                              </a:lnTo>
                              <a:lnTo>
                                <a:pt x="4230" y="50"/>
                              </a:lnTo>
                              <a:close/>
                              <a:moveTo>
                                <a:pt x="4330" y="50"/>
                              </a:moveTo>
                              <a:lnTo>
                                <a:pt x="4250" y="50"/>
                              </a:lnTo>
                              <a:lnTo>
                                <a:pt x="4250" y="70"/>
                              </a:lnTo>
                              <a:lnTo>
                                <a:pt x="4330" y="70"/>
                              </a:lnTo>
                              <a:lnTo>
                                <a:pt x="4350" y="60"/>
                              </a:lnTo>
                              <a:lnTo>
                                <a:pt x="4330" y="5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9D92A" id="docshape772" o:spid="_x0000_s1026" style="position:absolute;margin-left:287.9pt;margin-top:435pt;width:217.55pt;height:6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" path="m4230,r,120l4330,70r-80,l4250,50r80,l4230,xm4230,50l,50,,70r4230,l4230,50xm4330,50r-80,l4250,70r80,l4350,60,4330,50xe" fillcolor="#497dba" stroked="f">
                <v:path arrowok="t" o:connecttype="custom" o:connectlocs="2686050,5524500;2686050,5600700;2749550,5568950;2698750,5568950;2698750,5556250;2749550,5556250;2686050,5524500;2686050,5556250;0,5556250;0,5568950;2686050,5568950;2686050,5556250;2749550,5556250;2698750,5556250;2698750,5568950;2749550,5568950;2762250,5562600;2749550,5556250" o:connectangles="0,0,0,0,0,0,0,0,0,0,0,0,0,0,0,0,0,0"/>
                <w10:wrap anchorx="page" anchory="page"/>
              </v:shape>
            </w:pict>
          </mc:Fallback>
        </mc:AlternateContent>
      </w:r>
      <w:r w:rsidR="00F10041">
        <w:rPr>
          <w:color w:val="1F487C"/>
          <w:sz w:val="64"/>
        </w:rPr>
        <w:t>PROJECT</w:t>
      </w:r>
      <w:r w:rsidR="00F10041">
        <w:rPr>
          <w:color w:val="1F487C"/>
          <w:spacing w:val="-22"/>
          <w:sz w:val="64"/>
        </w:rPr>
        <w:t xml:space="preserve"> </w:t>
      </w:r>
      <w:r w:rsidR="00F10041">
        <w:rPr>
          <w:color w:val="1F487C"/>
          <w:spacing w:val="-2"/>
          <w:sz w:val="64"/>
        </w:rPr>
        <w:t>SCHEDULE</w:t>
      </w:r>
    </w:p>
    <w:p w14:paraId="705DF1C5" w14:textId="622CD8EC" w:rsidR="00071548" w:rsidRDefault="00751267">
      <w:pPr>
        <w:pStyle w:val="BodyText"/>
        <w:spacing w:before="3"/>
        <w:rPr>
          <w:sz w:val="24"/>
        </w:rPr>
      </w:pPr>
      <w:r>
        <w:rPr>
          <w:noProof/>
        </w:rPr>
        <mc:AlternateContent>
          <mc:Choice Requires="wps">
            <w:drawing>
              <wp:anchor distT="0" distB="0" distL="0" distR="0" simplePos="0" relativeHeight="251789312" behindDoc="1" locked="0" layoutInCell="1" allowOverlap="1" wp14:anchorId="705E19B4" wp14:editId="339E113A">
                <wp:simplePos x="0" y="0"/>
                <wp:positionH relativeFrom="page">
                  <wp:posOffset>457835</wp:posOffset>
                </wp:positionH>
                <wp:positionV relativeFrom="paragraph">
                  <wp:posOffset>203200</wp:posOffset>
                </wp:positionV>
                <wp:extent cx="8229600" cy="1270"/>
                <wp:effectExtent l="0" t="0" r="0" b="0"/>
                <wp:wrapTopAndBottom/>
                <wp:docPr id="305" name="docshape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29600" cy="1270"/>
                        </a:xfrm>
                        <a:custGeom>
                          <a:avLst/>
                          <a:gdLst>
                            <a:gd name="T0" fmla="+- 0 721 721"/>
                            <a:gd name="T1" fmla="*/ T0 w 12960"/>
                            <a:gd name="T2" fmla="+- 0 13681 721"/>
                            <a:gd name="T3" fmla="*/ T2 w 12960"/>
                          </a:gdLst>
                          <a:ahLst/>
                          <a:cxnLst>
                            <a:cxn ang="0">
                              <a:pos x="T1" y="0"/>
                            </a:cxn>
                            <a:cxn ang="0">
                              <a:pos x="T3" y="0"/>
                            </a:cxn>
                          </a:cxnLst>
                          <a:rect l="0" t="0" r="r" b="b"/>
                          <a:pathLst>
                            <a:path w="12960">
                              <a:moveTo>
                                <a:pt x="0" y="0"/>
                              </a:moveTo>
                              <a:lnTo>
                                <a:pt x="12960" y="0"/>
                              </a:lnTo>
                            </a:path>
                          </a:pathLst>
                        </a:custGeom>
                        <a:noFill/>
                        <a:ln w="28956">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EC783" id="docshape773" o:spid="_x0000_s1026" style="position:absolute;margin-left:36.05pt;margin-top:16pt;width:9in;height:.1pt;z-index:-25152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" path="m,l12960,e" filled="f" strokecolor="#a6a6a6" strokeweight="2.28pt">
                <v:path arrowok="t" o:connecttype="custom" o:connectlocs="0,0;8229600,0" o:connectangles="0,0"/>
                <w10:wrap type="topAndBottom" anchorx="page"/>
              </v:shape>
            </w:pict>
          </mc:Fallback>
        </mc:AlternateContent>
      </w:r>
    </w:p>
    <w:p w14:paraId="705DF1C6" w14:textId="77777777" w:rsidR="00071548" w:rsidRDefault="00071548">
      <w:pPr>
        <w:pStyle w:val="BodyText"/>
        <w:rPr>
          <w:sz w:val="20"/>
        </w:rPr>
      </w:pPr>
    </w:p>
    <w:p w14:paraId="705DF1C7" w14:textId="68179DC4" w:rsidR="00071548" w:rsidRDefault="00751267">
      <w:pPr>
        <w:pStyle w:val="BodyText"/>
        <w:spacing w:before="9"/>
        <w:rPr>
          <w:sz w:val="15"/>
        </w:rPr>
      </w:pPr>
      <w:r>
        <w:rPr>
          <w:noProof/>
        </w:rPr>
        <mc:AlternateContent>
          <mc:Choice Requires="wps">
            <w:drawing>
              <wp:anchor distT="0" distB="0" distL="0" distR="0" simplePos="0" relativeHeight="251790336" behindDoc="1" locked="0" layoutInCell="1" allowOverlap="1" wp14:anchorId="705E19B5" wp14:editId="5207B37D">
                <wp:simplePos x="0" y="0"/>
                <wp:positionH relativeFrom="page">
                  <wp:posOffset>7139940</wp:posOffset>
                </wp:positionH>
                <wp:positionV relativeFrom="paragraph">
                  <wp:posOffset>142240</wp:posOffset>
                </wp:positionV>
                <wp:extent cx="20320" cy="1270"/>
                <wp:effectExtent l="0" t="0" r="0" b="0"/>
                <wp:wrapTopAndBottom/>
                <wp:docPr id="304" name="docshape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1270"/>
                        </a:xfrm>
                        <a:custGeom>
                          <a:avLst/>
                          <a:gdLst>
                            <a:gd name="T0" fmla="+- 0 11244 11244"/>
                            <a:gd name="T1" fmla="*/ T0 w 32"/>
                            <a:gd name="T2" fmla="+- 0 11275 11244"/>
                            <a:gd name="T3" fmla="*/ T2 w 32"/>
                          </a:gdLst>
                          <a:ahLst/>
                          <a:cxnLst>
                            <a:cxn ang="0">
                              <a:pos x="T1" y="0"/>
                            </a:cxn>
                            <a:cxn ang="0">
                              <a:pos x="T3" y="0"/>
                            </a:cxn>
                          </a:cxnLst>
                          <a:rect l="0" t="0" r="r" b="b"/>
                          <a:pathLst>
                            <a:path w="32">
                              <a:moveTo>
                                <a:pt x="0" y="0"/>
                              </a:moveTo>
                              <a:lnTo>
                                <a:pt x="31" y="0"/>
                              </a:lnTo>
                            </a:path>
                          </a:pathLst>
                        </a:custGeom>
                        <a:noFill/>
                        <a:ln w="19812">
                          <a:solidFill>
                            <a:srgbClr val="7E7E7E"/>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4D4CB" id="docshape774" o:spid="_x0000_s1026" style="position:absolute;margin-left:562.2pt;margin-top:11.2pt;width:1.6pt;height:.1pt;z-index:-25152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" path="m,l31,e" filled="f" strokecolor="#7e7e7e" strokeweight="1.56pt">
                <v:stroke dashstyle="1 1"/>
                <v:path arrowok="t" o:connecttype="custom" o:connectlocs="0,0;19685,0" o:connectangles="0,0"/>
                <w10:wrap type="topAndBottom" anchorx="page"/>
              </v:shape>
            </w:pict>
          </mc:Fallback>
        </mc:AlternateContent>
      </w:r>
      <w:r>
        <w:rPr>
          <w:noProof/>
        </w:rPr>
        <mc:AlternateContent>
          <mc:Choice Requires="wps">
            <w:drawing>
              <wp:anchor distT="0" distB="0" distL="0" distR="0" simplePos="0" relativeHeight="251791360" behindDoc="1" locked="0" layoutInCell="1" allowOverlap="1" wp14:anchorId="705E19B6" wp14:editId="0C7D9EF3">
                <wp:simplePos x="0" y="0"/>
                <wp:positionH relativeFrom="page">
                  <wp:posOffset>7459980</wp:posOffset>
                </wp:positionH>
                <wp:positionV relativeFrom="paragraph">
                  <wp:posOffset>137795</wp:posOffset>
                </wp:positionV>
                <wp:extent cx="28575" cy="1270"/>
                <wp:effectExtent l="0" t="0" r="0" b="0"/>
                <wp:wrapTopAndBottom/>
                <wp:docPr id="303" name="docshape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 cy="1270"/>
                        </a:xfrm>
                        <a:custGeom>
                          <a:avLst/>
                          <a:gdLst>
                            <a:gd name="T0" fmla="+- 0 11748 11748"/>
                            <a:gd name="T1" fmla="*/ T0 w 45"/>
                            <a:gd name="T2" fmla="+- 0 11793 11748"/>
                            <a:gd name="T3" fmla="*/ T2 w 45"/>
                          </a:gdLst>
                          <a:ahLst/>
                          <a:cxnLst>
                            <a:cxn ang="0">
                              <a:pos x="T1" y="0"/>
                            </a:cxn>
                            <a:cxn ang="0">
                              <a:pos x="T3" y="0"/>
                            </a:cxn>
                          </a:cxnLst>
                          <a:rect l="0" t="0" r="r" b="b"/>
                          <a:pathLst>
                            <a:path w="45">
                              <a:moveTo>
                                <a:pt x="0" y="0"/>
                              </a:moveTo>
                              <a:lnTo>
                                <a:pt x="45" y="0"/>
                              </a:lnTo>
                            </a:path>
                          </a:pathLst>
                        </a:custGeom>
                        <a:noFill/>
                        <a:ln w="28575">
                          <a:solidFill>
                            <a:srgbClr val="7E7E7E"/>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40D08" id="docshape775" o:spid="_x0000_s1026" style="position:absolute;margin-left:587.4pt;margin-top:10.85pt;width:2.25pt;height:.1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" path="m,l45,e" filled="f" strokecolor="#7e7e7e" strokeweight="2.25pt">
                <v:stroke dashstyle="1 1"/>
                <v:path arrowok="t" o:connecttype="custom" o:connectlocs="0,0;28575,0" o:connectangles="0,0"/>
                <w10:wrap type="topAndBottom" anchorx="page"/>
              </v:shape>
            </w:pict>
          </mc:Fallback>
        </mc:AlternateContent>
      </w:r>
    </w:p>
    <w:p w14:paraId="705DF1C8" w14:textId="77777777" w:rsidR="00071548" w:rsidRDefault="00071548">
      <w:pPr>
        <w:pStyle w:val="BodyText"/>
        <w:rPr>
          <w:sz w:val="20"/>
        </w:rPr>
      </w:pPr>
    </w:p>
    <w:p w14:paraId="705DF1C9" w14:textId="77777777" w:rsidR="00071548" w:rsidRDefault="00071548">
      <w:pPr>
        <w:pStyle w:val="BodyText"/>
        <w:rPr>
          <w:sz w:val="20"/>
        </w:rPr>
      </w:pPr>
    </w:p>
    <w:p w14:paraId="705DF1CA" w14:textId="77777777" w:rsidR="00071548" w:rsidRDefault="00071548">
      <w:pPr>
        <w:pStyle w:val="BodyText"/>
        <w:rPr>
          <w:sz w:val="20"/>
        </w:rPr>
      </w:pPr>
    </w:p>
    <w:p w14:paraId="705DF1CB" w14:textId="77777777" w:rsidR="00071548" w:rsidRDefault="00071548">
      <w:pPr>
        <w:pStyle w:val="BodyText"/>
        <w:rPr>
          <w:sz w:val="20"/>
        </w:rPr>
      </w:pPr>
    </w:p>
    <w:p w14:paraId="705DF1CC" w14:textId="77777777" w:rsidR="00071548" w:rsidRDefault="00071548">
      <w:pPr>
        <w:pStyle w:val="BodyText"/>
        <w:spacing w:before="12"/>
        <w:rPr>
          <w:sz w:val="21"/>
        </w:rPr>
      </w:pPr>
    </w:p>
    <w:p w14:paraId="705DF1CD" w14:textId="49BF8D83" w:rsidR="00071548" w:rsidRDefault="00751267">
      <w:pPr>
        <w:spacing w:before="63" w:line="235" w:lineRule="auto"/>
        <w:ind w:left="353" w:right="12606" w:hanging="15"/>
        <w:rPr>
          <w:sz w:val="20"/>
        </w:rPr>
      </w:pPr>
      <w:r>
        <w:rPr>
          <w:noProof/>
        </w:rPr>
        <mc:AlternateContent>
          <mc:Choice Requires="wpg">
            <w:drawing>
              <wp:anchor distT="0" distB="0" distL="114300" distR="114300" simplePos="0" relativeHeight="251587584" behindDoc="1" locked="0" layoutInCell="1" allowOverlap="1" wp14:anchorId="705E19B7" wp14:editId="4A479044">
                <wp:simplePos x="0" y="0"/>
                <wp:positionH relativeFrom="page">
                  <wp:posOffset>873125</wp:posOffset>
                </wp:positionH>
                <wp:positionV relativeFrom="paragraph">
                  <wp:posOffset>-803910</wp:posOffset>
                </wp:positionV>
                <wp:extent cx="7303135" cy="1538605"/>
                <wp:effectExtent l="0" t="0" r="0" b="0"/>
                <wp:wrapNone/>
                <wp:docPr id="293"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3135" cy="1538605"/>
                          <a:chOff x="1375" y="-1266"/>
                          <a:chExt cx="11501" cy="2423"/>
                        </a:xfrm>
                      </wpg:grpSpPr>
                      <wps:wsp>
                        <wps:cNvPr id="294" name="Line 1674"/>
                        <wps:cNvCnPr>
                          <a:cxnSpLocks noChangeShapeType="1"/>
                        </wps:cNvCnPr>
                        <wps:spPr bwMode="auto">
                          <a:xfrm>
                            <a:off x="2110" y="239"/>
                            <a:ext cx="0" cy="0"/>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295" name="Line 1673"/>
                        <wps:cNvCnPr>
                          <a:cxnSpLocks noChangeShapeType="1"/>
                        </wps:cNvCnPr>
                        <wps:spPr bwMode="auto">
                          <a:xfrm>
                            <a:off x="2107" y="169"/>
                            <a:ext cx="0" cy="922"/>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96" name="Line 1672"/>
                        <wps:cNvCnPr>
                          <a:cxnSpLocks noChangeShapeType="1"/>
                        </wps:cNvCnPr>
                        <wps:spPr bwMode="auto">
                          <a:xfrm>
                            <a:off x="11260" y="-776"/>
                            <a:ext cx="0" cy="953"/>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297" name="Line 1671"/>
                        <wps:cNvCnPr>
                          <a:cxnSpLocks noChangeShapeType="1"/>
                        </wps:cNvCnPr>
                        <wps:spPr bwMode="auto">
                          <a:xfrm>
                            <a:off x="2242" y="266"/>
                            <a:ext cx="9017" cy="0"/>
                          </a:xfrm>
                          <a:prstGeom prst="line">
                            <a:avLst/>
                          </a:prstGeom>
                          <a:noFill/>
                          <a:ln w="76200">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8" name="docshape7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956" y="150"/>
                            <a:ext cx="308" cy="293"/>
                          </a:xfrm>
                          <a:prstGeom prst="rect">
                            <a:avLst/>
                          </a:prstGeom>
                          <a:noFill/>
                          <a:extLst>
                            <a:ext uri="{909E8E84-426E-40DD-AFC4-6F175D3DCCD1}">
                              <a14:hiddenFill xmlns:a14="http://schemas.microsoft.com/office/drawing/2010/main">
                                <a:solidFill>
                                  <a:srgbClr val="FFFFFF"/>
                                </a:solidFill>
                              </a14:hiddenFill>
                            </a:ext>
                          </a:extLst>
                        </pic:spPr>
                      </pic:pic>
                      <wps:wsp>
                        <wps:cNvPr id="299" name="Line 1669"/>
                        <wps:cNvCnPr>
                          <a:cxnSpLocks noChangeShapeType="1"/>
                        </wps:cNvCnPr>
                        <wps:spPr bwMode="auto">
                          <a:xfrm>
                            <a:off x="8161" y="172"/>
                            <a:ext cx="0" cy="0"/>
                          </a:xfrm>
                          <a:prstGeom prst="line">
                            <a:avLst/>
                          </a:prstGeom>
                          <a:noFill/>
                          <a:ln w="19812">
                            <a:solidFill>
                              <a:srgbClr val="7E7E7E"/>
                            </a:solidFill>
                            <a:prstDash val="sysDot"/>
                            <a:round/>
                            <a:headEnd/>
                            <a:tailEnd/>
                          </a:ln>
                          <a:extLst>
                            <a:ext uri="{909E8E84-426E-40DD-AFC4-6F175D3DCCD1}">
                              <a14:hiddenFill xmlns:a14="http://schemas.microsoft.com/office/drawing/2010/main">
                                <a:noFill/>
                              </a14:hiddenFill>
                            </a:ext>
                          </a:extLst>
                        </wps:spPr>
                        <wps:bodyPr/>
                      </wps:wsp>
                      <wps:wsp>
                        <wps:cNvPr id="300" name="docshape778"/>
                        <wps:cNvSpPr txBox="1">
                          <a:spLocks noChangeArrowheads="1"/>
                        </wps:cNvSpPr>
                        <wps:spPr bwMode="auto">
                          <a:xfrm>
                            <a:off x="7470" y="477"/>
                            <a:ext cx="1467"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8" w14:textId="77777777" w:rsidR="009907FA" w:rsidRDefault="009907FA">
                              <w:pPr>
                                <w:spacing w:line="201" w:lineRule="exact"/>
                                <w:ind w:right="14"/>
                                <w:jc w:val="center"/>
                                <w:rPr>
                                  <w:sz w:val="20"/>
                                </w:rPr>
                              </w:pPr>
                              <w:r>
                                <w:rPr>
                                  <w:spacing w:val="-5"/>
                                  <w:sz w:val="20"/>
                                </w:rPr>
                                <w:t>DoN</w:t>
                              </w:r>
                            </w:p>
                            <w:p w14:paraId="705E21F9" w14:textId="77777777" w:rsidR="009907FA" w:rsidRDefault="009907FA">
                              <w:pPr>
                                <w:spacing w:line="240" w:lineRule="exact"/>
                                <w:ind w:right="18"/>
                                <w:jc w:val="center"/>
                                <w:rPr>
                                  <w:sz w:val="20"/>
                                </w:rPr>
                              </w:pPr>
                              <w:r>
                                <w:rPr>
                                  <w:w w:val="95"/>
                                  <w:sz w:val="20"/>
                                </w:rPr>
                                <w:t>Documentation</w:t>
                              </w:r>
                              <w:r>
                                <w:rPr>
                                  <w:spacing w:val="45"/>
                                  <w:sz w:val="20"/>
                                </w:rPr>
                                <w:t xml:space="preserve"> </w:t>
                              </w:r>
                              <w:r>
                                <w:rPr>
                                  <w:spacing w:val="-10"/>
                                  <w:sz w:val="20"/>
                                </w:rPr>
                                <w:t>&amp;</w:t>
                              </w:r>
                            </w:p>
                            <w:p w14:paraId="705E21FA" w14:textId="77777777" w:rsidR="009907FA" w:rsidRDefault="009907FA">
                              <w:pPr>
                                <w:spacing w:line="238" w:lineRule="exact"/>
                                <w:ind w:right="12"/>
                                <w:jc w:val="center"/>
                                <w:rPr>
                                  <w:sz w:val="20"/>
                                </w:rPr>
                              </w:pPr>
                              <w:r>
                                <w:rPr>
                                  <w:spacing w:val="-2"/>
                                  <w:sz w:val="20"/>
                                </w:rPr>
                                <w:t>Approval</w:t>
                              </w:r>
                            </w:p>
                          </w:txbxContent>
                        </wps:txbx>
                        <wps:bodyPr rot="0" vert="horz" wrap="square" lIns="0" tIns="0" rIns="0" bIns="0" anchor="t" anchorCtr="0" upright="1">
                          <a:noAutofit/>
                        </wps:bodyPr>
                      </wps:wsp>
                      <wps:wsp>
                        <wps:cNvPr id="301" name="docshape779"/>
                        <wps:cNvSpPr txBox="1">
                          <a:spLocks noChangeArrowheads="1"/>
                        </wps:cNvSpPr>
                        <wps:spPr bwMode="auto">
                          <a:xfrm>
                            <a:off x="9648" y="574"/>
                            <a:ext cx="1718"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B" w14:textId="77777777" w:rsidR="009907FA" w:rsidRDefault="009907FA">
                              <w:pPr>
                                <w:spacing w:line="201" w:lineRule="exact"/>
                                <w:ind w:right="18"/>
                                <w:jc w:val="center"/>
                                <w:rPr>
                                  <w:sz w:val="20"/>
                                </w:rPr>
                              </w:pPr>
                              <w:r>
                                <w:rPr>
                                  <w:sz w:val="20"/>
                                </w:rPr>
                                <w:t>DPH</w:t>
                              </w:r>
                              <w:r>
                                <w:rPr>
                                  <w:spacing w:val="-7"/>
                                  <w:sz w:val="20"/>
                                </w:rPr>
                                <w:t xml:space="preserve"> </w:t>
                              </w:r>
                              <w:r>
                                <w:rPr>
                                  <w:sz w:val="20"/>
                                </w:rPr>
                                <w:t>Plan</w:t>
                              </w:r>
                              <w:r>
                                <w:rPr>
                                  <w:spacing w:val="-10"/>
                                  <w:sz w:val="20"/>
                                </w:rPr>
                                <w:t xml:space="preserve"> </w:t>
                              </w:r>
                              <w:r>
                                <w:rPr>
                                  <w:sz w:val="20"/>
                                </w:rPr>
                                <w:t>Approval</w:t>
                              </w:r>
                              <w:r>
                                <w:rPr>
                                  <w:spacing w:val="-8"/>
                                  <w:sz w:val="20"/>
                                </w:rPr>
                                <w:t xml:space="preserve"> </w:t>
                              </w:r>
                              <w:r>
                                <w:rPr>
                                  <w:spacing w:val="-10"/>
                                  <w:sz w:val="20"/>
                                </w:rPr>
                                <w:t>&amp;</w:t>
                              </w:r>
                            </w:p>
                            <w:p w14:paraId="705E21FC" w14:textId="77777777" w:rsidR="009907FA" w:rsidRDefault="009907FA">
                              <w:pPr>
                                <w:spacing w:line="238" w:lineRule="exact"/>
                                <w:ind w:right="16"/>
                                <w:jc w:val="center"/>
                                <w:rPr>
                                  <w:sz w:val="20"/>
                                </w:rPr>
                              </w:pPr>
                              <w:r>
                                <w:rPr>
                                  <w:spacing w:val="-2"/>
                                  <w:sz w:val="20"/>
                                </w:rPr>
                                <w:t>Licensure</w:t>
                              </w:r>
                            </w:p>
                          </w:txbxContent>
                        </wps:txbx>
                        <wps:bodyPr rot="0" vert="horz" wrap="square" lIns="0" tIns="0" rIns="0" bIns="0" anchor="t" anchorCtr="0" upright="1">
                          <a:noAutofit/>
                        </wps:bodyPr>
                      </wps:wsp>
                      <wps:wsp>
                        <wps:cNvPr id="302" name="docshape780"/>
                        <wps:cNvSpPr txBox="1">
                          <a:spLocks noChangeArrowheads="1"/>
                        </wps:cNvSpPr>
                        <wps:spPr bwMode="auto">
                          <a:xfrm>
                            <a:off x="1382" y="-1259"/>
                            <a:ext cx="11487" cy="483"/>
                          </a:xfrm>
                          <a:prstGeom prst="rect">
                            <a:avLst/>
                          </a:prstGeom>
                          <a:solidFill>
                            <a:srgbClr val="94B3D6"/>
                          </a:solidFill>
                          <a:ln w="9144">
                            <a:solidFill>
                              <a:srgbClr val="000000"/>
                            </a:solidFill>
                            <a:miter lim="800000"/>
                            <a:headEnd/>
                            <a:tailEnd/>
                          </a:ln>
                        </wps:spPr>
                        <wps:txbx>
                          <w:txbxContent>
                            <w:p w14:paraId="705E21FD" w14:textId="77777777" w:rsidR="009907FA" w:rsidRDefault="009907FA">
                              <w:pPr>
                                <w:spacing w:before="59"/>
                                <w:ind w:left="5440" w:right="5438"/>
                                <w:jc w:val="center"/>
                                <w:rPr>
                                  <w:b/>
                                  <w:color w:val="000000"/>
                                  <w:sz w:val="28"/>
                                </w:rPr>
                              </w:pPr>
                              <w:r>
                                <w:rPr>
                                  <w:b/>
                                  <w:color w:val="000000"/>
                                  <w:spacing w:val="-4"/>
                                  <w:sz w:val="28"/>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B7" id="docshapegroup776" o:spid="_x0000_s1234" style="position:absolute;left:0;text-align:left;margin-left:68.75pt;margin-top:-63.3pt;width:575.05pt;height:121.15pt;z-index:-251728896;mso-position-horizontal-relative:page;mso-position-vertical-relative:text" coordorigin="1375,-1266" coordsize="11501,2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">
                <v:line id="Line 1674" o:spid="_x0000_s1235" style="position:absolute;visibility:visible;mso-wrap-style:square" from="2110,239" to="211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" strokecolor="#7e7e7e" strokeweight="1.56pt">
                  <v:stroke dashstyle="1 1"/>
                </v:line>
                <v:line id="Line 1673" o:spid="_x0000_s1236" style="position:absolute;visibility:visible;mso-wrap-style:square" from="2107,169" to="2107,1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" strokeweight=".96pt"/>
                <v:line id="Line 1672" o:spid="_x0000_s1237" style="position:absolute;visibility:visible;mso-wrap-style:square" from="11260,-776" to="11260,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" strokecolor="#7e7e7e" strokeweight="1.56pt">
                  <v:stroke dashstyle="1 1"/>
                </v:line>
                <v:line id="Line 1671" o:spid="_x0000_s1238" style="position:absolute;visibility:visible;mso-wrap-style:square" from="2242,266" to="11259,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" strokecolor="#a6a6a6" strokeweight="6pt"/>
                <v:shape id="docshape777" o:spid="_x0000_s1239" type="#_x0000_t75" style="position:absolute;left:1956;top:150;width:30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">
                  <v:imagedata r:id="rId129" o:title=""/>
                </v:shape>
                <v:line id="Line 1669" o:spid="_x0000_s1240" style="position:absolute;visibility:visible;mso-wrap-style:square" from="8161,172" to="8161,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" strokecolor="#7e7e7e" strokeweight="1.56pt">
                  <v:stroke dashstyle="1 1"/>
                </v:line>
                <v:shape id="docshape778" o:spid="_x0000_s1241" type="#_x0000_t202" style="position:absolute;left:7470;top:477;width:1467;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705E21F8" w14:textId="77777777" w:rsidR="009907FA" w:rsidRDefault="009907FA">
                        <w:pPr>
                          <w:spacing w:line="201" w:lineRule="exact"/>
                          <w:ind w:right="14"/>
                          <w:jc w:val="center"/>
                          <w:rPr>
                            <w:sz w:val="20"/>
                          </w:rPr>
                        </w:pPr>
                        <w:proofErr w:type="spellStart"/>
                        <w:r>
                          <w:rPr>
                            <w:spacing w:val="-5"/>
                            <w:sz w:val="20"/>
                          </w:rPr>
                          <w:t>DoN</w:t>
                        </w:r>
                        <w:proofErr w:type="spellEnd"/>
                      </w:p>
                      <w:p w14:paraId="705E21F9" w14:textId="77777777" w:rsidR="009907FA" w:rsidRDefault="009907FA">
                        <w:pPr>
                          <w:spacing w:line="240" w:lineRule="exact"/>
                          <w:ind w:right="18"/>
                          <w:jc w:val="center"/>
                          <w:rPr>
                            <w:sz w:val="20"/>
                          </w:rPr>
                        </w:pPr>
                        <w:r>
                          <w:rPr>
                            <w:w w:val="95"/>
                            <w:sz w:val="20"/>
                          </w:rPr>
                          <w:t>Documentation</w:t>
                        </w:r>
                        <w:r>
                          <w:rPr>
                            <w:spacing w:val="45"/>
                            <w:sz w:val="20"/>
                          </w:rPr>
                          <w:t xml:space="preserve"> </w:t>
                        </w:r>
                        <w:r>
                          <w:rPr>
                            <w:spacing w:val="-10"/>
                            <w:sz w:val="20"/>
                          </w:rPr>
                          <w:t>&amp;</w:t>
                        </w:r>
                      </w:p>
                      <w:p w14:paraId="705E21FA" w14:textId="77777777" w:rsidR="009907FA" w:rsidRDefault="009907FA">
                        <w:pPr>
                          <w:spacing w:line="238" w:lineRule="exact"/>
                          <w:ind w:right="12"/>
                          <w:jc w:val="center"/>
                          <w:rPr>
                            <w:sz w:val="20"/>
                          </w:rPr>
                        </w:pPr>
                        <w:r>
                          <w:rPr>
                            <w:spacing w:val="-2"/>
                            <w:sz w:val="20"/>
                          </w:rPr>
                          <w:t>Approval</w:t>
                        </w:r>
                      </w:p>
                    </w:txbxContent>
                  </v:textbox>
                </v:shape>
                <v:shape id="docshape779" o:spid="_x0000_s1242" type="#_x0000_t202" style="position:absolute;left:9648;top:574;width:1718;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705E21FB" w14:textId="77777777" w:rsidR="009907FA" w:rsidRDefault="009907FA">
                        <w:pPr>
                          <w:spacing w:line="201" w:lineRule="exact"/>
                          <w:ind w:right="18"/>
                          <w:jc w:val="center"/>
                          <w:rPr>
                            <w:sz w:val="20"/>
                          </w:rPr>
                        </w:pPr>
                        <w:r>
                          <w:rPr>
                            <w:sz w:val="20"/>
                          </w:rPr>
                          <w:t>DPH</w:t>
                        </w:r>
                        <w:r>
                          <w:rPr>
                            <w:spacing w:val="-7"/>
                            <w:sz w:val="20"/>
                          </w:rPr>
                          <w:t xml:space="preserve"> </w:t>
                        </w:r>
                        <w:r>
                          <w:rPr>
                            <w:sz w:val="20"/>
                          </w:rPr>
                          <w:t>Plan</w:t>
                        </w:r>
                        <w:r>
                          <w:rPr>
                            <w:spacing w:val="-10"/>
                            <w:sz w:val="20"/>
                          </w:rPr>
                          <w:t xml:space="preserve"> </w:t>
                        </w:r>
                        <w:r>
                          <w:rPr>
                            <w:sz w:val="20"/>
                          </w:rPr>
                          <w:t>Approval</w:t>
                        </w:r>
                        <w:r>
                          <w:rPr>
                            <w:spacing w:val="-8"/>
                            <w:sz w:val="20"/>
                          </w:rPr>
                          <w:t xml:space="preserve"> </w:t>
                        </w:r>
                        <w:r>
                          <w:rPr>
                            <w:spacing w:val="-10"/>
                            <w:sz w:val="20"/>
                          </w:rPr>
                          <w:t>&amp;</w:t>
                        </w:r>
                      </w:p>
                      <w:p w14:paraId="705E21FC" w14:textId="77777777" w:rsidR="009907FA" w:rsidRDefault="009907FA">
                        <w:pPr>
                          <w:spacing w:line="238" w:lineRule="exact"/>
                          <w:ind w:right="16"/>
                          <w:jc w:val="center"/>
                          <w:rPr>
                            <w:sz w:val="20"/>
                          </w:rPr>
                        </w:pPr>
                        <w:r>
                          <w:rPr>
                            <w:spacing w:val="-2"/>
                            <w:sz w:val="20"/>
                          </w:rPr>
                          <w:t>Licensure</w:t>
                        </w:r>
                      </w:p>
                    </w:txbxContent>
                  </v:textbox>
                </v:shape>
                <v:shape id="docshape780" o:spid="_x0000_s1243" type="#_x0000_t202" style="position:absolute;left:1382;top:-1259;width:11487;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" fillcolor="#94b3d6" strokeweight=".72pt">
                  <v:textbox inset="0,0,0,0">
                    <w:txbxContent>
                      <w:p w14:paraId="705E21FD" w14:textId="77777777" w:rsidR="009907FA" w:rsidRDefault="009907FA">
                        <w:pPr>
                          <w:spacing w:before="59"/>
                          <w:ind w:left="5440" w:right="5438"/>
                          <w:jc w:val="center"/>
                          <w:rPr>
                            <w:b/>
                            <w:color w:val="000000"/>
                            <w:sz w:val="28"/>
                          </w:rPr>
                        </w:pPr>
                        <w:r>
                          <w:rPr>
                            <w:b/>
                            <w:color w:val="000000"/>
                            <w:spacing w:val="-4"/>
                            <w:sz w:val="28"/>
                          </w:rPr>
                          <w:t>2022</w:t>
                        </w:r>
                      </w:p>
                    </w:txbxContent>
                  </v:textbox>
                </v:shape>
                <w10:wrap anchorx="page"/>
              </v:group>
            </w:pict>
          </mc:Fallback>
        </mc:AlternateContent>
      </w:r>
      <w:r>
        <w:rPr>
          <w:noProof/>
        </w:rPr>
        <mc:AlternateContent>
          <mc:Choice Requires="wps">
            <w:drawing>
              <wp:anchor distT="0" distB="0" distL="114300" distR="114300" simplePos="0" relativeHeight="251413504" behindDoc="0" locked="0" layoutInCell="1" allowOverlap="1" wp14:anchorId="705E19B8" wp14:editId="36765F30">
                <wp:simplePos x="0" y="0"/>
                <wp:positionH relativeFrom="page">
                  <wp:posOffset>7474585</wp:posOffset>
                </wp:positionH>
                <wp:positionV relativeFrom="paragraph">
                  <wp:posOffset>-492760</wp:posOffset>
                </wp:positionV>
                <wp:extent cx="0" cy="897255"/>
                <wp:effectExtent l="0" t="0" r="0" b="0"/>
                <wp:wrapNone/>
                <wp:docPr id="292" name="Line 1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7255"/>
                        </a:xfrm>
                        <a:prstGeom prst="line">
                          <a:avLst/>
                        </a:prstGeom>
                        <a:noFill/>
                        <a:ln w="28575">
                          <a:solidFill>
                            <a:srgbClr val="7E7E7E"/>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9DD28" id="Line 1664" o:spid="_x0000_s1026" style="position:absolute;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88.55pt,-38.8pt" to="588.5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" strokecolor="#7e7e7e" strokeweight="2.25pt">
                <v:stroke dashstyle="1 1"/>
                <w10:wrap anchorx="page"/>
              </v:line>
            </w:pict>
          </mc:Fallback>
        </mc:AlternateContent>
      </w:r>
      <w:r w:rsidR="00F10041">
        <w:rPr>
          <w:spacing w:val="-2"/>
          <w:sz w:val="20"/>
        </w:rPr>
        <w:t>PROJECT KICKOFF</w:t>
      </w:r>
    </w:p>
    <w:p w14:paraId="705DF1CE" w14:textId="168584A9" w:rsidR="00071548" w:rsidRDefault="00751267">
      <w:pPr>
        <w:pStyle w:val="BodyText"/>
        <w:spacing w:before="2"/>
        <w:rPr>
          <w:sz w:val="20"/>
        </w:rPr>
      </w:pPr>
      <w:r>
        <w:rPr>
          <w:noProof/>
        </w:rPr>
        <mc:AlternateContent>
          <mc:Choice Requires="wpg">
            <w:drawing>
              <wp:anchor distT="0" distB="0" distL="0" distR="0" simplePos="0" relativeHeight="251792384" behindDoc="1" locked="0" layoutInCell="1" allowOverlap="1" wp14:anchorId="705E19B9" wp14:editId="762E9026">
                <wp:simplePos x="0" y="0"/>
                <wp:positionH relativeFrom="page">
                  <wp:posOffset>7278370</wp:posOffset>
                </wp:positionH>
                <wp:positionV relativeFrom="paragraph">
                  <wp:posOffset>172085</wp:posOffset>
                </wp:positionV>
                <wp:extent cx="382905" cy="690245"/>
                <wp:effectExtent l="0" t="0" r="0" b="0"/>
                <wp:wrapTopAndBottom/>
                <wp:docPr id="288" name="docshapegroup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690245"/>
                          <a:chOff x="11462" y="271"/>
                          <a:chExt cx="603" cy="1087"/>
                        </a:xfrm>
                      </wpg:grpSpPr>
                      <wps:wsp>
                        <wps:cNvPr id="289" name="Line 1663"/>
                        <wps:cNvCnPr>
                          <a:cxnSpLocks noChangeShapeType="1"/>
                        </wps:cNvCnPr>
                        <wps:spPr bwMode="auto">
                          <a:xfrm>
                            <a:off x="11762" y="312"/>
                            <a:ext cx="14" cy="1036"/>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90" name="docshape782"/>
                        <wps:cNvSpPr>
                          <a:spLocks/>
                        </wps:cNvSpPr>
                        <wps:spPr bwMode="auto">
                          <a:xfrm>
                            <a:off x="11480" y="288"/>
                            <a:ext cx="567" cy="526"/>
                          </a:xfrm>
                          <a:custGeom>
                            <a:avLst/>
                            <a:gdLst>
                              <a:gd name="T0" fmla="+- 0 11764 11480"/>
                              <a:gd name="T1" fmla="*/ T0 w 567"/>
                              <a:gd name="T2" fmla="+- 0 289 289"/>
                              <a:gd name="T3" fmla="*/ 289 h 526"/>
                              <a:gd name="T4" fmla="+- 0 11697 11480"/>
                              <a:gd name="T5" fmla="*/ T4 w 567"/>
                              <a:gd name="T6" fmla="+- 0 490 289"/>
                              <a:gd name="T7" fmla="*/ 490 h 526"/>
                              <a:gd name="T8" fmla="+- 0 11480 11480"/>
                              <a:gd name="T9" fmla="*/ T8 w 567"/>
                              <a:gd name="T10" fmla="+- 0 490 289"/>
                              <a:gd name="T11" fmla="*/ 490 h 526"/>
                              <a:gd name="T12" fmla="+- 0 11655 11480"/>
                              <a:gd name="T13" fmla="*/ T12 w 567"/>
                              <a:gd name="T14" fmla="+- 0 614 289"/>
                              <a:gd name="T15" fmla="*/ 614 h 526"/>
                              <a:gd name="T16" fmla="+- 0 11589 11480"/>
                              <a:gd name="T17" fmla="*/ T16 w 567"/>
                              <a:gd name="T18" fmla="+- 0 815 289"/>
                              <a:gd name="T19" fmla="*/ 815 h 526"/>
                              <a:gd name="T20" fmla="+- 0 11764 11480"/>
                              <a:gd name="T21" fmla="*/ T20 w 567"/>
                              <a:gd name="T22" fmla="+- 0 691 289"/>
                              <a:gd name="T23" fmla="*/ 691 h 526"/>
                              <a:gd name="T24" fmla="+- 0 11939 11480"/>
                              <a:gd name="T25" fmla="*/ T24 w 567"/>
                              <a:gd name="T26" fmla="+- 0 815 289"/>
                              <a:gd name="T27" fmla="*/ 815 h 526"/>
                              <a:gd name="T28" fmla="+- 0 11872 11480"/>
                              <a:gd name="T29" fmla="*/ T28 w 567"/>
                              <a:gd name="T30" fmla="+- 0 614 289"/>
                              <a:gd name="T31" fmla="*/ 614 h 526"/>
                              <a:gd name="T32" fmla="+- 0 12047 11480"/>
                              <a:gd name="T33" fmla="*/ T32 w 567"/>
                              <a:gd name="T34" fmla="+- 0 490 289"/>
                              <a:gd name="T35" fmla="*/ 490 h 526"/>
                              <a:gd name="T36" fmla="+- 0 11830 11480"/>
                              <a:gd name="T37" fmla="*/ T36 w 567"/>
                              <a:gd name="T38" fmla="+- 0 490 289"/>
                              <a:gd name="T39" fmla="*/ 490 h 526"/>
                              <a:gd name="T40" fmla="+- 0 11764 11480"/>
                              <a:gd name="T41" fmla="*/ T40 w 567"/>
                              <a:gd name="T42" fmla="+- 0 289 289"/>
                              <a:gd name="T43" fmla="*/ 289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7" h="526">
                                <a:moveTo>
                                  <a:pt x="284" y="0"/>
                                </a:moveTo>
                                <a:lnTo>
                                  <a:pt x="217" y="201"/>
                                </a:lnTo>
                                <a:lnTo>
                                  <a:pt x="0" y="201"/>
                                </a:lnTo>
                                <a:lnTo>
                                  <a:pt x="175" y="325"/>
                                </a:lnTo>
                                <a:lnTo>
                                  <a:pt x="109" y="526"/>
                                </a:lnTo>
                                <a:lnTo>
                                  <a:pt x="284" y="402"/>
                                </a:lnTo>
                                <a:lnTo>
                                  <a:pt x="459" y="526"/>
                                </a:lnTo>
                                <a:lnTo>
                                  <a:pt x="392" y="325"/>
                                </a:lnTo>
                                <a:lnTo>
                                  <a:pt x="567" y="201"/>
                                </a:lnTo>
                                <a:lnTo>
                                  <a:pt x="350" y="201"/>
                                </a:lnTo>
                                <a:lnTo>
                                  <a:pt x="284"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docshape783"/>
                        <wps:cNvSpPr>
                          <a:spLocks/>
                        </wps:cNvSpPr>
                        <wps:spPr bwMode="auto">
                          <a:xfrm>
                            <a:off x="11480" y="288"/>
                            <a:ext cx="567" cy="526"/>
                          </a:xfrm>
                          <a:custGeom>
                            <a:avLst/>
                            <a:gdLst>
                              <a:gd name="T0" fmla="+- 0 11480 11480"/>
                              <a:gd name="T1" fmla="*/ T0 w 567"/>
                              <a:gd name="T2" fmla="+- 0 490 289"/>
                              <a:gd name="T3" fmla="*/ 490 h 526"/>
                              <a:gd name="T4" fmla="+- 0 11697 11480"/>
                              <a:gd name="T5" fmla="*/ T4 w 567"/>
                              <a:gd name="T6" fmla="+- 0 490 289"/>
                              <a:gd name="T7" fmla="*/ 490 h 526"/>
                              <a:gd name="T8" fmla="+- 0 11764 11480"/>
                              <a:gd name="T9" fmla="*/ T8 w 567"/>
                              <a:gd name="T10" fmla="+- 0 289 289"/>
                              <a:gd name="T11" fmla="*/ 289 h 526"/>
                              <a:gd name="T12" fmla="+- 0 11830 11480"/>
                              <a:gd name="T13" fmla="*/ T12 w 567"/>
                              <a:gd name="T14" fmla="+- 0 490 289"/>
                              <a:gd name="T15" fmla="*/ 490 h 526"/>
                              <a:gd name="T16" fmla="+- 0 12047 11480"/>
                              <a:gd name="T17" fmla="*/ T16 w 567"/>
                              <a:gd name="T18" fmla="+- 0 490 289"/>
                              <a:gd name="T19" fmla="*/ 490 h 526"/>
                              <a:gd name="T20" fmla="+- 0 11872 11480"/>
                              <a:gd name="T21" fmla="*/ T20 w 567"/>
                              <a:gd name="T22" fmla="+- 0 614 289"/>
                              <a:gd name="T23" fmla="*/ 614 h 526"/>
                              <a:gd name="T24" fmla="+- 0 11939 11480"/>
                              <a:gd name="T25" fmla="*/ T24 w 567"/>
                              <a:gd name="T26" fmla="+- 0 815 289"/>
                              <a:gd name="T27" fmla="*/ 815 h 526"/>
                              <a:gd name="T28" fmla="+- 0 11764 11480"/>
                              <a:gd name="T29" fmla="*/ T28 w 567"/>
                              <a:gd name="T30" fmla="+- 0 691 289"/>
                              <a:gd name="T31" fmla="*/ 691 h 526"/>
                              <a:gd name="T32" fmla="+- 0 11589 11480"/>
                              <a:gd name="T33" fmla="*/ T32 w 567"/>
                              <a:gd name="T34" fmla="+- 0 815 289"/>
                              <a:gd name="T35" fmla="*/ 815 h 526"/>
                              <a:gd name="T36" fmla="+- 0 11655 11480"/>
                              <a:gd name="T37" fmla="*/ T36 w 567"/>
                              <a:gd name="T38" fmla="+- 0 614 289"/>
                              <a:gd name="T39" fmla="*/ 614 h 526"/>
                              <a:gd name="T40" fmla="+- 0 11480 11480"/>
                              <a:gd name="T41" fmla="*/ T40 w 567"/>
                              <a:gd name="T42" fmla="+- 0 490 289"/>
                              <a:gd name="T43" fmla="*/ 490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7" h="526">
                                <a:moveTo>
                                  <a:pt x="0" y="201"/>
                                </a:moveTo>
                                <a:lnTo>
                                  <a:pt x="217" y="201"/>
                                </a:lnTo>
                                <a:lnTo>
                                  <a:pt x="284" y="0"/>
                                </a:lnTo>
                                <a:lnTo>
                                  <a:pt x="350" y="201"/>
                                </a:lnTo>
                                <a:lnTo>
                                  <a:pt x="567" y="201"/>
                                </a:lnTo>
                                <a:lnTo>
                                  <a:pt x="392" y="325"/>
                                </a:lnTo>
                                <a:lnTo>
                                  <a:pt x="459" y="526"/>
                                </a:lnTo>
                                <a:lnTo>
                                  <a:pt x="284" y="402"/>
                                </a:lnTo>
                                <a:lnTo>
                                  <a:pt x="109" y="526"/>
                                </a:lnTo>
                                <a:lnTo>
                                  <a:pt x="175" y="325"/>
                                </a:lnTo>
                                <a:lnTo>
                                  <a:pt x="0" y="201"/>
                                </a:lnTo>
                                <a:close/>
                              </a:path>
                            </a:pathLst>
                          </a:custGeom>
                          <a:noFill/>
                          <a:ln w="2286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EE663" id="docshapegroup781" o:spid="_x0000_s1026" style="position:absolute;margin-left:573.1pt;margin-top:13.55pt;width:30.15pt;height:54.35pt;z-index:-251524096;mso-wrap-distance-left:0;mso-wrap-distance-right:0;mso-position-horizontal-relative:page" coordorigin="11462,271" coordsize="603,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">
                <v:line id="Line 1663" o:spid="_x0000_s1027" style="position:absolute;visibility:visible;mso-wrap-style:square" from="11762,312" to="11776,1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" strokeweight=".96pt"/>
                <v:shape id="docshape782" o:spid="_x0000_s1028" style="position:absolute;left:11480;top:288;width:567;height:526;visibility:visible;mso-wrap-style:square;v-text-anchor:top" coordsize="56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" path="m284,l217,201,,201,175,325,109,526,284,402,459,526,392,325,567,201r-217,l284,xe" fillcolor="#00af50" stroked="f">
                  <v:path arrowok="t" o:connecttype="custom" o:connectlocs="284,289;217,490;0,490;175,614;109,815;284,691;459,815;392,614;567,490;350,490;284,289" o:connectangles="0,0,0,0,0,0,0,0,0,0,0"/>
                </v:shape>
                <v:shape id="docshape783" o:spid="_x0000_s1029" style="position:absolute;left:11480;top:288;width:567;height:526;visibility:visible;mso-wrap-style:square;v-text-anchor:top" coordsize="56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" path="m,201r217,l284,r66,201l567,201,392,325r67,201l284,402,109,526,175,325,,201xe" filled="f" strokecolor="#385d89" strokeweight="1.8pt">
                  <v:path arrowok="t" o:connecttype="custom" o:connectlocs="0,490;217,490;284,289;350,490;567,490;392,614;459,815;284,691;109,815;175,614;0,490" o:connectangles="0,0,0,0,0,0,0,0,0,0,0"/>
                </v:shape>
                <w10:wrap type="topAndBottom" anchorx="page"/>
              </v:group>
            </w:pict>
          </mc:Fallback>
        </mc:AlternateContent>
      </w:r>
    </w:p>
    <w:p w14:paraId="705DF1CF" w14:textId="77777777" w:rsidR="00071548" w:rsidRDefault="00F10041">
      <w:pPr>
        <w:spacing w:before="34"/>
        <w:ind w:right="2059"/>
        <w:jc w:val="right"/>
        <w:rPr>
          <w:b/>
          <w:sz w:val="24"/>
        </w:rPr>
      </w:pPr>
      <w:r>
        <w:rPr>
          <w:b/>
          <w:sz w:val="24"/>
        </w:rPr>
        <w:t>Go-</w:t>
      </w:r>
      <w:r>
        <w:rPr>
          <w:b/>
          <w:spacing w:val="-4"/>
          <w:sz w:val="24"/>
        </w:rPr>
        <w:t>Live</w:t>
      </w:r>
    </w:p>
    <w:p w14:paraId="705DF1D0" w14:textId="77777777" w:rsidR="00071548" w:rsidRDefault="00071548">
      <w:pPr>
        <w:pStyle w:val="BodyText"/>
        <w:rPr>
          <w:b/>
          <w:sz w:val="20"/>
        </w:rPr>
      </w:pPr>
    </w:p>
    <w:p w14:paraId="705DF1D1" w14:textId="77777777" w:rsidR="00071548" w:rsidRDefault="00071548">
      <w:pPr>
        <w:pStyle w:val="BodyText"/>
        <w:rPr>
          <w:b/>
          <w:sz w:val="20"/>
        </w:rPr>
      </w:pPr>
    </w:p>
    <w:p w14:paraId="705DF1D2" w14:textId="77777777" w:rsidR="00071548" w:rsidRDefault="00071548">
      <w:pPr>
        <w:pStyle w:val="BodyText"/>
        <w:rPr>
          <w:b/>
          <w:sz w:val="20"/>
        </w:rPr>
      </w:pPr>
    </w:p>
    <w:p w14:paraId="705DF1D3" w14:textId="77777777" w:rsidR="00071548" w:rsidRDefault="00071548">
      <w:pPr>
        <w:pStyle w:val="BodyText"/>
        <w:rPr>
          <w:b/>
          <w:sz w:val="20"/>
        </w:rPr>
      </w:pPr>
    </w:p>
    <w:p w14:paraId="705DF1D4" w14:textId="77777777" w:rsidR="00071548" w:rsidRDefault="00071548">
      <w:pPr>
        <w:pStyle w:val="BodyText"/>
        <w:spacing w:before="7"/>
        <w:rPr>
          <w:b/>
          <w:sz w:val="15"/>
        </w:rPr>
      </w:pPr>
    </w:p>
    <w:tbl>
      <w:tblPr>
        <w:tblW w:w="0" w:type="auto"/>
        <w:tblInd w:w="577" w:type="dxa"/>
        <w:tblLayout w:type="fixed"/>
        <w:tblCellMar>
          <w:left w:w="0" w:type="dxa"/>
          <w:right w:w="0" w:type="dxa"/>
        </w:tblCellMar>
        <w:tblLook w:val="01E0" w:firstRow="1" w:lastRow="1" w:firstColumn="1" w:lastColumn="1" w:noHBand="0" w:noVBand="0"/>
      </w:tblPr>
      <w:tblGrid>
        <w:gridCol w:w="6999"/>
        <w:gridCol w:w="5189"/>
      </w:tblGrid>
      <w:tr w:rsidR="00071548" w14:paraId="705DF1D9" w14:textId="77777777">
        <w:trPr>
          <w:trHeight w:val="700"/>
        </w:trPr>
        <w:tc>
          <w:tcPr>
            <w:tcW w:w="6999" w:type="dxa"/>
          </w:tcPr>
          <w:p w14:paraId="705DF1D5" w14:textId="77777777" w:rsidR="00071548" w:rsidRDefault="00F10041">
            <w:pPr>
              <w:pStyle w:val="TableParagraph"/>
              <w:spacing w:line="242" w:lineRule="exact"/>
              <w:ind w:right="2624"/>
              <w:jc w:val="right"/>
              <w:rPr>
                <w:b/>
                <w:sz w:val="24"/>
              </w:rPr>
            </w:pPr>
            <w:r>
              <w:rPr>
                <w:b/>
                <w:sz w:val="24"/>
              </w:rPr>
              <w:t>DoN</w:t>
            </w:r>
            <w:r>
              <w:rPr>
                <w:b/>
                <w:spacing w:val="-9"/>
                <w:sz w:val="24"/>
              </w:rPr>
              <w:t xml:space="preserve"> </w:t>
            </w:r>
            <w:r>
              <w:rPr>
                <w:b/>
                <w:sz w:val="24"/>
              </w:rPr>
              <w:t>Documentation,</w:t>
            </w:r>
            <w:r>
              <w:rPr>
                <w:b/>
                <w:spacing w:val="-9"/>
                <w:sz w:val="24"/>
              </w:rPr>
              <w:t xml:space="preserve"> </w:t>
            </w:r>
            <w:r>
              <w:rPr>
                <w:b/>
                <w:sz w:val="24"/>
              </w:rPr>
              <w:t>Review,</w:t>
            </w:r>
            <w:r>
              <w:rPr>
                <w:b/>
                <w:spacing w:val="-10"/>
                <w:sz w:val="24"/>
              </w:rPr>
              <w:t xml:space="preserve"> </w:t>
            </w:r>
            <w:r>
              <w:rPr>
                <w:b/>
                <w:sz w:val="24"/>
              </w:rPr>
              <w:t>and</w:t>
            </w:r>
            <w:r>
              <w:rPr>
                <w:b/>
                <w:spacing w:val="-8"/>
                <w:sz w:val="24"/>
              </w:rPr>
              <w:t xml:space="preserve"> </w:t>
            </w:r>
            <w:r>
              <w:rPr>
                <w:b/>
                <w:spacing w:val="-2"/>
                <w:sz w:val="24"/>
              </w:rPr>
              <w:t>Approval</w:t>
            </w:r>
          </w:p>
          <w:p w14:paraId="705DF1D6" w14:textId="77777777" w:rsidR="00071548" w:rsidRDefault="00F10041">
            <w:pPr>
              <w:pStyle w:val="TableParagraph"/>
              <w:spacing w:line="290" w:lineRule="exact"/>
              <w:ind w:right="2619"/>
              <w:jc w:val="right"/>
              <w:rPr>
                <w:b/>
                <w:sz w:val="24"/>
              </w:rPr>
            </w:pPr>
            <w:r>
              <w:rPr>
                <w:b/>
                <w:sz w:val="24"/>
              </w:rPr>
              <w:t>(5-7</w:t>
            </w:r>
            <w:r>
              <w:rPr>
                <w:b/>
                <w:spacing w:val="-2"/>
                <w:sz w:val="24"/>
              </w:rPr>
              <w:t xml:space="preserve"> Months)</w:t>
            </w:r>
          </w:p>
        </w:tc>
        <w:tc>
          <w:tcPr>
            <w:tcW w:w="5189" w:type="dxa"/>
          </w:tcPr>
          <w:p w14:paraId="705DF1D7" w14:textId="77777777" w:rsidR="00071548" w:rsidRDefault="00F10041">
            <w:pPr>
              <w:pStyle w:val="TableParagraph"/>
              <w:spacing w:line="242" w:lineRule="exact"/>
              <w:ind w:left="2621"/>
              <w:rPr>
                <w:sz w:val="24"/>
              </w:rPr>
            </w:pPr>
            <w:r>
              <w:rPr>
                <w:sz w:val="24"/>
              </w:rPr>
              <w:t>January</w:t>
            </w:r>
            <w:r>
              <w:rPr>
                <w:spacing w:val="-5"/>
                <w:sz w:val="24"/>
              </w:rPr>
              <w:t xml:space="preserve"> </w:t>
            </w:r>
            <w:r>
              <w:rPr>
                <w:sz w:val="24"/>
              </w:rPr>
              <w:t>2022</w:t>
            </w:r>
            <w:r>
              <w:rPr>
                <w:spacing w:val="2"/>
                <w:sz w:val="24"/>
              </w:rPr>
              <w:t xml:space="preserve"> </w:t>
            </w:r>
            <w:r>
              <w:rPr>
                <w:sz w:val="24"/>
              </w:rPr>
              <w:t>thru</w:t>
            </w:r>
            <w:r>
              <w:rPr>
                <w:spacing w:val="-4"/>
                <w:sz w:val="24"/>
              </w:rPr>
              <w:t xml:space="preserve"> </w:t>
            </w:r>
            <w:r>
              <w:rPr>
                <w:sz w:val="24"/>
              </w:rPr>
              <w:t xml:space="preserve">June </w:t>
            </w:r>
            <w:r>
              <w:rPr>
                <w:spacing w:val="-10"/>
                <w:sz w:val="24"/>
              </w:rPr>
              <w:t>–</w:t>
            </w:r>
          </w:p>
          <w:p w14:paraId="705DF1D8" w14:textId="77777777" w:rsidR="00071548" w:rsidRDefault="00F10041">
            <w:pPr>
              <w:pStyle w:val="TableParagraph"/>
              <w:spacing w:line="290" w:lineRule="exact"/>
              <w:ind w:left="2621"/>
              <w:rPr>
                <w:sz w:val="24"/>
              </w:rPr>
            </w:pPr>
            <w:r>
              <w:rPr>
                <w:sz w:val="24"/>
              </w:rPr>
              <w:t>August</w:t>
            </w:r>
            <w:r>
              <w:rPr>
                <w:spacing w:val="-7"/>
                <w:sz w:val="24"/>
              </w:rPr>
              <w:t xml:space="preserve"> </w:t>
            </w:r>
            <w:r>
              <w:rPr>
                <w:spacing w:val="-4"/>
                <w:sz w:val="24"/>
              </w:rPr>
              <w:t>2022</w:t>
            </w:r>
          </w:p>
        </w:tc>
      </w:tr>
      <w:tr w:rsidR="00071548" w14:paraId="705DF1DC" w14:textId="77777777">
        <w:trPr>
          <w:trHeight w:val="584"/>
        </w:trPr>
        <w:tc>
          <w:tcPr>
            <w:tcW w:w="6999" w:type="dxa"/>
          </w:tcPr>
          <w:p w14:paraId="705DF1DA" w14:textId="77777777" w:rsidR="00071548" w:rsidRDefault="00F10041">
            <w:pPr>
              <w:pStyle w:val="TableParagraph"/>
              <w:spacing w:before="123"/>
              <w:ind w:right="2621"/>
              <w:jc w:val="right"/>
              <w:rPr>
                <w:b/>
                <w:sz w:val="24"/>
              </w:rPr>
            </w:pPr>
            <w:r>
              <w:rPr>
                <w:b/>
                <w:sz w:val="24"/>
              </w:rPr>
              <w:t>DPH</w:t>
            </w:r>
            <w:r>
              <w:rPr>
                <w:b/>
                <w:spacing w:val="-1"/>
                <w:sz w:val="24"/>
              </w:rPr>
              <w:t xml:space="preserve"> </w:t>
            </w:r>
            <w:r>
              <w:rPr>
                <w:b/>
                <w:sz w:val="24"/>
              </w:rPr>
              <w:t>Plan</w:t>
            </w:r>
            <w:r>
              <w:rPr>
                <w:b/>
                <w:spacing w:val="-3"/>
                <w:sz w:val="24"/>
              </w:rPr>
              <w:t xml:space="preserve"> </w:t>
            </w:r>
            <w:r>
              <w:rPr>
                <w:b/>
                <w:sz w:val="24"/>
              </w:rPr>
              <w:t>Approval</w:t>
            </w:r>
            <w:r>
              <w:rPr>
                <w:b/>
                <w:spacing w:val="-7"/>
                <w:sz w:val="24"/>
              </w:rPr>
              <w:t xml:space="preserve"> </w:t>
            </w:r>
            <w:r>
              <w:rPr>
                <w:b/>
                <w:sz w:val="24"/>
              </w:rPr>
              <w:t xml:space="preserve">&amp; </w:t>
            </w:r>
            <w:r>
              <w:rPr>
                <w:b/>
                <w:spacing w:val="-2"/>
                <w:sz w:val="24"/>
              </w:rPr>
              <w:t>Licensure</w:t>
            </w:r>
          </w:p>
        </w:tc>
        <w:tc>
          <w:tcPr>
            <w:tcW w:w="5189" w:type="dxa"/>
          </w:tcPr>
          <w:p w14:paraId="705DF1DB" w14:textId="77777777" w:rsidR="00071548" w:rsidRDefault="00F10041">
            <w:pPr>
              <w:pStyle w:val="TableParagraph"/>
              <w:spacing w:before="123"/>
              <w:ind w:left="2621"/>
              <w:rPr>
                <w:sz w:val="24"/>
              </w:rPr>
            </w:pPr>
            <w:r>
              <w:rPr>
                <w:sz w:val="24"/>
              </w:rPr>
              <w:t>August</w:t>
            </w:r>
            <w:r>
              <w:rPr>
                <w:spacing w:val="-7"/>
                <w:sz w:val="24"/>
              </w:rPr>
              <w:t xml:space="preserve"> </w:t>
            </w:r>
            <w:r>
              <w:rPr>
                <w:sz w:val="24"/>
              </w:rPr>
              <w:t>– September</w:t>
            </w:r>
            <w:r>
              <w:rPr>
                <w:spacing w:val="-9"/>
                <w:sz w:val="24"/>
              </w:rPr>
              <w:t xml:space="preserve"> </w:t>
            </w:r>
            <w:r>
              <w:rPr>
                <w:spacing w:val="-4"/>
                <w:sz w:val="24"/>
              </w:rPr>
              <w:t>2022</w:t>
            </w:r>
          </w:p>
        </w:tc>
      </w:tr>
      <w:tr w:rsidR="00071548" w14:paraId="705DF1DF" w14:textId="77777777">
        <w:trPr>
          <w:trHeight w:val="412"/>
        </w:trPr>
        <w:tc>
          <w:tcPr>
            <w:tcW w:w="6999" w:type="dxa"/>
          </w:tcPr>
          <w:p w14:paraId="705DF1DD" w14:textId="77777777" w:rsidR="00071548" w:rsidRDefault="00F10041">
            <w:pPr>
              <w:pStyle w:val="TableParagraph"/>
              <w:spacing w:before="123" w:line="269" w:lineRule="exact"/>
              <w:ind w:right="2620"/>
              <w:jc w:val="right"/>
              <w:rPr>
                <w:b/>
                <w:sz w:val="24"/>
              </w:rPr>
            </w:pPr>
            <w:r>
              <w:rPr>
                <w:b/>
                <w:sz w:val="24"/>
              </w:rPr>
              <w:t>Go</w:t>
            </w:r>
            <w:r>
              <w:rPr>
                <w:b/>
                <w:spacing w:val="-4"/>
                <w:sz w:val="24"/>
              </w:rPr>
              <w:t xml:space="preserve"> </w:t>
            </w:r>
            <w:r>
              <w:rPr>
                <w:b/>
                <w:sz w:val="24"/>
              </w:rPr>
              <w:t>Live</w:t>
            </w:r>
            <w:r>
              <w:rPr>
                <w:b/>
                <w:spacing w:val="-3"/>
                <w:sz w:val="24"/>
              </w:rPr>
              <w:t xml:space="preserve"> </w:t>
            </w:r>
            <w:r>
              <w:rPr>
                <w:b/>
                <w:spacing w:val="-2"/>
                <w:sz w:val="24"/>
              </w:rPr>
              <w:t>(Target)</w:t>
            </w:r>
          </w:p>
        </w:tc>
        <w:tc>
          <w:tcPr>
            <w:tcW w:w="5189" w:type="dxa"/>
          </w:tcPr>
          <w:p w14:paraId="705DF1DE" w14:textId="77777777" w:rsidR="00071548" w:rsidRDefault="00F10041">
            <w:pPr>
              <w:pStyle w:val="TableParagraph"/>
              <w:spacing w:before="123" w:line="269" w:lineRule="exact"/>
              <w:ind w:left="2621"/>
              <w:rPr>
                <w:sz w:val="24"/>
              </w:rPr>
            </w:pPr>
            <w:r>
              <w:rPr>
                <w:sz w:val="24"/>
              </w:rPr>
              <w:t>October</w:t>
            </w:r>
            <w:r>
              <w:rPr>
                <w:spacing w:val="-8"/>
                <w:sz w:val="24"/>
              </w:rPr>
              <w:t xml:space="preserve"> </w:t>
            </w:r>
            <w:r>
              <w:rPr>
                <w:spacing w:val="-4"/>
                <w:sz w:val="24"/>
              </w:rPr>
              <w:t>2022</w:t>
            </w:r>
          </w:p>
        </w:tc>
      </w:tr>
    </w:tbl>
    <w:p w14:paraId="705DF1E0" w14:textId="77777777" w:rsidR="00071548" w:rsidRDefault="00071548">
      <w:pPr>
        <w:spacing w:line="269" w:lineRule="exact"/>
        <w:rPr>
          <w:sz w:val="24"/>
        </w:rPr>
        <w:sectPr w:rsidR="00071548">
          <w:headerReference w:type="default" r:id="rId130"/>
          <w:footerReference w:type="default" r:id="rId131"/>
          <w:pgSz w:w="14400" w:h="10800" w:orient="landscape"/>
          <w:pgMar w:top="980" w:right="180" w:bottom="780" w:left="560" w:header="0" w:footer="584" w:gutter="0"/>
          <w:cols w:space="720"/>
        </w:sectPr>
      </w:pPr>
    </w:p>
    <w:p w14:paraId="705DF1E1" w14:textId="77777777" w:rsidR="00071548" w:rsidRDefault="00071548">
      <w:pPr>
        <w:pStyle w:val="BodyText"/>
        <w:spacing w:before="2"/>
        <w:rPr>
          <w:b/>
          <w:sz w:val="27"/>
        </w:rPr>
      </w:pPr>
    </w:p>
    <w:p w14:paraId="705DF1E2" w14:textId="64747774" w:rsidR="00071548" w:rsidRDefault="00071548">
      <w:pPr>
        <w:pStyle w:val="BodyText"/>
        <w:spacing w:line="20" w:lineRule="exact"/>
        <w:ind w:left="161"/>
        <w:rPr>
          <w:sz w:val="2"/>
        </w:rPr>
      </w:pPr>
    </w:p>
    <w:p w14:paraId="705DF1E3" w14:textId="77777777" w:rsidR="00071548" w:rsidRDefault="00071548">
      <w:pPr>
        <w:pStyle w:val="BodyText"/>
        <w:spacing w:before="5"/>
        <w:rPr>
          <w:b/>
          <w:sz w:val="9"/>
        </w:rPr>
      </w:pPr>
    </w:p>
    <w:p w14:paraId="705DF1E4" w14:textId="77777777" w:rsidR="00071548" w:rsidRDefault="00F10041" w:rsidP="00F10041">
      <w:pPr>
        <w:pStyle w:val="ListParagraph"/>
        <w:numPr>
          <w:ilvl w:val="0"/>
          <w:numId w:val="10"/>
        </w:numPr>
        <w:tabs>
          <w:tab w:val="left" w:pos="964"/>
          <w:tab w:val="left" w:pos="965"/>
        </w:tabs>
        <w:spacing w:before="83" w:line="391" w:lineRule="exact"/>
        <w:ind w:hanging="541"/>
        <w:rPr>
          <w:rFonts w:ascii="Wingdings" w:hAnsi="Wingdings"/>
          <w:color w:val="404040"/>
          <w:sz w:val="34"/>
        </w:rPr>
      </w:pPr>
      <w:r>
        <w:rPr>
          <w:color w:val="404040"/>
          <w:sz w:val="34"/>
        </w:rPr>
        <w:t>The</w:t>
      </w:r>
      <w:r>
        <w:rPr>
          <w:color w:val="404040"/>
          <w:spacing w:val="-7"/>
          <w:sz w:val="34"/>
        </w:rPr>
        <w:t xml:space="preserve"> </w:t>
      </w:r>
      <w:r>
        <w:rPr>
          <w:color w:val="404040"/>
          <w:sz w:val="34"/>
        </w:rPr>
        <w:t>location</w:t>
      </w:r>
      <w:r>
        <w:rPr>
          <w:color w:val="404040"/>
          <w:spacing w:val="-12"/>
          <w:sz w:val="34"/>
        </w:rPr>
        <w:t xml:space="preserve"> </w:t>
      </w:r>
      <w:r>
        <w:rPr>
          <w:color w:val="404040"/>
          <w:sz w:val="34"/>
        </w:rPr>
        <w:t>for</w:t>
      </w:r>
      <w:r>
        <w:rPr>
          <w:color w:val="404040"/>
          <w:spacing w:val="-5"/>
          <w:sz w:val="34"/>
        </w:rPr>
        <w:t xml:space="preserve"> </w:t>
      </w:r>
      <w:r>
        <w:rPr>
          <w:color w:val="404040"/>
          <w:sz w:val="34"/>
        </w:rPr>
        <w:t>the</w:t>
      </w:r>
      <w:r>
        <w:rPr>
          <w:color w:val="404040"/>
          <w:spacing w:val="-7"/>
          <w:sz w:val="34"/>
        </w:rPr>
        <w:t xml:space="preserve"> </w:t>
      </w:r>
      <w:r>
        <w:rPr>
          <w:color w:val="404040"/>
          <w:sz w:val="34"/>
        </w:rPr>
        <w:t>ASC</w:t>
      </w:r>
      <w:r>
        <w:rPr>
          <w:color w:val="404040"/>
          <w:spacing w:val="-5"/>
          <w:sz w:val="34"/>
        </w:rPr>
        <w:t xml:space="preserve"> </w:t>
      </w:r>
      <w:r>
        <w:rPr>
          <w:color w:val="404040"/>
          <w:sz w:val="34"/>
        </w:rPr>
        <w:t>will</w:t>
      </w:r>
      <w:r>
        <w:rPr>
          <w:color w:val="404040"/>
          <w:spacing w:val="-9"/>
          <w:sz w:val="34"/>
        </w:rPr>
        <w:t xml:space="preserve"> </w:t>
      </w:r>
      <w:r>
        <w:rPr>
          <w:color w:val="404040"/>
          <w:sz w:val="34"/>
        </w:rPr>
        <w:t>be</w:t>
      </w:r>
      <w:r>
        <w:rPr>
          <w:color w:val="404040"/>
          <w:spacing w:val="-7"/>
          <w:sz w:val="34"/>
        </w:rPr>
        <w:t xml:space="preserve"> </w:t>
      </w:r>
      <w:r>
        <w:rPr>
          <w:color w:val="404040"/>
          <w:sz w:val="34"/>
        </w:rPr>
        <w:t>50</w:t>
      </w:r>
      <w:r>
        <w:rPr>
          <w:color w:val="404040"/>
          <w:spacing w:val="-5"/>
          <w:sz w:val="34"/>
        </w:rPr>
        <w:t xml:space="preserve"> </w:t>
      </w:r>
      <w:r>
        <w:rPr>
          <w:color w:val="404040"/>
          <w:sz w:val="34"/>
        </w:rPr>
        <w:t>Wason</w:t>
      </w:r>
      <w:r>
        <w:rPr>
          <w:color w:val="404040"/>
          <w:spacing w:val="-8"/>
          <w:sz w:val="34"/>
        </w:rPr>
        <w:t xml:space="preserve"> </w:t>
      </w:r>
      <w:r>
        <w:rPr>
          <w:color w:val="404040"/>
          <w:sz w:val="34"/>
        </w:rPr>
        <w:t>Avenue</w:t>
      </w:r>
      <w:r>
        <w:rPr>
          <w:color w:val="404040"/>
          <w:spacing w:val="-9"/>
          <w:sz w:val="34"/>
        </w:rPr>
        <w:t xml:space="preserve"> </w:t>
      </w:r>
      <w:r>
        <w:rPr>
          <w:color w:val="404040"/>
          <w:sz w:val="34"/>
        </w:rPr>
        <w:t>(2</w:t>
      </w:r>
      <w:r>
        <w:rPr>
          <w:color w:val="404040"/>
          <w:position w:val="10"/>
        </w:rPr>
        <w:t>nd</w:t>
      </w:r>
      <w:r>
        <w:rPr>
          <w:color w:val="404040"/>
          <w:spacing w:val="25"/>
          <w:position w:val="10"/>
        </w:rPr>
        <w:t xml:space="preserve"> </w:t>
      </w:r>
      <w:r>
        <w:rPr>
          <w:color w:val="404040"/>
          <w:sz w:val="34"/>
        </w:rPr>
        <w:t>floor),</w:t>
      </w:r>
      <w:r>
        <w:rPr>
          <w:color w:val="404040"/>
          <w:spacing w:val="-9"/>
          <w:sz w:val="34"/>
        </w:rPr>
        <w:t xml:space="preserve"> </w:t>
      </w:r>
      <w:r>
        <w:rPr>
          <w:color w:val="404040"/>
          <w:sz w:val="34"/>
        </w:rPr>
        <w:t>with</w:t>
      </w:r>
      <w:r>
        <w:rPr>
          <w:color w:val="404040"/>
          <w:spacing w:val="-9"/>
          <w:sz w:val="34"/>
        </w:rPr>
        <w:t xml:space="preserve"> </w:t>
      </w:r>
      <w:r>
        <w:rPr>
          <w:color w:val="404040"/>
          <w:sz w:val="34"/>
        </w:rPr>
        <w:t>state-of-the-</w:t>
      </w:r>
      <w:r>
        <w:rPr>
          <w:color w:val="404040"/>
          <w:spacing w:val="-5"/>
          <w:sz w:val="34"/>
        </w:rPr>
        <w:t>art</w:t>
      </w:r>
    </w:p>
    <w:p w14:paraId="705DF1E5" w14:textId="77777777" w:rsidR="00071548" w:rsidRDefault="00F10041">
      <w:pPr>
        <w:spacing w:line="391" w:lineRule="exact"/>
        <w:ind w:left="964"/>
        <w:rPr>
          <w:sz w:val="34"/>
        </w:rPr>
      </w:pPr>
      <w:r>
        <w:rPr>
          <w:color w:val="404040"/>
          <w:sz w:val="34"/>
        </w:rPr>
        <w:t>facilities</w:t>
      </w:r>
      <w:r>
        <w:rPr>
          <w:color w:val="404040"/>
          <w:spacing w:val="-8"/>
          <w:sz w:val="34"/>
        </w:rPr>
        <w:t xml:space="preserve"> </w:t>
      </w:r>
      <w:r>
        <w:rPr>
          <w:color w:val="404040"/>
          <w:sz w:val="34"/>
        </w:rPr>
        <w:t>and</w:t>
      </w:r>
      <w:r>
        <w:rPr>
          <w:color w:val="404040"/>
          <w:spacing w:val="-9"/>
          <w:sz w:val="34"/>
        </w:rPr>
        <w:t xml:space="preserve"> </w:t>
      </w:r>
      <w:r>
        <w:rPr>
          <w:color w:val="404040"/>
          <w:spacing w:val="-2"/>
          <w:sz w:val="34"/>
        </w:rPr>
        <w:t>technology</w:t>
      </w:r>
    </w:p>
    <w:p w14:paraId="705DF1E6" w14:textId="77777777" w:rsidR="00071548" w:rsidRDefault="00071548">
      <w:pPr>
        <w:pStyle w:val="BodyText"/>
        <w:spacing w:before="1"/>
        <w:rPr>
          <w:sz w:val="33"/>
        </w:rPr>
      </w:pPr>
    </w:p>
    <w:p w14:paraId="705DF1E7" w14:textId="77777777" w:rsidR="00071548" w:rsidRDefault="00F10041" w:rsidP="00F10041">
      <w:pPr>
        <w:pStyle w:val="ListParagraph"/>
        <w:numPr>
          <w:ilvl w:val="0"/>
          <w:numId w:val="10"/>
        </w:numPr>
        <w:tabs>
          <w:tab w:val="left" w:pos="964"/>
          <w:tab w:val="left" w:pos="965"/>
        </w:tabs>
        <w:ind w:hanging="541"/>
        <w:rPr>
          <w:rFonts w:ascii="Wingdings" w:hAnsi="Wingdings"/>
          <w:color w:val="006FC0"/>
          <w:sz w:val="34"/>
        </w:rPr>
      </w:pPr>
      <w:r>
        <w:rPr>
          <w:color w:val="006FC0"/>
          <w:sz w:val="34"/>
        </w:rPr>
        <w:t>Located</w:t>
      </w:r>
      <w:r>
        <w:rPr>
          <w:color w:val="006FC0"/>
          <w:spacing w:val="-15"/>
          <w:sz w:val="34"/>
        </w:rPr>
        <w:t xml:space="preserve"> </w:t>
      </w:r>
      <w:r>
        <w:rPr>
          <w:color w:val="006FC0"/>
          <w:sz w:val="34"/>
        </w:rPr>
        <w:t>1-mile</w:t>
      </w:r>
      <w:r>
        <w:rPr>
          <w:color w:val="006FC0"/>
          <w:spacing w:val="-12"/>
          <w:sz w:val="34"/>
        </w:rPr>
        <w:t xml:space="preserve"> </w:t>
      </w:r>
      <w:r>
        <w:rPr>
          <w:color w:val="006FC0"/>
          <w:sz w:val="34"/>
        </w:rPr>
        <w:t>from</w:t>
      </w:r>
      <w:r>
        <w:rPr>
          <w:color w:val="006FC0"/>
          <w:spacing w:val="-11"/>
          <w:sz w:val="34"/>
        </w:rPr>
        <w:t xml:space="preserve"> </w:t>
      </w:r>
      <w:r>
        <w:rPr>
          <w:color w:val="006FC0"/>
          <w:sz w:val="34"/>
        </w:rPr>
        <w:t>Baystate</w:t>
      </w:r>
      <w:r>
        <w:rPr>
          <w:color w:val="006FC0"/>
          <w:spacing w:val="-12"/>
          <w:sz w:val="34"/>
        </w:rPr>
        <w:t xml:space="preserve"> </w:t>
      </w:r>
      <w:r>
        <w:rPr>
          <w:color w:val="006FC0"/>
          <w:sz w:val="34"/>
        </w:rPr>
        <w:t>Medical</w:t>
      </w:r>
      <w:r>
        <w:rPr>
          <w:color w:val="006FC0"/>
          <w:spacing w:val="-17"/>
          <w:sz w:val="34"/>
        </w:rPr>
        <w:t xml:space="preserve"> </w:t>
      </w:r>
      <w:r>
        <w:rPr>
          <w:color w:val="006FC0"/>
          <w:sz w:val="34"/>
        </w:rPr>
        <w:t>Center,</w:t>
      </w:r>
      <w:r>
        <w:rPr>
          <w:color w:val="006FC0"/>
          <w:spacing w:val="-18"/>
          <w:sz w:val="34"/>
        </w:rPr>
        <w:t xml:space="preserve"> </w:t>
      </w:r>
      <w:r>
        <w:rPr>
          <w:color w:val="006FC0"/>
          <w:sz w:val="34"/>
        </w:rPr>
        <w:t>with</w:t>
      </w:r>
      <w:r>
        <w:rPr>
          <w:color w:val="006FC0"/>
          <w:spacing w:val="-15"/>
          <w:sz w:val="34"/>
        </w:rPr>
        <w:t xml:space="preserve"> </w:t>
      </w:r>
      <w:r>
        <w:rPr>
          <w:color w:val="006FC0"/>
          <w:sz w:val="34"/>
        </w:rPr>
        <w:t>convenient</w:t>
      </w:r>
      <w:r>
        <w:rPr>
          <w:color w:val="006FC0"/>
          <w:spacing w:val="-16"/>
          <w:sz w:val="34"/>
        </w:rPr>
        <w:t xml:space="preserve"> </w:t>
      </w:r>
      <w:r>
        <w:rPr>
          <w:color w:val="006FC0"/>
          <w:sz w:val="34"/>
        </w:rPr>
        <w:t>on-premise</w:t>
      </w:r>
      <w:r>
        <w:rPr>
          <w:color w:val="006FC0"/>
          <w:spacing w:val="-18"/>
          <w:sz w:val="34"/>
        </w:rPr>
        <w:t xml:space="preserve"> </w:t>
      </w:r>
      <w:r>
        <w:rPr>
          <w:color w:val="006FC0"/>
          <w:spacing w:val="-2"/>
          <w:sz w:val="34"/>
        </w:rPr>
        <w:t>parking</w:t>
      </w:r>
    </w:p>
    <w:p w14:paraId="705DF1E8" w14:textId="77777777" w:rsidR="00071548" w:rsidRDefault="00071548">
      <w:pPr>
        <w:pStyle w:val="BodyText"/>
        <w:rPr>
          <w:sz w:val="33"/>
        </w:rPr>
      </w:pPr>
    </w:p>
    <w:p w14:paraId="705DF1E9" w14:textId="77777777" w:rsidR="00071548" w:rsidRDefault="00F10041" w:rsidP="00F10041">
      <w:pPr>
        <w:pStyle w:val="ListParagraph"/>
        <w:numPr>
          <w:ilvl w:val="0"/>
          <w:numId w:val="10"/>
        </w:numPr>
        <w:tabs>
          <w:tab w:val="left" w:pos="964"/>
          <w:tab w:val="left" w:pos="965"/>
        </w:tabs>
        <w:ind w:hanging="541"/>
        <w:rPr>
          <w:rFonts w:ascii="Wingdings" w:hAnsi="Wingdings"/>
          <w:color w:val="404040"/>
          <w:sz w:val="34"/>
        </w:rPr>
      </w:pPr>
      <w:r>
        <w:rPr>
          <w:color w:val="404040"/>
          <w:sz w:val="34"/>
        </w:rPr>
        <w:t>Specializing</w:t>
      </w:r>
      <w:r>
        <w:rPr>
          <w:color w:val="404040"/>
          <w:spacing w:val="-13"/>
          <w:sz w:val="34"/>
        </w:rPr>
        <w:t xml:space="preserve"> </w:t>
      </w:r>
      <w:r>
        <w:rPr>
          <w:color w:val="404040"/>
          <w:sz w:val="34"/>
        </w:rPr>
        <w:t>in</w:t>
      </w:r>
      <w:r>
        <w:rPr>
          <w:color w:val="404040"/>
          <w:spacing w:val="-8"/>
          <w:sz w:val="34"/>
        </w:rPr>
        <w:t xml:space="preserve"> </w:t>
      </w:r>
      <w:r>
        <w:rPr>
          <w:color w:val="404040"/>
          <w:sz w:val="34"/>
        </w:rPr>
        <w:t>hips,</w:t>
      </w:r>
      <w:r>
        <w:rPr>
          <w:color w:val="404040"/>
          <w:spacing w:val="-11"/>
          <w:sz w:val="34"/>
        </w:rPr>
        <w:t xml:space="preserve"> </w:t>
      </w:r>
      <w:r>
        <w:rPr>
          <w:color w:val="404040"/>
          <w:sz w:val="34"/>
        </w:rPr>
        <w:t>knees,</w:t>
      </w:r>
      <w:r>
        <w:rPr>
          <w:color w:val="404040"/>
          <w:spacing w:val="-11"/>
          <w:sz w:val="34"/>
        </w:rPr>
        <w:t xml:space="preserve"> </w:t>
      </w:r>
      <w:r>
        <w:rPr>
          <w:color w:val="404040"/>
          <w:sz w:val="34"/>
        </w:rPr>
        <w:t>shoulders,</w:t>
      </w:r>
      <w:r>
        <w:rPr>
          <w:color w:val="404040"/>
          <w:spacing w:val="-12"/>
          <w:sz w:val="34"/>
        </w:rPr>
        <w:t xml:space="preserve"> </w:t>
      </w:r>
      <w:r>
        <w:rPr>
          <w:color w:val="404040"/>
          <w:sz w:val="34"/>
        </w:rPr>
        <w:t>ankles,</w:t>
      </w:r>
      <w:r>
        <w:rPr>
          <w:color w:val="404040"/>
          <w:spacing w:val="-11"/>
          <w:sz w:val="34"/>
        </w:rPr>
        <w:t xml:space="preserve"> </w:t>
      </w:r>
      <w:r>
        <w:rPr>
          <w:color w:val="404040"/>
          <w:sz w:val="34"/>
        </w:rPr>
        <w:t>and</w:t>
      </w:r>
      <w:r>
        <w:rPr>
          <w:color w:val="404040"/>
          <w:spacing w:val="-9"/>
          <w:sz w:val="34"/>
        </w:rPr>
        <w:t xml:space="preserve"> </w:t>
      </w:r>
      <w:r>
        <w:rPr>
          <w:color w:val="404040"/>
          <w:sz w:val="34"/>
        </w:rPr>
        <w:t>sports</w:t>
      </w:r>
      <w:r>
        <w:rPr>
          <w:color w:val="404040"/>
          <w:spacing w:val="-12"/>
          <w:sz w:val="34"/>
        </w:rPr>
        <w:t xml:space="preserve"> </w:t>
      </w:r>
      <w:r>
        <w:rPr>
          <w:color w:val="404040"/>
          <w:sz w:val="34"/>
        </w:rPr>
        <w:t>related</w:t>
      </w:r>
      <w:r>
        <w:rPr>
          <w:color w:val="404040"/>
          <w:spacing w:val="-11"/>
          <w:sz w:val="34"/>
        </w:rPr>
        <w:t xml:space="preserve"> </w:t>
      </w:r>
      <w:r>
        <w:rPr>
          <w:color w:val="404040"/>
          <w:spacing w:val="-2"/>
          <w:sz w:val="34"/>
        </w:rPr>
        <w:t>injuries</w:t>
      </w:r>
    </w:p>
    <w:p w14:paraId="705DF1EA" w14:textId="77777777" w:rsidR="00071548" w:rsidRDefault="00071548">
      <w:pPr>
        <w:pStyle w:val="BodyText"/>
        <w:spacing w:before="1"/>
        <w:rPr>
          <w:sz w:val="33"/>
        </w:rPr>
      </w:pPr>
    </w:p>
    <w:p w14:paraId="705DF1EB" w14:textId="77777777" w:rsidR="00071548" w:rsidRDefault="00F10041" w:rsidP="00F10041">
      <w:pPr>
        <w:pStyle w:val="ListParagraph"/>
        <w:numPr>
          <w:ilvl w:val="0"/>
          <w:numId w:val="10"/>
        </w:numPr>
        <w:tabs>
          <w:tab w:val="left" w:pos="964"/>
          <w:tab w:val="left" w:pos="965"/>
        </w:tabs>
        <w:ind w:hanging="541"/>
        <w:rPr>
          <w:rFonts w:ascii="Wingdings" w:hAnsi="Wingdings"/>
          <w:color w:val="006FC0"/>
          <w:sz w:val="34"/>
        </w:rPr>
      </w:pPr>
      <w:r>
        <w:rPr>
          <w:color w:val="006FC0"/>
          <w:sz w:val="34"/>
        </w:rPr>
        <w:t>Now</w:t>
      </w:r>
      <w:r>
        <w:rPr>
          <w:color w:val="006FC0"/>
          <w:spacing w:val="-9"/>
          <w:sz w:val="34"/>
        </w:rPr>
        <w:t xml:space="preserve"> </w:t>
      </w:r>
      <w:r>
        <w:rPr>
          <w:color w:val="006FC0"/>
          <w:sz w:val="34"/>
        </w:rPr>
        <w:t>performing</w:t>
      </w:r>
      <w:r>
        <w:rPr>
          <w:color w:val="006FC0"/>
          <w:spacing w:val="-6"/>
          <w:sz w:val="34"/>
        </w:rPr>
        <w:t xml:space="preserve"> </w:t>
      </w:r>
      <w:r>
        <w:rPr>
          <w:color w:val="006FC0"/>
          <w:sz w:val="34"/>
        </w:rPr>
        <w:t>same-day</w:t>
      </w:r>
      <w:r>
        <w:rPr>
          <w:color w:val="006FC0"/>
          <w:spacing w:val="-11"/>
          <w:sz w:val="34"/>
        </w:rPr>
        <w:t xml:space="preserve"> </w:t>
      </w:r>
      <w:r>
        <w:rPr>
          <w:color w:val="006FC0"/>
          <w:sz w:val="34"/>
        </w:rPr>
        <w:t>“total</w:t>
      </w:r>
      <w:r>
        <w:rPr>
          <w:color w:val="006FC0"/>
          <w:spacing w:val="-6"/>
          <w:sz w:val="34"/>
        </w:rPr>
        <w:t xml:space="preserve"> </w:t>
      </w:r>
      <w:r>
        <w:rPr>
          <w:color w:val="006FC0"/>
          <w:sz w:val="34"/>
        </w:rPr>
        <w:t>joint”</w:t>
      </w:r>
      <w:r>
        <w:rPr>
          <w:color w:val="006FC0"/>
          <w:spacing w:val="-8"/>
          <w:sz w:val="34"/>
        </w:rPr>
        <w:t xml:space="preserve"> </w:t>
      </w:r>
      <w:r>
        <w:rPr>
          <w:color w:val="006FC0"/>
          <w:spacing w:val="-2"/>
          <w:sz w:val="34"/>
        </w:rPr>
        <w:t>replacements</w:t>
      </w:r>
    </w:p>
    <w:p w14:paraId="705DF1EC" w14:textId="77777777" w:rsidR="00071548" w:rsidRDefault="00071548">
      <w:pPr>
        <w:pStyle w:val="BodyText"/>
        <w:spacing w:before="1"/>
        <w:rPr>
          <w:sz w:val="33"/>
        </w:rPr>
      </w:pPr>
    </w:p>
    <w:p w14:paraId="705DF1ED" w14:textId="77777777" w:rsidR="00071548" w:rsidRDefault="00F10041" w:rsidP="00F10041">
      <w:pPr>
        <w:pStyle w:val="ListParagraph"/>
        <w:numPr>
          <w:ilvl w:val="0"/>
          <w:numId w:val="10"/>
        </w:numPr>
        <w:tabs>
          <w:tab w:val="left" w:pos="964"/>
          <w:tab w:val="left" w:pos="965"/>
        </w:tabs>
        <w:ind w:hanging="541"/>
        <w:rPr>
          <w:rFonts w:ascii="Wingdings" w:hAnsi="Wingdings"/>
          <w:color w:val="404040"/>
          <w:sz w:val="34"/>
        </w:rPr>
      </w:pPr>
      <w:r>
        <w:rPr>
          <w:color w:val="404040"/>
          <w:sz w:val="34"/>
        </w:rPr>
        <w:t>Performing</w:t>
      </w:r>
      <w:r>
        <w:rPr>
          <w:color w:val="404040"/>
          <w:spacing w:val="-15"/>
          <w:sz w:val="34"/>
        </w:rPr>
        <w:t xml:space="preserve"> </w:t>
      </w:r>
      <w:r>
        <w:rPr>
          <w:color w:val="404040"/>
          <w:sz w:val="34"/>
        </w:rPr>
        <w:t>over</w:t>
      </w:r>
      <w:r>
        <w:rPr>
          <w:color w:val="404040"/>
          <w:spacing w:val="-11"/>
          <w:sz w:val="34"/>
        </w:rPr>
        <w:t xml:space="preserve"> </w:t>
      </w:r>
      <w:r>
        <w:rPr>
          <w:color w:val="404040"/>
          <w:sz w:val="34"/>
        </w:rPr>
        <w:t>5,000</w:t>
      </w:r>
      <w:r>
        <w:rPr>
          <w:color w:val="404040"/>
          <w:spacing w:val="-8"/>
          <w:sz w:val="34"/>
        </w:rPr>
        <w:t xml:space="preserve"> </w:t>
      </w:r>
      <w:r>
        <w:rPr>
          <w:color w:val="404040"/>
          <w:sz w:val="34"/>
        </w:rPr>
        <w:t>surgical</w:t>
      </w:r>
      <w:r>
        <w:rPr>
          <w:color w:val="404040"/>
          <w:spacing w:val="-15"/>
          <w:sz w:val="34"/>
        </w:rPr>
        <w:t xml:space="preserve"> </w:t>
      </w:r>
      <w:r>
        <w:rPr>
          <w:color w:val="404040"/>
          <w:sz w:val="34"/>
        </w:rPr>
        <w:t>procedures</w:t>
      </w:r>
      <w:r>
        <w:rPr>
          <w:color w:val="404040"/>
          <w:spacing w:val="-15"/>
          <w:sz w:val="34"/>
        </w:rPr>
        <w:t xml:space="preserve"> </w:t>
      </w:r>
      <w:r>
        <w:rPr>
          <w:color w:val="404040"/>
          <w:sz w:val="34"/>
        </w:rPr>
        <w:t>per</w:t>
      </w:r>
      <w:r>
        <w:rPr>
          <w:color w:val="404040"/>
          <w:spacing w:val="-12"/>
          <w:sz w:val="34"/>
        </w:rPr>
        <w:t xml:space="preserve"> </w:t>
      </w:r>
      <w:r>
        <w:rPr>
          <w:color w:val="404040"/>
          <w:spacing w:val="-4"/>
          <w:sz w:val="34"/>
        </w:rPr>
        <w:t>year</w:t>
      </w:r>
    </w:p>
    <w:p w14:paraId="705DF1EE" w14:textId="77777777" w:rsidR="00071548" w:rsidRDefault="00F10041">
      <w:pPr>
        <w:pStyle w:val="BodyText"/>
        <w:rPr>
          <w:sz w:val="26"/>
        </w:rPr>
      </w:pPr>
      <w:r>
        <w:rPr>
          <w:noProof/>
        </w:rPr>
        <w:drawing>
          <wp:anchor distT="0" distB="0" distL="0" distR="0" simplePos="0" relativeHeight="251323392" behindDoc="0" locked="0" layoutInCell="1" allowOverlap="1" wp14:anchorId="705E19BC" wp14:editId="4E4604F6">
            <wp:simplePos x="0" y="0"/>
            <wp:positionH relativeFrom="page">
              <wp:posOffset>425195</wp:posOffset>
            </wp:positionH>
            <wp:positionV relativeFrom="paragraph">
              <wp:posOffset>228989</wp:posOffset>
            </wp:positionV>
            <wp:extent cx="2730622" cy="1814417"/>
            <wp:effectExtent l="0" t="0" r="0" b="0"/>
            <wp:wrapTopAndBottom/>
            <wp:docPr id="81" name="image84.jpeg" descr="A picture containing indoor, fl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4.jpeg"/>
                    <pic:cNvPicPr/>
                  </pic:nvPicPr>
                  <pic:blipFill>
                    <a:blip r:embed="rId132" cstate="print"/>
                    <a:stretch>
                      <a:fillRect/>
                    </a:stretch>
                  </pic:blipFill>
                  <pic:spPr>
                    <a:xfrm>
                      <a:off x="0" y="0"/>
                      <a:ext cx="2730622" cy="1814417"/>
                    </a:xfrm>
                    <a:prstGeom prst="rect">
                      <a:avLst/>
                    </a:prstGeom>
                  </pic:spPr>
                </pic:pic>
              </a:graphicData>
            </a:graphic>
          </wp:anchor>
        </w:drawing>
      </w:r>
      <w:r>
        <w:rPr>
          <w:noProof/>
        </w:rPr>
        <w:drawing>
          <wp:anchor distT="0" distB="0" distL="0" distR="0" simplePos="0" relativeHeight="251324416" behindDoc="0" locked="0" layoutInCell="1" allowOverlap="1" wp14:anchorId="705E19BE" wp14:editId="6F393000">
            <wp:simplePos x="0" y="0"/>
            <wp:positionH relativeFrom="page">
              <wp:posOffset>3268979</wp:posOffset>
            </wp:positionH>
            <wp:positionV relativeFrom="paragraph">
              <wp:posOffset>227465</wp:posOffset>
            </wp:positionV>
            <wp:extent cx="2777490" cy="1851660"/>
            <wp:effectExtent l="0" t="0" r="0" b="0"/>
            <wp:wrapTopAndBottom/>
            <wp:docPr id="8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5.jpeg"/>
                    <pic:cNvPicPr/>
                  </pic:nvPicPr>
                  <pic:blipFill>
                    <a:blip r:embed="rId133" cstate="print"/>
                    <a:stretch>
                      <a:fillRect/>
                    </a:stretch>
                  </pic:blipFill>
                  <pic:spPr>
                    <a:xfrm>
                      <a:off x="0" y="0"/>
                      <a:ext cx="2777490" cy="1851660"/>
                    </a:xfrm>
                    <a:prstGeom prst="rect">
                      <a:avLst/>
                    </a:prstGeom>
                  </pic:spPr>
                </pic:pic>
              </a:graphicData>
            </a:graphic>
          </wp:anchor>
        </w:drawing>
      </w:r>
      <w:r>
        <w:rPr>
          <w:noProof/>
        </w:rPr>
        <w:drawing>
          <wp:anchor distT="0" distB="0" distL="0" distR="0" simplePos="0" relativeHeight="251325440" behindDoc="0" locked="0" layoutInCell="1" allowOverlap="1" wp14:anchorId="705E19C0" wp14:editId="7FF359A5">
            <wp:simplePos x="0" y="0"/>
            <wp:positionH relativeFrom="page">
              <wp:posOffset>6105144</wp:posOffset>
            </wp:positionH>
            <wp:positionV relativeFrom="paragraph">
              <wp:posOffset>216797</wp:posOffset>
            </wp:positionV>
            <wp:extent cx="2755914" cy="1830800"/>
            <wp:effectExtent l="0" t="0" r="0" b="0"/>
            <wp:wrapTopAndBottom/>
            <wp:docPr id="8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jpeg"/>
                    <pic:cNvPicPr/>
                  </pic:nvPicPr>
                  <pic:blipFill>
                    <a:blip r:embed="rId134" cstate="print"/>
                    <a:stretch>
                      <a:fillRect/>
                    </a:stretch>
                  </pic:blipFill>
                  <pic:spPr>
                    <a:xfrm>
                      <a:off x="0" y="0"/>
                      <a:ext cx="2755914" cy="1830800"/>
                    </a:xfrm>
                    <a:prstGeom prst="rect">
                      <a:avLst/>
                    </a:prstGeom>
                  </pic:spPr>
                </pic:pic>
              </a:graphicData>
            </a:graphic>
          </wp:anchor>
        </w:drawing>
      </w:r>
    </w:p>
    <w:p w14:paraId="705DF1EF" w14:textId="77777777" w:rsidR="00071548" w:rsidRDefault="00071548">
      <w:pPr>
        <w:rPr>
          <w:sz w:val="26"/>
        </w:rPr>
        <w:sectPr w:rsidR="00071548">
          <w:headerReference w:type="default" r:id="rId135"/>
          <w:footerReference w:type="default" r:id="rId136"/>
          <w:pgSz w:w="14400" w:h="10800" w:orient="landscape"/>
          <w:pgMar w:top="1700" w:right="180" w:bottom="780" w:left="560" w:header="1068" w:footer="584" w:gutter="0"/>
          <w:cols w:space="720"/>
        </w:sectPr>
      </w:pPr>
    </w:p>
    <w:p w14:paraId="705DF1F0" w14:textId="77777777" w:rsidR="00071548" w:rsidRDefault="00071548">
      <w:pPr>
        <w:pStyle w:val="BodyText"/>
        <w:spacing w:before="2"/>
        <w:rPr>
          <w:sz w:val="27"/>
        </w:rPr>
      </w:pPr>
    </w:p>
    <w:p w14:paraId="705DF1F1" w14:textId="27489DB3" w:rsidR="00071548" w:rsidRDefault="00071548">
      <w:pPr>
        <w:pStyle w:val="BodyText"/>
        <w:spacing w:line="20" w:lineRule="exact"/>
        <w:ind w:left="161"/>
        <w:rPr>
          <w:sz w:val="2"/>
        </w:rPr>
      </w:pPr>
    </w:p>
    <w:p w14:paraId="705DF1F2" w14:textId="77777777" w:rsidR="00071548" w:rsidRDefault="00071548">
      <w:pPr>
        <w:pStyle w:val="BodyText"/>
        <w:rPr>
          <w:sz w:val="20"/>
        </w:rPr>
      </w:pPr>
    </w:p>
    <w:p w14:paraId="705DF1F3" w14:textId="77777777" w:rsidR="00071548" w:rsidRDefault="00071548">
      <w:pPr>
        <w:pStyle w:val="BodyText"/>
        <w:rPr>
          <w:sz w:val="20"/>
        </w:rPr>
      </w:pPr>
    </w:p>
    <w:p w14:paraId="705DF1F4" w14:textId="77777777" w:rsidR="00071548" w:rsidRDefault="00F10041" w:rsidP="00F10041">
      <w:pPr>
        <w:pStyle w:val="ListParagraph"/>
        <w:numPr>
          <w:ilvl w:val="0"/>
          <w:numId w:val="10"/>
        </w:numPr>
        <w:tabs>
          <w:tab w:val="left" w:pos="1177"/>
          <w:tab w:val="left" w:pos="1178"/>
        </w:tabs>
        <w:spacing w:before="278" w:line="211" w:lineRule="auto"/>
        <w:ind w:left="1177" w:right="9642" w:hanging="720"/>
        <w:rPr>
          <w:rFonts w:ascii="Wingdings" w:hAnsi="Wingdings"/>
          <w:sz w:val="36"/>
        </w:rPr>
      </w:pPr>
      <w:r>
        <w:rPr>
          <w:noProof/>
        </w:rPr>
        <w:drawing>
          <wp:anchor distT="0" distB="0" distL="0" distR="0" simplePos="0" relativeHeight="251345920" behindDoc="0" locked="0" layoutInCell="1" allowOverlap="1" wp14:anchorId="705E19C4" wp14:editId="171D17DB">
            <wp:simplePos x="0" y="0"/>
            <wp:positionH relativeFrom="page">
              <wp:posOffset>3124200</wp:posOffset>
            </wp:positionH>
            <wp:positionV relativeFrom="paragraph">
              <wp:posOffset>148615</wp:posOffset>
            </wp:positionV>
            <wp:extent cx="5833872" cy="3832860"/>
            <wp:effectExtent l="0" t="0" r="0" b="0"/>
            <wp:wrapNone/>
            <wp:docPr id="87" name="image60.jpeg" descr="Patient-Centered Facility Desig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0.jpeg"/>
                    <pic:cNvPicPr/>
                  </pic:nvPicPr>
                  <pic:blipFill>
                    <a:blip r:embed="rId70" cstate="print"/>
                    <a:stretch>
                      <a:fillRect/>
                    </a:stretch>
                  </pic:blipFill>
                  <pic:spPr>
                    <a:xfrm>
                      <a:off x="0" y="0"/>
                      <a:ext cx="5833872" cy="3832860"/>
                    </a:xfrm>
                    <a:prstGeom prst="rect">
                      <a:avLst/>
                    </a:prstGeom>
                  </pic:spPr>
                </pic:pic>
              </a:graphicData>
            </a:graphic>
          </wp:anchor>
        </w:drawing>
      </w:r>
      <w:r>
        <w:rPr>
          <w:sz w:val="36"/>
        </w:rPr>
        <w:t xml:space="preserve">Integrated design for surgery and </w:t>
      </w:r>
      <w:r>
        <w:rPr>
          <w:spacing w:val="-2"/>
          <w:sz w:val="36"/>
        </w:rPr>
        <w:t>post-operative</w:t>
      </w:r>
      <w:r>
        <w:rPr>
          <w:spacing w:val="-19"/>
          <w:sz w:val="36"/>
        </w:rPr>
        <w:t xml:space="preserve"> </w:t>
      </w:r>
      <w:r>
        <w:rPr>
          <w:spacing w:val="-2"/>
          <w:sz w:val="36"/>
        </w:rPr>
        <w:t>care</w:t>
      </w:r>
    </w:p>
    <w:p w14:paraId="705DF1F5" w14:textId="77777777" w:rsidR="00071548" w:rsidRDefault="00071548">
      <w:pPr>
        <w:pStyle w:val="BodyText"/>
        <w:rPr>
          <w:sz w:val="36"/>
        </w:rPr>
      </w:pPr>
    </w:p>
    <w:p w14:paraId="705DF1F6" w14:textId="77777777" w:rsidR="00071548" w:rsidRDefault="00071548">
      <w:pPr>
        <w:pStyle w:val="BodyText"/>
        <w:spacing w:before="3"/>
        <w:rPr>
          <w:sz w:val="28"/>
        </w:rPr>
      </w:pPr>
    </w:p>
    <w:p w14:paraId="705DF1F7" w14:textId="77777777" w:rsidR="00071548" w:rsidRDefault="00F10041" w:rsidP="00F10041">
      <w:pPr>
        <w:pStyle w:val="ListParagraph"/>
        <w:numPr>
          <w:ilvl w:val="0"/>
          <w:numId w:val="10"/>
        </w:numPr>
        <w:tabs>
          <w:tab w:val="left" w:pos="1177"/>
          <w:tab w:val="left" w:pos="1178"/>
        </w:tabs>
        <w:spacing w:line="211" w:lineRule="auto"/>
        <w:ind w:left="1177" w:right="9798" w:hanging="720"/>
        <w:rPr>
          <w:rFonts w:ascii="Wingdings" w:hAnsi="Wingdings"/>
          <w:sz w:val="36"/>
        </w:rPr>
      </w:pPr>
      <w:r>
        <w:rPr>
          <w:sz w:val="36"/>
        </w:rPr>
        <w:t>Eight</w:t>
      </w:r>
      <w:r>
        <w:rPr>
          <w:spacing w:val="-21"/>
          <w:sz w:val="36"/>
        </w:rPr>
        <w:t xml:space="preserve"> </w:t>
      </w:r>
      <w:r>
        <w:rPr>
          <w:sz w:val="36"/>
        </w:rPr>
        <w:t>(8)</w:t>
      </w:r>
      <w:r>
        <w:rPr>
          <w:spacing w:val="-18"/>
          <w:sz w:val="36"/>
        </w:rPr>
        <w:t xml:space="preserve"> </w:t>
      </w:r>
      <w:r>
        <w:rPr>
          <w:sz w:val="36"/>
        </w:rPr>
        <w:t xml:space="preserve">multi-use operating rooms </w:t>
      </w:r>
      <w:r>
        <w:rPr>
          <w:spacing w:val="-4"/>
          <w:sz w:val="36"/>
        </w:rPr>
        <w:t>with</w:t>
      </w:r>
    </w:p>
    <w:p w14:paraId="705DF1F8" w14:textId="77777777" w:rsidR="00071548" w:rsidRDefault="00071548">
      <w:pPr>
        <w:pStyle w:val="BodyText"/>
        <w:rPr>
          <w:sz w:val="36"/>
        </w:rPr>
      </w:pPr>
    </w:p>
    <w:p w14:paraId="705DF1F9" w14:textId="77777777" w:rsidR="00071548" w:rsidRDefault="00071548">
      <w:pPr>
        <w:pStyle w:val="BodyText"/>
        <w:spacing w:before="3"/>
        <w:rPr>
          <w:sz w:val="28"/>
        </w:rPr>
      </w:pPr>
    </w:p>
    <w:p w14:paraId="705DF1FA" w14:textId="77777777" w:rsidR="00071548" w:rsidRDefault="00F10041" w:rsidP="00F10041">
      <w:pPr>
        <w:pStyle w:val="ListParagraph"/>
        <w:numPr>
          <w:ilvl w:val="0"/>
          <w:numId w:val="10"/>
        </w:numPr>
        <w:tabs>
          <w:tab w:val="left" w:pos="1177"/>
          <w:tab w:val="left" w:pos="1178"/>
        </w:tabs>
        <w:spacing w:line="211" w:lineRule="auto"/>
        <w:ind w:left="1177" w:right="9903" w:hanging="720"/>
        <w:rPr>
          <w:rFonts w:ascii="Wingdings" w:hAnsi="Wingdings"/>
          <w:sz w:val="36"/>
        </w:rPr>
      </w:pPr>
      <w:r>
        <w:rPr>
          <w:spacing w:val="-2"/>
          <w:sz w:val="36"/>
        </w:rPr>
        <w:t>Twenty-eight</w:t>
      </w:r>
      <w:r>
        <w:rPr>
          <w:spacing w:val="-19"/>
          <w:sz w:val="36"/>
        </w:rPr>
        <w:t xml:space="preserve"> </w:t>
      </w:r>
      <w:r>
        <w:rPr>
          <w:spacing w:val="-2"/>
          <w:sz w:val="36"/>
        </w:rPr>
        <w:t xml:space="preserve">(28) post-operative </w:t>
      </w:r>
      <w:r>
        <w:rPr>
          <w:sz w:val="36"/>
        </w:rPr>
        <w:t>recovery rooms</w:t>
      </w:r>
    </w:p>
    <w:p w14:paraId="705DF1FB" w14:textId="77777777" w:rsidR="00071548" w:rsidRDefault="00071548">
      <w:pPr>
        <w:pStyle w:val="BodyText"/>
        <w:rPr>
          <w:sz w:val="36"/>
        </w:rPr>
      </w:pPr>
    </w:p>
    <w:p w14:paraId="705DF1FC" w14:textId="77777777" w:rsidR="00071548" w:rsidRDefault="00F10041" w:rsidP="00F10041">
      <w:pPr>
        <w:pStyle w:val="ListParagraph"/>
        <w:numPr>
          <w:ilvl w:val="0"/>
          <w:numId w:val="10"/>
        </w:numPr>
        <w:tabs>
          <w:tab w:val="left" w:pos="1177"/>
          <w:tab w:val="left" w:pos="1178"/>
        </w:tabs>
        <w:spacing w:before="304"/>
        <w:ind w:left="1177" w:hanging="721"/>
        <w:rPr>
          <w:rFonts w:ascii="Wingdings" w:hAnsi="Wingdings"/>
          <w:sz w:val="36"/>
        </w:rPr>
      </w:pPr>
      <w:r>
        <w:rPr>
          <w:sz w:val="36"/>
        </w:rPr>
        <w:t>On-site</w:t>
      </w:r>
      <w:r>
        <w:rPr>
          <w:spacing w:val="-9"/>
          <w:sz w:val="36"/>
        </w:rPr>
        <w:t xml:space="preserve"> </w:t>
      </w:r>
      <w:r>
        <w:rPr>
          <w:spacing w:val="-2"/>
          <w:sz w:val="36"/>
        </w:rPr>
        <w:t>pharmacy</w:t>
      </w:r>
    </w:p>
    <w:p w14:paraId="705DF1FD" w14:textId="77777777" w:rsidR="00071548" w:rsidRDefault="00071548">
      <w:pPr>
        <w:rPr>
          <w:rFonts w:ascii="Wingdings" w:hAnsi="Wingdings"/>
          <w:sz w:val="36"/>
        </w:rPr>
        <w:sectPr w:rsidR="00071548">
          <w:headerReference w:type="default" r:id="rId137"/>
          <w:footerReference w:type="default" r:id="rId138"/>
          <w:pgSz w:w="14400" w:h="10800" w:orient="landscape"/>
          <w:pgMar w:top="1700" w:right="180" w:bottom="780" w:left="560" w:header="1068" w:footer="584" w:gutter="0"/>
          <w:cols w:space="720"/>
        </w:sectPr>
      </w:pPr>
    </w:p>
    <w:p w14:paraId="705DF1FE" w14:textId="40387757" w:rsidR="00071548" w:rsidRDefault="00751267">
      <w:pPr>
        <w:pStyle w:val="BodyText"/>
        <w:rPr>
          <w:sz w:val="20"/>
        </w:rPr>
      </w:pPr>
      <w:r>
        <w:rPr>
          <w:noProof/>
        </w:rPr>
        <mc:AlternateContent>
          <mc:Choice Requires="wpg">
            <w:drawing>
              <wp:anchor distT="0" distB="0" distL="114300" distR="114300" simplePos="0" relativeHeight="251414528" behindDoc="0" locked="0" layoutInCell="1" allowOverlap="1" wp14:anchorId="705E19C6" wp14:editId="6C48733C">
                <wp:simplePos x="0" y="0"/>
                <wp:positionH relativeFrom="page">
                  <wp:posOffset>0</wp:posOffset>
                </wp:positionH>
                <wp:positionV relativeFrom="page">
                  <wp:posOffset>6309360</wp:posOffset>
                </wp:positionV>
                <wp:extent cx="9144000" cy="548640"/>
                <wp:effectExtent l="0" t="0" r="0" b="0"/>
                <wp:wrapNone/>
                <wp:docPr id="276" name="docshapegroup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277" name="docshape807"/>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docshape808"/>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docshape809"/>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docshape810"/>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docshape811"/>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docshape812"/>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3" name="docshape8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9C6435" id="docshapegroup806" o:spid="_x0000_s1026" style="position:absolute;margin-left:0;margin-top:496.8pt;width:10in;height:43.2pt;z-index:251414528;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">
                <v:rect id="docshape807"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" fillcolor="#186cb6" stroked="f"/>
                <v:rect id="docshape808"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" fillcolor="#74a7d3" stroked="f"/>
                <v:rect id="docshape809"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" fillcolor="#186cb6" stroked="f"/>
                <v:rect id="docshape810"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" fillcolor="#5d99cd" stroked="f"/>
                <v:rect id="docshape811"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" fillcolor="#186cb6" stroked="f"/>
                <v:rect id="docshape812"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" fillcolor="#4789c5" stroked="f"/>
                <v:shape id="docshape813"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">
                  <v:imagedata r:id="rId140" o:title=""/>
                </v:shape>
                <w10:wrap anchorx="page" anchory="page"/>
              </v:group>
            </w:pict>
          </mc:Fallback>
        </mc:AlternateContent>
      </w:r>
      <w:r>
        <w:rPr>
          <w:noProof/>
        </w:rPr>
        <mc:AlternateContent>
          <mc:Choice Requires="wpg">
            <w:drawing>
              <wp:anchor distT="0" distB="0" distL="114300" distR="114300" simplePos="0" relativeHeight="251415552" behindDoc="0" locked="0" layoutInCell="1" allowOverlap="1" wp14:anchorId="705E19C7" wp14:editId="3279A561">
                <wp:simplePos x="0" y="0"/>
                <wp:positionH relativeFrom="page">
                  <wp:posOffset>457835</wp:posOffset>
                </wp:positionH>
                <wp:positionV relativeFrom="page">
                  <wp:posOffset>0</wp:posOffset>
                </wp:positionV>
                <wp:extent cx="8620760" cy="2179320"/>
                <wp:effectExtent l="0" t="0" r="0" b="0"/>
                <wp:wrapNone/>
                <wp:docPr id="271" name="docshapegroup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0760" cy="2179320"/>
                          <a:chOff x="721" y="0"/>
                          <a:chExt cx="13576" cy="3432"/>
                        </a:xfrm>
                      </wpg:grpSpPr>
                      <wps:wsp>
                        <wps:cNvPr id="272" name="Line 1647"/>
                        <wps:cNvCnPr>
                          <a:cxnSpLocks noChangeShapeType="1"/>
                        </wps:cNvCnPr>
                        <wps:spPr bwMode="auto">
                          <a:xfrm>
                            <a:off x="721" y="2041"/>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73" name="docshape8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800" y="0"/>
                            <a:ext cx="3497" cy="3353"/>
                          </a:xfrm>
                          <a:prstGeom prst="rect">
                            <a:avLst/>
                          </a:prstGeom>
                          <a:noFill/>
                          <a:extLst>
                            <a:ext uri="{909E8E84-426E-40DD-AFC4-6F175D3DCCD1}">
                              <a14:hiddenFill xmlns:a14="http://schemas.microsoft.com/office/drawing/2010/main">
                                <a:solidFill>
                                  <a:srgbClr val="FFFFFF"/>
                                </a:solidFill>
                              </a14:hiddenFill>
                            </a:ext>
                          </a:extLst>
                        </pic:spPr>
                      </pic:pic>
                      <wps:wsp>
                        <wps:cNvPr id="274" name="docshape816"/>
                        <wps:cNvSpPr txBox="1">
                          <a:spLocks noChangeArrowheads="1"/>
                        </wps:cNvSpPr>
                        <wps:spPr bwMode="auto">
                          <a:xfrm>
                            <a:off x="844" y="572"/>
                            <a:ext cx="9823" cy="1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1FE" w14:textId="77777777" w:rsidR="009907FA" w:rsidRDefault="009907FA">
                              <w:pPr>
                                <w:spacing w:line="564" w:lineRule="exact"/>
                                <w:rPr>
                                  <w:sz w:val="56"/>
                                </w:rPr>
                              </w:pPr>
                              <w:r>
                                <w:rPr>
                                  <w:color w:val="001F5F"/>
                                  <w:sz w:val="56"/>
                                </w:rPr>
                                <w:t>Determination</w:t>
                              </w:r>
                              <w:r>
                                <w:rPr>
                                  <w:color w:val="001F5F"/>
                                  <w:spacing w:val="-21"/>
                                  <w:sz w:val="56"/>
                                </w:rPr>
                                <w:t xml:space="preserve"> </w:t>
                              </w:r>
                              <w:r>
                                <w:rPr>
                                  <w:color w:val="001F5F"/>
                                  <w:sz w:val="56"/>
                                </w:rPr>
                                <w:t>of</w:t>
                              </w:r>
                              <w:r>
                                <w:rPr>
                                  <w:color w:val="001F5F"/>
                                  <w:spacing w:val="-25"/>
                                  <w:sz w:val="56"/>
                                </w:rPr>
                                <w:t xml:space="preserve"> </w:t>
                              </w:r>
                              <w:r>
                                <w:rPr>
                                  <w:color w:val="001F5F"/>
                                  <w:sz w:val="56"/>
                                </w:rPr>
                                <w:t>Need</w:t>
                              </w:r>
                              <w:r>
                                <w:rPr>
                                  <w:color w:val="001F5F"/>
                                  <w:spacing w:val="-22"/>
                                  <w:sz w:val="56"/>
                                </w:rPr>
                                <w:t xml:space="preserve"> </w:t>
                              </w:r>
                              <w:r>
                                <w:rPr>
                                  <w:color w:val="001F5F"/>
                                  <w:spacing w:val="-2"/>
                                  <w:sz w:val="56"/>
                                </w:rPr>
                                <w:t>(DoN)</w:t>
                              </w:r>
                            </w:p>
                            <w:p w14:paraId="705E21FF" w14:textId="77777777" w:rsidR="009907FA" w:rsidRDefault="009907FA">
                              <w:pPr>
                                <w:spacing w:line="667" w:lineRule="exact"/>
                                <w:rPr>
                                  <w:sz w:val="56"/>
                                </w:rPr>
                              </w:pPr>
                              <w:r>
                                <w:rPr>
                                  <w:color w:val="001F5F"/>
                                  <w:sz w:val="56"/>
                                </w:rPr>
                                <w:t>Community</w:t>
                              </w:r>
                              <w:r>
                                <w:rPr>
                                  <w:color w:val="001F5F"/>
                                  <w:spacing w:val="-24"/>
                                  <w:sz w:val="56"/>
                                </w:rPr>
                                <w:t xml:space="preserve"> </w:t>
                              </w:r>
                              <w:r>
                                <w:rPr>
                                  <w:color w:val="001F5F"/>
                                  <w:sz w:val="56"/>
                                </w:rPr>
                                <w:t>Health</w:t>
                              </w:r>
                              <w:r>
                                <w:rPr>
                                  <w:color w:val="001F5F"/>
                                  <w:spacing w:val="-26"/>
                                  <w:sz w:val="56"/>
                                </w:rPr>
                                <w:t xml:space="preserve"> </w:t>
                              </w:r>
                              <w:r>
                                <w:rPr>
                                  <w:color w:val="001F5F"/>
                                  <w:sz w:val="56"/>
                                </w:rPr>
                                <w:t>Initiatives</w:t>
                              </w:r>
                              <w:r>
                                <w:rPr>
                                  <w:color w:val="001F5F"/>
                                  <w:spacing w:val="-25"/>
                                  <w:sz w:val="56"/>
                                </w:rPr>
                                <w:t xml:space="preserve"> </w:t>
                              </w:r>
                              <w:r>
                                <w:rPr>
                                  <w:color w:val="001F5F"/>
                                  <w:sz w:val="56"/>
                                </w:rPr>
                                <w:t>(CHI)</w:t>
                              </w:r>
                              <w:r>
                                <w:rPr>
                                  <w:color w:val="001F5F"/>
                                  <w:spacing w:val="-26"/>
                                  <w:sz w:val="56"/>
                                </w:rPr>
                                <w:t xml:space="preserve"> </w:t>
                              </w:r>
                              <w:r>
                                <w:rPr>
                                  <w:color w:val="001F5F"/>
                                  <w:spacing w:val="-2"/>
                                  <w:sz w:val="56"/>
                                </w:rPr>
                                <w:t>Funding</w:t>
                              </w:r>
                            </w:p>
                          </w:txbxContent>
                        </wps:txbx>
                        <wps:bodyPr rot="0" vert="horz" wrap="square" lIns="0" tIns="0" rIns="0" bIns="0" anchor="t" anchorCtr="0" upright="1">
                          <a:noAutofit/>
                        </wps:bodyPr>
                      </wps:wsp>
                      <wps:wsp>
                        <wps:cNvPr id="275" name="docshape817"/>
                        <wps:cNvSpPr txBox="1">
                          <a:spLocks noChangeArrowheads="1"/>
                        </wps:cNvSpPr>
                        <wps:spPr bwMode="auto">
                          <a:xfrm>
                            <a:off x="939" y="3071"/>
                            <a:ext cx="73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0" w14:textId="77777777" w:rsidR="009907FA" w:rsidRDefault="009907FA">
                              <w:pPr>
                                <w:spacing w:line="360" w:lineRule="exact"/>
                                <w:rPr>
                                  <w:b/>
                                  <w:sz w:val="36"/>
                                </w:rPr>
                              </w:pPr>
                              <w:r>
                                <w:rPr>
                                  <w:b/>
                                  <w:sz w:val="36"/>
                                </w:rPr>
                                <w:t>Project:</w:t>
                              </w:r>
                              <w:r>
                                <w:rPr>
                                  <w:b/>
                                  <w:spacing w:val="-10"/>
                                  <w:sz w:val="36"/>
                                </w:rPr>
                                <w:t xml:space="preserve"> </w:t>
                              </w:r>
                              <w:r>
                                <w:rPr>
                                  <w:b/>
                                  <w:color w:val="006FC0"/>
                                  <w:sz w:val="36"/>
                                </w:rPr>
                                <w:t>Ambulatory</w:t>
                              </w:r>
                              <w:r>
                                <w:rPr>
                                  <w:b/>
                                  <w:color w:val="006FC0"/>
                                  <w:spacing w:val="-12"/>
                                  <w:sz w:val="36"/>
                                </w:rPr>
                                <w:t xml:space="preserve"> </w:t>
                              </w:r>
                              <w:r>
                                <w:rPr>
                                  <w:b/>
                                  <w:color w:val="006FC0"/>
                                  <w:sz w:val="36"/>
                                </w:rPr>
                                <w:t>Surgery</w:t>
                              </w:r>
                              <w:r>
                                <w:rPr>
                                  <w:b/>
                                  <w:color w:val="006FC0"/>
                                  <w:spacing w:val="-12"/>
                                  <w:sz w:val="36"/>
                                </w:rPr>
                                <w:t xml:space="preserve"> </w:t>
                              </w:r>
                              <w:r>
                                <w:rPr>
                                  <w:b/>
                                  <w:color w:val="006FC0"/>
                                  <w:sz w:val="36"/>
                                </w:rPr>
                                <w:t>Center</w:t>
                              </w:r>
                              <w:r>
                                <w:rPr>
                                  <w:b/>
                                  <w:color w:val="006FC0"/>
                                  <w:spacing w:val="-13"/>
                                  <w:sz w:val="36"/>
                                </w:rPr>
                                <w:t xml:space="preserve"> </w:t>
                              </w:r>
                              <w:r>
                                <w:rPr>
                                  <w:b/>
                                  <w:color w:val="006FC0"/>
                                  <w:sz w:val="36"/>
                                </w:rPr>
                                <w:t>Joint</w:t>
                              </w:r>
                              <w:r>
                                <w:rPr>
                                  <w:b/>
                                  <w:color w:val="006FC0"/>
                                  <w:spacing w:val="-12"/>
                                  <w:sz w:val="36"/>
                                </w:rPr>
                                <w:t xml:space="preserve"> </w:t>
                              </w:r>
                              <w:r>
                                <w:rPr>
                                  <w:b/>
                                  <w:color w:val="006FC0"/>
                                  <w:spacing w:val="-2"/>
                                  <w:sz w:val="36"/>
                                </w:rPr>
                                <w:t>Venture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C7" id="docshapegroup814" o:spid="_x0000_s1244" style="position:absolute;margin-left:36.05pt;margin-top:0;width:678.8pt;height:171.6pt;z-index:251415552;mso-position-horizontal-relative:page;mso-position-vertical-relative:page" coordorigin="721" coordsize="13576,3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">
                <v:line id="Line 1647" o:spid="_x0000_s1245" style="position:absolute;visibility:visible;mso-wrap-style:square" from="721,2041" to="13681,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" strokecolor="#a6a6a6" strokeweight="2.28pt"/>
                <v:shape id="docshape815" o:spid="_x0000_s1246" type="#_x0000_t75" style="position:absolute;left:10800;width:3497;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">
                  <v:imagedata r:id="rId142" o:title=""/>
                </v:shape>
                <v:shape id="docshape816" o:spid="_x0000_s1247" type="#_x0000_t202" style="position:absolute;left:844;top:572;width:9823;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705E21FE" w14:textId="77777777" w:rsidR="009907FA" w:rsidRDefault="009907FA">
                        <w:pPr>
                          <w:spacing w:line="564" w:lineRule="exact"/>
                          <w:rPr>
                            <w:sz w:val="56"/>
                          </w:rPr>
                        </w:pPr>
                        <w:r>
                          <w:rPr>
                            <w:color w:val="001F5F"/>
                            <w:sz w:val="56"/>
                          </w:rPr>
                          <w:t>Determination</w:t>
                        </w:r>
                        <w:r>
                          <w:rPr>
                            <w:color w:val="001F5F"/>
                            <w:spacing w:val="-21"/>
                            <w:sz w:val="56"/>
                          </w:rPr>
                          <w:t xml:space="preserve"> </w:t>
                        </w:r>
                        <w:r>
                          <w:rPr>
                            <w:color w:val="001F5F"/>
                            <w:sz w:val="56"/>
                          </w:rPr>
                          <w:t>of</w:t>
                        </w:r>
                        <w:r>
                          <w:rPr>
                            <w:color w:val="001F5F"/>
                            <w:spacing w:val="-25"/>
                            <w:sz w:val="56"/>
                          </w:rPr>
                          <w:t xml:space="preserve"> </w:t>
                        </w:r>
                        <w:r>
                          <w:rPr>
                            <w:color w:val="001F5F"/>
                            <w:sz w:val="56"/>
                          </w:rPr>
                          <w:t>Need</w:t>
                        </w:r>
                        <w:r>
                          <w:rPr>
                            <w:color w:val="001F5F"/>
                            <w:spacing w:val="-22"/>
                            <w:sz w:val="56"/>
                          </w:rPr>
                          <w:t xml:space="preserve"> </w:t>
                        </w:r>
                        <w:r>
                          <w:rPr>
                            <w:color w:val="001F5F"/>
                            <w:spacing w:val="-2"/>
                            <w:sz w:val="56"/>
                          </w:rPr>
                          <w:t>(</w:t>
                        </w:r>
                        <w:proofErr w:type="spellStart"/>
                        <w:r>
                          <w:rPr>
                            <w:color w:val="001F5F"/>
                            <w:spacing w:val="-2"/>
                            <w:sz w:val="56"/>
                          </w:rPr>
                          <w:t>DoN</w:t>
                        </w:r>
                        <w:proofErr w:type="spellEnd"/>
                        <w:r>
                          <w:rPr>
                            <w:color w:val="001F5F"/>
                            <w:spacing w:val="-2"/>
                            <w:sz w:val="56"/>
                          </w:rPr>
                          <w:t>)</w:t>
                        </w:r>
                      </w:p>
                      <w:p w14:paraId="705E21FF" w14:textId="77777777" w:rsidR="009907FA" w:rsidRDefault="009907FA">
                        <w:pPr>
                          <w:spacing w:line="667" w:lineRule="exact"/>
                          <w:rPr>
                            <w:sz w:val="56"/>
                          </w:rPr>
                        </w:pPr>
                        <w:r>
                          <w:rPr>
                            <w:color w:val="001F5F"/>
                            <w:sz w:val="56"/>
                          </w:rPr>
                          <w:t>Community</w:t>
                        </w:r>
                        <w:r>
                          <w:rPr>
                            <w:color w:val="001F5F"/>
                            <w:spacing w:val="-24"/>
                            <w:sz w:val="56"/>
                          </w:rPr>
                          <w:t xml:space="preserve"> </w:t>
                        </w:r>
                        <w:r>
                          <w:rPr>
                            <w:color w:val="001F5F"/>
                            <w:sz w:val="56"/>
                          </w:rPr>
                          <w:t>Health</w:t>
                        </w:r>
                        <w:r>
                          <w:rPr>
                            <w:color w:val="001F5F"/>
                            <w:spacing w:val="-26"/>
                            <w:sz w:val="56"/>
                          </w:rPr>
                          <w:t xml:space="preserve"> </w:t>
                        </w:r>
                        <w:r>
                          <w:rPr>
                            <w:color w:val="001F5F"/>
                            <w:sz w:val="56"/>
                          </w:rPr>
                          <w:t>Initiatives</w:t>
                        </w:r>
                        <w:r>
                          <w:rPr>
                            <w:color w:val="001F5F"/>
                            <w:spacing w:val="-25"/>
                            <w:sz w:val="56"/>
                          </w:rPr>
                          <w:t xml:space="preserve"> </w:t>
                        </w:r>
                        <w:r>
                          <w:rPr>
                            <w:color w:val="001F5F"/>
                            <w:sz w:val="56"/>
                          </w:rPr>
                          <w:t>(CHI)</w:t>
                        </w:r>
                        <w:r>
                          <w:rPr>
                            <w:color w:val="001F5F"/>
                            <w:spacing w:val="-26"/>
                            <w:sz w:val="56"/>
                          </w:rPr>
                          <w:t xml:space="preserve"> </w:t>
                        </w:r>
                        <w:r>
                          <w:rPr>
                            <w:color w:val="001F5F"/>
                            <w:spacing w:val="-2"/>
                            <w:sz w:val="56"/>
                          </w:rPr>
                          <w:t>Funding</w:t>
                        </w:r>
                      </w:p>
                    </w:txbxContent>
                  </v:textbox>
                </v:shape>
                <v:shape id="docshape817" o:spid="_x0000_s1248" type="#_x0000_t202" style="position:absolute;left:939;top:3071;width:73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705E2200" w14:textId="77777777" w:rsidR="009907FA" w:rsidRDefault="009907FA">
                        <w:pPr>
                          <w:spacing w:line="360" w:lineRule="exact"/>
                          <w:rPr>
                            <w:b/>
                            <w:sz w:val="36"/>
                          </w:rPr>
                        </w:pPr>
                        <w:r>
                          <w:rPr>
                            <w:b/>
                            <w:sz w:val="36"/>
                          </w:rPr>
                          <w:t>Project:</w:t>
                        </w:r>
                        <w:r>
                          <w:rPr>
                            <w:b/>
                            <w:spacing w:val="-10"/>
                            <w:sz w:val="36"/>
                          </w:rPr>
                          <w:t xml:space="preserve"> </w:t>
                        </w:r>
                        <w:r>
                          <w:rPr>
                            <w:b/>
                            <w:color w:val="006FC0"/>
                            <w:sz w:val="36"/>
                          </w:rPr>
                          <w:t>Ambulatory</w:t>
                        </w:r>
                        <w:r>
                          <w:rPr>
                            <w:b/>
                            <w:color w:val="006FC0"/>
                            <w:spacing w:val="-12"/>
                            <w:sz w:val="36"/>
                          </w:rPr>
                          <w:t xml:space="preserve"> </w:t>
                        </w:r>
                        <w:r>
                          <w:rPr>
                            <w:b/>
                            <w:color w:val="006FC0"/>
                            <w:sz w:val="36"/>
                          </w:rPr>
                          <w:t>Surgery</w:t>
                        </w:r>
                        <w:r>
                          <w:rPr>
                            <w:b/>
                            <w:color w:val="006FC0"/>
                            <w:spacing w:val="-12"/>
                            <w:sz w:val="36"/>
                          </w:rPr>
                          <w:t xml:space="preserve"> </w:t>
                        </w:r>
                        <w:r>
                          <w:rPr>
                            <w:b/>
                            <w:color w:val="006FC0"/>
                            <w:sz w:val="36"/>
                          </w:rPr>
                          <w:t>Center</w:t>
                        </w:r>
                        <w:r>
                          <w:rPr>
                            <w:b/>
                            <w:color w:val="006FC0"/>
                            <w:spacing w:val="-13"/>
                            <w:sz w:val="36"/>
                          </w:rPr>
                          <w:t xml:space="preserve"> </w:t>
                        </w:r>
                        <w:r>
                          <w:rPr>
                            <w:b/>
                            <w:color w:val="006FC0"/>
                            <w:sz w:val="36"/>
                          </w:rPr>
                          <w:t>Joint</w:t>
                        </w:r>
                        <w:r>
                          <w:rPr>
                            <w:b/>
                            <w:color w:val="006FC0"/>
                            <w:spacing w:val="-12"/>
                            <w:sz w:val="36"/>
                          </w:rPr>
                          <w:t xml:space="preserve"> </w:t>
                        </w:r>
                        <w:r>
                          <w:rPr>
                            <w:b/>
                            <w:color w:val="006FC0"/>
                            <w:spacing w:val="-2"/>
                            <w:sz w:val="36"/>
                          </w:rPr>
                          <w:t>Venture</w:t>
                        </w:r>
                      </w:p>
                    </w:txbxContent>
                  </v:textbox>
                </v:shape>
                <w10:wrap anchorx="page" anchory="page"/>
              </v:group>
            </w:pict>
          </mc:Fallback>
        </mc:AlternateContent>
      </w:r>
    </w:p>
    <w:p w14:paraId="705DF1FF" w14:textId="77777777" w:rsidR="00071548" w:rsidRDefault="00071548">
      <w:pPr>
        <w:pStyle w:val="BodyText"/>
        <w:rPr>
          <w:sz w:val="20"/>
        </w:rPr>
      </w:pPr>
    </w:p>
    <w:p w14:paraId="705DF200" w14:textId="77777777" w:rsidR="00071548" w:rsidRDefault="00071548">
      <w:pPr>
        <w:pStyle w:val="BodyText"/>
        <w:rPr>
          <w:sz w:val="20"/>
        </w:rPr>
      </w:pPr>
    </w:p>
    <w:p w14:paraId="705DF201" w14:textId="77777777" w:rsidR="00071548" w:rsidRDefault="00071548">
      <w:pPr>
        <w:pStyle w:val="BodyText"/>
        <w:rPr>
          <w:sz w:val="20"/>
        </w:rPr>
      </w:pPr>
    </w:p>
    <w:p w14:paraId="705DF202" w14:textId="77777777" w:rsidR="00071548" w:rsidRDefault="00071548">
      <w:pPr>
        <w:pStyle w:val="BodyText"/>
        <w:rPr>
          <w:sz w:val="20"/>
        </w:rPr>
      </w:pPr>
    </w:p>
    <w:p w14:paraId="705DF203" w14:textId="77777777" w:rsidR="00071548" w:rsidRDefault="00071548">
      <w:pPr>
        <w:pStyle w:val="BodyText"/>
        <w:rPr>
          <w:sz w:val="20"/>
        </w:rPr>
      </w:pPr>
    </w:p>
    <w:p w14:paraId="705DF204" w14:textId="77777777" w:rsidR="00071548" w:rsidRDefault="00071548">
      <w:pPr>
        <w:pStyle w:val="BodyText"/>
        <w:rPr>
          <w:sz w:val="20"/>
        </w:rPr>
      </w:pPr>
    </w:p>
    <w:p w14:paraId="705DF205" w14:textId="77777777" w:rsidR="00071548" w:rsidRDefault="00071548">
      <w:pPr>
        <w:pStyle w:val="BodyText"/>
        <w:rPr>
          <w:sz w:val="20"/>
        </w:rPr>
      </w:pPr>
    </w:p>
    <w:p w14:paraId="705DF206" w14:textId="77777777" w:rsidR="00071548" w:rsidRDefault="00071548">
      <w:pPr>
        <w:pStyle w:val="BodyText"/>
        <w:rPr>
          <w:sz w:val="20"/>
        </w:rPr>
      </w:pPr>
    </w:p>
    <w:p w14:paraId="705DF207" w14:textId="77777777" w:rsidR="00071548" w:rsidRDefault="00071548">
      <w:pPr>
        <w:pStyle w:val="BodyText"/>
        <w:rPr>
          <w:sz w:val="20"/>
        </w:rPr>
      </w:pPr>
    </w:p>
    <w:p w14:paraId="705DF208" w14:textId="77777777" w:rsidR="00071548" w:rsidRDefault="00071548">
      <w:pPr>
        <w:pStyle w:val="BodyText"/>
        <w:rPr>
          <w:sz w:val="20"/>
        </w:rPr>
      </w:pPr>
    </w:p>
    <w:p w14:paraId="705DF209" w14:textId="77777777" w:rsidR="00071548" w:rsidRDefault="00071548">
      <w:pPr>
        <w:pStyle w:val="BodyText"/>
        <w:rPr>
          <w:sz w:val="20"/>
        </w:rPr>
      </w:pPr>
    </w:p>
    <w:p w14:paraId="705DF20A" w14:textId="77777777" w:rsidR="00071548" w:rsidRDefault="00071548">
      <w:pPr>
        <w:pStyle w:val="BodyText"/>
        <w:rPr>
          <w:sz w:val="20"/>
        </w:rPr>
      </w:pPr>
    </w:p>
    <w:p w14:paraId="705DF20B" w14:textId="77777777" w:rsidR="00071548" w:rsidRDefault="00071548">
      <w:pPr>
        <w:pStyle w:val="BodyText"/>
        <w:rPr>
          <w:sz w:val="20"/>
        </w:rPr>
      </w:pPr>
    </w:p>
    <w:p w14:paraId="705DF20C" w14:textId="77777777" w:rsidR="00071548" w:rsidRDefault="00071548">
      <w:pPr>
        <w:pStyle w:val="BodyText"/>
        <w:spacing w:before="7"/>
        <w:rPr>
          <w:sz w:val="25"/>
        </w:rPr>
      </w:pPr>
    </w:p>
    <w:p w14:paraId="705DF20D" w14:textId="77777777" w:rsidR="00071548" w:rsidRDefault="00F10041">
      <w:pPr>
        <w:spacing w:before="27"/>
        <w:ind w:left="379"/>
        <w:rPr>
          <w:sz w:val="36"/>
        </w:rPr>
      </w:pPr>
      <w:r>
        <w:rPr>
          <w:b/>
          <w:sz w:val="36"/>
        </w:rPr>
        <w:t>Approval:</w:t>
      </w:r>
      <w:r>
        <w:rPr>
          <w:b/>
          <w:spacing w:val="-10"/>
          <w:sz w:val="36"/>
        </w:rPr>
        <w:t xml:space="preserve"> </w:t>
      </w:r>
      <w:r>
        <w:rPr>
          <w:sz w:val="36"/>
        </w:rPr>
        <w:t>MA</w:t>
      </w:r>
      <w:r>
        <w:rPr>
          <w:spacing w:val="-6"/>
          <w:sz w:val="36"/>
        </w:rPr>
        <w:t xml:space="preserve"> </w:t>
      </w:r>
      <w:r>
        <w:rPr>
          <w:sz w:val="36"/>
        </w:rPr>
        <w:t>DPH</w:t>
      </w:r>
      <w:r>
        <w:rPr>
          <w:spacing w:val="-3"/>
          <w:sz w:val="36"/>
        </w:rPr>
        <w:t xml:space="preserve"> </w:t>
      </w:r>
      <w:r>
        <w:rPr>
          <w:sz w:val="36"/>
        </w:rPr>
        <w:t>Public</w:t>
      </w:r>
      <w:r>
        <w:rPr>
          <w:spacing w:val="-2"/>
          <w:sz w:val="36"/>
        </w:rPr>
        <w:t xml:space="preserve"> </w:t>
      </w:r>
      <w:r>
        <w:rPr>
          <w:sz w:val="36"/>
        </w:rPr>
        <w:t>Health</w:t>
      </w:r>
      <w:r>
        <w:rPr>
          <w:spacing w:val="-1"/>
          <w:sz w:val="36"/>
        </w:rPr>
        <w:t xml:space="preserve"> </w:t>
      </w:r>
      <w:r>
        <w:rPr>
          <w:sz w:val="36"/>
        </w:rPr>
        <w:t>Council</w:t>
      </w:r>
      <w:r>
        <w:rPr>
          <w:spacing w:val="-3"/>
          <w:sz w:val="36"/>
        </w:rPr>
        <w:t xml:space="preserve"> </w:t>
      </w:r>
      <w:r>
        <w:rPr>
          <w:sz w:val="36"/>
        </w:rPr>
        <w:t>(Delegated Review)</w:t>
      </w:r>
      <w:r>
        <w:rPr>
          <w:spacing w:val="40"/>
          <w:w w:val="150"/>
          <w:sz w:val="36"/>
        </w:rPr>
        <w:t xml:space="preserve"> </w:t>
      </w:r>
      <w:r>
        <w:rPr>
          <w:sz w:val="36"/>
        </w:rPr>
        <w:t>–</w:t>
      </w:r>
      <w:r>
        <w:rPr>
          <w:spacing w:val="-5"/>
          <w:sz w:val="36"/>
        </w:rPr>
        <w:t xml:space="preserve"> </w:t>
      </w:r>
      <w:r>
        <w:rPr>
          <w:sz w:val="36"/>
        </w:rPr>
        <w:t>Month</w:t>
      </w:r>
      <w:r>
        <w:rPr>
          <w:spacing w:val="-3"/>
          <w:sz w:val="36"/>
        </w:rPr>
        <w:t xml:space="preserve"> </w:t>
      </w:r>
      <w:r>
        <w:rPr>
          <w:sz w:val="36"/>
        </w:rPr>
        <w:t>2022</w:t>
      </w:r>
      <w:r>
        <w:rPr>
          <w:spacing w:val="-5"/>
          <w:sz w:val="36"/>
        </w:rPr>
        <w:t xml:space="preserve"> TBD</w:t>
      </w:r>
    </w:p>
    <w:p w14:paraId="705DF20E" w14:textId="77777777" w:rsidR="00071548" w:rsidRDefault="00F10041">
      <w:pPr>
        <w:spacing w:before="319"/>
        <w:ind w:left="379"/>
        <w:rPr>
          <w:sz w:val="36"/>
        </w:rPr>
      </w:pPr>
      <w:r>
        <w:rPr>
          <w:b/>
          <w:sz w:val="36"/>
        </w:rPr>
        <w:t>Maximum</w:t>
      </w:r>
      <w:r>
        <w:rPr>
          <w:b/>
          <w:spacing w:val="-11"/>
          <w:sz w:val="36"/>
        </w:rPr>
        <w:t xml:space="preserve"> </w:t>
      </w:r>
      <w:r>
        <w:rPr>
          <w:b/>
          <w:sz w:val="36"/>
        </w:rPr>
        <w:t>Capital</w:t>
      </w:r>
      <w:r>
        <w:rPr>
          <w:b/>
          <w:spacing w:val="-6"/>
          <w:sz w:val="36"/>
        </w:rPr>
        <w:t xml:space="preserve"> </w:t>
      </w:r>
      <w:r>
        <w:rPr>
          <w:b/>
          <w:sz w:val="36"/>
        </w:rPr>
        <w:t>Expenditure</w:t>
      </w:r>
      <w:r>
        <w:rPr>
          <w:b/>
          <w:spacing w:val="-13"/>
          <w:sz w:val="36"/>
        </w:rPr>
        <w:t xml:space="preserve"> </w:t>
      </w:r>
      <w:r>
        <w:rPr>
          <w:b/>
          <w:sz w:val="36"/>
        </w:rPr>
        <w:t xml:space="preserve">(MCE): </w:t>
      </w:r>
      <w:r>
        <w:rPr>
          <w:sz w:val="36"/>
        </w:rPr>
        <w:t>$14.8</w:t>
      </w:r>
      <w:r>
        <w:rPr>
          <w:spacing w:val="-4"/>
          <w:sz w:val="36"/>
        </w:rPr>
        <w:t xml:space="preserve"> </w:t>
      </w:r>
      <w:r>
        <w:rPr>
          <w:spacing w:val="-2"/>
          <w:sz w:val="36"/>
        </w:rPr>
        <w:t>Million</w:t>
      </w:r>
    </w:p>
    <w:p w14:paraId="705DF20F" w14:textId="77777777" w:rsidR="00071548" w:rsidRDefault="00F10041">
      <w:pPr>
        <w:tabs>
          <w:tab w:val="left" w:pos="12629"/>
        </w:tabs>
        <w:spacing w:before="319"/>
        <w:ind w:left="379"/>
        <w:rPr>
          <w:sz w:val="36"/>
        </w:rPr>
      </w:pPr>
      <w:r>
        <w:rPr>
          <w:b/>
          <w:sz w:val="36"/>
        </w:rPr>
        <w:t>Community</w:t>
      </w:r>
      <w:r>
        <w:rPr>
          <w:b/>
          <w:spacing w:val="-6"/>
          <w:sz w:val="36"/>
        </w:rPr>
        <w:t xml:space="preserve"> </w:t>
      </w:r>
      <w:r>
        <w:rPr>
          <w:b/>
          <w:sz w:val="36"/>
        </w:rPr>
        <w:t>Health</w:t>
      </w:r>
      <w:r>
        <w:rPr>
          <w:b/>
          <w:spacing w:val="-3"/>
          <w:sz w:val="36"/>
        </w:rPr>
        <w:t xml:space="preserve"> </w:t>
      </w:r>
      <w:r>
        <w:rPr>
          <w:b/>
          <w:sz w:val="36"/>
        </w:rPr>
        <w:t>Initiatives</w:t>
      </w:r>
      <w:r>
        <w:rPr>
          <w:b/>
          <w:spacing w:val="-8"/>
          <w:sz w:val="36"/>
        </w:rPr>
        <w:t xml:space="preserve"> </w:t>
      </w:r>
      <w:r>
        <w:rPr>
          <w:b/>
          <w:sz w:val="36"/>
        </w:rPr>
        <w:t>(CHI) / 5% of MCE:</w:t>
      </w:r>
      <w:r>
        <w:rPr>
          <w:b/>
          <w:spacing w:val="5"/>
          <w:sz w:val="36"/>
        </w:rPr>
        <w:t xml:space="preserve"> </w:t>
      </w:r>
      <w:r>
        <w:rPr>
          <w:sz w:val="36"/>
        </w:rPr>
        <w:t>$742,231 (Tier 2)</w:t>
      </w:r>
      <w:r>
        <w:rPr>
          <w:spacing w:val="5"/>
          <w:sz w:val="36"/>
        </w:rPr>
        <w:t xml:space="preserve"> </w:t>
      </w:r>
      <w:r>
        <w:rPr>
          <w:color w:val="C00000"/>
          <w:sz w:val="36"/>
        </w:rPr>
        <w:t xml:space="preserve">[funded by </w:t>
      </w:r>
      <w:r>
        <w:rPr>
          <w:color w:val="C00000"/>
          <w:sz w:val="36"/>
          <w:u w:val="single" w:color="BF0000"/>
        </w:rPr>
        <w:tab/>
      </w:r>
      <w:r>
        <w:rPr>
          <w:color w:val="C00000"/>
          <w:spacing w:val="-10"/>
          <w:sz w:val="36"/>
        </w:rPr>
        <w:t>]</w:t>
      </w:r>
    </w:p>
    <w:p w14:paraId="705DF210" w14:textId="77777777" w:rsidR="00071548" w:rsidRDefault="00F10041" w:rsidP="00F10041">
      <w:pPr>
        <w:pStyle w:val="ListParagraph"/>
        <w:numPr>
          <w:ilvl w:val="1"/>
          <w:numId w:val="10"/>
        </w:numPr>
        <w:tabs>
          <w:tab w:val="left" w:pos="1551"/>
        </w:tabs>
        <w:spacing w:before="319"/>
        <w:rPr>
          <w:sz w:val="36"/>
        </w:rPr>
      </w:pPr>
      <w:r>
        <w:rPr>
          <w:b/>
          <w:sz w:val="36"/>
        </w:rPr>
        <w:t>Administrative:</w:t>
      </w:r>
      <w:r>
        <w:rPr>
          <w:b/>
          <w:spacing w:val="-15"/>
          <w:sz w:val="36"/>
        </w:rPr>
        <w:t xml:space="preserve"> </w:t>
      </w:r>
      <w:r>
        <w:rPr>
          <w:sz w:val="36"/>
        </w:rPr>
        <w:t>$22,266</w:t>
      </w:r>
      <w:r>
        <w:rPr>
          <w:spacing w:val="-7"/>
          <w:sz w:val="36"/>
        </w:rPr>
        <w:t xml:space="preserve"> </w:t>
      </w:r>
      <w:r>
        <w:rPr>
          <w:sz w:val="36"/>
        </w:rPr>
        <w:t>(not</w:t>
      </w:r>
      <w:r>
        <w:rPr>
          <w:spacing w:val="-5"/>
          <w:sz w:val="36"/>
        </w:rPr>
        <w:t xml:space="preserve"> </w:t>
      </w:r>
      <w:r>
        <w:rPr>
          <w:sz w:val="36"/>
        </w:rPr>
        <w:t>to</w:t>
      </w:r>
      <w:r>
        <w:rPr>
          <w:spacing w:val="-9"/>
          <w:sz w:val="36"/>
        </w:rPr>
        <w:t xml:space="preserve"> </w:t>
      </w:r>
      <w:r>
        <w:rPr>
          <w:sz w:val="36"/>
        </w:rPr>
        <w:t>exceed</w:t>
      </w:r>
      <w:r>
        <w:rPr>
          <w:spacing w:val="-9"/>
          <w:sz w:val="36"/>
        </w:rPr>
        <w:t xml:space="preserve"> </w:t>
      </w:r>
      <w:r>
        <w:rPr>
          <w:sz w:val="36"/>
        </w:rPr>
        <w:t>3%;</w:t>
      </w:r>
      <w:r>
        <w:rPr>
          <w:spacing w:val="-7"/>
          <w:sz w:val="36"/>
        </w:rPr>
        <w:t xml:space="preserve"> </w:t>
      </w:r>
      <w:r>
        <w:rPr>
          <w:sz w:val="36"/>
        </w:rPr>
        <w:t>retained</w:t>
      </w:r>
      <w:r>
        <w:rPr>
          <w:spacing w:val="-4"/>
          <w:sz w:val="36"/>
        </w:rPr>
        <w:t xml:space="preserve"> </w:t>
      </w:r>
      <w:r>
        <w:rPr>
          <w:sz w:val="36"/>
        </w:rPr>
        <w:t>by</w:t>
      </w:r>
      <w:r>
        <w:rPr>
          <w:spacing w:val="-7"/>
          <w:sz w:val="36"/>
        </w:rPr>
        <w:t xml:space="preserve"> </w:t>
      </w:r>
      <w:r>
        <w:rPr>
          <w:spacing w:val="-2"/>
          <w:sz w:val="36"/>
        </w:rPr>
        <w:t>Baystate)</w:t>
      </w:r>
    </w:p>
    <w:p w14:paraId="705DF211" w14:textId="77777777" w:rsidR="00071548" w:rsidRDefault="00F10041" w:rsidP="00F10041">
      <w:pPr>
        <w:pStyle w:val="ListParagraph"/>
        <w:numPr>
          <w:ilvl w:val="1"/>
          <w:numId w:val="10"/>
        </w:numPr>
        <w:tabs>
          <w:tab w:val="left" w:pos="1551"/>
        </w:tabs>
        <w:spacing w:before="320"/>
        <w:rPr>
          <w:sz w:val="36"/>
        </w:rPr>
      </w:pPr>
      <w:r>
        <w:rPr>
          <w:b/>
          <w:sz w:val="36"/>
        </w:rPr>
        <w:t>25%</w:t>
      </w:r>
      <w:r>
        <w:rPr>
          <w:b/>
          <w:spacing w:val="-3"/>
          <w:sz w:val="36"/>
        </w:rPr>
        <w:t xml:space="preserve"> </w:t>
      </w:r>
      <w:r>
        <w:rPr>
          <w:b/>
          <w:sz w:val="36"/>
        </w:rPr>
        <w:t>to</w:t>
      </w:r>
      <w:r>
        <w:rPr>
          <w:b/>
          <w:spacing w:val="-6"/>
          <w:sz w:val="36"/>
        </w:rPr>
        <w:t xml:space="preserve"> </w:t>
      </w:r>
      <w:r>
        <w:rPr>
          <w:b/>
          <w:sz w:val="36"/>
        </w:rPr>
        <w:t>DPH</w:t>
      </w:r>
      <w:r>
        <w:rPr>
          <w:b/>
          <w:spacing w:val="-4"/>
          <w:sz w:val="36"/>
        </w:rPr>
        <w:t xml:space="preserve"> </w:t>
      </w:r>
      <w:r>
        <w:rPr>
          <w:b/>
          <w:sz w:val="36"/>
        </w:rPr>
        <w:t>for</w:t>
      </w:r>
      <w:r>
        <w:rPr>
          <w:b/>
          <w:spacing w:val="-1"/>
          <w:sz w:val="36"/>
        </w:rPr>
        <w:t xml:space="preserve"> </w:t>
      </w:r>
      <w:r>
        <w:rPr>
          <w:b/>
          <w:sz w:val="36"/>
        </w:rPr>
        <w:t>Statewide</w:t>
      </w:r>
      <w:r>
        <w:rPr>
          <w:b/>
          <w:spacing w:val="-6"/>
          <w:sz w:val="36"/>
        </w:rPr>
        <w:t xml:space="preserve"> </w:t>
      </w:r>
      <w:r>
        <w:rPr>
          <w:b/>
          <w:sz w:val="36"/>
        </w:rPr>
        <w:t>CHI</w:t>
      </w:r>
      <w:r>
        <w:rPr>
          <w:b/>
          <w:spacing w:val="-8"/>
          <w:sz w:val="36"/>
        </w:rPr>
        <w:t xml:space="preserve"> </w:t>
      </w:r>
      <w:r>
        <w:rPr>
          <w:b/>
          <w:sz w:val="36"/>
        </w:rPr>
        <w:t>Fund:</w:t>
      </w:r>
      <w:r>
        <w:rPr>
          <w:b/>
          <w:spacing w:val="-6"/>
          <w:sz w:val="36"/>
        </w:rPr>
        <w:t xml:space="preserve"> </w:t>
      </w:r>
      <w:r>
        <w:rPr>
          <w:sz w:val="36"/>
        </w:rPr>
        <w:t>$179,991</w:t>
      </w:r>
      <w:r>
        <w:rPr>
          <w:spacing w:val="-3"/>
          <w:sz w:val="36"/>
        </w:rPr>
        <w:t xml:space="preserve"> </w:t>
      </w:r>
      <w:r>
        <w:rPr>
          <w:sz w:val="36"/>
        </w:rPr>
        <w:t>(due</w:t>
      </w:r>
      <w:r>
        <w:rPr>
          <w:spacing w:val="1"/>
          <w:sz w:val="36"/>
        </w:rPr>
        <w:t xml:space="preserve"> </w:t>
      </w:r>
      <w:r>
        <w:rPr>
          <w:sz w:val="36"/>
        </w:rPr>
        <w:t>within</w:t>
      </w:r>
      <w:r>
        <w:rPr>
          <w:spacing w:val="-1"/>
          <w:sz w:val="36"/>
        </w:rPr>
        <w:t xml:space="preserve"> </w:t>
      </w:r>
      <w:r>
        <w:rPr>
          <w:sz w:val="36"/>
        </w:rPr>
        <w:t>30</w:t>
      </w:r>
      <w:r>
        <w:rPr>
          <w:spacing w:val="-2"/>
          <w:sz w:val="36"/>
        </w:rPr>
        <w:t xml:space="preserve"> </w:t>
      </w:r>
      <w:r>
        <w:rPr>
          <w:sz w:val="36"/>
        </w:rPr>
        <w:t>days</w:t>
      </w:r>
      <w:r>
        <w:rPr>
          <w:spacing w:val="-6"/>
          <w:sz w:val="36"/>
        </w:rPr>
        <w:t xml:space="preserve"> </w:t>
      </w:r>
      <w:r>
        <w:rPr>
          <w:sz w:val="36"/>
        </w:rPr>
        <w:t>of</w:t>
      </w:r>
      <w:r>
        <w:rPr>
          <w:spacing w:val="-1"/>
          <w:sz w:val="36"/>
        </w:rPr>
        <w:t xml:space="preserve"> </w:t>
      </w:r>
      <w:r>
        <w:rPr>
          <w:spacing w:val="-2"/>
          <w:sz w:val="36"/>
        </w:rPr>
        <w:t>approval)</w:t>
      </w:r>
    </w:p>
    <w:p w14:paraId="705DF212" w14:textId="77777777" w:rsidR="00071548" w:rsidRDefault="00F10041" w:rsidP="00F10041">
      <w:pPr>
        <w:pStyle w:val="ListParagraph"/>
        <w:numPr>
          <w:ilvl w:val="1"/>
          <w:numId w:val="10"/>
        </w:numPr>
        <w:tabs>
          <w:tab w:val="left" w:pos="1551"/>
        </w:tabs>
        <w:spacing w:before="319"/>
        <w:rPr>
          <w:sz w:val="36"/>
        </w:rPr>
      </w:pPr>
      <w:r>
        <w:rPr>
          <w:b/>
          <w:sz w:val="36"/>
        </w:rPr>
        <w:t>Evaluation:</w:t>
      </w:r>
      <w:r>
        <w:rPr>
          <w:b/>
          <w:spacing w:val="-15"/>
          <w:sz w:val="36"/>
        </w:rPr>
        <w:t xml:space="preserve"> </w:t>
      </w:r>
      <w:r>
        <w:rPr>
          <w:sz w:val="36"/>
        </w:rPr>
        <w:t>$53,997</w:t>
      </w:r>
      <w:r>
        <w:rPr>
          <w:spacing w:val="-6"/>
          <w:sz w:val="36"/>
        </w:rPr>
        <w:t xml:space="preserve"> </w:t>
      </w:r>
      <w:r>
        <w:rPr>
          <w:sz w:val="36"/>
        </w:rPr>
        <w:t>(not</w:t>
      </w:r>
      <w:r>
        <w:rPr>
          <w:spacing w:val="-4"/>
          <w:sz w:val="36"/>
        </w:rPr>
        <w:t xml:space="preserve"> </w:t>
      </w:r>
      <w:r>
        <w:rPr>
          <w:sz w:val="36"/>
        </w:rPr>
        <w:t>to</w:t>
      </w:r>
      <w:r>
        <w:rPr>
          <w:spacing w:val="-8"/>
          <w:sz w:val="36"/>
        </w:rPr>
        <w:t xml:space="preserve"> </w:t>
      </w:r>
      <w:r>
        <w:rPr>
          <w:sz w:val="36"/>
        </w:rPr>
        <w:t>exceed</w:t>
      </w:r>
      <w:r>
        <w:rPr>
          <w:spacing w:val="-7"/>
          <w:sz w:val="36"/>
        </w:rPr>
        <w:t xml:space="preserve"> </w:t>
      </w:r>
      <w:r>
        <w:rPr>
          <w:sz w:val="36"/>
        </w:rPr>
        <w:t>10%,</w:t>
      </w:r>
      <w:r>
        <w:rPr>
          <w:spacing w:val="-6"/>
          <w:sz w:val="36"/>
        </w:rPr>
        <w:t xml:space="preserve"> </w:t>
      </w:r>
      <w:r>
        <w:rPr>
          <w:sz w:val="36"/>
        </w:rPr>
        <w:t>retained</w:t>
      </w:r>
      <w:r>
        <w:rPr>
          <w:spacing w:val="-4"/>
          <w:sz w:val="36"/>
        </w:rPr>
        <w:t xml:space="preserve"> </w:t>
      </w:r>
      <w:r>
        <w:rPr>
          <w:sz w:val="36"/>
        </w:rPr>
        <w:t>by</w:t>
      </w:r>
      <w:r>
        <w:rPr>
          <w:spacing w:val="-5"/>
          <w:sz w:val="36"/>
        </w:rPr>
        <w:t xml:space="preserve"> </w:t>
      </w:r>
      <w:r>
        <w:rPr>
          <w:spacing w:val="-2"/>
          <w:sz w:val="36"/>
        </w:rPr>
        <w:t>Baystate)</w:t>
      </w:r>
    </w:p>
    <w:p w14:paraId="705DF213" w14:textId="77777777" w:rsidR="00071548" w:rsidRDefault="00F10041" w:rsidP="00F10041">
      <w:pPr>
        <w:pStyle w:val="ListParagraph"/>
        <w:numPr>
          <w:ilvl w:val="1"/>
          <w:numId w:val="10"/>
        </w:numPr>
        <w:tabs>
          <w:tab w:val="left" w:pos="1551"/>
        </w:tabs>
        <w:spacing w:before="319"/>
        <w:rPr>
          <w:sz w:val="36"/>
        </w:rPr>
      </w:pPr>
      <w:r>
        <w:rPr>
          <w:b/>
          <w:sz w:val="36"/>
        </w:rPr>
        <w:t>CHI</w:t>
      </w:r>
      <w:r>
        <w:rPr>
          <w:b/>
          <w:spacing w:val="-8"/>
          <w:sz w:val="36"/>
        </w:rPr>
        <w:t xml:space="preserve"> </w:t>
      </w:r>
      <w:r>
        <w:rPr>
          <w:b/>
          <w:sz w:val="36"/>
        </w:rPr>
        <w:t>for</w:t>
      </w:r>
      <w:r>
        <w:rPr>
          <w:b/>
          <w:spacing w:val="-7"/>
          <w:sz w:val="36"/>
        </w:rPr>
        <w:t xml:space="preserve"> </w:t>
      </w:r>
      <w:r>
        <w:rPr>
          <w:b/>
          <w:sz w:val="36"/>
        </w:rPr>
        <w:t>local</w:t>
      </w:r>
      <w:r>
        <w:rPr>
          <w:b/>
          <w:spacing w:val="-12"/>
          <w:sz w:val="36"/>
        </w:rPr>
        <w:t xml:space="preserve"> </w:t>
      </w:r>
      <w:r>
        <w:rPr>
          <w:b/>
          <w:sz w:val="36"/>
        </w:rPr>
        <w:t>investment:</w:t>
      </w:r>
      <w:r>
        <w:rPr>
          <w:b/>
          <w:spacing w:val="-14"/>
          <w:sz w:val="36"/>
        </w:rPr>
        <w:t xml:space="preserve"> </w:t>
      </w:r>
      <w:r>
        <w:rPr>
          <w:spacing w:val="-2"/>
          <w:sz w:val="36"/>
        </w:rPr>
        <w:t>$485,976</w:t>
      </w:r>
    </w:p>
    <w:p w14:paraId="705DF214" w14:textId="77777777" w:rsidR="00071548" w:rsidRDefault="00071548">
      <w:pPr>
        <w:rPr>
          <w:sz w:val="36"/>
        </w:rPr>
        <w:sectPr w:rsidR="00071548">
          <w:headerReference w:type="default" r:id="rId143"/>
          <w:footerReference w:type="default" r:id="rId144"/>
          <w:pgSz w:w="14400" w:h="10800" w:orient="landscape"/>
          <w:pgMar w:top="0" w:right="180" w:bottom="0" w:left="560" w:header="0" w:footer="0" w:gutter="0"/>
          <w:cols w:space="720"/>
        </w:sectPr>
      </w:pPr>
    </w:p>
    <w:p w14:paraId="705DF215" w14:textId="77777777" w:rsidR="00071548" w:rsidRDefault="00071548">
      <w:pPr>
        <w:pStyle w:val="BodyText"/>
        <w:spacing w:before="4"/>
      </w:pPr>
    </w:p>
    <w:p w14:paraId="705DF216" w14:textId="09F23C73" w:rsidR="00071548" w:rsidRDefault="00751267">
      <w:pPr>
        <w:pStyle w:val="BodyText"/>
        <w:spacing w:line="20" w:lineRule="exact"/>
        <w:ind w:left="161"/>
        <w:rPr>
          <w:sz w:val="2"/>
        </w:rPr>
      </w:pPr>
      <w:r>
        <w:rPr>
          <w:noProof/>
          <w:sz w:val="2"/>
        </w:rPr>
        <mc:AlternateContent>
          <mc:Choice Requires="wpg">
            <w:drawing>
              <wp:inline distT="0" distB="0" distL="0" distR="0" wp14:anchorId="705E19C9" wp14:editId="7FCA5952">
                <wp:extent cx="8229600" cy="29210"/>
                <wp:effectExtent l="19685" t="5715" r="18415" b="3175"/>
                <wp:docPr id="269" name="docshapegroup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29210"/>
                          <a:chOff x="0" y="0"/>
                          <a:chExt cx="12960" cy="46"/>
                        </a:xfrm>
                      </wpg:grpSpPr>
                      <wps:wsp>
                        <wps:cNvPr id="270" name="Line 1642"/>
                        <wps:cNvCnPr>
                          <a:cxnSpLocks noChangeShapeType="1"/>
                        </wps:cNvCnPr>
                        <wps:spPr bwMode="auto">
                          <a:xfrm>
                            <a:off x="0" y="23"/>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E6509D2" id="docshapegroup819" o:spid="_x0000_s1026" style="width:9in;height:2.3pt;mso-position-horizontal-relative:char;mso-position-vertical-relative:line" coordsize="129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">
                <v:line id="Line 1642" o:spid="_x0000_s1027" style="position:absolute;visibility:visible;mso-wrap-style:square" from="0,23" to="129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" strokecolor="#a6a6a6" strokeweight="2.28pt"/>
                <w10:anchorlock/>
              </v:group>
            </w:pict>
          </mc:Fallback>
        </mc:AlternateContent>
      </w:r>
    </w:p>
    <w:p w14:paraId="705DF217" w14:textId="77777777" w:rsidR="00071548" w:rsidRDefault="00071548">
      <w:pPr>
        <w:pStyle w:val="BodyText"/>
        <w:rPr>
          <w:sz w:val="20"/>
        </w:rPr>
      </w:pPr>
    </w:p>
    <w:p w14:paraId="705DF218" w14:textId="77777777" w:rsidR="00071548" w:rsidRDefault="00071548">
      <w:pPr>
        <w:pStyle w:val="BodyText"/>
        <w:spacing w:before="4"/>
        <w:rPr>
          <w:sz w:val="24"/>
        </w:rPr>
      </w:pPr>
    </w:p>
    <w:p w14:paraId="705DF219" w14:textId="099ECC61" w:rsidR="00071548" w:rsidRDefault="00751267">
      <w:pPr>
        <w:tabs>
          <w:tab w:val="left" w:pos="2524"/>
        </w:tabs>
        <w:spacing w:before="31"/>
        <w:ind w:left="1172"/>
        <w:rPr>
          <w:sz w:val="40"/>
        </w:rPr>
      </w:pPr>
      <w:r>
        <w:rPr>
          <w:noProof/>
        </w:rPr>
        <mc:AlternateContent>
          <mc:Choice Requires="wpg">
            <w:drawing>
              <wp:anchor distT="0" distB="0" distL="114300" distR="114300" simplePos="0" relativeHeight="251591680" behindDoc="1" locked="0" layoutInCell="1" allowOverlap="1" wp14:anchorId="705E19CA" wp14:editId="10D18BE3">
                <wp:simplePos x="0" y="0"/>
                <wp:positionH relativeFrom="page">
                  <wp:posOffset>1007110</wp:posOffset>
                </wp:positionH>
                <wp:positionV relativeFrom="paragraph">
                  <wp:posOffset>-177800</wp:posOffset>
                </wp:positionV>
                <wp:extent cx="7124065" cy="4643120"/>
                <wp:effectExtent l="0" t="0" r="0" b="0"/>
                <wp:wrapNone/>
                <wp:docPr id="238" name="docshapegroup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4065" cy="4643120"/>
                          <a:chOff x="1586" y="-280"/>
                          <a:chExt cx="11219" cy="7312"/>
                        </a:xfrm>
                      </wpg:grpSpPr>
                      <wps:wsp>
                        <wps:cNvPr id="239" name="docshape821"/>
                        <wps:cNvSpPr>
                          <a:spLocks/>
                        </wps:cNvSpPr>
                        <wps:spPr bwMode="auto">
                          <a:xfrm>
                            <a:off x="1699" y="-260"/>
                            <a:ext cx="1556" cy="7271"/>
                          </a:xfrm>
                          <a:custGeom>
                            <a:avLst/>
                            <a:gdLst>
                              <a:gd name="T0" fmla="+- 0 1842 1700"/>
                              <a:gd name="T1" fmla="*/ T0 w 1556"/>
                              <a:gd name="T2" fmla="+- 0 -90 -259"/>
                              <a:gd name="T3" fmla="*/ -90 h 7271"/>
                              <a:gd name="T4" fmla="+- 0 2042 1700"/>
                              <a:gd name="T5" fmla="*/ T4 w 1556"/>
                              <a:gd name="T6" fmla="+- 0 135 -259"/>
                              <a:gd name="T7" fmla="*/ 135 h 7271"/>
                              <a:gd name="T8" fmla="+- 0 2227 1700"/>
                              <a:gd name="T9" fmla="*/ T8 w 1556"/>
                              <a:gd name="T10" fmla="+- 0 368 -259"/>
                              <a:gd name="T11" fmla="*/ 368 h 7271"/>
                              <a:gd name="T12" fmla="+- 0 2395 1700"/>
                              <a:gd name="T13" fmla="*/ T12 w 1556"/>
                              <a:gd name="T14" fmla="+- 0 609 -259"/>
                              <a:gd name="T15" fmla="*/ 609 h 7271"/>
                              <a:gd name="T16" fmla="+- 0 2548 1700"/>
                              <a:gd name="T17" fmla="*/ T16 w 1556"/>
                              <a:gd name="T18" fmla="+- 0 857 -259"/>
                              <a:gd name="T19" fmla="*/ 857 h 7271"/>
                              <a:gd name="T20" fmla="+- 0 2685 1700"/>
                              <a:gd name="T21" fmla="*/ T20 w 1556"/>
                              <a:gd name="T22" fmla="+- 0 1112 -259"/>
                              <a:gd name="T23" fmla="*/ 1112 h 7271"/>
                              <a:gd name="T24" fmla="+- 0 2807 1700"/>
                              <a:gd name="T25" fmla="*/ T24 w 1556"/>
                              <a:gd name="T26" fmla="+- 0 1372 -259"/>
                              <a:gd name="T27" fmla="*/ 1372 h 7271"/>
                              <a:gd name="T28" fmla="+- 0 2913 1700"/>
                              <a:gd name="T29" fmla="*/ T28 w 1556"/>
                              <a:gd name="T30" fmla="+- 0 1637 -259"/>
                              <a:gd name="T31" fmla="*/ 1637 h 7271"/>
                              <a:gd name="T32" fmla="+- 0 3004 1700"/>
                              <a:gd name="T33" fmla="*/ T32 w 1556"/>
                              <a:gd name="T34" fmla="+- 0 1907 -259"/>
                              <a:gd name="T35" fmla="*/ 1907 h 7271"/>
                              <a:gd name="T36" fmla="+- 0 3078 1700"/>
                              <a:gd name="T37" fmla="*/ T36 w 1556"/>
                              <a:gd name="T38" fmla="+- 0 2180 -259"/>
                              <a:gd name="T39" fmla="*/ 2180 h 7271"/>
                              <a:gd name="T40" fmla="+- 0 3137 1700"/>
                              <a:gd name="T41" fmla="*/ T40 w 1556"/>
                              <a:gd name="T42" fmla="+- 0 2457 -259"/>
                              <a:gd name="T43" fmla="*/ 2457 h 7271"/>
                              <a:gd name="T44" fmla="+- 0 3181 1700"/>
                              <a:gd name="T45" fmla="*/ T44 w 1556"/>
                              <a:gd name="T46" fmla="+- 0 2735 -259"/>
                              <a:gd name="T47" fmla="*/ 2735 h 7271"/>
                              <a:gd name="T48" fmla="+- 0 3209 1700"/>
                              <a:gd name="T49" fmla="*/ T48 w 1556"/>
                              <a:gd name="T50" fmla="+- 0 3015 -259"/>
                              <a:gd name="T51" fmla="*/ 3015 h 7271"/>
                              <a:gd name="T52" fmla="+- 0 3221 1700"/>
                              <a:gd name="T53" fmla="*/ T52 w 1556"/>
                              <a:gd name="T54" fmla="+- 0 3296 -259"/>
                              <a:gd name="T55" fmla="*/ 3296 h 7271"/>
                              <a:gd name="T56" fmla="+- 0 3218 1700"/>
                              <a:gd name="T57" fmla="*/ T56 w 1556"/>
                              <a:gd name="T58" fmla="+- 0 3577 -259"/>
                              <a:gd name="T59" fmla="*/ 3577 h 7271"/>
                              <a:gd name="T60" fmla="+- 0 3199 1700"/>
                              <a:gd name="T61" fmla="*/ T60 w 1556"/>
                              <a:gd name="T62" fmla="+- 0 3858 -259"/>
                              <a:gd name="T63" fmla="*/ 3858 h 7271"/>
                              <a:gd name="T64" fmla="+- 0 3164 1700"/>
                              <a:gd name="T65" fmla="*/ T64 w 1556"/>
                              <a:gd name="T66" fmla="+- 0 4137 -259"/>
                              <a:gd name="T67" fmla="*/ 4137 h 7271"/>
                              <a:gd name="T68" fmla="+- 0 3114 1700"/>
                              <a:gd name="T69" fmla="*/ T68 w 1556"/>
                              <a:gd name="T70" fmla="+- 0 4415 -259"/>
                              <a:gd name="T71" fmla="*/ 4415 h 7271"/>
                              <a:gd name="T72" fmla="+- 0 3048 1700"/>
                              <a:gd name="T73" fmla="*/ T72 w 1556"/>
                              <a:gd name="T74" fmla="+- 0 4690 -259"/>
                              <a:gd name="T75" fmla="*/ 4690 h 7271"/>
                              <a:gd name="T76" fmla="+- 0 2967 1700"/>
                              <a:gd name="T77" fmla="*/ T76 w 1556"/>
                              <a:gd name="T78" fmla="+- 0 4962 -259"/>
                              <a:gd name="T79" fmla="*/ 4962 h 7271"/>
                              <a:gd name="T80" fmla="+- 0 2870 1700"/>
                              <a:gd name="T81" fmla="*/ T80 w 1556"/>
                              <a:gd name="T82" fmla="+- 0 5229 -259"/>
                              <a:gd name="T83" fmla="*/ 5229 h 7271"/>
                              <a:gd name="T84" fmla="+- 0 2757 1700"/>
                              <a:gd name="T85" fmla="*/ T84 w 1556"/>
                              <a:gd name="T86" fmla="+- 0 5492 -259"/>
                              <a:gd name="T87" fmla="*/ 5492 h 7271"/>
                              <a:gd name="T88" fmla="+- 0 2629 1700"/>
                              <a:gd name="T89" fmla="*/ T88 w 1556"/>
                              <a:gd name="T90" fmla="+- 0 5750 -259"/>
                              <a:gd name="T91" fmla="*/ 5750 h 7271"/>
                              <a:gd name="T92" fmla="+- 0 2485 1700"/>
                              <a:gd name="T93" fmla="*/ T92 w 1556"/>
                              <a:gd name="T94" fmla="+- 0 6002 -259"/>
                              <a:gd name="T95" fmla="*/ 6002 h 7271"/>
                              <a:gd name="T96" fmla="+- 0 2325 1700"/>
                              <a:gd name="T97" fmla="*/ T96 w 1556"/>
                              <a:gd name="T98" fmla="+- 0 6246 -259"/>
                              <a:gd name="T99" fmla="*/ 6246 h 7271"/>
                              <a:gd name="T100" fmla="+- 0 2150 1700"/>
                              <a:gd name="T101" fmla="*/ T100 w 1556"/>
                              <a:gd name="T102" fmla="+- 0 6484 -259"/>
                              <a:gd name="T103" fmla="*/ 6484 h 7271"/>
                              <a:gd name="T104" fmla="+- 0 1960 1700"/>
                              <a:gd name="T105" fmla="*/ T104 w 1556"/>
                              <a:gd name="T106" fmla="+- 0 6713 -259"/>
                              <a:gd name="T107" fmla="*/ 6713 h 7271"/>
                              <a:gd name="T108" fmla="+- 0 1754 1700"/>
                              <a:gd name="T109" fmla="*/ T108 w 1556"/>
                              <a:gd name="T110" fmla="+- 0 6934 -259"/>
                              <a:gd name="T111" fmla="*/ 6934 h 7271"/>
                              <a:gd name="T112" fmla="+- 0 1867 1700"/>
                              <a:gd name="T113" fmla="*/ T112 w 1556"/>
                              <a:gd name="T114" fmla="+- 0 6865 -259"/>
                              <a:gd name="T115" fmla="*/ 6865 h 7271"/>
                              <a:gd name="T116" fmla="+- 0 2068 1700"/>
                              <a:gd name="T117" fmla="*/ T116 w 1556"/>
                              <a:gd name="T118" fmla="+- 0 6639 -259"/>
                              <a:gd name="T119" fmla="*/ 6639 h 7271"/>
                              <a:gd name="T120" fmla="+- 0 2254 1700"/>
                              <a:gd name="T121" fmla="*/ T120 w 1556"/>
                              <a:gd name="T122" fmla="+- 0 6404 -259"/>
                              <a:gd name="T123" fmla="*/ 6404 h 7271"/>
                              <a:gd name="T124" fmla="+- 0 2424 1700"/>
                              <a:gd name="T125" fmla="*/ T124 w 1556"/>
                              <a:gd name="T126" fmla="+- 0 6162 -259"/>
                              <a:gd name="T127" fmla="*/ 6162 h 7271"/>
                              <a:gd name="T128" fmla="+- 0 2578 1700"/>
                              <a:gd name="T129" fmla="*/ T128 w 1556"/>
                              <a:gd name="T130" fmla="+- 0 5912 -259"/>
                              <a:gd name="T131" fmla="*/ 5912 h 7271"/>
                              <a:gd name="T132" fmla="+- 0 2716 1700"/>
                              <a:gd name="T133" fmla="*/ T132 w 1556"/>
                              <a:gd name="T134" fmla="+- 0 5656 -259"/>
                              <a:gd name="T135" fmla="*/ 5656 h 7271"/>
                              <a:gd name="T136" fmla="+- 0 2838 1700"/>
                              <a:gd name="T137" fmla="*/ T136 w 1556"/>
                              <a:gd name="T138" fmla="+- 0 5393 -259"/>
                              <a:gd name="T139" fmla="*/ 5393 h 7271"/>
                              <a:gd name="T140" fmla="+- 0 2945 1700"/>
                              <a:gd name="T141" fmla="*/ T140 w 1556"/>
                              <a:gd name="T142" fmla="+- 0 5126 -259"/>
                              <a:gd name="T143" fmla="*/ 5126 h 7271"/>
                              <a:gd name="T144" fmla="+- 0 3036 1700"/>
                              <a:gd name="T145" fmla="*/ T144 w 1556"/>
                              <a:gd name="T146" fmla="+- 0 4855 -259"/>
                              <a:gd name="T147" fmla="*/ 4855 h 7271"/>
                              <a:gd name="T148" fmla="+- 0 3111 1700"/>
                              <a:gd name="T149" fmla="*/ T148 w 1556"/>
                              <a:gd name="T150" fmla="+- 0 4580 -259"/>
                              <a:gd name="T151" fmla="*/ 4580 h 7271"/>
                              <a:gd name="T152" fmla="+- 0 3171 1700"/>
                              <a:gd name="T153" fmla="*/ T152 w 1556"/>
                              <a:gd name="T154" fmla="+- 0 4302 -259"/>
                              <a:gd name="T155" fmla="*/ 4302 h 7271"/>
                              <a:gd name="T156" fmla="+- 0 3215 1700"/>
                              <a:gd name="T157" fmla="*/ T156 w 1556"/>
                              <a:gd name="T158" fmla="+- 0 4021 -259"/>
                              <a:gd name="T159" fmla="*/ 4021 h 7271"/>
                              <a:gd name="T160" fmla="+- 0 3243 1700"/>
                              <a:gd name="T161" fmla="*/ T160 w 1556"/>
                              <a:gd name="T162" fmla="+- 0 3739 -259"/>
                              <a:gd name="T163" fmla="*/ 3739 h 7271"/>
                              <a:gd name="T164" fmla="+- 0 3255 1700"/>
                              <a:gd name="T165" fmla="*/ T164 w 1556"/>
                              <a:gd name="T166" fmla="+- 0 3457 -259"/>
                              <a:gd name="T167" fmla="*/ 3457 h 7271"/>
                              <a:gd name="T168" fmla="+- 0 3252 1700"/>
                              <a:gd name="T169" fmla="*/ T168 w 1556"/>
                              <a:gd name="T170" fmla="+- 0 3173 -259"/>
                              <a:gd name="T171" fmla="*/ 3173 h 7271"/>
                              <a:gd name="T172" fmla="+- 0 3232 1700"/>
                              <a:gd name="T173" fmla="*/ T172 w 1556"/>
                              <a:gd name="T174" fmla="+- 0 2891 -259"/>
                              <a:gd name="T175" fmla="*/ 2891 h 7271"/>
                              <a:gd name="T176" fmla="+- 0 3198 1700"/>
                              <a:gd name="T177" fmla="*/ T176 w 1556"/>
                              <a:gd name="T178" fmla="+- 0 2610 -259"/>
                              <a:gd name="T179" fmla="*/ 2610 h 7271"/>
                              <a:gd name="T180" fmla="+- 0 3147 1700"/>
                              <a:gd name="T181" fmla="*/ T180 w 1556"/>
                              <a:gd name="T182" fmla="+- 0 2330 -259"/>
                              <a:gd name="T183" fmla="*/ 2330 h 7271"/>
                              <a:gd name="T184" fmla="+- 0 3081 1700"/>
                              <a:gd name="T185" fmla="*/ T184 w 1556"/>
                              <a:gd name="T186" fmla="+- 0 2053 -259"/>
                              <a:gd name="T187" fmla="*/ 2053 h 7271"/>
                              <a:gd name="T188" fmla="+- 0 2999 1700"/>
                              <a:gd name="T189" fmla="*/ T188 w 1556"/>
                              <a:gd name="T190" fmla="+- 0 1780 -259"/>
                              <a:gd name="T191" fmla="*/ 1780 h 7271"/>
                              <a:gd name="T192" fmla="+- 0 2901 1700"/>
                              <a:gd name="T193" fmla="*/ T192 w 1556"/>
                              <a:gd name="T194" fmla="+- 0 1511 -259"/>
                              <a:gd name="T195" fmla="*/ 1511 h 7271"/>
                              <a:gd name="T196" fmla="+- 0 2788 1700"/>
                              <a:gd name="T197" fmla="*/ T196 w 1556"/>
                              <a:gd name="T198" fmla="+- 0 1246 -259"/>
                              <a:gd name="T199" fmla="*/ 1246 h 7271"/>
                              <a:gd name="T200" fmla="+- 0 2659 1700"/>
                              <a:gd name="T201" fmla="*/ T200 w 1556"/>
                              <a:gd name="T202" fmla="+- 0 986 -259"/>
                              <a:gd name="T203" fmla="*/ 986 h 7271"/>
                              <a:gd name="T204" fmla="+- 0 2514 1700"/>
                              <a:gd name="T205" fmla="*/ T204 w 1556"/>
                              <a:gd name="T206" fmla="+- 0 733 -259"/>
                              <a:gd name="T207" fmla="*/ 733 h 7271"/>
                              <a:gd name="T208" fmla="+- 0 2354 1700"/>
                              <a:gd name="T209" fmla="*/ T208 w 1556"/>
                              <a:gd name="T210" fmla="+- 0 486 -259"/>
                              <a:gd name="T211" fmla="*/ 486 h 7271"/>
                              <a:gd name="T212" fmla="+- 0 2177 1700"/>
                              <a:gd name="T213" fmla="*/ T212 w 1556"/>
                              <a:gd name="T214" fmla="+- 0 247 -259"/>
                              <a:gd name="T215" fmla="*/ 247 h 7271"/>
                              <a:gd name="T216" fmla="+- 0 1986 1700"/>
                              <a:gd name="T217" fmla="*/ T216 w 1556"/>
                              <a:gd name="T218" fmla="+- 0 17 -259"/>
                              <a:gd name="T219" fmla="*/ 17 h 7271"/>
                              <a:gd name="T220" fmla="+- 0 1778 1700"/>
                              <a:gd name="T221" fmla="*/ T220 w 1556"/>
                              <a:gd name="T222" fmla="+- 0 -205 -259"/>
                              <a:gd name="T223" fmla="*/ -205 h 7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56" h="7271">
                                <a:moveTo>
                                  <a:pt x="24" y="0"/>
                                </a:moveTo>
                                <a:lnTo>
                                  <a:pt x="0" y="24"/>
                                </a:lnTo>
                                <a:lnTo>
                                  <a:pt x="90" y="114"/>
                                </a:lnTo>
                                <a:lnTo>
                                  <a:pt x="142" y="169"/>
                                </a:lnTo>
                                <a:lnTo>
                                  <a:pt x="194" y="224"/>
                                </a:lnTo>
                                <a:lnTo>
                                  <a:pt x="244" y="280"/>
                                </a:lnTo>
                                <a:lnTo>
                                  <a:pt x="294" y="337"/>
                                </a:lnTo>
                                <a:lnTo>
                                  <a:pt x="342" y="394"/>
                                </a:lnTo>
                                <a:lnTo>
                                  <a:pt x="390" y="451"/>
                                </a:lnTo>
                                <a:lnTo>
                                  <a:pt x="436" y="509"/>
                                </a:lnTo>
                                <a:lnTo>
                                  <a:pt x="482" y="568"/>
                                </a:lnTo>
                                <a:lnTo>
                                  <a:pt x="527" y="627"/>
                                </a:lnTo>
                                <a:lnTo>
                                  <a:pt x="570" y="687"/>
                                </a:lnTo>
                                <a:lnTo>
                                  <a:pt x="613" y="747"/>
                                </a:lnTo>
                                <a:lnTo>
                                  <a:pt x="654" y="807"/>
                                </a:lnTo>
                                <a:lnTo>
                                  <a:pt x="695" y="868"/>
                                </a:lnTo>
                                <a:lnTo>
                                  <a:pt x="735" y="929"/>
                                </a:lnTo>
                                <a:lnTo>
                                  <a:pt x="774" y="991"/>
                                </a:lnTo>
                                <a:lnTo>
                                  <a:pt x="811" y="1054"/>
                                </a:lnTo>
                                <a:lnTo>
                                  <a:pt x="848" y="1116"/>
                                </a:lnTo>
                                <a:lnTo>
                                  <a:pt x="884" y="1179"/>
                                </a:lnTo>
                                <a:lnTo>
                                  <a:pt x="919" y="1243"/>
                                </a:lnTo>
                                <a:lnTo>
                                  <a:pt x="953" y="1307"/>
                                </a:lnTo>
                                <a:lnTo>
                                  <a:pt x="985" y="1371"/>
                                </a:lnTo>
                                <a:lnTo>
                                  <a:pt x="1017" y="1435"/>
                                </a:lnTo>
                                <a:lnTo>
                                  <a:pt x="1048" y="1500"/>
                                </a:lnTo>
                                <a:lnTo>
                                  <a:pt x="1078" y="1566"/>
                                </a:lnTo>
                                <a:lnTo>
                                  <a:pt x="1107" y="1631"/>
                                </a:lnTo>
                                <a:lnTo>
                                  <a:pt x="1135" y="1697"/>
                                </a:lnTo>
                                <a:lnTo>
                                  <a:pt x="1162" y="1763"/>
                                </a:lnTo>
                                <a:lnTo>
                                  <a:pt x="1188" y="1830"/>
                                </a:lnTo>
                                <a:lnTo>
                                  <a:pt x="1213" y="1896"/>
                                </a:lnTo>
                                <a:lnTo>
                                  <a:pt x="1237" y="1963"/>
                                </a:lnTo>
                                <a:lnTo>
                                  <a:pt x="1260" y="2031"/>
                                </a:lnTo>
                                <a:lnTo>
                                  <a:pt x="1282" y="2098"/>
                                </a:lnTo>
                                <a:lnTo>
                                  <a:pt x="1304" y="2166"/>
                                </a:lnTo>
                                <a:lnTo>
                                  <a:pt x="1324" y="2234"/>
                                </a:lnTo>
                                <a:lnTo>
                                  <a:pt x="1343" y="2302"/>
                                </a:lnTo>
                                <a:lnTo>
                                  <a:pt x="1361" y="2371"/>
                                </a:lnTo>
                                <a:lnTo>
                                  <a:pt x="1378" y="2439"/>
                                </a:lnTo>
                                <a:lnTo>
                                  <a:pt x="1395" y="2508"/>
                                </a:lnTo>
                                <a:lnTo>
                                  <a:pt x="1410" y="2577"/>
                                </a:lnTo>
                                <a:lnTo>
                                  <a:pt x="1424" y="2646"/>
                                </a:lnTo>
                                <a:lnTo>
                                  <a:pt x="1437" y="2716"/>
                                </a:lnTo>
                                <a:lnTo>
                                  <a:pt x="1450" y="2785"/>
                                </a:lnTo>
                                <a:lnTo>
                                  <a:pt x="1461" y="2855"/>
                                </a:lnTo>
                                <a:lnTo>
                                  <a:pt x="1472" y="2924"/>
                                </a:lnTo>
                                <a:lnTo>
                                  <a:pt x="1481" y="2994"/>
                                </a:lnTo>
                                <a:lnTo>
                                  <a:pt x="1489" y="3064"/>
                                </a:lnTo>
                                <a:lnTo>
                                  <a:pt x="1497" y="3134"/>
                                </a:lnTo>
                                <a:lnTo>
                                  <a:pt x="1503" y="3204"/>
                                </a:lnTo>
                                <a:lnTo>
                                  <a:pt x="1509" y="3274"/>
                                </a:lnTo>
                                <a:lnTo>
                                  <a:pt x="1513" y="3344"/>
                                </a:lnTo>
                                <a:lnTo>
                                  <a:pt x="1517" y="3415"/>
                                </a:lnTo>
                                <a:lnTo>
                                  <a:pt x="1519" y="3485"/>
                                </a:lnTo>
                                <a:lnTo>
                                  <a:pt x="1521" y="3555"/>
                                </a:lnTo>
                                <a:lnTo>
                                  <a:pt x="1522" y="3626"/>
                                </a:lnTo>
                                <a:lnTo>
                                  <a:pt x="1521" y="3696"/>
                                </a:lnTo>
                                <a:lnTo>
                                  <a:pt x="1520" y="3766"/>
                                </a:lnTo>
                                <a:lnTo>
                                  <a:pt x="1518" y="3836"/>
                                </a:lnTo>
                                <a:lnTo>
                                  <a:pt x="1514" y="3907"/>
                                </a:lnTo>
                                <a:lnTo>
                                  <a:pt x="1510" y="3977"/>
                                </a:lnTo>
                                <a:lnTo>
                                  <a:pt x="1505" y="4047"/>
                                </a:lnTo>
                                <a:lnTo>
                                  <a:pt x="1499" y="4117"/>
                                </a:lnTo>
                                <a:lnTo>
                                  <a:pt x="1491" y="4187"/>
                                </a:lnTo>
                                <a:lnTo>
                                  <a:pt x="1483" y="4257"/>
                                </a:lnTo>
                                <a:lnTo>
                                  <a:pt x="1474" y="4327"/>
                                </a:lnTo>
                                <a:lnTo>
                                  <a:pt x="1464" y="4396"/>
                                </a:lnTo>
                                <a:lnTo>
                                  <a:pt x="1453" y="4466"/>
                                </a:lnTo>
                                <a:lnTo>
                                  <a:pt x="1441" y="4535"/>
                                </a:lnTo>
                                <a:lnTo>
                                  <a:pt x="1428" y="4605"/>
                                </a:lnTo>
                                <a:lnTo>
                                  <a:pt x="1414" y="4674"/>
                                </a:lnTo>
                                <a:lnTo>
                                  <a:pt x="1399" y="4743"/>
                                </a:lnTo>
                                <a:lnTo>
                                  <a:pt x="1383" y="4812"/>
                                </a:lnTo>
                                <a:lnTo>
                                  <a:pt x="1366" y="4880"/>
                                </a:lnTo>
                                <a:lnTo>
                                  <a:pt x="1348" y="4949"/>
                                </a:lnTo>
                                <a:lnTo>
                                  <a:pt x="1329" y="5017"/>
                                </a:lnTo>
                                <a:lnTo>
                                  <a:pt x="1309" y="5085"/>
                                </a:lnTo>
                                <a:lnTo>
                                  <a:pt x="1288" y="5153"/>
                                </a:lnTo>
                                <a:lnTo>
                                  <a:pt x="1267" y="5221"/>
                                </a:lnTo>
                                <a:lnTo>
                                  <a:pt x="1244" y="5288"/>
                                </a:lnTo>
                                <a:lnTo>
                                  <a:pt x="1220" y="5355"/>
                                </a:lnTo>
                                <a:lnTo>
                                  <a:pt x="1195" y="5422"/>
                                </a:lnTo>
                                <a:lnTo>
                                  <a:pt x="1170" y="5488"/>
                                </a:lnTo>
                                <a:lnTo>
                                  <a:pt x="1143" y="5554"/>
                                </a:lnTo>
                                <a:lnTo>
                                  <a:pt x="1115" y="5620"/>
                                </a:lnTo>
                                <a:lnTo>
                                  <a:pt x="1086" y="5686"/>
                                </a:lnTo>
                                <a:lnTo>
                                  <a:pt x="1057" y="5751"/>
                                </a:lnTo>
                                <a:lnTo>
                                  <a:pt x="1026" y="5816"/>
                                </a:lnTo>
                                <a:lnTo>
                                  <a:pt x="995" y="5881"/>
                                </a:lnTo>
                                <a:lnTo>
                                  <a:pt x="962" y="5945"/>
                                </a:lnTo>
                                <a:lnTo>
                                  <a:pt x="929" y="6009"/>
                                </a:lnTo>
                                <a:lnTo>
                                  <a:pt x="894" y="6072"/>
                                </a:lnTo>
                                <a:lnTo>
                                  <a:pt x="859" y="6136"/>
                                </a:lnTo>
                                <a:lnTo>
                                  <a:pt x="822" y="6198"/>
                                </a:lnTo>
                                <a:lnTo>
                                  <a:pt x="785" y="6261"/>
                                </a:lnTo>
                                <a:lnTo>
                                  <a:pt x="746" y="6322"/>
                                </a:lnTo>
                                <a:lnTo>
                                  <a:pt x="707" y="6384"/>
                                </a:lnTo>
                                <a:lnTo>
                                  <a:pt x="667" y="6445"/>
                                </a:lnTo>
                                <a:lnTo>
                                  <a:pt x="625" y="6505"/>
                                </a:lnTo>
                                <a:lnTo>
                                  <a:pt x="583" y="6566"/>
                                </a:lnTo>
                                <a:lnTo>
                                  <a:pt x="540" y="6625"/>
                                </a:lnTo>
                                <a:lnTo>
                                  <a:pt x="496" y="6684"/>
                                </a:lnTo>
                                <a:lnTo>
                                  <a:pt x="450" y="6743"/>
                                </a:lnTo>
                                <a:lnTo>
                                  <a:pt x="404" y="6801"/>
                                </a:lnTo>
                                <a:lnTo>
                                  <a:pt x="357" y="6859"/>
                                </a:lnTo>
                                <a:lnTo>
                                  <a:pt x="309" y="6916"/>
                                </a:lnTo>
                                <a:lnTo>
                                  <a:pt x="260" y="6972"/>
                                </a:lnTo>
                                <a:lnTo>
                                  <a:pt x="210" y="7028"/>
                                </a:lnTo>
                                <a:lnTo>
                                  <a:pt x="159" y="7084"/>
                                </a:lnTo>
                                <a:lnTo>
                                  <a:pt x="107" y="7138"/>
                                </a:lnTo>
                                <a:lnTo>
                                  <a:pt x="54" y="7193"/>
                                </a:lnTo>
                                <a:lnTo>
                                  <a:pt x="0" y="7246"/>
                                </a:lnTo>
                                <a:lnTo>
                                  <a:pt x="24" y="7270"/>
                                </a:lnTo>
                                <a:lnTo>
                                  <a:pt x="114" y="7179"/>
                                </a:lnTo>
                                <a:lnTo>
                                  <a:pt x="167" y="7124"/>
                                </a:lnTo>
                                <a:lnTo>
                                  <a:pt x="219" y="7069"/>
                                </a:lnTo>
                                <a:lnTo>
                                  <a:pt x="270" y="7012"/>
                                </a:lnTo>
                                <a:lnTo>
                                  <a:pt x="319" y="6955"/>
                                </a:lnTo>
                                <a:lnTo>
                                  <a:pt x="368" y="6898"/>
                                </a:lnTo>
                                <a:lnTo>
                                  <a:pt x="416" y="6840"/>
                                </a:lnTo>
                                <a:lnTo>
                                  <a:pt x="463" y="6782"/>
                                </a:lnTo>
                                <a:lnTo>
                                  <a:pt x="509" y="6723"/>
                                </a:lnTo>
                                <a:lnTo>
                                  <a:pt x="554" y="6663"/>
                                </a:lnTo>
                                <a:lnTo>
                                  <a:pt x="598" y="6603"/>
                                </a:lnTo>
                                <a:lnTo>
                                  <a:pt x="641" y="6543"/>
                                </a:lnTo>
                                <a:lnTo>
                                  <a:pt x="683" y="6482"/>
                                </a:lnTo>
                                <a:lnTo>
                                  <a:pt x="724" y="6421"/>
                                </a:lnTo>
                                <a:lnTo>
                                  <a:pt x="764" y="6359"/>
                                </a:lnTo>
                                <a:lnTo>
                                  <a:pt x="803" y="6297"/>
                                </a:lnTo>
                                <a:lnTo>
                                  <a:pt x="841" y="6234"/>
                                </a:lnTo>
                                <a:lnTo>
                                  <a:pt x="878" y="6171"/>
                                </a:lnTo>
                                <a:lnTo>
                                  <a:pt x="914" y="6107"/>
                                </a:lnTo>
                                <a:lnTo>
                                  <a:pt x="949" y="6043"/>
                                </a:lnTo>
                                <a:lnTo>
                                  <a:pt x="983" y="5979"/>
                                </a:lnTo>
                                <a:lnTo>
                                  <a:pt x="1016" y="5915"/>
                                </a:lnTo>
                                <a:lnTo>
                                  <a:pt x="1048" y="5850"/>
                                </a:lnTo>
                                <a:lnTo>
                                  <a:pt x="1079" y="5784"/>
                                </a:lnTo>
                                <a:lnTo>
                                  <a:pt x="1109" y="5718"/>
                                </a:lnTo>
                                <a:lnTo>
                                  <a:pt x="1138" y="5652"/>
                                </a:lnTo>
                                <a:lnTo>
                                  <a:pt x="1166" y="5586"/>
                                </a:lnTo>
                                <a:lnTo>
                                  <a:pt x="1194" y="5520"/>
                                </a:lnTo>
                                <a:lnTo>
                                  <a:pt x="1220" y="5453"/>
                                </a:lnTo>
                                <a:lnTo>
                                  <a:pt x="1245" y="5385"/>
                                </a:lnTo>
                                <a:lnTo>
                                  <a:pt x="1269" y="5318"/>
                                </a:lnTo>
                                <a:lnTo>
                                  <a:pt x="1293" y="5250"/>
                                </a:lnTo>
                                <a:lnTo>
                                  <a:pt x="1315" y="5182"/>
                                </a:lnTo>
                                <a:lnTo>
                                  <a:pt x="1336" y="5114"/>
                                </a:lnTo>
                                <a:lnTo>
                                  <a:pt x="1356" y="5045"/>
                                </a:lnTo>
                                <a:lnTo>
                                  <a:pt x="1376" y="4977"/>
                                </a:lnTo>
                                <a:lnTo>
                                  <a:pt x="1394" y="4908"/>
                                </a:lnTo>
                                <a:lnTo>
                                  <a:pt x="1411" y="4839"/>
                                </a:lnTo>
                                <a:lnTo>
                                  <a:pt x="1428" y="4770"/>
                                </a:lnTo>
                                <a:lnTo>
                                  <a:pt x="1443" y="4700"/>
                                </a:lnTo>
                                <a:lnTo>
                                  <a:pt x="1457" y="4630"/>
                                </a:lnTo>
                                <a:lnTo>
                                  <a:pt x="1471" y="4561"/>
                                </a:lnTo>
                                <a:lnTo>
                                  <a:pt x="1483" y="4491"/>
                                </a:lnTo>
                                <a:lnTo>
                                  <a:pt x="1495" y="4421"/>
                                </a:lnTo>
                                <a:lnTo>
                                  <a:pt x="1505" y="4351"/>
                                </a:lnTo>
                                <a:lnTo>
                                  <a:pt x="1515" y="4280"/>
                                </a:lnTo>
                                <a:lnTo>
                                  <a:pt x="1523" y="4210"/>
                                </a:lnTo>
                                <a:lnTo>
                                  <a:pt x="1531" y="4139"/>
                                </a:lnTo>
                                <a:lnTo>
                                  <a:pt x="1537" y="4069"/>
                                </a:lnTo>
                                <a:lnTo>
                                  <a:pt x="1543" y="3998"/>
                                </a:lnTo>
                                <a:lnTo>
                                  <a:pt x="1547" y="3928"/>
                                </a:lnTo>
                                <a:lnTo>
                                  <a:pt x="1551" y="3857"/>
                                </a:lnTo>
                                <a:lnTo>
                                  <a:pt x="1553" y="3786"/>
                                </a:lnTo>
                                <a:lnTo>
                                  <a:pt x="1555" y="3716"/>
                                </a:lnTo>
                                <a:lnTo>
                                  <a:pt x="1556" y="3645"/>
                                </a:lnTo>
                                <a:lnTo>
                                  <a:pt x="1555" y="3574"/>
                                </a:lnTo>
                                <a:lnTo>
                                  <a:pt x="1554" y="3503"/>
                                </a:lnTo>
                                <a:lnTo>
                                  <a:pt x="1552" y="3432"/>
                                </a:lnTo>
                                <a:lnTo>
                                  <a:pt x="1548" y="3362"/>
                                </a:lnTo>
                                <a:lnTo>
                                  <a:pt x="1544" y="3291"/>
                                </a:lnTo>
                                <a:lnTo>
                                  <a:pt x="1539" y="3221"/>
                                </a:lnTo>
                                <a:lnTo>
                                  <a:pt x="1532" y="3150"/>
                                </a:lnTo>
                                <a:lnTo>
                                  <a:pt x="1525" y="3080"/>
                                </a:lnTo>
                                <a:lnTo>
                                  <a:pt x="1517" y="3009"/>
                                </a:lnTo>
                                <a:lnTo>
                                  <a:pt x="1508" y="2939"/>
                                </a:lnTo>
                                <a:lnTo>
                                  <a:pt x="1498" y="2869"/>
                                </a:lnTo>
                                <a:lnTo>
                                  <a:pt x="1486" y="2799"/>
                                </a:lnTo>
                                <a:lnTo>
                                  <a:pt x="1474" y="2729"/>
                                </a:lnTo>
                                <a:lnTo>
                                  <a:pt x="1461" y="2659"/>
                                </a:lnTo>
                                <a:lnTo>
                                  <a:pt x="1447" y="2589"/>
                                </a:lnTo>
                                <a:lnTo>
                                  <a:pt x="1432" y="2520"/>
                                </a:lnTo>
                                <a:lnTo>
                                  <a:pt x="1416" y="2451"/>
                                </a:lnTo>
                                <a:lnTo>
                                  <a:pt x="1399" y="2381"/>
                                </a:lnTo>
                                <a:lnTo>
                                  <a:pt x="1381" y="2312"/>
                                </a:lnTo>
                                <a:lnTo>
                                  <a:pt x="1362" y="2244"/>
                                </a:lnTo>
                                <a:lnTo>
                                  <a:pt x="1342" y="2175"/>
                                </a:lnTo>
                                <a:lnTo>
                                  <a:pt x="1321" y="2107"/>
                                </a:lnTo>
                                <a:lnTo>
                                  <a:pt x="1299" y="2039"/>
                                </a:lnTo>
                                <a:lnTo>
                                  <a:pt x="1276" y="1971"/>
                                </a:lnTo>
                                <a:lnTo>
                                  <a:pt x="1252" y="1904"/>
                                </a:lnTo>
                                <a:lnTo>
                                  <a:pt x="1227" y="1836"/>
                                </a:lnTo>
                                <a:lnTo>
                                  <a:pt x="1201" y="1770"/>
                                </a:lnTo>
                                <a:lnTo>
                                  <a:pt x="1174" y="1703"/>
                                </a:lnTo>
                                <a:lnTo>
                                  <a:pt x="1146" y="1636"/>
                                </a:lnTo>
                                <a:lnTo>
                                  <a:pt x="1118" y="1570"/>
                                </a:lnTo>
                                <a:lnTo>
                                  <a:pt x="1088" y="1505"/>
                                </a:lnTo>
                                <a:lnTo>
                                  <a:pt x="1057" y="1439"/>
                                </a:lnTo>
                                <a:lnTo>
                                  <a:pt x="1025" y="1374"/>
                                </a:lnTo>
                                <a:lnTo>
                                  <a:pt x="992" y="1310"/>
                                </a:lnTo>
                                <a:lnTo>
                                  <a:pt x="959" y="1245"/>
                                </a:lnTo>
                                <a:lnTo>
                                  <a:pt x="924" y="1181"/>
                                </a:lnTo>
                                <a:lnTo>
                                  <a:pt x="888" y="1118"/>
                                </a:lnTo>
                                <a:lnTo>
                                  <a:pt x="852" y="1055"/>
                                </a:lnTo>
                                <a:lnTo>
                                  <a:pt x="814" y="992"/>
                                </a:lnTo>
                                <a:lnTo>
                                  <a:pt x="775" y="930"/>
                                </a:lnTo>
                                <a:lnTo>
                                  <a:pt x="736" y="868"/>
                                </a:lnTo>
                                <a:lnTo>
                                  <a:pt x="695" y="806"/>
                                </a:lnTo>
                                <a:lnTo>
                                  <a:pt x="654" y="745"/>
                                </a:lnTo>
                                <a:lnTo>
                                  <a:pt x="611" y="685"/>
                                </a:lnTo>
                                <a:lnTo>
                                  <a:pt x="567" y="625"/>
                                </a:lnTo>
                                <a:lnTo>
                                  <a:pt x="523" y="565"/>
                                </a:lnTo>
                                <a:lnTo>
                                  <a:pt x="477" y="506"/>
                                </a:lnTo>
                                <a:lnTo>
                                  <a:pt x="431" y="448"/>
                                </a:lnTo>
                                <a:lnTo>
                                  <a:pt x="383" y="390"/>
                                </a:lnTo>
                                <a:lnTo>
                                  <a:pt x="335" y="332"/>
                                </a:lnTo>
                                <a:lnTo>
                                  <a:pt x="286" y="276"/>
                                </a:lnTo>
                                <a:lnTo>
                                  <a:pt x="235" y="219"/>
                                </a:lnTo>
                                <a:lnTo>
                                  <a:pt x="184" y="163"/>
                                </a:lnTo>
                                <a:lnTo>
                                  <a:pt x="131" y="108"/>
                                </a:lnTo>
                                <a:lnTo>
                                  <a:pt x="78" y="54"/>
                                </a:lnTo>
                                <a:lnTo>
                                  <a:pt x="24" y="0"/>
                                </a:lnTo>
                                <a:close/>
                              </a:path>
                            </a:pathLst>
                          </a:custGeom>
                          <a:solidFill>
                            <a:srgbClr val="1E1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822"/>
                        <wps:cNvSpPr>
                          <a:spLocks/>
                        </wps:cNvSpPr>
                        <wps:spPr bwMode="auto">
                          <a:xfrm>
                            <a:off x="1699" y="-260"/>
                            <a:ext cx="1556" cy="7271"/>
                          </a:xfrm>
                          <a:custGeom>
                            <a:avLst/>
                            <a:gdLst>
                              <a:gd name="T0" fmla="+- 0 1884 1700"/>
                              <a:gd name="T1" fmla="*/ T0 w 1556"/>
                              <a:gd name="T2" fmla="+- 0 -96 -259"/>
                              <a:gd name="T3" fmla="*/ -96 h 7271"/>
                              <a:gd name="T4" fmla="+- 0 2083 1700"/>
                              <a:gd name="T5" fmla="*/ T4 w 1556"/>
                              <a:gd name="T6" fmla="+- 0 131 -259"/>
                              <a:gd name="T7" fmla="*/ 131 h 7271"/>
                              <a:gd name="T8" fmla="+- 0 2267 1700"/>
                              <a:gd name="T9" fmla="*/ T8 w 1556"/>
                              <a:gd name="T10" fmla="+- 0 366 -259"/>
                              <a:gd name="T11" fmla="*/ 366 h 7271"/>
                              <a:gd name="T12" fmla="+- 0 2436 1700"/>
                              <a:gd name="T13" fmla="*/ T12 w 1556"/>
                              <a:gd name="T14" fmla="+- 0 609 -259"/>
                              <a:gd name="T15" fmla="*/ 609 h 7271"/>
                              <a:gd name="T16" fmla="+- 0 2588 1700"/>
                              <a:gd name="T17" fmla="*/ T16 w 1556"/>
                              <a:gd name="T18" fmla="+- 0 859 -259"/>
                              <a:gd name="T19" fmla="*/ 859 h 7271"/>
                              <a:gd name="T20" fmla="+- 0 2725 1700"/>
                              <a:gd name="T21" fmla="*/ T20 w 1556"/>
                              <a:gd name="T22" fmla="+- 0 1115 -259"/>
                              <a:gd name="T23" fmla="*/ 1115 h 7271"/>
                              <a:gd name="T24" fmla="+- 0 2846 1700"/>
                              <a:gd name="T25" fmla="*/ T24 w 1556"/>
                              <a:gd name="T26" fmla="+- 0 1377 -259"/>
                              <a:gd name="T27" fmla="*/ 1377 h 7271"/>
                              <a:gd name="T28" fmla="+- 0 2952 1700"/>
                              <a:gd name="T29" fmla="*/ T28 w 1556"/>
                              <a:gd name="T30" fmla="+- 0 1645 -259"/>
                              <a:gd name="T31" fmla="*/ 1645 h 7271"/>
                              <a:gd name="T32" fmla="+- 0 3042 1700"/>
                              <a:gd name="T33" fmla="*/ T32 w 1556"/>
                              <a:gd name="T34" fmla="+- 0 1916 -259"/>
                              <a:gd name="T35" fmla="*/ 1916 h 7271"/>
                              <a:gd name="T36" fmla="+- 0 3116 1700"/>
                              <a:gd name="T37" fmla="*/ T36 w 1556"/>
                              <a:gd name="T38" fmla="+- 0 2192 -259"/>
                              <a:gd name="T39" fmla="*/ 2192 h 7271"/>
                              <a:gd name="T40" fmla="+- 0 3174 1700"/>
                              <a:gd name="T41" fmla="*/ T40 w 1556"/>
                              <a:gd name="T42" fmla="+- 0 2470 -259"/>
                              <a:gd name="T43" fmla="*/ 2470 h 7271"/>
                              <a:gd name="T44" fmla="+- 0 3217 1700"/>
                              <a:gd name="T45" fmla="*/ T44 w 1556"/>
                              <a:gd name="T46" fmla="+- 0 2750 -259"/>
                              <a:gd name="T47" fmla="*/ 2750 h 7271"/>
                              <a:gd name="T48" fmla="+- 0 3244 1700"/>
                              <a:gd name="T49" fmla="*/ T48 w 1556"/>
                              <a:gd name="T50" fmla="+- 0 3032 -259"/>
                              <a:gd name="T51" fmla="*/ 3032 h 7271"/>
                              <a:gd name="T52" fmla="+- 0 3255 1700"/>
                              <a:gd name="T53" fmla="*/ T52 w 1556"/>
                              <a:gd name="T54" fmla="+- 0 3315 -259"/>
                              <a:gd name="T55" fmla="*/ 3315 h 7271"/>
                              <a:gd name="T56" fmla="+- 0 3251 1700"/>
                              <a:gd name="T57" fmla="*/ T56 w 1556"/>
                              <a:gd name="T58" fmla="+- 0 3598 -259"/>
                              <a:gd name="T59" fmla="*/ 3598 h 7271"/>
                              <a:gd name="T60" fmla="+- 0 3231 1700"/>
                              <a:gd name="T61" fmla="*/ T60 w 1556"/>
                              <a:gd name="T62" fmla="+- 0 3880 -259"/>
                              <a:gd name="T63" fmla="*/ 3880 h 7271"/>
                              <a:gd name="T64" fmla="+- 0 3195 1700"/>
                              <a:gd name="T65" fmla="*/ T64 w 1556"/>
                              <a:gd name="T66" fmla="+- 0 4162 -259"/>
                              <a:gd name="T67" fmla="*/ 4162 h 7271"/>
                              <a:gd name="T68" fmla="+- 0 3143 1700"/>
                              <a:gd name="T69" fmla="*/ T68 w 1556"/>
                              <a:gd name="T70" fmla="+- 0 4441 -259"/>
                              <a:gd name="T71" fmla="*/ 4441 h 7271"/>
                              <a:gd name="T72" fmla="+- 0 3076 1700"/>
                              <a:gd name="T73" fmla="*/ T72 w 1556"/>
                              <a:gd name="T74" fmla="+- 0 4718 -259"/>
                              <a:gd name="T75" fmla="*/ 4718 h 7271"/>
                              <a:gd name="T76" fmla="+- 0 2993 1700"/>
                              <a:gd name="T77" fmla="*/ T76 w 1556"/>
                              <a:gd name="T78" fmla="+- 0 4991 -259"/>
                              <a:gd name="T79" fmla="*/ 4991 h 7271"/>
                              <a:gd name="T80" fmla="+- 0 2894 1700"/>
                              <a:gd name="T81" fmla="*/ T80 w 1556"/>
                              <a:gd name="T82" fmla="+- 0 5261 -259"/>
                              <a:gd name="T83" fmla="*/ 5261 h 7271"/>
                              <a:gd name="T84" fmla="+- 0 2779 1700"/>
                              <a:gd name="T85" fmla="*/ T84 w 1556"/>
                              <a:gd name="T86" fmla="+- 0 5525 -259"/>
                              <a:gd name="T87" fmla="*/ 5525 h 7271"/>
                              <a:gd name="T88" fmla="+- 0 2649 1700"/>
                              <a:gd name="T89" fmla="*/ T88 w 1556"/>
                              <a:gd name="T90" fmla="+- 0 5784 -259"/>
                              <a:gd name="T91" fmla="*/ 5784 h 7271"/>
                              <a:gd name="T92" fmla="+- 0 2503 1700"/>
                              <a:gd name="T93" fmla="*/ T92 w 1556"/>
                              <a:gd name="T94" fmla="+- 0 6038 -259"/>
                              <a:gd name="T95" fmla="*/ 6038 h 7271"/>
                              <a:gd name="T96" fmla="+- 0 2341 1700"/>
                              <a:gd name="T97" fmla="*/ T96 w 1556"/>
                              <a:gd name="T98" fmla="+- 0 6284 -259"/>
                              <a:gd name="T99" fmla="*/ 6284 h 7271"/>
                              <a:gd name="T100" fmla="+- 0 2163 1700"/>
                              <a:gd name="T101" fmla="*/ T100 w 1556"/>
                              <a:gd name="T102" fmla="+- 0 6523 -259"/>
                              <a:gd name="T103" fmla="*/ 6523 h 7271"/>
                              <a:gd name="T104" fmla="+- 0 1970 1700"/>
                              <a:gd name="T105" fmla="*/ T104 w 1556"/>
                              <a:gd name="T106" fmla="+- 0 6753 -259"/>
                              <a:gd name="T107" fmla="*/ 6753 h 7271"/>
                              <a:gd name="T108" fmla="+- 0 1760 1700"/>
                              <a:gd name="T109" fmla="*/ T108 w 1556"/>
                              <a:gd name="T110" fmla="+- 0 6975 -259"/>
                              <a:gd name="T111" fmla="*/ 6975 h 7271"/>
                              <a:gd name="T112" fmla="+- 0 1807 1700"/>
                              <a:gd name="T113" fmla="*/ T112 w 1556"/>
                              <a:gd name="T114" fmla="+- 0 6879 -259"/>
                              <a:gd name="T115" fmla="*/ 6879 h 7271"/>
                              <a:gd name="T116" fmla="+- 0 2009 1700"/>
                              <a:gd name="T117" fmla="*/ T116 w 1556"/>
                              <a:gd name="T118" fmla="+- 0 6657 -259"/>
                              <a:gd name="T119" fmla="*/ 6657 h 7271"/>
                              <a:gd name="T120" fmla="+- 0 2196 1700"/>
                              <a:gd name="T121" fmla="*/ T120 w 1556"/>
                              <a:gd name="T122" fmla="+- 0 6425 -259"/>
                              <a:gd name="T123" fmla="*/ 6425 h 7271"/>
                              <a:gd name="T124" fmla="+- 0 2367 1700"/>
                              <a:gd name="T125" fmla="*/ T124 w 1556"/>
                              <a:gd name="T126" fmla="+- 0 6186 -259"/>
                              <a:gd name="T127" fmla="*/ 6186 h 7271"/>
                              <a:gd name="T128" fmla="+- 0 2522 1700"/>
                              <a:gd name="T129" fmla="*/ T128 w 1556"/>
                              <a:gd name="T130" fmla="+- 0 5939 -259"/>
                              <a:gd name="T131" fmla="*/ 5939 h 7271"/>
                              <a:gd name="T132" fmla="+- 0 2662 1700"/>
                              <a:gd name="T133" fmla="*/ T132 w 1556"/>
                              <a:gd name="T134" fmla="+- 0 5686 -259"/>
                              <a:gd name="T135" fmla="*/ 5686 h 7271"/>
                              <a:gd name="T136" fmla="+- 0 2786 1700"/>
                              <a:gd name="T137" fmla="*/ T136 w 1556"/>
                              <a:gd name="T138" fmla="+- 0 5427 -259"/>
                              <a:gd name="T139" fmla="*/ 5427 h 7271"/>
                              <a:gd name="T140" fmla="+- 0 2895 1700"/>
                              <a:gd name="T141" fmla="*/ T140 w 1556"/>
                              <a:gd name="T142" fmla="+- 0 5163 -259"/>
                              <a:gd name="T143" fmla="*/ 5163 h 7271"/>
                              <a:gd name="T144" fmla="+- 0 2988 1700"/>
                              <a:gd name="T145" fmla="*/ T144 w 1556"/>
                              <a:gd name="T146" fmla="+- 0 4894 -259"/>
                              <a:gd name="T147" fmla="*/ 4894 h 7271"/>
                              <a:gd name="T148" fmla="+- 0 3066 1700"/>
                              <a:gd name="T149" fmla="*/ T148 w 1556"/>
                              <a:gd name="T150" fmla="+- 0 4621 -259"/>
                              <a:gd name="T151" fmla="*/ 4621 h 7271"/>
                              <a:gd name="T152" fmla="+- 0 3128 1700"/>
                              <a:gd name="T153" fmla="*/ T152 w 1556"/>
                              <a:gd name="T154" fmla="+- 0 4346 -259"/>
                              <a:gd name="T155" fmla="*/ 4346 h 7271"/>
                              <a:gd name="T156" fmla="+- 0 3174 1700"/>
                              <a:gd name="T157" fmla="*/ T156 w 1556"/>
                              <a:gd name="T158" fmla="+- 0 4068 -259"/>
                              <a:gd name="T159" fmla="*/ 4068 h 7271"/>
                              <a:gd name="T160" fmla="+- 0 3205 1700"/>
                              <a:gd name="T161" fmla="*/ T160 w 1556"/>
                              <a:gd name="T162" fmla="+- 0 3788 -259"/>
                              <a:gd name="T163" fmla="*/ 3788 h 7271"/>
                              <a:gd name="T164" fmla="+- 0 3220 1700"/>
                              <a:gd name="T165" fmla="*/ T164 w 1556"/>
                              <a:gd name="T166" fmla="+- 0 3507 -259"/>
                              <a:gd name="T167" fmla="*/ 3507 h 7271"/>
                              <a:gd name="T168" fmla="+- 0 3219 1700"/>
                              <a:gd name="T169" fmla="*/ T168 w 1556"/>
                              <a:gd name="T170" fmla="+- 0 3226 -259"/>
                              <a:gd name="T171" fmla="*/ 3226 h 7271"/>
                              <a:gd name="T172" fmla="+- 0 3203 1700"/>
                              <a:gd name="T173" fmla="*/ T172 w 1556"/>
                              <a:gd name="T174" fmla="+- 0 2945 -259"/>
                              <a:gd name="T175" fmla="*/ 2945 h 7271"/>
                              <a:gd name="T176" fmla="+- 0 3172 1700"/>
                              <a:gd name="T177" fmla="*/ T176 w 1556"/>
                              <a:gd name="T178" fmla="+- 0 2665 -259"/>
                              <a:gd name="T179" fmla="*/ 2665 h 7271"/>
                              <a:gd name="T180" fmla="+- 0 3124 1700"/>
                              <a:gd name="T181" fmla="*/ T180 w 1556"/>
                              <a:gd name="T182" fmla="+- 0 2387 -259"/>
                              <a:gd name="T183" fmla="*/ 2387 h 7271"/>
                              <a:gd name="T184" fmla="+- 0 3061 1700"/>
                              <a:gd name="T185" fmla="*/ T184 w 1556"/>
                              <a:gd name="T186" fmla="+- 0 2112 -259"/>
                              <a:gd name="T187" fmla="*/ 2112 h 7271"/>
                              <a:gd name="T188" fmla="+- 0 2982 1700"/>
                              <a:gd name="T189" fmla="*/ T188 w 1556"/>
                              <a:gd name="T190" fmla="+- 0 1839 -259"/>
                              <a:gd name="T191" fmla="*/ 1839 h 7271"/>
                              <a:gd name="T192" fmla="+- 0 2888 1700"/>
                              <a:gd name="T193" fmla="*/ T192 w 1556"/>
                              <a:gd name="T194" fmla="+- 0 1571 -259"/>
                              <a:gd name="T195" fmla="*/ 1571 h 7271"/>
                              <a:gd name="T196" fmla="+- 0 2778 1700"/>
                              <a:gd name="T197" fmla="*/ T196 w 1556"/>
                              <a:gd name="T198" fmla="+- 0 1307 -259"/>
                              <a:gd name="T199" fmla="*/ 1307 h 7271"/>
                              <a:gd name="T200" fmla="+- 0 2653 1700"/>
                              <a:gd name="T201" fmla="*/ T200 w 1556"/>
                              <a:gd name="T202" fmla="+- 0 1048 -259"/>
                              <a:gd name="T203" fmla="*/ 1048 h 7271"/>
                              <a:gd name="T204" fmla="+- 0 2511 1700"/>
                              <a:gd name="T205" fmla="*/ T204 w 1556"/>
                              <a:gd name="T206" fmla="+- 0 795 -259"/>
                              <a:gd name="T207" fmla="*/ 795 h 7271"/>
                              <a:gd name="T208" fmla="+- 0 2354 1700"/>
                              <a:gd name="T209" fmla="*/ T208 w 1556"/>
                              <a:gd name="T210" fmla="+- 0 548 -259"/>
                              <a:gd name="T211" fmla="*/ 548 h 7271"/>
                              <a:gd name="T212" fmla="+- 0 2182 1700"/>
                              <a:gd name="T213" fmla="*/ T212 w 1556"/>
                              <a:gd name="T214" fmla="+- 0 309 -259"/>
                              <a:gd name="T215" fmla="*/ 309 h 7271"/>
                              <a:gd name="T216" fmla="+- 0 1994 1700"/>
                              <a:gd name="T217" fmla="*/ T216 w 1556"/>
                              <a:gd name="T218" fmla="+- 0 78 -259"/>
                              <a:gd name="T219" fmla="*/ 78 h 7271"/>
                              <a:gd name="T220" fmla="+- 0 1790 1700"/>
                              <a:gd name="T221" fmla="*/ T220 w 1556"/>
                              <a:gd name="T222" fmla="+- 0 -145 -259"/>
                              <a:gd name="T223" fmla="*/ -145 h 7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56" h="7271">
                                <a:moveTo>
                                  <a:pt x="24" y="0"/>
                                </a:moveTo>
                                <a:lnTo>
                                  <a:pt x="78" y="54"/>
                                </a:lnTo>
                                <a:lnTo>
                                  <a:pt x="131" y="108"/>
                                </a:lnTo>
                                <a:lnTo>
                                  <a:pt x="184" y="163"/>
                                </a:lnTo>
                                <a:lnTo>
                                  <a:pt x="235" y="219"/>
                                </a:lnTo>
                                <a:lnTo>
                                  <a:pt x="286" y="276"/>
                                </a:lnTo>
                                <a:lnTo>
                                  <a:pt x="335" y="332"/>
                                </a:lnTo>
                                <a:lnTo>
                                  <a:pt x="383" y="390"/>
                                </a:lnTo>
                                <a:lnTo>
                                  <a:pt x="431" y="448"/>
                                </a:lnTo>
                                <a:lnTo>
                                  <a:pt x="477" y="506"/>
                                </a:lnTo>
                                <a:lnTo>
                                  <a:pt x="523" y="565"/>
                                </a:lnTo>
                                <a:lnTo>
                                  <a:pt x="567" y="625"/>
                                </a:lnTo>
                                <a:lnTo>
                                  <a:pt x="611" y="685"/>
                                </a:lnTo>
                                <a:lnTo>
                                  <a:pt x="654" y="745"/>
                                </a:lnTo>
                                <a:lnTo>
                                  <a:pt x="695" y="806"/>
                                </a:lnTo>
                                <a:lnTo>
                                  <a:pt x="736" y="868"/>
                                </a:lnTo>
                                <a:lnTo>
                                  <a:pt x="775" y="930"/>
                                </a:lnTo>
                                <a:lnTo>
                                  <a:pt x="814" y="992"/>
                                </a:lnTo>
                                <a:lnTo>
                                  <a:pt x="852" y="1055"/>
                                </a:lnTo>
                                <a:lnTo>
                                  <a:pt x="888" y="1118"/>
                                </a:lnTo>
                                <a:lnTo>
                                  <a:pt x="924" y="1181"/>
                                </a:lnTo>
                                <a:lnTo>
                                  <a:pt x="959" y="1245"/>
                                </a:lnTo>
                                <a:lnTo>
                                  <a:pt x="992" y="1310"/>
                                </a:lnTo>
                                <a:lnTo>
                                  <a:pt x="1025" y="1374"/>
                                </a:lnTo>
                                <a:lnTo>
                                  <a:pt x="1057" y="1439"/>
                                </a:lnTo>
                                <a:lnTo>
                                  <a:pt x="1088" y="1505"/>
                                </a:lnTo>
                                <a:lnTo>
                                  <a:pt x="1118" y="1570"/>
                                </a:lnTo>
                                <a:lnTo>
                                  <a:pt x="1146" y="1636"/>
                                </a:lnTo>
                                <a:lnTo>
                                  <a:pt x="1174" y="1703"/>
                                </a:lnTo>
                                <a:lnTo>
                                  <a:pt x="1201" y="1770"/>
                                </a:lnTo>
                                <a:lnTo>
                                  <a:pt x="1227" y="1836"/>
                                </a:lnTo>
                                <a:lnTo>
                                  <a:pt x="1252" y="1904"/>
                                </a:lnTo>
                                <a:lnTo>
                                  <a:pt x="1276" y="1971"/>
                                </a:lnTo>
                                <a:lnTo>
                                  <a:pt x="1299" y="2039"/>
                                </a:lnTo>
                                <a:lnTo>
                                  <a:pt x="1321" y="2107"/>
                                </a:lnTo>
                                <a:lnTo>
                                  <a:pt x="1342" y="2175"/>
                                </a:lnTo>
                                <a:lnTo>
                                  <a:pt x="1362" y="2244"/>
                                </a:lnTo>
                                <a:lnTo>
                                  <a:pt x="1381" y="2312"/>
                                </a:lnTo>
                                <a:lnTo>
                                  <a:pt x="1399" y="2381"/>
                                </a:lnTo>
                                <a:lnTo>
                                  <a:pt x="1416" y="2451"/>
                                </a:lnTo>
                                <a:lnTo>
                                  <a:pt x="1432" y="2520"/>
                                </a:lnTo>
                                <a:lnTo>
                                  <a:pt x="1447" y="2589"/>
                                </a:lnTo>
                                <a:lnTo>
                                  <a:pt x="1461" y="2659"/>
                                </a:lnTo>
                                <a:lnTo>
                                  <a:pt x="1474" y="2729"/>
                                </a:lnTo>
                                <a:lnTo>
                                  <a:pt x="1486" y="2799"/>
                                </a:lnTo>
                                <a:lnTo>
                                  <a:pt x="1498" y="2869"/>
                                </a:lnTo>
                                <a:lnTo>
                                  <a:pt x="1508" y="2939"/>
                                </a:lnTo>
                                <a:lnTo>
                                  <a:pt x="1517" y="3009"/>
                                </a:lnTo>
                                <a:lnTo>
                                  <a:pt x="1525" y="3080"/>
                                </a:lnTo>
                                <a:lnTo>
                                  <a:pt x="1532" y="3150"/>
                                </a:lnTo>
                                <a:lnTo>
                                  <a:pt x="1539" y="3221"/>
                                </a:lnTo>
                                <a:lnTo>
                                  <a:pt x="1544" y="3291"/>
                                </a:lnTo>
                                <a:lnTo>
                                  <a:pt x="1548" y="3362"/>
                                </a:lnTo>
                                <a:lnTo>
                                  <a:pt x="1552" y="3432"/>
                                </a:lnTo>
                                <a:lnTo>
                                  <a:pt x="1554" y="3503"/>
                                </a:lnTo>
                                <a:lnTo>
                                  <a:pt x="1555" y="3574"/>
                                </a:lnTo>
                                <a:lnTo>
                                  <a:pt x="1556" y="3645"/>
                                </a:lnTo>
                                <a:lnTo>
                                  <a:pt x="1555" y="3716"/>
                                </a:lnTo>
                                <a:lnTo>
                                  <a:pt x="1553" y="3786"/>
                                </a:lnTo>
                                <a:lnTo>
                                  <a:pt x="1551" y="3857"/>
                                </a:lnTo>
                                <a:lnTo>
                                  <a:pt x="1547" y="3928"/>
                                </a:lnTo>
                                <a:lnTo>
                                  <a:pt x="1543" y="3998"/>
                                </a:lnTo>
                                <a:lnTo>
                                  <a:pt x="1537" y="4069"/>
                                </a:lnTo>
                                <a:lnTo>
                                  <a:pt x="1531" y="4139"/>
                                </a:lnTo>
                                <a:lnTo>
                                  <a:pt x="1523" y="4210"/>
                                </a:lnTo>
                                <a:lnTo>
                                  <a:pt x="1515" y="4280"/>
                                </a:lnTo>
                                <a:lnTo>
                                  <a:pt x="1505" y="4351"/>
                                </a:lnTo>
                                <a:lnTo>
                                  <a:pt x="1495" y="4421"/>
                                </a:lnTo>
                                <a:lnTo>
                                  <a:pt x="1483" y="4491"/>
                                </a:lnTo>
                                <a:lnTo>
                                  <a:pt x="1471" y="4561"/>
                                </a:lnTo>
                                <a:lnTo>
                                  <a:pt x="1457" y="4630"/>
                                </a:lnTo>
                                <a:lnTo>
                                  <a:pt x="1443" y="4700"/>
                                </a:lnTo>
                                <a:lnTo>
                                  <a:pt x="1428" y="4770"/>
                                </a:lnTo>
                                <a:lnTo>
                                  <a:pt x="1411" y="4839"/>
                                </a:lnTo>
                                <a:lnTo>
                                  <a:pt x="1394" y="4908"/>
                                </a:lnTo>
                                <a:lnTo>
                                  <a:pt x="1376" y="4977"/>
                                </a:lnTo>
                                <a:lnTo>
                                  <a:pt x="1356" y="5045"/>
                                </a:lnTo>
                                <a:lnTo>
                                  <a:pt x="1336" y="5114"/>
                                </a:lnTo>
                                <a:lnTo>
                                  <a:pt x="1315" y="5182"/>
                                </a:lnTo>
                                <a:lnTo>
                                  <a:pt x="1293" y="5250"/>
                                </a:lnTo>
                                <a:lnTo>
                                  <a:pt x="1269" y="5318"/>
                                </a:lnTo>
                                <a:lnTo>
                                  <a:pt x="1245" y="5385"/>
                                </a:lnTo>
                                <a:lnTo>
                                  <a:pt x="1220" y="5453"/>
                                </a:lnTo>
                                <a:lnTo>
                                  <a:pt x="1194" y="5520"/>
                                </a:lnTo>
                                <a:lnTo>
                                  <a:pt x="1166" y="5586"/>
                                </a:lnTo>
                                <a:lnTo>
                                  <a:pt x="1138" y="5652"/>
                                </a:lnTo>
                                <a:lnTo>
                                  <a:pt x="1109" y="5718"/>
                                </a:lnTo>
                                <a:lnTo>
                                  <a:pt x="1079" y="5784"/>
                                </a:lnTo>
                                <a:lnTo>
                                  <a:pt x="1048" y="5850"/>
                                </a:lnTo>
                                <a:lnTo>
                                  <a:pt x="1016" y="5915"/>
                                </a:lnTo>
                                <a:lnTo>
                                  <a:pt x="983" y="5979"/>
                                </a:lnTo>
                                <a:lnTo>
                                  <a:pt x="949" y="6043"/>
                                </a:lnTo>
                                <a:lnTo>
                                  <a:pt x="914" y="6107"/>
                                </a:lnTo>
                                <a:lnTo>
                                  <a:pt x="878" y="6171"/>
                                </a:lnTo>
                                <a:lnTo>
                                  <a:pt x="841" y="6234"/>
                                </a:lnTo>
                                <a:lnTo>
                                  <a:pt x="803" y="6297"/>
                                </a:lnTo>
                                <a:lnTo>
                                  <a:pt x="764" y="6359"/>
                                </a:lnTo>
                                <a:lnTo>
                                  <a:pt x="724" y="6421"/>
                                </a:lnTo>
                                <a:lnTo>
                                  <a:pt x="683" y="6482"/>
                                </a:lnTo>
                                <a:lnTo>
                                  <a:pt x="641" y="6543"/>
                                </a:lnTo>
                                <a:lnTo>
                                  <a:pt x="598" y="6603"/>
                                </a:lnTo>
                                <a:lnTo>
                                  <a:pt x="554" y="6663"/>
                                </a:lnTo>
                                <a:lnTo>
                                  <a:pt x="509" y="6723"/>
                                </a:lnTo>
                                <a:lnTo>
                                  <a:pt x="463" y="6782"/>
                                </a:lnTo>
                                <a:lnTo>
                                  <a:pt x="416" y="6840"/>
                                </a:lnTo>
                                <a:lnTo>
                                  <a:pt x="368" y="6898"/>
                                </a:lnTo>
                                <a:lnTo>
                                  <a:pt x="319" y="6955"/>
                                </a:lnTo>
                                <a:lnTo>
                                  <a:pt x="270" y="7012"/>
                                </a:lnTo>
                                <a:lnTo>
                                  <a:pt x="219" y="7069"/>
                                </a:lnTo>
                                <a:lnTo>
                                  <a:pt x="167" y="7124"/>
                                </a:lnTo>
                                <a:lnTo>
                                  <a:pt x="114" y="7179"/>
                                </a:lnTo>
                                <a:lnTo>
                                  <a:pt x="60" y="7234"/>
                                </a:lnTo>
                                <a:lnTo>
                                  <a:pt x="24" y="7270"/>
                                </a:lnTo>
                                <a:lnTo>
                                  <a:pt x="0" y="7246"/>
                                </a:lnTo>
                                <a:lnTo>
                                  <a:pt x="54" y="7193"/>
                                </a:lnTo>
                                <a:lnTo>
                                  <a:pt x="107" y="7138"/>
                                </a:lnTo>
                                <a:lnTo>
                                  <a:pt x="159" y="7084"/>
                                </a:lnTo>
                                <a:lnTo>
                                  <a:pt x="210" y="7028"/>
                                </a:lnTo>
                                <a:lnTo>
                                  <a:pt x="260" y="6972"/>
                                </a:lnTo>
                                <a:lnTo>
                                  <a:pt x="309" y="6916"/>
                                </a:lnTo>
                                <a:lnTo>
                                  <a:pt x="357" y="6859"/>
                                </a:lnTo>
                                <a:lnTo>
                                  <a:pt x="404" y="6801"/>
                                </a:lnTo>
                                <a:lnTo>
                                  <a:pt x="450" y="6743"/>
                                </a:lnTo>
                                <a:lnTo>
                                  <a:pt x="496" y="6684"/>
                                </a:lnTo>
                                <a:lnTo>
                                  <a:pt x="540" y="6625"/>
                                </a:lnTo>
                                <a:lnTo>
                                  <a:pt x="583" y="6566"/>
                                </a:lnTo>
                                <a:lnTo>
                                  <a:pt x="625" y="6505"/>
                                </a:lnTo>
                                <a:lnTo>
                                  <a:pt x="667" y="6445"/>
                                </a:lnTo>
                                <a:lnTo>
                                  <a:pt x="707" y="6384"/>
                                </a:lnTo>
                                <a:lnTo>
                                  <a:pt x="746" y="6322"/>
                                </a:lnTo>
                                <a:lnTo>
                                  <a:pt x="785" y="6261"/>
                                </a:lnTo>
                                <a:lnTo>
                                  <a:pt x="822" y="6198"/>
                                </a:lnTo>
                                <a:lnTo>
                                  <a:pt x="859" y="6136"/>
                                </a:lnTo>
                                <a:lnTo>
                                  <a:pt x="894" y="6072"/>
                                </a:lnTo>
                                <a:lnTo>
                                  <a:pt x="929" y="6009"/>
                                </a:lnTo>
                                <a:lnTo>
                                  <a:pt x="962" y="5945"/>
                                </a:lnTo>
                                <a:lnTo>
                                  <a:pt x="995" y="5881"/>
                                </a:lnTo>
                                <a:lnTo>
                                  <a:pt x="1026" y="5816"/>
                                </a:lnTo>
                                <a:lnTo>
                                  <a:pt x="1057" y="5751"/>
                                </a:lnTo>
                                <a:lnTo>
                                  <a:pt x="1086" y="5686"/>
                                </a:lnTo>
                                <a:lnTo>
                                  <a:pt x="1115" y="5620"/>
                                </a:lnTo>
                                <a:lnTo>
                                  <a:pt x="1143" y="5554"/>
                                </a:lnTo>
                                <a:lnTo>
                                  <a:pt x="1170" y="5488"/>
                                </a:lnTo>
                                <a:lnTo>
                                  <a:pt x="1195" y="5422"/>
                                </a:lnTo>
                                <a:lnTo>
                                  <a:pt x="1220" y="5355"/>
                                </a:lnTo>
                                <a:lnTo>
                                  <a:pt x="1244" y="5288"/>
                                </a:lnTo>
                                <a:lnTo>
                                  <a:pt x="1267" y="5221"/>
                                </a:lnTo>
                                <a:lnTo>
                                  <a:pt x="1288" y="5153"/>
                                </a:lnTo>
                                <a:lnTo>
                                  <a:pt x="1309" y="5085"/>
                                </a:lnTo>
                                <a:lnTo>
                                  <a:pt x="1329" y="5017"/>
                                </a:lnTo>
                                <a:lnTo>
                                  <a:pt x="1348" y="4949"/>
                                </a:lnTo>
                                <a:lnTo>
                                  <a:pt x="1366" y="4880"/>
                                </a:lnTo>
                                <a:lnTo>
                                  <a:pt x="1383" y="4812"/>
                                </a:lnTo>
                                <a:lnTo>
                                  <a:pt x="1399" y="4743"/>
                                </a:lnTo>
                                <a:lnTo>
                                  <a:pt x="1414" y="4674"/>
                                </a:lnTo>
                                <a:lnTo>
                                  <a:pt x="1428" y="4605"/>
                                </a:lnTo>
                                <a:lnTo>
                                  <a:pt x="1441" y="4535"/>
                                </a:lnTo>
                                <a:lnTo>
                                  <a:pt x="1453" y="4466"/>
                                </a:lnTo>
                                <a:lnTo>
                                  <a:pt x="1464" y="4396"/>
                                </a:lnTo>
                                <a:lnTo>
                                  <a:pt x="1474" y="4327"/>
                                </a:lnTo>
                                <a:lnTo>
                                  <a:pt x="1483" y="4257"/>
                                </a:lnTo>
                                <a:lnTo>
                                  <a:pt x="1491" y="4187"/>
                                </a:lnTo>
                                <a:lnTo>
                                  <a:pt x="1499" y="4117"/>
                                </a:lnTo>
                                <a:lnTo>
                                  <a:pt x="1505" y="4047"/>
                                </a:lnTo>
                                <a:lnTo>
                                  <a:pt x="1510" y="3977"/>
                                </a:lnTo>
                                <a:lnTo>
                                  <a:pt x="1514" y="3907"/>
                                </a:lnTo>
                                <a:lnTo>
                                  <a:pt x="1518" y="3836"/>
                                </a:lnTo>
                                <a:lnTo>
                                  <a:pt x="1520" y="3766"/>
                                </a:lnTo>
                                <a:lnTo>
                                  <a:pt x="1521" y="3696"/>
                                </a:lnTo>
                                <a:lnTo>
                                  <a:pt x="1522" y="3626"/>
                                </a:lnTo>
                                <a:lnTo>
                                  <a:pt x="1521" y="3555"/>
                                </a:lnTo>
                                <a:lnTo>
                                  <a:pt x="1519" y="3485"/>
                                </a:lnTo>
                                <a:lnTo>
                                  <a:pt x="1517" y="3415"/>
                                </a:lnTo>
                                <a:lnTo>
                                  <a:pt x="1513" y="3344"/>
                                </a:lnTo>
                                <a:lnTo>
                                  <a:pt x="1509" y="3274"/>
                                </a:lnTo>
                                <a:lnTo>
                                  <a:pt x="1503" y="3204"/>
                                </a:lnTo>
                                <a:lnTo>
                                  <a:pt x="1497" y="3134"/>
                                </a:lnTo>
                                <a:lnTo>
                                  <a:pt x="1489" y="3064"/>
                                </a:lnTo>
                                <a:lnTo>
                                  <a:pt x="1481" y="2994"/>
                                </a:lnTo>
                                <a:lnTo>
                                  <a:pt x="1472" y="2924"/>
                                </a:lnTo>
                                <a:lnTo>
                                  <a:pt x="1461" y="2855"/>
                                </a:lnTo>
                                <a:lnTo>
                                  <a:pt x="1450" y="2785"/>
                                </a:lnTo>
                                <a:lnTo>
                                  <a:pt x="1437" y="2716"/>
                                </a:lnTo>
                                <a:lnTo>
                                  <a:pt x="1424" y="2646"/>
                                </a:lnTo>
                                <a:lnTo>
                                  <a:pt x="1410" y="2577"/>
                                </a:lnTo>
                                <a:lnTo>
                                  <a:pt x="1395" y="2508"/>
                                </a:lnTo>
                                <a:lnTo>
                                  <a:pt x="1378" y="2439"/>
                                </a:lnTo>
                                <a:lnTo>
                                  <a:pt x="1361" y="2371"/>
                                </a:lnTo>
                                <a:lnTo>
                                  <a:pt x="1343" y="2302"/>
                                </a:lnTo>
                                <a:lnTo>
                                  <a:pt x="1324" y="2234"/>
                                </a:lnTo>
                                <a:lnTo>
                                  <a:pt x="1304" y="2166"/>
                                </a:lnTo>
                                <a:lnTo>
                                  <a:pt x="1282" y="2098"/>
                                </a:lnTo>
                                <a:lnTo>
                                  <a:pt x="1260" y="2031"/>
                                </a:lnTo>
                                <a:lnTo>
                                  <a:pt x="1237" y="1963"/>
                                </a:lnTo>
                                <a:lnTo>
                                  <a:pt x="1213" y="1896"/>
                                </a:lnTo>
                                <a:lnTo>
                                  <a:pt x="1188" y="1830"/>
                                </a:lnTo>
                                <a:lnTo>
                                  <a:pt x="1162" y="1763"/>
                                </a:lnTo>
                                <a:lnTo>
                                  <a:pt x="1135" y="1697"/>
                                </a:lnTo>
                                <a:lnTo>
                                  <a:pt x="1107" y="1631"/>
                                </a:lnTo>
                                <a:lnTo>
                                  <a:pt x="1078" y="1566"/>
                                </a:lnTo>
                                <a:lnTo>
                                  <a:pt x="1048" y="1500"/>
                                </a:lnTo>
                                <a:lnTo>
                                  <a:pt x="1017" y="1435"/>
                                </a:lnTo>
                                <a:lnTo>
                                  <a:pt x="985" y="1371"/>
                                </a:lnTo>
                                <a:lnTo>
                                  <a:pt x="953" y="1307"/>
                                </a:lnTo>
                                <a:lnTo>
                                  <a:pt x="919" y="1243"/>
                                </a:lnTo>
                                <a:lnTo>
                                  <a:pt x="884" y="1179"/>
                                </a:lnTo>
                                <a:lnTo>
                                  <a:pt x="848" y="1116"/>
                                </a:lnTo>
                                <a:lnTo>
                                  <a:pt x="811" y="1054"/>
                                </a:lnTo>
                                <a:lnTo>
                                  <a:pt x="774" y="991"/>
                                </a:lnTo>
                                <a:lnTo>
                                  <a:pt x="735" y="929"/>
                                </a:lnTo>
                                <a:lnTo>
                                  <a:pt x="695" y="868"/>
                                </a:lnTo>
                                <a:lnTo>
                                  <a:pt x="654" y="807"/>
                                </a:lnTo>
                                <a:lnTo>
                                  <a:pt x="613" y="747"/>
                                </a:lnTo>
                                <a:lnTo>
                                  <a:pt x="570" y="687"/>
                                </a:lnTo>
                                <a:lnTo>
                                  <a:pt x="527" y="627"/>
                                </a:lnTo>
                                <a:lnTo>
                                  <a:pt x="482" y="568"/>
                                </a:lnTo>
                                <a:lnTo>
                                  <a:pt x="436" y="509"/>
                                </a:lnTo>
                                <a:lnTo>
                                  <a:pt x="390" y="451"/>
                                </a:lnTo>
                                <a:lnTo>
                                  <a:pt x="342" y="394"/>
                                </a:lnTo>
                                <a:lnTo>
                                  <a:pt x="294" y="337"/>
                                </a:lnTo>
                                <a:lnTo>
                                  <a:pt x="244" y="280"/>
                                </a:lnTo>
                                <a:lnTo>
                                  <a:pt x="194" y="224"/>
                                </a:lnTo>
                                <a:lnTo>
                                  <a:pt x="142" y="169"/>
                                </a:lnTo>
                                <a:lnTo>
                                  <a:pt x="90" y="114"/>
                                </a:lnTo>
                                <a:lnTo>
                                  <a:pt x="36" y="60"/>
                                </a:lnTo>
                                <a:lnTo>
                                  <a:pt x="0" y="24"/>
                                </a:lnTo>
                                <a:lnTo>
                                  <a:pt x="24" y="0"/>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1" name="docshape8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023" y="-114"/>
                            <a:ext cx="10782"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docshape824" descr="Ov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86" y="-205"/>
                            <a:ext cx="1006" cy="1006"/>
                          </a:xfrm>
                          <a:prstGeom prst="rect">
                            <a:avLst/>
                          </a:prstGeom>
                          <a:noFill/>
                          <a:extLst>
                            <a:ext uri="{909E8E84-426E-40DD-AFC4-6F175D3DCCD1}">
                              <a14:hiddenFill xmlns:a14="http://schemas.microsoft.com/office/drawing/2010/main">
                                <a:solidFill>
                                  <a:srgbClr val="FFFFFF"/>
                                </a:solidFill>
                              </a14:hiddenFill>
                            </a:ext>
                          </a:extLst>
                        </pic:spPr>
                      </pic:pic>
                      <wps:wsp>
                        <wps:cNvPr id="243" name="docshape825"/>
                        <wps:cNvSpPr>
                          <a:spLocks/>
                        </wps:cNvSpPr>
                        <wps:spPr bwMode="auto">
                          <a:xfrm>
                            <a:off x="1660" y="-167"/>
                            <a:ext cx="864" cy="864"/>
                          </a:xfrm>
                          <a:custGeom>
                            <a:avLst/>
                            <a:gdLst>
                              <a:gd name="T0" fmla="+- 0 2093 1661"/>
                              <a:gd name="T1" fmla="*/ T0 w 864"/>
                              <a:gd name="T2" fmla="+- 0 -166 -166"/>
                              <a:gd name="T3" fmla="*/ -166 h 864"/>
                              <a:gd name="T4" fmla="+- 0 2015 1661"/>
                              <a:gd name="T5" fmla="*/ T4 w 864"/>
                              <a:gd name="T6" fmla="+- 0 -159 -166"/>
                              <a:gd name="T7" fmla="*/ -159 h 864"/>
                              <a:gd name="T8" fmla="+- 0 1942 1661"/>
                              <a:gd name="T9" fmla="*/ T8 w 864"/>
                              <a:gd name="T10" fmla="+- 0 -139 -166"/>
                              <a:gd name="T11" fmla="*/ -139 h 864"/>
                              <a:gd name="T12" fmla="+- 0 1875 1661"/>
                              <a:gd name="T13" fmla="*/ T12 w 864"/>
                              <a:gd name="T14" fmla="+- 0 -107 -166"/>
                              <a:gd name="T15" fmla="*/ -107 h 864"/>
                              <a:gd name="T16" fmla="+- 0 1814 1661"/>
                              <a:gd name="T17" fmla="*/ T16 w 864"/>
                              <a:gd name="T18" fmla="+- 0 -65 -166"/>
                              <a:gd name="T19" fmla="*/ -65 h 864"/>
                              <a:gd name="T20" fmla="+- 0 1762 1661"/>
                              <a:gd name="T21" fmla="*/ T20 w 864"/>
                              <a:gd name="T22" fmla="+- 0 -13 -166"/>
                              <a:gd name="T23" fmla="*/ -13 h 864"/>
                              <a:gd name="T24" fmla="+- 0 1720 1661"/>
                              <a:gd name="T25" fmla="*/ T24 w 864"/>
                              <a:gd name="T26" fmla="+- 0 48 -166"/>
                              <a:gd name="T27" fmla="*/ 48 h 864"/>
                              <a:gd name="T28" fmla="+- 0 1688 1661"/>
                              <a:gd name="T29" fmla="*/ T28 w 864"/>
                              <a:gd name="T30" fmla="+- 0 115 -166"/>
                              <a:gd name="T31" fmla="*/ 115 h 864"/>
                              <a:gd name="T32" fmla="+- 0 1668 1661"/>
                              <a:gd name="T33" fmla="*/ T32 w 864"/>
                              <a:gd name="T34" fmla="+- 0 188 -166"/>
                              <a:gd name="T35" fmla="*/ 188 h 864"/>
                              <a:gd name="T36" fmla="+- 0 1661 1661"/>
                              <a:gd name="T37" fmla="*/ T36 w 864"/>
                              <a:gd name="T38" fmla="+- 0 266 -166"/>
                              <a:gd name="T39" fmla="*/ 266 h 864"/>
                              <a:gd name="T40" fmla="+- 0 1668 1661"/>
                              <a:gd name="T41" fmla="*/ T40 w 864"/>
                              <a:gd name="T42" fmla="+- 0 343 -166"/>
                              <a:gd name="T43" fmla="*/ 343 h 864"/>
                              <a:gd name="T44" fmla="+- 0 1688 1661"/>
                              <a:gd name="T45" fmla="*/ T44 w 864"/>
                              <a:gd name="T46" fmla="+- 0 416 -166"/>
                              <a:gd name="T47" fmla="*/ 416 h 864"/>
                              <a:gd name="T48" fmla="+- 0 1720 1661"/>
                              <a:gd name="T49" fmla="*/ T48 w 864"/>
                              <a:gd name="T50" fmla="+- 0 484 -166"/>
                              <a:gd name="T51" fmla="*/ 484 h 864"/>
                              <a:gd name="T52" fmla="+- 0 1762 1661"/>
                              <a:gd name="T53" fmla="*/ T52 w 864"/>
                              <a:gd name="T54" fmla="+- 0 544 -166"/>
                              <a:gd name="T55" fmla="*/ 544 h 864"/>
                              <a:gd name="T56" fmla="+- 0 1814 1661"/>
                              <a:gd name="T57" fmla="*/ T56 w 864"/>
                              <a:gd name="T58" fmla="+- 0 596 -166"/>
                              <a:gd name="T59" fmla="*/ 596 h 864"/>
                              <a:gd name="T60" fmla="+- 0 1875 1661"/>
                              <a:gd name="T61" fmla="*/ T60 w 864"/>
                              <a:gd name="T62" fmla="+- 0 639 -166"/>
                              <a:gd name="T63" fmla="*/ 639 h 864"/>
                              <a:gd name="T64" fmla="+- 0 1942 1661"/>
                              <a:gd name="T65" fmla="*/ T64 w 864"/>
                              <a:gd name="T66" fmla="+- 0 671 -166"/>
                              <a:gd name="T67" fmla="*/ 671 h 864"/>
                              <a:gd name="T68" fmla="+- 0 2015 1661"/>
                              <a:gd name="T69" fmla="*/ T68 w 864"/>
                              <a:gd name="T70" fmla="+- 0 691 -166"/>
                              <a:gd name="T71" fmla="*/ 691 h 864"/>
                              <a:gd name="T72" fmla="+- 0 2093 1661"/>
                              <a:gd name="T73" fmla="*/ T72 w 864"/>
                              <a:gd name="T74" fmla="+- 0 698 -166"/>
                              <a:gd name="T75" fmla="*/ 698 h 864"/>
                              <a:gd name="T76" fmla="+- 0 2170 1661"/>
                              <a:gd name="T77" fmla="*/ T76 w 864"/>
                              <a:gd name="T78" fmla="+- 0 691 -166"/>
                              <a:gd name="T79" fmla="*/ 691 h 864"/>
                              <a:gd name="T80" fmla="+- 0 2244 1661"/>
                              <a:gd name="T81" fmla="*/ T80 w 864"/>
                              <a:gd name="T82" fmla="+- 0 671 -166"/>
                              <a:gd name="T83" fmla="*/ 671 h 864"/>
                              <a:gd name="T84" fmla="+- 0 2311 1661"/>
                              <a:gd name="T85" fmla="*/ T84 w 864"/>
                              <a:gd name="T86" fmla="+- 0 639 -166"/>
                              <a:gd name="T87" fmla="*/ 639 h 864"/>
                              <a:gd name="T88" fmla="+- 0 2371 1661"/>
                              <a:gd name="T89" fmla="*/ T88 w 864"/>
                              <a:gd name="T90" fmla="+- 0 596 -166"/>
                              <a:gd name="T91" fmla="*/ 596 h 864"/>
                              <a:gd name="T92" fmla="+- 0 2423 1661"/>
                              <a:gd name="T93" fmla="*/ T92 w 864"/>
                              <a:gd name="T94" fmla="+- 0 544 -166"/>
                              <a:gd name="T95" fmla="*/ 544 h 864"/>
                              <a:gd name="T96" fmla="+- 0 2466 1661"/>
                              <a:gd name="T97" fmla="*/ T96 w 864"/>
                              <a:gd name="T98" fmla="+- 0 484 -166"/>
                              <a:gd name="T99" fmla="*/ 484 h 864"/>
                              <a:gd name="T100" fmla="+- 0 2498 1661"/>
                              <a:gd name="T101" fmla="*/ T100 w 864"/>
                              <a:gd name="T102" fmla="+- 0 416 -166"/>
                              <a:gd name="T103" fmla="*/ 416 h 864"/>
                              <a:gd name="T104" fmla="+- 0 2518 1661"/>
                              <a:gd name="T105" fmla="*/ T104 w 864"/>
                              <a:gd name="T106" fmla="+- 0 343 -166"/>
                              <a:gd name="T107" fmla="*/ 343 h 864"/>
                              <a:gd name="T108" fmla="+- 0 2525 1661"/>
                              <a:gd name="T109" fmla="*/ T108 w 864"/>
                              <a:gd name="T110" fmla="+- 0 266 -166"/>
                              <a:gd name="T111" fmla="*/ 266 h 864"/>
                              <a:gd name="T112" fmla="+- 0 2518 1661"/>
                              <a:gd name="T113" fmla="*/ T112 w 864"/>
                              <a:gd name="T114" fmla="+- 0 188 -166"/>
                              <a:gd name="T115" fmla="*/ 188 h 864"/>
                              <a:gd name="T116" fmla="+- 0 2498 1661"/>
                              <a:gd name="T117" fmla="*/ T116 w 864"/>
                              <a:gd name="T118" fmla="+- 0 115 -166"/>
                              <a:gd name="T119" fmla="*/ 115 h 864"/>
                              <a:gd name="T120" fmla="+- 0 2466 1661"/>
                              <a:gd name="T121" fmla="*/ T120 w 864"/>
                              <a:gd name="T122" fmla="+- 0 48 -166"/>
                              <a:gd name="T123" fmla="*/ 48 h 864"/>
                              <a:gd name="T124" fmla="+- 0 2423 1661"/>
                              <a:gd name="T125" fmla="*/ T124 w 864"/>
                              <a:gd name="T126" fmla="+- 0 -13 -166"/>
                              <a:gd name="T127" fmla="*/ -13 h 864"/>
                              <a:gd name="T128" fmla="+- 0 2371 1661"/>
                              <a:gd name="T129" fmla="*/ T128 w 864"/>
                              <a:gd name="T130" fmla="+- 0 -65 -166"/>
                              <a:gd name="T131" fmla="*/ -65 h 864"/>
                              <a:gd name="T132" fmla="+- 0 2311 1661"/>
                              <a:gd name="T133" fmla="*/ T132 w 864"/>
                              <a:gd name="T134" fmla="+- 0 -107 -166"/>
                              <a:gd name="T135" fmla="*/ -107 h 864"/>
                              <a:gd name="T136" fmla="+- 0 2244 1661"/>
                              <a:gd name="T137" fmla="*/ T136 w 864"/>
                              <a:gd name="T138" fmla="+- 0 -139 -166"/>
                              <a:gd name="T139" fmla="*/ -139 h 864"/>
                              <a:gd name="T140" fmla="+- 0 2170 1661"/>
                              <a:gd name="T141" fmla="*/ T140 w 864"/>
                              <a:gd name="T142" fmla="+- 0 -159 -166"/>
                              <a:gd name="T143" fmla="*/ -159 h 864"/>
                              <a:gd name="T144" fmla="+- 0 2093 1661"/>
                              <a:gd name="T145" fmla="*/ T144 w 864"/>
                              <a:gd name="T146" fmla="+- 0 -166 -166"/>
                              <a:gd name="T147" fmla="*/ -166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4" y="7"/>
                                </a:lnTo>
                                <a:lnTo>
                                  <a:pt x="281" y="27"/>
                                </a:lnTo>
                                <a:lnTo>
                                  <a:pt x="214" y="59"/>
                                </a:lnTo>
                                <a:lnTo>
                                  <a:pt x="153" y="101"/>
                                </a:lnTo>
                                <a:lnTo>
                                  <a:pt x="101" y="153"/>
                                </a:lnTo>
                                <a:lnTo>
                                  <a:pt x="59" y="214"/>
                                </a:lnTo>
                                <a:lnTo>
                                  <a:pt x="27" y="281"/>
                                </a:lnTo>
                                <a:lnTo>
                                  <a:pt x="7" y="354"/>
                                </a:lnTo>
                                <a:lnTo>
                                  <a:pt x="0" y="432"/>
                                </a:lnTo>
                                <a:lnTo>
                                  <a:pt x="7" y="509"/>
                                </a:lnTo>
                                <a:lnTo>
                                  <a:pt x="27" y="582"/>
                                </a:lnTo>
                                <a:lnTo>
                                  <a:pt x="59" y="650"/>
                                </a:lnTo>
                                <a:lnTo>
                                  <a:pt x="101" y="710"/>
                                </a:lnTo>
                                <a:lnTo>
                                  <a:pt x="153" y="762"/>
                                </a:lnTo>
                                <a:lnTo>
                                  <a:pt x="214" y="805"/>
                                </a:lnTo>
                                <a:lnTo>
                                  <a:pt x="281" y="837"/>
                                </a:lnTo>
                                <a:lnTo>
                                  <a:pt x="354" y="857"/>
                                </a:lnTo>
                                <a:lnTo>
                                  <a:pt x="432" y="864"/>
                                </a:lnTo>
                                <a:lnTo>
                                  <a:pt x="509" y="857"/>
                                </a:lnTo>
                                <a:lnTo>
                                  <a:pt x="583" y="837"/>
                                </a:lnTo>
                                <a:lnTo>
                                  <a:pt x="650" y="805"/>
                                </a:lnTo>
                                <a:lnTo>
                                  <a:pt x="710" y="762"/>
                                </a:lnTo>
                                <a:lnTo>
                                  <a:pt x="762" y="710"/>
                                </a:lnTo>
                                <a:lnTo>
                                  <a:pt x="805" y="650"/>
                                </a:lnTo>
                                <a:lnTo>
                                  <a:pt x="837" y="582"/>
                                </a:lnTo>
                                <a:lnTo>
                                  <a:pt x="857" y="509"/>
                                </a:lnTo>
                                <a:lnTo>
                                  <a:pt x="864" y="432"/>
                                </a:lnTo>
                                <a:lnTo>
                                  <a:pt x="857" y="354"/>
                                </a:lnTo>
                                <a:lnTo>
                                  <a:pt x="837" y="281"/>
                                </a:lnTo>
                                <a:lnTo>
                                  <a:pt x="805" y="214"/>
                                </a:lnTo>
                                <a:lnTo>
                                  <a:pt x="762" y="153"/>
                                </a:lnTo>
                                <a:lnTo>
                                  <a:pt x="710" y="101"/>
                                </a:lnTo>
                                <a:lnTo>
                                  <a:pt x="650" y="59"/>
                                </a:lnTo>
                                <a:lnTo>
                                  <a:pt x="583" y="27"/>
                                </a:lnTo>
                                <a:lnTo>
                                  <a:pt x="509"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826"/>
                        <wps:cNvSpPr>
                          <a:spLocks/>
                        </wps:cNvSpPr>
                        <wps:spPr bwMode="auto">
                          <a:xfrm>
                            <a:off x="1660" y="-167"/>
                            <a:ext cx="864" cy="864"/>
                          </a:xfrm>
                          <a:custGeom>
                            <a:avLst/>
                            <a:gdLst>
                              <a:gd name="T0" fmla="+- 0 1661 1661"/>
                              <a:gd name="T1" fmla="*/ T0 w 864"/>
                              <a:gd name="T2" fmla="+- 0 266 -166"/>
                              <a:gd name="T3" fmla="*/ 266 h 864"/>
                              <a:gd name="T4" fmla="+- 0 1668 1661"/>
                              <a:gd name="T5" fmla="*/ T4 w 864"/>
                              <a:gd name="T6" fmla="+- 0 188 -166"/>
                              <a:gd name="T7" fmla="*/ 188 h 864"/>
                              <a:gd name="T8" fmla="+- 0 1688 1661"/>
                              <a:gd name="T9" fmla="*/ T8 w 864"/>
                              <a:gd name="T10" fmla="+- 0 115 -166"/>
                              <a:gd name="T11" fmla="*/ 115 h 864"/>
                              <a:gd name="T12" fmla="+- 0 1720 1661"/>
                              <a:gd name="T13" fmla="*/ T12 w 864"/>
                              <a:gd name="T14" fmla="+- 0 48 -166"/>
                              <a:gd name="T15" fmla="*/ 48 h 864"/>
                              <a:gd name="T16" fmla="+- 0 1762 1661"/>
                              <a:gd name="T17" fmla="*/ T16 w 864"/>
                              <a:gd name="T18" fmla="+- 0 -13 -166"/>
                              <a:gd name="T19" fmla="*/ -13 h 864"/>
                              <a:gd name="T20" fmla="+- 0 1814 1661"/>
                              <a:gd name="T21" fmla="*/ T20 w 864"/>
                              <a:gd name="T22" fmla="+- 0 -65 -166"/>
                              <a:gd name="T23" fmla="*/ -65 h 864"/>
                              <a:gd name="T24" fmla="+- 0 1875 1661"/>
                              <a:gd name="T25" fmla="*/ T24 w 864"/>
                              <a:gd name="T26" fmla="+- 0 -107 -166"/>
                              <a:gd name="T27" fmla="*/ -107 h 864"/>
                              <a:gd name="T28" fmla="+- 0 1942 1661"/>
                              <a:gd name="T29" fmla="*/ T28 w 864"/>
                              <a:gd name="T30" fmla="+- 0 -139 -166"/>
                              <a:gd name="T31" fmla="*/ -139 h 864"/>
                              <a:gd name="T32" fmla="+- 0 2015 1661"/>
                              <a:gd name="T33" fmla="*/ T32 w 864"/>
                              <a:gd name="T34" fmla="+- 0 -159 -166"/>
                              <a:gd name="T35" fmla="*/ -159 h 864"/>
                              <a:gd name="T36" fmla="+- 0 2093 1661"/>
                              <a:gd name="T37" fmla="*/ T36 w 864"/>
                              <a:gd name="T38" fmla="+- 0 -166 -166"/>
                              <a:gd name="T39" fmla="*/ -166 h 864"/>
                              <a:gd name="T40" fmla="+- 0 2170 1661"/>
                              <a:gd name="T41" fmla="*/ T40 w 864"/>
                              <a:gd name="T42" fmla="+- 0 -159 -166"/>
                              <a:gd name="T43" fmla="*/ -159 h 864"/>
                              <a:gd name="T44" fmla="+- 0 2244 1661"/>
                              <a:gd name="T45" fmla="*/ T44 w 864"/>
                              <a:gd name="T46" fmla="+- 0 -139 -166"/>
                              <a:gd name="T47" fmla="*/ -139 h 864"/>
                              <a:gd name="T48" fmla="+- 0 2311 1661"/>
                              <a:gd name="T49" fmla="*/ T48 w 864"/>
                              <a:gd name="T50" fmla="+- 0 -107 -166"/>
                              <a:gd name="T51" fmla="*/ -107 h 864"/>
                              <a:gd name="T52" fmla="+- 0 2371 1661"/>
                              <a:gd name="T53" fmla="*/ T52 w 864"/>
                              <a:gd name="T54" fmla="+- 0 -65 -166"/>
                              <a:gd name="T55" fmla="*/ -65 h 864"/>
                              <a:gd name="T56" fmla="+- 0 2423 1661"/>
                              <a:gd name="T57" fmla="*/ T56 w 864"/>
                              <a:gd name="T58" fmla="+- 0 -13 -166"/>
                              <a:gd name="T59" fmla="*/ -13 h 864"/>
                              <a:gd name="T60" fmla="+- 0 2466 1661"/>
                              <a:gd name="T61" fmla="*/ T60 w 864"/>
                              <a:gd name="T62" fmla="+- 0 48 -166"/>
                              <a:gd name="T63" fmla="*/ 48 h 864"/>
                              <a:gd name="T64" fmla="+- 0 2498 1661"/>
                              <a:gd name="T65" fmla="*/ T64 w 864"/>
                              <a:gd name="T66" fmla="+- 0 115 -166"/>
                              <a:gd name="T67" fmla="*/ 115 h 864"/>
                              <a:gd name="T68" fmla="+- 0 2518 1661"/>
                              <a:gd name="T69" fmla="*/ T68 w 864"/>
                              <a:gd name="T70" fmla="+- 0 188 -166"/>
                              <a:gd name="T71" fmla="*/ 188 h 864"/>
                              <a:gd name="T72" fmla="+- 0 2525 1661"/>
                              <a:gd name="T73" fmla="*/ T72 w 864"/>
                              <a:gd name="T74" fmla="+- 0 266 -166"/>
                              <a:gd name="T75" fmla="*/ 266 h 864"/>
                              <a:gd name="T76" fmla="+- 0 2518 1661"/>
                              <a:gd name="T77" fmla="*/ T76 w 864"/>
                              <a:gd name="T78" fmla="+- 0 343 -166"/>
                              <a:gd name="T79" fmla="*/ 343 h 864"/>
                              <a:gd name="T80" fmla="+- 0 2498 1661"/>
                              <a:gd name="T81" fmla="*/ T80 w 864"/>
                              <a:gd name="T82" fmla="+- 0 416 -166"/>
                              <a:gd name="T83" fmla="*/ 416 h 864"/>
                              <a:gd name="T84" fmla="+- 0 2466 1661"/>
                              <a:gd name="T85" fmla="*/ T84 w 864"/>
                              <a:gd name="T86" fmla="+- 0 484 -166"/>
                              <a:gd name="T87" fmla="*/ 484 h 864"/>
                              <a:gd name="T88" fmla="+- 0 2423 1661"/>
                              <a:gd name="T89" fmla="*/ T88 w 864"/>
                              <a:gd name="T90" fmla="+- 0 544 -166"/>
                              <a:gd name="T91" fmla="*/ 544 h 864"/>
                              <a:gd name="T92" fmla="+- 0 2371 1661"/>
                              <a:gd name="T93" fmla="*/ T92 w 864"/>
                              <a:gd name="T94" fmla="+- 0 596 -166"/>
                              <a:gd name="T95" fmla="*/ 596 h 864"/>
                              <a:gd name="T96" fmla="+- 0 2311 1661"/>
                              <a:gd name="T97" fmla="*/ T96 w 864"/>
                              <a:gd name="T98" fmla="+- 0 639 -166"/>
                              <a:gd name="T99" fmla="*/ 639 h 864"/>
                              <a:gd name="T100" fmla="+- 0 2244 1661"/>
                              <a:gd name="T101" fmla="*/ T100 w 864"/>
                              <a:gd name="T102" fmla="+- 0 671 -166"/>
                              <a:gd name="T103" fmla="*/ 671 h 864"/>
                              <a:gd name="T104" fmla="+- 0 2170 1661"/>
                              <a:gd name="T105" fmla="*/ T104 w 864"/>
                              <a:gd name="T106" fmla="+- 0 691 -166"/>
                              <a:gd name="T107" fmla="*/ 691 h 864"/>
                              <a:gd name="T108" fmla="+- 0 2093 1661"/>
                              <a:gd name="T109" fmla="*/ T108 w 864"/>
                              <a:gd name="T110" fmla="+- 0 698 -166"/>
                              <a:gd name="T111" fmla="*/ 698 h 864"/>
                              <a:gd name="T112" fmla="+- 0 2015 1661"/>
                              <a:gd name="T113" fmla="*/ T112 w 864"/>
                              <a:gd name="T114" fmla="+- 0 691 -166"/>
                              <a:gd name="T115" fmla="*/ 691 h 864"/>
                              <a:gd name="T116" fmla="+- 0 1942 1661"/>
                              <a:gd name="T117" fmla="*/ T116 w 864"/>
                              <a:gd name="T118" fmla="+- 0 671 -166"/>
                              <a:gd name="T119" fmla="*/ 671 h 864"/>
                              <a:gd name="T120" fmla="+- 0 1875 1661"/>
                              <a:gd name="T121" fmla="*/ T120 w 864"/>
                              <a:gd name="T122" fmla="+- 0 639 -166"/>
                              <a:gd name="T123" fmla="*/ 639 h 864"/>
                              <a:gd name="T124" fmla="+- 0 1814 1661"/>
                              <a:gd name="T125" fmla="*/ T124 w 864"/>
                              <a:gd name="T126" fmla="+- 0 596 -166"/>
                              <a:gd name="T127" fmla="*/ 596 h 864"/>
                              <a:gd name="T128" fmla="+- 0 1762 1661"/>
                              <a:gd name="T129" fmla="*/ T128 w 864"/>
                              <a:gd name="T130" fmla="+- 0 544 -166"/>
                              <a:gd name="T131" fmla="*/ 544 h 864"/>
                              <a:gd name="T132" fmla="+- 0 1720 1661"/>
                              <a:gd name="T133" fmla="*/ T132 w 864"/>
                              <a:gd name="T134" fmla="+- 0 484 -166"/>
                              <a:gd name="T135" fmla="*/ 484 h 864"/>
                              <a:gd name="T136" fmla="+- 0 1688 1661"/>
                              <a:gd name="T137" fmla="*/ T136 w 864"/>
                              <a:gd name="T138" fmla="+- 0 416 -166"/>
                              <a:gd name="T139" fmla="*/ 416 h 864"/>
                              <a:gd name="T140" fmla="+- 0 1668 1661"/>
                              <a:gd name="T141" fmla="*/ T140 w 864"/>
                              <a:gd name="T142" fmla="+- 0 343 -166"/>
                              <a:gd name="T143" fmla="*/ 343 h 864"/>
                              <a:gd name="T144" fmla="+- 0 1661 1661"/>
                              <a:gd name="T145" fmla="*/ T144 w 864"/>
                              <a:gd name="T146" fmla="+- 0 266 -166"/>
                              <a:gd name="T147" fmla="*/ 266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1" y="153"/>
                                </a:lnTo>
                                <a:lnTo>
                                  <a:pt x="153" y="101"/>
                                </a:lnTo>
                                <a:lnTo>
                                  <a:pt x="214" y="59"/>
                                </a:lnTo>
                                <a:lnTo>
                                  <a:pt x="281" y="27"/>
                                </a:lnTo>
                                <a:lnTo>
                                  <a:pt x="354" y="7"/>
                                </a:lnTo>
                                <a:lnTo>
                                  <a:pt x="432" y="0"/>
                                </a:lnTo>
                                <a:lnTo>
                                  <a:pt x="509" y="7"/>
                                </a:lnTo>
                                <a:lnTo>
                                  <a:pt x="583" y="27"/>
                                </a:lnTo>
                                <a:lnTo>
                                  <a:pt x="650" y="59"/>
                                </a:lnTo>
                                <a:lnTo>
                                  <a:pt x="710" y="101"/>
                                </a:lnTo>
                                <a:lnTo>
                                  <a:pt x="762" y="153"/>
                                </a:lnTo>
                                <a:lnTo>
                                  <a:pt x="805" y="214"/>
                                </a:lnTo>
                                <a:lnTo>
                                  <a:pt x="837" y="281"/>
                                </a:lnTo>
                                <a:lnTo>
                                  <a:pt x="857" y="354"/>
                                </a:lnTo>
                                <a:lnTo>
                                  <a:pt x="864" y="432"/>
                                </a:lnTo>
                                <a:lnTo>
                                  <a:pt x="857" y="509"/>
                                </a:lnTo>
                                <a:lnTo>
                                  <a:pt x="837" y="582"/>
                                </a:lnTo>
                                <a:lnTo>
                                  <a:pt x="805" y="650"/>
                                </a:lnTo>
                                <a:lnTo>
                                  <a:pt x="762" y="710"/>
                                </a:lnTo>
                                <a:lnTo>
                                  <a:pt x="710" y="762"/>
                                </a:lnTo>
                                <a:lnTo>
                                  <a:pt x="650" y="805"/>
                                </a:lnTo>
                                <a:lnTo>
                                  <a:pt x="583" y="837"/>
                                </a:lnTo>
                                <a:lnTo>
                                  <a:pt x="509" y="857"/>
                                </a:lnTo>
                                <a:lnTo>
                                  <a:pt x="432" y="864"/>
                                </a:lnTo>
                                <a:lnTo>
                                  <a:pt x="354" y="857"/>
                                </a:lnTo>
                                <a:lnTo>
                                  <a:pt x="281" y="837"/>
                                </a:lnTo>
                                <a:lnTo>
                                  <a:pt x="214" y="805"/>
                                </a:lnTo>
                                <a:lnTo>
                                  <a:pt x="153" y="762"/>
                                </a:lnTo>
                                <a:lnTo>
                                  <a:pt x="101" y="710"/>
                                </a:lnTo>
                                <a:lnTo>
                                  <a:pt x="59" y="650"/>
                                </a:lnTo>
                                <a:lnTo>
                                  <a:pt x="27" y="582"/>
                                </a:lnTo>
                                <a:lnTo>
                                  <a:pt x="7" y="509"/>
                                </a:lnTo>
                                <a:lnTo>
                                  <a:pt x="0" y="432"/>
                                </a:lnTo>
                                <a:close/>
                              </a:path>
                            </a:pathLst>
                          </a:custGeom>
                          <a:noFill/>
                          <a:ln w="9144">
                            <a:solidFill>
                              <a:srgbClr val="9BBA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5" name="docshape8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649" y="923"/>
                            <a:ext cx="10156"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docshape828" descr="Ov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212" y="832"/>
                            <a:ext cx="1006" cy="1006"/>
                          </a:xfrm>
                          <a:prstGeom prst="rect">
                            <a:avLst/>
                          </a:prstGeom>
                          <a:noFill/>
                          <a:extLst>
                            <a:ext uri="{909E8E84-426E-40DD-AFC4-6F175D3DCCD1}">
                              <a14:hiddenFill xmlns:a14="http://schemas.microsoft.com/office/drawing/2010/main">
                                <a:solidFill>
                                  <a:srgbClr val="FFFFFF"/>
                                </a:solidFill>
                              </a14:hiddenFill>
                            </a:ext>
                          </a:extLst>
                        </pic:spPr>
                      </pic:pic>
                      <wps:wsp>
                        <wps:cNvPr id="247" name="docshape829"/>
                        <wps:cNvSpPr>
                          <a:spLocks/>
                        </wps:cNvSpPr>
                        <wps:spPr bwMode="auto">
                          <a:xfrm>
                            <a:off x="2287" y="870"/>
                            <a:ext cx="864" cy="864"/>
                          </a:xfrm>
                          <a:custGeom>
                            <a:avLst/>
                            <a:gdLst>
                              <a:gd name="T0" fmla="+- 0 2719 2287"/>
                              <a:gd name="T1" fmla="*/ T0 w 864"/>
                              <a:gd name="T2" fmla="+- 0 870 870"/>
                              <a:gd name="T3" fmla="*/ 870 h 864"/>
                              <a:gd name="T4" fmla="+- 0 2642 2287"/>
                              <a:gd name="T5" fmla="*/ T4 w 864"/>
                              <a:gd name="T6" fmla="+- 0 877 870"/>
                              <a:gd name="T7" fmla="*/ 877 h 864"/>
                              <a:gd name="T8" fmla="+- 0 2568 2287"/>
                              <a:gd name="T9" fmla="*/ T8 w 864"/>
                              <a:gd name="T10" fmla="+- 0 897 870"/>
                              <a:gd name="T11" fmla="*/ 897 h 864"/>
                              <a:gd name="T12" fmla="+- 0 2501 2287"/>
                              <a:gd name="T13" fmla="*/ T12 w 864"/>
                              <a:gd name="T14" fmla="+- 0 929 870"/>
                              <a:gd name="T15" fmla="*/ 929 h 864"/>
                              <a:gd name="T16" fmla="+- 0 2441 2287"/>
                              <a:gd name="T17" fmla="*/ T16 w 864"/>
                              <a:gd name="T18" fmla="+- 0 972 870"/>
                              <a:gd name="T19" fmla="*/ 972 h 864"/>
                              <a:gd name="T20" fmla="+- 0 2389 2287"/>
                              <a:gd name="T21" fmla="*/ T20 w 864"/>
                              <a:gd name="T22" fmla="+- 0 1024 870"/>
                              <a:gd name="T23" fmla="*/ 1024 h 864"/>
                              <a:gd name="T24" fmla="+- 0 2346 2287"/>
                              <a:gd name="T25" fmla="*/ T24 w 864"/>
                              <a:gd name="T26" fmla="+- 0 1084 870"/>
                              <a:gd name="T27" fmla="*/ 1084 h 864"/>
                              <a:gd name="T28" fmla="+- 0 2314 2287"/>
                              <a:gd name="T29" fmla="*/ T28 w 864"/>
                              <a:gd name="T30" fmla="+- 0 1152 870"/>
                              <a:gd name="T31" fmla="*/ 1152 h 864"/>
                              <a:gd name="T32" fmla="+- 0 2294 2287"/>
                              <a:gd name="T33" fmla="*/ T32 w 864"/>
                              <a:gd name="T34" fmla="+- 0 1225 870"/>
                              <a:gd name="T35" fmla="*/ 1225 h 864"/>
                              <a:gd name="T36" fmla="+- 0 2287 2287"/>
                              <a:gd name="T37" fmla="*/ T36 w 864"/>
                              <a:gd name="T38" fmla="+- 0 1302 870"/>
                              <a:gd name="T39" fmla="*/ 1302 h 864"/>
                              <a:gd name="T40" fmla="+- 0 2294 2287"/>
                              <a:gd name="T41" fmla="*/ T40 w 864"/>
                              <a:gd name="T42" fmla="+- 0 1380 870"/>
                              <a:gd name="T43" fmla="*/ 1380 h 864"/>
                              <a:gd name="T44" fmla="+- 0 2314 2287"/>
                              <a:gd name="T45" fmla="*/ T44 w 864"/>
                              <a:gd name="T46" fmla="+- 0 1453 870"/>
                              <a:gd name="T47" fmla="*/ 1453 h 864"/>
                              <a:gd name="T48" fmla="+- 0 2346 2287"/>
                              <a:gd name="T49" fmla="*/ T48 w 864"/>
                              <a:gd name="T50" fmla="+- 0 1520 870"/>
                              <a:gd name="T51" fmla="*/ 1520 h 864"/>
                              <a:gd name="T52" fmla="+- 0 2389 2287"/>
                              <a:gd name="T53" fmla="*/ T52 w 864"/>
                              <a:gd name="T54" fmla="+- 0 1581 870"/>
                              <a:gd name="T55" fmla="*/ 1581 h 864"/>
                              <a:gd name="T56" fmla="+- 0 2441 2287"/>
                              <a:gd name="T57" fmla="*/ T56 w 864"/>
                              <a:gd name="T58" fmla="+- 0 1633 870"/>
                              <a:gd name="T59" fmla="*/ 1633 h 864"/>
                              <a:gd name="T60" fmla="+- 0 2501 2287"/>
                              <a:gd name="T61" fmla="*/ T60 w 864"/>
                              <a:gd name="T62" fmla="+- 0 1675 870"/>
                              <a:gd name="T63" fmla="*/ 1675 h 864"/>
                              <a:gd name="T64" fmla="+- 0 2568 2287"/>
                              <a:gd name="T65" fmla="*/ T64 w 864"/>
                              <a:gd name="T66" fmla="+- 0 1707 870"/>
                              <a:gd name="T67" fmla="*/ 1707 h 864"/>
                              <a:gd name="T68" fmla="+- 0 2642 2287"/>
                              <a:gd name="T69" fmla="*/ T68 w 864"/>
                              <a:gd name="T70" fmla="+- 0 1727 870"/>
                              <a:gd name="T71" fmla="*/ 1727 h 864"/>
                              <a:gd name="T72" fmla="+- 0 2719 2287"/>
                              <a:gd name="T73" fmla="*/ T72 w 864"/>
                              <a:gd name="T74" fmla="+- 0 1734 870"/>
                              <a:gd name="T75" fmla="*/ 1734 h 864"/>
                              <a:gd name="T76" fmla="+- 0 2797 2287"/>
                              <a:gd name="T77" fmla="*/ T76 w 864"/>
                              <a:gd name="T78" fmla="+- 0 1727 870"/>
                              <a:gd name="T79" fmla="*/ 1727 h 864"/>
                              <a:gd name="T80" fmla="+- 0 2870 2287"/>
                              <a:gd name="T81" fmla="*/ T80 w 864"/>
                              <a:gd name="T82" fmla="+- 0 1707 870"/>
                              <a:gd name="T83" fmla="*/ 1707 h 864"/>
                              <a:gd name="T84" fmla="+- 0 2937 2287"/>
                              <a:gd name="T85" fmla="*/ T84 w 864"/>
                              <a:gd name="T86" fmla="+- 0 1675 870"/>
                              <a:gd name="T87" fmla="*/ 1675 h 864"/>
                              <a:gd name="T88" fmla="+- 0 2998 2287"/>
                              <a:gd name="T89" fmla="*/ T88 w 864"/>
                              <a:gd name="T90" fmla="+- 0 1633 870"/>
                              <a:gd name="T91" fmla="*/ 1633 h 864"/>
                              <a:gd name="T92" fmla="+- 0 3050 2287"/>
                              <a:gd name="T93" fmla="*/ T92 w 864"/>
                              <a:gd name="T94" fmla="+- 0 1581 870"/>
                              <a:gd name="T95" fmla="*/ 1581 h 864"/>
                              <a:gd name="T96" fmla="+- 0 3092 2287"/>
                              <a:gd name="T97" fmla="*/ T96 w 864"/>
                              <a:gd name="T98" fmla="+- 0 1520 870"/>
                              <a:gd name="T99" fmla="*/ 1520 h 864"/>
                              <a:gd name="T100" fmla="+- 0 3124 2287"/>
                              <a:gd name="T101" fmla="*/ T100 w 864"/>
                              <a:gd name="T102" fmla="+- 0 1453 870"/>
                              <a:gd name="T103" fmla="*/ 1453 h 864"/>
                              <a:gd name="T104" fmla="+- 0 3144 2287"/>
                              <a:gd name="T105" fmla="*/ T104 w 864"/>
                              <a:gd name="T106" fmla="+- 0 1380 870"/>
                              <a:gd name="T107" fmla="*/ 1380 h 864"/>
                              <a:gd name="T108" fmla="+- 0 3151 2287"/>
                              <a:gd name="T109" fmla="*/ T108 w 864"/>
                              <a:gd name="T110" fmla="+- 0 1302 870"/>
                              <a:gd name="T111" fmla="*/ 1302 h 864"/>
                              <a:gd name="T112" fmla="+- 0 3144 2287"/>
                              <a:gd name="T113" fmla="*/ T112 w 864"/>
                              <a:gd name="T114" fmla="+- 0 1225 870"/>
                              <a:gd name="T115" fmla="*/ 1225 h 864"/>
                              <a:gd name="T116" fmla="+- 0 3124 2287"/>
                              <a:gd name="T117" fmla="*/ T116 w 864"/>
                              <a:gd name="T118" fmla="+- 0 1152 870"/>
                              <a:gd name="T119" fmla="*/ 1152 h 864"/>
                              <a:gd name="T120" fmla="+- 0 3092 2287"/>
                              <a:gd name="T121" fmla="*/ T120 w 864"/>
                              <a:gd name="T122" fmla="+- 0 1084 870"/>
                              <a:gd name="T123" fmla="*/ 1084 h 864"/>
                              <a:gd name="T124" fmla="+- 0 3050 2287"/>
                              <a:gd name="T125" fmla="*/ T124 w 864"/>
                              <a:gd name="T126" fmla="+- 0 1024 870"/>
                              <a:gd name="T127" fmla="*/ 1024 h 864"/>
                              <a:gd name="T128" fmla="+- 0 2998 2287"/>
                              <a:gd name="T129" fmla="*/ T128 w 864"/>
                              <a:gd name="T130" fmla="+- 0 972 870"/>
                              <a:gd name="T131" fmla="*/ 972 h 864"/>
                              <a:gd name="T132" fmla="+- 0 2937 2287"/>
                              <a:gd name="T133" fmla="*/ T132 w 864"/>
                              <a:gd name="T134" fmla="+- 0 929 870"/>
                              <a:gd name="T135" fmla="*/ 929 h 864"/>
                              <a:gd name="T136" fmla="+- 0 2870 2287"/>
                              <a:gd name="T137" fmla="*/ T136 w 864"/>
                              <a:gd name="T138" fmla="+- 0 897 870"/>
                              <a:gd name="T139" fmla="*/ 897 h 864"/>
                              <a:gd name="T140" fmla="+- 0 2797 2287"/>
                              <a:gd name="T141" fmla="*/ T140 w 864"/>
                              <a:gd name="T142" fmla="+- 0 877 870"/>
                              <a:gd name="T143" fmla="*/ 877 h 864"/>
                              <a:gd name="T144" fmla="+- 0 2719 2287"/>
                              <a:gd name="T145" fmla="*/ T144 w 864"/>
                              <a:gd name="T146" fmla="+- 0 870 870"/>
                              <a:gd name="T147" fmla="*/ 870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1" y="27"/>
                                </a:lnTo>
                                <a:lnTo>
                                  <a:pt x="214" y="59"/>
                                </a:lnTo>
                                <a:lnTo>
                                  <a:pt x="154" y="102"/>
                                </a:lnTo>
                                <a:lnTo>
                                  <a:pt x="102" y="154"/>
                                </a:lnTo>
                                <a:lnTo>
                                  <a:pt x="59" y="214"/>
                                </a:lnTo>
                                <a:lnTo>
                                  <a:pt x="27" y="282"/>
                                </a:lnTo>
                                <a:lnTo>
                                  <a:pt x="7" y="355"/>
                                </a:lnTo>
                                <a:lnTo>
                                  <a:pt x="0" y="432"/>
                                </a:lnTo>
                                <a:lnTo>
                                  <a:pt x="7" y="510"/>
                                </a:lnTo>
                                <a:lnTo>
                                  <a:pt x="27" y="583"/>
                                </a:lnTo>
                                <a:lnTo>
                                  <a:pt x="59" y="650"/>
                                </a:lnTo>
                                <a:lnTo>
                                  <a:pt x="102" y="711"/>
                                </a:lnTo>
                                <a:lnTo>
                                  <a:pt x="154" y="763"/>
                                </a:lnTo>
                                <a:lnTo>
                                  <a:pt x="214" y="805"/>
                                </a:lnTo>
                                <a:lnTo>
                                  <a:pt x="281" y="837"/>
                                </a:lnTo>
                                <a:lnTo>
                                  <a:pt x="355" y="857"/>
                                </a:lnTo>
                                <a:lnTo>
                                  <a:pt x="432" y="864"/>
                                </a:lnTo>
                                <a:lnTo>
                                  <a:pt x="510" y="857"/>
                                </a:lnTo>
                                <a:lnTo>
                                  <a:pt x="583" y="837"/>
                                </a:lnTo>
                                <a:lnTo>
                                  <a:pt x="650" y="805"/>
                                </a:lnTo>
                                <a:lnTo>
                                  <a:pt x="711" y="763"/>
                                </a:lnTo>
                                <a:lnTo>
                                  <a:pt x="763" y="711"/>
                                </a:lnTo>
                                <a:lnTo>
                                  <a:pt x="805" y="650"/>
                                </a:lnTo>
                                <a:lnTo>
                                  <a:pt x="837" y="583"/>
                                </a:lnTo>
                                <a:lnTo>
                                  <a:pt x="857" y="510"/>
                                </a:lnTo>
                                <a:lnTo>
                                  <a:pt x="864" y="432"/>
                                </a:lnTo>
                                <a:lnTo>
                                  <a:pt x="857" y="355"/>
                                </a:lnTo>
                                <a:lnTo>
                                  <a:pt x="837" y="282"/>
                                </a:lnTo>
                                <a:lnTo>
                                  <a:pt x="805" y="214"/>
                                </a:lnTo>
                                <a:lnTo>
                                  <a:pt x="763" y="154"/>
                                </a:lnTo>
                                <a:lnTo>
                                  <a:pt x="711" y="102"/>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docshape830"/>
                        <wps:cNvSpPr>
                          <a:spLocks/>
                        </wps:cNvSpPr>
                        <wps:spPr bwMode="auto">
                          <a:xfrm>
                            <a:off x="2287" y="870"/>
                            <a:ext cx="864" cy="864"/>
                          </a:xfrm>
                          <a:custGeom>
                            <a:avLst/>
                            <a:gdLst>
                              <a:gd name="T0" fmla="+- 0 2287 2287"/>
                              <a:gd name="T1" fmla="*/ T0 w 864"/>
                              <a:gd name="T2" fmla="+- 0 1302 870"/>
                              <a:gd name="T3" fmla="*/ 1302 h 864"/>
                              <a:gd name="T4" fmla="+- 0 2294 2287"/>
                              <a:gd name="T5" fmla="*/ T4 w 864"/>
                              <a:gd name="T6" fmla="+- 0 1225 870"/>
                              <a:gd name="T7" fmla="*/ 1225 h 864"/>
                              <a:gd name="T8" fmla="+- 0 2314 2287"/>
                              <a:gd name="T9" fmla="*/ T8 w 864"/>
                              <a:gd name="T10" fmla="+- 0 1152 870"/>
                              <a:gd name="T11" fmla="*/ 1152 h 864"/>
                              <a:gd name="T12" fmla="+- 0 2346 2287"/>
                              <a:gd name="T13" fmla="*/ T12 w 864"/>
                              <a:gd name="T14" fmla="+- 0 1084 870"/>
                              <a:gd name="T15" fmla="*/ 1084 h 864"/>
                              <a:gd name="T16" fmla="+- 0 2389 2287"/>
                              <a:gd name="T17" fmla="*/ T16 w 864"/>
                              <a:gd name="T18" fmla="+- 0 1024 870"/>
                              <a:gd name="T19" fmla="*/ 1024 h 864"/>
                              <a:gd name="T20" fmla="+- 0 2441 2287"/>
                              <a:gd name="T21" fmla="*/ T20 w 864"/>
                              <a:gd name="T22" fmla="+- 0 972 870"/>
                              <a:gd name="T23" fmla="*/ 972 h 864"/>
                              <a:gd name="T24" fmla="+- 0 2501 2287"/>
                              <a:gd name="T25" fmla="*/ T24 w 864"/>
                              <a:gd name="T26" fmla="+- 0 929 870"/>
                              <a:gd name="T27" fmla="*/ 929 h 864"/>
                              <a:gd name="T28" fmla="+- 0 2568 2287"/>
                              <a:gd name="T29" fmla="*/ T28 w 864"/>
                              <a:gd name="T30" fmla="+- 0 897 870"/>
                              <a:gd name="T31" fmla="*/ 897 h 864"/>
                              <a:gd name="T32" fmla="+- 0 2642 2287"/>
                              <a:gd name="T33" fmla="*/ T32 w 864"/>
                              <a:gd name="T34" fmla="+- 0 877 870"/>
                              <a:gd name="T35" fmla="*/ 877 h 864"/>
                              <a:gd name="T36" fmla="+- 0 2719 2287"/>
                              <a:gd name="T37" fmla="*/ T36 w 864"/>
                              <a:gd name="T38" fmla="+- 0 870 870"/>
                              <a:gd name="T39" fmla="*/ 870 h 864"/>
                              <a:gd name="T40" fmla="+- 0 2797 2287"/>
                              <a:gd name="T41" fmla="*/ T40 w 864"/>
                              <a:gd name="T42" fmla="+- 0 877 870"/>
                              <a:gd name="T43" fmla="*/ 877 h 864"/>
                              <a:gd name="T44" fmla="+- 0 2870 2287"/>
                              <a:gd name="T45" fmla="*/ T44 w 864"/>
                              <a:gd name="T46" fmla="+- 0 897 870"/>
                              <a:gd name="T47" fmla="*/ 897 h 864"/>
                              <a:gd name="T48" fmla="+- 0 2937 2287"/>
                              <a:gd name="T49" fmla="*/ T48 w 864"/>
                              <a:gd name="T50" fmla="+- 0 929 870"/>
                              <a:gd name="T51" fmla="*/ 929 h 864"/>
                              <a:gd name="T52" fmla="+- 0 2998 2287"/>
                              <a:gd name="T53" fmla="*/ T52 w 864"/>
                              <a:gd name="T54" fmla="+- 0 972 870"/>
                              <a:gd name="T55" fmla="*/ 972 h 864"/>
                              <a:gd name="T56" fmla="+- 0 3050 2287"/>
                              <a:gd name="T57" fmla="*/ T56 w 864"/>
                              <a:gd name="T58" fmla="+- 0 1024 870"/>
                              <a:gd name="T59" fmla="*/ 1024 h 864"/>
                              <a:gd name="T60" fmla="+- 0 3092 2287"/>
                              <a:gd name="T61" fmla="*/ T60 w 864"/>
                              <a:gd name="T62" fmla="+- 0 1084 870"/>
                              <a:gd name="T63" fmla="*/ 1084 h 864"/>
                              <a:gd name="T64" fmla="+- 0 3124 2287"/>
                              <a:gd name="T65" fmla="*/ T64 w 864"/>
                              <a:gd name="T66" fmla="+- 0 1152 870"/>
                              <a:gd name="T67" fmla="*/ 1152 h 864"/>
                              <a:gd name="T68" fmla="+- 0 3144 2287"/>
                              <a:gd name="T69" fmla="*/ T68 w 864"/>
                              <a:gd name="T70" fmla="+- 0 1225 870"/>
                              <a:gd name="T71" fmla="*/ 1225 h 864"/>
                              <a:gd name="T72" fmla="+- 0 3151 2287"/>
                              <a:gd name="T73" fmla="*/ T72 w 864"/>
                              <a:gd name="T74" fmla="+- 0 1302 870"/>
                              <a:gd name="T75" fmla="*/ 1302 h 864"/>
                              <a:gd name="T76" fmla="+- 0 3144 2287"/>
                              <a:gd name="T77" fmla="*/ T76 w 864"/>
                              <a:gd name="T78" fmla="+- 0 1380 870"/>
                              <a:gd name="T79" fmla="*/ 1380 h 864"/>
                              <a:gd name="T80" fmla="+- 0 3124 2287"/>
                              <a:gd name="T81" fmla="*/ T80 w 864"/>
                              <a:gd name="T82" fmla="+- 0 1453 870"/>
                              <a:gd name="T83" fmla="*/ 1453 h 864"/>
                              <a:gd name="T84" fmla="+- 0 3092 2287"/>
                              <a:gd name="T85" fmla="*/ T84 w 864"/>
                              <a:gd name="T86" fmla="+- 0 1520 870"/>
                              <a:gd name="T87" fmla="*/ 1520 h 864"/>
                              <a:gd name="T88" fmla="+- 0 3050 2287"/>
                              <a:gd name="T89" fmla="*/ T88 w 864"/>
                              <a:gd name="T90" fmla="+- 0 1581 870"/>
                              <a:gd name="T91" fmla="*/ 1581 h 864"/>
                              <a:gd name="T92" fmla="+- 0 2998 2287"/>
                              <a:gd name="T93" fmla="*/ T92 w 864"/>
                              <a:gd name="T94" fmla="+- 0 1633 870"/>
                              <a:gd name="T95" fmla="*/ 1633 h 864"/>
                              <a:gd name="T96" fmla="+- 0 2937 2287"/>
                              <a:gd name="T97" fmla="*/ T96 w 864"/>
                              <a:gd name="T98" fmla="+- 0 1675 870"/>
                              <a:gd name="T99" fmla="*/ 1675 h 864"/>
                              <a:gd name="T100" fmla="+- 0 2870 2287"/>
                              <a:gd name="T101" fmla="*/ T100 w 864"/>
                              <a:gd name="T102" fmla="+- 0 1707 870"/>
                              <a:gd name="T103" fmla="*/ 1707 h 864"/>
                              <a:gd name="T104" fmla="+- 0 2797 2287"/>
                              <a:gd name="T105" fmla="*/ T104 w 864"/>
                              <a:gd name="T106" fmla="+- 0 1727 870"/>
                              <a:gd name="T107" fmla="*/ 1727 h 864"/>
                              <a:gd name="T108" fmla="+- 0 2719 2287"/>
                              <a:gd name="T109" fmla="*/ T108 w 864"/>
                              <a:gd name="T110" fmla="+- 0 1734 870"/>
                              <a:gd name="T111" fmla="*/ 1734 h 864"/>
                              <a:gd name="T112" fmla="+- 0 2642 2287"/>
                              <a:gd name="T113" fmla="*/ T112 w 864"/>
                              <a:gd name="T114" fmla="+- 0 1727 870"/>
                              <a:gd name="T115" fmla="*/ 1727 h 864"/>
                              <a:gd name="T116" fmla="+- 0 2568 2287"/>
                              <a:gd name="T117" fmla="*/ T116 w 864"/>
                              <a:gd name="T118" fmla="+- 0 1707 870"/>
                              <a:gd name="T119" fmla="*/ 1707 h 864"/>
                              <a:gd name="T120" fmla="+- 0 2501 2287"/>
                              <a:gd name="T121" fmla="*/ T120 w 864"/>
                              <a:gd name="T122" fmla="+- 0 1675 870"/>
                              <a:gd name="T123" fmla="*/ 1675 h 864"/>
                              <a:gd name="T124" fmla="+- 0 2441 2287"/>
                              <a:gd name="T125" fmla="*/ T124 w 864"/>
                              <a:gd name="T126" fmla="+- 0 1633 870"/>
                              <a:gd name="T127" fmla="*/ 1633 h 864"/>
                              <a:gd name="T128" fmla="+- 0 2389 2287"/>
                              <a:gd name="T129" fmla="*/ T128 w 864"/>
                              <a:gd name="T130" fmla="+- 0 1581 870"/>
                              <a:gd name="T131" fmla="*/ 1581 h 864"/>
                              <a:gd name="T132" fmla="+- 0 2346 2287"/>
                              <a:gd name="T133" fmla="*/ T132 w 864"/>
                              <a:gd name="T134" fmla="+- 0 1520 870"/>
                              <a:gd name="T135" fmla="*/ 1520 h 864"/>
                              <a:gd name="T136" fmla="+- 0 2314 2287"/>
                              <a:gd name="T137" fmla="*/ T136 w 864"/>
                              <a:gd name="T138" fmla="+- 0 1453 870"/>
                              <a:gd name="T139" fmla="*/ 1453 h 864"/>
                              <a:gd name="T140" fmla="+- 0 2294 2287"/>
                              <a:gd name="T141" fmla="*/ T140 w 864"/>
                              <a:gd name="T142" fmla="+- 0 1380 870"/>
                              <a:gd name="T143" fmla="*/ 1380 h 864"/>
                              <a:gd name="T144" fmla="+- 0 2287 2287"/>
                              <a:gd name="T145" fmla="*/ T144 w 864"/>
                              <a:gd name="T146" fmla="+- 0 1302 870"/>
                              <a:gd name="T147" fmla="*/ 1302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5"/>
                                </a:lnTo>
                                <a:lnTo>
                                  <a:pt x="27" y="282"/>
                                </a:lnTo>
                                <a:lnTo>
                                  <a:pt x="59" y="214"/>
                                </a:lnTo>
                                <a:lnTo>
                                  <a:pt x="102" y="154"/>
                                </a:lnTo>
                                <a:lnTo>
                                  <a:pt x="154" y="102"/>
                                </a:lnTo>
                                <a:lnTo>
                                  <a:pt x="214" y="59"/>
                                </a:lnTo>
                                <a:lnTo>
                                  <a:pt x="281" y="27"/>
                                </a:lnTo>
                                <a:lnTo>
                                  <a:pt x="355" y="7"/>
                                </a:lnTo>
                                <a:lnTo>
                                  <a:pt x="432" y="0"/>
                                </a:lnTo>
                                <a:lnTo>
                                  <a:pt x="510" y="7"/>
                                </a:lnTo>
                                <a:lnTo>
                                  <a:pt x="583" y="27"/>
                                </a:lnTo>
                                <a:lnTo>
                                  <a:pt x="650" y="59"/>
                                </a:lnTo>
                                <a:lnTo>
                                  <a:pt x="711" y="102"/>
                                </a:lnTo>
                                <a:lnTo>
                                  <a:pt x="763" y="154"/>
                                </a:lnTo>
                                <a:lnTo>
                                  <a:pt x="805" y="214"/>
                                </a:lnTo>
                                <a:lnTo>
                                  <a:pt x="837" y="282"/>
                                </a:lnTo>
                                <a:lnTo>
                                  <a:pt x="857" y="355"/>
                                </a:lnTo>
                                <a:lnTo>
                                  <a:pt x="864" y="432"/>
                                </a:lnTo>
                                <a:lnTo>
                                  <a:pt x="857" y="510"/>
                                </a:lnTo>
                                <a:lnTo>
                                  <a:pt x="837" y="583"/>
                                </a:lnTo>
                                <a:lnTo>
                                  <a:pt x="805" y="650"/>
                                </a:lnTo>
                                <a:lnTo>
                                  <a:pt x="763" y="711"/>
                                </a:lnTo>
                                <a:lnTo>
                                  <a:pt x="711" y="763"/>
                                </a:lnTo>
                                <a:lnTo>
                                  <a:pt x="650" y="805"/>
                                </a:lnTo>
                                <a:lnTo>
                                  <a:pt x="583" y="837"/>
                                </a:lnTo>
                                <a:lnTo>
                                  <a:pt x="510" y="857"/>
                                </a:lnTo>
                                <a:lnTo>
                                  <a:pt x="432" y="864"/>
                                </a:lnTo>
                                <a:lnTo>
                                  <a:pt x="355" y="857"/>
                                </a:lnTo>
                                <a:lnTo>
                                  <a:pt x="281" y="837"/>
                                </a:lnTo>
                                <a:lnTo>
                                  <a:pt x="214" y="805"/>
                                </a:lnTo>
                                <a:lnTo>
                                  <a:pt x="154" y="763"/>
                                </a:lnTo>
                                <a:lnTo>
                                  <a:pt x="102" y="711"/>
                                </a:lnTo>
                                <a:lnTo>
                                  <a:pt x="59" y="650"/>
                                </a:lnTo>
                                <a:lnTo>
                                  <a:pt x="27" y="583"/>
                                </a:lnTo>
                                <a:lnTo>
                                  <a:pt x="7" y="510"/>
                                </a:lnTo>
                                <a:lnTo>
                                  <a:pt x="0" y="432"/>
                                </a:lnTo>
                                <a:close/>
                              </a:path>
                            </a:pathLst>
                          </a:custGeom>
                          <a:noFill/>
                          <a:ln w="9144">
                            <a:solidFill>
                              <a:srgbClr val="69B7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9" name="docshape8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992" y="1959"/>
                            <a:ext cx="9813"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docshape832" descr="Oval"/>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556" y="1868"/>
                            <a:ext cx="1004" cy="1006"/>
                          </a:xfrm>
                          <a:prstGeom prst="rect">
                            <a:avLst/>
                          </a:prstGeom>
                          <a:noFill/>
                          <a:extLst>
                            <a:ext uri="{909E8E84-426E-40DD-AFC4-6F175D3DCCD1}">
                              <a14:hiddenFill xmlns:a14="http://schemas.microsoft.com/office/drawing/2010/main">
                                <a:solidFill>
                                  <a:srgbClr val="FFFFFF"/>
                                </a:solidFill>
                              </a14:hiddenFill>
                            </a:ext>
                          </a:extLst>
                        </pic:spPr>
                      </pic:pic>
                      <wps:wsp>
                        <wps:cNvPr id="251" name="docshape833"/>
                        <wps:cNvSpPr>
                          <a:spLocks/>
                        </wps:cNvSpPr>
                        <wps:spPr bwMode="auto">
                          <a:xfrm>
                            <a:off x="2630" y="1907"/>
                            <a:ext cx="862" cy="864"/>
                          </a:xfrm>
                          <a:custGeom>
                            <a:avLst/>
                            <a:gdLst>
                              <a:gd name="T0" fmla="+- 0 3061 2630"/>
                              <a:gd name="T1" fmla="*/ T0 w 862"/>
                              <a:gd name="T2" fmla="+- 0 1907 1907"/>
                              <a:gd name="T3" fmla="*/ 1907 h 864"/>
                              <a:gd name="T4" fmla="+- 0 2984 2630"/>
                              <a:gd name="T5" fmla="*/ T4 w 862"/>
                              <a:gd name="T6" fmla="+- 0 1914 1907"/>
                              <a:gd name="T7" fmla="*/ 1914 h 864"/>
                              <a:gd name="T8" fmla="+- 0 2911 2630"/>
                              <a:gd name="T9" fmla="*/ T8 w 862"/>
                              <a:gd name="T10" fmla="+- 0 1934 1907"/>
                              <a:gd name="T11" fmla="*/ 1934 h 864"/>
                              <a:gd name="T12" fmla="+- 0 2844 2630"/>
                              <a:gd name="T13" fmla="*/ T12 w 862"/>
                              <a:gd name="T14" fmla="+- 0 1966 1907"/>
                              <a:gd name="T15" fmla="*/ 1966 h 864"/>
                              <a:gd name="T16" fmla="+- 0 2784 2630"/>
                              <a:gd name="T17" fmla="*/ T16 w 862"/>
                              <a:gd name="T18" fmla="+- 0 2009 1907"/>
                              <a:gd name="T19" fmla="*/ 2009 h 864"/>
                              <a:gd name="T20" fmla="+- 0 2732 2630"/>
                              <a:gd name="T21" fmla="*/ T20 w 862"/>
                              <a:gd name="T22" fmla="+- 0 2061 1907"/>
                              <a:gd name="T23" fmla="*/ 2061 h 864"/>
                              <a:gd name="T24" fmla="+- 0 2689 2630"/>
                              <a:gd name="T25" fmla="*/ T24 w 862"/>
                              <a:gd name="T26" fmla="+- 0 2121 1907"/>
                              <a:gd name="T27" fmla="*/ 2121 h 864"/>
                              <a:gd name="T28" fmla="+- 0 2657 2630"/>
                              <a:gd name="T29" fmla="*/ T28 w 862"/>
                              <a:gd name="T30" fmla="+- 0 2188 1907"/>
                              <a:gd name="T31" fmla="*/ 2188 h 864"/>
                              <a:gd name="T32" fmla="+- 0 2637 2630"/>
                              <a:gd name="T33" fmla="*/ T32 w 862"/>
                              <a:gd name="T34" fmla="+- 0 2262 1907"/>
                              <a:gd name="T35" fmla="*/ 2262 h 864"/>
                              <a:gd name="T36" fmla="+- 0 2630 2630"/>
                              <a:gd name="T37" fmla="*/ T36 w 862"/>
                              <a:gd name="T38" fmla="+- 0 2339 1907"/>
                              <a:gd name="T39" fmla="*/ 2339 h 864"/>
                              <a:gd name="T40" fmla="+- 0 2637 2630"/>
                              <a:gd name="T41" fmla="*/ T40 w 862"/>
                              <a:gd name="T42" fmla="+- 0 2417 1907"/>
                              <a:gd name="T43" fmla="*/ 2417 h 864"/>
                              <a:gd name="T44" fmla="+- 0 2657 2630"/>
                              <a:gd name="T45" fmla="*/ T44 w 862"/>
                              <a:gd name="T46" fmla="+- 0 2490 1907"/>
                              <a:gd name="T47" fmla="*/ 2490 h 864"/>
                              <a:gd name="T48" fmla="+- 0 2689 2630"/>
                              <a:gd name="T49" fmla="*/ T48 w 862"/>
                              <a:gd name="T50" fmla="+- 0 2557 1907"/>
                              <a:gd name="T51" fmla="*/ 2557 h 864"/>
                              <a:gd name="T52" fmla="+- 0 2732 2630"/>
                              <a:gd name="T53" fmla="*/ T52 w 862"/>
                              <a:gd name="T54" fmla="+- 0 2618 1907"/>
                              <a:gd name="T55" fmla="*/ 2618 h 864"/>
                              <a:gd name="T56" fmla="+- 0 2784 2630"/>
                              <a:gd name="T57" fmla="*/ T56 w 862"/>
                              <a:gd name="T58" fmla="+- 0 2670 1907"/>
                              <a:gd name="T59" fmla="*/ 2670 h 864"/>
                              <a:gd name="T60" fmla="+- 0 2844 2630"/>
                              <a:gd name="T61" fmla="*/ T60 w 862"/>
                              <a:gd name="T62" fmla="+- 0 2712 1907"/>
                              <a:gd name="T63" fmla="*/ 2712 h 864"/>
                              <a:gd name="T64" fmla="+- 0 2911 2630"/>
                              <a:gd name="T65" fmla="*/ T64 w 862"/>
                              <a:gd name="T66" fmla="+- 0 2744 1907"/>
                              <a:gd name="T67" fmla="*/ 2744 h 864"/>
                              <a:gd name="T68" fmla="+- 0 2984 2630"/>
                              <a:gd name="T69" fmla="*/ T68 w 862"/>
                              <a:gd name="T70" fmla="+- 0 2764 1907"/>
                              <a:gd name="T71" fmla="*/ 2764 h 864"/>
                              <a:gd name="T72" fmla="+- 0 3061 2630"/>
                              <a:gd name="T73" fmla="*/ T72 w 862"/>
                              <a:gd name="T74" fmla="+- 0 2771 1907"/>
                              <a:gd name="T75" fmla="*/ 2771 h 864"/>
                              <a:gd name="T76" fmla="+- 0 3139 2630"/>
                              <a:gd name="T77" fmla="*/ T76 w 862"/>
                              <a:gd name="T78" fmla="+- 0 2764 1907"/>
                              <a:gd name="T79" fmla="*/ 2764 h 864"/>
                              <a:gd name="T80" fmla="+- 0 3212 2630"/>
                              <a:gd name="T81" fmla="*/ T80 w 862"/>
                              <a:gd name="T82" fmla="+- 0 2744 1907"/>
                              <a:gd name="T83" fmla="*/ 2744 h 864"/>
                              <a:gd name="T84" fmla="+- 0 3279 2630"/>
                              <a:gd name="T85" fmla="*/ T84 w 862"/>
                              <a:gd name="T86" fmla="+- 0 2712 1907"/>
                              <a:gd name="T87" fmla="*/ 2712 h 864"/>
                              <a:gd name="T88" fmla="+- 0 3339 2630"/>
                              <a:gd name="T89" fmla="*/ T88 w 862"/>
                              <a:gd name="T90" fmla="+- 0 2670 1907"/>
                              <a:gd name="T91" fmla="*/ 2670 h 864"/>
                              <a:gd name="T92" fmla="+- 0 3391 2630"/>
                              <a:gd name="T93" fmla="*/ T92 w 862"/>
                              <a:gd name="T94" fmla="+- 0 2618 1907"/>
                              <a:gd name="T95" fmla="*/ 2618 h 864"/>
                              <a:gd name="T96" fmla="+- 0 3433 2630"/>
                              <a:gd name="T97" fmla="*/ T96 w 862"/>
                              <a:gd name="T98" fmla="+- 0 2557 1907"/>
                              <a:gd name="T99" fmla="*/ 2557 h 864"/>
                              <a:gd name="T100" fmla="+- 0 3465 2630"/>
                              <a:gd name="T101" fmla="*/ T100 w 862"/>
                              <a:gd name="T102" fmla="+- 0 2490 1907"/>
                              <a:gd name="T103" fmla="*/ 2490 h 864"/>
                              <a:gd name="T104" fmla="+- 0 3485 2630"/>
                              <a:gd name="T105" fmla="*/ T104 w 862"/>
                              <a:gd name="T106" fmla="+- 0 2417 1907"/>
                              <a:gd name="T107" fmla="*/ 2417 h 864"/>
                              <a:gd name="T108" fmla="+- 0 3492 2630"/>
                              <a:gd name="T109" fmla="*/ T108 w 862"/>
                              <a:gd name="T110" fmla="+- 0 2339 1907"/>
                              <a:gd name="T111" fmla="*/ 2339 h 864"/>
                              <a:gd name="T112" fmla="+- 0 3485 2630"/>
                              <a:gd name="T113" fmla="*/ T112 w 862"/>
                              <a:gd name="T114" fmla="+- 0 2262 1907"/>
                              <a:gd name="T115" fmla="*/ 2262 h 864"/>
                              <a:gd name="T116" fmla="+- 0 3465 2630"/>
                              <a:gd name="T117" fmla="*/ T116 w 862"/>
                              <a:gd name="T118" fmla="+- 0 2188 1907"/>
                              <a:gd name="T119" fmla="*/ 2188 h 864"/>
                              <a:gd name="T120" fmla="+- 0 3433 2630"/>
                              <a:gd name="T121" fmla="*/ T120 w 862"/>
                              <a:gd name="T122" fmla="+- 0 2121 1907"/>
                              <a:gd name="T123" fmla="*/ 2121 h 864"/>
                              <a:gd name="T124" fmla="+- 0 3391 2630"/>
                              <a:gd name="T125" fmla="*/ T124 w 862"/>
                              <a:gd name="T126" fmla="+- 0 2061 1907"/>
                              <a:gd name="T127" fmla="*/ 2061 h 864"/>
                              <a:gd name="T128" fmla="+- 0 3339 2630"/>
                              <a:gd name="T129" fmla="*/ T128 w 862"/>
                              <a:gd name="T130" fmla="+- 0 2009 1907"/>
                              <a:gd name="T131" fmla="*/ 2009 h 864"/>
                              <a:gd name="T132" fmla="+- 0 3279 2630"/>
                              <a:gd name="T133" fmla="*/ T132 w 862"/>
                              <a:gd name="T134" fmla="+- 0 1966 1907"/>
                              <a:gd name="T135" fmla="*/ 1966 h 864"/>
                              <a:gd name="T136" fmla="+- 0 3212 2630"/>
                              <a:gd name="T137" fmla="*/ T136 w 862"/>
                              <a:gd name="T138" fmla="+- 0 1934 1907"/>
                              <a:gd name="T139" fmla="*/ 1934 h 864"/>
                              <a:gd name="T140" fmla="+- 0 3139 2630"/>
                              <a:gd name="T141" fmla="*/ T140 w 862"/>
                              <a:gd name="T142" fmla="+- 0 1914 1907"/>
                              <a:gd name="T143" fmla="*/ 1914 h 864"/>
                              <a:gd name="T144" fmla="+- 0 3061 2630"/>
                              <a:gd name="T145" fmla="*/ T144 w 862"/>
                              <a:gd name="T146" fmla="+- 0 1907 1907"/>
                              <a:gd name="T147" fmla="*/ 1907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431" y="0"/>
                                </a:moveTo>
                                <a:lnTo>
                                  <a:pt x="354" y="7"/>
                                </a:lnTo>
                                <a:lnTo>
                                  <a:pt x="281" y="27"/>
                                </a:lnTo>
                                <a:lnTo>
                                  <a:pt x="214" y="59"/>
                                </a:lnTo>
                                <a:lnTo>
                                  <a:pt x="154" y="102"/>
                                </a:lnTo>
                                <a:lnTo>
                                  <a:pt x="102" y="154"/>
                                </a:lnTo>
                                <a:lnTo>
                                  <a:pt x="59" y="214"/>
                                </a:lnTo>
                                <a:lnTo>
                                  <a:pt x="27" y="281"/>
                                </a:lnTo>
                                <a:lnTo>
                                  <a:pt x="7" y="355"/>
                                </a:lnTo>
                                <a:lnTo>
                                  <a:pt x="0" y="432"/>
                                </a:lnTo>
                                <a:lnTo>
                                  <a:pt x="7" y="510"/>
                                </a:lnTo>
                                <a:lnTo>
                                  <a:pt x="27" y="583"/>
                                </a:lnTo>
                                <a:lnTo>
                                  <a:pt x="59" y="650"/>
                                </a:lnTo>
                                <a:lnTo>
                                  <a:pt x="102" y="711"/>
                                </a:lnTo>
                                <a:lnTo>
                                  <a:pt x="154" y="763"/>
                                </a:lnTo>
                                <a:lnTo>
                                  <a:pt x="214" y="805"/>
                                </a:lnTo>
                                <a:lnTo>
                                  <a:pt x="281" y="837"/>
                                </a:lnTo>
                                <a:lnTo>
                                  <a:pt x="354" y="857"/>
                                </a:lnTo>
                                <a:lnTo>
                                  <a:pt x="431" y="864"/>
                                </a:lnTo>
                                <a:lnTo>
                                  <a:pt x="509" y="857"/>
                                </a:lnTo>
                                <a:lnTo>
                                  <a:pt x="582" y="837"/>
                                </a:lnTo>
                                <a:lnTo>
                                  <a:pt x="649" y="805"/>
                                </a:lnTo>
                                <a:lnTo>
                                  <a:pt x="709" y="763"/>
                                </a:lnTo>
                                <a:lnTo>
                                  <a:pt x="761" y="711"/>
                                </a:lnTo>
                                <a:lnTo>
                                  <a:pt x="803" y="650"/>
                                </a:lnTo>
                                <a:lnTo>
                                  <a:pt x="835" y="583"/>
                                </a:lnTo>
                                <a:lnTo>
                                  <a:pt x="855" y="510"/>
                                </a:lnTo>
                                <a:lnTo>
                                  <a:pt x="862" y="432"/>
                                </a:lnTo>
                                <a:lnTo>
                                  <a:pt x="855" y="355"/>
                                </a:lnTo>
                                <a:lnTo>
                                  <a:pt x="835" y="281"/>
                                </a:lnTo>
                                <a:lnTo>
                                  <a:pt x="803" y="214"/>
                                </a:lnTo>
                                <a:lnTo>
                                  <a:pt x="761" y="154"/>
                                </a:lnTo>
                                <a:lnTo>
                                  <a:pt x="709" y="102"/>
                                </a:lnTo>
                                <a:lnTo>
                                  <a:pt x="649" y="59"/>
                                </a:lnTo>
                                <a:lnTo>
                                  <a:pt x="582" y="27"/>
                                </a:lnTo>
                                <a:lnTo>
                                  <a:pt x="509" y="7"/>
                                </a:lnTo>
                                <a:lnTo>
                                  <a:pt x="4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834"/>
                        <wps:cNvSpPr>
                          <a:spLocks/>
                        </wps:cNvSpPr>
                        <wps:spPr bwMode="auto">
                          <a:xfrm>
                            <a:off x="2630" y="1907"/>
                            <a:ext cx="862" cy="864"/>
                          </a:xfrm>
                          <a:custGeom>
                            <a:avLst/>
                            <a:gdLst>
                              <a:gd name="T0" fmla="+- 0 2630 2630"/>
                              <a:gd name="T1" fmla="*/ T0 w 862"/>
                              <a:gd name="T2" fmla="+- 0 2339 1907"/>
                              <a:gd name="T3" fmla="*/ 2339 h 864"/>
                              <a:gd name="T4" fmla="+- 0 2637 2630"/>
                              <a:gd name="T5" fmla="*/ T4 w 862"/>
                              <a:gd name="T6" fmla="+- 0 2262 1907"/>
                              <a:gd name="T7" fmla="*/ 2262 h 864"/>
                              <a:gd name="T8" fmla="+- 0 2657 2630"/>
                              <a:gd name="T9" fmla="*/ T8 w 862"/>
                              <a:gd name="T10" fmla="+- 0 2188 1907"/>
                              <a:gd name="T11" fmla="*/ 2188 h 864"/>
                              <a:gd name="T12" fmla="+- 0 2689 2630"/>
                              <a:gd name="T13" fmla="*/ T12 w 862"/>
                              <a:gd name="T14" fmla="+- 0 2121 1907"/>
                              <a:gd name="T15" fmla="*/ 2121 h 864"/>
                              <a:gd name="T16" fmla="+- 0 2732 2630"/>
                              <a:gd name="T17" fmla="*/ T16 w 862"/>
                              <a:gd name="T18" fmla="+- 0 2061 1907"/>
                              <a:gd name="T19" fmla="*/ 2061 h 864"/>
                              <a:gd name="T20" fmla="+- 0 2784 2630"/>
                              <a:gd name="T21" fmla="*/ T20 w 862"/>
                              <a:gd name="T22" fmla="+- 0 2009 1907"/>
                              <a:gd name="T23" fmla="*/ 2009 h 864"/>
                              <a:gd name="T24" fmla="+- 0 2844 2630"/>
                              <a:gd name="T25" fmla="*/ T24 w 862"/>
                              <a:gd name="T26" fmla="+- 0 1966 1907"/>
                              <a:gd name="T27" fmla="*/ 1966 h 864"/>
                              <a:gd name="T28" fmla="+- 0 2911 2630"/>
                              <a:gd name="T29" fmla="*/ T28 w 862"/>
                              <a:gd name="T30" fmla="+- 0 1934 1907"/>
                              <a:gd name="T31" fmla="*/ 1934 h 864"/>
                              <a:gd name="T32" fmla="+- 0 2984 2630"/>
                              <a:gd name="T33" fmla="*/ T32 w 862"/>
                              <a:gd name="T34" fmla="+- 0 1914 1907"/>
                              <a:gd name="T35" fmla="*/ 1914 h 864"/>
                              <a:gd name="T36" fmla="+- 0 3061 2630"/>
                              <a:gd name="T37" fmla="*/ T36 w 862"/>
                              <a:gd name="T38" fmla="+- 0 1907 1907"/>
                              <a:gd name="T39" fmla="*/ 1907 h 864"/>
                              <a:gd name="T40" fmla="+- 0 3139 2630"/>
                              <a:gd name="T41" fmla="*/ T40 w 862"/>
                              <a:gd name="T42" fmla="+- 0 1914 1907"/>
                              <a:gd name="T43" fmla="*/ 1914 h 864"/>
                              <a:gd name="T44" fmla="+- 0 3212 2630"/>
                              <a:gd name="T45" fmla="*/ T44 w 862"/>
                              <a:gd name="T46" fmla="+- 0 1934 1907"/>
                              <a:gd name="T47" fmla="*/ 1934 h 864"/>
                              <a:gd name="T48" fmla="+- 0 3279 2630"/>
                              <a:gd name="T49" fmla="*/ T48 w 862"/>
                              <a:gd name="T50" fmla="+- 0 1966 1907"/>
                              <a:gd name="T51" fmla="*/ 1966 h 864"/>
                              <a:gd name="T52" fmla="+- 0 3339 2630"/>
                              <a:gd name="T53" fmla="*/ T52 w 862"/>
                              <a:gd name="T54" fmla="+- 0 2009 1907"/>
                              <a:gd name="T55" fmla="*/ 2009 h 864"/>
                              <a:gd name="T56" fmla="+- 0 3391 2630"/>
                              <a:gd name="T57" fmla="*/ T56 w 862"/>
                              <a:gd name="T58" fmla="+- 0 2061 1907"/>
                              <a:gd name="T59" fmla="*/ 2061 h 864"/>
                              <a:gd name="T60" fmla="+- 0 3433 2630"/>
                              <a:gd name="T61" fmla="*/ T60 w 862"/>
                              <a:gd name="T62" fmla="+- 0 2121 1907"/>
                              <a:gd name="T63" fmla="*/ 2121 h 864"/>
                              <a:gd name="T64" fmla="+- 0 3465 2630"/>
                              <a:gd name="T65" fmla="*/ T64 w 862"/>
                              <a:gd name="T66" fmla="+- 0 2188 1907"/>
                              <a:gd name="T67" fmla="*/ 2188 h 864"/>
                              <a:gd name="T68" fmla="+- 0 3485 2630"/>
                              <a:gd name="T69" fmla="*/ T68 w 862"/>
                              <a:gd name="T70" fmla="+- 0 2262 1907"/>
                              <a:gd name="T71" fmla="*/ 2262 h 864"/>
                              <a:gd name="T72" fmla="+- 0 3492 2630"/>
                              <a:gd name="T73" fmla="*/ T72 w 862"/>
                              <a:gd name="T74" fmla="+- 0 2339 1907"/>
                              <a:gd name="T75" fmla="*/ 2339 h 864"/>
                              <a:gd name="T76" fmla="+- 0 3485 2630"/>
                              <a:gd name="T77" fmla="*/ T76 w 862"/>
                              <a:gd name="T78" fmla="+- 0 2417 1907"/>
                              <a:gd name="T79" fmla="*/ 2417 h 864"/>
                              <a:gd name="T80" fmla="+- 0 3465 2630"/>
                              <a:gd name="T81" fmla="*/ T80 w 862"/>
                              <a:gd name="T82" fmla="+- 0 2490 1907"/>
                              <a:gd name="T83" fmla="*/ 2490 h 864"/>
                              <a:gd name="T84" fmla="+- 0 3433 2630"/>
                              <a:gd name="T85" fmla="*/ T84 w 862"/>
                              <a:gd name="T86" fmla="+- 0 2557 1907"/>
                              <a:gd name="T87" fmla="*/ 2557 h 864"/>
                              <a:gd name="T88" fmla="+- 0 3391 2630"/>
                              <a:gd name="T89" fmla="*/ T88 w 862"/>
                              <a:gd name="T90" fmla="+- 0 2618 1907"/>
                              <a:gd name="T91" fmla="*/ 2618 h 864"/>
                              <a:gd name="T92" fmla="+- 0 3339 2630"/>
                              <a:gd name="T93" fmla="*/ T92 w 862"/>
                              <a:gd name="T94" fmla="+- 0 2670 1907"/>
                              <a:gd name="T95" fmla="*/ 2670 h 864"/>
                              <a:gd name="T96" fmla="+- 0 3279 2630"/>
                              <a:gd name="T97" fmla="*/ T96 w 862"/>
                              <a:gd name="T98" fmla="+- 0 2712 1907"/>
                              <a:gd name="T99" fmla="*/ 2712 h 864"/>
                              <a:gd name="T100" fmla="+- 0 3212 2630"/>
                              <a:gd name="T101" fmla="*/ T100 w 862"/>
                              <a:gd name="T102" fmla="+- 0 2744 1907"/>
                              <a:gd name="T103" fmla="*/ 2744 h 864"/>
                              <a:gd name="T104" fmla="+- 0 3139 2630"/>
                              <a:gd name="T105" fmla="*/ T104 w 862"/>
                              <a:gd name="T106" fmla="+- 0 2764 1907"/>
                              <a:gd name="T107" fmla="*/ 2764 h 864"/>
                              <a:gd name="T108" fmla="+- 0 3061 2630"/>
                              <a:gd name="T109" fmla="*/ T108 w 862"/>
                              <a:gd name="T110" fmla="+- 0 2771 1907"/>
                              <a:gd name="T111" fmla="*/ 2771 h 864"/>
                              <a:gd name="T112" fmla="+- 0 2984 2630"/>
                              <a:gd name="T113" fmla="*/ T112 w 862"/>
                              <a:gd name="T114" fmla="+- 0 2764 1907"/>
                              <a:gd name="T115" fmla="*/ 2764 h 864"/>
                              <a:gd name="T116" fmla="+- 0 2911 2630"/>
                              <a:gd name="T117" fmla="*/ T116 w 862"/>
                              <a:gd name="T118" fmla="+- 0 2744 1907"/>
                              <a:gd name="T119" fmla="*/ 2744 h 864"/>
                              <a:gd name="T120" fmla="+- 0 2844 2630"/>
                              <a:gd name="T121" fmla="*/ T120 w 862"/>
                              <a:gd name="T122" fmla="+- 0 2712 1907"/>
                              <a:gd name="T123" fmla="*/ 2712 h 864"/>
                              <a:gd name="T124" fmla="+- 0 2784 2630"/>
                              <a:gd name="T125" fmla="*/ T124 w 862"/>
                              <a:gd name="T126" fmla="+- 0 2670 1907"/>
                              <a:gd name="T127" fmla="*/ 2670 h 864"/>
                              <a:gd name="T128" fmla="+- 0 2732 2630"/>
                              <a:gd name="T129" fmla="*/ T128 w 862"/>
                              <a:gd name="T130" fmla="+- 0 2618 1907"/>
                              <a:gd name="T131" fmla="*/ 2618 h 864"/>
                              <a:gd name="T132" fmla="+- 0 2689 2630"/>
                              <a:gd name="T133" fmla="*/ T132 w 862"/>
                              <a:gd name="T134" fmla="+- 0 2557 1907"/>
                              <a:gd name="T135" fmla="*/ 2557 h 864"/>
                              <a:gd name="T136" fmla="+- 0 2657 2630"/>
                              <a:gd name="T137" fmla="*/ T136 w 862"/>
                              <a:gd name="T138" fmla="+- 0 2490 1907"/>
                              <a:gd name="T139" fmla="*/ 2490 h 864"/>
                              <a:gd name="T140" fmla="+- 0 2637 2630"/>
                              <a:gd name="T141" fmla="*/ T140 w 862"/>
                              <a:gd name="T142" fmla="+- 0 2417 1907"/>
                              <a:gd name="T143" fmla="*/ 2417 h 864"/>
                              <a:gd name="T144" fmla="+- 0 2630 2630"/>
                              <a:gd name="T145" fmla="*/ T144 w 862"/>
                              <a:gd name="T146" fmla="+- 0 2339 1907"/>
                              <a:gd name="T147" fmla="*/ 2339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0" y="432"/>
                                </a:moveTo>
                                <a:lnTo>
                                  <a:pt x="7" y="355"/>
                                </a:lnTo>
                                <a:lnTo>
                                  <a:pt x="27" y="281"/>
                                </a:lnTo>
                                <a:lnTo>
                                  <a:pt x="59" y="214"/>
                                </a:lnTo>
                                <a:lnTo>
                                  <a:pt x="102" y="154"/>
                                </a:lnTo>
                                <a:lnTo>
                                  <a:pt x="154" y="102"/>
                                </a:lnTo>
                                <a:lnTo>
                                  <a:pt x="214" y="59"/>
                                </a:lnTo>
                                <a:lnTo>
                                  <a:pt x="281" y="27"/>
                                </a:lnTo>
                                <a:lnTo>
                                  <a:pt x="354" y="7"/>
                                </a:lnTo>
                                <a:lnTo>
                                  <a:pt x="431" y="0"/>
                                </a:lnTo>
                                <a:lnTo>
                                  <a:pt x="509" y="7"/>
                                </a:lnTo>
                                <a:lnTo>
                                  <a:pt x="582" y="27"/>
                                </a:lnTo>
                                <a:lnTo>
                                  <a:pt x="649" y="59"/>
                                </a:lnTo>
                                <a:lnTo>
                                  <a:pt x="709" y="102"/>
                                </a:lnTo>
                                <a:lnTo>
                                  <a:pt x="761" y="154"/>
                                </a:lnTo>
                                <a:lnTo>
                                  <a:pt x="803" y="214"/>
                                </a:lnTo>
                                <a:lnTo>
                                  <a:pt x="835" y="281"/>
                                </a:lnTo>
                                <a:lnTo>
                                  <a:pt x="855" y="355"/>
                                </a:lnTo>
                                <a:lnTo>
                                  <a:pt x="862" y="432"/>
                                </a:lnTo>
                                <a:lnTo>
                                  <a:pt x="855" y="510"/>
                                </a:lnTo>
                                <a:lnTo>
                                  <a:pt x="835" y="583"/>
                                </a:lnTo>
                                <a:lnTo>
                                  <a:pt x="803" y="650"/>
                                </a:lnTo>
                                <a:lnTo>
                                  <a:pt x="761" y="711"/>
                                </a:lnTo>
                                <a:lnTo>
                                  <a:pt x="709" y="763"/>
                                </a:lnTo>
                                <a:lnTo>
                                  <a:pt x="649" y="805"/>
                                </a:lnTo>
                                <a:lnTo>
                                  <a:pt x="582" y="837"/>
                                </a:lnTo>
                                <a:lnTo>
                                  <a:pt x="509" y="857"/>
                                </a:lnTo>
                                <a:lnTo>
                                  <a:pt x="431" y="864"/>
                                </a:lnTo>
                                <a:lnTo>
                                  <a:pt x="354" y="857"/>
                                </a:lnTo>
                                <a:lnTo>
                                  <a:pt x="281" y="837"/>
                                </a:lnTo>
                                <a:lnTo>
                                  <a:pt x="214" y="805"/>
                                </a:lnTo>
                                <a:lnTo>
                                  <a:pt x="154" y="763"/>
                                </a:lnTo>
                                <a:lnTo>
                                  <a:pt x="102" y="711"/>
                                </a:lnTo>
                                <a:lnTo>
                                  <a:pt x="59" y="650"/>
                                </a:lnTo>
                                <a:lnTo>
                                  <a:pt x="27" y="583"/>
                                </a:lnTo>
                                <a:lnTo>
                                  <a:pt x="7" y="510"/>
                                </a:lnTo>
                                <a:lnTo>
                                  <a:pt x="0" y="432"/>
                                </a:lnTo>
                                <a:close/>
                              </a:path>
                            </a:pathLst>
                          </a:custGeom>
                          <a:noFill/>
                          <a:ln w="9144">
                            <a:solidFill>
                              <a:srgbClr val="5CB3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 name="docshape8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100" y="2996"/>
                            <a:ext cx="9705"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docshape836" descr="Ov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664" y="2905"/>
                            <a:ext cx="1006" cy="1006"/>
                          </a:xfrm>
                          <a:prstGeom prst="rect">
                            <a:avLst/>
                          </a:prstGeom>
                          <a:noFill/>
                          <a:extLst>
                            <a:ext uri="{909E8E84-426E-40DD-AFC4-6F175D3DCCD1}">
                              <a14:hiddenFill xmlns:a14="http://schemas.microsoft.com/office/drawing/2010/main">
                                <a:solidFill>
                                  <a:srgbClr val="FFFFFF"/>
                                </a:solidFill>
                              </a14:hiddenFill>
                            </a:ext>
                          </a:extLst>
                        </pic:spPr>
                      </pic:pic>
                      <wps:wsp>
                        <wps:cNvPr id="255" name="docshape837"/>
                        <wps:cNvSpPr>
                          <a:spLocks/>
                        </wps:cNvSpPr>
                        <wps:spPr bwMode="auto">
                          <a:xfrm>
                            <a:off x="2738" y="2943"/>
                            <a:ext cx="864" cy="864"/>
                          </a:xfrm>
                          <a:custGeom>
                            <a:avLst/>
                            <a:gdLst>
                              <a:gd name="T0" fmla="+- 0 3170 2738"/>
                              <a:gd name="T1" fmla="*/ T0 w 864"/>
                              <a:gd name="T2" fmla="+- 0 2944 2944"/>
                              <a:gd name="T3" fmla="*/ 2944 h 864"/>
                              <a:gd name="T4" fmla="+- 0 3093 2738"/>
                              <a:gd name="T5" fmla="*/ T4 w 864"/>
                              <a:gd name="T6" fmla="+- 0 2951 2944"/>
                              <a:gd name="T7" fmla="*/ 2951 h 864"/>
                              <a:gd name="T8" fmla="+- 0 3020 2738"/>
                              <a:gd name="T9" fmla="*/ T8 w 864"/>
                              <a:gd name="T10" fmla="+- 0 2971 2944"/>
                              <a:gd name="T11" fmla="*/ 2971 h 864"/>
                              <a:gd name="T12" fmla="+- 0 2952 2738"/>
                              <a:gd name="T13" fmla="*/ T12 w 864"/>
                              <a:gd name="T14" fmla="+- 0 3003 2944"/>
                              <a:gd name="T15" fmla="*/ 3003 h 864"/>
                              <a:gd name="T16" fmla="+- 0 2892 2738"/>
                              <a:gd name="T17" fmla="*/ T16 w 864"/>
                              <a:gd name="T18" fmla="+- 0 3046 2944"/>
                              <a:gd name="T19" fmla="*/ 3046 h 864"/>
                              <a:gd name="T20" fmla="+- 0 2840 2738"/>
                              <a:gd name="T21" fmla="*/ T20 w 864"/>
                              <a:gd name="T22" fmla="+- 0 3098 2944"/>
                              <a:gd name="T23" fmla="*/ 3098 h 864"/>
                              <a:gd name="T24" fmla="+- 0 2797 2738"/>
                              <a:gd name="T25" fmla="*/ T24 w 864"/>
                              <a:gd name="T26" fmla="+- 0 3158 2944"/>
                              <a:gd name="T27" fmla="*/ 3158 h 864"/>
                              <a:gd name="T28" fmla="+- 0 2765 2738"/>
                              <a:gd name="T29" fmla="*/ T28 w 864"/>
                              <a:gd name="T30" fmla="+- 0 3225 2944"/>
                              <a:gd name="T31" fmla="*/ 3225 h 864"/>
                              <a:gd name="T32" fmla="+- 0 2745 2738"/>
                              <a:gd name="T33" fmla="*/ T32 w 864"/>
                              <a:gd name="T34" fmla="+- 0 3298 2944"/>
                              <a:gd name="T35" fmla="*/ 3298 h 864"/>
                              <a:gd name="T36" fmla="+- 0 2738 2738"/>
                              <a:gd name="T37" fmla="*/ T36 w 864"/>
                              <a:gd name="T38" fmla="+- 0 3376 2944"/>
                              <a:gd name="T39" fmla="*/ 3376 h 864"/>
                              <a:gd name="T40" fmla="+- 0 2745 2738"/>
                              <a:gd name="T41" fmla="*/ T40 w 864"/>
                              <a:gd name="T42" fmla="+- 0 3454 2944"/>
                              <a:gd name="T43" fmla="*/ 3454 h 864"/>
                              <a:gd name="T44" fmla="+- 0 2765 2738"/>
                              <a:gd name="T45" fmla="*/ T44 w 864"/>
                              <a:gd name="T46" fmla="+- 0 3527 2944"/>
                              <a:gd name="T47" fmla="*/ 3527 h 864"/>
                              <a:gd name="T48" fmla="+- 0 2797 2738"/>
                              <a:gd name="T49" fmla="*/ T48 w 864"/>
                              <a:gd name="T50" fmla="+- 0 3594 2944"/>
                              <a:gd name="T51" fmla="*/ 3594 h 864"/>
                              <a:gd name="T52" fmla="+- 0 2840 2738"/>
                              <a:gd name="T53" fmla="*/ T52 w 864"/>
                              <a:gd name="T54" fmla="+- 0 3654 2944"/>
                              <a:gd name="T55" fmla="*/ 3654 h 864"/>
                              <a:gd name="T56" fmla="+- 0 2892 2738"/>
                              <a:gd name="T57" fmla="*/ T56 w 864"/>
                              <a:gd name="T58" fmla="+- 0 3706 2944"/>
                              <a:gd name="T59" fmla="*/ 3706 h 864"/>
                              <a:gd name="T60" fmla="+- 0 2952 2738"/>
                              <a:gd name="T61" fmla="*/ T60 w 864"/>
                              <a:gd name="T62" fmla="+- 0 3749 2944"/>
                              <a:gd name="T63" fmla="*/ 3749 h 864"/>
                              <a:gd name="T64" fmla="+- 0 3020 2738"/>
                              <a:gd name="T65" fmla="*/ T64 w 864"/>
                              <a:gd name="T66" fmla="+- 0 3781 2944"/>
                              <a:gd name="T67" fmla="*/ 3781 h 864"/>
                              <a:gd name="T68" fmla="+- 0 3093 2738"/>
                              <a:gd name="T69" fmla="*/ T68 w 864"/>
                              <a:gd name="T70" fmla="+- 0 3801 2944"/>
                              <a:gd name="T71" fmla="*/ 3801 h 864"/>
                              <a:gd name="T72" fmla="+- 0 3170 2738"/>
                              <a:gd name="T73" fmla="*/ T72 w 864"/>
                              <a:gd name="T74" fmla="+- 0 3808 2944"/>
                              <a:gd name="T75" fmla="*/ 3808 h 864"/>
                              <a:gd name="T76" fmla="+- 0 3248 2738"/>
                              <a:gd name="T77" fmla="*/ T76 w 864"/>
                              <a:gd name="T78" fmla="+- 0 3801 2944"/>
                              <a:gd name="T79" fmla="*/ 3801 h 864"/>
                              <a:gd name="T80" fmla="+- 0 3321 2738"/>
                              <a:gd name="T81" fmla="*/ T80 w 864"/>
                              <a:gd name="T82" fmla="+- 0 3781 2944"/>
                              <a:gd name="T83" fmla="*/ 3781 h 864"/>
                              <a:gd name="T84" fmla="+- 0 3388 2738"/>
                              <a:gd name="T85" fmla="*/ T84 w 864"/>
                              <a:gd name="T86" fmla="+- 0 3749 2944"/>
                              <a:gd name="T87" fmla="*/ 3749 h 864"/>
                              <a:gd name="T88" fmla="+- 0 3449 2738"/>
                              <a:gd name="T89" fmla="*/ T88 w 864"/>
                              <a:gd name="T90" fmla="+- 0 3706 2944"/>
                              <a:gd name="T91" fmla="*/ 3706 h 864"/>
                              <a:gd name="T92" fmla="+- 0 3501 2738"/>
                              <a:gd name="T93" fmla="*/ T92 w 864"/>
                              <a:gd name="T94" fmla="+- 0 3654 2944"/>
                              <a:gd name="T95" fmla="*/ 3654 h 864"/>
                              <a:gd name="T96" fmla="+- 0 3543 2738"/>
                              <a:gd name="T97" fmla="*/ T96 w 864"/>
                              <a:gd name="T98" fmla="+- 0 3594 2944"/>
                              <a:gd name="T99" fmla="*/ 3594 h 864"/>
                              <a:gd name="T100" fmla="+- 0 3575 2738"/>
                              <a:gd name="T101" fmla="*/ T100 w 864"/>
                              <a:gd name="T102" fmla="+- 0 3527 2944"/>
                              <a:gd name="T103" fmla="*/ 3527 h 864"/>
                              <a:gd name="T104" fmla="+- 0 3595 2738"/>
                              <a:gd name="T105" fmla="*/ T104 w 864"/>
                              <a:gd name="T106" fmla="+- 0 3454 2944"/>
                              <a:gd name="T107" fmla="*/ 3454 h 864"/>
                              <a:gd name="T108" fmla="+- 0 3602 2738"/>
                              <a:gd name="T109" fmla="*/ T108 w 864"/>
                              <a:gd name="T110" fmla="+- 0 3376 2944"/>
                              <a:gd name="T111" fmla="*/ 3376 h 864"/>
                              <a:gd name="T112" fmla="+- 0 3595 2738"/>
                              <a:gd name="T113" fmla="*/ T112 w 864"/>
                              <a:gd name="T114" fmla="+- 0 3298 2944"/>
                              <a:gd name="T115" fmla="*/ 3298 h 864"/>
                              <a:gd name="T116" fmla="+- 0 3575 2738"/>
                              <a:gd name="T117" fmla="*/ T116 w 864"/>
                              <a:gd name="T118" fmla="+- 0 3225 2944"/>
                              <a:gd name="T119" fmla="*/ 3225 h 864"/>
                              <a:gd name="T120" fmla="+- 0 3543 2738"/>
                              <a:gd name="T121" fmla="*/ T120 w 864"/>
                              <a:gd name="T122" fmla="+- 0 3158 2944"/>
                              <a:gd name="T123" fmla="*/ 3158 h 864"/>
                              <a:gd name="T124" fmla="+- 0 3501 2738"/>
                              <a:gd name="T125" fmla="*/ T124 w 864"/>
                              <a:gd name="T126" fmla="+- 0 3098 2944"/>
                              <a:gd name="T127" fmla="*/ 3098 h 864"/>
                              <a:gd name="T128" fmla="+- 0 3449 2738"/>
                              <a:gd name="T129" fmla="*/ T128 w 864"/>
                              <a:gd name="T130" fmla="+- 0 3046 2944"/>
                              <a:gd name="T131" fmla="*/ 3046 h 864"/>
                              <a:gd name="T132" fmla="+- 0 3388 2738"/>
                              <a:gd name="T133" fmla="*/ T132 w 864"/>
                              <a:gd name="T134" fmla="+- 0 3003 2944"/>
                              <a:gd name="T135" fmla="*/ 3003 h 864"/>
                              <a:gd name="T136" fmla="+- 0 3321 2738"/>
                              <a:gd name="T137" fmla="*/ T136 w 864"/>
                              <a:gd name="T138" fmla="+- 0 2971 2944"/>
                              <a:gd name="T139" fmla="*/ 2971 h 864"/>
                              <a:gd name="T140" fmla="+- 0 3248 2738"/>
                              <a:gd name="T141" fmla="*/ T140 w 864"/>
                              <a:gd name="T142" fmla="+- 0 2951 2944"/>
                              <a:gd name="T143" fmla="*/ 2951 h 864"/>
                              <a:gd name="T144" fmla="+- 0 3170 2738"/>
                              <a:gd name="T145" fmla="*/ T144 w 864"/>
                              <a:gd name="T146" fmla="+- 0 2944 2944"/>
                              <a:gd name="T147" fmla="*/ 2944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2" y="27"/>
                                </a:lnTo>
                                <a:lnTo>
                                  <a:pt x="214" y="59"/>
                                </a:lnTo>
                                <a:lnTo>
                                  <a:pt x="154" y="102"/>
                                </a:lnTo>
                                <a:lnTo>
                                  <a:pt x="102" y="154"/>
                                </a:lnTo>
                                <a:lnTo>
                                  <a:pt x="59" y="214"/>
                                </a:lnTo>
                                <a:lnTo>
                                  <a:pt x="27" y="281"/>
                                </a:lnTo>
                                <a:lnTo>
                                  <a:pt x="7" y="354"/>
                                </a:lnTo>
                                <a:lnTo>
                                  <a:pt x="0" y="432"/>
                                </a:lnTo>
                                <a:lnTo>
                                  <a:pt x="7" y="510"/>
                                </a:lnTo>
                                <a:lnTo>
                                  <a:pt x="27" y="583"/>
                                </a:lnTo>
                                <a:lnTo>
                                  <a:pt x="59" y="650"/>
                                </a:lnTo>
                                <a:lnTo>
                                  <a:pt x="102" y="710"/>
                                </a:lnTo>
                                <a:lnTo>
                                  <a:pt x="154" y="762"/>
                                </a:lnTo>
                                <a:lnTo>
                                  <a:pt x="214" y="805"/>
                                </a:lnTo>
                                <a:lnTo>
                                  <a:pt x="282" y="837"/>
                                </a:lnTo>
                                <a:lnTo>
                                  <a:pt x="355" y="857"/>
                                </a:lnTo>
                                <a:lnTo>
                                  <a:pt x="432" y="864"/>
                                </a:lnTo>
                                <a:lnTo>
                                  <a:pt x="510" y="857"/>
                                </a:lnTo>
                                <a:lnTo>
                                  <a:pt x="583" y="837"/>
                                </a:lnTo>
                                <a:lnTo>
                                  <a:pt x="650" y="805"/>
                                </a:lnTo>
                                <a:lnTo>
                                  <a:pt x="711" y="762"/>
                                </a:lnTo>
                                <a:lnTo>
                                  <a:pt x="763" y="710"/>
                                </a:lnTo>
                                <a:lnTo>
                                  <a:pt x="805" y="650"/>
                                </a:lnTo>
                                <a:lnTo>
                                  <a:pt x="837" y="583"/>
                                </a:lnTo>
                                <a:lnTo>
                                  <a:pt x="857" y="510"/>
                                </a:lnTo>
                                <a:lnTo>
                                  <a:pt x="864" y="432"/>
                                </a:lnTo>
                                <a:lnTo>
                                  <a:pt x="857" y="354"/>
                                </a:lnTo>
                                <a:lnTo>
                                  <a:pt x="837" y="281"/>
                                </a:lnTo>
                                <a:lnTo>
                                  <a:pt x="805" y="214"/>
                                </a:lnTo>
                                <a:lnTo>
                                  <a:pt x="763" y="154"/>
                                </a:lnTo>
                                <a:lnTo>
                                  <a:pt x="711" y="102"/>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docshape838"/>
                        <wps:cNvSpPr>
                          <a:spLocks/>
                        </wps:cNvSpPr>
                        <wps:spPr bwMode="auto">
                          <a:xfrm>
                            <a:off x="2738" y="2943"/>
                            <a:ext cx="864" cy="864"/>
                          </a:xfrm>
                          <a:custGeom>
                            <a:avLst/>
                            <a:gdLst>
                              <a:gd name="T0" fmla="+- 0 2738 2738"/>
                              <a:gd name="T1" fmla="*/ T0 w 864"/>
                              <a:gd name="T2" fmla="+- 0 3376 2944"/>
                              <a:gd name="T3" fmla="*/ 3376 h 864"/>
                              <a:gd name="T4" fmla="+- 0 2745 2738"/>
                              <a:gd name="T5" fmla="*/ T4 w 864"/>
                              <a:gd name="T6" fmla="+- 0 3298 2944"/>
                              <a:gd name="T7" fmla="*/ 3298 h 864"/>
                              <a:gd name="T8" fmla="+- 0 2765 2738"/>
                              <a:gd name="T9" fmla="*/ T8 w 864"/>
                              <a:gd name="T10" fmla="+- 0 3225 2944"/>
                              <a:gd name="T11" fmla="*/ 3225 h 864"/>
                              <a:gd name="T12" fmla="+- 0 2797 2738"/>
                              <a:gd name="T13" fmla="*/ T12 w 864"/>
                              <a:gd name="T14" fmla="+- 0 3158 2944"/>
                              <a:gd name="T15" fmla="*/ 3158 h 864"/>
                              <a:gd name="T16" fmla="+- 0 2840 2738"/>
                              <a:gd name="T17" fmla="*/ T16 w 864"/>
                              <a:gd name="T18" fmla="+- 0 3098 2944"/>
                              <a:gd name="T19" fmla="*/ 3098 h 864"/>
                              <a:gd name="T20" fmla="+- 0 2892 2738"/>
                              <a:gd name="T21" fmla="*/ T20 w 864"/>
                              <a:gd name="T22" fmla="+- 0 3046 2944"/>
                              <a:gd name="T23" fmla="*/ 3046 h 864"/>
                              <a:gd name="T24" fmla="+- 0 2952 2738"/>
                              <a:gd name="T25" fmla="*/ T24 w 864"/>
                              <a:gd name="T26" fmla="+- 0 3003 2944"/>
                              <a:gd name="T27" fmla="*/ 3003 h 864"/>
                              <a:gd name="T28" fmla="+- 0 3020 2738"/>
                              <a:gd name="T29" fmla="*/ T28 w 864"/>
                              <a:gd name="T30" fmla="+- 0 2971 2944"/>
                              <a:gd name="T31" fmla="*/ 2971 h 864"/>
                              <a:gd name="T32" fmla="+- 0 3093 2738"/>
                              <a:gd name="T33" fmla="*/ T32 w 864"/>
                              <a:gd name="T34" fmla="+- 0 2951 2944"/>
                              <a:gd name="T35" fmla="*/ 2951 h 864"/>
                              <a:gd name="T36" fmla="+- 0 3170 2738"/>
                              <a:gd name="T37" fmla="*/ T36 w 864"/>
                              <a:gd name="T38" fmla="+- 0 2944 2944"/>
                              <a:gd name="T39" fmla="*/ 2944 h 864"/>
                              <a:gd name="T40" fmla="+- 0 3248 2738"/>
                              <a:gd name="T41" fmla="*/ T40 w 864"/>
                              <a:gd name="T42" fmla="+- 0 2951 2944"/>
                              <a:gd name="T43" fmla="*/ 2951 h 864"/>
                              <a:gd name="T44" fmla="+- 0 3321 2738"/>
                              <a:gd name="T45" fmla="*/ T44 w 864"/>
                              <a:gd name="T46" fmla="+- 0 2971 2944"/>
                              <a:gd name="T47" fmla="*/ 2971 h 864"/>
                              <a:gd name="T48" fmla="+- 0 3388 2738"/>
                              <a:gd name="T49" fmla="*/ T48 w 864"/>
                              <a:gd name="T50" fmla="+- 0 3003 2944"/>
                              <a:gd name="T51" fmla="*/ 3003 h 864"/>
                              <a:gd name="T52" fmla="+- 0 3449 2738"/>
                              <a:gd name="T53" fmla="*/ T52 w 864"/>
                              <a:gd name="T54" fmla="+- 0 3046 2944"/>
                              <a:gd name="T55" fmla="*/ 3046 h 864"/>
                              <a:gd name="T56" fmla="+- 0 3501 2738"/>
                              <a:gd name="T57" fmla="*/ T56 w 864"/>
                              <a:gd name="T58" fmla="+- 0 3098 2944"/>
                              <a:gd name="T59" fmla="*/ 3098 h 864"/>
                              <a:gd name="T60" fmla="+- 0 3543 2738"/>
                              <a:gd name="T61" fmla="*/ T60 w 864"/>
                              <a:gd name="T62" fmla="+- 0 3158 2944"/>
                              <a:gd name="T63" fmla="*/ 3158 h 864"/>
                              <a:gd name="T64" fmla="+- 0 3575 2738"/>
                              <a:gd name="T65" fmla="*/ T64 w 864"/>
                              <a:gd name="T66" fmla="+- 0 3225 2944"/>
                              <a:gd name="T67" fmla="*/ 3225 h 864"/>
                              <a:gd name="T68" fmla="+- 0 3595 2738"/>
                              <a:gd name="T69" fmla="*/ T68 w 864"/>
                              <a:gd name="T70" fmla="+- 0 3298 2944"/>
                              <a:gd name="T71" fmla="*/ 3298 h 864"/>
                              <a:gd name="T72" fmla="+- 0 3602 2738"/>
                              <a:gd name="T73" fmla="*/ T72 w 864"/>
                              <a:gd name="T74" fmla="+- 0 3376 2944"/>
                              <a:gd name="T75" fmla="*/ 3376 h 864"/>
                              <a:gd name="T76" fmla="+- 0 3595 2738"/>
                              <a:gd name="T77" fmla="*/ T76 w 864"/>
                              <a:gd name="T78" fmla="+- 0 3454 2944"/>
                              <a:gd name="T79" fmla="*/ 3454 h 864"/>
                              <a:gd name="T80" fmla="+- 0 3575 2738"/>
                              <a:gd name="T81" fmla="*/ T80 w 864"/>
                              <a:gd name="T82" fmla="+- 0 3527 2944"/>
                              <a:gd name="T83" fmla="*/ 3527 h 864"/>
                              <a:gd name="T84" fmla="+- 0 3543 2738"/>
                              <a:gd name="T85" fmla="*/ T84 w 864"/>
                              <a:gd name="T86" fmla="+- 0 3594 2944"/>
                              <a:gd name="T87" fmla="*/ 3594 h 864"/>
                              <a:gd name="T88" fmla="+- 0 3501 2738"/>
                              <a:gd name="T89" fmla="*/ T88 w 864"/>
                              <a:gd name="T90" fmla="+- 0 3654 2944"/>
                              <a:gd name="T91" fmla="*/ 3654 h 864"/>
                              <a:gd name="T92" fmla="+- 0 3449 2738"/>
                              <a:gd name="T93" fmla="*/ T92 w 864"/>
                              <a:gd name="T94" fmla="+- 0 3706 2944"/>
                              <a:gd name="T95" fmla="*/ 3706 h 864"/>
                              <a:gd name="T96" fmla="+- 0 3388 2738"/>
                              <a:gd name="T97" fmla="*/ T96 w 864"/>
                              <a:gd name="T98" fmla="+- 0 3749 2944"/>
                              <a:gd name="T99" fmla="*/ 3749 h 864"/>
                              <a:gd name="T100" fmla="+- 0 3321 2738"/>
                              <a:gd name="T101" fmla="*/ T100 w 864"/>
                              <a:gd name="T102" fmla="+- 0 3781 2944"/>
                              <a:gd name="T103" fmla="*/ 3781 h 864"/>
                              <a:gd name="T104" fmla="+- 0 3248 2738"/>
                              <a:gd name="T105" fmla="*/ T104 w 864"/>
                              <a:gd name="T106" fmla="+- 0 3801 2944"/>
                              <a:gd name="T107" fmla="*/ 3801 h 864"/>
                              <a:gd name="T108" fmla="+- 0 3170 2738"/>
                              <a:gd name="T109" fmla="*/ T108 w 864"/>
                              <a:gd name="T110" fmla="+- 0 3808 2944"/>
                              <a:gd name="T111" fmla="*/ 3808 h 864"/>
                              <a:gd name="T112" fmla="+- 0 3093 2738"/>
                              <a:gd name="T113" fmla="*/ T112 w 864"/>
                              <a:gd name="T114" fmla="+- 0 3801 2944"/>
                              <a:gd name="T115" fmla="*/ 3801 h 864"/>
                              <a:gd name="T116" fmla="+- 0 3020 2738"/>
                              <a:gd name="T117" fmla="*/ T116 w 864"/>
                              <a:gd name="T118" fmla="+- 0 3781 2944"/>
                              <a:gd name="T119" fmla="*/ 3781 h 864"/>
                              <a:gd name="T120" fmla="+- 0 2952 2738"/>
                              <a:gd name="T121" fmla="*/ T120 w 864"/>
                              <a:gd name="T122" fmla="+- 0 3749 2944"/>
                              <a:gd name="T123" fmla="*/ 3749 h 864"/>
                              <a:gd name="T124" fmla="+- 0 2892 2738"/>
                              <a:gd name="T125" fmla="*/ T124 w 864"/>
                              <a:gd name="T126" fmla="+- 0 3706 2944"/>
                              <a:gd name="T127" fmla="*/ 3706 h 864"/>
                              <a:gd name="T128" fmla="+- 0 2840 2738"/>
                              <a:gd name="T129" fmla="*/ T128 w 864"/>
                              <a:gd name="T130" fmla="+- 0 3654 2944"/>
                              <a:gd name="T131" fmla="*/ 3654 h 864"/>
                              <a:gd name="T132" fmla="+- 0 2797 2738"/>
                              <a:gd name="T133" fmla="*/ T132 w 864"/>
                              <a:gd name="T134" fmla="+- 0 3594 2944"/>
                              <a:gd name="T135" fmla="*/ 3594 h 864"/>
                              <a:gd name="T136" fmla="+- 0 2765 2738"/>
                              <a:gd name="T137" fmla="*/ T136 w 864"/>
                              <a:gd name="T138" fmla="+- 0 3527 2944"/>
                              <a:gd name="T139" fmla="*/ 3527 h 864"/>
                              <a:gd name="T140" fmla="+- 0 2745 2738"/>
                              <a:gd name="T141" fmla="*/ T140 w 864"/>
                              <a:gd name="T142" fmla="+- 0 3454 2944"/>
                              <a:gd name="T143" fmla="*/ 3454 h 864"/>
                              <a:gd name="T144" fmla="+- 0 2738 2738"/>
                              <a:gd name="T145" fmla="*/ T144 w 864"/>
                              <a:gd name="T146" fmla="+- 0 3376 2944"/>
                              <a:gd name="T147" fmla="*/ 3376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2" y="154"/>
                                </a:lnTo>
                                <a:lnTo>
                                  <a:pt x="154" y="102"/>
                                </a:lnTo>
                                <a:lnTo>
                                  <a:pt x="214" y="59"/>
                                </a:lnTo>
                                <a:lnTo>
                                  <a:pt x="282" y="27"/>
                                </a:lnTo>
                                <a:lnTo>
                                  <a:pt x="355" y="7"/>
                                </a:lnTo>
                                <a:lnTo>
                                  <a:pt x="432" y="0"/>
                                </a:lnTo>
                                <a:lnTo>
                                  <a:pt x="510" y="7"/>
                                </a:lnTo>
                                <a:lnTo>
                                  <a:pt x="583" y="27"/>
                                </a:lnTo>
                                <a:lnTo>
                                  <a:pt x="650" y="59"/>
                                </a:lnTo>
                                <a:lnTo>
                                  <a:pt x="711" y="102"/>
                                </a:lnTo>
                                <a:lnTo>
                                  <a:pt x="763" y="154"/>
                                </a:lnTo>
                                <a:lnTo>
                                  <a:pt x="805" y="214"/>
                                </a:lnTo>
                                <a:lnTo>
                                  <a:pt x="837" y="281"/>
                                </a:lnTo>
                                <a:lnTo>
                                  <a:pt x="857" y="354"/>
                                </a:lnTo>
                                <a:lnTo>
                                  <a:pt x="864" y="432"/>
                                </a:lnTo>
                                <a:lnTo>
                                  <a:pt x="857" y="510"/>
                                </a:lnTo>
                                <a:lnTo>
                                  <a:pt x="837" y="583"/>
                                </a:lnTo>
                                <a:lnTo>
                                  <a:pt x="805" y="650"/>
                                </a:lnTo>
                                <a:lnTo>
                                  <a:pt x="763" y="710"/>
                                </a:lnTo>
                                <a:lnTo>
                                  <a:pt x="711" y="762"/>
                                </a:lnTo>
                                <a:lnTo>
                                  <a:pt x="650" y="805"/>
                                </a:lnTo>
                                <a:lnTo>
                                  <a:pt x="583" y="837"/>
                                </a:lnTo>
                                <a:lnTo>
                                  <a:pt x="510" y="857"/>
                                </a:lnTo>
                                <a:lnTo>
                                  <a:pt x="432" y="864"/>
                                </a:lnTo>
                                <a:lnTo>
                                  <a:pt x="355" y="857"/>
                                </a:lnTo>
                                <a:lnTo>
                                  <a:pt x="282" y="837"/>
                                </a:lnTo>
                                <a:lnTo>
                                  <a:pt x="214" y="805"/>
                                </a:lnTo>
                                <a:lnTo>
                                  <a:pt x="154" y="762"/>
                                </a:lnTo>
                                <a:lnTo>
                                  <a:pt x="102" y="710"/>
                                </a:lnTo>
                                <a:lnTo>
                                  <a:pt x="59" y="650"/>
                                </a:lnTo>
                                <a:lnTo>
                                  <a:pt x="27" y="583"/>
                                </a:lnTo>
                                <a:lnTo>
                                  <a:pt x="7" y="510"/>
                                </a:lnTo>
                                <a:lnTo>
                                  <a:pt x="0" y="432"/>
                                </a:lnTo>
                                <a:close/>
                              </a:path>
                            </a:pathLst>
                          </a:custGeom>
                          <a:noFill/>
                          <a:ln w="9144">
                            <a:solidFill>
                              <a:srgbClr val="5EAE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7" name="docshape8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992" y="4033"/>
                            <a:ext cx="9813"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 name="docshape840" descr="Oval"/>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556" y="3942"/>
                            <a:ext cx="1004" cy="1006"/>
                          </a:xfrm>
                          <a:prstGeom prst="rect">
                            <a:avLst/>
                          </a:prstGeom>
                          <a:noFill/>
                          <a:extLst>
                            <a:ext uri="{909E8E84-426E-40DD-AFC4-6F175D3DCCD1}">
                              <a14:hiddenFill xmlns:a14="http://schemas.microsoft.com/office/drawing/2010/main">
                                <a:solidFill>
                                  <a:srgbClr val="FFFFFF"/>
                                </a:solidFill>
                              </a14:hiddenFill>
                            </a:ext>
                          </a:extLst>
                        </pic:spPr>
                      </pic:pic>
                      <wps:wsp>
                        <wps:cNvPr id="259" name="docshape841"/>
                        <wps:cNvSpPr>
                          <a:spLocks/>
                        </wps:cNvSpPr>
                        <wps:spPr bwMode="auto">
                          <a:xfrm>
                            <a:off x="2630" y="3980"/>
                            <a:ext cx="862" cy="864"/>
                          </a:xfrm>
                          <a:custGeom>
                            <a:avLst/>
                            <a:gdLst>
                              <a:gd name="T0" fmla="+- 0 3061 2630"/>
                              <a:gd name="T1" fmla="*/ T0 w 862"/>
                              <a:gd name="T2" fmla="+- 0 3981 3981"/>
                              <a:gd name="T3" fmla="*/ 3981 h 864"/>
                              <a:gd name="T4" fmla="+- 0 2984 2630"/>
                              <a:gd name="T5" fmla="*/ T4 w 862"/>
                              <a:gd name="T6" fmla="+- 0 3988 3981"/>
                              <a:gd name="T7" fmla="*/ 3988 h 864"/>
                              <a:gd name="T8" fmla="+- 0 2911 2630"/>
                              <a:gd name="T9" fmla="*/ T8 w 862"/>
                              <a:gd name="T10" fmla="+- 0 4008 3981"/>
                              <a:gd name="T11" fmla="*/ 4008 h 864"/>
                              <a:gd name="T12" fmla="+- 0 2844 2630"/>
                              <a:gd name="T13" fmla="*/ T12 w 862"/>
                              <a:gd name="T14" fmla="+- 0 4040 3981"/>
                              <a:gd name="T15" fmla="*/ 4040 h 864"/>
                              <a:gd name="T16" fmla="+- 0 2784 2630"/>
                              <a:gd name="T17" fmla="*/ T16 w 862"/>
                              <a:gd name="T18" fmla="+- 0 4082 3981"/>
                              <a:gd name="T19" fmla="*/ 4082 h 864"/>
                              <a:gd name="T20" fmla="+- 0 2732 2630"/>
                              <a:gd name="T21" fmla="*/ T20 w 862"/>
                              <a:gd name="T22" fmla="+- 0 4134 3981"/>
                              <a:gd name="T23" fmla="*/ 4134 h 864"/>
                              <a:gd name="T24" fmla="+- 0 2689 2630"/>
                              <a:gd name="T25" fmla="*/ T24 w 862"/>
                              <a:gd name="T26" fmla="+- 0 4195 3981"/>
                              <a:gd name="T27" fmla="*/ 4195 h 864"/>
                              <a:gd name="T28" fmla="+- 0 2657 2630"/>
                              <a:gd name="T29" fmla="*/ T28 w 862"/>
                              <a:gd name="T30" fmla="+- 0 4262 3981"/>
                              <a:gd name="T31" fmla="*/ 4262 h 864"/>
                              <a:gd name="T32" fmla="+- 0 2637 2630"/>
                              <a:gd name="T33" fmla="*/ T32 w 862"/>
                              <a:gd name="T34" fmla="+- 0 4335 3981"/>
                              <a:gd name="T35" fmla="*/ 4335 h 864"/>
                              <a:gd name="T36" fmla="+- 0 2630 2630"/>
                              <a:gd name="T37" fmla="*/ T36 w 862"/>
                              <a:gd name="T38" fmla="+- 0 4413 3981"/>
                              <a:gd name="T39" fmla="*/ 4413 h 864"/>
                              <a:gd name="T40" fmla="+- 0 2637 2630"/>
                              <a:gd name="T41" fmla="*/ T40 w 862"/>
                              <a:gd name="T42" fmla="+- 0 4490 3981"/>
                              <a:gd name="T43" fmla="*/ 4490 h 864"/>
                              <a:gd name="T44" fmla="+- 0 2657 2630"/>
                              <a:gd name="T45" fmla="*/ T44 w 862"/>
                              <a:gd name="T46" fmla="+- 0 4564 3981"/>
                              <a:gd name="T47" fmla="*/ 4564 h 864"/>
                              <a:gd name="T48" fmla="+- 0 2689 2630"/>
                              <a:gd name="T49" fmla="*/ T48 w 862"/>
                              <a:gd name="T50" fmla="+- 0 4631 3981"/>
                              <a:gd name="T51" fmla="*/ 4631 h 864"/>
                              <a:gd name="T52" fmla="+- 0 2732 2630"/>
                              <a:gd name="T53" fmla="*/ T52 w 862"/>
                              <a:gd name="T54" fmla="+- 0 4691 3981"/>
                              <a:gd name="T55" fmla="*/ 4691 h 864"/>
                              <a:gd name="T56" fmla="+- 0 2784 2630"/>
                              <a:gd name="T57" fmla="*/ T56 w 862"/>
                              <a:gd name="T58" fmla="+- 0 4743 3981"/>
                              <a:gd name="T59" fmla="*/ 4743 h 864"/>
                              <a:gd name="T60" fmla="+- 0 2844 2630"/>
                              <a:gd name="T61" fmla="*/ T60 w 862"/>
                              <a:gd name="T62" fmla="+- 0 4786 3981"/>
                              <a:gd name="T63" fmla="*/ 4786 h 864"/>
                              <a:gd name="T64" fmla="+- 0 2911 2630"/>
                              <a:gd name="T65" fmla="*/ T64 w 862"/>
                              <a:gd name="T66" fmla="+- 0 4818 3981"/>
                              <a:gd name="T67" fmla="*/ 4818 h 864"/>
                              <a:gd name="T68" fmla="+- 0 2984 2630"/>
                              <a:gd name="T69" fmla="*/ T68 w 862"/>
                              <a:gd name="T70" fmla="+- 0 4838 3981"/>
                              <a:gd name="T71" fmla="*/ 4838 h 864"/>
                              <a:gd name="T72" fmla="+- 0 3061 2630"/>
                              <a:gd name="T73" fmla="*/ T72 w 862"/>
                              <a:gd name="T74" fmla="+- 0 4845 3981"/>
                              <a:gd name="T75" fmla="*/ 4845 h 864"/>
                              <a:gd name="T76" fmla="+- 0 3139 2630"/>
                              <a:gd name="T77" fmla="*/ T76 w 862"/>
                              <a:gd name="T78" fmla="+- 0 4838 3981"/>
                              <a:gd name="T79" fmla="*/ 4838 h 864"/>
                              <a:gd name="T80" fmla="+- 0 3212 2630"/>
                              <a:gd name="T81" fmla="*/ T80 w 862"/>
                              <a:gd name="T82" fmla="+- 0 4818 3981"/>
                              <a:gd name="T83" fmla="*/ 4818 h 864"/>
                              <a:gd name="T84" fmla="+- 0 3279 2630"/>
                              <a:gd name="T85" fmla="*/ T84 w 862"/>
                              <a:gd name="T86" fmla="+- 0 4786 3981"/>
                              <a:gd name="T87" fmla="*/ 4786 h 864"/>
                              <a:gd name="T88" fmla="+- 0 3339 2630"/>
                              <a:gd name="T89" fmla="*/ T88 w 862"/>
                              <a:gd name="T90" fmla="+- 0 4743 3981"/>
                              <a:gd name="T91" fmla="*/ 4743 h 864"/>
                              <a:gd name="T92" fmla="+- 0 3391 2630"/>
                              <a:gd name="T93" fmla="*/ T92 w 862"/>
                              <a:gd name="T94" fmla="+- 0 4691 3981"/>
                              <a:gd name="T95" fmla="*/ 4691 h 864"/>
                              <a:gd name="T96" fmla="+- 0 3433 2630"/>
                              <a:gd name="T97" fmla="*/ T96 w 862"/>
                              <a:gd name="T98" fmla="+- 0 4631 3981"/>
                              <a:gd name="T99" fmla="*/ 4631 h 864"/>
                              <a:gd name="T100" fmla="+- 0 3465 2630"/>
                              <a:gd name="T101" fmla="*/ T100 w 862"/>
                              <a:gd name="T102" fmla="+- 0 4564 3981"/>
                              <a:gd name="T103" fmla="*/ 4564 h 864"/>
                              <a:gd name="T104" fmla="+- 0 3485 2630"/>
                              <a:gd name="T105" fmla="*/ T104 w 862"/>
                              <a:gd name="T106" fmla="+- 0 4490 3981"/>
                              <a:gd name="T107" fmla="*/ 4490 h 864"/>
                              <a:gd name="T108" fmla="+- 0 3492 2630"/>
                              <a:gd name="T109" fmla="*/ T108 w 862"/>
                              <a:gd name="T110" fmla="+- 0 4413 3981"/>
                              <a:gd name="T111" fmla="*/ 4413 h 864"/>
                              <a:gd name="T112" fmla="+- 0 3485 2630"/>
                              <a:gd name="T113" fmla="*/ T112 w 862"/>
                              <a:gd name="T114" fmla="+- 0 4335 3981"/>
                              <a:gd name="T115" fmla="*/ 4335 h 864"/>
                              <a:gd name="T116" fmla="+- 0 3465 2630"/>
                              <a:gd name="T117" fmla="*/ T116 w 862"/>
                              <a:gd name="T118" fmla="+- 0 4262 3981"/>
                              <a:gd name="T119" fmla="*/ 4262 h 864"/>
                              <a:gd name="T120" fmla="+- 0 3433 2630"/>
                              <a:gd name="T121" fmla="*/ T120 w 862"/>
                              <a:gd name="T122" fmla="+- 0 4195 3981"/>
                              <a:gd name="T123" fmla="*/ 4195 h 864"/>
                              <a:gd name="T124" fmla="+- 0 3391 2630"/>
                              <a:gd name="T125" fmla="*/ T124 w 862"/>
                              <a:gd name="T126" fmla="+- 0 4134 3981"/>
                              <a:gd name="T127" fmla="*/ 4134 h 864"/>
                              <a:gd name="T128" fmla="+- 0 3339 2630"/>
                              <a:gd name="T129" fmla="*/ T128 w 862"/>
                              <a:gd name="T130" fmla="+- 0 4082 3981"/>
                              <a:gd name="T131" fmla="*/ 4082 h 864"/>
                              <a:gd name="T132" fmla="+- 0 3279 2630"/>
                              <a:gd name="T133" fmla="*/ T132 w 862"/>
                              <a:gd name="T134" fmla="+- 0 4040 3981"/>
                              <a:gd name="T135" fmla="*/ 4040 h 864"/>
                              <a:gd name="T136" fmla="+- 0 3212 2630"/>
                              <a:gd name="T137" fmla="*/ T136 w 862"/>
                              <a:gd name="T138" fmla="+- 0 4008 3981"/>
                              <a:gd name="T139" fmla="*/ 4008 h 864"/>
                              <a:gd name="T140" fmla="+- 0 3139 2630"/>
                              <a:gd name="T141" fmla="*/ T140 w 862"/>
                              <a:gd name="T142" fmla="+- 0 3988 3981"/>
                              <a:gd name="T143" fmla="*/ 3988 h 864"/>
                              <a:gd name="T144" fmla="+- 0 3061 2630"/>
                              <a:gd name="T145" fmla="*/ T144 w 862"/>
                              <a:gd name="T146" fmla="+- 0 3981 3981"/>
                              <a:gd name="T147" fmla="*/ 3981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431" y="0"/>
                                </a:moveTo>
                                <a:lnTo>
                                  <a:pt x="354" y="7"/>
                                </a:lnTo>
                                <a:lnTo>
                                  <a:pt x="281" y="27"/>
                                </a:lnTo>
                                <a:lnTo>
                                  <a:pt x="214" y="59"/>
                                </a:lnTo>
                                <a:lnTo>
                                  <a:pt x="154" y="101"/>
                                </a:lnTo>
                                <a:lnTo>
                                  <a:pt x="102" y="153"/>
                                </a:lnTo>
                                <a:lnTo>
                                  <a:pt x="59" y="214"/>
                                </a:lnTo>
                                <a:lnTo>
                                  <a:pt x="27" y="281"/>
                                </a:lnTo>
                                <a:lnTo>
                                  <a:pt x="7" y="354"/>
                                </a:lnTo>
                                <a:lnTo>
                                  <a:pt x="0" y="432"/>
                                </a:lnTo>
                                <a:lnTo>
                                  <a:pt x="7" y="509"/>
                                </a:lnTo>
                                <a:lnTo>
                                  <a:pt x="27" y="583"/>
                                </a:lnTo>
                                <a:lnTo>
                                  <a:pt x="59" y="650"/>
                                </a:lnTo>
                                <a:lnTo>
                                  <a:pt x="102" y="710"/>
                                </a:lnTo>
                                <a:lnTo>
                                  <a:pt x="154" y="762"/>
                                </a:lnTo>
                                <a:lnTo>
                                  <a:pt x="214" y="805"/>
                                </a:lnTo>
                                <a:lnTo>
                                  <a:pt x="281" y="837"/>
                                </a:lnTo>
                                <a:lnTo>
                                  <a:pt x="354" y="857"/>
                                </a:lnTo>
                                <a:lnTo>
                                  <a:pt x="431" y="864"/>
                                </a:lnTo>
                                <a:lnTo>
                                  <a:pt x="509" y="857"/>
                                </a:lnTo>
                                <a:lnTo>
                                  <a:pt x="582" y="837"/>
                                </a:lnTo>
                                <a:lnTo>
                                  <a:pt x="649" y="805"/>
                                </a:lnTo>
                                <a:lnTo>
                                  <a:pt x="709" y="762"/>
                                </a:lnTo>
                                <a:lnTo>
                                  <a:pt x="761" y="710"/>
                                </a:lnTo>
                                <a:lnTo>
                                  <a:pt x="803" y="650"/>
                                </a:lnTo>
                                <a:lnTo>
                                  <a:pt x="835" y="583"/>
                                </a:lnTo>
                                <a:lnTo>
                                  <a:pt x="855" y="509"/>
                                </a:lnTo>
                                <a:lnTo>
                                  <a:pt x="862" y="432"/>
                                </a:lnTo>
                                <a:lnTo>
                                  <a:pt x="855" y="354"/>
                                </a:lnTo>
                                <a:lnTo>
                                  <a:pt x="835" y="281"/>
                                </a:lnTo>
                                <a:lnTo>
                                  <a:pt x="803" y="214"/>
                                </a:lnTo>
                                <a:lnTo>
                                  <a:pt x="761" y="153"/>
                                </a:lnTo>
                                <a:lnTo>
                                  <a:pt x="709" y="101"/>
                                </a:lnTo>
                                <a:lnTo>
                                  <a:pt x="649" y="59"/>
                                </a:lnTo>
                                <a:lnTo>
                                  <a:pt x="582" y="27"/>
                                </a:lnTo>
                                <a:lnTo>
                                  <a:pt x="509" y="7"/>
                                </a:lnTo>
                                <a:lnTo>
                                  <a:pt x="4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842"/>
                        <wps:cNvSpPr>
                          <a:spLocks/>
                        </wps:cNvSpPr>
                        <wps:spPr bwMode="auto">
                          <a:xfrm>
                            <a:off x="2630" y="3980"/>
                            <a:ext cx="862" cy="864"/>
                          </a:xfrm>
                          <a:custGeom>
                            <a:avLst/>
                            <a:gdLst>
                              <a:gd name="T0" fmla="+- 0 2630 2630"/>
                              <a:gd name="T1" fmla="*/ T0 w 862"/>
                              <a:gd name="T2" fmla="+- 0 4413 3981"/>
                              <a:gd name="T3" fmla="*/ 4413 h 864"/>
                              <a:gd name="T4" fmla="+- 0 2637 2630"/>
                              <a:gd name="T5" fmla="*/ T4 w 862"/>
                              <a:gd name="T6" fmla="+- 0 4335 3981"/>
                              <a:gd name="T7" fmla="*/ 4335 h 864"/>
                              <a:gd name="T8" fmla="+- 0 2657 2630"/>
                              <a:gd name="T9" fmla="*/ T8 w 862"/>
                              <a:gd name="T10" fmla="+- 0 4262 3981"/>
                              <a:gd name="T11" fmla="*/ 4262 h 864"/>
                              <a:gd name="T12" fmla="+- 0 2689 2630"/>
                              <a:gd name="T13" fmla="*/ T12 w 862"/>
                              <a:gd name="T14" fmla="+- 0 4195 3981"/>
                              <a:gd name="T15" fmla="*/ 4195 h 864"/>
                              <a:gd name="T16" fmla="+- 0 2732 2630"/>
                              <a:gd name="T17" fmla="*/ T16 w 862"/>
                              <a:gd name="T18" fmla="+- 0 4134 3981"/>
                              <a:gd name="T19" fmla="*/ 4134 h 864"/>
                              <a:gd name="T20" fmla="+- 0 2784 2630"/>
                              <a:gd name="T21" fmla="*/ T20 w 862"/>
                              <a:gd name="T22" fmla="+- 0 4082 3981"/>
                              <a:gd name="T23" fmla="*/ 4082 h 864"/>
                              <a:gd name="T24" fmla="+- 0 2844 2630"/>
                              <a:gd name="T25" fmla="*/ T24 w 862"/>
                              <a:gd name="T26" fmla="+- 0 4040 3981"/>
                              <a:gd name="T27" fmla="*/ 4040 h 864"/>
                              <a:gd name="T28" fmla="+- 0 2911 2630"/>
                              <a:gd name="T29" fmla="*/ T28 w 862"/>
                              <a:gd name="T30" fmla="+- 0 4008 3981"/>
                              <a:gd name="T31" fmla="*/ 4008 h 864"/>
                              <a:gd name="T32" fmla="+- 0 2984 2630"/>
                              <a:gd name="T33" fmla="*/ T32 w 862"/>
                              <a:gd name="T34" fmla="+- 0 3988 3981"/>
                              <a:gd name="T35" fmla="*/ 3988 h 864"/>
                              <a:gd name="T36" fmla="+- 0 3061 2630"/>
                              <a:gd name="T37" fmla="*/ T36 w 862"/>
                              <a:gd name="T38" fmla="+- 0 3981 3981"/>
                              <a:gd name="T39" fmla="*/ 3981 h 864"/>
                              <a:gd name="T40" fmla="+- 0 3139 2630"/>
                              <a:gd name="T41" fmla="*/ T40 w 862"/>
                              <a:gd name="T42" fmla="+- 0 3988 3981"/>
                              <a:gd name="T43" fmla="*/ 3988 h 864"/>
                              <a:gd name="T44" fmla="+- 0 3212 2630"/>
                              <a:gd name="T45" fmla="*/ T44 w 862"/>
                              <a:gd name="T46" fmla="+- 0 4008 3981"/>
                              <a:gd name="T47" fmla="*/ 4008 h 864"/>
                              <a:gd name="T48" fmla="+- 0 3279 2630"/>
                              <a:gd name="T49" fmla="*/ T48 w 862"/>
                              <a:gd name="T50" fmla="+- 0 4040 3981"/>
                              <a:gd name="T51" fmla="*/ 4040 h 864"/>
                              <a:gd name="T52" fmla="+- 0 3339 2630"/>
                              <a:gd name="T53" fmla="*/ T52 w 862"/>
                              <a:gd name="T54" fmla="+- 0 4082 3981"/>
                              <a:gd name="T55" fmla="*/ 4082 h 864"/>
                              <a:gd name="T56" fmla="+- 0 3391 2630"/>
                              <a:gd name="T57" fmla="*/ T56 w 862"/>
                              <a:gd name="T58" fmla="+- 0 4134 3981"/>
                              <a:gd name="T59" fmla="*/ 4134 h 864"/>
                              <a:gd name="T60" fmla="+- 0 3433 2630"/>
                              <a:gd name="T61" fmla="*/ T60 w 862"/>
                              <a:gd name="T62" fmla="+- 0 4195 3981"/>
                              <a:gd name="T63" fmla="*/ 4195 h 864"/>
                              <a:gd name="T64" fmla="+- 0 3465 2630"/>
                              <a:gd name="T65" fmla="*/ T64 w 862"/>
                              <a:gd name="T66" fmla="+- 0 4262 3981"/>
                              <a:gd name="T67" fmla="*/ 4262 h 864"/>
                              <a:gd name="T68" fmla="+- 0 3485 2630"/>
                              <a:gd name="T69" fmla="*/ T68 w 862"/>
                              <a:gd name="T70" fmla="+- 0 4335 3981"/>
                              <a:gd name="T71" fmla="*/ 4335 h 864"/>
                              <a:gd name="T72" fmla="+- 0 3492 2630"/>
                              <a:gd name="T73" fmla="*/ T72 w 862"/>
                              <a:gd name="T74" fmla="+- 0 4413 3981"/>
                              <a:gd name="T75" fmla="*/ 4413 h 864"/>
                              <a:gd name="T76" fmla="+- 0 3485 2630"/>
                              <a:gd name="T77" fmla="*/ T76 w 862"/>
                              <a:gd name="T78" fmla="+- 0 4490 3981"/>
                              <a:gd name="T79" fmla="*/ 4490 h 864"/>
                              <a:gd name="T80" fmla="+- 0 3465 2630"/>
                              <a:gd name="T81" fmla="*/ T80 w 862"/>
                              <a:gd name="T82" fmla="+- 0 4564 3981"/>
                              <a:gd name="T83" fmla="*/ 4564 h 864"/>
                              <a:gd name="T84" fmla="+- 0 3433 2630"/>
                              <a:gd name="T85" fmla="*/ T84 w 862"/>
                              <a:gd name="T86" fmla="+- 0 4631 3981"/>
                              <a:gd name="T87" fmla="*/ 4631 h 864"/>
                              <a:gd name="T88" fmla="+- 0 3391 2630"/>
                              <a:gd name="T89" fmla="*/ T88 w 862"/>
                              <a:gd name="T90" fmla="+- 0 4691 3981"/>
                              <a:gd name="T91" fmla="*/ 4691 h 864"/>
                              <a:gd name="T92" fmla="+- 0 3339 2630"/>
                              <a:gd name="T93" fmla="*/ T92 w 862"/>
                              <a:gd name="T94" fmla="+- 0 4743 3981"/>
                              <a:gd name="T95" fmla="*/ 4743 h 864"/>
                              <a:gd name="T96" fmla="+- 0 3279 2630"/>
                              <a:gd name="T97" fmla="*/ T96 w 862"/>
                              <a:gd name="T98" fmla="+- 0 4786 3981"/>
                              <a:gd name="T99" fmla="*/ 4786 h 864"/>
                              <a:gd name="T100" fmla="+- 0 3212 2630"/>
                              <a:gd name="T101" fmla="*/ T100 w 862"/>
                              <a:gd name="T102" fmla="+- 0 4818 3981"/>
                              <a:gd name="T103" fmla="*/ 4818 h 864"/>
                              <a:gd name="T104" fmla="+- 0 3139 2630"/>
                              <a:gd name="T105" fmla="*/ T104 w 862"/>
                              <a:gd name="T106" fmla="+- 0 4838 3981"/>
                              <a:gd name="T107" fmla="*/ 4838 h 864"/>
                              <a:gd name="T108" fmla="+- 0 3061 2630"/>
                              <a:gd name="T109" fmla="*/ T108 w 862"/>
                              <a:gd name="T110" fmla="+- 0 4845 3981"/>
                              <a:gd name="T111" fmla="*/ 4845 h 864"/>
                              <a:gd name="T112" fmla="+- 0 2984 2630"/>
                              <a:gd name="T113" fmla="*/ T112 w 862"/>
                              <a:gd name="T114" fmla="+- 0 4838 3981"/>
                              <a:gd name="T115" fmla="*/ 4838 h 864"/>
                              <a:gd name="T116" fmla="+- 0 2911 2630"/>
                              <a:gd name="T117" fmla="*/ T116 w 862"/>
                              <a:gd name="T118" fmla="+- 0 4818 3981"/>
                              <a:gd name="T119" fmla="*/ 4818 h 864"/>
                              <a:gd name="T120" fmla="+- 0 2844 2630"/>
                              <a:gd name="T121" fmla="*/ T120 w 862"/>
                              <a:gd name="T122" fmla="+- 0 4786 3981"/>
                              <a:gd name="T123" fmla="*/ 4786 h 864"/>
                              <a:gd name="T124" fmla="+- 0 2784 2630"/>
                              <a:gd name="T125" fmla="*/ T124 w 862"/>
                              <a:gd name="T126" fmla="+- 0 4743 3981"/>
                              <a:gd name="T127" fmla="*/ 4743 h 864"/>
                              <a:gd name="T128" fmla="+- 0 2732 2630"/>
                              <a:gd name="T129" fmla="*/ T128 w 862"/>
                              <a:gd name="T130" fmla="+- 0 4691 3981"/>
                              <a:gd name="T131" fmla="*/ 4691 h 864"/>
                              <a:gd name="T132" fmla="+- 0 2689 2630"/>
                              <a:gd name="T133" fmla="*/ T132 w 862"/>
                              <a:gd name="T134" fmla="+- 0 4631 3981"/>
                              <a:gd name="T135" fmla="*/ 4631 h 864"/>
                              <a:gd name="T136" fmla="+- 0 2657 2630"/>
                              <a:gd name="T137" fmla="*/ T136 w 862"/>
                              <a:gd name="T138" fmla="+- 0 4564 3981"/>
                              <a:gd name="T139" fmla="*/ 4564 h 864"/>
                              <a:gd name="T140" fmla="+- 0 2637 2630"/>
                              <a:gd name="T141" fmla="*/ T140 w 862"/>
                              <a:gd name="T142" fmla="+- 0 4490 3981"/>
                              <a:gd name="T143" fmla="*/ 4490 h 864"/>
                              <a:gd name="T144" fmla="+- 0 2630 2630"/>
                              <a:gd name="T145" fmla="*/ T144 w 862"/>
                              <a:gd name="T146" fmla="+- 0 4413 3981"/>
                              <a:gd name="T147" fmla="*/ 4413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2" h="864">
                                <a:moveTo>
                                  <a:pt x="0" y="432"/>
                                </a:moveTo>
                                <a:lnTo>
                                  <a:pt x="7" y="354"/>
                                </a:lnTo>
                                <a:lnTo>
                                  <a:pt x="27" y="281"/>
                                </a:lnTo>
                                <a:lnTo>
                                  <a:pt x="59" y="214"/>
                                </a:lnTo>
                                <a:lnTo>
                                  <a:pt x="102" y="153"/>
                                </a:lnTo>
                                <a:lnTo>
                                  <a:pt x="154" y="101"/>
                                </a:lnTo>
                                <a:lnTo>
                                  <a:pt x="214" y="59"/>
                                </a:lnTo>
                                <a:lnTo>
                                  <a:pt x="281" y="27"/>
                                </a:lnTo>
                                <a:lnTo>
                                  <a:pt x="354" y="7"/>
                                </a:lnTo>
                                <a:lnTo>
                                  <a:pt x="431" y="0"/>
                                </a:lnTo>
                                <a:lnTo>
                                  <a:pt x="509" y="7"/>
                                </a:lnTo>
                                <a:lnTo>
                                  <a:pt x="582" y="27"/>
                                </a:lnTo>
                                <a:lnTo>
                                  <a:pt x="649" y="59"/>
                                </a:lnTo>
                                <a:lnTo>
                                  <a:pt x="709" y="101"/>
                                </a:lnTo>
                                <a:lnTo>
                                  <a:pt x="761" y="153"/>
                                </a:lnTo>
                                <a:lnTo>
                                  <a:pt x="803" y="214"/>
                                </a:lnTo>
                                <a:lnTo>
                                  <a:pt x="835" y="281"/>
                                </a:lnTo>
                                <a:lnTo>
                                  <a:pt x="855" y="354"/>
                                </a:lnTo>
                                <a:lnTo>
                                  <a:pt x="862" y="432"/>
                                </a:lnTo>
                                <a:lnTo>
                                  <a:pt x="855" y="509"/>
                                </a:lnTo>
                                <a:lnTo>
                                  <a:pt x="835" y="583"/>
                                </a:lnTo>
                                <a:lnTo>
                                  <a:pt x="803" y="650"/>
                                </a:lnTo>
                                <a:lnTo>
                                  <a:pt x="761" y="710"/>
                                </a:lnTo>
                                <a:lnTo>
                                  <a:pt x="709" y="762"/>
                                </a:lnTo>
                                <a:lnTo>
                                  <a:pt x="649" y="805"/>
                                </a:lnTo>
                                <a:lnTo>
                                  <a:pt x="582" y="837"/>
                                </a:lnTo>
                                <a:lnTo>
                                  <a:pt x="509" y="857"/>
                                </a:lnTo>
                                <a:lnTo>
                                  <a:pt x="431" y="864"/>
                                </a:lnTo>
                                <a:lnTo>
                                  <a:pt x="354" y="857"/>
                                </a:lnTo>
                                <a:lnTo>
                                  <a:pt x="281" y="837"/>
                                </a:lnTo>
                                <a:lnTo>
                                  <a:pt x="214" y="805"/>
                                </a:lnTo>
                                <a:lnTo>
                                  <a:pt x="154" y="762"/>
                                </a:lnTo>
                                <a:lnTo>
                                  <a:pt x="102" y="710"/>
                                </a:lnTo>
                                <a:lnTo>
                                  <a:pt x="59" y="650"/>
                                </a:lnTo>
                                <a:lnTo>
                                  <a:pt x="27" y="583"/>
                                </a:lnTo>
                                <a:lnTo>
                                  <a:pt x="7" y="509"/>
                                </a:lnTo>
                                <a:lnTo>
                                  <a:pt x="0" y="432"/>
                                </a:lnTo>
                                <a:close/>
                              </a:path>
                            </a:pathLst>
                          </a:custGeom>
                          <a:noFill/>
                          <a:ln w="9144">
                            <a:solidFill>
                              <a:srgbClr val="5F8B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1" name="docshape8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649" y="5067"/>
                            <a:ext cx="10156"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docshape844" descr="Ov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212" y="4976"/>
                            <a:ext cx="1006" cy="1006"/>
                          </a:xfrm>
                          <a:prstGeom prst="rect">
                            <a:avLst/>
                          </a:prstGeom>
                          <a:noFill/>
                          <a:extLst>
                            <a:ext uri="{909E8E84-426E-40DD-AFC4-6F175D3DCCD1}">
                              <a14:hiddenFill xmlns:a14="http://schemas.microsoft.com/office/drawing/2010/main">
                                <a:solidFill>
                                  <a:srgbClr val="FFFFFF"/>
                                </a:solidFill>
                              </a14:hiddenFill>
                            </a:ext>
                          </a:extLst>
                        </pic:spPr>
                      </pic:pic>
                      <wps:wsp>
                        <wps:cNvPr id="263" name="docshape845"/>
                        <wps:cNvSpPr>
                          <a:spLocks/>
                        </wps:cNvSpPr>
                        <wps:spPr bwMode="auto">
                          <a:xfrm>
                            <a:off x="2287" y="5015"/>
                            <a:ext cx="864" cy="864"/>
                          </a:xfrm>
                          <a:custGeom>
                            <a:avLst/>
                            <a:gdLst>
                              <a:gd name="T0" fmla="+- 0 2719 2287"/>
                              <a:gd name="T1" fmla="*/ T0 w 864"/>
                              <a:gd name="T2" fmla="+- 0 5015 5015"/>
                              <a:gd name="T3" fmla="*/ 5015 h 864"/>
                              <a:gd name="T4" fmla="+- 0 2642 2287"/>
                              <a:gd name="T5" fmla="*/ T4 w 864"/>
                              <a:gd name="T6" fmla="+- 0 5022 5015"/>
                              <a:gd name="T7" fmla="*/ 5022 h 864"/>
                              <a:gd name="T8" fmla="+- 0 2568 2287"/>
                              <a:gd name="T9" fmla="*/ T8 w 864"/>
                              <a:gd name="T10" fmla="+- 0 5042 5015"/>
                              <a:gd name="T11" fmla="*/ 5042 h 864"/>
                              <a:gd name="T12" fmla="+- 0 2501 2287"/>
                              <a:gd name="T13" fmla="*/ T12 w 864"/>
                              <a:gd name="T14" fmla="+- 0 5074 5015"/>
                              <a:gd name="T15" fmla="*/ 5074 h 864"/>
                              <a:gd name="T16" fmla="+- 0 2441 2287"/>
                              <a:gd name="T17" fmla="*/ T16 w 864"/>
                              <a:gd name="T18" fmla="+- 0 5117 5015"/>
                              <a:gd name="T19" fmla="*/ 5117 h 864"/>
                              <a:gd name="T20" fmla="+- 0 2389 2287"/>
                              <a:gd name="T21" fmla="*/ T20 w 864"/>
                              <a:gd name="T22" fmla="+- 0 5169 5015"/>
                              <a:gd name="T23" fmla="*/ 5169 h 864"/>
                              <a:gd name="T24" fmla="+- 0 2346 2287"/>
                              <a:gd name="T25" fmla="*/ T24 w 864"/>
                              <a:gd name="T26" fmla="+- 0 5229 5015"/>
                              <a:gd name="T27" fmla="*/ 5229 h 864"/>
                              <a:gd name="T28" fmla="+- 0 2314 2287"/>
                              <a:gd name="T29" fmla="*/ T28 w 864"/>
                              <a:gd name="T30" fmla="+- 0 5296 5015"/>
                              <a:gd name="T31" fmla="*/ 5296 h 864"/>
                              <a:gd name="T32" fmla="+- 0 2294 2287"/>
                              <a:gd name="T33" fmla="*/ T32 w 864"/>
                              <a:gd name="T34" fmla="+- 0 5370 5015"/>
                              <a:gd name="T35" fmla="*/ 5370 h 864"/>
                              <a:gd name="T36" fmla="+- 0 2287 2287"/>
                              <a:gd name="T37" fmla="*/ T36 w 864"/>
                              <a:gd name="T38" fmla="+- 0 5447 5015"/>
                              <a:gd name="T39" fmla="*/ 5447 h 864"/>
                              <a:gd name="T40" fmla="+- 0 2294 2287"/>
                              <a:gd name="T41" fmla="*/ T40 w 864"/>
                              <a:gd name="T42" fmla="+- 0 5525 5015"/>
                              <a:gd name="T43" fmla="*/ 5525 h 864"/>
                              <a:gd name="T44" fmla="+- 0 2314 2287"/>
                              <a:gd name="T45" fmla="*/ T44 w 864"/>
                              <a:gd name="T46" fmla="+- 0 5598 5015"/>
                              <a:gd name="T47" fmla="*/ 5598 h 864"/>
                              <a:gd name="T48" fmla="+- 0 2346 2287"/>
                              <a:gd name="T49" fmla="*/ T48 w 864"/>
                              <a:gd name="T50" fmla="+- 0 5665 5015"/>
                              <a:gd name="T51" fmla="*/ 5665 h 864"/>
                              <a:gd name="T52" fmla="+- 0 2389 2287"/>
                              <a:gd name="T53" fmla="*/ T52 w 864"/>
                              <a:gd name="T54" fmla="+- 0 5726 5015"/>
                              <a:gd name="T55" fmla="*/ 5726 h 864"/>
                              <a:gd name="T56" fmla="+- 0 2441 2287"/>
                              <a:gd name="T57" fmla="*/ T56 w 864"/>
                              <a:gd name="T58" fmla="+- 0 5778 5015"/>
                              <a:gd name="T59" fmla="*/ 5778 h 864"/>
                              <a:gd name="T60" fmla="+- 0 2501 2287"/>
                              <a:gd name="T61" fmla="*/ T60 w 864"/>
                              <a:gd name="T62" fmla="+- 0 5820 5015"/>
                              <a:gd name="T63" fmla="*/ 5820 h 864"/>
                              <a:gd name="T64" fmla="+- 0 2568 2287"/>
                              <a:gd name="T65" fmla="*/ T64 w 864"/>
                              <a:gd name="T66" fmla="+- 0 5852 5015"/>
                              <a:gd name="T67" fmla="*/ 5852 h 864"/>
                              <a:gd name="T68" fmla="+- 0 2642 2287"/>
                              <a:gd name="T69" fmla="*/ T68 w 864"/>
                              <a:gd name="T70" fmla="+- 0 5872 5015"/>
                              <a:gd name="T71" fmla="*/ 5872 h 864"/>
                              <a:gd name="T72" fmla="+- 0 2719 2287"/>
                              <a:gd name="T73" fmla="*/ T72 w 864"/>
                              <a:gd name="T74" fmla="+- 0 5879 5015"/>
                              <a:gd name="T75" fmla="*/ 5879 h 864"/>
                              <a:gd name="T76" fmla="+- 0 2797 2287"/>
                              <a:gd name="T77" fmla="*/ T76 w 864"/>
                              <a:gd name="T78" fmla="+- 0 5872 5015"/>
                              <a:gd name="T79" fmla="*/ 5872 h 864"/>
                              <a:gd name="T80" fmla="+- 0 2870 2287"/>
                              <a:gd name="T81" fmla="*/ T80 w 864"/>
                              <a:gd name="T82" fmla="+- 0 5852 5015"/>
                              <a:gd name="T83" fmla="*/ 5852 h 864"/>
                              <a:gd name="T84" fmla="+- 0 2937 2287"/>
                              <a:gd name="T85" fmla="*/ T84 w 864"/>
                              <a:gd name="T86" fmla="+- 0 5820 5015"/>
                              <a:gd name="T87" fmla="*/ 5820 h 864"/>
                              <a:gd name="T88" fmla="+- 0 2998 2287"/>
                              <a:gd name="T89" fmla="*/ T88 w 864"/>
                              <a:gd name="T90" fmla="+- 0 5778 5015"/>
                              <a:gd name="T91" fmla="*/ 5778 h 864"/>
                              <a:gd name="T92" fmla="+- 0 3050 2287"/>
                              <a:gd name="T93" fmla="*/ T92 w 864"/>
                              <a:gd name="T94" fmla="+- 0 5726 5015"/>
                              <a:gd name="T95" fmla="*/ 5726 h 864"/>
                              <a:gd name="T96" fmla="+- 0 3092 2287"/>
                              <a:gd name="T97" fmla="*/ T96 w 864"/>
                              <a:gd name="T98" fmla="+- 0 5665 5015"/>
                              <a:gd name="T99" fmla="*/ 5665 h 864"/>
                              <a:gd name="T100" fmla="+- 0 3124 2287"/>
                              <a:gd name="T101" fmla="*/ T100 w 864"/>
                              <a:gd name="T102" fmla="+- 0 5598 5015"/>
                              <a:gd name="T103" fmla="*/ 5598 h 864"/>
                              <a:gd name="T104" fmla="+- 0 3144 2287"/>
                              <a:gd name="T105" fmla="*/ T104 w 864"/>
                              <a:gd name="T106" fmla="+- 0 5525 5015"/>
                              <a:gd name="T107" fmla="*/ 5525 h 864"/>
                              <a:gd name="T108" fmla="+- 0 3151 2287"/>
                              <a:gd name="T109" fmla="*/ T108 w 864"/>
                              <a:gd name="T110" fmla="+- 0 5447 5015"/>
                              <a:gd name="T111" fmla="*/ 5447 h 864"/>
                              <a:gd name="T112" fmla="+- 0 3144 2287"/>
                              <a:gd name="T113" fmla="*/ T112 w 864"/>
                              <a:gd name="T114" fmla="+- 0 5370 5015"/>
                              <a:gd name="T115" fmla="*/ 5370 h 864"/>
                              <a:gd name="T116" fmla="+- 0 3124 2287"/>
                              <a:gd name="T117" fmla="*/ T116 w 864"/>
                              <a:gd name="T118" fmla="+- 0 5296 5015"/>
                              <a:gd name="T119" fmla="*/ 5296 h 864"/>
                              <a:gd name="T120" fmla="+- 0 3092 2287"/>
                              <a:gd name="T121" fmla="*/ T120 w 864"/>
                              <a:gd name="T122" fmla="+- 0 5229 5015"/>
                              <a:gd name="T123" fmla="*/ 5229 h 864"/>
                              <a:gd name="T124" fmla="+- 0 3050 2287"/>
                              <a:gd name="T125" fmla="*/ T124 w 864"/>
                              <a:gd name="T126" fmla="+- 0 5169 5015"/>
                              <a:gd name="T127" fmla="*/ 5169 h 864"/>
                              <a:gd name="T128" fmla="+- 0 2998 2287"/>
                              <a:gd name="T129" fmla="*/ T128 w 864"/>
                              <a:gd name="T130" fmla="+- 0 5117 5015"/>
                              <a:gd name="T131" fmla="*/ 5117 h 864"/>
                              <a:gd name="T132" fmla="+- 0 2937 2287"/>
                              <a:gd name="T133" fmla="*/ T132 w 864"/>
                              <a:gd name="T134" fmla="+- 0 5074 5015"/>
                              <a:gd name="T135" fmla="*/ 5074 h 864"/>
                              <a:gd name="T136" fmla="+- 0 2870 2287"/>
                              <a:gd name="T137" fmla="*/ T136 w 864"/>
                              <a:gd name="T138" fmla="+- 0 5042 5015"/>
                              <a:gd name="T139" fmla="*/ 5042 h 864"/>
                              <a:gd name="T140" fmla="+- 0 2797 2287"/>
                              <a:gd name="T141" fmla="*/ T140 w 864"/>
                              <a:gd name="T142" fmla="+- 0 5022 5015"/>
                              <a:gd name="T143" fmla="*/ 5022 h 864"/>
                              <a:gd name="T144" fmla="+- 0 2719 2287"/>
                              <a:gd name="T145" fmla="*/ T144 w 864"/>
                              <a:gd name="T146" fmla="+- 0 5015 5015"/>
                              <a:gd name="T147" fmla="*/ 5015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5" y="7"/>
                                </a:lnTo>
                                <a:lnTo>
                                  <a:pt x="281" y="27"/>
                                </a:lnTo>
                                <a:lnTo>
                                  <a:pt x="214" y="59"/>
                                </a:lnTo>
                                <a:lnTo>
                                  <a:pt x="154" y="102"/>
                                </a:lnTo>
                                <a:lnTo>
                                  <a:pt x="102" y="154"/>
                                </a:lnTo>
                                <a:lnTo>
                                  <a:pt x="59" y="214"/>
                                </a:lnTo>
                                <a:lnTo>
                                  <a:pt x="27" y="281"/>
                                </a:lnTo>
                                <a:lnTo>
                                  <a:pt x="7" y="355"/>
                                </a:lnTo>
                                <a:lnTo>
                                  <a:pt x="0" y="432"/>
                                </a:lnTo>
                                <a:lnTo>
                                  <a:pt x="7" y="510"/>
                                </a:lnTo>
                                <a:lnTo>
                                  <a:pt x="27" y="583"/>
                                </a:lnTo>
                                <a:lnTo>
                                  <a:pt x="59" y="650"/>
                                </a:lnTo>
                                <a:lnTo>
                                  <a:pt x="102" y="711"/>
                                </a:lnTo>
                                <a:lnTo>
                                  <a:pt x="154" y="763"/>
                                </a:lnTo>
                                <a:lnTo>
                                  <a:pt x="214" y="805"/>
                                </a:lnTo>
                                <a:lnTo>
                                  <a:pt x="281" y="837"/>
                                </a:lnTo>
                                <a:lnTo>
                                  <a:pt x="355" y="857"/>
                                </a:lnTo>
                                <a:lnTo>
                                  <a:pt x="432" y="864"/>
                                </a:lnTo>
                                <a:lnTo>
                                  <a:pt x="510" y="857"/>
                                </a:lnTo>
                                <a:lnTo>
                                  <a:pt x="583" y="837"/>
                                </a:lnTo>
                                <a:lnTo>
                                  <a:pt x="650" y="805"/>
                                </a:lnTo>
                                <a:lnTo>
                                  <a:pt x="711" y="763"/>
                                </a:lnTo>
                                <a:lnTo>
                                  <a:pt x="763" y="711"/>
                                </a:lnTo>
                                <a:lnTo>
                                  <a:pt x="805" y="650"/>
                                </a:lnTo>
                                <a:lnTo>
                                  <a:pt x="837" y="583"/>
                                </a:lnTo>
                                <a:lnTo>
                                  <a:pt x="857" y="510"/>
                                </a:lnTo>
                                <a:lnTo>
                                  <a:pt x="864" y="432"/>
                                </a:lnTo>
                                <a:lnTo>
                                  <a:pt x="857" y="355"/>
                                </a:lnTo>
                                <a:lnTo>
                                  <a:pt x="837" y="281"/>
                                </a:lnTo>
                                <a:lnTo>
                                  <a:pt x="805" y="214"/>
                                </a:lnTo>
                                <a:lnTo>
                                  <a:pt x="763" y="154"/>
                                </a:lnTo>
                                <a:lnTo>
                                  <a:pt x="711" y="102"/>
                                </a:lnTo>
                                <a:lnTo>
                                  <a:pt x="650" y="59"/>
                                </a:lnTo>
                                <a:lnTo>
                                  <a:pt x="583" y="27"/>
                                </a:lnTo>
                                <a:lnTo>
                                  <a:pt x="510"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docshape846"/>
                        <wps:cNvSpPr>
                          <a:spLocks/>
                        </wps:cNvSpPr>
                        <wps:spPr bwMode="auto">
                          <a:xfrm>
                            <a:off x="2287" y="5015"/>
                            <a:ext cx="864" cy="864"/>
                          </a:xfrm>
                          <a:custGeom>
                            <a:avLst/>
                            <a:gdLst>
                              <a:gd name="T0" fmla="+- 0 2287 2287"/>
                              <a:gd name="T1" fmla="*/ T0 w 864"/>
                              <a:gd name="T2" fmla="+- 0 5447 5015"/>
                              <a:gd name="T3" fmla="*/ 5447 h 864"/>
                              <a:gd name="T4" fmla="+- 0 2294 2287"/>
                              <a:gd name="T5" fmla="*/ T4 w 864"/>
                              <a:gd name="T6" fmla="+- 0 5370 5015"/>
                              <a:gd name="T7" fmla="*/ 5370 h 864"/>
                              <a:gd name="T8" fmla="+- 0 2314 2287"/>
                              <a:gd name="T9" fmla="*/ T8 w 864"/>
                              <a:gd name="T10" fmla="+- 0 5296 5015"/>
                              <a:gd name="T11" fmla="*/ 5296 h 864"/>
                              <a:gd name="T12" fmla="+- 0 2346 2287"/>
                              <a:gd name="T13" fmla="*/ T12 w 864"/>
                              <a:gd name="T14" fmla="+- 0 5229 5015"/>
                              <a:gd name="T15" fmla="*/ 5229 h 864"/>
                              <a:gd name="T16" fmla="+- 0 2389 2287"/>
                              <a:gd name="T17" fmla="*/ T16 w 864"/>
                              <a:gd name="T18" fmla="+- 0 5169 5015"/>
                              <a:gd name="T19" fmla="*/ 5169 h 864"/>
                              <a:gd name="T20" fmla="+- 0 2441 2287"/>
                              <a:gd name="T21" fmla="*/ T20 w 864"/>
                              <a:gd name="T22" fmla="+- 0 5117 5015"/>
                              <a:gd name="T23" fmla="*/ 5117 h 864"/>
                              <a:gd name="T24" fmla="+- 0 2501 2287"/>
                              <a:gd name="T25" fmla="*/ T24 w 864"/>
                              <a:gd name="T26" fmla="+- 0 5074 5015"/>
                              <a:gd name="T27" fmla="*/ 5074 h 864"/>
                              <a:gd name="T28" fmla="+- 0 2568 2287"/>
                              <a:gd name="T29" fmla="*/ T28 w 864"/>
                              <a:gd name="T30" fmla="+- 0 5042 5015"/>
                              <a:gd name="T31" fmla="*/ 5042 h 864"/>
                              <a:gd name="T32" fmla="+- 0 2642 2287"/>
                              <a:gd name="T33" fmla="*/ T32 w 864"/>
                              <a:gd name="T34" fmla="+- 0 5022 5015"/>
                              <a:gd name="T35" fmla="*/ 5022 h 864"/>
                              <a:gd name="T36" fmla="+- 0 2719 2287"/>
                              <a:gd name="T37" fmla="*/ T36 w 864"/>
                              <a:gd name="T38" fmla="+- 0 5015 5015"/>
                              <a:gd name="T39" fmla="*/ 5015 h 864"/>
                              <a:gd name="T40" fmla="+- 0 2797 2287"/>
                              <a:gd name="T41" fmla="*/ T40 w 864"/>
                              <a:gd name="T42" fmla="+- 0 5022 5015"/>
                              <a:gd name="T43" fmla="*/ 5022 h 864"/>
                              <a:gd name="T44" fmla="+- 0 2870 2287"/>
                              <a:gd name="T45" fmla="*/ T44 w 864"/>
                              <a:gd name="T46" fmla="+- 0 5042 5015"/>
                              <a:gd name="T47" fmla="*/ 5042 h 864"/>
                              <a:gd name="T48" fmla="+- 0 2937 2287"/>
                              <a:gd name="T49" fmla="*/ T48 w 864"/>
                              <a:gd name="T50" fmla="+- 0 5074 5015"/>
                              <a:gd name="T51" fmla="*/ 5074 h 864"/>
                              <a:gd name="T52" fmla="+- 0 2998 2287"/>
                              <a:gd name="T53" fmla="*/ T52 w 864"/>
                              <a:gd name="T54" fmla="+- 0 5117 5015"/>
                              <a:gd name="T55" fmla="*/ 5117 h 864"/>
                              <a:gd name="T56" fmla="+- 0 3050 2287"/>
                              <a:gd name="T57" fmla="*/ T56 w 864"/>
                              <a:gd name="T58" fmla="+- 0 5169 5015"/>
                              <a:gd name="T59" fmla="*/ 5169 h 864"/>
                              <a:gd name="T60" fmla="+- 0 3092 2287"/>
                              <a:gd name="T61" fmla="*/ T60 w 864"/>
                              <a:gd name="T62" fmla="+- 0 5229 5015"/>
                              <a:gd name="T63" fmla="*/ 5229 h 864"/>
                              <a:gd name="T64" fmla="+- 0 3124 2287"/>
                              <a:gd name="T65" fmla="*/ T64 w 864"/>
                              <a:gd name="T66" fmla="+- 0 5296 5015"/>
                              <a:gd name="T67" fmla="*/ 5296 h 864"/>
                              <a:gd name="T68" fmla="+- 0 3144 2287"/>
                              <a:gd name="T69" fmla="*/ T68 w 864"/>
                              <a:gd name="T70" fmla="+- 0 5370 5015"/>
                              <a:gd name="T71" fmla="*/ 5370 h 864"/>
                              <a:gd name="T72" fmla="+- 0 3151 2287"/>
                              <a:gd name="T73" fmla="*/ T72 w 864"/>
                              <a:gd name="T74" fmla="+- 0 5447 5015"/>
                              <a:gd name="T75" fmla="*/ 5447 h 864"/>
                              <a:gd name="T76" fmla="+- 0 3144 2287"/>
                              <a:gd name="T77" fmla="*/ T76 w 864"/>
                              <a:gd name="T78" fmla="+- 0 5525 5015"/>
                              <a:gd name="T79" fmla="*/ 5525 h 864"/>
                              <a:gd name="T80" fmla="+- 0 3124 2287"/>
                              <a:gd name="T81" fmla="*/ T80 w 864"/>
                              <a:gd name="T82" fmla="+- 0 5598 5015"/>
                              <a:gd name="T83" fmla="*/ 5598 h 864"/>
                              <a:gd name="T84" fmla="+- 0 3092 2287"/>
                              <a:gd name="T85" fmla="*/ T84 w 864"/>
                              <a:gd name="T86" fmla="+- 0 5665 5015"/>
                              <a:gd name="T87" fmla="*/ 5665 h 864"/>
                              <a:gd name="T88" fmla="+- 0 3050 2287"/>
                              <a:gd name="T89" fmla="*/ T88 w 864"/>
                              <a:gd name="T90" fmla="+- 0 5726 5015"/>
                              <a:gd name="T91" fmla="*/ 5726 h 864"/>
                              <a:gd name="T92" fmla="+- 0 2998 2287"/>
                              <a:gd name="T93" fmla="*/ T92 w 864"/>
                              <a:gd name="T94" fmla="+- 0 5778 5015"/>
                              <a:gd name="T95" fmla="*/ 5778 h 864"/>
                              <a:gd name="T96" fmla="+- 0 2937 2287"/>
                              <a:gd name="T97" fmla="*/ T96 w 864"/>
                              <a:gd name="T98" fmla="+- 0 5820 5015"/>
                              <a:gd name="T99" fmla="*/ 5820 h 864"/>
                              <a:gd name="T100" fmla="+- 0 2870 2287"/>
                              <a:gd name="T101" fmla="*/ T100 w 864"/>
                              <a:gd name="T102" fmla="+- 0 5852 5015"/>
                              <a:gd name="T103" fmla="*/ 5852 h 864"/>
                              <a:gd name="T104" fmla="+- 0 2797 2287"/>
                              <a:gd name="T105" fmla="*/ T104 w 864"/>
                              <a:gd name="T106" fmla="+- 0 5872 5015"/>
                              <a:gd name="T107" fmla="*/ 5872 h 864"/>
                              <a:gd name="T108" fmla="+- 0 2719 2287"/>
                              <a:gd name="T109" fmla="*/ T108 w 864"/>
                              <a:gd name="T110" fmla="+- 0 5879 5015"/>
                              <a:gd name="T111" fmla="*/ 5879 h 864"/>
                              <a:gd name="T112" fmla="+- 0 2642 2287"/>
                              <a:gd name="T113" fmla="*/ T112 w 864"/>
                              <a:gd name="T114" fmla="+- 0 5872 5015"/>
                              <a:gd name="T115" fmla="*/ 5872 h 864"/>
                              <a:gd name="T116" fmla="+- 0 2568 2287"/>
                              <a:gd name="T117" fmla="*/ T116 w 864"/>
                              <a:gd name="T118" fmla="+- 0 5852 5015"/>
                              <a:gd name="T119" fmla="*/ 5852 h 864"/>
                              <a:gd name="T120" fmla="+- 0 2501 2287"/>
                              <a:gd name="T121" fmla="*/ T120 w 864"/>
                              <a:gd name="T122" fmla="+- 0 5820 5015"/>
                              <a:gd name="T123" fmla="*/ 5820 h 864"/>
                              <a:gd name="T124" fmla="+- 0 2441 2287"/>
                              <a:gd name="T125" fmla="*/ T124 w 864"/>
                              <a:gd name="T126" fmla="+- 0 5778 5015"/>
                              <a:gd name="T127" fmla="*/ 5778 h 864"/>
                              <a:gd name="T128" fmla="+- 0 2389 2287"/>
                              <a:gd name="T129" fmla="*/ T128 w 864"/>
                              <a:gd name="T130" fmla="+- 0 5726 5015"/>
                              <a:gd name="T131" fmla="*/ 5726 h 864"/>
                              <a:gd name="T132" fmla="+- 0 2346 2287"/>
                              <a:gd name="T133" fmla="*/ T132 w 864"/>
                              <a:gd name="T134" fmla="+- 0 5665 5015"/>
                              <a:gd name="T135" fmla="*/ 5665 h 864"/>
                              <a:gd name="T136" fmla="+- 0 2314 2287"/>
                              <a:gd name="T137" fmla="*/ T136 w 864"/>
                              <a:gd name="T138" fmla="+- 0 5598 5015"/>
                              <a:gd name="T139" fmla="*/ 5598 h 864"/>
                              <a:gd name="T140" fmla="+- 0 2294 2287"/>
                              <a:gd name="T141" fmla="*/ T140 w 864"/>
                              <a:gd name="T142" fmla="+- 0 5525 5015"/>
                              <a:gd name="T143" fmla="*/ 5525 h 864"/>
                              <a:gd name="T144" fmla="+- 0 2287 2287"/>
                              <a:gd name="T145" fmla="*/ T144 w 864"/>
                              <a:gd name="T146" fmla="+- 0 5447 5015"/>
                              <a:gd name="T147" fmla="*/ 5447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5"/>
                                </a:lnTo>
                                <a:lnTo>
                                  <a:pt x="27" y="281"/>
                                </a:lnTo>
                                <a:lnTo>
                                  <a:pt x="59" y="214"/>
                                </a:lnTo>
                                <a:lnTo>
                                  <a:pt x="102" y="154"/>
                                </a:lnTo>
                                <a:lnTo>
                                  <a:pt x="154" y="102"/>
                                </a:lnTo>
                                <a:lnTo>
                                  <a:pt x="214" y="59"/>
                                </a:lnTo>
                                <a:lnTo>
                                  <a:pt x="281" y="27"/>
                                </a:lnTo>
                                <a:lnTo>
                                  <a:pt x="355" y="7"/>
                                </a:lnTo>
                                <a:lnTo>
                                  <a:pt x="432" y="0"/>
                                </a:lnTo>
                                <a:lnTo>
                                  <a:pt x="510" y="7"/>
                                </a:lnTo>
                                <a:lnTo>
                                  <a:pt x="583" y="27"/>
                                </a:lnTo>
                                <a:lnTo>
                                  <a:pt x="650" y="59"/>
                                </a:lnTo>
                                <a:lnTo>
                                  <a:pt x="711" y="102"/>
                                </a:lnTo>
                                <a:lnTo>
                                  <a:pt x="763" y="154"/>
                                </a:lnTo>
                                <a:lnTo>
                                  <a:pt x="805" y="214"/>
                                </a:lnTo>
                                <a:lnTo>
                                  <a:pt x="837" y="281"/>
                                </a:lnTo>
                                <a:lnTo>
                                  <a:pt x="857" y="355"/>
                                </a:lnTo>
                                <a:lnTo>
                                  <a:pt x="864" y="432"/>
                                </a:lnTo>
                                <a:lnTo>
                                  <a:pt x="857" y="510"/>
                                </a:lnTo>
                                <a:lnTo>
                                  <a:pt x="837" y="583"/>
                                </a:lnTo>
                                <a:lnTo>
                                  <a:pt x="805" y="650"/>
                                </a:lnTo>
                                <a:lnTo>
                                  <a:pt x="763" y="711"/>
                                </a:lnTo>
                                <a:lnTo>
                                  <a:pt x="711" y="763"/>
                                </a:lnTo>
                                <a:lnTo>
                                  <a:pt x="650" y="805"/>
                                </a:lnTo>
                                <a:lnTo>
                                  <a:pt x="583" y="837"/>
                                </a:lnTo>
                                <a:lnTo>
                                  <a:pt x="510" y="857"/>
                                </a:lnTo>
                                <a:lnTo>
                                  <a:pt x="432" y="864"/>
                                </a:lnTo>
                                <a:lnTo>
                                  <a:pt x="355" y="857"/>
                                </a:lnTo>
                                <a:lnTo>
                                  <a:pt x="281" y="837"/>
                                </a:lnTo>
                                <a:lnTo>
                                  <a:pt x="214" y="805"/>
                                </a:lnTo>
                                <a:lnTo>
                                  <a:pt x="154" y="763"/>
                                </a:lnTo>
                                <a:lnTo>
                                  <a:pt x="102" y="711"/>
                                </a:lnTo>
                                <a:lnTo>
                                  <a:pt x="59" y="650"/>
                                </a:lnTo>
                                <a:lnTo>
                                  <a:pt x="27" y="583"/>
                                </a:lnTo>
                                <a:lnTo>
                                  <a:pt x="7" y="510"/>
                                </a:lnTo>
                                <a:lnTo>
                                  <a:pt x="0" y="432"/>
                                </a:lnTo>
                                <a:close/>
                              </a:path>
                            </a:pathLst>
                          </a:custGeom>
                          <a:noFill/>
                          <a:ln w="9144">
                            <a:solidFill>
                              <a:srgbClr val="6167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5" name="docshape84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023" y="6104"/>
                            <a:ext cx="10782" cy="8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docshape848" descr="Ova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86" y="6013"/>
                            <a:ext cx="1006" cy="1006"/>
                          </a:xfrm>
                          <a:prstGeom prst="rect">
                            <a:avLst/>
                          </a:prstGeom>
                          <a:noFill/>
                          <a:extLst>
                            <a:ext uri="{909E8E84-426E-40DD-AFC4-6F175D3DCCD1}">
                              <a14:hiddenFill xmlns:a14="http://schemas.microsoft.com/office/drawing/2010/main">
                                <a:solidFill>
                                  <a:srgbClr val="FFFFFF"/>
                                </a:solidFill>
                              </a14:hiddenFill>
                            </a:ext>
                          </a:extLst>
                        </pic:spPr>
                      </pic:pic>
                      <wps:wsp>
                        <wps:cNvPr id="267" name="docshape849"/>
                        <wps:cNvSpPr>
                          <a:spLocks/>
                        </wps:cNvSpPr>
                        <wps:spPr bwMode="auto">
                          <a:xfrm>
                            <a:off x="1660" y="6051"/>
                            <a:ext cx="864" cy="864"/>
                          </a:xfrm>
                          <a:custGeom>
                            <a:avLst/>
                            <a:gdLst>
                              <a:gd name="T0" fmla="+- 0 2093 1661"/>
                              <a:gd name="T1" fmla="*/ T0 w 864"/>
                              <a:gd name="T2" fmla="+- 0 6052 6052"/>
                              <a:gd name="T3" fmla="*/ 6052 h 864"/>
                              <a:gd name="T4" fmla="+- 0 2015 1661"/>
                              <a:gd name="T5" fmla="*/ T4 w 864"/>
                              <a:gd name="T6" fmla="+- 0 6059 6052"/>
                              <a:gd name="T7" fmla="*/ 6059 h 864"/>
                              <a:gd name="T8" fmla="+- 0 1942 1661"/>
                              <a:gd name="T9" fmla="*/ T8 w 864"/>
                              <a:gd name="T10" fmla="+- 0 6079 6052"/>
                              <a:gd name="T11" fmla="*/ 6079 h 864"/>
                              <a:gd name="T12" fmla="+- 0 1875 1661"/>
                              <a:gd name="T13" fmla="*/ T12 w 864"/>
                              <a:gd name="T14" fmla="+- 0 6111 6052"/>
                              <a:gd name="T15" fmla="*/ 6111 h 864"/>
                              <a:gd name="T16" fmla="+- 0 1814 1661"/>
                              <a:gd name="T17" fmla="*/ T16 w 864"/>
                              <a:gd name="T18" fmla="+- 0 6154 6052"/>
                              <a:gd name="T19" fmla="*/ 6154 h 864"/>
                              <a:gd name="T20" fmla="+- 0 1762 1661"/>
                              <a:gd name="T21" fmla="*/ T20 w 864"/>
                              <a:gd name="T22" fmla="+- 0 6206 6052"/>
                              <a:gd name="T23" fmla="*/ 6206 h 864"/>
                              <a:gd name="T24" fmla="+- 0 1720 1661"/>
                              <a:gd name="T25" fmla="*/ T24 w 864"/>
                              <a:gd name="T26" fmla="+- 0 6266 6052"/>
                              <a:gd name="T27" fmla="*/ 6266 h 864"/>
                              <a:gd name="T28" fmla="+- 0 1688 1661"/>
                              <a:gd name="T29" fmla="*/ T28 w 864"/>
                              <a:gd name="T30" fmla="+- 0 6333 6052"/>
                              <a:gd name="T31" fmla="*/ 6333 h 864"/>
                              <a:gd name="T32" fmla="+- 0 1668 1661"/>
                              <a:gd name="T33" fmla="*/ T32 w 864"/>
                              <a:gd name="T34" fmla="+- 0 6406 6052"/>
                              <a:gd name="T35" fmla="*/ 6406 h 864"/>
                              <a:gd name="T36" fmla="+- 0 1661 1661"/>
                              <a:gd name="T37" fmla="*/ T36 w 864"/>
                              <a:gd name="T38" fmla="+- 0 6484 6052"/>
                              <a:gd name="T39" fmla="*/ 6484 h 864"/>
                              <a:gd name="T40" fmla="+- 0 1668 1661"/>
                              <a:gd name="T41" fmla="*/ T40 w 864"/>
                              <a:gd name="T42" fmla="+- 0 6562 6052"/>
                              <a:gd name="T43" fmla="*/ 6562 h 864"/>
                              <a:gd name="T44" fmla="+- 0 1688 1661"/>
                              <a:gd name="T45" fmla="*/ T44 w 864"/>
                              <a:gd name="T46" fmla="+- 0 6635 6052"/>
                              <a:gd name="T47" fmla="*/ 6635 h 864"/>
                              <a:gd name="T48" fmla="+- 0 1720 1661"/>
                              <a:gd name="T49" fmla="*/ T48 w 864"/>
                              <a:gd name="T50" fmla="+- 0 6702 6052"/>
                              <a:gd name="T51" fmla="*/ 6702 h 864"/>
                              <a:gd name="T52" fmla="+- 0 1762 1661"/>
                              <a:gd name="T53" fmla="*/ T52 w 864"/>
                              <a:gd name="T54" fmla="+- 0 6762 6052"/>
                              <a:gd name="T55" fmla="*/ 6762 h 864"/>
                              <a:gd name="T56" fmla="+- 0 1814 1661"/>
                              <a:gd name="T57" fmla="*/ T56 w 864"/>
                              <a:gd name="T58" fmla="+- 0 6814 6052"/>
                              <a:gd name="T59" fmla="*/ 6814 h 864"/>
                              <a:gd name="T60" fmla="+- 0 1875 1661"/>
                              <a:gd name="T61" fmla="*/ T60 w 864"/>
                              <a:gd name="T62" fmla="+- 0 6857 6052"/>
                              <a:gd name="T63" fmla="*/ 6857 h 864"/>
                              <a:gd name="T64" fmla="+- 0 1942 1661"/>
                              <a:gd name="T65" fmla="*/ T64 w 864"/>
                              <a:gd name="T66" fmla="+- 0 6889 6052"/>
                              <a:gd name="T67" fmla="*/ 6889 h 864"/>
                              <a:gd name="T68" fmla="+- 0 2015 1661"/>
                              <a:gd name="T69" fmla="*/ T68 w 864"/>
                              <a:gd name="T70" fmla="+- 0 6909 6052"/>
                              <a:gd name="T71" fmla="*/ 6909 h 864"/>
                              <a:gd name="T72" fmla="+- 0 2093 1661"/>
                              <a:gd name="T73" fmla="*/ T72 w 864"/>
                              <a:gd name="T74" fmla="+- 0 6916 6052"/>
                              <a:gd name="T75" fmla="*/ 6916 h 864"/>
                              <a:gd name="T76" fmla="+- 0 2170 1661"/>
                              <a:gd name="T77" fmla="*/ T76 w 864"/>
                              <a:gd name="T78" fmla="+- 0 6909 6052"/>
                              <a:gd name="T79" fmla="*/ 6909 h 864"/>
                              <a:gd name="T80" fmla="+- 0 2244 1661"/>
                              <a:gd name="T81" fmla="*/ T80 w 864"/>
                              <a:gd name="T82" fmla="+- 0 6889 6052"/>
                              <a:gd name="T83" fmla="*/ 6889 h 864"/>
                              <a:gd name="T84" fmla="+- 0 2311 1661"/>
                              <a:gd name="T85" fmla="*/ T84 w 864"/>
                              <a:gd name="T86" fmla="+- 0 6857 6052"/>
                              <a:gd name="T87" fmla="*/ 6857 h 864"/>
                              <a:gd name="T88" fmla="+- 0 2371 1661"/>
                              <a:gd name="T89" fmla="*/ T88 w 864"/>
                              <a:gd name="T90" fmla="+- 0 6814 6052"/>
                              <a:gd name="T91" fmla="*/ 6814 h 864"/>
                              <a:gd name="T92" fmla="+- 0 2423 1661"/>
                              <a:gd name="T93" fmla="*/ T92 w 864"/>
                              <a:gd name="T94" fmla="+- 0 6762 6052"/>
                              <a:gd name="T95" fmla="*/ 6762 h 864"/>
                              <a:gd name="T96" fmla="+- 0 2466 1661"/>
                              <a:gd name="T97" fmla="*/ T96 w 864"/>
                              <a:gd name="T98" fmla="+- 0 6702 6052"/>
                              <a:gd name="T99" fmla="*/ 6702 h 864"/>
                              <a:gd name="T100" fmla="+- 0 2498 1661"/>
                              <a:gd name="T101" fmla="*/ T100 w 864"/>
                              <a:gd name="T102" fmla="+- 0 6635 6052"/>
                              <a:gd name="T103" fmla="*/ 6635 h 864"/>
                              <a:gd name="T104" fmla="+- 0 2518 1661"/>
                              <a:gd name="T105" fmla="*/ T104 w 864"/>
                              <a:gd name="T106" fmla="+- 0 6562 6052"/>
                              <a:gd name="T107" fmla="*/ 6562 h 864"/>
                              <a:gd name="T108" fmla="+- 0 2525 1661"/>
                              <a:gd name="T109" fmla="*/ T108 w 864"/>
                              <a:gd name="T110" fmla="+- 0 6484 6052"/>
                              <a:gd name="T111" fmla="*/ 6484 h 864"/>
                              <a:gd name="T112" fmla="+- 0 2518 1661"/>
                              <a:gd name="T113" fmla="*/ T112 w 864"/>
                              <a:gd name="T114" fmla="+- 0 6406 6052"/>
                              <a:gd name="T115" fmla="*/ 6406 h 864"/>
                              <a:gd name="T116" fmla="+- 0 2498 1661"/>
                              <a:gd name="T117" fmla="*/ T116 w 864"/>
                              <a:gd name="T118" fmla="+- 0 6333 6052"/>
                              <a:gd name="T119" fmla="*/ 6333 h 864"/>
                              <a:gd name="T120" fmla="+- 0 2466 1661"/>
                              <a:gd name="T121" fmla="*/ T120 w 864"/>
                              <a:gd name="T122" fmla="+- 0 6266 6052"/>
                              <a:gd name="T123" fmla="*/ 6266 h 864"/>
                              <a:gd name="T124" fmla="+- 0 2423 1661"/>
                              <a:gd name="T125" fmla="*/ T124 w 864"/>
                              <a:gd name="T126" fmla="+- 0 6206 6052"/>
                              <a:gd name="T127" fmla="*/ 6206 h 864"/>
                              <a:gd name="T128" fmla="+- 0 2371 1661"/>
                              <a:gd name="T129" fmla="*/ T128 w 864"/>
                              <a:gd name="T130" fmla="+- 0 6154 6052"/>
                              <a:gd name="T131" fmla="*/ 6154 h 864"/>
                              <a:gd name="T132" fmla="+- 0 2311 1661"/>
                              <a:gd name="T133" fmla="*/ T132 w 864"/>
                              <a:gd name="T134" fmla="+- 0 6111 6052"/>
                              <a:gd name="T135" fmla="*/ 6111 h 864"/>
                              <a:gd name="T136" fmla="+- 0 2244 1661"/>
                              <a:gd name="T137" fmla="*/ T136 w 864"/>
                              <a:gd name="T138" fmla="+- 0 6079 6052"/>
                              <a:gd name="T139" fmla="*/ 6079 h 864"/>
                              <a:gd name="T140" fmla="+- 0 2170 1661"/>
                              <a:gd name="T141" fmla="*/ T140 w 864"/>
                              <a:gd name="T142" fmla="+- 0 6059 6052"/>
                              <a:gd name="T143" fmla="*/ 6059 h 864"/>
                              <a:gd name="T144" fmla="+- 0 2093 1661"/>
                              <a:gd name="T145" fmla="*/ T144 w 864"/>
                              <a:gd name="T146" fmla="+- 0 6052 6052"/>
                              <a:gd name="T147" fmla="*/ 6052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0"/>
                                </a:moveTo>
                                <a:lnTo>
                                  <a:pt x="354" y="7"/>
                                </a:lnTo>
                                <a:lnTo>
                                  <a:pt x="281" y="27"/>
                                </a:lnTo>
                                <a:lnTo>
                                  <a:pt x="214" y="59"/>
                                </a:lnTo>
                                <a:lnTo>
                                  <a:pt x="153" y="102"/>
                                </a:lnTo>
                                <a:lnTo>
                                  <a:pt x="101" y="154"/>
                                </a:lnTo>
                                <a:lnTo>
                                  <a:pt x="59" y="214"/>
                                </a:lnTo>
                                <a:lnTo>
                                  <a:pt x="27" y="281"/>
                                </a:lnTo>
                                <a:lnTo>
                                  <a:pt x="7" y="354"/>
                                </a:lnTo>
                                <a:lnTo>
                                  <a:pt x="0" y="432"/>
                                </a:lnTo>
                                <a:lnTo>
                                  <a:pt x="7" y="510"/>
                                </a:lnTo>
                                <a:lnTo>
                                  <a:pt x="27" y="583"/>
                                </a:lnTo>
                                <a:lnTo>
                                  <a:pt x="59" y="650"/>
                                </a:lnTo>
                                <a:lnTo>
                                  <a:pt x="101" y="710"/>
                                </a:lnTo>
                                <a:lnTo>
                                  <a:pt x="153" y="762"/>
                                </a:lnTo>
                                <a:lnTo>
                                  <a:pt x="214" y="805"/>
                                </a:lnTo>
                                <a:lnTo>
                                  <a:pt x="281" y="837"/>
                                </a:lnTo>
                                <a:lnTo>
                                  <a:pt x="354" y="857"/>
                                </a:lnTo>
                                <a:lnTo>
                                  <a:pt x="432" y="864"/>
                                </a:lnTo>
                                <a:lnTo>
                                  <a:pt x="509" y="857"/>
                                </a:lnTo>
                                <a:lnTo>
                                  <a:pt x="583" y="837"/>
                                </a:lnTo>
                                <a:lnTo>
                                  <a:pt x="650" y="805"/>
                                </a:lnTo>
                                <a:lnTo>
                                  <a:pt x="710" y="762"/>
                                </a:lnTo>
                                <a:lnTo>
                                  <a:pt x="762" y="710"/>
                                </a:lnTo>
                                <a:lnTo>
                                  <a:pt x="805" y="650"/>
                                </a:lnTo>
                                <a:lnTo>
                                  <a:pt x="837" y="583"/>
                                </a:lnTo>
                                <a:lnTo>
                                  <a:pt x="857" y="510"/>
                                </a:lnTo>
                                <a:lnTo>
                                  <a:pt x="864" y="432"/>
                                </a:lnTo>
                                <a:lnTo>
                                  <a:pt x="857" y="354"/>
                                </a:lnTo>
                                <a:lnTo>
                                  <a:pt x="837" y="281"/>
                                </a:lnTo>
                                <a:lnTo>
                                  <a:pt x="805" y="214"/>
                                </a:lnTo>
                                <a:lnTo>
                                  <a:pt x="762" y="154"/>
                                </a:lnTo>
                                <a:lnTo>
                                  <a:pt x="710" y="102"/>
                                </a:lnTo>
                                <a:lnTo>
                                  <a:pt x="650" y="59"/>
                                </a:lnTo>
                                <a:lnTo>
                                  <a:pt x="583" y="27"/>
                                </a:lnTo>
                                <a:lnTo>
                                  <a:pt x="509" y="7"/>
                                </a:lnTo>
                                <a:lnTo>
                                  <a:pt x="4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docshape850"/>
                        <wps:cNvSpPr>
                          <a:spLocks/>
                        </wps:cNvSpPr>
                        <wps:spPr bwMode="auto">
                          <a:xfrm>
                            <a:off x="1660" y="6051"/>
                            <a:ext cx="864" cy="864"/>
                          </a:xfrm>
                          <a:custGeom>
                            <a:avLst/>
                            <a:gdLst>
                              <a:gd name="T0" fmla="+- 0 1661 1661"/>
                              <a:gd name="T1" fmla="*/ T0 w 864"/>
                              <a:gd name="T2" fmla="+- 0 6484 6052"/>
                              <a:gd name="T3" fmla="*/ 6484 h 864"/>
                              <a:gd name="T4" fmla="+- 0 1668 1661"/>
                              <a:gd name="T5" fmla="*/ T4 w 864"/>
                              <a:gd name="T6" fmla="+- 0 6406 6052"/>
                              <a:gd name="T7" fmla="*/ 6406 h 864"/>
                              <a:gd name="T8" fmla="+- 0 1688 1661"/>
                              <a:gd name="T9" fmla="*/ T8 w 864"/>
                              <a:gd name="T10" fmla="+- 0 6333 6052"/>
                              <a:gd name="T11" fmla="*/ 6333 h 864"/>
                              <a:gd name="T12" fmla="+- 0 1720 1661"/>
                              <a:gd name="T13" fmla="*/ T12 w 864"/>
                              <a:gd name="T14" fmla="+- 0 6266 6052"/>
                              <a:gd name="T15" fmla="*/ 6266 h 864"/>
                              <a:gd name="T16" fmla="+- 0 1762 1661"/>
                              <a:gd name="T17" fmla="*/ T16 w 864"/>
                              <a:gd name="T18" fmla="+- 0 6206 6052"/>
                              <a:gd name="T19" fmla="*/ 6206 h 864"/>
                              <a:gd name="T20" fmla="+- 0 1814 1661"/>
                              <a:gd name="T21" fmla="*/ T20 w 864"/>
                              <a:gd name="T22" fmla="+- 0 6154 6052"/>
                              <a:gd name="T23" fmla="*/ 6154 h 864"/>
                              <a:gd name="T24" fmla="+- 0 1875 1661"/>
                              <a:gd name="T25" fmla="*/ T24 w 864"/>
                              <a:gd name="T26" fmla="+- 0 6111 6052"/>
                              <a:gd name="T27" fmla="*/ 6111 h 864"/>
                              <a:gd name="T28" fmla="+- 0 1942 1661"/>
                              <a:gd name="T29" fmla="*/ T28 w 864"/>
                              <a:gd name="T30" fmla="+- 0 6079 6052"/>
                              <a:gd name="T31" fmla="*/ 6079 h 864"/>
                              <a:gd name="T32" fmla="+- 0 2015 1661"/>
                              <a:gd name="T33" fmla="*/ T32 w 864"/>
                              <a:gd name="T34" fmla="+- 0 6059 6052"/>
                              <a:gd name="T35" fmla="*/ 6059 h 864"/>
                              <a:gd name="T36" fmla="+- 0 2093 1661"/>
                              <a:gd name="T37" fmla="*/ T36 w 864"/>
                              <a:gd name="T38" fmla="+- 0 6052 6052"/>
                              <a:gd name="T39" fmla="*/ 6052 h 864"/>
                              <a:gd name="T40" fmla="+- 0 2170 1661"/>
                              <a:gd name="T41" fmla="*/ T40 w 864"/>
                              <a:gd name="T42" fmla="+- 0 6059 6052"/>
                              <a:gd name="T43" fmla="*/ 6059 h 864"/>
                              <a:gd name="T44" fmla="+- 0 2244 1661"/>
                              <a:gd name="T45" fmla="*/ T44 w 864"/>
                              <a:gd name="T46" fmla="+- 0 6079 6052"/>
                              <a:gd name="T47" fmla="*/ 6079 h 864"/>
                              <a:gd name="T48" fmla="+- 0 2311 1661"/>
                              <a:gd name="T49" fmla="*/ T48 w 864"/>
                              <a:gd name="T50" fmla="+- 0 6111 6052"/>
                              <a:gd name="T51" fmla="*/ 6111 h 864"/>
                              <a:gd name="T52" fmla="+- 0 2371 1661"/>
                              <a:gd name="T53" fmla="*/ T52 w 864"/>
                              <a:gd name="T54" fmla="+- 0 6154 6052"/>
                              <a:gd name="T55" fmla="*/ 6154 h 864"/>
                              <a:gd name="T56" fmla="+- 0 2423 1661"/>
                              <a:gd name="T57" fmla="*/ T56 w 864"/>
                              <a:gd name="T58" fmla="+- 0 6206 6052"/>
                              <a:gd name="T59" fmla="*/ 6206 h 864"/>
                              <a:gd name="T60" fmla="+- 0 2466 1661"/>
                              <a:gd name="T61" fmla="*/ T60 w 864"/>
                              <a:gd name="T62" fmla="+- 0 6266 6052"/>
                              <a:gd name="T63" fmla="*/ 6266 h 864"/>
                              <a:gd name="T64" fmla="+- 0 2498 1661"/>
                              <a:gd name="T65" fmla="*/ T64 w 864"/>
                              <a:gd name="T66" fmla="+- 0 6333 6052"/>
                              <a:gd name="T67" fmla="*/ 6333 h 864"/>
                              <a:gd name="T68" fmla="+- 0 2518 1661"/>
                              <a:gd name="T69" fmla="*/ T68 w 864"/>
                              <a:gd name="T70" fmla="+- 0 6406 6052"/>
                              <a:gd name="T71" fmla="*/ 6406 h 864"/>
                              <a:gd name="T72" fmla="+- 0 2525 1661"/>
                              <a:gd name="T73" fmla="*/ T72 w 864"/>
                              <a:gd name="T74" fmla="+- 0 6484 6052"/>
                              <a:gd name="T75" fmla="*/ 6484 h 864"/>
                              <a:gd name="T76" fmla="+- 0 2518 1661"/>
                              <a:gd name="T77" fmla="*/ T76 w 864"/>
                              <a:gd name="T78" fmla="+- 0 6562 6052"/>
                              <a:gd name="T79" fmla="*/ 6562 h 864"/>
                              <a:gd name="T80" fmla="+- 0 2498 1661"/>
                              <a:gd name="T81" fmla="*/ T80 w 864"/>
                              <a:gd name="T82" fmla="+- 0 6635 6052"/>
                              <a:gd name="T83" fmla="*/ 6635 h 864"/>
                              <a:gd name="T84" fmla="+- 0 2466 1661"/>
                              <a:gd name="T85" fmla="*/ T84 w 864"/>
                              <a:gd name="T86" fmla="+- 0 6702 6052"/>
                              <a:gd name="T87" fmla="*/ 6702 h 864"/>
                              <a:gd name="T88" fmla="+- 0 2423 1661"/>
                              <a:gd name="T89" fmla="*/ T88 w 864"/>
                              <a:gd name="T90" fmla="+- 0 6762 6052"/>
                              <a:gd name="T91" fmla="*/ 6762 h 864"/>
                              <a:gd name="T92" fmla="+- 0 2371 1661"/>
                              <a:gd name="T93" fmla="*/ T92 w 864"/>
                              <a:gd name="T94" fmla="+- 0 6814 6052"/>
                              <a:gd name="T95" fmla="*/ 6814 h 864"/>
                              <a:gd name="T96" fmla="+- 0 2311 1661"/>
                              <a:gd name="T97" fmla="*/ T96 w 864"/>
                              <a:gd name="T98" fmla="+- 0 6857 6052"/>
                              <a:gd name="T99" fmla="*/ 6857 h 864"/>
                              <a:gd name="T100" fmla="+- 0 2244 1661"/>
                              <a:gd name="T101" fmla="*/ T100 w 864"/>
                              <a:gd name="T102" fmla="+- 0 6889 6052"/>
                              <a:gd name="T103" fmla="*/ 6889 h 864"/>
                              <a:gd name="T104" fmla="+- 0 2170 1661"/>
                              <a:gd name="T105" fmla="*/ T104 w 864"/>
                              <a:gd name="T106" fmla="+- 0 6909 6052"/>
                              <a:gd name="T107" fmla="*/ 6909 h 864"/>
                              <a:gd name="T108" fmla="+- 0 2093 1661"/>
                              <a:gd name="T109" fmla="*/ T108 w 864"/>
                              <a:gd name="T110" fmla="+- 0 6916 6052"/>
                              <a:gd name="T111" fmla="*/ 6916 h 864"/>
                              <a:gd name="T112" fmla="+- 0 2015 1661"/>
                              <a:gd name="T113" fmla="*/ T112 w 864"/>
                              <a:gd name="T114" fmla="+- 0 6909 6052"/>
                              <a:gd name="T115" fmla="*/ 6909 h 864"/>
                              <a:gd name="T116" fmla="+- 0 1942 1661"/>
                              <a:gd name="T117" fmla="*/ T116 w 864"/>
                              <a:gd name="T118" fmla="+- 0 6889 6052"/>
                              <a:gd name="T119" fmla="*/ 6889 h 864"/>
                              <a:gd name="T120" fmla="+- 0 1875 1661"/>
                              <a:gd name="T121" fmla="*/ T120 w 864"/>
                              <a:gd name="T122" fmla="+- 0 6857 6052"/>
                              <a:gd name="T123" fmla="*/ 6857 h 864"/>
                              <a:gd name="T124" fmla="+- 0 1814 1661"/>
                              <a:gd name="T125" fmla="*/ T124 w 864"/>
                              <a:gd name="T126" fmla="+- 0 6814 6052"/>
                              <a:gd name="T127" fmla="*/ 6814 h 864"/>
                              <a:gd name="T128" fmla="+- 0 1762 1661"/>
                              <a:gd name="T129" fmla="*/ T128 w 864"/>
                              <a:gd name="T130" fmla="+- 0 6762 6052"/>
                              <a:gd name="T131" fmla="*/ 6762 h 864"/>
                              <a:gd name="T132" fmla="+- 0 1720 1661"/>
                              <a:gd name="T133" fmla="*/ T132 w 864"/>
                              <a:gd name="T134" fmla="+- 0 6702 6052"/>
                              <a:gd name="T135" fmla="*/ 6702 h 864"/>
                              <a:gd name="T136" fmla="+- 0 1688 1661"/>
                              <a:gd name="T137" fmla="*/ T136 w 864"/>
                              <a:gd name="T138" fmla="+- 0 6635 6052"/>
                              <a:gd name="T139" fmla="*/ 6635 h 864"/>
                              <a:gd name="T140" fmla="+- 0 1668 1661"/>
                              <a:gd name="T141" fmla="*/ T140 w 864"/>
                              <a:gd name="T142" fmla="+- 0 6562 6052"/>
                              <a:gd name="T143" fmla="*/ 6562 h 864"/>
                              <a:gd name="T144" fmla="+- 0 1661 1661"/>
                              <a:gd name="T145" fmla="*/ T144 w 864"/>
                              <a:gd name="T146" fmla="+- 0 6484 6052"/>
                              <a:gd name="T147" fmla="*/ 6484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0" y="432"/>
                                </a:moveTo>
                                <a:lnTo>
                                  <a:pt x="7" y="354"/>
                                </a:lnTo>
                                <a:lnTo>
                                  <a:pt x="27" y="281"/>
                                </a:lnTo>
                                <a:lnTo>
                                  <a:pt x="59" y="214"/>
                                </a:lnTo>
                                <a:lnTo>
                                  <a:pt x="101" y="154"/>
                                </a:lnTo>
                                <a:lnTo>
                                  <a:pt x="153" y="102"/>
                                </a:lnTo>
                                <a:lnTo>
                                  <a:pt x="214" y="59"/>
                                </a:lnTo>
                                <a:lnTo>
                                  <a:pt x="281" y="27"/>
                                </a:lnTo>
                                <a:lnTo>
                                  <a:pt x="354" y="7"/>
                                </a:lnTo>
                                <a:lnTo>
                                  <a:pt x="432" y="0"/>
                                </a:lnTo>
                                <a:lnTo>
                                  <a:pt x="509" y="7"/>
                                </a:lnTo>
                                <a:lnTo>
                                  <a:pt x="583" y="27"/>
                                </a:lnTo>
                                <a:lnTo>
                                  <a:pt x="650" y="59"/>
                                </a:lnTo>
                                <a:lnTo>
                                  <a:pt x="710" y="102"/>
                                </a:lnTo>
                                <a:lnTo>
                                  <a:pt x="762" y="154"/>
                                </a:lnTo>
                                <a:lnTo>
                                  <a:pt x="805" y="214"/>
                                </a:lnTo>
                                <a:lnTo>
                                  <a:pt x="837" y="281"/>
                                </a:lnTo>
                                <a:lnTo>
                                  <a:pt x="857" y="354"/>
                                </a:lnTo>
                                <a:lnTo>
                                  <a:pt x="864" y="432"/>
                                </a:lnTo>
                                <a:lnTo>
                                  <a:pt x="857" y="510"/>
                                </a:lnTo>
                                <a:lnTo>
                                  <a:pt x="837" y="583"/>
                                </a:lnTo>
                                <a:lnTo>
                                  <a:pt x="805" y="650"/>
                                </a:lnTo>
                                <a:lnTo>
                                  <a:pt x="762" y="710"/>
                                </a:lnTo>
                                <a:lnTo>
                                  <a:pt x="710" y="762"/>
                                </a:lnTo>
                                <a:lnTo>
                                  <a:pt x="650" y="805"/>
                                </a:lnTo>
                                <a:lnTo>
                                  <a:pt x="583" y="837"/>
                                </a:lnTo>
                                <a:lnTo>
                                  <a:pt x="509" y="857"/>
                                </a:lnTo>
                                <a:lnTo>
                                  <a:pt x="432" y="864"/>
                                </a:lnTo>
                                <a:lnTo>
                                  <a:pt x="354" y="857"/>
                                </a:lnTo>
                                <a:lnTo>
                                  <a:pt x="281" y="837"/>
                                </a:lnTo>
                                <a:lnTo>
                                  <a:pt x="214" y="805"/>
                                </a:lnTo>
                                <a:lnTo>
                                  <a:pt x="153" y="762"/>
                                </a:lnTo>
                                <a:lnTo>
                                  <a:pt x="101" y="710"/>
                                </a:lnTo>
                                <a:lnTo>
                                  <a:pt x="59" y="650"/>
                                </a:lnTo>
                                <a:lnTo>
                                  <a:pt x="27" y="583"/>
                                </a:lnTo>
                                <a:lnTo>
                                  <a:pt x="7" y="510"/>
                                </a:lnTo>
                                <a:lnTo>
                                  <a:pt x="0" y="432"/>
                                </a:lnTo>
                                <a:close/>
                              </a:path>
                            </a:pathLst>
                          </a:custGeom>
                          <a:noFill/>
                          <a:ln w="9144">
                            <a:solidFill>
                              <a:srgbClr val="8063A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45B3D" id="docshapegroup820" o:spid="_x0000_s1026" style="position:absolute;margin-left:79.3pt;margin-top:-14pt;width:560.95pt;height:365.6pt;z-index:-251724800;mso-position-horizontal-relative:page" coordorigin="1586,-280" coordsize="11219,7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">
                <v:shape id="docshape821" o:spid="_x0000_s1027" style="position:absolute;left:1699;top:-260;width:1556;height:7271;visibility:visible;mso-wrap-style:square;v-text-anchor:top" coordsize="1556,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" path="m24,l,24r90,90l142,169r52,55l244,280r50,57l342,394r48,57l436,509r46,59l527,627r43,60l613,747r41,60l695,868r40,61l774,991r37,63l848,1116r36,63l919,1243r34,64l985,1371r32,64l1048,1500r30,66l1107,1631r28,66l1162,1763r26,67l1213,1896r24,67l1260,2031r22,67l1304,2166r20,68l1343,2302r18,69l1378,2439r17,69l1410,2577r14,69l1437,2716r13,69l1461,2855r11,69l1481,2994r8,70l1497,3134r6,70l1509,3274r4,70l1517,3415r2,70l1521,3555r1,71l1521,3696r-1,70l1518,3836r-4,71l1510,3977r-5,70l1499,4117r-8,70l1483,4257r-9,70l1464,4396r-11,70l1441,4535r-13,70l1414,4674r-15,69l1383,4812r-17,68l1348,4949r-19,68l1309,5085r-21,68l1267,5221r-23,67l1220,5355r-25,67l1170,5488r-27,66l1115,5620r-29,66l1057,5751r-31,65l995,5881r-33,64l929,6009r-35,63l859,6136r-37,62l785,6261r-39,61l707,6384r-40,61l625,6505r-42,61l540,6625r-44,59l450,6743r-46,58l357,6859r-48,57l260,6972r-50,56l159,7084r-52,54l54,7193,,7246r24,24l114,7179r53,-55l219,7069r51,-57l319,6955r49,-57l416,6840r47,-58l509,6723r45,-60l598,6603r43,-60l683,6482r41,-61l764,6359r39,-62l841,6234r37,-63l914,6107r35,-64l983,5979r33,-64l1048,5850r31,-66l1109,5718r29,-66l1166,5586r28,-66l1220,5453r25,-68l1269,5318r24,-68l1315,5182r21,-68l1356,5045r20,-68l1394,4908r17,-69l1428,4770r15,-70l1457,4630r14,-69l1483,4491r12,-70l1505,4351r10,-71l1523,4210r8,-71l1537,4069r6,-71l1547,3928r4,-71l1553,3786r2,-70l1556,3645r-1,-71l1554,3503r-2,-71l1548,3362r-4,-71l1539,3221r-7,-71l1525,3080r-8,-71l1508,2939r-10,-70l1486,2799r-12,-70l1461,2659r-14,-70l1432,2520r-16,-69l1399,2381r-18,-69l1362,2244r-20,-69l1321,2107r-22,-68l1276,1971r-24,-67l1227,1836r-26,-66l1174,1703r-28,-67l1118,1570r-30,-65l1057,1439r-32,-65l992,1310r-33,-65l924,1181r-36,-63l852,1055,814,992,775,930,736,868,695,806,654,745,611,685,567,625,523,565,477,506,431,448,383,390,335,332,286,276,235,219,184,163,131,108,78,54,24,xe" fillcolor="#1e1c11" stroked="f">
                  <v:path arrowok="t" o:connecttype="custom" o:connectlocs="142,-90;342,135;527,368;695,609;848,857;985,1112;1107,1372;1213,1637;1304,1907;1378,2180;1437,2457;1481,2735;1509,3015;1521,3296;1518,3577;1499,3858;1464,4137;1414,4415;1348,4690;1267,4962;1170,5229;1057,5492;929,5750;785,6002;625,6246;450,6484;260,6713;54,6934;167,6865;368,6639;554,6404;724,6162;878,5912;1016,5656;1138,5393;1245,5126;1336,4855;1411,4580;1471,4302;1515,4021;1543,3739;1555,3457;1552,3173;1532,2891;1498,2610;1447,2330;1381,2053;1299,1780;1201,1511;1088,1246;959,986;814,733;654,486;477,247;286,17;78,-205" o:connectangles="0,0,0,0,0,0,0,0,0,0,0,0,0,0,0,0,0,0,0,0,0,0,0,0,0,0,0,0,0,0,0,0,0,0,0,0,0,0,0,0,0,0,0,0,0,0,0,0,0,0,0,0,0,0,0,0"/>
                </v:shape>
                <v:shape id="docshape822" o:spid="_x0000_s1028" style="position:absolute;left:1699;top:-260;width:1556;height:7271;visibility:visible;mso-wrap-style:square;v-text-anchor:top" coordsize="1556,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" path="m24,l78,54r53,54l184,163r51,56l286,276r49,56l383,390r48,58l477,506r46,59l567,625r44,60l654,745r41,61l736,868r39,62l814,992r38,63l888,1118r36,63l959,1245r33,65l1025,1374r32,65l1088,1505r30,65l1146,1636r28,67l1201,1770r26,66l1252,1904r24,67l1299,2039r22,68l1342,2175r20,69l1381,2312r18,69l1416,2451r16,69l1447,2589r14,70l1474,2729r12,70l1498,2869r10,70l1517,3009r8,71l1532,3150r7,71l1544,3291r4,71l1552,3432r2,71l1555,3574r1,71l1555,3716r-2,70l1551,3857r-4,71l1543,3998r-6,71l1531,4139r-8,71l1515,4280r-10,71l1495,4421r-12,70l1471,4561r-14,69l1443,4700r-15,70l1411,4839r-17,69l1376,4977r-20,68l1336,5114r-21,68l1293,5250r-24,68l1245,5385r-25,68l1194,5520r-28,66l1138,5652r-29,66l1079,5784r-31,66l1016,5915r-33,64l949,6043r-35,64l878,6171r-37,63l803,6297r-39,62l724,6421r-41,61l641,6543r-43,60l554,6663r-45,60l463,6782r-47,58l368,6898r-49,57l270,7012r-51,57l167,7124r-53,55l60,7234r-36,36l,7246r54,-53l107,7138r52,-54l210,7028r50,-56l309,6916r48,-57l404,6801r46,-58l496,6684r44,-59l583,6566r42,-61l667,6445r40,-61l746,6322r39,-61l822,6198r37,-62l894,6072r35,-63l962,5945r33,-64l1026,5816r31,-65l1086,5686r29,-66l1143,5554r27,-66l1195,5422r25,-67l1244,5288r23,-67l1288,5153r21,-68l1329,5017r19,-68l1366,4880r17,-68l1399,4743r15,-69l1428,4605r13,-70l1453,4466r11,-70l1474,4327r9,-70l1491,4187r8,-70l1505,4047r5,-70l1514,3907r4,-71l1520,3766r1,-70l1522,3626r-1,-71l1519,3485r-2,-70l1513,3344r-4,-70l1503,3204r-6,-70l1489,3064r-8,-70l1472,2924r-11,-69l1450,2785r-13,-69l1424,2646r-14,-69l1395,2508r-17,-69l1361,2371r-18,-69l1324,2234r-20,-68l1282,2098r-22,-67l1237,1963r-24,-67l1188,1830r-26,-67l1135,1697r-28,-66l1078,1566r-30,-66l1017,1435r-32,-64l953,1307r-34,-64l884,1179r-36,-63l811,1054,774,991,735,929,695,868,654,807,613,747,570,687,527,627,482,568,436,509,390,451,342,394,294,337,244,280,194,224,142,169,90,114,36,60,,24,24,xe" filled="f" strokecolor="#7e7e7e" strokeweight="2.04pt">
                  <v:path arrowok="t" o:connecttype="custom" o:connectlocs="184,-96;383,131;567,366;736,609;888,859;1025,1115;1146,1377;1252,1645;1342,1916;1416,2192;1474,2470;1517,2750;1544,3032;1555,3315;1551,3598;1531,3880;1495,4162;1443,4441;1376,4718;1293,4991;1194,5261;1079,5525;949,5784;803,6038;641,6284;463,6523;270,6753;60,6975;107,6879;309,6657;496,6425;667,6186;822,5939;962,5686;1086,5427;1195,5163;1288,4894;1366,4621;1428,4346;1474,4068;1505,3788;1520,3507;1519,3226;1503,2945;1472,2665;1424,2387;1361,2112;1282,1839;1188,1571;1078,1307;953,1048;811,795;654,548;482,309;294,78;90,-145" o:connectangles="0,0,0,0,0,0,0,0,0,0,0,0,0,0,0,0,0,0,0,0,0,0,0,0,0,0,0,0,0,0,0,0,0,0,0,0,0,0,0,0,0,0,0,0,0,0,0,0,0,0,0,0,0,0,0,0"/>
                </v:shape>
                <v:shape id="docshape823" o:spid="_x0000_s1029" type="#_x0000_t75" style="position:absolute;left:2023;top:-114;width:10782;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">
                  <v:imagedata r:id="rId154" o:title=""/>
                </v:shape>
                <v:shape id="docshape824" o:spid="_x0000_s1030" type="#_x0000_t75" alt="Oval" style="position:absolute;left:1586;top:-205;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">
                  <v:imagedata r:id="rId155" o:title="Oval"/>
                </v:shape>
                <v:shape id="docshape825" o:spid="_x0000_s1031" style="position:absolute;left:1660;top:-16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" path="m432,l354,7,281,27,214,59r-61,42l101,153,59,214,27,281,7,354,,432r7,77l27,582r32,68l101,710r52,52l214,805r67,32l354,857r78,7l509,857r74,-20l650,805r60,-43l762,710r43,-60l837,582r20,-73l864,432r-7,-78l837,281,805,214,762,153,710,101,650,59,583,27,509,7,432,xe" stroked="f">
                  <v:path arrowok="t" o:connecttype="custom" o:connectlocs="432,-166;354,-159;281,-139;214,-107;153,-65;101,-13;59,48;27,115;7,188;0,266;7,343;27,416;59,484;101,544;153,596;214,639;281,671;354,691;432,698;509,691;583,671;650,639;710,596;762,544;805,484;837,416;857,343;864,266;857,188;837,115;805,48;762,-13;710,-65;650,-107;583,-139;509,-159;432,-166" o:connectangles="0,0,0,0,0,0,0,0,0,0,0,0,0,0,0,0,0,0,0,0,0,0,0,0,0,0,0,0,0,0,0,0,0,0,0,0,0"/>
                </v:shape>
                <v:shape id="docshape826" o:spid="_x0000_s1032" style="position:absolute;left:1660;top:-16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" path="m,432l7,354,27,281,59,214r42,-61l153,101,214,59,281,27,354,7,432,r77,7l583,27r67,32l710,101r52,52l805,214r32,67l857,354r7,78l857,509r-20,73l805,650r-43,60l710,762r-60,43l583,837r-74,20l432,864r-78,-7l281,837,214,805,153,762,101,710,59,650,27,582,7,509,,432xe" filled="f" strokecolor="#9bba58" strokeweight=".72pt">
                  <v:path arrowok="t" o:connecttype="custom" o:connectlocs="0,266;7,188;27,115;59,48;101,-13;153,-65;214,-107;281,-139;354,-159;432,-166;509,-159;583,-139;650,-107;710,-65;762,-13;805,48;837,115;857,188;864,266;857,343;837,416;805,484;762,544;710,596;650,639;583,671;509,691;432,698;354,691;281,671;214,639;153,596;101,544;59,484;27,416;7,343;0,266" o:connectangles="0,0,0,0,0,0,0,0,0,0,0,0,0,0,0,0,0,0,0,0,0,0,0,0,0,0,0,0,0,0,0,0,0,0,0,0,0"/>
                </v:shape>
                <v:shape id="docshape827" o:spid="_x0000_s1033" type="#_x0000_t75" style="position:absolute;left:2649;top:923;width:10156;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">
                  <v:imagedata r:id="rId156" o:title=""/>
                </v:shape>
                <v:shape id="docshape828" o:spid="_x0000_s1034" type="#_x0000_t75" alt="Oval" style="position:absolute;left:2212;top:832;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">
                  <v:imagedata r:id="rId155" o:title="Oval"/>
                </v:shape>
                <v:shape id="docshape829" o:spid="_x0000_s1035" style="position:absolute;left:2287;top:870;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" path="m432,l355,7,281,27,214,59r-60,43l102,154,59,214,27,282,7,355,,432r7,78l27,583r32,67l102,711r52,52l214,805r67,32l355,857r77,7l510,857r73,-20l650,805r61,-42l763,711r42,-61l837,583r20,-73l864,432r-7,-77l837,282,805,214,763,154,711,102,650,59,583,27,510,7,432,xe" stroked="f">
                  <v:path arrowok="t" o:connecttype="custom" o:connectlocs="432,870;355,877;281,897;214,929;154,972;102,1024;59,1084;27,1152;7,1225;0,1302;7,1380;27,1453;59,1520;102,1581;154,1633;214,1675;281,1707;355,1727;432,1734;510,1727;583,1707;650,1675;711,1633;763,1581;805,1520;837,1453;857,1380;864,1302;857,1225;837,1152;805,1084;763,1024;711,972;650,929;583,897;510,877;432,870" o:connectangles="0,0,0,0,0,0,0,0,0,0,0,0,0,0,0,0,0,0,0,0,0,0,0,0,0,0,0,0,0,0,0,0,0,0,0,0,0"/>
                </v:shape>
                <v:shape id="docshape830" o:spid="_x0000_s1036" style="position:absolute;left:2287;top:870;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" path="m,432l7,355,27,282,59,214r43,-60l154,102,214,59,281,27,355,7,432,r78,7l583,27r67,32l711,102r52,52l805,214r32,68l857,355r7,77l857,510r-20,73l805,650r-42,61l711,763r-61,42l583,837r-73,20l432,864r-77,-7l281,837,214,805,154,763,102,711,59,650,27,583,7,510,,432xe" filled="f" strokecolor="#69b75b" strokeweight=".72pt">
                  <v:path arrowok="t" o:connecttype="custom" o:connectlocs="0,1302;7,1225;27,1152;59,1084;102,1024;154,972;214,929;281,897;355,877;432,870;510,877;583,897;650,929;711,972;763,1024;805,1084;837,1152;857,1225;864,1302;857,1380;837,1453;805,1520;763,1581;711,1633;650,1675;583,1707;510,1727;432,1734;355,1727;281,1707;214,1675;154,1633;102,1581;59,1520;27,1453;7,1380;0,1302" o:connectangles="0,0,0,0,0,0,0,0,0,0,0,0,0,0,0,0,0,0,0,0,0,0,0,0,0,0,0,0,0,0,0,0,0,0,0,0,0"/>
                </v:shape>
                <v:shape id="docshape831" o:spid="_x0000_s1037" type="#_x0000_t75" style="position:absolute;left:2992;top:1959;width:9813;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">
                  <v:imagedata r:id="rId157" o:title=""/>
                </v:shape>
                <v:shape id="docshape832" o:spid="_x0000_s1038" type="#_x0000_t75" alt="Oval" style="position:absolute;left:2556;top:1868;width:100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">
                  <v:imagedata r:id="rId158" o:title="Oval"/>
                </v:shape>
                <v:shape id="docshape833" o:spid="_x0000_s1039" style="position:absolute;left:2630;top:1907;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" path="m431,l354,7,281,27,214,59r-60,43l102,154,59,214,27,281,7,355,,432r7,78l27,583r32,67l102,711r52,52l214,805r67,32l354,857r77,7l509,857r73,-20l649,805r60,-42l761,711r42,-61l835,583r20,-73l862,432r-7,-77l835,281,803,214,761,154,709,102,649,59,582,27,509,7,431,xe" stroked="f">
                  <v:path arrowok="t" o:connecttype="custom" o:connectlocs="431,1907;354,1914;281,1934;214,1966;154,2009;102,2061;59,2121;27,2188;7,2262;0,2339;7,2417;27,2490;59,2557;102,2618;154,2670;214,2712;281,2744;354,2764;431,2771;509,2764;582,2744;649,2712;709,2670;761,2618;803,2557;835,2490;855,2417;862,2339;855,2262;835,2188;803,2121;761,2061;709,2009;649,1966;582,1934;509,1914;431,1907" o:connectangles="0,0,0,0,0,0,0,0,0,0,0,0,0,0,0,0,0,0,0,0,0,0,0,0,0,0,0,0,0,0,0,0,0,0,0,0,0"/>
                </v:shape>
                <v:shape id="docshape834" o:spid="_x0000_s1040" style="position:absolute;left:2630;top:1907;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" path="m,432l7,355,27,281,59,214r43,-60l154,102,214,59,281,27,354,7,431,r78,7l582,27r67,32l709,102r52,52l803,214r32,67l855,355r7,77l855,510r-20,73l803,650r-42,61l709,763r-60,42l582,837r-73,20l431,864r-77,-7l281,837,214,805,154,763,102,711,59,650,27,583,7,510,,432xe" filled="f" strokecolor="#5cb37b" strokeweight=".72pt">
                  <v:path arrowok="t" o:connecttype="custom" o:connectlocs="0,2339;7,2262;27,2188;59,2121;102,2061;154,2009;214,1966;281,1934;354,1914;431,1907;509,1914;582,1934;649,1966;709,2009;761,2061;803,2121;835,2188;855,2262;862,2339;855,2417;835,2490;803,2557;761,2618;709,2670;649,2712;582,2744;509,2764;431,2771;354,2764;281,2744;214,2712;154,2670;102,2618;59,2557;27,2490;7,2417;0,2339" o:connectangles="0,0,0,0,0,0,0,0,0,0,0,0,0,0,0,0,0,0,0,0,0,0,0,0,0,0,0,0,0,0,0,0,0,0,0,0,0"/>
                </v:shape>
                <v:shape id="docshape835" o:spid="_x0000_s1041" type="#_x0000_t75" style="position:absolute;left:3100;top:2996;width:9705;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">
                  <v:imagedata r:id="rId159" o:title=""/>
                </v:shape>
                <v:shape id="docshape836" o:spid="_x0000_s1042" type="#_x0000_t75" alt="Oval" style="position:absolute;left:2664;top:2905;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">
                  <v:imagedata r:id="rId155" o:title="Oval"/>
                </v:shape>
                <v:shape id="docshape837" o:spid="_x0000_s1043" style="position:absolute;left:2738;top:2943;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" path="m432,l355,7,282,27,214,59r-60,43l102,154,59,214,27,281,7,354,,432r7,78l27,583r32,67l102,710r52,52l214,805r68,32l355,857r77,7l510,857r73,-20l650,805r61,-43l763,710r42,-60l837,583r20,-73l864,432r-7,-78l837,281,805,214,763,154,711,102,650,59,583,27,510,7,432,xe" stroked="f">
                  <v:path arrowok="t" o:connecttype="custom" o:connectlocs="432,2944;355,2951;282,2971;214,3003;154,3046;102,3098;59,3158;27,3225;7,3298;0,3376;7,3454;27,3527;59,3594;102,3654;154,3706;214,3749;282,3781;355,3801;432,3808;510,3801;583,3781;650,3749;711,3706;763,3654;805,3594;837,3527;857,3454;864,3376;857,3298;837,3225;805,3158;763,3098;711,3046;650,3003;583,2971;510,2951;432,2944" o:connectangles="0,0,0,0,0,0,0,0,0,0,0,0,0,0,0,0,0,0,0,0,0,0,0,0,0,0,0,0,0,0,0,0,0,0,0,0,0"/>
                </v:shape>
                <v:shape id="docshape838" o:spid="_x0000_s1044" style="position:absolute;left:2738;top:2943;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" path="m,432l7,354,27,281,59,214r43,-60l154,102,214,59,282,27,355,7,432,r78,7l583,27r67,32l711,102r52,52l805,214r32,67l857,354r7,78l857,510r-20,73l805,650r-42,60l711,762r-61,43l583,837r-73,20l432,864r-77,-7l282,837,214,805,154,762,102,710,59,650,27,583,7,510,,432xe" filled="f" strokecolor="#5eaea6" strokeweight=".72pt">
                  <v:path arrowok="t" o:connecttype="custom" o:connectlocs="0,3376;7,3298;27,3225;59,3158;102,3098;154,3046;214,3003;282,2971;355,2951;432,2944;510,2951;583,2971;650,3003;711,3046;763,3098;805,3158;837,3225;857,3298;864,3376;857,3454;837,3527;805,3594;763,3654;711,3706;650,3749;583,3781;510,3801;432,3808;355,3801;282,3781;214,3749;154,3706;102,3654;59,3594;27,3527;7,3454;0,3376" o:connectangles="0,0,0,0,0,0,0,0,0,0,0,0,0,0,0,0,0,0,0,0,0,0,0,0,0,0,0,0,0,0,0,0,0,0,0,0,0"/>
                </v:shape>
                <v:shape id="docshape839" o:spid="_x0000_s1045" type="#_x0000_t75" style="position:absolute;left:2992;top:4033;width:9813;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">
                  <v:imagedata r:id="rId160" o:title=""/>
                </v:shape>
                <v:shape id="docshape840" o:spid="_x0000_s1046" type="#_x0000_t75" alt="Oval" style="position:absolute;left:2556;top:3942;width:100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">
                  <v:imagedata r:id="rId158" o:title="Oval"/>
                </v:shape>
                <v:shape id="docshape841" o:spid="_x0000_s1047" style="position:absolute;left:2630;top:3980;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" path="m431,l354,7,281,27,214,59r-60,42l102,153,59,214,27,281,7,354,,432r7,77l27,583r32,67l102,710r52,52l214,805r67,32l354,857r77,7l509,857r73,-20l649,805r60,-43l761,710r42,-60l835,583r20,-74l862,432r-7,-78l835,281,803,214,761,153,709,101,649,59,582,27,509,7,431,xe" stroked="f">
                  <v:path arrowok="t" o:connecttype="custom" o:connectlocs="431,3981;354,3988;281,4008;214,4040;154,4082;102,4134;59,4195;27,4262;7,4335;0,4413;7,4490;27,4564;59,4631;102,4691;154,4743;214,4786;281,4818;354,4838;431,4845;509,4838;582,4818;649,4786;709,4743;761,4691;803,4631;835,4564;855,4490;862,4413;855,4335;835,4262;803,4195;761,4134;709,4082;649,4040;582,4008;509,3988;431,3981" o:connectangles="0,0,0,0,0,0,0,0,0,0,0,0,0,0,0,0,0,0,0,0,0,0,0,0,0,0,0,0,0,0,0,0,0,0,0,0,0"/>
                </v:shape>
                <v:shape id="docshape842" o:spid="_x0000_s1048" style="position:absolute;left:2630;top:3980;width:862;height:864;visibility:visible;mso-wrap-style:square;v-text-anchor:top" coordsize="8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" path="m,432l7,354,27,281,59,214r43,-61l154,101,214,59,281,27,354,7,431,r78,7l582,27r67,32l709,101r52,52l803,214r32,67l855,354r7,78l855,509r-20,74l803,650r-42,60l709,762r-60,43l582,837r-73,20l431,864r-77,-7l281,837,214,805,154,762,102,710,59,650,27,583,7,509,,432xe" filled="f" strokecolor="#5f8bab" strokeweight=".72pt">
                  <v:path arrowok="t" o:connecttype="custom" o:connectlocs="0,4413;7,4335;27,4262;59,4195;102,4134;154,4082;214,4040;281,4008;354,3988;431,3981;509,3988;582,4008;649,4040;709,4082;761,4134;803,4195;835,4262;855,4335;862,4413;855,4490;835,4564;803,4631;761,4691;709,4743;649,4786;582,4818;509,4838;431,4845;354,4838;281,4818;214,4786;154,4743;102,4691;59,4631;27,4564;7,4490;0,4413" o:connectangles="0,0,0,0,0,0,0,0,0,0,0,0,0,0,0,0,0,0,0,0,0,0,0,0,0,0,0,0,0,0,0,0,0,0,0,0,0"/>
                </v:shape>
                <v:shape id="docshape843" o:spid="_x0000_s1049" type="#_x0000_t75" style="position:absolute;left:2649;top:5067;width:10156;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">
                  <v:imagedata r:id="rId161" o:title=""/>
                </v:shape>
                <v:shape id="docshape844" o:spid="_x0000_s1050" type="#_x0000_t75" alt="Oval" style="position:absolute;left:2212;top:4976;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">
                  <v:imagedata r:id="rId155" o:title="Oval"/>
                </v:shape>
                <v:shape id="docshape845" o:spid="_x0000_s1051" style="position:absolute;left:2287;top:5015;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" path="m432,l355,7,281,27,214,59r-60,43l102,154,59,214,27,281,7,355,,432r7,78l27,583r32,67l102,711r52,52l214,805r67,32l355,857r77,7l510,857r73,-20l650,805r61,-42l763,711r42,-61l837,583r20,-73l864,432r-7,-77l837,281,805,214,763,154,711,102,650,59,583,27,510,7,432,xe" stroked="f">
                  <v:path arrowok="t" o:connecttype="custom" o:connectlocs="432,5015;355,5022;281,5042;214,5074;154,5117;102,5169;59,5229;27,5296;7,5370;0,5447;7,5525;27,5598;59,5665;102,5726;154,5778;214,5820;281,5852;355,5872;432,5879;510,5872;583,5852;650,5820;711,5778;763,5726;805,5665;837,5598;857,5525;864,5447;857,5370;837,5296;805,5229;763,5169;711,5117;650,5074;583,5042;510,5022;432,5015" o:connectangles="0,0,0,0,0,0,0,0,0,0,0,0,0,0,0,0,0,0,0,0,0,0,0,0,0,0,0,0,0,0,0,0,0,0,0,0,0"/>
                </v:shape>
                <v:shape id="docshape846" o:spid="_x0000_s1052" style="position:absolute;left:2287;top:5015;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" path="m,432l7,355,27,281,59,214r43,-60l154,102,214,59,281,27,355,7,432,r78,7l583,27r67,32l711,102r52,52l805,214r32,67l857,355r7,77l857,510r-20,73l805,650r-42,61l711,763r-61,42l583,837r-73,20l432,864r-77,-7l281,837,214,805,154,763,102,711,59,650,27,583,7,510,,432xe" filled="f" strokecolor="#6167a6" strokeweight=".72pt">
                  <v:path arrowok="t" o:connecttype="custom" o:connectlocs="0,5447;7,5370;27,5296;59,5229;102,5169;154,5117;214,5074;281,5042;355,5022;432,5015;510,5022;583,5042;650,5074;711,5117;763,5169;805,5229;837,5296;857,5370;864,5447;857,5525;837,5598;805,5665;763,5726;711,5778;650,5820;583,5852;510,5872;432,5879;355,5872;281,5852;214,5820;154,5778;102,5726;59,5665;27,5598;7,5525;0,5447" o:connectangles="0,0,0,0,0,0,0,0,0,0,0,0,0,0,0,0,0,0,0,0,0,0,0,0,0,0,0,0,0,0,0,0,0,0,0,0,0"/>
                </v:shape>
                <v:shape id="docshape847" o:spid="_x0000_s1053" type="#_x0000_t75" style="position:absolute;left:2023;top:6104;width:10782;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">
                  <v:imagedata r:id="rId162" o:title=""/>
                </v:shape>
                <v:shape id="docshape848" o:spid="_x0000_s1054" type="#_x0000_t75" alt="Oval" style="position:absolute;left:1586;top:6013;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">
                  <v:imagedata r:id="rId155" o:title="Oval"/>
                </v:shape>
                <v:shape id="docshape849" o:spid="_x0000_s1055" style="position:absolute;left:1660;top:6051;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" path="m432,l354,7,281,27,214,59r-61,43l101,154,59,214,27,281,7,354,,432r7,78l27,583r32,67l101,710r52,52l214,805r67,32l354,857r78,7l509,857r74,-20l650,805r60,-43l762,710r43,-60l837,583r20,-73l864,432r-7,-78l837,281,805,214,762,154,710,102,650,59,583,27,509,7,432,xe" stroked="f">
                  <v:path arrowok="t" o:connecttype="custom" o:connectlocs="432,6052;354,6059;281,6079;214,6111;153,6154;101,6206;59,6266;27,6333;7,6406;0,6484;7,6562;27,6635;59,6702;101,6762;153,6814;214,6857;281,6889;354,6909;432,6916;509,6909;583,6889;650,6857;710,6814;762,6762;805,6702;837,6635;857,6562;864,6484;857,6406;837,6333;805,6266;762,6206;710,6154;650,6111;583,6079;509,6059;432,6052" o:connectangles="0,0,0,0,0,0,0,0,0,0,0,0,0,0,0,0,0,0,0,0,0,0,0,0,0,0,0,0,0,0,0,0,0,0,0,0,0"/>
                </v:shape>
                <v:shape id="docshape850" o:spid="_x0000_s1056" style="position:absolute;left:1660;top:6051;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" path="m,432l7,354,27,281,59,214r42,-60l153,102,214,59,281,27,354,7,432,r77,7l583,27r67,32l710,102r52,52l805,214r32,67l857,354r7,78l857,510r-20,73l805,650r-43,60l710,762r-60,43l583,837r-74,20l432,864r-78,-7l281,837,214,805,153,762,101,710,59,650,27,583,7,510,,432xe" filled="f" strokecolor="#8063a1" strokeweight=".72pt">
                  <v:path arrowok="t" o:connecttype="custom" o:connectlocs="0,6484;7,6406;27,6333;59,6266;101,6206;153,6154;214,6111;281,6079;354,6059;432,6052;509,6059;583,6079;650,6111;710,6154;762,6206;805,6266;837,6333;857,6406;864,6484;857,6562;837,6635;805,6702;762,6762;710,6814;650,6857;583,6889;509,6909;432,6916;354,6909;281,6889;214,6857;153,6814;101,6762;59,6702;27,6635;7,6562;0,6484" o:connectangles="0,0,0,0,0,0,0,0,0,0,0,0,0,0,0,0,0,0,0,0,0,0,0,0,0,0,0,0,0,0,0,0,0,0,0,0,0"/>
                </v:shape>
                <w10:wrap anchorx="page"/>
              </v:group>
            </w:pict>
          </mc:Fallback>
        </mc:AlternateContent>
      </w:r>
      <w:r w:rsidR="00F10041">
        <w:rPr>
          <w:color w:val="9BBA58"/>
          <w:spacing w:val="-4"/>
          <w:position w:val="8"/>
          <w:sz w:val="36"/>
        </w:rPr>
        <w:t>1/13</w:t>
      </w:r>
      <w:r w:rsidR="00F10041">
        <w:rPr>
          <w:color w:val="9BBA58"/>
          <w:position w:val="8"/>
          <w:sz w:val="36"/>
        </w:rPr>
        <w:tab/>
      </w:r>
      <w:r w:rsidR="00F10041">
        <w:rPr>
          <w:color w:val="FFFFFF"/>
          <w:sz w:val="40"/>
        </w:rPr>
        <w:t>BMC</w:t>
      </w:r>
      <w:r w:rsidR="00F10041">
        <w:rPr>
          <w:color w:val="FFFFFF"/>
          <w:spacing w:val="-8"/>
          <w:sz w:val="40"/>
        </w:rPr>
        <w:t xml:space="preserve"> </w:t>
      </w:r>
      <w:r w:rsidR="00F10041">
        <w:rPr>
          <w:color w:val="FFFFFF"/>
          <w:sz w:val="40"/>
        </w:rPr>
        <w:t>Community</w:t>
      </w:r>
      <w:r w:rsidR="00F10041">
        <w:rPr>
          <w:color w:val="FFFFFF"/>
          <w:spacing w:val="-7"/>
          <w:sz w:val="40"/>
        </w:rPr>
        <w:t xml:space="preserve"> </w:t>
      </w:r>
      <w:r w:rsidR="00F10041">
        <w:rPr>
          <w:color w:val="FFFFFF"/>
          <w:sz w:val="40"/>
        </w:rPr>
        <w:t>Benefits</w:t>
      </w:r>
      <w:r w:rsidR="00F10041">
        <w:rPr>
          <w:color w:val="FFFFFF"/>
          <w:spacing w:val="-3"/>
          <w:sz w:val="40"/>
        </w:rPr>
        <w:t xml:space="preserve"> </w:t>
      </w:r>
      <w:r w:rsidR="00F10041">
        <w:rPr>
          <w:color w:val="FFFFFF"/>
          <w:sz w:val="40"/>
        </w:rPr>
        <w:t>Advisory</w:t>
      </w:r>
      <w:r w:rsidR="00F10041">
        <w:rPr>
          <w:color w:val="FFFFFF"/>
          <w:spacing w:val="-6"/>
          <w:sz w:val="40"/>
        </w:rPr>
        <w:t xml:space="preserve"> </w:t>
      </w:r>
      <w:r w:rsidR="00F10041">
        <w:rPr>
          <w:color w:val="FFFFFF"/>
          <w:sz w:val="40"/>
        </w:rPr>
        <w:t>Council</w:t>
      </w:r>
      <w:r w:rsidR="00F10041">
        <w:rPr>
          <w:color w:val="FFFFFF"/>
          <w:spacing w:val="-6"/>
          <w:sz w:val="40"/>
        </w:rPr>
        <w:t xml:space="preserve"> </w:t>
      </w:r>
      <w:r w:rsidR="00F10041">
        <w:rPr>
          <w:color w:val="FFFFFF"/>
          <w:spacing w:val="-2"/>
          <w:sz w:val="40"/>
        </w:rPr>
        <w:t>(CBAC)</w:t>
      </w:r>
    </w:p>
    <w:p w14:paraId="705DF21A" w14:textId="77777777" w:rsidR="00071548" w:rsidRDefault="00071548">
      <w:pPr>
        <w:pStyle w:val="BodyText"/>
        <w:rPr>
          <w:sz w:val="20"/>
        </w:rPr>
      </w:pPr>
    </w:p>
    <w:p w14:paraId="705DF21B" w14:textId="77777777" w:rsidR="00071548" w:rsidRDefault="00071548">
      <w:pPr>
        <w:pStyle w:val="BodyText"/>
        <w:rPr>
          <w:sz w:val="19"/>
        </w:rPr>
      </w:pPr>
    </w:p>
    <w:p w14:paraId="705DF21C" w14:textId="77777777" w:rsidR="00071548" w:rsidRDefault="00F10041">
      <w:pPr>
        <w:tabs>
          <w:tab w:val="left" w:pos="2901"/>
        </w:tabs>
        <w:spacing w:before="18"/>
        <w:ind w:left="1837"/>
        <w:rPr>
          <w:sz w:val="40"/>
        </w:rPr>
      </w:pPr>
      <w:r>
        <w:rPr>
          <w:color w:val="00AF50"/>
          <w:spacing w:val="-5"/>
          <w:position w:val="1"/>
          <w:sz w:val="40"/>
        </w:rPr>
        <w:t>2/9</w:t>
      </w:r>
      <w:r>
        <w:rPr>
          <w:color w:val="00AF50"/>
          <w:position w:val="1"/>
          <w:sz w:val="40"/>
        </w:rPr>
        <w:tab/>
      </w:r>
      <w:r>
        <w:rPr>
          <w:color w:val="FFFFFF"/>
          <w:sz w:val="40"/>
        </w:rPr>
        <w:t>North</w:t>
      </w:r>
      <w:r>
        <w:rPr>
          <w:color w:val="FFFFFF"/>
          <w:spacing w:val="-13"/>
          <w:sz w:val="40"/>
        </w:rPr>
        <w:t xml:space="preserve"> </w:t>
      </w:r>
      <w:r>
        <w:rPr>
          <w:color w:val="FFFFFF"/>
          <w:sz w:val="40"/>
        </w:rPr>
        <w:t>End</w:t>
      </w:r>
      <w:r>
        <w:rPr>
          <w:color w:val="FFFFFF"/>
          <w:spacing w:val="-10"/>
          <w:sz w:val="40"/>
        </w:rPr>
        <w:t xml:space="preserve"> </w:t>
      </w:r>
      <w:r>
        <w:rPr>
          <w:color w:val="FFFFFF"/>
          <w:sz w:val="40"/>
        </w:rPr>
        <w:t>Stakeholder</w:t>
      </w:r>
      <w:r>
        <w:rPr>
          <w:color w:val="FFFFFF"/>
          <w:spacing w:val="-6"/>
          <w:sz w:val="40"/>
        </w:rPr>
        <w:t xml:space="preserve"> </w:t>
      </w:r>
      <w:r>
        <w:rPr>
          <w:color w:val="FFFFFF"/>
          <w:spacing w:val="-2"/>
          <w:sz w:val="40"/>
        </w:rPr>
        <w:t>Group</w:t>
      </w:r>
    </w:p>
    <w:p w14:paraId="705DF21D" w14:textId="77777777" w:rsidR="00071548" w:rsidRDefault="00071548">
      <w:pPr>
        <w:pStyle w:val="BodyText"/>
        <w:rPr>
          <w:sz w:val="20"/>
        </w:rPr>
      </w:pPr>
    </w:p>
    <w:p w14:paraId="705DF21E" w14:textId="77777777" w:rsidR="00071548" w:rsidRDefault="00071548">
      <w:pPr>
        <w:pStyle w:val="BodyText"/>
        <w:spacing w:before="9"/>
        <w:rPr>
          <w:sz w:val="23"/>
        </w:rPr>
      </w:pPr>
    </w:p>
    <w:p w14:paraId="705DF21F" w14:textId="77777777" w:rsidR="00071548" w:rsidRDefault="00F10041">
      <w:pPr>
        <w:tabs>
          <w:tab w:val="left" w:pos="1114"/>
        </w:tabs>
        <w:spacing w:before="19"/>
        <w:ind w:right="683"/>
        <w:jc w:val="center"/>
        <w:rPr>
          <w:sz w:val="40"/>
        </w:rPr>
      </w:pPr>
      <w:r>
        <w:rPr>
          <w:color w:val="00AF50"/>
          <w:spacing w:val="-4"/>
          <w:position w:val="3"/>
          <w:sz w:val="36"/>
        </w:rPr>
        <w:t>2/16</w:t>
      </w:r>
      <w:r>
        <w:rPr>
          <w:color w:val="00AF50"/>
          <w:position w:val="3"/>
          <w:sz w:val="36"/>
        </w:rPr>
        <w:tab/>
      </w:r>
      <w:r>
        <w:rPr>
          <w:color w:val="FFFFFF"/>
          <w:sz w:val="40"/>
        </w:rPr>
        <w:t>BMC</w:t>
      </w:r>
      <w:r>
        <w:rPr>
          <w:color w:val="FFFFFF"/>
          <w:spacing w:val="-13"/>
          <w:sz w:val="40"/>
        </w:rPr>
        <w:t xml:space="preserve"> </w:t>
      </w:r>
      <w:r>
        <w:rPr>
          <w:color w:val="FFFFFF"/>
          <w:sz w:val="40"/>
        </w:rPr>
        <w:t>Patient</w:t>
      </w:r>
      <w:r>
        <w:rPr>
          <w:color w:val="FFFFFF"/>
          <w:spacing w:val="-2"/>
          <w:sz w:val="40"/>
        </w:rPr>
        <w:t xml:space="preserve"> </w:t>
      </w:r>
      <w:r>
        <w:rPr>
          <w:color w:val="FFFFFF"/>
          <w:sz w:val="40"/>
        </w:rPr>
        <w:t>Family</w:t>
      </w:r>
      <w:r>
        <w:rPr>
          <w:color w:val="FFFFFF"/>
          <w:spacing w:val="-9"/>
          <w:sz w:val="40"/>
        </w:rPr>
        <w:t xml:space="preserve"> </w:t>
      </w:r>
      <w:r>
        <w:rPr>
          <w:color w:val="FFFFFF"/>
          <w:sz w:val="40"/>
        </w:rPr>
        <w:t>Advisory</w:t>
      </w:r>
      <w:r>
        <w:rPr>
          <w:color w:val="FFFFFF"/>
          <w:spacing w:val="-11"/>
          <w:sz w:val="40"/>
        </w:rPr>
        <w:t xml:space="preserve"> </w:t>
      </w:r>
      <w:r>
        <w:rPr>
          <w:color w:val="FFFFFF"/>
          <w:sz w:val="40"/>
        </w:rPr>
        <w:t>Council(s)</w:t>
      </w:r>
      <w:r>
        <w:rPr>
          <w:color w:val="FFFFFF"/>
          <w:spacing w:val="-10"/>
          <w:sz w:val="40"/>
        </w:rPr>
        <w:t xml:space="preserve"> </w:t>
      </w:r>
      <w:r>
        <w:rPr>
          <w:color w:val="FFFFFF"/>
          <w:spacing w:val="-2"/>
          <w:sz w:val="40"/>
        </w:rPr>
        <w:t>(PFAC)</w:t>
      </w:r>
    </w:p>
    <w:p w14:paraId="705DF220" w14:textId="77777777" w:rsidR="00071548" w:rsidRDefault="00071548">
      <w:pPr>
        <w:pStyle w:val="BodyText"/>
        <w:rPr>
          <w:sz w:val="20"/>
        </w:rPr>
      </w:pPr>
    </w:p>
    <w:p w14:paraId="705DF221" w14:textId="77777777" w:rsidR="00071548" w:rsidRDefault="00071548">
      <w:pPr>
        <w:pStyle w:val="BodyText"/>
        <w:spacing w:before="9"/>
        <w:rPr>
          <w:sz w:val="19"/>
        </w:rPr>
      </w:pPr>
    </w:p>
    <w:p w14:paraId="705DF222" w14:textId="77777777" w:rsidR="00071548" w:rsidRDefault="00F10041">
      <w:pPr>
        <w:tabs>
          <w:tab w:val="left" w:pos="3323"/>
        </w:tabs>
        <w:spacing w:before="17"/>
        <w:ind w:left="2215"/>
        <w:rPr>
          <w:sz w:val="40"/>
        </w:rPr>
      </w:pPr>
      <w:r>
        <w:rPr>
          <w:color w:val="4AACC5"/>
          <w:spacing w:val="-4"/>
          <w:position w:val="3"/>
          <w:sz w:val="40"/>
        </w:rPr>
        <w:t>2/23</w:t>
      </w:r>
      <w:r>
        <w:rPr>
          <w:color w:val="4AACC5"/>
          <w:position w:val="3"/>
          <w:sz w:val="40"/>
        </w:rPr>
        <w:tab/>
      </w:r>
      <w:r>
        <w:rPr>
          <w:color w:val="FFFFFF"/>
          <w:sz w:val="40"/>
        </w:rPr>
        <w:t>BMC</w:t>
      </w:r>
      <w:r>
        <w:rPr>
          <w:color w:val="FFFFFF"/>
          <w:spacing w:val="-10"/>
          <w:sz w:val="40"/>
        </w:rPr>
        <w:t xml:space="preserve"> </w:t>
      </w:r>
      <w:r>
        <w:rPr>
          <w:color w:val="FFFFFF"/>
          <w:sz w:val="40"/>
        </w:rPr>
        <w:t>Community</w:t>
      </w:r>
      <w:r>
        <w:rPr>
          <w:color w:val="FFFFFF"/>
          <w:spacing w:val="-9"/>
          <w:sz w:val="40"/>
        </w:rPr>
        <w:t xml:space="preserve"> </w:t>
      </w:r>
      <w:r>
        <w:rPr>
          <w:color w:val="FFFFFF"/>
          <w:sz w:val="40"/>
        </w:rPr>
        <w:t>Advisory</w:t>
      </w:r>
      <w:r>
        <w:rPr>
          <w:color w:val="FFFFFF"/>
          <w:spacing w:val="-6"/>
          <w:sz w:val="40"/>
        </w:rPr>
        <w:t xml:space="preserve"> </w:t>
      </w:r>
      <w:r>
        <w:rPr>
          <w:color w:val="FFFFFF"/>
          <w:sz w:val="40"/>
        </w:rPr>
        <w:t>Council</w:t>
      </w:r>
      <w:r>
        <w:rPr>
          <w:color w:val="FFFFFF"/>
          <w:spacing w:val="-8"/>
          <w:sz w:val="40"/>
        </w:rPr>
        <w:t xml:space="preserve"> </w:t>
      </w:r>
      <w:r>
        <w:rPr>
          <w:color w:val="FFFFFF"/>
          <w:spacing w:val="-2"/>
          <w:sz w:val="40"/>
        </w:rPr>
        <w:t>(CAC)</w:t>
      </w:r>
    </w:p>
    <w:p w14:paraId="705DF223" w14:textId="77777777" w:rsidR="00071548" w:rsidRDefault="00071548">
      <w:pPr>
        <w:pStyle w:val="BodyText"/>
        <w:rPr>
          <w:sz w:val="20"/>
        </w:rPr>
      </w:pPr>
    </w:p>
    <w:p w14:paraId="705DF224" w14:textId="77777777" w:rsidR="00071548" w:rsidRDefault="00071548">
      <w:pPr>
        <w:pStyle w:val="BodyText"/>
        <w:spacing w:before="8"/>
        <w:rPr>
          <w:sz w:val="21"/>
        </w:rPr>
      </w:pPr>
    </w:p>
    <w:p w14:paraId="705DF225" w14:textId="77777777" w:rsidR="00071548" w:rsidRDefault="00071548">
      <w:pPr>
        <w:rPr>
          <w:sz w:val="21"/>
        </w:rPr>
        <w:sectPr w:rsidR="00071548">
          <w:headerReference w:type="default" r:id="rId163"/>
          <w:footerReference w:type="default" r:id="rId164"/>
          <w:pgSz w:w="14400" w:h="10800" w:orient="landscape"/>
          <w:pgMar w:top="1760" w:right="180" w:bottom="0" w:left="560" w:header="1208" w:footer="0" w:gutter="0"/>
          <w:cols w:space="720"/>
        </w:sectPr>
      </w:pPr>
    </w:p>
    <w:p w14:paraId="705DF226" w14:textId="77777777" w:rsidR="00071548" w:rsidRDefault="00F10041">
      <w:pPr>
        <w:pStyle w:val="BodyText"/>
        <w:spacing w:before="57" w:line="267" w:lineRule="exact"/>
        <w:jc w:val="right"/>
      </w:pPr>
      <w:r>
        <w:rPr>
          <w:color w:val="30859C"/>
          <w:spacing w:val="-4"/>
        </w:rPr>
        <w:t>JAN/</w:t>
      </w:r>
    </w:p>
    <w:p w14:paraId="705DF227" w14:textId="77777777" w:rsidR="00071548" w:rsidRDefault="00F10041">
      <w:pPr>
        <w:pStyle w:val="BodyText"/>
        <w:spacing w:line="267" w:lineRule="exact"/>
        <w:ind w:right="44"/>
        <w:jc w:val="right"/>
      </w:pPr>
      <w:r>
        <w:rPr>
          <w:color w:val="30859C"/>
          <w:spacing w:val="-5"/>
        </w:rPr>
        <w:t>FEB</w:t>
      </w:r>
    </w:p>
    <w:p w14:paraId="705DF228" w14:textId="77777777" w:rsidR="00071548" w:rsidRDefault="00F10041">
      <w:pPr>
        <w:pStyle w:val="Heading8"/>
        <w:spacing w:before="78"/>
        <w:ind w:left="451"/>
      </w:pPr>
      <w:r>
        <w:br w:type="column"/>
      </w:r>
      <w:r>
        <w:rPr>
          <w:color w:val="FFFFFF"/>
        </w:rPr>
        <w:t>Elected</w:t>
      </w:r>
      <w:r>
        <w:rPr>
          <w:color w:val="FFFFFF"/>
          <w:spacing w:val="-5"/>
        </w:rPr>
        <w:t xml:space="preserve"> </w:t>
      </w:r>
      <w:r>
        <w:rPr>
          <w:color w:val="FFFFFF"/>
          <w:spacing w:val="-2"/>
        </w:rPr>
        <w:t>Officials</w:t>
      </w:r>
    </w:p>
    <w:p w14:paraId="705DF229" w14:textId="77777777" w:rsidR="00071548" w:rsidRDefault="00071548">
      <w:pPr>
        <w:sectPr w:rsidR="00071548">
          <w:type w:val="continuous"/>
          <w:pgSz w:w="14400" w:h="10800" w:orient="landscape"/>
          <w:pgMar w:top="1500" w:right="180" w:bottom="280" w:left="560" w:header="1208" w:footer="0" w:gutter="0"/>
          <w:cols w:num="2" w:space="720" w:equalWidth="0">
            <w:col w:w="2694" w:space="40"/>
            <w:col w:w="10926"/>
          </w:cols>
        </w:sectPr>
      </w:pPr>
    </w:p>
    <w:p w14:paraId="705DF22A" w14:textId="77777777" w:rsidR="00071548" w:rsidRDefault="00071548">
      <w:pPr>
        <w:pStyle w:val="BodyText"/>
        <w:rPr>
          <w:sz w:val="20"/>
        </w:rPr>
      </w:pPr>
    </w:p>
    <w:p w14:paraId="705DF22B" w14:textId="77777777" w:rsidR="00071548" w:rsidRDefault="00071548">
      <w:pPr>
        <w:pStyle w:val="BodyText"/>
        <w:spacing w:before="8"/>
        <w:rPr>
          <w:sz w:val="16"/>
        </w:rPr>
      </w:pPr>
    </w:p>
    <w:p w14:paraId="705DF22C" w14:textId="77777777" w:rsidR="00071548" w:rsidRDefault="00071548">
      <w:pPr>
        <w:rPr>
          <w:sz w:val="16"/>
        </w:rPr>
        <w:sectPr w:rsidR="00071548">
          <w:type w:val="continuous"/>
          <w:pgSz w:w="14400" w:h="10800" w:orient="landscape"/>
          <w:pgMar w:top="1500" w:right="180" w:bottom="280" w:left="560" w:header="1208" w:footer="0" w:gutter="0"/>
          <w:cols w:space="720"/>
        </w:sectPr>
      </w:pPr>
    </w:p>
    <w:p w14:paraId="705DF22D" w14:textId="77777777" w:rsidR="00071548" w:rsidRDefault="00F10041">
      <w:pPr>
        <w:spacing w:before="56" w:line="235" w:lineRule="auto"/>
        <w:ind w:left="1935" w:firstLine="12"/>
        <w:jc w:val="right"/>
        <w:rPr>
          <w:sz w:val="24"/>
        </w:rPr>
      </w:pPr>
      <w:r>
        <w:rPr>
          <w:color w:val="6F2F9F"/>
          <w:spacing w:val="-4"/>
          <w:sz w:val="24"/>
        </w:rPr>
        <w:t xml:space="preserve">FEB/ </w:t>
      </w:r>
      <w:r>
        <w:rPr>
          <w:color w:val="6F2F9F"/>
          <w:spacing w:val="-5"/>
          <w:sz w:val="24"/>
        </w:rPr>
        <w:t>MAR</w:t>
      </w:r>
    </w:p>
    <w:p w14:paraId="705DF22E" w14:textId="77777777" w:rsidR="00071548" w:rsidRDefault="00F10041">
      <w:pPr>
        <w:pStyle w:val="Heading8"/>
        <w:spacing w:before="43"/>
        <w:ind w:left="450"/>
      </w:pPr>
      <w:r>
        <w:br w:type="column"/>
      </w:r>
      <w:r>
        <w:rPr>
          <w:color w:val="FFFFFF"/>
        </w:rPr>
        <w:t>Virtual</w:t>
      </w:r>
      <w:r>
        <w:rPr>
          <w:color w:val="FFFFFF"/>
          <w:spacing w:val="-6"/>
        </w:rPr>
        <w:t xml:space="preserve"> </w:t>
      </w:r>
      <w:r>
        <w:rPr>
          <w:color w:val="FFFFFF"/>
        </w:rPr>
        <w:t>Community</w:t>
      </w:r>
      <w:r>
        <w:rPr>
          <w:color w:val="FFFFFF"/>
          <w:spacing w:val="-9"/>
        </w:rPr>
        <w:t xml:space="preserve"> </w:t>
      </w:r>
      <w:r>
        <w:rPr>
          <w:color w:val="FFFFFF"/>
          <w:spacing w:val="-2"/>
        </w:rPr>
        <w:t>Meeting</w:t>
      </w:r>
    </w:p>
    <w:p w14:paraId="705DF22F" w14:textId="77777777" w:rsidR="00071548" w:rsidRDefault="00071548">
      <w:pPr>
        <w:sectPr w:rsidR="00071548">
          <w:type w:val="continuous"/>
          <w:pgSz w:w="14400" w:h="10800" w:orient="landscape"/>
          <w:pgMar w:top="1500" w:right="180" w:bottom="280" w:left="560" w:header="1208" w:footer="0" w:gutter="0"/>
          <w:cols w:num="2" w:space="720" w:equalWidth="0">
            <w:col w:w="2411" w:space="40"/>
            <w:col w:w="11209"/>
          </w:cols>
        </w:sectPr>
      </w:pPr>
    </w:p>
    <w:p w14:paraId="705DF230" w14:textId="77777777" w:rsidR="00071548" w:rsidRDefault="00071548">
      <w:pPr>
        <w:pStyle w:val="BodyText"/>
        <w:rPr>
          <w:sz w:val="20"/>
        </w:rPr>
      </w:pPr>
    </w:p>
    <w:p w14:paraId="705DF231" w14:textId="77777777" w:rsidR="00071548" w:rsidRDefault="00071548">
      <w:pPr>
        <w:rPr>
          <w:sz w:val="20"/>
        </w:rPr>
        <w:sectPr w:rsidR="00071548">
          <w:type w:val="continuous"/>
          <w:pgSz w:w="14400" w:h="10800" w:orient="landscape"/>
          <w:pgMar w:top="1500" w:right="180" w:bottom="280" w:left="560" w:header="1208" w:footer="0" w:gutter="0"/>
          <w:cols w:space="720"/>
        </w:sectPr>
      </w:pPr>
    </w:p>
    <w:p w14:paraId="705DF232" w14:textId="63F9363C" w:rsidR="00071548" w:rsidRDefault="00751267">
      <w:pPr>
        <w:pStyle w:val="BodyText"/>
        <w:spacing w:before="10"/>
        <w:rPr>
          <w:sz w:val="23"/>
        </w:rPr>
      </w:pPr>
      <w:r>
        <w:rPr>
          <w:noProof/>
        </w:rPr>
        <mc:AlternateContent>
          <mc:Choice Requires="wpg">
            <w:drawing>
              <wp:anchor distT="0" distB="0" distL="114300" distR="114300" simplePos="0" relativeHeight="251416576" behindDoc="0" locked="0" layoutInCell="1" allowOverlap="1" wp14:anchorId="705E19CB" wp14:editId="51F048EC">
                <wp:simplePos x="0" y="0"/>
                <wp:positionH relativeFrom="page">
                  <wp:posOffset>0</wp:posOffset>
                </wp:positionH>
                <wp:positionV relativeFrom="page">
                  <wp:posOffset>6309360</wp:posOffset>
                </wp:positionV>
                <wp:extent cx="9144000" cy="548640"/>
                <wp:effectExtent l="0" t="0" r="0" b="0"/>
                <wp:wrapNone/>
                <wp:docPr id="229" name="docshapegroup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230" name="docshape85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docshape85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docshape85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docshape85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docshape85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 name="docshape85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6" name="docshape85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s:wsp>
                        <wps:cNvPr id="237" name="docshape859"/>
                        <wps:cNvSpPr txBox="1">
                          <a:spLocks noChangeArrowheads="1"/>
                        </wps:cNvSpPr>
                        <wps:spPr bwMode="auto">
                          <a:xfrm>
                            <a:off x="13891" y="10201"/>
                            <a:ext cx="265"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1" w14:textId="77777777" w:rsidR="009907FA" w:rsidRDefault="009907FA">
                              <w:pPr>
                                <w:spacing w:line="240" w:lineRule="exact"/>
                                <w:rPr>
                                  <w:sz w:val="24"/>
                                </w:rPr>
                              </w:pPr>
                              <w:r>
                                <w:rPr>
                                  <w:color w:val="BEBEBE"/>
                                  <w:spacing w:val="-5"/>
                                  <w:sz w:val="24"/>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5E19CB" id="docshapegroup851" o:spid="_x0000_s1249" style="position:absolute;margin-left:0;margin-top:496.8pt;width:10in;height:43.2pt;z-index:251416576;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">
                <v:rect id="docshape852" o:spid="_x0000_s1250"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" fillcolor="#186cb6" stroked="f"/>
                <v:rect id="docshape853" o:spid="_x0000_s1251"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" fillcolor="#74a7d3" stroked="f"/>
                <v:rect id="docshape854" o:spid="_x0000_s1252"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" fillcolor="#186cb6" stroked="f"/>
                <v:rect id="docshape855" o:spid="_x0000_s1253"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" fillcolor="#5d99cd" stroked="f"/>
                <v:rect id="docshape856" o:spid="_x0000_s1254"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" fillcolor="#186cb6" stroked="f"/>
                <v:rect id="docshape857" o:spid="_x0000_s1255"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" fillcolor="#4789c5" stroked="f"/>
                <v:shape id="docshape858" o:spid="_x0000_s1256"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">
                  <v:imagedata r:id="rId165" o:title=""/>
                </v:shape>
                <v:shape id="docshape859" o:spid="_x0000_s1257" type="#_x0000_t202" style="position:absolute;left:13891;top:10201;width:265;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705E2201" w14:textId="77777777" w:rsidR="009907FA" w:rsidRDefault="009907FA">
                        <w:pPr>
                          <w:spacing w:line="240" w:lineRule="exact"/>
                          <w:rPr>
                            <w:sz w:val="24"/>
                          </w:rPr>
                        </w:pPr>
                        <w:r>
                          <w:rPr>
                            <w:color w:val="BEBEBE"/>
                            <w:spacing w:val="-5"/>
                            <w:sz w:val="24"/>
                          </w:rPr>
                          <w:t>10</w:t>
                        </w:r>
                      </w:p>
                    </w:txbxContent>
                  </v:textbox>
                </v:shape>
                <w10:wrap anchorx="page" anchory="page"/>
              </v:group>
            </w:pict>
          </mc:Fallback>
        </mc:AlternateContent>
      </w:r>
    </w:p>
    <w:p w14:paraId="705DF233" w14:textId="77777777" w:rsidR="00071548" w:rsidRDefault="00F10041">
      <w:pPr>
        <w:ind w:left="1205"/>
        <w:rPr>
          <w:sz w:val="24"/>
        </w:rPr>
      </w:pPr>
      <w:r>
        <w:rPr>
          <w:color w:val="6F2F9F"/>
          <w:spacing w:val="-4"/>
          <w:sz w:val="24"/>
        </w:rPr>
        <w:t>March</w:t>
      </w:r>
    </w:p>
    <w:p w14:paraId="705DF234" w14:textId="77777777" w:rsidR="00071548" w:rsidRDefault="00F10041">
      <w:pPr>
        <w:spacing w:before="201"/>
        <w:ind w:left="340"/>
        <w:rPr>
          <w:sz w:val="36"/>
        </w:rPr>
      </w:pPr>
      <w:r>
        <w:br w:type="column"/>
      </w:r>
      <w:r>
        <w:rPr>
          <w:color w:val="FFFFFF"/>
          <w:sz w:val="36"/>
        </w:rPr>
        <w:t>New</w:t>
      </w:r>
      <w:r>
        <w:rPr>
          <w:color w:val="FFFFFF"/>
          <w:spacing w:val="-9"/>
          <w:sz w:val="36"/>
        </w:rPr>
        <w:t xml:space="preserve"> </w:t>
      </w:r>
      <w:r>
        <w:rPr>
          <w:color w:val="FFFFFF"/>
          <w:sz w:val="36"/>
        </w:rPr>
        <w:t>North</w:t>
      </w:r>
      <w:r>
        <w:rPr>
          <w:color w:val="FFFFFF"/>
          <w:spacing w:val="-7"/>
          <w:sz w:val="36"/>
        </w:rPr>
        <w:t xml:space="preserve"> </w:t>
      </w:r>
      <w:r>
        <w:rPr>
          <w:color w:val="FFFFFF"/>
          <w:sz w:val="36"/>
        </w:rPr>
        <w:t>(3/8)</w:t>
      </w:r>
      <w:r>
        <w:rPr>
          <w:color w:val="FFFFFF"/>
          <w:spacing w:val="-3"/>
          <w:sz w:val="36"/>
        </w:rPr>
        <w:t xml:space="preserve"> </w:t>
      </w:r>
      <w:r>
        <w:rPr>
          <w:color w:val="FFFFFF"/>
          <w:sz w:val="36"/>
        </w:rPr>
        <w:t>and</w:t>
      </w:r>
      <w:r>
        <w:rPr>
          <w:color w:val="FFFFFF"/>
          <w:spacing w:val="-3"/>
          <w:sz w:val="36"/>
        </w:rPr>
        <w:t xml:space="preserve"> </w:t>
      </w:r>
      <w:r>
        <w:rPr>
          <w:color w:val="FFFFFF"/>
          <w:sz w:val="36"/>
        </w:rPr>
        <w:t>Atwater</w:t>
      </w:r>
      <w:r>
        <w:rPr>
          <w:color w:val="FFFFFF"/>
          <w:spacing w:val="-8"/>
          <w:sz w:val="36"/>
        </w:rPr>
        <w:t xml:space="preserve"> </w:t>
      </w:r>
      <w:r>
        <w:rPr>
          <w:color w:val="FFFFFF"/>
          <w:sz w:val="36"/>
        </w:rPr>
        <w:t>Park</w:t>
      </w:r>
      <w:r>
        <w:rPr>
          <w:color w:val="FFFFFF"/>
          <w:spacing w:val="-8"/>
          <w:sz w:val="36"/>
        </w:rPr>
        <w:t xml:space="preserve"> </w:t>
      </w:r>
      <w:r>
        <w:rPr>
          <w:color w:val="FFFFFF"/>
          <w:sz w:val="36"/>
        </w:rPr>
        <w:t>Neighborhood</w:t>
      </w:r>
      <w:r>
        <w:rPr>
          <w:color w:val="FFFFFF"/>
          <w:spacing w:val="-3"/>
          <w:sz w:val="36"/>
        </w:rPr>
        <w:t xml:space="preserve"> </w:t>
      </w:r>
      <w:r>
        <w:rPr>
          <w:color w:val="FFFFFF"/>
          <w:sz w:val="36"/>
        </w:rPr>
        <w:t>Association</w:t>
      </w:r>
      <w:r>
        <w:rPr>
          <w:color w:val="FFFFFF"/>
          <w:spacing w:val="-8"/>
          <w:sz w:val="36"/>
        </w:rPr>
        <w:t xml:space="preserve"> </w:t>
      </w:r>
      <w:r>
        <w:rPr>
          <w:color w:val="FFFFFF"/>
          <w:spacing w:val="-2"/>
          <w:sz w:val="36"/>
        </w:rPr>
        <w:t>(TBD)</w:t>
      </w:r>
    </w:p>
    <w:p w14:paraId="705DF235" w14:textId="77777777" w:rsidR="00071548" w:rsidRDefault="00071548">
      <w:pPr>
        <w:rPr>
          <w:sz w:val="36"/>
        </w:rPr>
        <w:sectPr w:rsidR="00071548">
          <w:type w:val="continuous"/>
          <w:pgSz w:w="14400" w:h="10800" w:orient="landscape"/>
          <w:pgMar w:top="1500" w:right="180" w:bottom="280" w:left="560" w:header="1208" w:footer="0" w:gutter="0"/>
          <w:cols w:num="2" w:space="720" w:equalWidth="0">
            <w:col w:w="1836" w:space="40"/>
            <w:col w:w="11784"/>
          </w:cols>
        </w:sectPr>
      </w:pPr>
    </w:p>
    <w:p w14:paraId="705DF236" w14:textId="098C47F8" w:rsidR="00071548" w:rsidRDefault="00751267">
      <w:pPr>
        <w:pStyle w:val="BodyText"/>
        <w:rPr>
          <w:sz w:val="20"/>
        </w:rPr>
      </w:pPr>
      <w:r>
        <w:rPr>
          <w:noProof/>
        </w:rPr>
        <mc:AlternateContent>
          <mc:Choice Requires="wpg">
            <w:drawing>
              <wp:anchor distT="0" distB="0" distL="114300" distR="114300" simplePos="0" relativeHeight="251417600" behindDoc="0" locked="0" layoutInCell="1" allowOverlap="1" wp14:anchorId="705E19CC" wp14:editId="0A2A6E30">
                <wp:simplePos x="0" y="0"/>
                <wp:positionH relativeFrom="page">
                  <wp:posOffset>0</wp:posOffset>
                </wp:positionH>
                <wp:positionV relativeFrom="page">
                  <wp:posOffset>6309360</wp:posOffset>
                </wp:positionV>
                <wp:extent cx="9144000" cy="548640"/>
                <wp:effectExtent l="0" t="0" r="0" b="0"/>
                <wp:wrapNone/>
                <wp:docPr id="221" name="docshapegroup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222" name="docshape86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docshape86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docshape86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docshape86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docshape86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docshape86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8" name="docshape8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54C70C" id="docshapegroup861" o:spid="_x0000_s1026" style="position:absolute;margin-left:0;margin-top:496.8pt;width:10in;height:43.2pt;z-index:251417600;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">
                <v:rect id="docshape86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" fillcolor="#186cb6" stroked="f"/>
                <v:rect id="docshape86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" fillcolor="#74a7d3" stroked="f"/>
                <v:rect id="docshape86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" fillcolor="#186cb6" stroked="f"/>
                <v:rect id="docshape86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" fillcolor="#5d99cd" stroked="f"/>
                <v:rect id="docshape86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" fillcolor="#186cb6" stroked="f"/>
                <v:rect id="docshape86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" fillcolor="#4789c5" stroked="f"/>
                <v:shape id="docshape86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">
                  <v:imagedata r:id="rId140" o:title=""/>
                </v:shape>
                <w10:wrap anchorx="page" anchory="page"/>
              </v:group>
            </w:pict>
          </mc:Fallback>
        </mc:AlternateContent>
      </w:r>
      <w:r>
        <w:rPr>
          <w:noProof/>
        </w:rPr>
        <mc:AlternateContent>
          <mc:Choice Requires="wpg">
            <w:drawing>
              <wp:anchor distT="0" distB="0" distL="114300" distR="114300" simplePos="0" relativeHeight="251592704" behindDoc="1" locked="0" layoutInCell="1" allowOverlap="1" wp14:anchorId="705E19CD" wp14:editId="18D1E2DC">
                <wp:simplePos x="0" y="0"/>
                <wp:positionH relativeFrom="page">
                  <wp:posOffset>457835</wp:posOffset>
                </wp:positionH>
                <wp:positionV relativeFrom="page">
                  <wp:posOffset>0</wp:posOffset>
                </wp:positionV>
                <wp:extent cx="8620760" cy="5860415"/>
                <wp:effectExtent l="0" t="0" r="0" b="0"/>
                <wp:wrapNone/>
                <wp:docPr id="205" name="docshapegroup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0760" cy="5860415"/>
                          <a:chOff x="721" y="0"/>
                          <a:chExt cx="13576" cy="9229"/>
                        </a:xfrm>
                      </wpg:grpSpPr>
                      <wps:wsp>
                        <wps:cNvPr id="206" name="Line 1592"/>
                        <wps:cNvCnPr>
                          <a:cxnSpLocks noChangeShapeType="1"/>
                        </wps:cNvCnPr>
                        <wps:spPr bwMode="auto">
                          <a:xfrm>
                            <a:off x="721" y="2041"/>
                            <a:ext cx="1296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7" name="docshape87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800" y="0"/>
                            <a:ext cx="3497" cy="3353"/>
                          </a:xfrm>
                          <a:prstGeom prst="rect">
                            <a:avLst/>
                          </a:prstGeom>
                          <a:noFill/>
                          <a:extLst>
                            <a:ext uri="{909E8E84-426E-40DD-AFC4-6F175D3DCCD1}">
                              <a14:hiddenFill xmlns:a14="http://schemas.microsoft.com/office/drawing/2010/main">
                                <a:solidFill>
                                  <a:srgbClr val="FFFFFF"/>
                                </a:solidFill>
                              </a14:hiddenFill>
                            </a:ext>
                          </a:extLst>
                        </pic:spPr>
                      </pic:pic>
                      <wps:wsp>
                        <wps:cNvPr id="208" name="docshape871"/>
                        <wps:cNvSpPr>
                          <a:spLocks/>
                        </wps:cNvSpPr>
                        <wps:spPr bwMode="auto">
                          <a:xfrm>
                            <a:off x="1057" y="3113"/>
                            <a:ext cx="1287" cy="6095"/>
                          </a:xfrm>
                          <a:custGeom>
                            <a:avLst/>
                            <a:gdLst>
                              <a:gd name="T0" fmla="+- 0 1187 1057"/>
                              <a:gd name="T1" fmla="*/ T0 w 1287"/>
                              <a:gd name="T2" fmla="+- 0 3223 3114"/>
                              <a:gd name="T3" fmla="*/ 3223 h 6095"/>
                              <a:gd name="T4" fmla="+- 0 1336 1057"/>
                              <a:gd name="T5" fmla="*/ T4 w 1287"/>
                              <a:gd name="T6" fmla="+- 0 3391 3114"/>
                              <a:gd name="T7" fmla="*/ 3391 h 6095"/>
                              <a:gd name="T8" fmla="+- 0 1475 1057"/>
                              <a:gd name="T9" fmla="*/ T8 w 1287"/>
                              <a:gd name="T10" fmla="+- 0 3565 3114"/>
                              <a:gd name="T11" fmla="*/ 3565 h 6095"/>
                              <a:gd name="T12" fmla="+- 0 1603 1057"/>
                              <a:gd name="T13" fmla="*/ T12 w 1287"/>
                              <a:gd name="T14" fmla="+- 0 3744 3114"/>
                              <a:gd name="T15" fmla="*/ 3744 h 6095"/>
                              <a:gd name="T16" fmla="+- 0 1721 1057"/>
                              <a:gd name="T17" fmla="*/ T16 w 1287"/>
                              <a:gd name="T18" fmla="+- 0 3928 3114"/>
                              <a:gd name="T19" fmla="*/ 3928 h 6095"/>
                              <a:gd name="T20" fmla="+- 0 1829 1057"/>
                              <a:gd name="T21" fmla="*/ T20 w 1287"/>
                              <a:gd name="T22" fmla="+- 0 4117 3114"/>
                              <a:gd name="T23" fmla="*/ 4117 h 6095"/>
                              <a:gd name="T24" fmla="+- 0 1927 1057"/>
                              <a:gd name="T25" fmla="*/ T24 w 1287"/>
                              <a:gd name="T26" fmla="+- 0 4310 3114"/>
                              <a:gd name="T27" fmla="*/ 4310 h 6095"/>
                              <a:gd name="T28" fmla="+- 0 2015 1057"/>
                              <a:gd name="T29" fmla="*/ T28 w 1287"/>
                              <a:gd name="T30" fmla="+- 0 4506 3114"/>
                              <a:gd name="T31" fmla="*/ 4506 h 6095"/>
                              <a:gd name="T32" fmla="+- 0 2092 1057"/>
                              <a:gd name="T33" fmla="*/ T32 w 1287"/>
                              <a:gd name="T34" fmla="+- 0 4706 3114"/>
                              <a:gd name="T35" fmla="*/ 4706 h 6095"/>
                              <a:gd name="T36" fmla="+- 0 2159 1057"/>
                              <a:gd name="T37" fmla="*/ T36 w 1287"/>
                              <a:gd name="T38" fmla="+- 0 4908 3114"/>
                              <a:gd name="T39" fmla="*/ 4908 h 6095"/>
                              <a:gd name="T40" fmla="+- 0 2215 1057"/>
                              <a:gd name="T41" fmla="*/ T40 w 1287"/>
                              <a:gd name="T42" fmla="+- 0 5113 3114"/>
                              <a:gd name="T43" fmla="*/ 5113 h 6095"/>
                              <a:gd name="T44" fmla="+- 0 2261 1057"/>
                              <a:gd name="T45" fmla="*/ T44 w 1287"/>
                              <a:gd name="T46" fmla="+- 0 5320 3114"/>
                              <a:gd name="T47" fmla="*/ 5320 h 6095"/>
                              <a:gd name="T48" fmla="+- 0 2297 1057"/>
                              <a:gd name="T49" fmla="*/ T48 w 1287"/>
                              <a:gd name="T50" fmla="+- 0 5529 3114"/>
                              <a:gd name="T51" fmla="*/ 5529 h 6095"/>
                              <a:gd name="T52" fmla="+- 0 2323 1057"/>
                              <a:gd name="T53" fmla="*/ T52 w 1287"/>
                              <a:gd name="T54" fmla="+- 0 5739 3114"/>
                              <a:gd name="T55" fmla="*/ 5739 h 6095"/>
                              <a:gd name="T56" fmla="+- 0 2339 1057"/>
                              <a:gd name="T57" fmla="*/ T56 w 1287"/>
                              <a:gd name="T58" fmla="+- 0 5950 3114"/>
                              <a:gd name="T59" fmla="*/ 5950 h 6095"/>
                              <a:gd name="T60" fmla="+- 0 2344 1057"/>
                              <a:gd name="T61" fmla="*/ T60 w 1287"/>
                              <a:gd name="T62" fmla="+- 0 6161 3114"/>
                              <a:gd name="T63" fmla="*/ 6161 h 6095"/>
                              <a:gd name="T64" fmla="+- 0 2339 1057"/>
                              <a:gd name="T65" fmla="*/ T64 w 1287"/>
                              <a:gd name="T66" fmla="+- 0 6372 3114"/>
                              <a:gd name="T67" fmla="*/ 6372 h 6095"/>
                              <a:gd name="T68" fmla="+- 0 2323 1057"/>
                              <a:gd name="T69" fmla="*/ T68 w 1287"/>
                              <a:gd name="T70" fmla="+- 0 6583 3114"/>
                              <a:gd name="T71" fmla="*/ 6583 h 6095"/>
                              <a:gd name="T72" fmla="+- 0 2297 1057"/>
                              <a:gd name="T73" fmla="*/ T72 w 1287"/>
                              <a:gd name="T74" fmla="+- 0 6793 3114"/>
                              <a:gd name="T75" fmla="*/ 6793 h 6095"/>
                              <a:gd name="T76" fmla="+- 0 2261 1057"/>
                              <a:gd name="T77" fmla="*/ T76 w 1287"/>
                              <a:gd name="T78" fmla="+- 0 7001 3114"/>
                              <a:gd name="T79" fmla="*/ 7001 h 6095"/>
                              <a:gd name="T80" fmla="+- 0 2215 1057"/>
                              <a:gd name="T81" fmla="*/ T80 w 1287"/>
                              <a:gd name="T82" fmla="+- 0 7208 3114"/>
                              <a:gd name="T83" fmla="*/ 7208 h 6095"/>
                              <a:gd name="T84" fmla="+- 0 2159 1057"/>
                              <a:gd name="T85" fmla="*/ T84 w 1287"/>
                              <a:gd name="T86" fmla="+- 0 7413 3114"/>
                              <a:gd name="T87" fmla="*/ 7413 h 6095"/>
                              <a:gd name="T88" fmla="+- 0 2092 1057"/>
                              <a:gd name="T89" fmla="*/ T88 w 1287"/>
                              <a:gd name="T90" fmla="+- 0 7616 3114"/>
                              <a:gd name="T91" fmla="*/ 7616 h 6095"/>
                              <a:gd name="T92" fmla="+- 0 2015 1057"/>
                              <a:gd name="T93" fmla="*/ T92 w 1287"/>
                              <a:gd name="T94" fmla="+- 0 7815 3114"/>
                              <a:gd name="T95" fmla="*/ 7815 h 6095"/>
                              <a:gd name="T96" fmla="+- 0 1927 1057"/>
                              <a:gd name="T97" fmla="*/ T96 w 1287"/>
                              <a:gd name="T98" fmla="+- 0 8012 3114"/>
                              <a:gd name="T99" fmla="*/ 8012 h 6095"/>
                              <a:gd name="T100" fmla="+- 0 1829 1057"/>
                              <a:gd name="T101" fmla="*/ T100 w 1287"/>
                              <a:gd name="T102" fmla="+- 0 8205 3114"/>
                              <a:gd name="T103" fmla="*/ 8205 h 6095"/>
                              <a:gd name="T104" fmla="+- 0 1721 1057"/>
                              <a:gd name="T105" fmla="*/ T104 w 1287"/>
                              <a:gd name="T106" fmla="+- 0 8393 3114"/>
                              <a:gd name="T107" fmla="*/ 8393 h 6095"/>
                              <a:gd name="T108" fmla="+- 0 1603 1057"/>
                              <a:gd name="T109" fmla="*/ T108 w 1287"/>
                              <a:gd name="T110" fmla="+- 0 8577 3114"/>
                              <a:gd name="T111" fmla="*/ 8577 h 6095"/>
                              <a:gd name="T112" fmla="+- 0 1475 1057"/>
                              <a:gd name="T113" fmla="*/ T112 w 1287"/>
                              <a:gd name="T114" fmla="+- 0 8757 3114"/>
                              <a:gd name="T115" fmla="*/ 8757 h 6095"/>
                              <a:gd name="T116" fmla="+- 0 1336 1057"/>
                              <a:gd name="T117" fmla="*/ T116 w 1287"/>
                              <a:gd name="T118" fmla="+- 0 8931 3114"/>
                              <a:gd name="T119" fmla="*/ 8931 h 6095"/>
                              <a:gd name="T120" fmla="+- 0 1187 1057"/>
                              <a:gd name="T121" fmla="*/ T120 w 1287"/>
                              <a:gd name="T122" fmla="+- 0 9099 3114"/>
                              <a:gd name="T123" fmla="*/ 9099 h 6095"/>
                              <a:gd name="T124" fmla="+- 0 1057 1057"/>
                              <a:gd name="T125" fmla="*/ T124 w 1287"/>
                              <a:gd name="T126" fmla="+- 0 9184 3114"/>
                              <a:gd name="T127" fmla="*/ 9184 h 6095"/>
                              <a:gd name="T128" fmla="+- 0 1214 1057"/>
                              <a:gd name="T129" fmla="*/ T128 w 1287"/>
                              <a:gd name="T130" fmla="+- 0 9019 3114"/>
                              <a:gd name="T131" fmla="*/ 9019 h 6095"/>
                              <a:gd name="T132" fmla="+- 0 1360 1057"/>
                              <a:gd name="T133" fmla="*/ T132 w 1287"/>
                              <a:gd name="T134" fmla="+- 0 8848 3114"/>
                              <a:gd name="T135" fmla="*/ 8848 h 6095"/>
                              <a:gd name="T136" fmla="+- 0 1495 1057"/>
                              <a:gd name="T137" fmla="*/ T136 w 1287"/>
                              <a:gd name="T138" fmla="+- 0 8672 3114"/>
                              <a:gd name="T139" fmla="*/ 8672 h 6095"/>
                              <a:gd name="T140" fmla="+- 0 1620 1057"/>
                              <a:gd name="T141" fmla="*/ T140 w 1287"/>
                              <a:gd name="T142" fmla="+- 0 8490 3114"/>
                              <a:gd name="T143" fmla="*/ 8490 h 6095"/>
                              <a:gd name="T144" fmla="+- 0 1735 1057"/>
                              <a:gd name="T145" fmla="*/ T144 w 1287"/>
                              <a:gd name="T146" fmla="+- 0 8304 3114"/>
                              <a:gd name="T147" fmla="*/ 8304 h 6095"/>
                              <a:gd name="T148" fmla="+- 0 1839 1057"/>
                              <a:gd name="T149" fmla="*/ T148 w 1287"/>
                              <a:gd name="T150" fmla="+- 0 8113 3114"/>
                              <a:gd name="T151" fmla="*/ 8113 h 6095"/>
                              <a:gd name="T152" fmla="+- 0 1933 1057"/>
                              <a:gd name="T153" fmla="*/ T152 w 1287"/>
                              <a:gd name="T154" fmla="+- 0 7918 3114"/>
                              <a:gd name="T155" fmla="*/ 7918 h 6095"/>
                              <a:gd name="T156" fmla="+- 0 2016 1057"/>
                              <a:gd name="T157" fmla="*/ T156 w 1287"/>
                              <a:gd name="T158" fmla="+- 0 7720 3114"/>
                              <a:gd name="T159" fmla="*/ 7720 h 6095"/>
                              <a:gd name="T160" fmla="+- 0 2089 1057"/>
                              <a:gd name="T161" fmla="*/ T160 w 1287"/>
                              <a:gd name="T162" fmla="+- 0 7518 3114"/>
                              <a:gd name="T163" fmla="*/ 7518 h 6095"/>
                              <a:gd name="T164" fmla="+- 0 2152 1057"/>
                              <a:gd name="T165" fmla="*/ T164 w 1287"/>
                              <a:gd name="T166" fmla="+- 0 7314 3114"/>
                              <a:gd name="T167" fmla="*/ 7314 h 6095"/>
                              <a:gd name="T168" fmla="+- 0 2204 1057"/>
                              <a:gd name="T169" fmla="*/ T168 w 1287"/>
                              <a:gd name="T170" fmla="+- 0 7107 3114"/>
                              <a:gd name="T171" fmla="*/ 7107 h 6095"/>
                              <a:gd name="T172" fmla="+- 0 2246 1057"/>
                              <a:gd name="T173" fmla="*/ T172 w 1287"/>
                              <a:gd name="T174" fmla="+- 0 6899 3114"/>
                              <a:gd name="T175" fmla="*/ 6899 h 6095"/>
                              <a:gd name="T176" fmla="+- 0 2277 1057"/>
                              <a:gd name="T177" fmla="*/ T176 w 1287"/>
                              <a:gd name="T178" fmla="+- 0 6689 3114"/>
                              <a:gd name="T179" fmla="*/ 6689 h 6095"/>
                              <a:gd name="T180" fmla="+- 0 2298 1057"/>
                              <a:gd name="T181" fmla="*/ T180 w 1287"/>
                              <a:gd name="T182" fmla="+- 0 6478 3114"/>
                              <a:gd name="T183" fmla="*/ 6478 h 6095"/>
                              <a:gd name="T184" fmla="+- 0 2308 1057"/>
                              <a:gd name="T185" fmla="*/ T184 w 1287"/>
                              <a:gd name="T186" fmla="+- 0 6267 3114"/>
                              <a:gd name="T187" fmla="*/ 6267 h 6095"/>
                              <a:gd name="T188" fmla="+- 0 2308 1057"/>
                              <a:gd name="T189" fmla="*/ T188 w 1287"/>
                              <a:gd name="T190" fmla="+- 0 6055 3114"/>
                              <a:gd name="T191" fmla="*/ 6055 h 6095"/>
                              <a:gd name="T192" fmla="+- 0 2298 1057"/>
                              <a:gd name="T193" fmla="*/ T192 w 1287"/>
                              <a:gd name="T194" fmla="+- 0 5843 3114"/>
                              <a:gd name="T195" fmla="*/ 5843 h 6095"/>
                              <a:gd name="T196" fmla="+- 0 2277 1057"/>
                              <a:gd name="T197" fmla="*/ T196 w 1287"/>
                              <a:gd name="T198" fmla="+- 0 5632 3114"/>
                              <a:gd name="T199" fmla="*/ 5632 h 6095"/>
                              <a:gd name="T200" fmla="+- 0 2246 1057"/>
                              <a:gd name="T201" fmla="*/ T200 w 1287"/>
                              <a:gd name="T202" fmla="+- 0 5423 3114"/>
                              <a:gd name="T203" fmla="*/ 5423 h 6095"/>
                              <a:gd name="T204" fmla="+- 0 2204 1057"/>
                              <a:gd name="T205" fmla="*/ T204 w 1287"/>
                              <a:gd name="T206" fmla="+- 0 5214 3114"/>
                              <a:gd name="T207" fmla="*/ 5214 h 6095"/>
                              <a:gd name="T208" fmla="+- 0 2152 1057"/>
                              <a:gd name="T209" fmla="*/ T208 w 1287"/>
                              <a:gd name="T210" fmla="+- 0 5008 3114"/>
                              <a:gd name="T211" fmla="*/ 5008 h 6095"/>
                              <a:gd name="T212" fmla="+- 0 2089 1057"/>
                              <a:gd name="T213" fmla="*/ T212 w 1287"/>
                              <a:gd name="T214" fmla="+- 0 4803 3114"/>
                              <a:gd name="T215" fmla="*/ 4803 h 6095"/>
                              <a:gd name="T216" fmla="+- 0 2016 1057"/>
                              <a:gd name="T217" fmla="*/ T216 w 1287"/>
                              <a:gd name="T218" fmla="+- 0 4602 3114"/>
                              <a:gd name="T219" fmla="*/ 4602 h 6095"/>
                              <a:gd name="T220" fmla="+- 0 1933 1057"/>
                              <a:gd name="T221" fmla="*/ T220 w 1287"/>
                              <a:gd name="T222" fmla="+- 0 4404 3114"/>
                              <a:gd name="T223" fmla="*/ 4404 h 6095"/>
                              <a:gd name="T224" fmla="+- 0 1839 1057"/>
                              <a:gd name="T225" fmla="*/ T224 w 1287"/>
                              <a:gd name="T226" fmla="+- 0 4209 3114"/>
                              <a:gd name="T227" fmla="*/ 4209 h 6095"/>
                              <a:gd name="T228" fmla="+- 0 1735 1057"/>
                              <a:gd name="T229" fmla="*/ T228 w 1287"/>
                              <a:gd name="T230" fmla="+- 0 4018 3114"/>
                              <a:gd name="T231" fmla="*/ 4018 h 6095"/>
                              <a:gd name="T232" fmla="+- 0 1620 1057"/>
                              <a:gd name="T233" fmla="*/ T232 w 1287"/>
                              <a:gd name="T234" fmla="+- 0 3831 3114"/>
                              <a:gd name="T235" fmla="*/ 3831 h 6095"/>
                              <a:gd name="T236" fmla="+- 0 1495 1057"/>
                              <a:gd name="T237" fmla="*/ T236 w 1287"/>
                              <a:gd name="T238" fmla="+- 0 3650 3114"/>
                              <a:gd name="T239" fmla="*/ 3650 h 6095"/>
                              <a:gd name="T240" fmla="+- 0 1360 1057"/>
                              <a:gd name="T241" fmla="*/ T240 w 1287"/>
                              <a:gd name="T242" fmla="+- 0 3473 3114"/>
                              <a:gd name="T243" fmla="*/ 3473 h 6095"/>
                              <a:gd name="T244" fmla="+- 0 1214 1057"/>
                              <a:gd name="T245" fmla="*/ T244 w 1287"/>
                              <a:gd name="T246" fmla="+- 0 3303 3114"/>
                              <a:gd name="T247" fmla="*/ 3303 h 6095"/>
                              <a:gd name="T248" fmla="+- 0 1057 1057"/>
                              <a:gd name="T249" fmla="*/ T248 w 1287"/>
                              <a:gd name="T250" fmla="+- 0 3138 3114"/>
                              <a:gd name="T251" fmla="*/ 3138 h 60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87" h="6095">
                                <a:moveTo>
                                  <a:pt x="24" y="0"/>
                                </a:moveTo>
                                <a:lnTo>
                                  <a:pt x="78" y="54"/>
                                </a:lnTo>
                                <a:lnTo>
                                  <a:pt x="130" y="109"/>
                                </a:lnTo>
                                <a:lnTo>
                                  <a:pt x="180" y="164"/>
                                </a:lnTo>
                                <a:lnTo>
                                  <a:pt x="230" y="220"/>
                                </a:lnTo>
                                <a:lnTo>
                                  <a:pt x="279" y="277"/>
                                </a:lnTo>
                                <a:lnTo>
                                  <a:pt x="326" y="334"/>
                                </a:lnTo>
                                <a:lnTo>
                                  <a:pt x="372" y="392"/>
                                </a:lnTo>
                                <a:lnTo>
                                  <a:pt x="418" y="451"/>
                                </a:lnTo>
                                <a:lnTo>
                                  <a:pt x="462" y="510"/>
                                </a:lnTo>
                                <a:lnTo>
                                  <a:pt x="504" y="570"/>
                                </a:lnTo>
                                <a:lnTo>
                                  <a:pt x="546" y="630"/>
                                </a:lnTo>
                                <a:lnTo>
                                  <a:pt x="587" y="691"/>
                                </a:lnTo>
                                <a:lnTo>
                                  <a:pt x="626" y="752"/>
                                </a:lnTo>
                                <a:lnTo>
                                  <a:pt x="664" y="814"/>
                                </a:lnTo>
                                <a:lnTo>
                                  <a:pt x="702" y="877"/>
                                </a:lnTo>
                                <a:lnTo>
                                  <a:pt x="738" y="940"/>
                                </a:lnTo>
                                <a:lnTo>
                                  <a:pt x="772" y="1003"/>
                                </a:lnTo>
                                <a:lnTo>
                                  <a:pt x="806" y="1067"/>
                                </a:lnTo>
                                <a:lnTo>
                                  <a:pt x="839" y="1131"/>
                                </a:lnTo>
                                <a:lnTo>
                                  <a:pt x="870" y="1196"/>
                                </a:lnTo>
                                <a:lnTo>
                                  <a:pt x="900" y="1261"/>
                                </a:lnTo>
                                <a:lnTo>
                                  <a:pt x="930" y="1326"/>
                                </a:lnTo>
                                <a:lnTo>
                                  <a:pt x="958" y="1392"/>
                                </a:lnTo>
                                <a:lnTo>
                                  <a:pt x="984" y="1458"/>
                                </a:lnTo>
                                <a:lnTo>
                                  <a:pt x="1010" y="1525"/>
                                </a:lnTo>
                                <a:lnTo>
                                  <a:pt x="1035" y="1592"/>
                                </a:lnTo>
                                <a:lnTo>
                                  <a:pt x="1058" y="1659"/>
                                </a:lnTo>
                                <a:lnTo>
                                  <a:pt x="1080" y="1727"/>
                                </a:lnTo>
                                <a:lnTo>
                                  <a:pt x="1102" y="1794"/>
                                </a:lnTo>
                                <a:lnTo>
                                  <a:pt x="1122" y="1863"/>
                                </a:lnTo>
                                <a:lnTo>
                                  <a:pt x="1140" y="1931"/>
                                </a:lnTo>
                                <a:lnTo>
                                  <a:pt x="1158" y="1999"/>
                                </a:lnTo>
                                <a:lnTo>
                                  <a:pt x="1175" y="2068"/>
                                </a:lnTo>
                                <a:lnTo>
                                  <a:pt x="1190" y="2137"/>
                                </a:lnTo>
                                <a:lnTo>
                                  <a:pt x="1204" y="2206"/>
                                </a:lnTo>
                                <a:lnTo>
                                  <a:pt x="1218" y="2276"/>
                                </a:lnTo>
                                <a:lnTo>
                                  <a:pt x="1230" y="2345"/>
                                </a:lnTo>
                                <a:lnTo>
                                  <a:pt x="1240" y="2415"/>
                                </a:lnTo>
                                <a:lnTo>
                                  <a:pt x="1250" y="2485"/>
                                </a:lnTo>
                                <a:lnTo>
                                  <a:pt x="1259" y="2555"/>
                                </a:lnTo>
                                <a:lnTo>
                                  <a:pt x="1266" y="2625"/>
                                </a:lnTo>
                                <a:lnTo>
                                  <a:pt x="1272" y="2695"/>
                                </a:lnTo>
                                <a:lnTo>
                                  <a:pt x="1278" y="2765"/>
                                </a:lnTo>
                                <a:lnTo>
                                  <a:pt x="1282" y="2836"/>
                                </a:lnTo>
                                <a:lnTo>
                                  <a:pt x="1284" y="2906"/>
                                </a:lnTo>
                                <a:lnTo>
                                  <a:pt x="1286" y="2976"/>
                                </a:lnTo>
                                <a:lnTo>
                                  <a:pt x="1287" y="3047"/>
                                </a:lnTo>
                                <a:lnTo>
                                  <a:pt x="1286" y="3117"/>
                                </a:lnTo>
                                <a:lnTo>
                                  <a:pt x="1284" y="3188"/>
                                </a:lnTo>
                                <a:lnTo>
                                  <a:pt x="1282" y="3258"/>
                                </a:lnTo>
                                <a:lnTo>
                                  <a:pt x="1278" y="3328"/>
                                </a:lnTo>
                                <a:lnTo>
                                  <a:pt x="1272" y="3398"/>
                                </a:lnTo>
                                <a:lnTo>
                                  <a:pt x="1266" y="3469"/>
                                </a:lnTo>
                                <a:lnTo>
                                  <a:pt x="1259" y="3539"/>
                                </a:lnTo>
                                <a:lnTo>
                                  <a:pt x="1250" y="3609"/>
                                </a:lnTo>
                                <a:lnTo>
                                  <a:pt x="1240" y="3679"/>
                                </a:lnTo>
                                <a:lnTo>
                                  <a:pt x="1230" y="3748"/>
                                </a:lnTo>
                                <a:lnTo>
                                  <a:pt x="1218" y="3818"/>
                                </a:lnTo>
                                <a:lnTo>
                                  <a:pt x="1204" y="3887"/>
                                </a:lnTo>
                                <a:lnTo>
                                  <a:pt x="1190" y="3956"/>
                                </a:lnTo>
                                <a:lnTo>
                                  <a:pt x="1175" y="4025"/>
                                </a:lnTo>
                                <a:lnTo>
                                  <a:pt x="1158" y="4094"/>
                                </a:lnTo>
                                <a:lnTo>
                                  <a:pt x="1140" y="4163"/>
                                </a:lnTo>
                                <a:lnTo>
                                  <a:pt x="1122" y="4231"/>
                                </a:lnTo>
                                <a:lnTo>
                                  <a:pt x="1102" y="4299"/>
                                </a:lnTo>
                                <a:lnTo>
                                  <a:pt x="1080" y="4367"/>
                                </a:lnTo>
                                <a:lnTo>
                                  <a:pt x="1058" y="4435"/>
                                </a:lnTo>
                                <a:lnTo>
                                  <a:pt x="1035" y="4502"/>
                                </a:lnTo>
                                <a:lnTo>
                                  <a:pt x="1010" y="4569"/>
                                </a:lnTo>
                                <a:lnTo>
                                  <a:pt x="984" y="4635"/>
                                </a:lnTo>
                                <a:lnTo>
                                  <a:pt x="958" y="4701"/>
                                </a:lnTo>
                                <a:lnTo>
                                  <a:pt x="930" y="4767"/>
                                </a:lnTo>
                                <a:lnTo>
                                  <a:pt x="900" y="4833"/>
                                </a:lnTo>
                                <a:lnTo>
                                  <a:pt x="870" y="4898"/>
                                </a:lnTo>
                                <a:lnTo>
                                  <a:pt x="839" y="4963"/>
                                </a:lnTo>
                                <a:lnTo>
                                  <a:pt x="806" y="5027"/>
                                </a:lnTo>
                                <a:lnTo>
                                  <a:pt x="772" y="5091"/>
                                </a:lnTo>
                                <a:lnTo>
                                  <a:pt x="738" y="5154"/>
                                </a:lnTo>
                                <a:lnTo>
                                  <a:pt x="702" y="5217"/>
                                </a:lnTo>
                                <a:lnTo>
                                  <a:pt x="664" y="5279"/>
                                </a:lnTo>
                                <a:lnTo>
                                  <a:pt x="626" y="5341"/>
                                </a:lnTo>
                                <a:lnTo>
                                  <a:pt x="587" y="5403"/>
                                </a:lnTo>
                                <a:lnTo>
                                  <a:pt x="546" y="5463"/>
                                </a:lnTo>
                                <a:lnTo>
                                  <a:pt x="504" y="5524"/>
                                </a:lnTo>
                                <a:lnTo>
                                  <a:pt x="462" y="5584"/>
                                </a:lnTo>
                                <a:lnTo>
                                  <a:pt x="418" y="5643"/>
                                </a:lnTo>
                                <a:lnTo>
                                  <a:pt x="372" y="5701"/>
                                </a:lnTo>
                                <a:lnTo>
                                  <a:pt x="326" y="5759"/>
                                </a:lnTo>
                                <a:lnTo>
                                  <a:pt x="279" y="5817"/>
                                </a:lnTo>
                                <a:lnTo>
                                  <a:pt x="230" y="5874"/>
                                </a:lnTo>
                                <a:lnTo>
                                  <a:pt x="180" y="5930"/>
                                </a:lnTo>
                                <a:lnTo>
                                  <a:pt x="130" y="5985"/>
                                </a:lnTo>
                                <a:lnTo>
                                  <a:pt x="78" y="6040"/>
                                </a:lnTo>
                                <a:lnTo>
                                  <a:pt x="24" y="6094"/>
                                </a:lnTo>
                                <a:lnTo>
                                  <a:pt x="0" y="6070"/>
                                </a:lnTo>
                                <a:lnTo>
                                  <a:pt x="54" y="6016"/>
                                </a:lnTo>
                                <a:lnTo>
                                  <a:pt x="106" y="5961"/>
                                </a:lnTo>
                                <a:lnTo>
                                  <a:pt x="157" y="5905"/>
                                </a:lnTo>
                                <a:lnTo>
                                  <a:pt x="207" y="5849"/>
                                </a:lnTo>
                                <a:lnTo>
                                  <a:pt x="255" y="5792"/>
                                </a:lnTo>
                                <a:lnTo>
                                  <a:pt x="303" y="5734"/>
                                </a:lnTo>
                                <a:lnTo>
                                  <a:pt x="349" y="5676"/>
                                </a:lnTo>
                                <a:lnTo>
                                  <a:pt x="394" y="5617"/>
                                </a:lnTo>
                                <a:lnTo>
                                  <a:pt x="438" y="5558"/>
                                </a:lnTo>
                                <a:lnTo>
                                  <a:pt x="481" y="5498"/>
                                </a:lnTo>
                                <a:lnTo>
                                  <a:pt x="523" y="5437"/>
                                </a:lnTo>
                                <a:lnTo>
                                  <a:pt x="563" y="5376"/>
                                </a:lnTo>
                                <a:lnTo>
                                  <a:pt x="603" y="5314"/>
                                </a:lnTo>
                                <a:lnTo>
                                  <a:pt x="641" y="5252"/>
                                </a:lnTo>
                                <a:lnTo>
                                  <a:pt x="678" y="5190"/>
                                </a:lnTo>
                                <a:lnTo>
                                  <a:pt x="714" y="5127"/>
                                </a:lnTo>
                                <a:lnTo>
                                  <a:pt x="749" y="5063"/>
                                </a:lnTo>
                                <a:lnTo>
                                  <a:pt x="782" y="4999"/>
                                </a:lnTo>
                                <a:lnTo>
                                  <a:pt x="815" y="4934"/>
                                </a:lnTo>
                                <a:lnTo>
                                  <a:pt x="846" y="4869"/>
                                </a:lnTo>
                                <a:lnTo>
                                  <a:pt x="876" y="4804"/>
                                </a:lnTo>
                                <a:lnTo>
                                  <a:pt x="905" y="4738"/>
                                </a:lnTo>
                                <a:lnTo>
                                  <a:pt x="933" y="4672"/>
                                </a:lnTo>
                                <a:lnTo>
                                  <a:pt x="959" y="4606"/>
                                </a:lnTo>
                                <a:lnTo>
                                  <a:pt x="985" y="4539"/>
                                </a:lnTo>
                                <a:lnTo>
                                  <a:pt x="1009" y="4472"/>
                                </a:lnTo>
                                <a:lnTo>
                                  <a:pt x="1032" y="4404"/>
                                </a:lnTo>
                                <a:lnTo>
                                  <a:pt x="1054" y="4336"/>
                                </a:lnTo>
                                <a:lnTo>
                                  <a:pt x="1075" y="4268"/>
                                </a:lnTo>
                                <a:lnTo>
                                  <a:pt x="1095" y="4200"/>
                                </a:lnTo>
                                <a:lnTo>
                                  <a:pt x="1113" y="4131"/>
                                </a:lnTo>
                                <a:lnTo>
                                  <a:pt x="1131" y="4062"/>
                                </a:lnTo>
                                <a:lnTo>
                                  <a:pt x="1147" y="3993"/>
                                </a:lnTo>
                                <a:lnTo>
                                  <a:pt x="1162" y="3924"/>
                                </a:lnTo>
                                <a:lnTo>
                                  <a:pt x="1176" y="3855"/>
                                </a:lnTo>
                                <a:lnTo>
                                  <a:pt x="1189" y="3785"/>
                                </a:lnTo>
                                <a:lnTo>
                                  <a:pt x="1200" y="3715"/>
                                </a:lnTo>
                                <a:lnTo>
                                  <a:pt x="1211" y="3645"/>
                                </a:lnTo>
                                <a:lnTo>
                                  <a:pt x="1220" y="3575"/>
                                </a:lnTo>
                                <a:lnTo>
                                  <a:pt x="1228" y="3505"/>
                                </a:lnTo>
                                <a:lnTo>
                                  <a:pt x="1235" y="3435"/>
                                </a:lnTo>
                                <a:lnTo>
                                  <a:pt x="1241" y="3364"/>
                                </a:lnTo>
                                <a:lnTo>
                                  <a:pt x="1246" y="3294"/>
                                </a:lnTo>
                                <a:lnTo>
                                  <a:pt x="1249" y="3223"/>
                                </a:lnTo>
                                <a:lnTo>
                                  <a:pt x="1251" y="3153"/>
                                </a:lnTo>
                                <a:lnTo>
                                  <a:pt x="1252" y="3082"/>
                                </a:lnTo>
                                <a:lnTo>
                                  <a:pt x="1252" y="3012"/>
                                </a:lnTo>
                                <a:lnTo>
                                  <a:pt x="1251" y="2941"/>
                                </a:lnTo>
                                <a:lnTo>
                                  <a:pt x="1249" y="2870"/>
                                </a:lnTo>
                                <a:lnTo>
                                  <a:pt x="1246" y="2800"/>
                                </a:lnTo>
                                <a:lnTo>
                                  <a:pt x="1241" y="2729"/>
                                </a:lnTo>
                                <a:lnTo>
                                  <a:pt x="1235" y="2659"/>
                                </a:lnTo>
                                <a:lnTo>
                                  <a:pt x="1228" y="2589"/>
                                </a:lnTo>
                                <a:lnTo>
                                  <a:pt x="1220" y="2518"/>
                                </a:lnTo>
                                <a:lnTo>
                                  <a:pt x="1211" y="2448"/>
                                </a:lnTo>
                                <a:lnTo>
                                  <a:pt x="1200" y="2378"/>
                                </a:lnTo>
                                <a:lnTo>
                                  <a:pt x="1189" y="2309"/>
                                </a:lnTo>
                                <a:lnTo>
                                  <a:pt x="1176" y="2239"/>
                                </a:lnTo>
                                <a:lnTo>
                                  <a:pt x="1162" y="2169"/>
                                </a:lnTo>
                                <a:lnTo>
                                  <a:pt x="1147" y="2100"/>
                                </a:lnTo>
                                <a:lnTo>
                                  <a:pt x="1131" y="2031"/>
                                </a:lnTo>
                                <a:lnTo>
                                  <a:pt x="1113" y="1962"/>
                                </a:lnTo>
                                <a:lnTo>
                                  <a:pt x="1095" y="1894"/>
                                </a:lnTo>
                                <a:lnTo>
                                  <a:pt x="1075" y="1825"/>
                                </a:lnTo>
                                <a:lnTo>
                                  <a:pt x="1054" y="1757"/>
                                </a:lnTo>
                                <a:lnTo>
                                  <a:pt x="1032" y="1689"/>
                                </a:lnTo>
                                <a:lnTo>
                                  <a:pt x="1009" y="1622"/>
                                </a:lnTo>
                                <a:lnTo>
                                  <a:pt x="985" y="1555"/>
                                </a:lnTo>
                                <a:lnTo>
                                  <a:pt x="959" y="1488"/>
                                </a:lnTo>
                                <a:lnTo>
                                  <a:pt x="933" y="1421"/>
                                </a:lnTo>
                                <a:lnTo>
                                  <a:pt x="905" y="1355"/>
                                </a:lnTo>
                                <a:lnTo>
                                  <a:pt x="876" y="1290"/>
                                </a:lnTo>
                                <a:lnTo>
                                  <a:pt x="846" y="1224"/>
                                </a:lnTo>
                                <a:lnTo>
                                  <a:pt x="815" y="1159"/>
                                </a:lnTo>
                                <a:lnTo>
                                  <a:pt x="782" y="1095"/>
                                </a:lnTo>
                                <a:lnTo>
                                  <a:pt x="749" y="1031"/>
                                </a:lnTo>
                                <a:lnTo>
                                  <a:pt x="714" y="967"/>
                                </a:lnTo>
                                <a:lnTo>
                                  <a:pt x="678" y="904"/>
                                </a:lnTo>
                                <a:lnTo>
                                  <a:pt x="641" y="841"/>
                                </a:lnTo>
                                <a:lnTo>
                                  <a:pt x="603" y="779"/>
                                </a:lnTo>
                                <a:lnTo>
                                  <a:pt x="563" y="717"/>
                                </a:lnTo>
                                <a:lnTo>
                                  <a:pt x="523" y="656"/>
                                </a:lnTo>
                                <a:lnTo>
                                  <a:pt x="481" y="596"/>
                                </a:lnTo>
                                <a:lnTo>
                                  <a:pt x="438" y="536"/>
                                </a:lnTo>
                                <a:lnTo>
                                  <a:pt x="394" y="476"/>
                                </a:lnTo>
                                <a:lnTo>
                                  <a:pt x="349" y="418"/>
                                </a:lnTo>
                                <a:lnTo>
                                  <a:pt x="303" y="359"/>
                                </a:lnTo>
                                <a:lnTo>
                                  <a:pt x="255" y="302"/>
                                </a:lnTo>
                                <a:lnTo>
                                  <a:pt x="207" y="245"/>
                                </a:lnTo>
                                <a:lnTo>
                                  <a:pt x="157" y="189"/>
                                </a:lnTo>
                                <a:lnTo>
                                  <a:pt x="106" y="133"/>
                                </a:lnTo>
                                <a:lnTo>
                                  <a:pt x="54" y="78"/>
                                </a:lnTo>
                                <a:lnTo>
                                  <a:pt x="0" y="24"/>
                                </a:lnTo>
                                <a:lnTo>
                                  <a:pt x="24" y="0"/>
                                </a:lnTo>
                                <a:close/>
                              </a:path>
                            </a:pathLst>
                          </a:custGeom>
                          <a:noFill/>
                          <a:ln w="25908">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 name="docshape87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780" y="3566"/>
                            <a:ext cx="11135" cy="1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docshape873" descr="Oval"/>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974" y="3400"/>
                            <a:ext cx="1743" cy="1743"/>
                          </a:xfrm>
                          <a:prstGeom prst="rect">
                            <a:avLst/>
                          </a:prstGeom>
                          <a:noFill/>
                          <a:extLst>
                            <a:ext uri="{909E8E84-426E-40DD-AFC4-6F175D3DCCD1}">
                              <a14:hiddenFill xmlns:a14="http://schemas.microsoft.com/office/drawing/2010/main">
                                <a:solidFill>
                                  <a:srgbClr val="FFFFFF"/>
                                </a:solidFill>
                              </a14:hiddenFill>
                            </a:ext>
                          </a:extLst>
                        </pic:spPr>
                      </pic:pic>
                      <wps:wsp>
                        <wps:cNvPr id="211" name="docshape874"/>
                        <wps:cNvSpPr>
                          <a:spLocks/>
                        </wps:cNvSpPr>
                        <wps:spPr bwMode="auto">
                          <a:xfrm>
                            <a:off x="1048" y="3439"/>
                            <a:ext cx="1601" cy="1601"/>
                          </a:xfrm>
                          <a:custGeom>
                            <a:avLst/>
                            <a:gdLst>
                              <a:gd name="T0" fmla="+- 0 1772 1049"/>
                              <a:gd name="T1" fmla="*/ T0 w 1601"/>
                              <a:gd name="T2" fmla="+- 0 3443 3439"/>
                              <a:gd name="T3" fmla="*/ 3443 h 1601"/>
                              <a:gd name="T4" fmla="+- 0 1625 1049"/>
                              <a:gd name="T5" fmla="*/ T4 w 1601"/>
                              <a:gd name="T6" fmla="+- 0 3471 3439"/>
                              <a:gd name="T7" fmla="*/ 3471 h 1601"/>
                              <a:gd name="T8" fmla="+- 0 1488 1049"/>
                              <a:gd name="T9" fmla="*/ T8 w 1601"/>
                              <a:gd name="T10" fmla="+- 0 3525 3439"/>
                              <a:gd name="T11" fmla="*/ 3525 h 1601"/>
                              <a:gd name="T12" fmla="+- 0 1365 1049"/>
                              <a:gd name="T13" fmla="*/ T12 w 1601"/>
                              <a:gd name="T14" fmla="+- 0 3602 3439"/>
                              <a:gd name="T15" fmla="*/ 3602 h 1601"/>
                              <a:gd name="T16" fmla="+- 0 1258 1049"/>
                              <a:gd name="T17" fmla="*/ T16 w 1601"/>
                              <a:gd name="T18" fmla="+- 0 3700 3439"/>
                              <a:gd name="T19" fmla="*/ 3700 h 1601"/>
                              <a:gd name="T20" fmla="+- 0 1171 1049"/>
                              <a:gd name="T21" fmla="*/ T20 w 1601"/>
                              <a:gd name="T22" fmla="+- 0 3815 3439"/>
                              <a:gd name="T23" fmla="*/ 3815 h 1601"/>
                              <a:gd name="T24" fmla="+- 0 1105 1049"/>
                              <a:gd name="T25" fmla="*/ T24 w 1601"/>
                              <a:gd name="T26" fmla="+- 0 3945 3439"/>
                              <a:gd name="T27" fmla="*/ 3945 h 1601"/>
                              <a:gd name="T28" fmla="+- 0 1063 1049"/>
                              <a:gd name="T29" fmla="*/ T28 w 1601"/>
                              <a:gd name="T30" fmla="+- 0 4088 3439"/>
                              <a:gd name="T31" fmla="*/ 4088 h 1601"/>
                              <a:gd name="T32" fmla="+- 0 1049 1049"/>
                              <a:gd name="T33" fmla="*/ T32 w 1601"/>
                              <a:gd name="T34" fmla="+- 0 4240 3439"/>
                              <a:gd name="T35" fmla="*/ 4240 h 1601"/>
                              <a:gd name="T36" fmla="+- 0 1063 1049"/>
                              <a:gd name="T37" fmla="*/ T36 w 1601"/>
                              <a:gd name="T38" fmla="+- 0 4392 3439"/>
                              <a:gd name="T39" fmla="*/ 4392 h 1601"/>
                              <a:gd name="T40" fmla="+- 0 1105 1049"/>
                              <a:gd name="T41" fmla="*/ T40 w 1601"/>
                              <a:gd name="T42" fmla="+- 0 4534 3439"/>
                              <a:gd name="T43" fmla="*/ 4534 h 1601"/>
                              <a:gd name="T44" fmla="+- 0 1171 1049"/>
                              <a:gd name="T45" fmla="*/ T44 w 1601"/>
                              <a:gd name="T46" fmla="+- 0 4664 3439"/>
                              <a:gd name="T47" fmla="*/ 4664 h 1601"/>
                              <a:gd name="T48" fmla="+- 0 1258 1049"/>
                              <a:gd name="T49" fmla="*/ T48 w 1601"/>
                              <a:gd name="T50" fmla="+- 0 4779 3439"/>
                              <a:gd name="T51" fmla="*/ 4779 h 1601"/>
                              <a:gd name="T52" fmla="+- 0 1365 1049"/>
                              <a:gd name="T53" fmla="*/ T52 w 1601"/>
                              <a:gd name="T54" fmla="+- 0 4877 3439"/>
                              <a:gd name="T55" fmla="*/ 4877 h 1601"/>
                              <a:gd name="T56" fmla="+- 0 1488 1049"/>
                              <a:gd name="T57" fmla="*/ T56 w 1601"/>
                              <a:gd name="T58" fmla="+- 0 4954 3439"/>
                              <a:gd name="T59" fmla="*/ 4954 h 1601"/>
                              <a:gd name="T60" fmla="+- 0 1625 1049"/>
                              <a:gd name="T61" fmla="*/ T60 w 1601"/>
                              <a:gd name="T62" fmla="+- 0 5008 3439"/>
                              <a:gd name="T63" fmla="*/ 5008 h 1601"/>
                              <a:gd name="T64" fmla="+- 0 1772 1049"/>
                              <a:gd name="T65" fmla="*/ T64 w 1601"/>
                              <a:gd name="T66" fmla="+- 0 5036 3439"/>
                              <a:gd name="T67" fmla="*/ 5036 h 1601"/>
                              <a:gd name="T68" fmla="+- 0 1926 1049"/>
                              <a:gd name="T69" fmla="*/ T68 w 1601"/>
                              <a:gd name="T70" fmla="+- 0 5036 3439"/>
                              <a:gd name="T71" fmla="*/ 5036 h 1601"/>
                              <a:gd name="T72" fmla="+- 0 2074 1049"/>
                              <a:gd name="T73" fmla="*/ T72 w 1601"/>
                              <a:gd name="T74" fmla="+- 0 5008 3439"/>
                              <a:gd name="T75" fmla="*/ 5008 h 1601"/>
                              <a:gd name="T76" fmla="+- 0 2211 1049"/>
                              <a:gd name="T77" fmla="*/ T76 w 1601"/>
                              <a:gd name="T78" fmla="+- 0 4954 3439"/>
                              <a:gd name="T79" fmla="*/ 4954 h 1601"/>
                              <a:gd name="T80" fmla="+- 0 2333 1049"/>
                              <a:gd name="T81" fmla="*/ T80 w 1601"/>
                              <a:gd name="T82" fmla="+- 0 4877 3439"/>
                              <a:gd name="T83" fmla="*/ 4877 h 1601"/>
                              <a:gd name="T84" fmla="+- 0 2440 1049"/>
                              <a:gd name="T85" fmla="*/ T84 w 1601"/>
                              <a:gd name="T86" fmla="+- 0 4779 3439"/>
                              <a:gd name="T87" fmla="*/ 4779 h 1601"/>
                              <a:gd name="T88" fmla="+- 0 2528 1049"/>
                              <a:gd name="T89" fmla="*/ T88 w 1601"/>
                              <a:gd name="T90" fmla="+- 0 4664 3439"/>
                              <a:gd name="T91" fmla="*/ 4664 h 1601"/>
                              <a:gd name="T92" fmla="+- 0 2594 1049"/>
                              <a:gd name="T93" fmla="*/ T92 w 1601"/>
                              <a:gd name="T94" fmla="+- 0 4534 3439"/>
                              <a:gd name="T95" fmla="*/ 4534 h 1601"/>
                              <a:gd name="T96" fmla="+- 0 2635 1049"/>
                              <a:gd name="T97" fmla="*/ T96 w 1601"/>
                              <a:gd name="T98" fmla="+- 0 4392 3439"/>
                              <a:gd name="T99" fmla="*/ 4392 h 1601"/>
                              <a:gd name="T100" fmla="+- 0 2650 1049"/>
                              <a:gd name="T101" fmla="*/ T100 w 1601"/>
                              <a:gd name="T102" fmla="+- 0 4240 3439"/>
                              <a:gd name="T103" fmla="*/ 4240 h 1601"/>
                              <a:gd name="T104" fmla="+- 0 2635 1049"/>
                              <a:gd name="T105" fmla="*/ T104 w 1601"/>
                              <a:gd name="T106" fmla="+- 0 4088 3439"/>
                              <a:gd name="T107" fmla="*/ 4088 h 1601"/>
                              <a:gd name="T108" fmla="+- 0 2594 1049"/>
                              <a:gd name="T109" fmla="*/ T108 w 1601"/>
                              <a:gd name="T110" fmla="+- 0 3945 3439"/>
                              <a:gd name="T111" fmla="*/ 3945 h 1601"/>
                              <a:gd name="T112" fmla="+- 0 2528 1049"/>
                              <a:gd name="T113" fmla="*/ T112 w 1601"/>
                              <a:gd name="T114" fmla="+- 0 3815 3439"/>
                              <a:gd name="T115" fmla="*/ 3815 h 1601"/>
                              <a:gd name="T116" fmla="+- 0 2440 1049"/>
                              <a:gd name="T117" fmla="*/ T116 w 1601"/>
                              <a:gd name="T118" fmla="+- 0 3700 3439"/>
                              <a:gd name="T119" fmla="*/ 3700 h 1601"/>
                              <a:gd name="T120" fmla="+- 0 2333 1049"/>
                              <a:gd name="T121" fmla="*/ T120 w 1601"/>
                              <a:gd name="T122" fmla="+- 0 3602 3439"/>
                              <a:gd name="T123" fmla="*/ 3602 h 1601"/>
                              <a:gd name="T124" fmla="+- 0 2211 1049"/>
                              <a:gd name="T125" fmla="*/ T124 w 1601"/>
                              <a:gd name="T126" fmla="+- 0 3525 3439"/>
                              <a:gd name="T127" fmla="*/ 3525 h 1601"/>
                              <a:gd name="T128" fmla="+- 0 2074 1049"/>
                              <a:gd name="T129" fmla="*/ T128 w 1601"/>
                              <a:gd name="T130" fmla="+- 0 3471 3439"/>
                              <a:gd name="T131" fmla="*/ 3471 h 1601"/>
                              <a:gd name="T132" fmla="+- 0 1926 1049"/>
                              <a:gd name="T133" fmla="*/ T132 w 1601"/>
                              <a:gd name="T134" fmla="+- 0 3443 3439"/>
                              <a:gd name="T135" fmla="*/ 344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0" y="0"/>
                                </a:moveTo>
                                <a:lnTo>
                                  <a:pt x="723" y="4"/>
                                </a:lnTo>
                                <a:lnTo>
                                  <a:pt x="648" y="15"/>
                                </a:lnTo>
                                <a:lnTo>
                                  <a:pt x="576" y="32"/>
                                </a:lnTo>
                                <a:lnTo>
                                  <a:pt x="506" y="56"/>
                                </a:lnTo>
                                <a:lnTo>
                                  <a:pt x="439" y="86"/>
                                </a:lnTo>
                                <a:lnTo>
                                  <a:pt x="376" y="122"/>
                                </a:lnTo>
                                <a:lnTo>
                                  <a:pt x="316" y="163"/>
                                </a:lnTo>
                                <a:lnTo>
                                  <a:pt x="260" y="210"/>
                                </a:lnTo>
                                <a:lnTo>
                                  <a:pt x="209" y="261"/>
                                </a:lnTo>
                                <a:lnTo>
                                  <a:pt x="163" y="316"/>
                                </a:lnTo>
                                <a:lnTo>
                                  <a:pt x="122" y="376"/>
                                </a:lnTo>
                                <a:lnTo>
                                  <a:pt x="86" y="439"/>
                                </a:lnTo>
                                <a:lnTo>
                                  <a:pt x="56" y="506"/>
                                </a:lnTo>
                                <a:lnTo>
                                  <a:pt x="32" y="576"/>
                                </a:lnTo>
                                <a:lnTo>
                                  <a:pt x="14" y="649"/>
                                </a:lnTo>
                                <a:lnTo>
                                  <a:pt x="3" y="724"/>
                                </a:lnTo>
                                <a:lnTo>
                                  <a:pt x="0" y="801"/>
                                </a:lnTo>
                                <a:lnTo>
                                  <a:pt x="3" y="878"/>
                                </a:lnTo>
                                <a:lnTo>
                                  <a:pt x="14" y="953"/>
                                </a:lnTo>
                                <a:lnTo>
                                  <a:pt x="32" y="1025"/>
                                </a:lnTo>
                                <a:lnTo>
                                  <a:pt x="56" y="1095"/>
                                </a:lnTo>
                                <a:lnTo>
                                  <a:pt x="86" y="1162"/>
                                </a:lnTo>
                                <a:lnTo>
                                  <a:pt x="122" y="1225"/>
                                </a:lnTo>
                                <a:lnTo>
                                  <a:pt x="163" y="1285"/>
                                </a:lnTo>
                                <a:lnTo>
                                  <a:pt x="209" y="1340"/>
                                </a:lnTo>
                                <a:lnTo>
                                  <a:pt x="260" y="1392"/>
                                </a:lnTo>
                                <a:lnTo>
                                  <a:pt x="316" y="1438"/>
                                </a:lnTo>
                                <a:lnTo>
                                  <a:pt x="376" y="1479"/>
                                </a:lnTo>
                                <a:lnTo>
                                  <a:pt x="439" y="1515"/>
                                </a:lnTo>
                                <a:lnTo>
                                  <a:pt x="506" y="1545"/>
                                </a:lnTo>
                                <a:lnTo>
                                  <a:pt x="576" y="1569"/>
                                </a:lnTo>
                                <a:lnTo>
                                  <a:pt x="648" y="1587"/>
                                </a:lnTo>
                                <a:lnTo>
                                  <a:pt x="723" y="1597"/>
                                </a:lnTo>
                                <a:lnTo>
                                  <a:pt x="800" y="1601"/>
                                </a:lnTo>
                                <a:lnTo>
                                  <a:pt x="877" y="1597"/>
                                </a:lnTo>
                                <a:lnTo>
                                  <a:pt x="952" y="1587"/>
                                </a:lnTo>
                                <a:lnTo>
                                  <a:pt x="1025" y="1569"/>
                                </a:lnTo>
                                <a:lnTo>
                                  <a:pt x="1095" y="1545"/>
                                </a:lnTo>
                                <a:lnTo>
                                  <a:pt x="1162" y="1515"/>
                                </a:lnTo>
                                <a:lnTo>
                                  <a:pt x="1225" y="1479"/>
                                </a:lnTo>
                                <a:lnTo>
                                  <a:pt x="1284" y="1438"/>
                                </a:lnTo>
                                <a:lnTo>
                                  <a:pt x="1340" y="1392"/>
                                </a:lnTo>
                                <a:lnTo>
                                  <a:pt x="1391" y="1340"/>
                                </a:lnTo>
                                <a:lnTo>
                                  <a:pt x="1437" y="1285"/>
                                </a:lnTo>
                                <a:lnTo>
                                  <a:pt x="1479" y="1225"/>
                                </a:lnTo>
                                <a:lnTo>
                                  <a:pt x="1515" y="1162"/>
                                </a:lnTo>
                                <a:lnTo>
                                  <a:pt x="1545" y="1095"/>
                                </a:lnTo>
                                <a:lnTo>
                                  <a:pt x="1569" y="1025"/>
                                </a:lnTo>
                                <a:lnTo>
                                  <a:pt x="1586" y="953"/>
                                </a:lnTo>
                                <a:lnTo>
                                  <a:pt x="1597" y="878"/>
                                </a:lnTo>
                                <a:lnTo>
                                  <a:pt x="1601" y="801"/>
                                </a:lnTo>
                                <a:lnTo>
                                  <a:pt x="1597" y="724"/>
                                </a:lnTo>
                                <a:lnTo>
                                  <a:pt x="1586" y="649"/>
                                </a:lnTo>
                                <a:lnTo>
                                  <a:pt x="1569" y="576"/>
                                </a:lnTo>
                                <a:lnTo>
                                  <a:pt x="1545" y="506"/>
                                </a:lnTo>
                                <a:lnTo>
                                  <a:pt x="1515" y="439"/>
                                </a:lnTo>
                                <a:lnTo>
                                  <a:pt x="1479" y="376"/>
                                </a:lnTo>
                                <a:lnTo>
                                  <a:pt x="1437" y="316"/>
                                </a:lnTo>
                                <a:lnTo>
                                  <a:pt x="1391" y="261"/>
                                </a:lnTo>
                                <a:lnTo>
                                  <a:pt x="1340" y="210"/>
                                </a:lnTo>
                                <a:lnTo>
                                  <a:pt x="1284" y="163"/>
                                </a:lnTo>
                                <a:lnTo>
                                  <a:pt x="1225" y="122"/>
                                </a:lnTo>
                                <a:lnTo>
                                  <a:pt x="1162" y="86"/>
                                </a:lnTo>
                                <a:lnTo>
                                  <a:pt x="1095" y="56"/>
                                </a:lnTo>
                                <a:lnTo>
                                  <a:pt x="1025" y="32"/>
                                </a:lnTo>
                                <a:lnTo>
                                  <a:pt x="952" y="15"/>
                                </a:lnTo>
                                <a:lnTo>
                                  <a:pt x="877" y="4"/>
                                </a:lnTo>
                                <a:lnTo>
                                  <a:pt x="8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docshape875"/>
                        <wps:cNvSpPr>
                          <a:spLocks/>
                        </wps:cNvSpPr>
                        <wps:spPr bwMode="auto">
                          <a:xfrm>
                            <a:off x="1048" y="3439"/>
                            <a:ext cx="1601" cy="1601"/>
                          </a:xfrm>
                          <a:custGeom>
                            <a:avLst/>
                            <a:gdLst>
                              <a:gd name="T0" fmla="+- 0 1052 1049"/>
                              <a:gd name="T1" fmla="*/ T0 w 1601"/>
                              <a:gd name="T2" fmla="+- 0 4163 3439"/>
                              <a:gd name="T3" fmla="*/ 4163 h 1601"/>
                              <a:gd name="T4" fmla="+- 0 1081 1049"/>
                              <a:gd name="T5" fmla="*/ T4 w 1601"/>
                              <a:gd name="T6" fmla="+- 0 4015 3439"/>
                              <a:gd name="T7" fmla="*/ 4015 h 1601"/>
                              <a:gd name="T8" fmla="+- 0 1135 1049"/>
                              <a:gd name="T9" fmla="*/ T8 w 1601"/>
                              <a:gd name="T10" fmla="+- 0 3878 3439"/>
                              <a:gd name="T11" fmla="*/ 3878 h 1601"/>
                              <a:gd name="T12" fmla="+- 0 1212 1049"/>
                              <a:gd name="T13" fmla="*/ T12 w 1601"/>
                              <a:gd name="T14" fmla="+- 0 3755 3439"/>
                              <a:gd name="T15" fmla="*/ 3755 h 1601"/>
                              <a:gd name="T16" fmla="+- 0 1309 1049"/>
                              <a:gd name="T17" fmla="*/ T16 w 1601"/>
                              <a:gd name="T18" fmla="+- 0 3649 3439"/>
                              <a:gd name="T19" fmla="*/ 3649 h 1601"/>
                              <a:gd name="T20" fmla="+- 0 1425 1049"/>
                              <a:gd name="T21" fmla="*/ T20 w 1601"/>
                              <a:gd name="T22" fmla="+- 0 3561 3439"/>
                              <a:gd name="T23" fmla="*/ 3561 h 1601"/>
                              <a:gd name="T24" fmla="+- 0 1555 1049"/>
                              <a:gd name="T25" fmla="*/ T24 w 1601"/>
                              <a:gd name="T26" fmla="+- 0 3495 3439"/>
                              <a:gd name="T27" fmla="*/ 3495 h 1601"/>
                              <a:gd name="T28" fmla="+- 0 1697 1049"/>
                              <a:gd name="T29" fmla="*/ T28 w 1601"/>
                              <a:gd name="T30" fmla="+- 0 3454 3439"/>
                              <a:gd name="T31" fmla="*/ 3454 h 1601"/>
                              <a:gd name="T32" fmla="+- 0 1849 1049"/>
                              <a:gd name="T33" fmla="*/ T32 w 1601"/>
                              <a:gd name="T34" fmla="+- 0 3439 3439"/>
                              <a:gd name="T35" fmla="*/ 3439 h 1601"/>
                              <a:gd name="T36" fmla="+- 0 2001 1049"/>
                              <a:gd name="T37" fmla="*/ T36 w 1601"/>
                              <a:gd name="T38" fmla="+- 0 3454 3439"/>
                              <a:gd name="T39" fmla="*/ 3454 h 1601"/>
                              <a:gd name="T40" fmla="+- 0 2144 1049"/>
                              <a:gd name="T41" fmla="*/ T40 w 1601"/>
                              <a:gd name="T42" fmla="+- 0 3495 3439"/>
                              <a:gd name="T43" fmla="*/ 3495 h 1601"/>
                              <a:gd name="T44" fmla="+- 0 2274 1049"/>
                              <a:gd name="T45" fmla="*/ T44 w 1601"/>
                              <a:gd name="T46" fmla="+- 0 3561 3439"/>
                              <a:gd name="T47" fmla="*/ 3561 h 1601"/>
                              <a:gd name="T48" fmla="+- 0 2389 1049"/>
                              <a:gd name="T49" fmla="*/ T48 w 1601"/>
                              <a:gd name="T50" fmla="+- 0 3649 3439"/>
                              <a:gd name="T51" fmla="*/ 3649 h 1601"/>
                              <a:gd name="T52" fmla="+- 0 2486 1049"/>
                              <a:gd name="T53" fmla="*/ T52 w 1601"/>
                              <a:gd name="T54" fmla="+- 0 3755 3439"/>
                              <a:gd name="T55" fmla="*/ 3755 h 1601"/>
                              <a:gd name="T56" fmla="+- 0 2564 1049"/>
                              <a:gd name="T57" fmla="*/ T56 w 1601"/>
                              <a:gd name="T58" fmla="+- 0 3878 3439"/>
                              <a:gd name="T59" fmla="*/ 3878 h 1601"/>
                              <a:gd name="T60" fmla="+- 0 2618 1049"/>
                              <a:gd name="T61" fmla="*/ T60 w 1601"/>
                              <a:gd name="T62" fmla="+- 0 4015 3439"/>
                              <a:gd name="T63" fmla="*/ 4015 h 1601"/>
                              <a:gd name="T64" fmla="+- 0 2646 1049"/>
                              <a:gd name="T65" fmla="*/ T64 w 1601"/>
                              <a:gd name="T66" fmla="+- 0 4163 3439"/>
                              <a:gd name="T67" fmla="*/ 4163 h 1601"/>
                              <a:gd name="T68" fmla="+- 0 2646 1049"/>
                              <a:gd name="T69" fmla="*/ T68 w 1601"/>
                              <a:gd name="T70" fmla="+- 0 4317 3439"/>
                              <a:gd name="T71" fmla="*/ 4317 h 1601"/>
                              <a:gd name="T72" fmla="+- 0 2618 1049"/>
                              <a:gd name="T73" fmla="*/ T72 w 1601"/>
                              <a:gd name="T74" fmla="+- 0 4464 3439"/>
                              <a:gd name="T75" fmla="*/ 4464 h 1601"/>
                              <a:gd name="T76" fmla="+- 0 2564 1049"/>
                              <a:gd name="T77" fmla="*/ T76 w 1601"/>
                              <a:gd name="T78" fmla="+- 0 4601 3439"/>
                              <a:gd name="T79" fmla="*/ 4601 h 1601"/>
                              <a:gd name="T80" fmla="+- 0 2486 1049"/>
                              <a:gd name="T81" fmla="*/ T80 w 1601"/>
                              <a:gd name="T82" fmla="+- 0 4724 3439"/>
                              <a:gd name="T83" fmla="*/ 4724 h 1601"/>
                              <a:gd name="T84" fmla="+- 0 2389 1049"/>
                              <a:gd name="T85" fmla="*/ T84 w 1601"/>
                              <a:gd name="T86" fmla="+- 0 4831 3439"/>
                              <a:gd name="T87" fmla="*/ 4831 h 1601"/>
                              <a:gd name="T88" fmla="+- 0 2274 1049"/>
                              <a:gd name="T89" fmla="*/ T88 w 1601"/>
                              <a:gd name="T90" fmla="+- 0 4918 3439"/>
                              <a:gd name="T91" fmla="*/ 4918 h 1601"/>
                              <a:gd name="T92" fmla="+- 0 2144 1049"/>
                              <a:gd name="T93" fmla="*/ T92 w 1601"/>
                              <a:gd name="T94" fmla="+- 0 4984 3439"/>
                              <a:gd name="T95" fmla="*/ 4984 h 1601"/>
                              <a:gd name="T96" fmla="+- 0 2001 1049"/>
                              <a:gd name="T97" fmla="*/ T96 w 1601"/>
                              <a:gd name="T98" fmla="+- 0 5026 3439"/>
                              <a:gd name="T99" fmla="*/ 5026 h 1601"/>
                              <a:gd name="T100" fmla="+- 0 1849 1049"/>
                              <a:gd name="T101" fmla="*/ T100 w 1601"/>
                              <a:gd name="T102" fmla="+- 0 5040 3439"/>
                              <a:gd name="T103" fmla="*/ 5040 h 1601"/>
                              <a:gd name="T104" fmla="+- 0 1697 1049"/>
                              <a:gd name="T105" fmla="*/ T104 w 1601"/>
                              <a:gd name="T106" fmla="+- 0 5026 3439"/>
                              <a:gd name="T107" fmla="*/ 5026 h 1601"/>
                              <a:gd name="T108" fmla="+- 0 1555 1049"/>
                              <a:gd name="T109" fmla="*/ T108 w 1601"/>
                              <a:gd name="T110" fmla="+- 0 4984 3439"/>
                              <a:gd name="T111" fmla="*/ 4984 h 1601"/>
                              <a:gd name="T112" fmla="+- 0 1425 1049"/>
                              <a:gd name="T113" fmla="*/ T112 w 1601"/>
                              <a:gd name="T114" fmla="+- 0 4918 3439"/>
                              <a:gd name="T115" fmla="*/ 4918 h 1601"/>
                              <a:gd name="T116" fmla="+- 0 1309 1049"/>
                              <a:gd name="T117" fmla="*/ T116 w 1601"/>
                              <a:gd name="T118" fmla="+- 0 4831 3439"/>
                              <a:gd name="T119" fmla="*/ 4831 h 1601"/>
                              <a:gd name="T120" fmla="+- 0 1212 1049"/>
                              <a:gd name="T121" fmla="*/ T120 w 1601"/>
                              <a:gd name="T122" fmla="+- 0 4724 3439"/>
                              <a:gd name="T123" fmla="*/ 4724 h 1601"/>
                              <a:gd name="T124" fmla="+- 0 1135 1049"/>
                              <a:gd name="T125" fmla="*/ T124 w 1601"/>
                              <a:gd name="T126" fmla="+- 0 4601 3439"/>
                              <a:gd name="T127" fmla="*/ 4601 h 1601"/>
                              <a:gd name="T128" fmla="+- 0 1081 1049"/>
                              <a:gd name="T129" fmla="*/ T128 w 1601"/>
                              <a:gd name="T130" fmla="+- 0 4464 3439"/>
                              <a:gd name="T131" fmla="*/ 4464 h 1601"/>
                              <a:gd name="T132" fmla="+- 0 1052 1049"/>
                              <a:gd name="T133" fmla="*/ T132 w 1601"/>
                              <a:gd name="T134" fmla="+- 0 4317 3439"/>
                              <a:gd name="T135" fmla="*/ 431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3" y="724"/>
                                </a:lnTo>
                                <a:lnTo>
                                  <a:pt x="14" y="649"/>
                                </a:lnTo>
                                <a:lnTo>
                                  <a:pt x="32" y="576"/>
                                </a:lnTo>
                                <a:lnTo>
                                  <a:pt x="56" y="506"/>
                                </a:lnTo>
                                <a:lnTo>
                                  <a:pt x="86" y="439"/>
                                </a:lnTo>
                                <a:lnTo>
                                  <a:pt x="122" y="376"/>
                                </a:lnTo>
                                <a:lnTo>
                                  <a:pt x="163" y="316"/>
                                </a:lnTo>
                                <a:lnTo>
                                  <a:pt x="209" y="261"/>
                                </a:lnTo>
                                <a:lnTo>
                                  <a:pt x="260" y="210"/>
                                </a:lnTo>
                                <a:lnTo>
                                  <a:pt x="316" y="163"/>
                                </a:lnTo>
                                <a:lnTo>
                                  <a:pt x="376" y="122"/>
                                </a:lnTo>
                                <a:lnTo>
                                  <a:pt x="439" y="86"/>
                                </a:lnTo>
                                <a:lnTo>
                                  <a:pt x="506" y="56"/>
                                </a:lnTo>
                                <a:lnTo>
                                  <a:pt x="576" y="32"/>
                                </a:lnTo>
                                <a:lnTo>
                                  <a:pt x="648" y="15"/>
                                </a:lnTo>
                                <a:lnTo>
                                  <a:pt x="723" y="4"/>
                                </a:lnTo>
                                <a:lnTo>
                                  <a:pt x="800" y="0"/>
                                </a:lnTo>
                                <a:lnTo>
                                  <a:pt x="877" y="4"/>
                                </a:lnTo>
                                <a:lnTo>
                                  <a:pt x="952" y="15"/>
                                </a:lnTo>
                                <a:lnTo>
                                  <a:pt x="1025" y="32"/>
                                </a:lnTo>
                                <a:lnTo>
                                  <a:pt x="1095" y="56"/>
                                </a:lnTo>
                                <a:lnTo>
                                  <a:pt x="1162" y="86"/>
                                </a:lnTo>
                                <a:lnTo>
                                  <a:pt x="1225" y="122"/>
                                </a:lnTo>
                                <a:lnTo>
                                  <a:pt x="1284" y="163"/>
                                </a:lnTo>
                                <a:lnTo>
                                  <a:pt x="1340" y="210"/>
                                </a:lnTo>
                                <a:lnTo>
                                  <a:pt x="1391" y="261"/>
                                </a:lnTo>
                                <a:lnTo>
                                  <a:pt x="1437" y="316"/>
                                </a:lnTo>
                                <a:lnTo>
                                  <a:pt x="1479" y="376"/>
                                </a:lnTo>
                                <a:lnTo>
                                  <a:pt x="1515" y="439"/>
                                </a:lnTo>
                                <a:lnTo>
                                  <a:pt x="1545" y="506"/>
                                </a:lnTo>
                                <a:lnTo>
                                  <a:pt x="1569" y="576"/>
                                </a:lnTo>
                                <a:lnTo>
                                  <a:pt x="1586" y="649"/>
                                </a:lnTo>
                                <a:lnTo>
                                  <a:pt x="1597" y="724"/>
                                </a:lnTo>
                                <a:lnTo>
                                  <a:pt x="1601" y="801"/>
                                </a:lnTo>
                                <a:lnTo>
                                  <a:pt x="1597" y="878"/>
                                </a:lnTo>
                                <a:lnTo>
                                  <a:pt x="1586" y="953"/>
                                </a:lnTo>
                                <a:lnTo>
                                  <a:pt x="1569" y="1025"/>
                                </a:lnTo>
                                <a:lnTo>
                                  <a:pt x="1545" y="1095"/>
                                </a:lnTo>
                                <a:lnTo>
                                  <a:pt x="1515" y="1162"/>
                                </a:lnTo>
                                <a:lnTo>
                                  <a:pt x="1479" y="1225"/>
                                </a:lnTo>
                                <a:lnTo>
                                  <a:pt x="1437" y="1285"/>
                                </a:lnTo>
                                <a:lnTo>
                                  <a:pt x="1391" y="1340"/>
                                </a:lnTo>
                                <a:lnTo>
                                  <a:pt x="1340" y="1392"/>
                                </a:lnTo>
                                <a:lnTo>
                                  <a:pt x="1284" y="1438"/>
                                </a:lnTo>
                                <a:lnTo>
                                  <a:pt x="1225" y="1479"/>
                                </a:lnTo>
                                <a:lnTo>
                                  <a:pt x="1162" y="1515"/>
                                </a:lnTo>
                                <a:lnTo>
                                  <a:pt x="1095" y="1545"/>
                                </a:lnTo>
                                <a:lnTo>
                                  <a:pt x="1025" y="1569"/>
                                </a:lnTo>
                                <a:lnTo>
                                  <a:pt x="952" y="1587"/>
                                </a:lnTo>
                                <a:lnTo>
                                  <a:pt x="877" y="1597"/>
                                </a:lnTo>
                                <a:lnTo>
                                  <a:pt x="800" y="1601"/>
                                </a:lnTo>
                                <a:lnTo>
                                  <a:pt x="723" y="1597"/>
                                </a:lnTo>
                                <a:lnTo>
                                  <a:pt x="648" y="1587"/>
                                </a:lnTo>
                                <a:lnTo>
                                  <a:pt x="576" y="1569"/>
                                </a:lnTo>
                                <a:lnTo>
                                  <a:pt x="506" y="1545"/>
                                </a:lnTo>
                                <a:lnTo>
                                  <a:pt x="439" y="1515"/>
                                </a:lnTo>
                                <a:lnTo>
                                  <a:pt x="376" y="1479"/>
                                </a:lnTo>
                                <a:lnTo>
                                  <a:pt x="316" y="1438"/>
                                </a:lnTo>
                                <a:lnTo>
                                  <a:pt x="260" y="1392"/>
                                </a:lnTo>
                                <a:lnTo>
                                  <a:pt x="209" y="1340"/>
                                </a:lnTo>
                                <a:lnTo>
                                  <a:pt x="163" y="1285"/>
                                </a:lnTo>
                                <a:lnTo>
                                  <a:pt x="122" y="1225"/>
                                </a:lnTo>
                                <a:lnTo>
                                  <a:pt x="86" y="1162"/>
                                </a:lnTo>
                                <a:lnTo>
                                  <a:pt x="56" y="1095"/>
                                </a:lnTo>
                                <a:lnTo>
                                  <a:pt x="32" y="1025"/>
                                </a:lnTo>
                                <a:lnTo>
                                  <a:pt x="14" y="953"/>
                                </a:lnTo>
                                <a:lnTo>
                                  <a:pt x="3" y="878"/>
                                </a:lnTo>
                                <a:lnTo>
                                  <a:pt x="0" y="801"/>
                                </a:lnTo>
                                <a:close/>
                              </a:path>
                            </a:pathLst>
                          </a:custGeom>
                          <a:noFill/>
                          <a:ln w="9144">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 name="docshape87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246" y="5428"/>
                            <a:ext cx="10670" cy="1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docshape877" descr="Oval"/>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440" y="5320"/>
                            <a:ext cx="1743" cy="1743"/>
                          </a:xfrm>
                          <a:prstGeom prst="rect">
                            <a:avLst/>
                          </a:prstGeom>
                          <a:noFill/>
                          <a:extLst>
                            <a:ext uri="{909E8E84-426E-40DD-AFC4-6F175D3DCCD1}">
                              <a14:hiddenFill xmlns:a14="http://schemas.microsoft.com/office/drawing/2010/main">
                                <a:solidFill>
                                  <a:srgbClr val="FFFFFF"/>
                                </a:solidFill>
                              </a14:hiddenFill>
                            </a:ext>
                          </a:extLst>
                        </pic:spPr>
                      </pic:pic>
                      <wps:wsp>
                        <wps:cNvPr id="215" name="docshape878"/>
                        <wps:cNvSpPr>
                          <a:spLocks/>
                        </wps:cNvSpPr>
                        <wps:spPr bwMode="auto">
                          <a:xfrm>
                            <a:off x="1514" y="5359"/>
                            <a:ext cx="1601" cy="1601"/>
                          </a:xfrm>
                          <a:custGeom>
                            <a:avLst/>
                            <a:gdLst>
                              <a:gd name="T0" fmla="+- 0 2238 1514"/>
                              <a:gd name="T1" fmla="*/ T0 w 1601"/>
                              <a:gd name="T2" fmla="+- 0 5363 5359"/>
                              <a:gd name="T3" fmla="*/ 5363 h 1601"/>
                              <a:gd name="T4" fmla="+- 0 2090 1514"/>
                              <a:gd name="T5" fmla="*/ T4 w 1601"/>
                              <a:gd name="T6" fmla="+- 0 5391 5359"/>
                              <a:gd name="T7" fmla="*/ 5391 h 1601"/>
                              <a:gd name="T8" fmla="+- 0 1953 1514"/>
                              <a:gd name="T9" fmla="*/ T8 w 1601"/>
                              <a:gd name="T10" fmla="+- 0 5445 5359"/>
                              <a:gd name="T11" fmla="*/ 5445 h 1601"/>
                              <a:gd name="T12" fmla="+- 0 1830 1514"/>
                              <a:gd name="T13" fmla="*/ T12 w 1601"/>
                              <a:gd name="T14" fmla="+- 0 5522 5359"/>
                              <a:gd name="T15" fmla="*/ 5522 h 1601"/>
                              <a:gd name="T16" fmla="+- 0 1724 1514"/>
                              <a:gd name="T17" fmla="*/ T16 w 1601"/>
                              <a:gd name="T18" fmla="+- 0 5620 5359"/>
                              <a:gd name="T19" fmla="*/ 5620 h 1601"/>
                              <a:gd name="T20" fmla="+- 0 1636 1514"/>
                              <a:gd name="T21" fmla="*/ T20 w 1601"/>
                              <a:gd name="T22" fmla="+- 0 5735 5359"/>
                              <a:gd name="T23" fmla="*/ 5735 h 1601"/>
                              <a:gd name="T24" fmla="+- 0 1570 1514"/>
                              <a:gd name="T25" fmla="*/ T24 w 1601"/>
                              <a:gd name="T26" fmla="+- 0 5865 5359"/>
                              <a:gd name="T27" fmla="*/ 5865 h 1601"/>
                              <a:gd name="T28" fmla="+- 0 1529 1514"/>
                              <a:gd name="T29" fmla="*/ T28 w 1601"/>
                              <a:gd name="T30" fmla="+- 0 6008 5359"/>
                              <a:gd name="T31" fmla="*/ 6008 h 1601"/>
                              <a:gd name="T32" fmla="+- 0 1514 1514"/>
                              <a:gd name="T33" fmla="*/ T32 w 1601"/>
                              <a:gd name="T34" fmla="+- 0 6160 5359"/>
                              <a:gd name="T35" fmla="*/ 6160 h 1601"/>
                              <a:gd name="T36" fmla="+- 0 1529 1514"/>
                              <a:gd name="T37" fmla="*/ T36 w 1601"/>
                              <a:gd name="T38" fmla="+- 0 6312 5359"/>
                              <a:gd name="T39" fmla="*/ 6312 h 1601"/>
                              <a:gd name="T40" fmla="+- 0 1570 1514"/>
                              <a:gd name="T41" fmla="*/ T40 w 1601"/>
                              <a:gd name="T42" fmla="+- 0 6454 5359"/>
                              <a:gd name="T43" fmla="*/ 6454 h 1601"/>
                              <a:gd name="T44" fmla="+- 0 1636 1514"/>
                              <a:gd name="T45" fmla="*/ T44 w 1601"/>
                              <a:gd name="T46" fmla="+- 0 6584 5359"/>
                              <a:gd name="T47" fmla="*/ 6584 h 1601"/>
                              <a:gd name="T48" fmla="+- 0 1724 1514"/>
                              <a:gd name="T49" fmla="*/ T48 w 1601"/>
                              <a:gd name="T50" fmla="+- 0 6699 5359"/>
                              <a:gd name="T51" fmla="*/ 6699 h 1601"/>
                              <a:gd name="T52" fmla="+- 0 1830 1514"/>
                              <a:gd name="T53" fmla="*/ T52 w 1601"/>
                              <a:gd name="T54" fmla="+- 0 6797 5359"/>
                              <a:gd name="T55" fmla="*/ 6797 h 1601"/>
                              <a:gd name="T56" fmla="+- 0 1953 1514"/>
                              <a:gd name="T57" fmla="*/ T56 w 1601"/>
                              <a:gd name="T58" fmla="+- 0 6874 5359"/>
                              <a:gd name="T59" fmla="*/ 6874 h 1601"/>
                              <a:gd name="T60" fmla="+- 0 2090 1514"/>
                              <a:gd name="T61" fmla="*/ T60 w 1601"/>
                              <a:gd name="T62" fmla="+- 0 6928 5359"/>
                              <a:gd name="T63" fmla="*/ 6928 h 1601"/>
                              <a:gd name="T64" fmla="+- 0 2238 1514"/>
                              <a:gd name="T65" fmla="*/ T64 w 1601"/>
                              <a:gd name="T66" fmla="+- 0 6956 5359"/>
                              <a:gd name="T67" fmla="*/ 6956 h 1601"/>
                              <a:gd name="T68" fmla="+- 0 2392 1514"/>
                              <a:gd name="T69" fmla="*/ T68 w 1601"/>
                              <a:gd name="T70" fmla="+- 0 6956 5359"/>
                              <a:gd name="T71" fmla="*/ 6956 h 1601"/>
                              <a:gd name="T72" fmla="+- 0 2539 1514"/>
                              <a:gd name="T73" fmla="*/ T72 w 1601"/>
                              <a:gd name="T74" fmla="+- 0 6928 5359"/>
                              <a:gd name="T75" fmla="*/ 6928 h 1601"/>
                              <a:gd name="T76" fmla="+- 0 2676 1514"/>
                              <a:gd name="T77" fmla="*/ T76 w 1601"/>
                              <a:gd name="T78" fmla="+- 0 6874 5359"/>
                              <a:gd name="T79" fmla="*/ 6874 h 1601"/>
                              <a:gd name="T80" fmla="+- 0 2799 1514"/>
                              <a:gd name="T81" fmla="*/ T80 w 1601"/>
                              <a:gd name="T82" fmla="+- 0 6797 5359"/>
                              <a:gd name="T83" fmla="*/ 6797 h 1601"/>
                              <a:gd name="T84" fmla="+- 0 2906 1514"/>
                              <a:gd name="T85" fmla="*/ T84 w 1601"/>
                              <a:gd name="T86" fmla="+- 0 6699 5359"/>
                              <a:gd name="T87" fmla="*/ 6699 h 1601"/>
                              <a:gd name="T88" fmla="+- 0 2993 1514"/>
                              <a:gd name="T89" fmla="*/ T88 w 1601"/>
                              <a:gd name="T90" fmla="+- 0 6584 5359"/>
                              <a:gd name="T91" fmla="*/ 6584 h 1601"/>
                              <a:gd name="T92" fmla="+- 0 3059 1514"/>
                              <a:gd name="T93" fmla="*/ T92 w 1601"/>
                              <a:gd name="T94" fmla="+- 0 6454 5359"/>
                              <a:gd name="T95" fmla="*/ 6454 h 1601"/>
                              <a:gd name="T96" fmla="+- 0 3101 1514"/>
                              <a:gd name="T97" fmla="*/ T96 w 1601"/>
                              <a:gd name="T98" fmla="+- 0 6312 5359"/>
                              <a:gd name="T99" fmla="*/ 6312 h 1601"/>
                              <a:gd name="T100" fmla="+- 0 3115 1514"/>
                              <a:gd name="T101" fmla="*/ T100 w 1601"/>
                              <a:gd name="T102" fmla="+- 0 6160 5359"/>
                              <a:gd name="T103" fmla="*/ 6160 h 1601"/>
                              <a:gd name="T104" fmla="+- 0 3101 1514"/>
                              <a:gd name="T105" fmla="*/ T104 w 1601"/>
                              <a:gd name="T106" fmla="+- 0 6008 5359"/>
                              <a:gd name="T107" fmla="*/ 6008 h 1601"/>
                              <a:gd name="T108" fmla="+- 0 3059 1514"/>
                              <a:gd name="T109" fmla="*/ T108 w 1601"/>
                              <a:gd name="T110" fmla="+- 0 5865 5359"/>
                              <a:gd name="T111" fmla="*/ 5865 h 1601"/>
                              <a:gd name="T112" fmla="+- 0 2993 1514"/>
                              <a:gd name="T113" fmla="*/ T112 w 1601"/>
                              <a:gd name="T114" fmla="+- 0 5735 5359"/>
                              <a:gd name="T115" fmla="*/ 5735 h 1601"/>
                              <a:gd name="T116" fmla="+- 0 2906 1514"/>
                              <a:gd name="T117" fmla="*/ T116 w 1601"/>
                              <a:gd name="T118" fmla="+- 0 5620 5359"/>
                              <a:gd name="T119" fmla="*/ 5620 h 1601"/>
                              <a:gd name="T120" fmla="+- 0 2799 1514"/>
                              <a:gd name="T121" fmla="*/ T120 w 1601"/>
                              <a:gd name="T122" fmla="+- 0 5522 5359"/>
                              <a:gd name="T123" fmla="*/ 5522 h 1601"/>
                              <a:gd name="T124" fmla="+- 0 2676 1514"/>
                              <a:gd name="T125" fmla="*/ T124 w 1601"/>
                              <a:gd name="T126" fmla="+- 0 5445 5359"/>
                              <a:gd name="T127" fmla="*/ 5445 h 1601"/>
                              <a:gd name="T128" fmla="+- 0 2539 1514"/>
                              <a:gd name="T129" fmla="*/ T128 w 1601"/>
                              <a:gd name="T130" fmla="+- 0 5391 5359"/>
                              <a:gd name="T131" fmla="*/ 5391 h 1601"/>
                              <a:gd name="T132" fmla="+- 0 2392 1514"/>
                              <a:gd name="T133" fmla="*/ T132 w 1601"/>
                              <a:gd name="T134" fmla="+- 0 5363 5359"/>
                              <a:gd name="T135" fmla="*/ 536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1" y="0"/>
                                </a:moveTo>
                                <a:lnTo>
                                  <a:pt x="724" y="4"/>
                                </a:lnTo>
                                <a:lnTo>
                                  <a:pt x="649" y="15"/>
                                </a:lnTo>
                                <a:lnTo>
                                  <a:pt x="576" y="32"/>
                                </a:lnTo>
                                <a:lnTo>
                                  <a:pt x="506" y="56"/>
                                </a:lnTo>
                                <a:lnTo>
                                  <a:pt x="439" y="86"/>
                                </a:lnTo>
                                <a:lnTo>
                                  <a:pt x="376" y="122"/>
                                </a:lnTo>
                                <a:lnTo>
                                  <a:pt x="316" y="163"/>
                                </a:lnTo>
                                <a:lnTo>
                                  <a:pt x="261" y="210"/>
                                </a:lnTo>
                                <a:lnTo>
                                  <a:pt x="210" y="261"/>
                                </a:lnTo>
                                <a:lnTo>
                                  <a:pt x="164" y="316"/>
                                </a:lnTo>
                                <a:lnTo>
                                  <a:pt x="122" y="376"/>
                                </a:lnTo>
                                <a:lnTo>
                                  <a:pt x="86" y="439"/>
                                </a:lnTo>
                                <a:lnTo>
                                  <a:pt x="56" y="506"/>
                                </a:lnTo>
                                <a:lnTo>
                                  <a:pt x="32" y="576"/>
                                </a:lnTo>
                                <a:lnTo>
                                  <a:pt x="15" y="649"/>
                                </a:lnTo>
                                <a:lnTo>
                                  <a:pt x="4" y="724"/>
                                </a:lnTo>
                                <a:lnTo>
                                  <a:pt x="0" y="801"/>
                                </a:lnTo>
                                <a:lnTo>
                                  <a:pt x="4" y="878"/>
                                </a:lnTo>
                                <a:lnTo>
                                  <a:pt x="15" y="953"/>
                                </a:lnTo>
                                <a:lnTo>
                                  <a:pt x="32" y="1025"/>
                                </a:lnTo>
                                <a:lnTo>
                                  <a:pt x="56" y="1095"/>
                                </a:lnTo>
                                <a:lnTo>
                                  <a:pt x="86" y="1162"/>
                                </a:lnTo>
                                <a:lnTo>
                                  <a:pt x="122" y="1225"/>
                                </a:lnTo>
                                <a:lnTo>
                                  <a:pt x="164" y="1285"/>
                                </a:lnTo>
                                <a:lnTo>
                                  <a:pt x="210" y="1340"/>
                                </a:lnTo>
                                <a:lnTo>
                                  <a:pt x="261" y="1392"/>
                                </a:lnTo>
                                <a:lnTo>
                                  <a:pt x="316" y="1438"/>
                                </a:lnTo>
                                <a:lnTo>
                                  <a:pt x="376" y="1479"/>
                                </a:lnTo>
                                <a:lnTo>
                                  <a:pt x="439" y="1515"/>
                                </a:lnTo>
                                <a:lnTo>
                                  <a:pt x="506" y="1545"/>
                                </a:lnTo>
                                <a:lnTo>
                                  <a:pt x="576" y="1569"/>
                                </a:lnTo>
                                <a:lnTo>
                                  <a:pt x="649" y="1587"/>
                                </a:lnTo>
                                <a:lnTo>
                                  <a:pt x="724" y="1597"/>
                                </a:lnTo>
                                <a:lnTo>
                                  <a:pt x="801" y="1601"/>
                                </a:lnTo>
                                <a:lnTo>
                                  <a:pt x="878" y="1597"/>
                                </a:lnTo>
                                <a:lnTo>
                                  <a:pt x="953" y="1587"/>
                                </a:lnTo>
                                <a:lnTo>
                                  <a:pt x="1025" y="1569"/>
                                </a:lnTo>
                                <a:lnTo>
                                  <a:pt x="1095" y="1545"/>
                                </a:lnTo>
                                <a:lnTo>
                                  <a:pt x="1162" y="1515"/>
                                </a:lnTo>
                                <a:lnTo>
                                  <a:pt x="1225" y="1479"/>
                                </a:lnTo>
                                <a:lnTo>
                                  <a:pt x="1285" y="1438"/>
                                </a:lnTo>
                                <a:lnTo>
                                  <a:pt x="1341" y="1392"/>
                                </a:lnTo>
                                <a:lnTo>
                                  <a:pt x="1392" y="1340"/>
                                </a:lnTo>
                                <a:lnTo>
                                  <a:pt x="1438" y="1285"/>
                                </a:lnTo>
                                <a:lnTo>
                                  <a:pt x="1479" y="1225"/>
                                </a:lnTo>
                                <a:lnTo>
                                  <a:pt x="1515" y="1162"/>
                                </a:lnTo>
                                <a:lnTo>
                                  <a:pt x="1545" y="1095"/>
                                </a:lnTo>
                                <a:lnTo>
                                  <a:pt x="1569" y="1025"/>
                                </a:lnTo>
                                <a:lnTo>
                                  <a:pt x="1587" y="953"/>
                                </a:lnTo>
                                <a:lnTo>
                                  <a:pt x="1598" y="878"/>
                                </a:lnTo>
                                <a:lnTo>
                                  <a:pt x="1601" y="801"/>
                                </a:lnTo>
                                <a:lnTo>
                                  <a:pt x="1598" y="724"/>
                                </a:lnTo>
                                <a:lnTo>
                                  <a:pt x="1587" y="649"/>
                                </a:lnTo>
                                <a:lnTo>
                                  <a:pt x="1569" y="576"/>
                                </a:lnTo>
                                <a:lnTo>
                                  <a:pt x="1545" y="506"/>
                                </a:lnTo>
                                <a:lnTo>
                                  <a:pt x="1515" y="439"/>
                                </a:lnTo>
                                <a:lnTo>
                                  <a:pt x="1479" y="376"/>
                                </a:lnTo>
                                <a:lnTo>
                                  <a:pt x="1438" y="316"/>
                                </a:lnTo>
                                <a:lnTo>
                                  <a:pt x="1392" y="261"/>
                                </a:lnTo>
                                <a:lnTo>
                                  <a:pt x="1341" y="210"/>
                                </a:lnTo>
                                <a:lnTo>
                                  <a:pt x="1285" y="163"/>
                                </a:lnTo>
                                <a:lnTo>
                                  <a:pt x="1225" y="122"/>
                                </a:lnTo>
                                <a:lnTo>
                                  <a:pt x="1162" y="86"/>
                                </a:lnTo>
                                <a:lnTo>
                                  <a:pt x="1095" y="56"/>
                                </a:lnTo>
                                <a:lnTo>
                                  <a:pt x="1025" y="32"/>
                                </a:lnTo>
                                <a:lnTo>
                                  <a:pt x="953" y="15"/>
                                </a:lnTo>
                                <a:lnTo>
                                  <a:pt x="878" y="4"/>
                                </a:lnTo>
                                <a:lnTo>
                                  <a:pt x="8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docshape879"/>
                        <wps:cNvSpPr>
                          <a:spLocks/>
                        </wps:cNvSpPr>
                        <wps:spPr bwMode="auto">
                          <a:xfrm>
                            <a:off x="1514" y="5359"/>
                            <a:ext cx="1601" cy="1601"/>
                          </a:xfrm>
                          <a:custGeom>
                            <a:avLst/>
                            <a:gdLst>
                              <a:gd name="T0" fmla="+- 0 1518 1514"/>
                              <a:gd name="T1" fmla="*/ T0 w 1601"/>
                              <a:gd name="T2" fmla="+- 0 6083 5359"/>
                              <a:gd name="T3" fmla="*/ 6083 h 1601"/>
                              <a:gd name="T4" fmla="+- 0 1546 1514"/>
                              <a:gd name="T5" fmla="*/ T4 w 1601"/>
                              <a:gd name="T6" fmla="+- 0 5935 5359"/>
                              <a:gd name="T7" fmla="*/ 5935 h 1601"/>
                              <a:gd name="T8" fmla="+- 0 1600 1514"/>
                              <a:gd name="T9" fmla="*/ T8 w 1601"/>
                              <a:gd name="T10" fmla="+- 0 5798 5359"/>
                              <a:gd name="T11" fmla="*/ 5798 h 1601"/>
                              <a:gd name="T12" fmla="+- 0 1678 1514"/>
                              <a:gd name="T13" fmla="*/ T12 w 1601"/>
                              <a:gd name="T14" fmla="+- 0 5675 5359"/>
                              <a:gd name="T15" fmla="*/ 5675 h 1601"/>
                              <a:gd name="T16" fmla="+- 0 1775 1514"/>
                              <a:gd name="T17" fmla="*/ T16 w 1601"/>
                              <a:gd name="T18" fmla="+- 0 5569 5359"/>
                              <a:gd name="T19" fmla="*/ 5569 h 1601"/>
                              <a:gd name="T20" fmla="+- 0 1890 1514"/>
                              <a:gd name="T21" fmla="*/ T20 w 1601"/>
                              <a:gd name="T22" fmla="+- 0 5481 5359"/>
                              <a:gd name="T23" fmla="*/ 5481 h 1601"/>
                              <a:gd name="T24" fmla="+- 0 2020 1514"/>
                              <a:gd name="T25" fmla="*/ T24 w 1601"/>
                              <a:gd name="T26" fmla="+- 0 5415 5359"/>
                              <a:gd name="T27" fmla="*/ 5415 h 1601"/>
                              <a:gd name="T28" fmla="+- 0 2163 1514"/>
                              <a:gd name="T29" fmla="*/ T28 w 1601"/>
                              <a:gd name="T30" fmla="+- 0 5374 5359"/>
                              <a:gd name="T31" fmla="*/ 5374 h 1601"/>
                              <a:gd name="T32" fmla="+- 0 2315 1514"/>
                              <a:gd name="T33" fmla="*/ T32 w 1601"/>
                              <a:gd name="T34" fmla="+- 0 5359 5359"/>
                              <a:gd name="T35" fmla="*/ 5359 h 1601"/>
                              <a:gd name="T36" fmla="+- 0 2467 1514"/>
                              <a:gd name="T37" fmla="*/ T36 w 1601"/>
                              <a:gd name="T38" fmla="+- 0 5374 5359"/>
                              <a:gd name="T39" fmla="*/ 5374 h 1601"/>
                              <a:gd name="T40" fmla="+- 0 2609 1514"/>
                              <a:gd name="T41" fmla="*/ T40 w 1601"/>
                              <a:gd name="T42" fmla="+- 0 5415 5359"/>
                              <a:gd name="T43" fmla="*/ 5415 h 1601"/>
                              <a:gd name="T44" fmla="+- 0 2739 1514"/>
                              <a:gd name="T45" fmla="*/ T44 w 1601"/>
                              <a:gd name="T46" fmla="+- 0 5481 5359"/>
                              <a:gd name="T47" fmla="*/ 5481 h 1601"/>
                              <a:gd name="T48" fmla="+- 0 2855 1514"/>
                              <a:gd name="T49" fmla="*/ T48 w 1601"/>
                              <a:gd name="T50" fmla="+- 0 5569 5359"/>
                              <a:gd name="T51" fmla="*/ 5569 h 1601"/>
                              <a:gd name="T52" fmla="+- 0 2952 1514"/>
                              <a:gd name="T53" fmla="*/ T52 w 1601"/>
                              <a:gd name="T54" fmla="+- 0 5675 5359"/>
                              <a:gd name="T55" fmla="*/ 5675 h 1601"/>
                              <a:gd name="T56" fmla="+- 0 3029 1514"/>
                              <a:gd name="T57" fmla="*/ T56 w 1601"/>
                              <a:gd name="T58" fmla="+- 0 5798 5359"/>
                              <a:gd name="T59" fmla="*/ 5798 h 1601"/>
                              <a:gd name="T60" fmla="+- 0 3083 1514"/>
                              <a:gd name="T61" fmla="*/ T60 w 1601"/>
                              <a:gd name="T62" fmla="+- 0 5935 5359"/>
                              <a:gd name="T63" fmla="*/ 5935 h 1601"/>
                              <a:gd name="T64" fmla="+- 0 3112 1514"/>
                              <a:gd name="T65" fmla="*/ T64 w 1601"/>
                              <a:gd name="T66" fmla="+- 0 6083 5359"/>
                              <a:gd name="T67" fmla="*/ 6083 h 1601"/>
                              <a:gd name="T68" fmla="+- 0 3112 1514"/>
                              <a:gd name="T69" fmla="*/ T68 w 1601"/>
                              <a:gd name="T70" fmla="+- 0 6237 5359"/>
                              <a:gd name="T71" fmla="*/ 6237 h 1601"/>
                              <a:gd name="T72" fmla="+- 0 3083 1514"/>
                              <a:gd name="T73" fmla="*/ T72 w 1601"/>
                              <a:gd name="T74" fmla="+- 0 6384 5359"/>
                              <a:gd name="T75" fmla="*/ 6384 h 1601"/>
                              <a:gd name="T76" fmla="+- 0 3029 1514"/>
                              <a:gd name="T77" fmla="*/ T76 w 1601"/>
                              <a:gd name="T78" fmla="+- 0 6521 5359"/>
                              <a:gd name="T79" fmla="*/ 6521 h 1601"/>
                              <a:gd name="T80" fmla="+- 0 2952 1514"/>
                              <a:gd name="T81" fmla="*/ T80 w 1601"/>
                              <a:gd name="T82" fmla="+- 0 6644 5359"/>
                              <a:gd name="T83" fmla="*/ 6644 h 1601"/>
                              <a:gd name="T84" fmla="+- 0 2855 1514"/>
                              <a:gd name="T85" fmla="*/ T84 w 1601"/>
                              <a:gd name="T86" fmla="+- 0 6751 5359"/>
                              <a:gd name="T87" fmla="*/ 6751 h 1601"/>
                              <a:gd name="T88" fmla="+- 0 2739 1514"/>
                              <a:gd name="T89" fmla="*/ T88 w 1601"/>
                              <a:gd name="T90" fmla="+- 0 6838 5359"/>
                              <a:gd name="T91" fmla="*/ 6838 h 1601"/>
                              <a:gd name="T92" fmla="+- 0 2609 1514"/>
                              <a:gd name="T93" fmla="*/ T92 w 1601"/>
                              <a:gd name="T94" fmla="+- 0 6904 5359"/>
                              <a:gd name="T95" fmla="*/ 6904 h 1601"/>
                              <a:gd name="T96" fmla="+- 0 2467 1514"/>
                              <a:gd name="T97" fmla="*/ T96 w 1601"/>
                              <a:gd name="T98" fmla="+- 0 6946 5359"/>
                              <a:gd name="T99" fmla="*/ 6946 h 1601"/>
                              <a:gd name="T100" fmla="+- 0 2315 1514"/>
                              <a:gd name="T101" fmla="*/ T100 w 1601"/>
                              <a:gd name="T102" fmla="+- 0 6960 5359"/>
                              <a:gd name="T103" fmla="*/ 6960 h 1601"/>
                              <a:gd name="T104" fmla="+- 0 2163 1514"/>
                              <a:gd name="T105" fmla="*/ T104 w 1601"/>
                              <a:gd name="T106" fmla="+- 0 6946 5359"/>
                              <a:gd name="T107" fmla="*/ 6946 h 1601"/>
                              <a:gd name="T108" fmla="+- 0 2020 1514"/>
                              <a:gd name="T109" fmla="*/ T108 w 1601"/>
                              <a:gd name="T110" fmla="+- 0 6904 5359"/>
                              <a:gd name="T111" fmla="*/ 6904 h 1601"/>
                              <a:gd name="T112" fmla="+- 0 1890 1514"/>
                              <a:gd name="T113" fmla="*/ T112 w 1601"/>
                              <a:gd name="T114" fmla="+- 0 6838 5359"/>
                              <a:gd name="T115" fmla="*/ 6838 h 1601"/>
                              <a:gd name="T116" fmla="+- 0 1775 1514"/>
                              <a:gd name="T117" fmla="*/ T116 w 1601"/>
                              <a:gd name="T118" fmla="+- 0 6751 5359"/>
                              <a:gd name="T119" fmla="*/ 6751 h 1601"/>
                              <a:gd name="T120" fmla="+- 0 1678 1514"/>
                              <a:gd name="T121" fmla="*/ T120 w 1601"/>
                              <a:gd name="T122" fmla="+- 0 6644 5359"/>
                              <a:gd name="T123" fmla="*/ 6644 h 1601"/>
                              <a:gd name="T124" fmla="+- 0 1600 1514"/>
                              <a:gd name="T125" fmla="*/ T124 w 1601"/>
                              <a:gd name="T126" fmla="+- 0 6521 5359"/>
                              <a:gd name="T127" fmla="*/ 6521 h 1601"/>
                              <a:gd name="T128" fmla="+- 0 1546 1514"/>
                              <a:gd name="T129" fmla="*/ T128 w 1601"/>
                              <a:gd name="T130" fmla="+- 0 6384 5359"/>
                              <a:gd name="T131" fmla="*/ 6384 h 1601"/>
                              <a:gd name="T132" fmla="+- 0 1518 1514"/>
                              <a:gd name="T133" fmla="*/ T132 w 1601"/>
                              <a:gd name="T134" fmla="+- 0 6237 5359"/>
                              <a:gd name="T135" fmla="*/ 623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4" y="724"/>
                                </a:lnTo>
                                <a:lnTo>
                                  <a:pt x="15" y="649"/>
                                </a:lnTo>
                                <a:lnTo>
                                  <a:pt x="32" y="576"/>
                                </a:lnTo>
                                <a:lnTo>
                                  <a:pt x="56" y="506"/>
                                </a:lnTo>
                                <a:lnTo>
                                  <a:pt x="86" y="439"/>
                                </a:lnTo>
                                <a:lnTo>
                                  <a:pt x="122" y="376"/>
                                </a:lnTo>
                                <a:lnTo>
                                  <a:pt x="164" y="316"/>
                                </a:lnTo>
                                <a:lnTo>
                                  <a:pt x="210" y="261"/>
                                </a:lnTo>
                                <a:lnTo>
                                  <a:pt x="261" y="210"/>
                                </a:lnTo>
                                <a:lnTo>
                                  <a:pt x="316" y="163"/>
                                </a:lnTo>
                                <a:lnTo>
                                  <a:pt x="376" y="122"/>
                                </a:lnTo>
                                <a:lnTo>
                                  <a:pt x="439" y="86"/>
                                </a:lnTo>
                                <a:lnTo>
                                  <a:pt x="506" y="56"/>
                                </a:lnTo>
                                <a:lnTo>
                                  <a:pt x="576" y="32"/>
                                </a:lnTo>
                                <a:lnTo>
                                  <a:pt x="649" y="15"/>
                                </a:lnTo>
                                <a:lnTo>
                                  <a:pt x="724" y="4"/>
                                </a:lnTo>
                                <a:lnTo>
                                  <a:pt x="801" y="0"/>
                                </a:lnTo>
                                <a:lnTo>
                                  <a:pt x="878" y="4"/>
                                </a:lnTo>
                                <a:lnTo>
                                  <a:pt x="953" y="15"/>
                                </a:lnTo>
                                <a:lnTo>
                                  <a:pt x="1025" y="32"/>
                                </a:lnTo>
                                <a:lnTo>
                                  <a:pt x="1095" y="56"/>
                                </a:lnTo>
                                <a:lnTo>
                                  <a:pt x="1162" y="86"/>
                                </a:lnTo>
                                <a:lnTo>
                                  <a:pt x="1225" y="122"/>
                                </a:lnTo>
                                <a:lnTo>
                                  <a:pt x="1285" y="163"/>
                                </a:lnTo>
                                <a:lnTo>
                                  <a:pt x="1341" y="210"/>
                                </a:lnTo>
                                <a:lnTo>
                                  <a:pt x="1392" y="261"/>
                                </a:lnTo>
                                <a:lnTo>
                                  <a:pt x="1438" y="316"/>
                                </a:lnTo>
                                <a:lnTo>
                                  <a:pt x="1479" y="376"/>
                                </a:lnTo>
                                <a:lnTo>
                                  <a:pt x="1515" y="439"/>
                                </a:lnTo>
                                <a:lnTo>
                                  <a:pt x="1545" y="506"/>
                                </a:lnTo>
                                <a:lnTo>
                                  <a:pt x="1569" y="576"/>
                                </a:lnTo>
                                <a:lnTo>
                                  <a:pt x="1587" y="649"/>
                                </a:lnTo>
                                <a:lnTo>
                                  <a:pt x="1598" y="724"/>
                                </a:lnTo>
                                <a:lnTo>
                                  <a:pt x="1601" y="801"/>
                                </a:lnTo>
                                <a:lnTo>
                                  <a:pt x="1598" y="878"/>
                                </a:lnTo>
                                <a:lnTo>
                                  <a:pt x="1587" y="953"/>
                                </a:lnTo>
                                <a:lnTo>
                                  <a:pt x="1569" y="1025"/>
                                </a:lnTo>
                                <a:lnTo>
                                  <a:pt x="1545" y="1095"/>
                                </a:lnTo>
                                <a:lnTo>
                                  <a:pt x="1515" y="1162"/>
                                </a:lnTo>
                                <a:lnTo>
                                  <a:pt x="1479" y="1225"/>
                                </a:lnTo>
                                <a:lnTo>
                                  <a:pt x="1438" y="1285"/>
                                </a:lnTo>
                                <a:lnTo>
                                  <a:pt x="1392" y="1340"/>
                                </a:lnTo>
                                <a:lnTo>
                                  <a:pt x="1341" y="1392"/>
                                </a:lnTo>
                                <a:lnTo>
                                  <a:pt x="1285" y="1438"/>
                                </a:lnTo>
                                <a:lnTo>
                                  <a:pt x="1225" y="1479"/>
                                </a:lnTo>
                                <a:lnTo>
                                  <a:pt x="1162" y="1515"/>
                                </a:lnTo>
                                <a:lnTo>
                                  <a:pt x="1095" y="1545"/>
                                </a:lnTo>
                                <a:lnTo>
                                  <a:pt x="1025" y="1569"/>
                                </a:lnTo>
                                <a:lnTo>
                                  <a:pt x="953" y="1587"/>
                                </a:lnTo>
                                <a:lnTo>
                                  <a:pt x="878" y="1597"/>
                                </a:lnTo>
                                <a:lnTo>
                                  <a:pt x="801" y="1601"/>
                                </a:lnTo>
                                <a:lnTo>
                                  <a:pt x="724" y="1597"/>
                                </a:lnTo>
                                <a:lnTo>
                                  <a:pt x="649" y="1587"/>
                                </a:lnTo>
                                <a:lnTo>
                                  <a:pt x="576" y="1569"/>
                                </a:lnTo>
                                <a:lnTo>
                                  <a:pt x="506" y="1545"/>
                                </a:lnTo>
                                <a:lnTo>
                                  <a:pt x="439" y="1515"/>
                                </a:lnTo>
                                <a:lnTo>
                                  <a:pt x="376" y="1479"/>
                                </a:lnTo>
                                <a:lnTo>
                                  <a:pt x="316" y="1438"/>
                                </a:lnTo>
                                <a:lnTo>
                                  <a:pt x="261" y="1392"/>
                                </a:lnTo>
                                <a:lnTo>
                                  <a:pt x="210" y="1340"/>
                                </a:lnTo>
                                <a:lnTo>
                                  <a:pt x="164" y="1285"/>
                                </a:lnTo>
                                <a:lnTo>
                                  <a:pt x="122" y="1225"/>
                                </a:lnTo>
                                <a:lnTo>
                                  <a:pt x="86" y="1162"/>
                                </a:lnTo>
                                <a:lnTo>
                                  <a:pt x="56" y="1095"/>
                                </a:lnTo>
                                <a:lnTo>
                                  <a:pt x="32" y="1025"/>
                                </a:lnTo>
                                <a:lnTo>
                                  <a:pt x="15" y="953"/>
                                </a:lnTo>
                                <a:lnTo>
                                  <a:pt x="4" y="878"/>
                                </a:lnTo>
                                <a:lnTo>
                                  <a:pt x="0" y="801"/>
                                </a:lnTo>
                                <a:close/>
                              </a:path>
                            </a:pathLst>
                          </a:custGeom>
                          <a:noFill/>
                          <a:ln w="9144">
                            <a:solidFill>
                              <a:srgbClr val="BC9B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7" name="docshape88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780" y="7406"/>
                            <a:ext cx="11135" cy="1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docshape881" descr="Oval"/>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974" y="7240"/>
                            <a:ext cx="1743" cy="1743"/>
                          </a:xfrm>
                          <a:prstGeom prst="rect">
                            <a:avLst/>
                          </a:prstGeom>
                          <a:noFill/>
                          <a:extLst>
                            <a:ext uri="{909E8E84-426E-40DD-AFC4-6F175D3DCCD1}">
                              <a14:hiddenFill xmlns:a14="http://schemas.microsoft.com/office/drawing/2010/main">
                                <a:solidFill>
                                  <a:srgbClr val="FFFFFF"/>
                                </a:solidFill>
                              </a14:hiddenFill>
                            </a:ext>
                          </a:extLst>
                        </pic:spPr>
                      </pic:pic>
                      <wps:wsp>
                        <wps:cNvPr id="219" name="docshape882"/>
                        <wps:cNvSpPr>
                          <a:spLocks/>
                        </wps:cNvSpPr>
                        <wps:spPr bwMode="auto">
                          <a:xfrm>
                            <a:off x="1048" y="7279"/>
                            <a:ext cx="1601" cy="1601"/>
                          </a:xfrm>
                          <a:custGeom>
                            <a:avLst/>
                            <a:gdLst>
                              <a:gd name="T0" fmla="+- 0 1772 1049"/>
                              <a:gd name="T1" fmla="*/ T0 w 1601"/>
                              <a:gd name="T2" fmla="+- 0 7283 7279"/>
                              <a:gd name="T3" fmla="*/ 7283 h 1601"/>
                              <a:gd name="T4" fmla="+- 0 1625 1049"/>
                              <a:gd name="T5" fmla="*/ T4 w 1601"/>
                              <a:gd name="T6" fmla="+- 0 7311 7279"/>
                              <a:gd name="T7" fmla="*/ 7311 h 1601"/>
                              <a:gd name="T8" fmla="+- 0 1488 1049"/>
                              <a:gd name="T9" fmla="*/ T8 w 1601"/>
                              <a:gd name="T10" fmla="+- 0 7365 7279"/>
                              <a:gd name="T11" fmla="*/ 7365 h 1601"/>
                              <a:gd name="T12" fmla="+- 0 1365 1049"/>
                              <a:gd name="T13" fmla="*/ T12 w 1601"/>
                              <a:gd name="T14" fmla="+- 0 7442 7279"/>
                              <a:gd name="T15" fmla="*/ 7442 h 1601"/>
                              <a:gd name="T16" fmla="+- 0 1258 1049"/>
                              <a:gd name="T17" fmla="*/ T16 w 1601"/>
                              <a:gd name="T18" fmla="+- 0 7540 7279"/>
                              <a:gd name="T19" fmla="*/ 7540 h 1601"/>
                              <a:gd name="T20" fmla="+- 0 1171 1049"/>
                              <a:gd name="T21" fmla="*/ T20 w 1601"/>
                              <a:gd name="T22" fmla="+- 0 7655 7279"/>
                              <a:gd name="T23" fmla="*/ 7655 h 1601"/>
                              <a:gd name="T24" fmla="+- 0 1105 1049"/>
                              <a:gd name="T25" fmla="*/ T24 w 1601"/>
                              <a:gd name="T26" fmla="+- 0 7785 7279"/>
                              <a:gd name="T27" fmla="*/ 7785 h 1601"/>
                              <a:gd name="T28" fmla="+- 0 1063 1049"/>
                              <a:gd name="T29" fmla="*/ T28 w 1601"/>
                              <a:gd name="T30" fmla="+- 0 7928 7279"/>
                              <a:gd name="T31" fmla="*/ 7928 h 1601"/>
                              <a:gd name="T32" fmla="+- 0 1049 1049"/>
                              <a:gd name="T33" fmla="*/ T32 w 1601"/>
                              <a:gd name="T34" fmla="+- 0 8080 7279"/>
                              <a:gd name="T35" fmla="*/ 8080 h 1601"/>
                              <a:gd name="T36" fmla="+- 0 1063 1049"/>
                              <a:gd name="T37" fmla="*/ T36 w 1601"/>
                              <a:gd name="T38" fmla="+- 0 8232 7279"/>
                              <a:gd name="T39" fmla="*/ 8232 h 1601"/>
                              <a:gd name="T40" fmla="+- 0 1105 1049"/>
                              <a:gd name="T41" fmla="*/ T40 w 1601"/>
                              <a:gd name="T42" fmla="+- 0 8374 7279"/>
                              <a:gd name="T43" fmla="*/ 8374 h 1601"/>
                              <a:gd name="T44" fmla="+- 0 1171 1049"/>
                              <a:gd name="T45" fmla="*/ T44 w 1601"/>
                              <a:gd name="T46" fmla="+- 0 8504 7279"/>
                              <a:gd name="T47" fmla="*/ 8504 h 1601"/>
                              <a:gd name="T48" fmla="+- 0 1258 1049"/>
                              <a:gd name="T49" fmla="*/ T48 w 1601"/>
                              <a:gd name="T50" fmla="+- 0 8619 7279"/>
                              <a:gd name="T51" fmla="*/ 8619 h 1601"/>
                              <a:gd name="T52" fmla="+- 0 1365 1049"/>
                              <a:gd name="T53" fmla="*/ T52 w 1601"/>
                              <a:gd name="T54" fmla="+- 0 8717 7279"/>
                              <a:gd name="T55" fmla="*/ 8717 h 1601"/>
                              <a:gd name="T56" fmla="+- 0 1488 1049"/>
                              <a:gd name="T57" fmla="*/ T56 w 1601"/>
                              <a:gd name="T58" fmla="+- 0 8794 7279"/>
                              <a:gd name="T59" fmla="*/ 8794 h 1601"/>
                              <a:gd name="T60" fmla="+- 0 1625 1049"/>
                              <a:gd name="T61" fmla="*/ T60 w 1601"/>
                              <a:gd name="T62" fmla="+- 0 8848 7279"/>
                              <a:gd name="T63" fmla="*/ 8848 h 1601"/>
                              <a:gd name="T64" fmla="+- 0 1772 1049"/>
                              <a:gd name="T65" fmla="*/ T64 w 1601"/>
                              <a:gd name="T66" fmla="+- 0 8876 7279"/>
                              <a:gd name="T67" fmla="*/ 8876 h 1601"/>
                              <a:gd name="T68" fmla="+- 0 1926 1049"/>
                              <a:gd name="T69" fmla="*/ T68 w 1601"/>
                              <a:gd name="T70" fmla="+- 0 8876 7279"/>
                              <a:gd name="T71" fmla="*/ 8876 h 1601"/>
                              <a:gd name="T72" fmla="+- 0 2074 1049"/>
                              <a:gd name="T73" fmla="*/ T72 w 1601"/>
                              <a:gd name="T74" fmla="+- 0 8848 7279"/>
                              <a:gd name="T75" fmla="*/ 8848 h 1601"/>
                              <a:gd name="T76" fmla="+- 0 2211 1049"/>
                              <a:gd name="T77" fmla="*/ T76 w 1601"/>
                              <a:gd name="T78" fmla="+- 0 8794 7279"/>
                              <a:gd name="T79" fmla="*/ 8794 h 1601"/>
                              <a:gd name="T80" fmla="+- 0 2333 1049"/>
                              <a:gd name="T81" fmla="*/ T80 w 1601"/>
                              <a:gd name="T82" fmla="+- 0 8717 7279"/>
                              <a:gd name="T83" fmla="*/ 8717 h 1601"/>
                              <a:gd name="T84" fmla="+- 0 2440 1049"/>
                              <a:gd name="T85" fmla="*/ T84 w 1601"/>
                              <a:gd name="T86" fmla="+- 0 8619 7279"/>
                              <a:gd name="T87" fmla="*/ 8619 h 1601"/>
                              <a:gd name="T88" fmla="+- 0 2528 1049"/>
                              <a:gd name="T89" fmla="*/ T88 w 1601"/>
                              <a:gd name="T90" fmla="+- 0 8504 7279"/>
                              <a:gd name="T91" fmla="*/ 8504 h 1601"/>
                              <a:gd name="T92" fmla="+- 0 2594 1049"/>
                              <a:gd name="T93" fmla="*/ T92 w 1601"/>
                              <a:gd name="T94" fmla="+- 0 8374 7279"/>
                              <a:gd name="T95" fmla="*/ 8374 h 1601"/>
                              <a:gd name="T96" fmla="+- 0 2635 1049"/>
                              <a:gd name="T97" fmla="*/ T96 w 1601"/>
                              <a:gd name="T98" fmla="+- 0 8232 7279"/>
                              <a:gd name="T99" fmla="*/ 8232 h 1601"/>
                              <a:gd name="T100" fmla="+- 0 2650 1049"/>
                              <a:gd name="T101" fmla="*/ T100 w 1601"/>
                              <a:gd name="T102" fmla="+- 0 8080 7279"/>
                              <a:gd name="T103" fmla="*/ 8080 h 1601"/>
                              <a:gd name="T104" fmla="+- 0 2635 1049"/>
                              <a:gd name="T105" fmla="*/ T104 w 1601"/>
                              <a:gd name="T106" fmla="+- 0 7928 7279"/>
                              <a:gd name="T107" fmla="*/ 7928 h 1601"/>
                              <a:gd name="T108" fmla="+- 0 2594 1049"/>
                              <a:gd name="T109" fmla="*/ T108 w 1601"/>
                              <a:gd name="T110" fmla="+- 0 7785 7279"/>
                              <a:gd name="T111" fmla="*/ 7785 h 1601"/>
                              <a:gd name="T112" fmla="+- 0 2528 1049"/>
                              <a:gd name="T113" fmla="*/ T112 w 1601"/>
                              <a:gd name="T114" fmla="+- 0 7655 7279"/>
                              <a:gd name="T115" fmla="*/ 7655 h 1601"/>
                              <a:gd name="T116" fmla="+- 0 2440 1049"/>
                              <a:gd name="T117" fmla="*/ T116 w 1601"/>
                              <a:gd name="T118" fmla="+- 0 7540 7279"/>
                              <a:gd name="T119" fmla="*/ 7540 h 1601"/>
                              <a:gd name="T120" fmla="+- 0 2333 1049"/>
                              <a:gd name="T121" fmla="*/ T120 w 1601"/>
                              <a:gd name="T122" fmla="+- 0 7442 7279"/>
                              <a:gd name="T123" fmla="*/ 7442 h 1601"/>
                              <a:gd name="T124" fmla="+- 0 2211 1049"/>
                              <a:gd name="T125" fmla="*/ T124 w 1601"/>
                              <a:gd name="T126" fmla="+- 0 7365 7279"/>
                              <a:gd name="T127" fmla="*/ 7365 h 1601"/>
                              <a:gd name="T128" fmla="+- 0 2074 1049"/>
                              <a:gd name="T129" fmla="*/ T128 w 1601"/>
                              <a:gd name="T130" fmla="+- 0 7311 7279"/>
                              <a:gd name="T131" fmla="*/ 7311 h 1601"/>
                              <a:gd name="T132" fmla="+- 0 1926 1049"/>
                              <a:gd name="T133" fmla="*/ T132 w 1601"/>
                              <a:gd name="T134" fmla="+- 0 7283 7279"/>
                              <a:gd name="T135" fmla="*/ 7283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800" y="0"/>
                                </a:moveTo>
                                <a:lnTo>
                                  <a:pt x="723" y="4"/>
                                </a:lnTo>
                                <a:lnTo>
                                  <a:pt x="648" y="15"/>
                                </a:lnTo>
                                <a:lnTo>
                                  <a:pt x="576" y="32"/>
                                </a:lnTo>
                                <a:lnTo>
                                  <a:pt x="506" y="56"/>
                                </a:lnTo>
                                <a:lnTo>
                                  <a:pt x="439" y="86"/>
                                </a:lnTo>
                                <a:lnTo>
                                  <a:pt x="376" y="122"/>
                                </a:lnTo>
                                <a:lnTo>
                                  <a:pt x="316" y="163"/>
                                </a:lnTo>
                                <a:lnTo>
                                  <a:pt x="260" y="210"/>
                                </a:lnTo>
                                <a:lnTo>
                                  <a:pt x="209" y="261"/>
                                </a:lnTo>
                                <a:lnTo>
                                  <a:pt x="163" y="316"/>
                                </a:lnTo>
                                <a:lnTo>
                                  <a:pt x="122" y="376"/>
                                </a:lnTo>
                                <a:lnTo>
                                  <a:pt x="86" y="439"/>
                                </a:lnTo>
                                <a:lnTo>
                                  <a:pt x="56" y="506"/>
                                </a:lnTo>
                                <a:lnTo>
                                  <a:pt x="32" y="576"/>
                                </a:lnTo>
                                <a:lnTo>
                                  <a:pt x="14" y="649"/>
                                </a:lnTo>
                                <a:lnTo>
                                  <a:pt x="3" y="724"/>
                                </a:lnTo>
                                <a:lnTo>
                                  <a:pt x="0" y="801"/>
                                </a:lnTo>
                                <a:lnTo>
                                  <a:pt x="3" y="878"/>
                                </a:lnTo>
                                <a:lnTo>
                                  <a:pt x="14" y="953"/>
                                </a:lnTo>
                                <a:lnTo>
                                  <a:pt x="32" y="1025"/>
                                </a:lnTo>
                                <a:lnTo>
                                  <a:pt x="56" y="1095"/>
                                </a:lnTo>
                                <a:lnTo>
                                  <a:pt x="86" y="1162"/>
                                </a:lnTo>
                                <a:lnTo>
                                  <a:pt x="122" y="1225"/>
                                </a:lnTo>
                                <a:lnTo>
                                  <a:pt x="163" y="1285"/>
                                </a:lnTo>
                                <a:lnTo>
                                  <a:pt x="209" y="1340"/>
                                </a:lnTo>
                                <a:lnTo>
                                  <a:pt x="260" y="1392"/>
                                </a:lnTo>
                                <a:lnTo>
                                  <a:pt x="316" y="1438"/>
                                </a:lnTo>
                                <a:lnTo>
                                  <a:pt x="376" y="1479"/>
                                </a:lnTo>
                                <a:lnTo>
                                  <a:pt x="439" y="1515"/>
                                </a:lnTo>
                                <a:lnTo>
                                  <a:pt x="506" y="1545"/>
                                </a:lnTo>
                                <a:lnTo>
                                  <a:pt x="576" y="1569"/>
                                </a:lnTo>
                                <a:lnTo>
                                  <a:pt x="648" y="1587"/>
                                </a:lnTo>
                                <a:lnTo>
                                  <a:pt x="723" y="1597"/>
                                </a:lnTo>
                                <a:lnTo>
                                  <a:pt x="800" y="1601"/>
                                </a:lnTo>
                                <a:lnTo>
                                  <a:pt x="877" y="1597"/>
                                </a:lnTo>
                                <a:lnTo>
                                  <a:pt x="952" y="1587"/>
                                </a:lnTo>
                                <a:lnTo>
                                  <a:pt x="1025" y="1569"/>
                                </a:lnTo>
                                <a:lnTo>
                                  <a:pt x="1095" y="1545"/>
                                </a:lnTo>
                                <a:lnTo>
                                  <a:pt x="1162" y="1515"/>
                                </a:lnTo>
                                <a:lnTo>
                                  <a:pt x="1225" y="1479"/>
                                </a:lnTo>
                                <a:lnTo>
                                  <a:pt x="1284" y="1438"/>
                                </a:lnTo>
                                <a:lnTo>
                                  <a:pt x="1340" y="1392"/>
                                </a:lnTo>
                                <a:lnTo>
                                  <a:pt x="1391" y="1340"/>
                                </a:lnTo>
                                <a:lnTo>
                                  <a:pt x="1437" y="1285"/>
                                </a:lnTo>
                                <a:lnTo>
                                  <a:pt x="1479" y="1225"/>
                                </a:lnTo>
                                <a:lnTo>
                                  <a:pt x="1515" y="1162"/>
                                </a:lnTo>
                                <a:lnTo>
                                  <a:pt x="1545" y="1095"/>
                                </a:lnTo>
                                <a:lnTo>
                                  <a:pt x="1569" y="1025"/>
                                </a:lnTo>
                                <a:lnTo>
                                  <a:pt x="1586" y="953"/>
                                </a:lnTo>
                                <a:lnTo>
                                  <a:pt x="1597" y="878"/>
                                </a:lnTo>
                                <a:lnTo>
                                  <a:pt x="1601" y="801"/>
                                </a:lnTo>
                                <a:lnTo>
                                  <a:pt x="1597" y="724"/>
                                </a:lnTo>
                                <a:lnTo>
                                  <a:pt x="1586" y="649"/>
                                </a:lnTo>
                                <a:lnTo>
                                  <a:pt x="1569" y="576"/>
                                </a:lnTo>
                                <a:lnTo>
                                  <a:pt x="1545" y="506"/>
                                </a:lnTo>
                                <a:lnTo>
                                  <a:pt x="1515" y="439"/>
                                </a:lnTo>
                                <a:lnTo>
                                  <a:pt x="1479" y="376"/>
                                </a:lnTo>
                                <a:lnTo>
                                  <a:pt x="1437" y="316"/>
                                </a:lnTo>
                                <a:lnTo>
                                  <a:pt x="1391" y="261"/>
                                </a:lnTo>
                                <a:lnTo>
                                  <a:pt x="1340" y="210"/>
                                </a:lnTo>
                                <a:lnTo>
                                  <a:pt x="1284" y="163"/>
                                </a:lnTo>
                                <a:lnTo>
                                  <a:pt x="1225" y="122"/>
                                </a:lnTo>
                                <a:lnTo>
                                  <a:pt x="1162" y="86"/>
                                </a:lnTo>
                                <a:lnTo>
                                  <a:pt x="1095" y="56"/>
                                </a:lnTo>
                                <a:lnTo>
                                  <a:pt x="1025" y="32"/>
                                </a:lnTo>
                                <a:lnTo>
                                  <a:pt x="952" y="15"/>
                                </a:lnTo>
                                <a:lnTo>
                                  <a:pt x="877" y="4"/>
                                </a:lnTo>
                                <a:lnTo>
                                  <a:pt x="8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883"/>
                        <wps:cNvSpPr>
                          <a:spLocks/>
                        </wps:cNvSpPr>
                        <wps:spPr bwMode="auto">
                          <a:xfrm>
                            <a:off x="1048" y="7279"/>
                            <a:ext cx="1601" cy="1601"/>
                          </a:xfrm>
                          <a:custGeom>
                            <a:avLst/>
                            <a:gdLst>
                              <a:gd name="T0" fmla="+- 0 1052 1049"/>
                              <a:gd name="T1" fmla="*/ T0 w 1601"/>
                              <a:gd name="T2" fmla="+- 0 8003 7279"/>
                              <a:gd name="T3" fmla="*/ 8003 h 1601"/>
                              <a:gd name="T4" fmla="+- 0 1081 1049"/>
                              <a:gd name="T5" fmla="*/ T4 w 1601"/>
                              <a:gd name="T6" fmla="+- 0 7855 7279"/>
                              <a:gd name="T7" fmla="*/ 7855 h 1601"/>
                              <a:gd name="T8" fmla="+- 0 1135 1049"/>
                              <a:gd name="T9" fmla="*/ T8 w 1601"/>
                              <a:gd name="T10" fmla="+- 0 7718 7279"/>
                              <a:gd name="T11" fmla="*/ 7718 h 1601"/>
                              <a:gd name="T12" fmla="+- 0 1212 1049"/>
                              <a:gd name="T13" fmla="*/ T12 w 1601"/>
                              <a:gd name="T14" fmla="+- 0 7595 7279"/>
                              <a:gd name="T15" fmla="*/ 7595 h 1601"/>
                              <a:gd name="T16" fmla="+- 0 1309 1049"/>
                              <a:gd name="T17" fmla="*/ T16 w 1601"/>
                              <a:gd name="T18" fmla="+- 0 7489 7279"/>
                              <a:gd name="T19" fmla="*/ 7489 h 1601"/>
                              <a:gd name="T20" fmla="+- 0 1425 1049"/>
                              <a:gd name="T21" fmla="*/ T20 w 1601"/>
                              <a:gd name="T22" fmla="+- 0 7401 7279"/>
                              <a:gd name="T23" fmla="*/ 7401 h 1601"/>
                              <a:gd name="T24" fmla="+- 0 1555 1049"/>
                              <a:gd name="T25" fmla="*/ T24 w 1601"/>
                              <a:gd name="T26" fmla="+- 0 7335 7279"/>
                              <a:gd name="T27" fmla="*/ 7335 h 1601"/>
                              <a:gd name="T28" fmla="+- 0 1697 1049"/>
                              <a:gd name="T29" fmla="*/ T28 w 1601"/>
                              <a:gd name="T30" fmla="+- 0 7294 7279"/>
                              <a:gd name="T31" fmla="*/ 7294 h 1601"/>
                              <a:gd name="T32" fmla="+- 0 1849 1049"/>
                              <a:gd name="T33" fmla="*/ T32 w 1601"/>
                              <a:gd name="T34" fmla="+- 0 7279 7279"/>
                              <a:gd name="T35" fmla="*/ 7279 h 1601"/>
                              <a:gd name="T36" fmla="+- 0 2001 1049"/>
                              <a:gd name="T37" fmla="*/ T36 w 1601"/>
                              <a:gd name="T38" fmla="+- 0 7294 7279"/>
                              <a:gd name="T39" fmla="*/ 7294 h 1601"/>
                              <a:gd name="T40" fmla="+- 0 2144 1049"/>
                              <a:gd name="T41" fmla="*/ T40 w 1601"/>
                              <a:gd name="T42" fmla="+- 0 7335 7279"/>
                              <a:gd name="T43" fmla="*/ 7335 h 1601"/>
                              <a:gd name="T44" fmla="+- 0 2274 1049"/>
                              <a:gd name="T45" fmla="*/ T44 w 1601"/>
                              <a:gd name="T46" fmla="+- 0 7401 7279"/>
                              <a:gd name="T47" fmla="*/ 7401 h 1601"/>
                              <a:gd name="T48" fmla="+- 0 2389 1049"/>
                              <a:gd name="T49" fmla="*/ T48 w 1601"/>
                              <a:gd name="T50" fmla="+- 0 7489 7279"/>
                              <a:gd name="T51" fmla="*/ 7489 h 1601"/>
                              <a:gd name="T52" fmla="+- 0 2486 1049"/>
                              <a:gd name="T53" fmla="*/ T52 w 1601"/>
                              <a:gd name="T54" fmla="+- 0 7595 7279"/>
                              <a:gd name="T55" fmla="*/ 7595 h 1601"/>
                              <a:gd name="T56" fmla="+- 0 2564 1049"/>
                              <a:gd name="T57" fmla="*/ T56 w 1601"/>
                              <a:gd name="T58" fmla="+- 0 7718 7279"/>
                              <a:gd name="T59" fmla="*/ 7718 h 1601"/>
                              <a:gd name="T60" fmla="+- 0 2618 1049"/>
                              <a:gd name="T61" fmla="*/ T60 w 1601"/>
                              <a:gd name="T62" fmla="+- 0 7855 7279"/>
                              <a:gd name="T63" fmla="*/ 7855 h 1601"/>
                              <a:gd name="T64" fmla="+- 0 2646 1049"/>
                              <a:gd name="T65" fmla="*/ T64 w 1601"/>
                              <a:gd name="T66" fmla="+- 0 8003 7279"/>
                              <a:gd name="T67" fmla="*/ 8003 h 1601"/>
                              <a:gd name="T68" fmla="+- 0 2646 1049"/>
                              <a:gd name="T69" fmla="*/ T68 w 1601"/>
                              <a:gd name="T70" fmla="+- 0 8157 7279"/>
                              <a:gd name="T71" fmla="*/ 8157 h 1601"/>
                              <a:gd name="T72" fmla="+- 0 2618 1049"/>
                              <a:gd name="T73" fmla="*/ T72 w 1601"/>
                              <a:gd name="T74" fmla="+- 0 8304 7279"/>
                              <a:gd name="T75" fmla="*/ 8304 h 1601"/>
                              <a:gd name="T76" fmla="+- 0 2564 1049"/>
                              <a:gd name="T77" fmla="*/ T76 w 1601"/>
                              <a:gd name="T78" fmla="+- 0 8441 7279"/>
                              <a:gd name="T79" fmla="*/ 8441 h 1601"/>
                              <a:gd name="T80" fmla="+- 0 2486 1049"/>
                              <a:gd name="T81" fmla="*/ T80 w 1601"/>
                              <a:gd name="T82" fmla="+- 0 8564 7279"/>
                              <a:gd name="T83" fmla="*/ 8564 h 1601"/>
                              <a:gd name="T84" fmla="+- 0 2389 1049"/>
                              <a:gd name="T85" fmla="*/ T84 w 1601"/>
                              <a:gd name="T86" fmla="+- 0 8671 7279"/>
                              <a:gd name="T87" fmla="*/ 8671 h 1601"/>
                              <a:gd name="T88" fmla="+- 0 2274 1049"/>
                              <a:gd name="T89" fmla="*/ T88 w 1601"/>
                              <a:gd name="T90" fmla="+- 0 8758 7279"/>
                              <a:gd name="T91" fmla="*/ 8758 h 1601"/>
                              <a:gd name="T92" fmla="+- 0 2144 1049"/>
                              <a:gd name="T93" fmla="*/ T92 w 1601"/>
                              <a:gd name="T94" fmla="+- 0 8824 7279"/>
                              <a:gd name="T95" fmla="*/ 8824 h 1601"/>
                              <a:gd name="T96" fmla="+- 0 2001 1049"/>
                              <a:gd name="T97" fmla="*/ T96 w 1601"/>
                              <a:gd name="T98" fmla="+- 0 8866 7279"/>
                              <a:gd name="T99" fmla="*/ 8866 h 1601"/>
                              <a:gd name="T100" fmla="+- 0 1849 1049"/>
                              <a:gd name="T101" fmla="*/ T100 w 1601"/>
                              <a:gd name="T102" fmla="+- 0 8880 7279"/>
                              <a:gd name="T103" fmla="*/ 8880 h 1601"/>
                              <a:gd name="T104" fmla="+- 0 1697 1049"/>
                              <a:gd name="T105" fmla="*/ T104 w 1601"/>
                              <a:gd name="T106" fmla="+- 0 8866 7279"/>
                              <a:gd name="T107" fmla="*/ 8866 h 1601"/>
                              <a:gd name="T108" fmla="+- 0 1555 1049"/>
                              <a:gd name="T109" fmla="*/ T108 w 1601"/>
                              <a:gd name="T110" fmla="+- 0 8824 7279"/>
                              <a:gd name="T111" fmla="*/ 8824 h 1601"/>
                              <a:gd name="T112" fmla="+- 0 1425 1049"/>
                              <a:gd name="T113" fmla="*/ T112 w 1601"/>
                              <a:gd name="T114" fmla="+- 0 8758 7279"/>
                              <a:gd name="T115" fmla="*/ 8758 h 1601"/>
                              <a:gd name="T116" fmla="+- 0 1309 1049"/>
                              <a:gd name="T117" fmla="*/ T116 w 1601"/>
                              <a:gd name="T118" fmla="+- 0 8671 7279"/>
                              <a:gd name="T119" fmla="*/ 8671 h 1601"/>
                              <a:gd name="T120" fmla="+- 0 1212 1049"/>
                              <a:gd name="T121" fmla="*/ T120 w 1601"/>
                              <a:gd name="T122" fmla="+- 0 8564 7279"/>
                              <a:gd name="T123" fmla="*/ 8564 h 1601"/>
                              <a:gd name="T124" fmla="+- 0 1135 1049"/>
                              <a:gd name="T125" fmla="*/ T124 w 1601"/>
                              <a:gd name="T126" fmla="+- 0 8441 7279"/>
                              <a:gd name="T127" fmla="*/ 8441 h 1601"/>
                              <a:gd name="T128" fmla="+- 0 1081 1049"/>
                              <a:gd name="T129" fmla="*/ T128 w 1601"/>
                              <a:gd name="T130" fmla="+- 0 8304 7279"/>
                              <a:gd name="T131" fmla="*/ 8304 h 1601"/>
                              <a:gd name="T132" fmla="+- 0 1052 1049"/>
                              <a:gd name="T133" fmla="*/ T132 w 1601"/>
                              <a:gd name="T134" fmla="+- 0 8157 7279"/>
                              <a:gd name="T135" fmla="*/ 8157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1" h="1601">
                                <a:moveTo>
                                  <a:pt x="0" y="801"/>
                                </a:moveTo>
                                <a:lnTo>
                                  <a:pt x="3" y="724"/>
                                </a:lnTo>
                                <a:lnTo>
                                  <a:pt x="14" y="649"/>
                                </a:lnTo>
                                <a:lnTo>
                                  <a:pt x="32" y="576"/>
                                </a:lnTo>
                                <a:lnTo>
                                  <a:pt x="56" y="506"/>
                                </a:lnTo>
                                <a:lnTo>
                                  <a:pt x="86" y="439"/>
                                </a:lnTo>
                                <a:lnTo>
                                  <a:pt x="122" y="376"/>
                                </a:lnTo>
                                <a:lnTo>
                                  <a:pt x="163" y="316"/>
                                </a:lnTo>
                                <a:lnTo>
                                  <a:pt x="209" y="261"/>
                                </a:lnTo>
                                <a:lnTo>
                                  <a:pt x="260" y="210"/>
                                </a:lnTo>
                                <a:lnTo>
                                  <a:pt x="316" y="163"/>
                                </a:lnTo>
                                <a:lnTo>
                                  <a:pt x="376" y="122"/>
                                </a:lnTo>
                                <a:lnTo>
                                  <a:pt x="439" y="86"/>
                                </a:lnTo>
                                <a:lnTo>
                                  <a:pt x="506" y="56"/>
                                </a:lnTo>
                                <a:lnTo>
                                  <a:pt x="576" y="32"/>
                                </a:lnTo>
                                <a:lnTo>
                                  <a:pt x="648" y="15"/>
                                </a:lnTo>
                                <a:lnTo>
                                  <a:pt x="723" y="4"/>
                                </a:lnTo>
                                <a:lnTo>
                                  <a:pt x="800" y="0"/>
                                </a:lnTo>
                                <a:lnTo>
                                  <a:pt x="877" y="4"/>
                                </a:lnTo>
                                <a:lnTo>
                                  <a:pt x="952" y="15"/>
                                </a:lnTo>
                                <a:lnTo>
                                  <a:pt x="1025" y="32"/>
                                </a:lnTo>
                                <a:lnTo>
                                  <a:pt x="1095" y="56"/>
                                </a:lnTo>
                                <a:lnTo>
                                  <a:pt x="1162" y="86"/>
                                </a:lnTo>
                                <a:lnTo>
                                  <a:pt x="1225" y="122"/>
                                </a:lnTo>
                                <a:lnTo>
                                  <a:pt x="1284" y="163"/>
                                </a:lnTo>
                                <a:lnTo>
                                  <a:pt x="1340" y="210"/>
                                </a:lnTo>
                                <a:lnTo>
                                  <a:pt x="1391" y="261"/>
                                </a:lnTo>
                                <a:lnTo>
                                  <a:pt x="1437" y="316"/>
                                </a:lnTo>
                                <a:lnTo>
                                  <a:pt x="1479" y="376"/>
                                </a:lnTo>
                                <a:lnTo>
                                  <a:pt x="1515" y="439"/>
                                </a:lnTo>
                                <a:lnTo>
                                  <a:pt x="1545" y="506"/>
                                </a:lnTo>
                                <a:lnTo>
                                  <a:pt x="1569" y="576"/>
                                </a:lnTo>
                                <a:lnTo>
                                  <a:pt x="1586" y="649"/>
                                </a:lnTo>
                                <a:lnTo>
                                  <a:pt x="1597" y="724"/>
                                </a:lnTo>
                                <a:lnTo>
                                  <a:pt x="1601" y="801"/>
                                </a:lnTo>
                                <a:lnTo>
                                  <a:pt x="1597" y="878"/>
                                </a:lnTo>
                                <a:lnTo>
                                  <a:pt x="1586" y="953"/>
                                </a:lnTo>
                                <a:lnTo>
                                  <a:pt x="1569" y="1025"/>
                                </a:lnTo>
                                <a:lnTo>
                                  <a:pt x="1545" y="1095"/>
                                </a:lnTo>
                                <a:lnTo>
                                  <a:pt x="1515" y="1162"/>
                                </a:lnTo>
                                <a:lnTo>
                                  <a:pt x="1479" y="1225"/>
                                </a:lnTo>
                                <a:lnTo>
                                  <a:pt x="1437" y="1285"/>
                                </a:lnTo>
                                <a:lnTo>
                                  <a:pt x="1391" y="1340"/>
                                </a:lnTo>
                                <a:lnTo>
                                  <a:pt x="1340" y="1392"/>
                                </a:lnTo>
                                <a:lnTo>
                                  <a:pt x="1284" y="1438"/>
                                </a:lnTo>
                                <a:lnTo>
                                  <a:pt x="1225" y="1479"/>
                                </a:lnTo>
                                <a:lnTo>
                                  <a:pt x="1162" y="1515"/>
                                </a:lnTo>
                                <a:lnTo>
                                  <a:pt x="1095" y="1545"/>
                                </a:lnTo>
                                <a:lnTo>
                                  <a:pt x="1025" y="1569"/>
                                </a:lnTo>
                                <a:lnTo>
                                  <a:pt x="952" y="1587"/>
                                </a:lnTo>
                                <a:lnTo>
                                  <a:pt x="877" y="1597"/>
                                </a:lnTo>
                                <a:lnTo>
                                  <a:pt x="800" y="1601"/>
                                </a:lnTo>
                                <a:lnTo>
                                  <a:pt x="723" y="1597"/>
                                </a:lnTo>
                                <a:lnTo>
                                  <a:pt x="648" y="1587"/>
                                </a:lnTo>
                                <a:lnTo>
                                  <a:pt x="576" y="1569"/>
                                </a:lnTo>
                                <a:lnTo>
                                  <a:pt x="506" y="1545"/>
                                </a:lnTo>
                                <a:lnTo>
                                  <a:pt x="439" y="1515"/>
                                </a:lnTo>
                                <a:lnTo>
                                  <a:pt x="376" y="1479"/>
                                </a:lnTo>
                                <a:lnTo>
                                  <a:pt x="316" y="1438"/>
                                </a:lnTo>
                                <a:lnTo>
                                  <a:pt x="260" y="1392"/>
                                </a:lnTo>
                                <a:lnTo>
                                  <a:pt x="209" y="1340"/>
                                </a:lnTo>
                                <a:lnTo>
                                  <a:pt x="163" y="1285"/>
                                </a:lnTo>
                                <a:lnTo>
                                  <a:pt x="122" y="1225"/>
                                </a:lnTo>
                                <a:lnTo>
                                  <a:pt x="86" y="1162"/>
                                </a:lnTo>
                                <a:lnTo>
                                  <a:pt x="56" y="1095"/>
                                </a:lnTo>
                                <a:lnTo>
                                  <a:pt x="32" y="1025"/>
                                </a:lnTo>
                                <a:lnTo>
                                  <a:pt x="14" y="953"/>
                                </a:lnTo>
                                <a:lnTo>
                                  <a:pt x="3" y="878"/>
                                </a:lnTo>
                                <a:lnTo>
                                  <a:pt x="0" y="801"/>
                                </a:lnTo>
                                <a:close/>
                              </a:path>
                            </a:pathLst>
                          </a:custGeom>
                          <a:noFill/>
                          <a:ln w="9144">
                            <a:solidFill>
                              <a:srgbClr val="9BBA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3A48C1" id="docshapegroup869" o:spid="_x0000_s1026" style="position:absolute;margin-left:36.05pt;margin-top:0;width:678.8pt;height:461.45pt;z-index:-251723776;mso-position-horizontal-relative:page;mso-position-vertical-relative:page" coordorigin="721" coordsize="13576,92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">
                <v:line id="Line 1592" o:spid="_x0000_s1027" style="position:absolute;visibility:visible;mso-wrap-style:square" from="721,2041" to="13681,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" strokecolor="#a6a6a6" strokeweight="2.28pt"/>
                <v:shape id="docshape870" o:spid="_x0000_s1028" type="#_x0000_t75" style="position:absolute;left:10800;width:3497;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">
                  <v:imagedata r:id="rId171" o:title=""/>
                </v:shape>
                <v:shape id="docshape871" o:spid="_x0000_s1029" style="position:absolute;left:1057;top:3113;width:1287;height:6095;visibility:visible;mso-wrap-style:square;v-text-anchor:top" coordsize="1287,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" path="m24,l78,54r52,55l180,164r50,56l279,277r47,57l372,392r46,59l462,510r42,60l546,630r41,61l626,752r38,62l702,877r36,63l772,1003r34,64l839,1131r31,65l900,1261r30,65l958,1392r26,66l1010,1525r25,67l1058,1659r22,68l1102,1794r20,69l1140,1931r18,68l1175,2068r15,69l1204,2206r14,70l1230,2345r10,70l1250,2485r9,70l1266,2625r6,70l1278,2765r4,71l1284,2906r2,70l1287,3047r-1,70l1284,3188r-2,70l1278,3328r-6,70l1266,3469r-7,70l1250,3609r-10,70l1230,3748r-12,70l1204,3887r-14,69l1175,4025r-17,69l1140,4163r-18,68l1102,4299r-22,68l1058,4435r-23,67l1010,4569r-26,66l958,4701r-28,66l900,4833r-30,65l839,4963r-33,64l772,5091r-34,63l702,5217r-38,62l626,5341r-39,62l546,5463r-42,61l462,5584r-44,59l372,5701r-46,58l279,5817r-49,57l180,5930r-50,55l78,6040r-54,54l,6070r54,-54l106,5961r51,-56l207,5849r48,-57l303,5734r46,-58l394,5617r44,-59l481,5498r42,-61l563,5376r40,-62l641,5252r37,-62l714,5127r35,-64l782,4999r33,-65l846,4869r30,-65l905,4738r28,-66l959,4606r26,-67l1009,4472r23,-68l1054,4336r21,-68l1095,4200r18,-69l1131,4062r16,-69l1162,3924r14,-69l1189,3785r11,-70l1211,3645r9,-70l1228,3505r7,-70l1241,3364r5,-70l1249,3223r2,-70l1252,3082r,-70l1251,2941r-2,-71l1246,2800r-5,-71l1235,2659r-7,-70l1220,2518r-9,-70l1200,2378r-11,-69l1176,2239r-14,-70l1147,2100r-16,-69l1113,1962r-18,-68l1075,1825r-21,-68l1032,1689r-23,-67l985,1555r-26,-67l933,1421r-28,-66l876,1290r-30,-66l815,1159r-33,-64l749,1031,714,967,678,904,641,841,603,779,563,717,523,656,481,596,438,536,394,476,349,418,303,359,255,302,207,245,157,189,106,133,54,78,,24,24,xe" filled="f" strokecolor="#7e7e7e" strokeweight="2.04pt">
                  <v:path arrowok="t" o:connecttype="custom" o:connectlocs="130,3223;279,3391;418,3565;546,3744;664,3928;772,4117;870,4310;958,4506;1035,4706;1102,4908;1158,5113;1204,5320;1240,5529;1266,5739;1282,5950;1287,6161;1282,6372;1266,6583;1240,6793;1204,7001;1158,7208;1102,7413;1035,7616;958,7815;870,8012;772,8205;664,8393;546,8577;418,8757;279,8931;130,9099;0,9184;157,9019;303,8848;438,8672;563,8490;678,8304;782,8113;876,7918;959,7720;1032,7518;1095,7314;1147,7107;1189,6899;1220,6689;1241,6478;1251,6267;1251,6055;1241,5843;1220,5632;1189,5423;1147,5214;1095,5008;1032,4803;959,4602;876,4404;782,4209;678,4018;563,3831;438,3650;303,3473;157,3303;0,3138" o:connectangles="0,0,0,0,0,0,0,0,0,0,0,0,0,0,0,0,0,0,0,0,0,0,0,0,0,0,0,0,0,0,0,0,0,0,0,0,0,0,0,0,0,0,0,0,0,0,0,0,0,0,0,0,0,0,0,0,0,0,0,0,0,0,0"/>
                </v:shape>
                <v:shape id="docshape872" o:spid="_x0000_s1030" type="#_x0000_t75" style="position:absolute;left:1780;top:3566;width:11135;height:1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">
                  <v:imagedata r:id="rId172" o:title=""/>
                </v:shape>
                <v:shape id="docshape873" o:spid="_x0000_s1031" type="#_x0000_t75" alt="Oval" style="position:absolute;left:974;top:3400;width:1743;height: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">
                  <v:imagedata r:id="rId173" o:title="Oval"/>
                </v:shape>
                <v:shape id="docshape874" o:spid="_x0000_s1032" style="position:absolute;left:1048;top:343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" path="m800,l723,4,648,15,576,32,506,56,439,86r-63,36l316,163r-56,47l209,261r-46,55l122,376,86,439,56,506,32,576,14,649,3,724,,801r3,77l14,953r18,72l56,1095r30,67l122,1225r41,60l209,1340r51,52l316,1438r60,41l439,1515r67,30l576,1569r72,18l723,1597r77,4l877,1597r75,-10l1025,1569r70,-24l1162,1515r63,-36l1284,1438r56,-46l1391,1340r46,-55l1479,1225r36,-63l1545,1095r24,-70l1586,953r11,-75l1601,801r-4,-77l1586,649r-17,-73l1545,506r-30,-67l1479,376r-42,-60l1391,261r-51,-51l1284,163r-59,-41l1162,86,1095,56,1025,32,952,15,877,4,800,xe" stroked="f">
                  <v:path arrowok="t" o:connecttype="custom" o:connectlocs="723,3443;576,3471;439,3525;316,3602;209,3700;122,3815;56,3945;14,4088;0,4240;14,4392;56,4534;122,4664;209,4779;316,4877;439,4954;576,5008;723,5036;877,5036;1025,5008;1162,4954;1284,4877;1391,4779;1479,4664;1545,4534;1586,4392;1601,4240;1586,4088;1545,3945;1479,3815;1391,3700;1284,3602;1162,3525;1025,3471;877,3443" o:connectangles="0,0,0,0,0,0,0,0,0,0,0,0,0,0,0,0,0,0,0,0,0,0,0,0,0,0,0,0,0,0,0,0,0,0"/>
                </v:shape>
                <v:shape id="docshape875" o:spid="_x0000_s1033" style="position:absolute;left:1048;top:343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" path="m,801l3,724,14,649,32,576,56,506,86,439r36,-63l163,316r46,-55l260,210r56,-47l376,122,439,86,506,56,576,32,648,15,723,4,800,r77,4l952,15r73,17l1095,56r67,30l1225,122r59,41l1340,210r51,51l1437,316r42,60l1515,439r30,67l1569,576r17,73l1597,724r4,77l1597,878r-11,75l1569,1025r-24,70l1515,1162r-36,63l1437,1285r-46,55l1340,1392r-56,46l1225,1479r-63,36l1095,1545r-70,24l952,1587r-75,10l800,1601r-77,-4l648,1587r-72,-18l506,1545r-67,-30l376,1479r-60,-41l260,1392r-51,-52l163,1285r-41,-60l86,1162,56,1095,32,1025,14,953,3,878,,801xe" filled="f" strokecolor="#c0504d" strokeweight=".72pt">
                  <v:path arrowok="t" o:connecttype="custom" o:connectlocs="3,4163;32,4015;86,3878;163,3755;260,3649;376,3561;506,3495;648,3454;800,3439;952,3454;1095,3495;1225,3561;1340,3649;1437,3755;1515,3878;1569,4015;1597,4163;1597,4317;1569,4464;1515,4601;1437,4724;1340,4831;1225,4918;1095,4984;952,5026;800,5040;648,5026;506,4984;376,4918;260,4831;163,4724;86,4601;32,4464;3,4317" o:connectangles="0,0,0,0,0,0,0,0,0,0,0,0,0,0,0,0,0,0,0,0,0,0,0,0,0,0,0,0,0,0,0,0,0,0"/>
                </v:shape>
                <v:shape id="docshape876" o:spid="_x0000_s1034" type="#_x0000_t75" style="position:absolute;left:2246;top:5428;width:10670;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">
                  <v:imagedata r:id="rId174" o:title=""/>
                </v:shape>
                <v:shape id="docshape877" o:spid="_x0000_s1035" type="#_x0000_t75" alt="Oval" style="position:absolute;left:1440;top:5320;width:1743;height: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">
                  <v:imagedata r:id="rId173" o:title="Oval"/>
                </v:shape>
                <v:shape id="docshape878" o:spid="_x0000_s1036" style="position:absolute;left:1514;top:535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" path="m801,l724,4,649,15,576,32,506,56,439,86r-63,36l316,163r-55,47l210,261r-46,55l122,376,86,439,56,506,32,576,15,649,4,724,,801r4,77l15,953r17,72l56,1095r30,67l122,1225r42,60l210,1340r51,52l316,1438r60,41l439,1515r67,30l576,1569r73,18l724,1597r77,4l878,1597r75,-10l1025,1569r70,-24l1162,1515r63,-36l1285,1438r56,-46l1392,1340r46,-55l1479,1225r36,-63l1545,1095r24,-70l1587,953r11,-75l1601,801r-3,-77l1587,649r-18,-73l1545,506r-30,-67l1479,376r-41,-60l1392,261r-51,-51l1285,163r-60,-41l1162,86,1095,56,1025,32,953,15,878,4,801,xe" stroked="f">
                  <v:path arrowok="t" o:connecttype="custom" o:connectlocs="724,5363;576,5391;439,5445;316,5522;210,5620;122,5735;56,5865;15,6008;0,6160;15,6312;56,6454;122,6584;210,6699;316,6797;439,6874;576,6928;724,6956;878,6956;1025,6928;1162,6874;1285,6797;1392,6699;1479,6584;1545,6454;1587,6312;1601,6160;1587,6008;1545,5865;1479,5735;1392,5620;1285,5522;1162,5445;1025,5391;878,5363" o:connectangles="0,0,0,0,0,0,0,0,0,0,0,0,0,0,0,0,0,0,0,0,0,0,0,0,0,0,0,0,0,0,0,0,0,0"/>
                </v:shape>
                <v:shape id="docshape879" o:spid="_x0000_s1037" style="position:absolute;left:1514;top:535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" path="m,801l4,724,15,649,32,576,56,506,86,439r36,-63l164,316r46,-55l261,210r55,-47l376,122,439,86,506,56,576,32,649,15,724,4,801,r77,4l953,15r72,17l1095,56r67,30l1225,122r60,41l1341,210r51,51l1438,316r41,60l1515,439r30,67l1569,576r18,73l1598,724r3,77l1598,878r-11,75l1569,1025r-24,70l1515,1162r-36,63l1438,1285r-46,55l1341,1392r-56,46l1225,1479r-63,36l1095,1545r-70,24l953,1587r-75,10l801,1601r-77,-4l649,1587r-73,-18l506,1545r-67,-30l376,1479r-60,-41l261,1392r-51,-52l164,1285r-42,-60l86,1162,56,1095,32,1025,15,953,4,878,,801xe" filled="f" strokecolor="#bc9b52" strokeweight=".72pt">
                  <v:path arrowok="t" o:connecttype="custom" o:connectlocs="4,6083;32,5935;86,5798;164,5675;261,5569;376,5481;506,5415;649,5374;801,5359;953,5374;1095,5415;1225,5481;1341,5569;1438,5675;1515,5798;1569,5935;1598,6083;1598,6237;1569,6384;1515,6521;1438,6644;1341,6751;1225,6838;1095,6904;953,6946;801,6960;649,6946;506,6904;376,6838;261,6751;164,6644;86,6521;32,6384;4,6237" o:connectangles="0,0,0,0,0,0,0,0,0,0,0,0,0,0,0,0,0,0,0,0,0,0,0,0,0,0,0,0,0,0,0,0,0,0"/>
                </v:shape>
                <v:shape id="docshape880" o:spid="_x0000_s1038" type="#_x0000_t75" style="position:absolute;left:1780;top:7406;width:11135;height:1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">
                  <v:imagedata r:id="rId175" o:title=""/>
                </v:shape>
                <v:shape id="docshape881" o:spid="_x0000_s1039" type="#_x0000_t75" alt="Oval" style="position:absolute;left:974;top:7240;width:1743;height: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">
                  <v:imagedata r:id="rId176" o:title="Oval"/>
                </v:shape>
                <v:shape id="docshape882" o:spid="_x0000_s1040" style="position:absolute;left:1048;top:727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" path="m800,l723,4,648,15,576,32,506,56,439,86r-63,36l316,163r-56,47l209,261r-46,55l122,376,86,439,56,506,32,576,14,649,3,724,,801r3,77l14,953r18,72l56,1095r30,67l122,1225r41,60l209,1340r51,52l316,1438r60,41l439,1515r67,30l576,1569r72,18l723,1597r77,4l877,1597r75,-10l1025,1569r70,-24l1162,1515r63,-36l1284,1438r56,-46l1391,1340r46,-55l1479,1225r36,-63l1545,1095r24,-70l1586,953r11,-75l1601,801r-4,-77l1586,649r-17,-73l1545,506r-30,-67l1479,376r-42,-60l1391,261r-51,-51l1284,163r-59,-41l1162,86,1095,56,1025,32,952,15,877,4,800,xe" stroked="f">
                  <v:path arrowok="t" o:connecttype="custom" o:connectlocs="723,7283;576,7311;439,7365;316,7442;209,7540;122,7655;56,7785;14,7928;0,8080;14,8232;56,8374;122,8504;209,8619;316,8717;439,8794;576,8848;723,8876;877,8876;1025,8848;1162,8794;1284,8717;1391,8619;1479,8504;1545,8374;1586,8232;1601,8080;1586,7928;1545,7785;1479,7655;1391,7540;1284,7442;1162,7365;1025,7311;877,7283" o:connectangles="0,0,0,0,0,0,0,0,0,0,0,0,0,0,0,0,0,0,0,0,0,0,0,0,0,0,0,0,0,0,0,0,0,0"/>
                </v:shape>
                <v:shape id="docshape883" o:spid="_x0000_s1041" style="position:absolute;left:1048;top:7279;width:1601;height:1601;visibility:visible;mso-wrap-style:square;v-text-anchor:top" coordsize="1601,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" path="m,801l3,724,14,649,32,576,56,506,86,439r36,-63l163,316r46,-55l260,210r56,-47l376,122,439,86,506,56,576,32,648,15,723,4,800,r77,4l952,15r73,17l1095,56r67,30l1225,122r59,41l1340,210r51,51l1437,316r42,60l1515,439r30,67l1569,576r17,73l1597,724r4,77l1597,878r-11,75l1569,1025r-24,70l1515,1162r-36,63l1437,1285r-46,55l1340,1392r-56,46l1225,1479r-63,36l1095,1545r-70,24l952,1587r-75,10l800,1601r-77,-4l648,1587r-72,-18l506,1545r-67,-30l376,1479r-60,-41l260,1392r-51,-52l163,1285r-41,-60l86,1162,56,1095,32,1025,14,953,3,878,,801xe" filled="f" strokecolor="#9bba58" strokeweight=".72pt">
                  <v:path arrowok="t" o:connecttype="custom" o:connectlocs="3,8003;32,7855;86,7718;163,7595;260,7489;376,7401;506,7335;648,7294;800,7279;952,7294;1095,7335;1225,7401;1340,7489;1437,7595;1515,7718;1569,7855;1597,8003;1597,8157;1569,8304;1515,8441;1437,8564;1340,8671;1225,8758;1095,8824;952,8866;800,8880;648,8866;506,8824;376,8758;260,8671;163,8564;86,8441;32,8304;3,8157" o:connectangles="0,0,0,0,0,0,0,0,0,0,0,0,0,0,0,0,0,0,0,0,0,0,0,0,0,0,0,0,0,0,0,0,0,0"/>
                </v:shape>
                <w10:wrap anchorx="page" anchory="page"/>
              </v:group>
            </w:pict>
          </mc:Fallback>
        </mc:AlternateContent>
      </w:r>
    </w:p>
    <w:p w14:paraId="705DF237" w14:textId="77777777" w:rsidR="00071548" w:rsidRDefault="00071548">
      <w:pPr>
        <w:pStyle w:val="BodyText"/>
        <w:rPr>
          <w:sz w:val="20"/>
        </w:rPr>
      </w:pPr>
    </w:p>
    <w:p w14:paraId="705DF238" w14:textId="77777777" w:rsidR="00071548" w:rsidRDefault="00071548">
      <w:pPr>
        <w:pStyle w:val="BodyText"/>
        <w:rPr>
          <w:sz w:val="20"/>
        </w:rPr>
      </w:pPr>
    </w:p>
    <w:p w14:paraId="705DF239" w14:textId="77777777" w:rsidR="00071548" w:rsidRDefault="00071548">
      <w:pPr>
        <w:pStyle w:val="BodyText"/>
        <w:rPr>
          <w:sz w:val="20"/>
        </w:rPr>
      </w:pPr>
    </w:p>
    <w:p w14:paraId="705DF23A" w14:textId="77777777" w:rsidR="00071548" w:rsidRDefault="00071548">
      <w:pPr>
        <w:pStyle w:val="BodyText"/>
        <w:rPr>
          <w:sz w:val="20"/>
        </w:rPr>
      </w:pPr>
    </w:p>
    <w:p w14:paraId="705DF23B" w14:textId="77777777" w:rsidR="00071548" w:rsidRDefault="00071548">
      <w:pPr>
        <w:pStyle w:val="BodyText"/>
        <w:rPr>
          <w:sz w:val="20"/>
        </w:rPr>
      </w:pPr>
    </w:p>
    <w:p w14:paraId="705DF23C" w14:textId="77777777" w:rsidR="00071548" w:rsidRDefault="00071548">
      <w:pPr>
        <w:pStyle w:val="BodyText"/>
        <w:spacing w:before="9"/>
        <w:rPr>
          <w:sz w:val="27"/>
        </w:rPr>
      </w:pPr>
    </w:p>
    <w:p w14:paraId="705DF23D" w14:textId="77777777" w:rsidR="00071548" w:rsidRDefault="00F10041">
      <w:pPr>
        <w:tabs>
          <w:tab w:val="left" w:pos="2305"/>
        </w:tabs>
        <w:spacing w:before="170"/>
        <w:ind w:left="1096"/>
        <w:rPr>
          <w:sz w:val="40"/>
        </w:rPr>
      </w:pPr>
      <w:r>
        <w:rPr>
          <w:color w:val="C00000"/>
          <w:spacing w:val="-10"/>
          <w:position w:val="-14"/>
          <w:sz w:val="80"/>
        </w:rPr>
        <w:t>1</w:t>
      </w:r>
      <w:r>
        <w:rPr>
          <w:color w:val="C00000"/>
          <w:position w:val="-14"/>
          <w:sz w:val="80"/>
        </w:rPr>
        <w:tab/>
      </w:r>
      <w:r>
        <w:rPr>
          <w:color w:val="FFFFFF"/>
          <w:sz w:val="40"/>
        </w:rPr>
        <w:t>Awaiting</w:t>
      </w:r>
      <w:r>
        <w:rPr>
          <w:color w:val="FFFFFF"/>
          <w:spacing w:val="-14"/>
          <w:sz w:val="40"/>
        </w:rPr>
        <w:t xml:space="preserve"> </w:t>
      </w:r>
      <w:r>
        <w:rPr>
          <w:color w:val="FFFFFF"/>
          <w:sz w:val="40"/>
        </w:rPr>
        <w:t>MDPH</w:t>
      </w:r>
      <w:r>
        <w:rPr>
          <w:color w:val="FFFFFF"/>
          <w:spacing w:val="-16"/>
          <w:sz w:val="40"/>
        </w:rPr>
        <w:t xml:space="preserve"> </w:t>
      </w:r>
      <w:r>
        <w:rPr>
          <w:color w:val="FFFFFF"/>
          <w:sz w:val="40"/>
        </w:rPr>
        <w:t>approval</w:t>
      </w:r>
      <w:r>
        <w:rPr>
          <w:color w:val="FFFFFF"/>
          <w:spacing w:val="-13"/>
          <w:sz w:val="40"/>
        </w:rPr>
        <w:t xml:space="preserve"> </w:t>
      </w:r>
      <w:r>
        <w:rPr>
          <w:color w:val="FFFFFF"/>
          <w:sz w:val="40"/>
        </w:rPr>
        <w:t>to</w:t>
      </w:r>
      <w:r>
        <w:rPr>
          <w:color w:val="FFFFFF"/>
          <w:spacing w:val="-12"/>
          <w:sz w:val="40"/>
        </w:rPr>
        <w:t xml:space="preserve"> </w:t>
      </w:r>
      <w:r>
        <w:rPr>
          <w:color w:val="FFFFFF"/>
          <w:sz w:val="40"/>
        </w:rPr>
        <w:t>keep/invest</w:t>
      </w:r>
      <w:r>
        <w:rPr>
          <w:color w:val="FFFFFF"/>
          <w:spacing w:val="-13"/>
          <w:sz w:val="40"/>
        </w:rPr>
        <w:t xml:space="preserve"> </w:t>
      </w:r>
      <w:r>
        <w:rPr>
          <w:color w:val="FFFFFF"/>
          <w:sz w:val="40"/>
        </w:rPr>
        <w:t>CHI</w:t>
      </w:r>
      <w:r>
        <w:rPr>
          <w:color w:val="FFFFFF"/>
          <w:spacing w:val="-13"/>
          <w:sz w:val="40"/>
        </w:rPr>
        <w:t xml:space="preserve"> </w:t>
      </w:r>
      <w:r>
        <w:rPr>
          <w:color w:val="FFFFFF"/>
          <w:spacing w:val="-2"/>
          <w:sz w:val="40"/>
        </w:rPr>
        <w:t>locally</w:t>
      </w:r>
    </w:p>
    <w:p w14:paraId="705DF23E" w14:textId="78E5C2F7" w:rsidR="00071548" w:rsidRDefault="00751267">
      <w:pPr>
        <w:spacing w:before="869"/>
        <w:ind w:left="2771"/>
        <w:rPr>
          <w:sz w:val="40"/>
        </w:rPr>
      </w:pPr>
      <w:r>
        <w:rPr>
          <w:noProof/>
        </w:rPr>
        <mc:AlternateContent>
          <mc:Choice Requires="wps">
            <w:drawing>
              <wp:anchor distT="0" distB="0" distL="114300" distR="114300" simplePos="0" relativeHeight="251418624" behindDoc="0" locked="0" layoutInCell="1" allowOverlap="1" wp14:anchorId="705E19CE" wp14:editId="46F8C6F9">
                <wp:simplePos x="0" y="0"/>
                <wp:positionH relativeFrom="page">
                  <wp:posOffset>1280160</wp:posOffset>
                </wp:positionH>
                <wp:positionV relativeFrom="paragraph">
                  <wp:posOffset>556260</wp:posOffset>
                </wp:positionV>
                <wp:extent cx="287655" cy="675640"/>
                <wp:effectExtent l="0" t="0" r="0" b="0"/>
                <wp:wrapNone/>
                <wp:docPr id="204" name="docshape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675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2" w14:textId="77777777" w:rsidR="009907FA" w:rsidRDefault="009907FA">
                            <w:pPr>
                              <w:spacing w:before="71"/>
                              <w:rPr>
                                <w:sz w:val="80"/>
                              </w:rPr>
                            </w:pPr>
                            <w:r>
                              <w:rPr>
                                <w:color w:val="FFC000"/>
                                <w:w w:val="111"/>
                                <w:sz w:val="8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CE" id="docshape884" o:spid="_x0000_s1258" type="#_x0000_t202" style="position:absolute;left:0;text-align:left;margin-left:100.8pt;margin-top:43.8pt;width:22.65pt;height:53.2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" filled="f" stroked="f">
                <v:textbox inset="0,0,0,0">
                  <w:txbxContent>
                    <w:p w14:paraId="705E2202" w14:textId="77777777" w:rsidR="009907FA" w:rsidRDefault="009907FA">
                      <w:pPr>
                        <w:spacing w:before="71"/>
                        <w:rPr>
                          <w:sz w:val="80"/>
                        </w:rPr>
                      </w:pPr>
                      <w:r>
                        <w:rPr>
                          <w:color w:val="FFC000"/>
                          <w:w w:val="111"/>
                          <w:sz w:val="80"/>
                        </w:rPr>
                        <w:t>2</w:t>
                      </w:r>
                    </w:p>
                  </w:txbxContent>
                </v:textbox>
                <w10:wrap anchorx="page"/>
              </v:shape>
            </w:pict>
          </mc:Fallback>
        </mc:AlternateContent>
      </w:r>
      <w:r w:rsidR="00F10041">
        <w:rPr>
          <w:color w:val="FFFFFF"/>
          <w:sz w:val="40"/>
        </w:rPr>
        <w:t>2022</w:t>
      </w:r>
      <w:r w:rsidR="00F10041">
        <w:rPr>
          <w:color w:val="FFFFFF"/>
          <w:spacing w:val="-10"/>
          <w:sz w:val="40"/>
        </w:rPr>
        <w:t xml:space="preserve"> </w:t>
      </w:r>
      <w:r w:rsidR="00F10041">
        <w:rPr>
          <w:color w:val="FFFFFF"/>
          <w:sz w:val="40"/>
        </w:rPr>
        <w:t>Community</w:t>
      </w:r>
      <w:r w:rsidR="00F10041">
        <w:rPr>
          <w:color w:val="FFFFFF"/>
          <w:spacing w:val="-5"/>
          <w:sz w:val="40"/>
        </w:rPr>
        <w:t xml:space="preserve"> </w:t>
      </w:r>
      <w:r w:rsidR="00F10041">
        <w:rPr>
          <w:color w:val="FFFFFF"/>
          <w:sz w:val="40"/>
        </w:rPr>
        <w:t>Health</w:t>
      </w:r>
      <w:r w:rsidR="00F10041">
        <w:rPr>
          <w:color w:val="FFFFFF"/>
          <w:spacing w:val="-3"/>
          <w:sz w:val="40"/>
        </w:rPr>
        <w:t xml:space="preserve"> </w:t>
      </w:r>
      <w:r w:rsidR="00F10041">
        <w:rPr>
          <w:color w:val="FFFFFF"/>
          <w:sz w:val="40"/>
        </w:rPr>
        <w:t>Needs</w:t>
      </w:r>
      <w:r w:rsidR="00F10041">
        <w:rPr>
          <w:color w:val="FFFFFF"/>
          <w:spacing w:val="-5"/>
          <w:sz w:val="40"/>
        </w:rPr>
        <w:t xml:space="preserve"> </w:t>
      </w:r>
      <w:r w:rsidR="00F10041">
        <w:rPr>
          <w:color w:val="FFFFFF"/>
          <w:spacing w:val="-2"/>
          <w:sz w:val="40"/>
        </w:rPr>
        <w:t>Assessment</w:t>
      </w:r>
    </w:p>
    <w:p w14:paraId="705DF23F" w14:textId="77777777" w:rsidR="00071548" w:rsidRDefault="00F10041">
      <w:pPr>
        <w:spacing w:before="124"/>
        <w:ind w:left="2771"/>
        <w:rPr>
          <w:sz w:val="40"/>
        </w:rPr>
      </w:pPr>
      <w:r>
        <w:rPr>
          <w:color w:val="FFFFFF"/>
          <w:sz w:val="40"/>
        </w:rPr>
        <w:t>In</w:t>
      </w:r>
      <w:r>
        <w:rPr>
          <w:color w:val="FFFFFF"/>
          <w:spacing w:val="-12"/>
          <w:sz w:val="40"/>
        </w:rPr>
        <w:t xml:space="preserve"> </w:t>
      </w:r>
      <w:r>
        <w:rPr>
          <w:color w:val="FFFFFF"/>
          <w:sz w:val="40"/>
        </w:rPr>
        <w:t>Progress</w:t>
      </w:r>
      <w:r>
        <w:rPr>
          <w:color w:val="FFFFFF"/>
          <w:spacing w:val="-11"/>
          <w:sz w:val="40"/>
        </w:rPr>
        <w:t xml:space="preserve"> </w:t>
      </w:r>
      <w:r>
        <w:rPr>
          <w:color w:val="FFFFFF"/>
          <w:sz w:val="40"/>
        </w:rPr>
        <w:t>(Anticipated</w:t>
      </w:r>
      <w:r>
        <w:rPr>
          <w:color w:val="FFFFFF"/>
          <w:spacing w:val="-14"/>
          <w:sz w:val="40"/>
        </w:rPr>
        <w:t xml:space="preserve"> </w:t>
      </w:r>
      <w:r>
        <w:rPr>
          <w:color w:val="FFFFFF"/>
          <w:sz w:val="40"/>
        </w:rPr>
        <w:t>completion</w:t>
      </w:r>
      <w:r>
        <w:rPr>
          <w:color w:val="FFFFFF"/>
          <w:spacing w:val="-14"/>
          <w:sz w:val="40"/>
        </w:rPr>
        <w:t xml:space="preserve"> </w:t>
      </w:r>
      <w:r>
        <w:rPr>
          <w:color w:val="FFFFFF"/>
          <w:sz w:val="40"/>
        </w:rPr>
        <w:t>by</w:t>
      </w:r>
      <w:r>
        <w:rPr>
          <w:color w:val="FFFFFF"/>
          <w:spacing w:val="-9"/>
          <w:sz w:val="40"/>
        </w:rPr>
        <w:t xml:space="preserve"> </w:t>
      </w:r>
      <w:r>
        <w:rPr>
          <w:color w:val="FFFFFF"/>
          <w:sz w:val="40"/>
        </w:rPr>
        <w:t>September</w:t>
      </w:r>
      <w:r>
        <w:rPr>
          <w:color w:val="FFFFFF"/>
          <w:spacing w:val="-12"/>
          <w:sz w:val="40"/>
        </w:rPr>
        <w:t xml:space="preserve"> </w:t>
      </w:r>
      <w:r>
        <w:rPr>
          <w:color w:val="FFFFFF"/>
          <w:spacing w:val="-2"/>
          <w:sz w:val="40"/>
        </w:rPr>
        <w:t>2022)</w:t>
      </w:r>
    </w:p>
    <w:p w14:paraId="705DF240" w14:textId="77777777" w:rsidR="00071548" w:rsidRDefault="00071548">
      <w:pPr>
        <w:pStyle w:val="BodyText"/>
        <w:rPr>
          <w:sz w:val="20"/>
        </w:rPr>
      </w:pPr>
    </w:p>
    <w:p w14:paraId="705DF241" w14:textId="77777777" w:rsidR="00071548" w:rsidRDefault="00071548">
      <w:pPr>
        <w:pStyle w:val="BodyText"/>
        <w:rPr>
          <w:sz w:val="20"/>
        </w:rPr>
      </w:pPr>
    </w:p>
    <w:p w14:paraId="705DF242" w14:textId="77777777" w:rsidR="00071548" w:rsidRDefault="00071548">
      <w:pPr>
        <w:pStyle w:val="BodyText"/>
        <w:rPr>
          <w:sz w:val="24"/>
        </w:rPr>
      </w:pPr>
    </w:p>
    <w:p w14:paraId="705DF243" w14:textId="77777777" w:rsidR="00071548" w:rsidRDefault="00F10041">
      <w:pPr>
        <w:tabs>
          <w:tab w:val="left" w:pos="2305"/>
        </w:tabs>
        <w:spacing w:before="173"/>
        <w:ind w:left="1026"/>
        <w:rPr>
          <w:sz w:val="40"/>
        </w:rPr>
      </w:pPr>
      <w:r>
        <w:rPr>
          <w:color w:val="92D050"/>
          <w:spacing w:val="-10"/>
          <w:position w:val="-20"/>
          <w:sz w:val="80"/>
        </w:rPr>
        <w:t>3</w:t>
      </w:r>
      <w:r>
        <w:rPr>
          <w:color w:val="92D050"/>
          <w:position w:val="-20"/>
          <w:sz w:val="80"/>
        </w:rPr>
        <w:tab/>
      </w:r>
      <w:r>
        <w:rPr>
          <w:color w:val="FFFFFF"/>
          <w:sz w:val="40"/>
        </w:rPr>
        <w:t>BMC</w:t>
      </w:r>
      <w:r>
        <w:rPr>
          <w:color w:val="FFFFFF"/>
          <w:spacing w:val="-4"/>
          <w:sz w:val="40"/>
        </w:rPr>
        <w:t xml:space="preserve"> </w:t>
      </w:r>
      <w:r>
        <w:rPr>
          <w:color w:val="FFFFFF"/>
          <w:sz w:val="40"/>
        </w:rPr>
        <w:t>Community</w:t>
      </w:r>
      <w:r>
        <w:rPr>
          <w:color w:val="FFFFFF"/>
          <w:spacing w:val="-7"/>
          <w:sz w:val="40"/>
        </w:rPr>
        <w:t xml:space="preserve"> </w:t>
      </w:r>
      <w:r>
        <w:rPr>
          <w:color w:val="FFFFFF"/>
          <w:sz w:val="40"/>
        </w:rPr>
        <w:t>Benefits</w:t>
      </w:r>
      <w:r>
        <w:rPr>
          <w:color w:val="FFFFFF"/>
          <w:spacing w:val="-7"/>
          <w:sz w:val="40"/>
        </w:rPr>
        <w:t xml:space="preserve"> </w:t>
      </w:r>
      <w:r>
        <w:rPr>
          <w:color w:val="FFFFFF"/>
          <w:sz w:val="40"/>
        </w:rPr>
        <w:t>Advisory</w:t>
      </w:r>
      <w:r>
        <w:rPr>
          <w:color w:val="FFFFFF"/>
          <w:spacing w:val="-6"/>
          <w:sz w:val="40"/>
        </w:rPr>
        <w:t xml:space="preserve"> </w:t>
      </w:r>
      <w:r>
        <w:rPr>
          <w:color w:val="FFFFFF"/>
          <w:sz w:val="40"/>
        </w:rPr>
        <w:t>Council</w:t>
      </w:r>
      <w:r>
        <w:rPr>
          <w:color w:val="FFFFFF"/>
          <w:spacing w:val="-6"/>
          <w:sz w:val="40"/>
        </w:rPr>
        <w:t xml:space="preserve"> </w:t>
      </w:r>
      <w:r>
        <w:rPr>
          <w:color w:val="FFFFFF"/>
          <w:spacing w:val="-2"/>
          <w:sz w:val="40"/>
        </w:rPr>
        <w:t>(CBAC)</w:t>
      </w:r>
    </w:p>
    <w:p w14:paraId="705DF244" w14:textId="77777777" w:rsidR="00071548" w:rsidRDefault="00071548">
      <w:pPr>
        <w:rPr>
          <w:sz w:val="40"/>
        </w:rPr>
        <w:sectPr w:rsidR="00071548">
          <w:headerReference w:type="default" r:id="rId177"/>
          <w:footerReference w:type="default" r:id="rId178"/>
          <w:pgSz w:w="14400" w:h="10800" w:orient="landscape"/>
          <w:pgMar w:top="1760" w:right="180" w:bottom="0" w:left="560" w:header="1208" w:footer="0" w:gutter="0"/>
          <w:cols w:space="720"/>
        </w:sectPr>
      </w:pPr>
    </w:p>
    <w:p w14:paraId="705DF245" w14:textId="29BDAC6D" w:rsidR="00071548" w:rsidRDefault="00751267">
      <w:pPr>
        <w:pStyle w:val="BodyText"/>
        <w:rPr>
          <w:sz w:val="20"/>
        </w:rPr>
      </w:pPr>
      <w:r>
        <w:rPr>
          <w:noProof/>
        </w:rPr>
        <mc:AlternateContent>
          <mc:Choice Requires="wps">
            <w:drawing>
              <wp:anchor distT="0" distB="0" distL="114300" distR="114300" simplePos="0" relativeHeight="251419648" behindDoc="0" locked="0" layoutInCell="1" allowOverlap="1" wp14:anchorId="705E19CF" wp14:editId="50F60903">
                <wp:simplePos x="0" y="0"/>
                <wp:positionH relativeFrom="page">
                  <wp:posOffset>173990</wp:posOffset>
                </wp:positionH>
                <wp:positionV relativeFrom="page">
                  <wp:posOffset>6839585</wp:posOffset>
                </wp:positionV>
                <wp:extent cx="0" cy="0"/>
                <wp:effectExtent l="0" t="0" r="0" b="0"/>
                <wp:wrapNone/>
                <wp:docPr id="203" name="Line 1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5798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7727B" id="Line 1575" o:spid="_x0000_s1026" style="position:absolute;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3.7pt,538.55pt" to="13.7pt,5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" strokeweight="1.61081mm">
                <w10:wrap anchorx="page" anchory="page"/>
              </v:line>
            </w:pict>
          </mc:Fallback>
        </mc:AlternateContent>
      </w:r>
    </w:p>
    <w:p w14:paraId="705DF246" w14:textId="77777777" w:rsidR="00071548" w:rsidRDefault="00071548">
      <w:pPr>
        <w:pStyle w:val="BodyText"/>
        <w:rPr>
          <w:sz w:val="20"/>
        </w:rPr>
      </w:pPr>
    </w:p>
    <w:p w14:paraId="705DF247" w14:textId="77777777" w:rsidR="00071548" w:rsidRDefault="00071548">
      <w:pPr>
        <w:pStyle w:val="BodyText"/>
        <w:rPr>
          <w:sz w:val="20"/>
        </w:rPr>
      </w:pPr>
    </w:p>
    <w:p w14:paraId="705DF248" w14:textId="77777777" w:rsidR="00071548" w:rsidRDefault="00071548">
      <w:pPr>
        <w:pStyle w:val="BodyText"/>
        <w:spacing w:before="1"/>
        <w:rPr>
          <w:sz w:val="25"/>
        </w:rPr>
      </w:pPr>
    </w:p>
    <w:p w14:paraId="705DF249" w14:textId="77777777" w:rsidR="00071548" w:rsidRDefault="00F10041">
      <w:pPr>
        <w:pStyle w:val="BodyText"/>
        <w:ind w:left="2568"/>
        <w:rPr>
          <w:sz w:val="20"/>
        </w:rPr>
      </w:pPr>
      <w:r>
        <w:rPr>
          <w:noProof/>
          <w:sz w:val="20"/>
        </w:rPr>
        <w:drawing>
          <wp:inline distT="0" distB="0" distL="0" distR="0" wp14:anchorId="705E19D0" wp14:editId="09C487AB">
            <wp:extent cx="5179301" cy="3773424"/>
            <wp:effectExtent l="0" t="0" r="0" b="0"/>
            <wp:docPr id="8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02.jpeg"/>
                    <pic:cNvPicPr/>
                  </pic:nvPicPr>
                  <pic:blipFill>
                    <a:blip r:embed="rId179" cstate="print"/>
                    <a:stretch>
                      <a:fillRect/>
                    </a:stretch>
                  </pic:blipFill>
                  <pic:spPr>
                    <a:xfrm>
                      <a:off x="0" y="0"/>
                      <a:ext cx="5179301" cy="3773424"/>
                    </a:xfrm>
                    <a:prstGeom prst="rect">
                      <a:avLst/>
                    </a:prstGeom>
                  </pic:spPr>
                </pic:pic>
              </a:graphicData>
            </a:graphic>
          </wp:inline>
        </w:drawing>
      </w:r>
    </w:p>
    <w:p w14:paraId="705DF24A" w14:textId="77777777" w:rsidR="00071548" w:rsidRDefault="00071548">
      <w:pPr>
        <w:pStyle w:val="BodyText"/>
        <w:rPr>
          <w:sz w:val="20"/>
        </w:rPr>
      </w:pPr>
    </w:p>
    <w:p w14:paraId="705DF24B" w14:textId="77777777" w:rsidR="00071548" w:rsidRDefault="00071548">
      <w:pPr>
        <w:pStyle w:val="BodyText"/>
        <w:rPr>
          <w:sz w:val="20"/>
        </w:rPr>
      </w:pPr>
    </w:p>
    <w:p w14:paraId="705DF24C" w14:textId="77777777" w:rsidR="00071548" w:rsidRDefault="00071548">
      <w:pPr>
        <w:pStyle w:val="BodyText"/>
        <w:rPr>
          <w:sz w:val="20"/>
        </w:rPr>
      </w:pPr>
    </w:p>
    <w:p w14:paraId="705DF24D" w14:textId="77777777" w:rsidR="00071548" w:rsidRDefault="00071548">
      <w:pPr>
        <w:pStyle w:val="BodyText"/>
        <w:rPr>
          <w:sz w:val="20"/>
        </w:rPr>
      </w:pPr>
    </w:p>
    <w:p w14:paraId="705DF24E" w14:textId="77777777" w:rsidR="00071548" w:rsidRDefault="00071548">
      <w:pPr>
        <w:pStyle w:val="BodyText"/>
        <w:rPr>
          <w:sz w:val="20"/>
        </w:rPr>
      </w:pPr>
    </w:p>
    <w:p w14:paraId="705DF24F" w14:textId="77777777" w:rsidR="00071548" w:rsidRDefault="00071548">
      <w:pPr>
        <w:pStyle w:val="BodyText"/>
        <w:rPr>
          <w:sz w:val="20"/>
        </w:rPr>
      </w:pPr>
    </w:p>
    <w:p w14:paraId="705DF250" w14:textId="77777777" w:rsidR="00071548" w:rsidRDefault="00071548">
      <w:pPr>
        <w:pStyle w:val="BodyText"/>
        <w:rPr>
          <w:sz w:val="20"/>
        </w:rPr>
      </w:pPr>
    </w:p>
    <w:p w14:paraId="705DF251" w14:textId="77777777" w:rsidR="00071548" w:rsidRDefault="00071548">
      <w:pPr>
        <w:pStyle w:val="BodyText"/>
        <w:spacing w:before="1"/>
        <w:rPr>
          <w:sz w:val="17"/>
        </w:rPr>
      </w:pPr>
    </w:p>
    <w:p w14:paraId="705DF252" w14:textId="77777777" w:rsidR="00071548" w:rsidRDefault="00F10041">
      <w:pPr>
        <w:tabs>
          <w:tab w:val="left" w:pos="2905"/>
        </w:tabs>
        <w:spacing w:before="88" w:line="424" w:lineRule="exact"/>
        <w:ind w:left="185"/>
        <w:rPr>
          <w:rFonts w:ascii="Arial"/>
          <w:sz w:val="15"/>
        </w:rPr>
      </w:pPr>
      <w:r>
        <w:rPr>
          <w:rFonts w:ascii="Arial"/>
          <w:b/>
          <w:color w:val="EBEDEF"/>
          <w:w w:val="85"/>
          <w:sz w:val="26"/>
          <w:shd w:val="clear" w:color="auto" w:fill="1867AE"/>
        </w:rPr>
        <w:t>Baystate</w:t>
      </w:r>
      <w:r>
        <w:rPr>
          <w:rFonts w:ascii="Arial"/>
          <w:b/>
          <w:color w:val="EBEDEF"/>
          <w:sz w:val="26"/>
        </w:rPr>
        <w:t xml:space="preserve"> </w:t>
      </w:r>
      <w:r>
        <w:rPr>
          <w:rFonts w:ascii="Arial"/>
          <w:b/>
          <w:color w:val="EBEDEF"/>
          <w:w w:val="85"/>
          <w:sz w:val="40"/>
          <w:shd w:val="clear" w:color="auto" w:fill="1867AE"/>
        </w:rPr>
        <w:t>r.w</w:t>
      </w:r>
      <w:r>
        <w:rPr>
          <w:rFonts w:ascii="Arial"/>
          <w:b/>
          <w:color w:val="EBEDEF"/>
          <w:w w:val="85"/>
          <w:sz w:val="40"/>
        </w:rPr>
        <w:t>i</w:t>
      </w:r>
      <w:r>
        <w:rPr>
          <w:rFonts w:ascii="Arial"/>
          <w:b/>
          <w:color w:val="EBEDEF"/>
          <w:spacing w:val="-17"/>
          <w:sz w:val="40"/>
        </w:rPr>
        <w:t xml:space="preserve"> </w:t>
      </w:r>
      <w:r>
        <w:rPr>
          <w:rFonts w:ascii="Arial"/>
          <w:b/>
          <w:color w:val="EBEDEF"/>
          <w:spacing w:val="-4"/>
          <w:w w:val="98"/>
          <w:sz w:val="26"/>
          <w:shd w:val="clear" w:color="auto" w:fill="1867AE"/>
        </w:rPr>
        <w:t>Healt</w:t>
      </w:r>
      <w:r>
        <w:rPr>
          <w:rFonts w:ascii="Arial"/>
          <w:b/>
          <w:color w:val="EBEDEF"/>
          <w:spacing w:val="7"/>
          <w:w w:val="98"/>
          <w:sz w:val="26"/>
          <w:shd w:val="clear" w:color="auto" w:fill="1867AE"/>
        </w:rPr>
        <w:t>h</w:t>
      </w:r>
      <w:r>
        <w:rPr>
          <w:rFonts w:ascii="Arial"/>
          <w:color w:val="89B1D6"/>
          <w:spacing w:val="-3"/>
          <w:w w:val="6"/>
          <w:sz w:val="28"/>
        </w:rPr>
        <w:t>I</w:t>
      </w:r>
      <w:r>
        <w:rPr>
          <w:rFonts w:ascii="Arial"/>
          <w:color w:val="89B1D6"/>
          <w:sz w:val="28"/>
        </w:rPr>
        <w:tab/>
      </w:r>
      <w:r>
        <w:rPr>
          <w:rFonts w:ascii="Arial"/>
          <w:color w:val="EBEDEF"/>
          <w:w w:val="110"/>
          <w:sz w:val="15"/>
          <w:shd w:val="clear" w:color="auto" w:fill="1867AE"/>
        </w:rPr>
        <w:t>AovANc1NG</w:t>
      </w:r>
      <w:r>
        <w:rPr>
          <w:rFonts w:ascii="Arial"/>
          <w:color w:val="EBEDEF"/>
          <w:spacing w:val="26"/>
          <w:w w:val="110"/>
          <w:sz w:val="15"/>
        </w:rPr>
        <w:t xml:space="preserve">  </w:t>
      </w:r>
      <w:r>
        <w:rPr>
          <w:rFonts w:ascii="Arial"/>
          <w:color w:val="EBEDEF"/>
          <w:spacing w:val="-7"/>
          <w:w w:val="110"/>
          <w:sz w:val="15"/>
          <w:shd w:val="clear" w:color="auto" w:fill="1867AE"/>
        </w:rPr>
        <w:t xml:space="preserve"> </w:t>
      </w:r>
      <w:r>
        <w:rPr>
          <w:rFonts w:ascii="Arial"/>
          <w:color w:val="EBEDEF"/>
          <w:spacing w:val="-2"/>
          <w:w w:val="110"/>
          <w:sz w:val="15"/>
          <w:shd w:val="clear" w:color="auto" w:fill="1867AE"/>
        </w:rPr>
        <w:t>cARE</w:t>
      </w:r>
      <w:r>
        <w:rPr>
          <w:rFonts w:ascii="Arial"/>
          <w:color w:val="EBEDEF"/>
          <w:spacing w:val="-2"/>
          <w:w w:val="110"/>
          <w:sz w:val="15"/>
        </w:rPr>
        <w:t>.</w:t>
      </w:r>
    </w:p>
    <w:p w14:paraId="705DF253" w14:textId="77777777" w:rsidR="00071548" w:rsidRDefault="00F10041">
      <w:pPr>
        <w:spacing w:line="125" w:lineRule="exact"/>
        <w:ind w:left="2899"/>
        <w:rPr>
          <w:rFonts w:ascii="Arial"/>
          <w:b/>
          <w:sz w:val="14"/>
        </w:rPr>
      </w:pPr>
      <w:r>
        <w:rPr>
          <w:rFonts w:ascii="Arial"/>
          <w:b/>
          <w:color w:val="EBEDEF"/>
          <w:w w:val="120"/>
          <w:sz w:val="14"/>
          <w:shd w:val="clear" w:color="auto" w:fill="1867AE"/>
        </w:rPr>
        <w:t>ENHANCING</w:t>
      </w:r>
      <w:r>
        <w:rPr>
          <w:rFonts w:ascii="Arial"/>
          <w:b/>
          <w:color w:val="EBEDEF"/>
          <w:spacing w:val="41"/>
          <w:w w:val="120"/>
          <w:sz w:val="14"/>
        </w:rPr>
        <w:t xml:space="preserve"> </w:t>
      </w:r>
      <w:r>
        <w:rPr>
          <w:rFonts w:ascii="Arial"/>
          <w:b/>
          <w:color w:val="D6DBDF"/>
          <w:spacing w:val="-2"/>
          <w:w w:val="120"/>
          <w:sz w:val="14"/>
          <w:shd w:val="clear" w:color="auto" w:fill="1867AE"/>
        </w:rPr>
        <w:t>LIVES</w:t>
      </w:r>
      <w:r>
        <w:rPr>
          <w:rFonts w:ascii="Arial"/>
          <w:b/>
          <w:color w:val="D6DBDF"/>
          <w:spacing w:val="-2"/>
          <w:w w:val="120"/>
          <w:sz w:val="14"/>
        </w:rPr>
        <w:t>.</w:t>
      </w:r>
    </w:p>
    <w:p w14:paraId="705DF254" w14:textId="77777777" w:rsidR="00071548" w:rsidRDefault="00071548">
      <w:pPr>
        <w:spacing w:line="125" w:lineRule="exact"/>
        <w:rPr>
          <w:rFonts w:ascii="Arial"/>
          <w:sz w:val="14"/>
        </w:rPr>
        <w:sectPr w:rsidR="00071548">
          <w:headerReference w:type="default" r:id="rId180"/>
          <w:footerReference w:type="default" r:id="rId181"/>
          <w:pgSz w:w="14400" w:h="10800" w:orient="landscape"/>
          <w:pgMar w:top="1000" w:right="180" w:bottom="0" w:left="560" w:header="0" w:footer="0" w:gutter="0"/>
          <w:cols w:space="720"/>
        </w:sectPr>
      </w:pPr>
    </w:p>
    <w:p w14:paraId="705DF255" w14:textId="77777777" w:rsidR="00071548" w:rsidRDefault="00071548">
      <w:pPr>
        <w:pStyle w:val="BodyText"/>
        <w:rPr>
          <w:rFonts w:ascii="Arial"/>
          <w:b/>
          <w:sz w:val="20"/>
        </w:rPr>
      </w:pPr>
    </w:p>
    <w:p w14:paraId="705DF256" w14:textId="77777777" w:rsidR="00071548" w:rsidRDefault="00071548">
      <w:pPr>
        <w:pStyle w:val="BodyText"/>
        <w:spacing w:before="3"/>
        <w:rPr>
          <w:rFonts w:ascii="Arial"/>
          <w:b/>
          <w:sz w:val="23"/>
        </w:rPr>
      </w:pPr>
    </w:p>
    <w:p w14:paraId="705DF257" w14:textId="77777777" w:rsidR="00071548" w:rsidRDefault="00F10041">
      <w:pPr>
        <w:spacing w:before="85"/>
        <w:ind w:left="2587" w:right="2587"/>
        <w:jc w:val="center"/>
        <w:rPr>
          <w:rFonts w:ascii="Times New Roman"/>
          <w:b/>
          <w:sz w:val="36"/>
        </w:rPr>
      </w:pPr>
      <w:bookmarkStart w:id="45" w:name="4._Factor_4_Exhibits_(CPA_Report)"/>
      <w:bookmarkEnd w:id="45"/>
      <w:r>
        <w:rPr>
          <w:rFonts w:ascii="Times New Roman"/>
          <w:b/>
          <w:sz w:val="36"/>
        </w:rPr>
        <w:t>APPENDIX</w:t>
      </w:r>
      <w:r>
        <w:rPr>
          <w:rFonts w:ascii="Times New Roman"/>
          <w:b/>
          <w:spacing w:val="-19"/>
          <w:sz w:val="36"/>
        </w:rPr>
        <w:t xml:space="preserve"> </w:t>
      </w:r>
      <w:r>
        <w:rPr>
          <w:rFonts w:ascii="Times New Roman"/>
          <w:b/>
          <w:spacing w:val="-10"/>
          <w:sz w:val="36"/>
        </w:rPr>
        <w:t>4</w:t>
      </w:r>
    </w:p>
    <w:p w14:paraId="705DF258" w14:textId="77777777" w:rsidR="00071548" w:rsidRDefault="00071548">
      <w:pPr>
        <w:pStyle w:val="BodyText"/>
        <w:rPr>
          <w:rFonts w:ascii="Times New Roman"/>
          <w:b/>
          <w:sz w:val="36"/>
        </w:rPr>
      </w:pPr>
    </w:p>
    <w:p w14:paraId="705DF259" w14:textId="77777777" w:rsidR="00071548" w:rsidRDefault="00F10041">
      <w:pPr>
        <w:ind w:left="2587" w:right="2590"/>
        <w:jc w:val="center"/>
        <w:rPr>
          <w:rFonts w:ascii="Times New Roman"/>
          <w:b/>
          <w:sz w:val="36"/>
        </w:rPr>
      </w:pPr>
      <w:r>
        <w:rPr>
          <w:rFonts w:ascii="Times New Roman"/>
          <w:b/>
          <w:sz w:val="36"/>
        </w:rPr>
        <w:t>FACTOR</w:t>
      </w:r>
      <w:r>
        <w:rPr>
          <w:rFonts w:ascii="Times New Roman"/>
          <w:b/>
          <w:spacing w:val="-20"/>
          <w:sz w:val="36"/>
        </w:rPr>
        <w:t xml:space="preserve"> </w:t>
      </w:r>
      <w:r>
        <w:rPr>
          <w:rFonts w:ascii="Times New Roman"/>
          <w:b/>
          <w:sz w:val="36"/>
        </w:rPr>
        <w:t>4</w:t>
      </w:r>
      <w:r>
        <w:rPr>
          <w:rFonts w:ascii="Times New Roman"/>
          <w:b/>
          <w:spacing w:val="-19"/>
          <w:sz w:val="36"/>
        </w:rPr>
        <w:t xml:space="preserve"> </w:t>
      </w:r>
      <w:r>
        <w:rPr>
          <w:rFonts w:ascii="Times New Roman"/>
          <w:b/>
          <w:sz w:val="36"/>
        </w:rPr>
        <w:t>EXHIBITS (CPA REPORT)</w:t>
      </w:r>
    </w:p>
    <w:p w14:paraId="705DF25A" w14:textId="77777777" w:rsidR="00071548" w:rsidRDefault="00071548">
      <w:pPr>
        <w:jc w:val="center"/>
        <w:rPr>
          <w:rFonts w:ascii="Times New Roman"/>
          <w:sz w:val="36"/>
        </w:rPr>
        <w:sectPr w:rsidR="00071548">
          <w:headerReference w:type="default" r:id="rId182"/>
          <w:footerReference w:type="default" r:id="rId183"/>
          <w:pgSz w:w="12240" w:h="15840"/>
          <w:pgMar w:top="1500" w:right="1720" w:bottom="280" w:left="1720" w:header="0" w:footer="0" w:gutter="0"/>
          <w:cols w:space="720"/>
        </w:sectPr>
      </w:pPr>
    </w:p>
    <w:p w14:paraId="705DF25B" w14:textId="77777777" w:rsidR="00071548" w:rsidRDefault="00071548">
      <w:pPr>
        <w:pStyle w:val="BodyText"/>
        <w:rPr>
          <w:rFonts w:ascii="Times New Roman"/>
          <w:b/>
          <w:sz w:val="20"/>
        </w:rPr>
      </w:pPr>
    </w:p>
    <w:p w14:paraId="705DF25C" w14:textId="77777777" w:rsidR="00071548" w:rsidRDefault="00071548">
      <w:pPr>
        <w:pStyle w:val="BodyText"/>
        <w:rPr>
          <w:rFonts w:ascii="Times New Roman"/>
          <w:b/>
          <w:sz w:val="20"/>
        </w:rPr>
      </w:pPr>
    </w:p>
    <w:p w14:paraId="705DF25D" w14:textId="77777777" w:rsidR="00071548" w:rsidRDefault="00071548">
      <w:pPr>
        <w:pStyle w:val="BodyText"/>
        <w:rPr>
          <w:rFonts w:ascii="Times New Roman"/>
          <w:b/>
          <w:sz w:val="20"/>
        </w:rPr>
      </w:pPr>
    </w:p>
    <w:p w14:paraId="705DF25E" w14:textId="77777777" w:rsidR="00071548" w:rsidRDefault="00071548">
      <w:pPr>
        <w:pStyle w:val="BodyText"/>
        <w:rPr>
          <w:rFonts w:ascii="Times New Roman"/>
          <w:b/>
          <w:sz w:val="20"/>
        </w:rPr>
      </w:pPr>
    </w:p>
    <w:p w14:paraId="705DF25F" w14:textId="77777777" w:rsidR="00071548" w:rsidRDefault="00071548">
      <w:pPr>
        <w:pStyle w:val="BodyText"/>
        <w:rPr>
          <w:rFonts w:ascii="Times New Roman"/>
          <w:b/>
          <w:sz w:val="20"/>
        </w:rPr>
      </w:pPr>
    </w:p>
    <w:p w14:paraId="705DF260" w14:textId="77777777" w:rsidR="00071548" w:rsidRDefault="00071548">
      <w:pPr>
        <w:pStyle w:val="BodyText"/>
        <w:rPr>
          <w:rFonts w:ascii="Times New Roman"/>
          <w:b/>
          <w:sz w:val="20"/>
        </w:rPr>
      </w:pPr>
    </w:p>
    <w:p w14:paraId="705DF261" w14:textId="77777777" w:rsidR="00071548" w:rsidRDefault="00071548">
      <w:pPr>
        <w:pStyle w:val="BodyText"/>
        <w:rPr>
          <w:rFonts w:ascii="Times New Roman"/>
          <w:b/>
          <w:sz w:val="20"/>
        </w:rPr>
      </w:pPr>
    </w:p>
    <w:p w14:paraId="705DF262" w14:textId="77777777" w:rsidR="00071548" w:rsidRDefault="00071548">
      <w:pPr>
        <w:pStyle w:val="BodyText"/>
        <w:rPr>
          <w:rFonts w:ascii="Times New Roman"/>
          <w:b/>
          <w:sz w:val="20"/>
        </w:rPr>
      </w:pPr>
    </w:p>
    <w:p w14:paraId="705DF263" w14:textId="77777777" w:rsidR="00071548" w:rsidRDefault="00071548">
      <w:pPr>
        <w:pStyle w:val="BodyText"/>
        <w:rPr>
          <w:rFonts w:ascii="Times New Roman"/>
          <w:b/>
          <w:sz w:val="20"/>
        </w:rPr>
      </w:pPr>
    </w:p>
    <w:p w14:paraId="705DF264" w14:textId="77777777" w:rsidR="00071548" w:rsidRDefault="00071548">
      <w:pPr>
        <w:pStyle w:val="BodyText"/>
        <w:rPr>
          <w:rFonts w:ascii="Times New Roman"/>
          <w:b/>
          <w:sz w:val="20"/>
        </w:rPr>
      </w:pPr>
    </w:p>
    <w:p w14:paraId="705DF265" w14:textId="77777777" w:rsidR="00071548" w:rsidRDefault="00071548">
      <w:pPr>
        <w:pStyle w:val="BodyText"/>
        <w:rPr>
          <w:rFonts w:ascii="Times New Roman"/>
          <w:b/>
          <w:sz w:val="20"/>
        </w:rPr>
      </w:pPr>
    </w:p>
    <w:p w14:paraId="705DF266" w14:textId="77777777" w:rsidR="00071548" w:rsidRDefault="00071548">
      <w:pPr>
        <w:pStyle w:val="BodyText"/>
        <w:rPr>
          <w:rFonts w:ascii="Times New Roman"/>
          <w:b/>
          <w:sz w:val="20"/>
        </w:rPr>
      </w:pPr>
    </w:p>
    <w:p w14:paraId="705DF267" w14:textId="77777777" w:rsidR="00071548" w:rsidRDefault="00071548">
      <w:pPr>
        <w:pStyle w:val="BodyText"/>
        <w:rPr>
          <w:rFonts w:ascii="Times New Roman"/>
          <w:b/>
          <w:sz w:val="20"/>
        </w:rPr>
      </w:pPr>
    </w:p>
    <w:p w14:paraId="705DF268" w14:textId="77777777" w:rsidR="00071548" w:rsidRDefault="00071548">
      <w:pPr>
        <w:pStyle w:val="BodyText"/>
        <w:rPr>
          <w:rFonts w:ascii="Times New Roman"/>
          <w:b/>
          <w:sz w:val="20"/>
        </w:rPr>
      </w:pPr>
    </w:p>
    <w:p w14:paraId="705DF269" w14:textId="77777777" w:rsidR="00071548" w:rsidRDefault="00071548">
      <w:pPr>
        <w:pStyle w:val="BodyText"/>
        <w:rPr>
          <w:rFonts w:ascii="Times New Roman"/>
          <w:b/>
          <w:sz w:val="20"/>
        </w:rPr>
      </w:pPr>
    </w:p>
    <w:p w14:paraId="705DF26A" w14:textId="77777777" w:rsidR="00071548" w:rsidRDefault="00071548">
      <w:pPr>
        <w:pStyle w:val="BodyText"/>
        <w:rPr>
          <w:rFonts w:ascii="Times New Roman"/>
          <w:b/>
          <w:sz w:val="20"/>
        </w:rPr>
      </w:pPr>
    </w:p>
    <w:p w14:paraId="705DF26B" w14:textId="77777777" w:rsidR="00071548" w:rsidRDefault="00071548">
      <w:pPr>
        <w:pStyle w:val="BodyText"/>
        <w:rPr>
          <w:rFonts w:ascii="Times New Roman"/>
          <w:b/>
          <w:sz w:val="20"/>
        </w:rPr>
      </w:pPr>
    </w:p>
    <w:p w14:paraId="705DF26C" w14:textId="77777777" w:rsidR="00071548" w:rsidRDefault="00071548">
      <w:pPr>
        <w:pStyle w:val="BodyText"/>
        <w:rPr>
          <w:rFonts w:ascii="Times New Roman"/>
          <w:b/>
          <w:sz w:val="20"/>
        </w:rPr>
      </w:pPr>
    </w:p>
    <w:p w14:paraId="705DF26D" w14:textId="77777777" w:rsidR="00071548" w:rsidRDefault="00071548">
      <w:pPr>
        <w:pStyle w:val="BodyText"/>
        <w:rPr>
          <w:rFonts w:ascii="Times New Roman"/>
          <w:b/>
          <w:sz w:val="20"/>
        </w:rPr>
      </w:pPr>
    </w:p>
    <w:p w14:paraId="705DF26E" w14:textId="77777777" w:rsidR="00071548" w:rsidRDefault="00071548">
      <w:pPr>
        <w:pStyle w:val="BodyText"/>
        <w:rPr>
          <w:rFonts w:ascii="Times New Roman"/>
          <w:b/>
          <w:sz w:val="20"/>
        </w:rPr>
      </w:pPr>
    </w:p>
    <w:p w14:paraId="705DF26F" w14:textId="77777777" w:rsidR="00071548" w:rsidRDefault="00071548">
      <w:pPr>
        <w:pStyle w:val="BodyText"/>
        <w:rPr>
          <w:rFonts w:ascii="Times New Roman"/>
          <w:b/>
          <w:sz w:val="20"/>
        </w:rPr>
      </w:pPr>
    </w:p>
    <w:p w14:paraId="705DF270" w14:textId="77777777" w:rsidR="00071548" w:rsidRDefault="00071548">
      <w:pPr>
        <w:pStyle w:val="BodyText"/>
        <w:rPr>
          <w:rFonts w:ascii="Times New Roman"/>
          <w:b/>
          <w:sz w:val="20"/>
        </w:rPr>
      </w:pPr>
    </w:p>
    <w:p w14:paraId="705DF271" w14:textId="77777777" w:rsidR="00071548" w:rsidRDefault="00071548">
      <w:pPr>
        <w:pStyle w:val="BodyText"/>
        <w:rPr>
          <w:rFonts w:ascii="Times New Roman"/>
          <w:b/>
          <w:sz w:val="20"/>
        </w:rPr>
      </w:pPr>
    </w:p>
    <w:p w14:paraId="705DF272" w14:textId="77777777" w:rsidR="00071548" w:rsidRDefault="00071548">
      <w:pPr>
        <w:pStyle w:val="BodyText"/>
        <w:rPr>
          <w:rFonts w:ascii="Times New Roman"/>
          <w:b/>
          <w:sz w:val="20"/>
        </w:rPr>
      </w:pPr>
    </w:p>
    <w:p w14:paraId="705DF273" w14:textId="77777777" w:rsidR="00071548" w:rsidRDefault="00071548">
      <w:pPr>
        <w:pStyle w:val="BodyText"/>
        <w:rPr>
          <w:rFonts w:ascii="Times New Roman"/>
          <w:b/>
          <w:sz w:val="20"/>
        </w:rPr>
      </w:pPr>
    </w:p>
    <w:p w14:paraId="705DF274" w14:textId="77777777" w:rsidR="00071548" w:rsidRDefault="00071548">
      <w:pPr>
        <w:pStyle w:val="BodyText"/>
        <w:rPr>
          <w:rFonts w:ascii="Times New Roman"/>
          <w:b/>
          <w:sz w:val="20"/>
        </w:rPr>
      </w:pPr>
    </w:p>
    <w:p w14:paraId="705DF275" w14:textId="77777777" w:rsidR="00071548" w:rsidRDefault="00071548">
      <w:pPr>
        <w:pStyle w:val="BodyText"/>
        <w:rPr>
          <w:rFonts w:ascii="Times New Roman"/>
          <w:b/>
          <w:sz w:val="20"/>
        </w:rPr>
      </w:pPr>
    </w:p>
    <w:p w14:paraId="705DF276" w14:textId="77777777" w:rsidR="00071548" w:rsidRDefault="00071548">
      <w:pPr>
        <w:pStyle w:val="BodyText"/>
        <w:rPr>
          <w:rFonts w:ascii="Times New Roman"/>
          <w:b/>
          <w:sz w:val="20"/>
        </w:rPr>
      </w:pPr>
    </w:p>
    <w:p w14:paraId="705DF277" w14:textId="77777777" w:rsidR="00071548" w:rsidRDefault="00071548">
      <w:pPr>
        <w:pStyle w:val="BodyText"/>
        <w:rPr>
          <w:rFonts w:ascii="Times New Roman"/>
          <w:b/>
          <w:sz w:val="20"/>
        </w:rPr>
      </w:pPr>
    </w:p>
    <w:p w14:paraId="705DF278" w14:textId="77777777" w:rsidR="00071548" w:rsidRDefault="00071548">
      <w:pPr>
        <w:pStyle w:val="BodyText"/>
        <w:rPr>
          <w:rFonts w:ascii="Times New Roman"/>
          <w:b/>
          <w:sz w:val="20"/>
        </w:rPr>
      </w:pPr>
    </w:p>
    <w:p w14:paraId="705DF279" w14:textId="77777777" w:rsidR="00071548" w:rsidRDefault="00071548">
      <w:pPr>
        <w:pStyle w:val="BodyText"/>
        <w:rPr>
          <w:rFonts w:ascii="Times New Roman"/>
          <w:b/>
          <w:sz w:val="20"/>
        </w:rPr>
      </w:pPr>
    </w:p>
    <w:p w14:paraId="705DF27A" w14:textId="77777777" w:rsidR="00071548" w:rsidRDefault="00071548">
      <w:pPr>
        <w:pStyle w:val="BodyText"/>
        <w:rPr>
          <w:rFonts w:ascii="Times New Roman"/>
          <w:b/>
          <w:sz w:val="20"/>
        </w:rPr>
      </w:pPr>
    </w:p>
    <w:p w14:paraId="705DF27B" w14:textId="77777777" w:rsidR="00071548" w:rsidRDefault="00071548">
      <w:pPr>
        <w:pStyle w:val="BodyText"/>
        <w:rPr>
          <w:rFonts w:ascii="Times New Roman"/>
          <w:b/>
          <w:sz w:val="20"/>
        </w:rPr>
      </w:pPr>
    </w:p>
    <w:p w14:paraId="705DF27C" w14:textId="77777777" w:rsidR="00071548" w:rsidRDefault="00071548">
      <w:pPr>
        <w:pStyle w:val="BodyText"/>
        <w:rPr>
          <w:rFonts w:ascii="Times New Roman"/>
          <w:b/>
          <w:sz w:val="20"/>
        </w:rPr>
      </w:pPr>
    </w:p>
    <w:p w14:paraId="705DF27D" w14:textId="77777777" w:rsidR="00071548" w:rsidRDefault="00071548">
      <w:pPr>
        <w:pStyle w:val="BodyText"/>
        <w:rPr>
          <w:rFonts w:ascii="Times New Roman"/>
          <w:b/>
          <w:sz w:val="20"/>
        </w:rPr>
      </w:pPr>
    </w:p>
    <w:p w14:paraId="705DF27E" w14:textId="77777777" w:rsidR="00071548" w:rsidRDefault="00071548">
      <w:pPr>
        <w:pStyle w:val="BodyText"/>
        <w:rPr>
          <w:rFonts w:ascii="Times New Roman"/>
          <w:b/>
          <w:sz w:val="20"/>
        </w:rPr>
      </w:pPr>
    </w:p>
    <w:p w14:paraId="705DF27F" w14:textId="77777777" w:rsidR="00071548" w:rsidRDefault="00071548">
      <w:pPr>
        <w:pStyle w:val="BodyText"/>
        <w:spacing w:before="3"/>
        <w:rPr>
          <w:rFonts w:ascii="Times New Roman"/>
          <w:b/>
          <w:sz w:val="21"/>
        </w:rPr>
      </w:pPr>
    </w:p>
    <w:p w14:paraId="705DF280" w14:textId="77777777" w:rsidR="00071548" w:rsidRDefault="00F10041">
      <w:pPr>
        <w:spacing w:before="86" w:line="546" w:lineRule="exact"/>
        <w:ind w:left="207" w:right="252"/>
        <w:jc w:val="center"/>
        <w:rPr>
          <w:rFonts w:ascii="Times New Roman"/>
          <w:sz w:val="47"/>
        </w:rPr>
      </w:pPr>
      <w:r>
        <w:rPr>
          <w:rFonts w:ascii="Times New Roman"/>
          <w:color w:val="424242"/>
          <w:w w:val="55"/>
          <w:sz w:val="47"/>
        </w:rPr>
        <w:t>BAYSTATE</w:t>
      </w:r>
      <w:r>
        <w:rPr>
          <w:rFonts w:ascii="Times New Roman"/>
          <w:color w:val="424242"/>
          <w:spacing w:val="-3"/>
          <w:sz w:val="47"/>
        </w:rPr>
        <w:t xml:space="preserve"> </w:t>
      </w:r>
      <w:r>
        <w:rPr>
          <w:rFonts w:ascii="Times New Roman"/>
          <w:color w:val="424242"/>
          <w:w w:val="55"/>
          <w:sz w:val="47"/>
        </w:rPr>
        <w:t>NE-W-</w:t>
      </w:r>
      <w:r>
        <w:rPr>
          <w:rFonts w:ascii="Times New Roman"/>
          <w:color w:val="424242"/>
          <w:spacing w:val="-24"/>
          <w:sz w:val="47"/>
        </w:rPr>
        <w:t xml:space="preserve"> </w:t>
      </w:r>
      <w:r>
        <w:rPr>
          <w:rFonts w:ascii="Times New Roman"/>
          <w:color w:val="424242"/>
          <w:w w:val="55"/>
          <w:sz w:val="47"/>
        </w:rPr>
        <w:t>ENGLAND</w:t>
      </w:r>
      <w:r>
        <w:rPr>
          <w:rFonts w:ascii="Times New Roman"/>
          <w:color w:val="424242"/>
          <w:spacing w:val="2"/>
          <w:sz w:val="47"/>
        </w:rPr>
        <w:t xml:space="preserve"> </w:t>
      </w:r>
      <w:r>
        <w:rPr>
          <w:rFonts w:ascii="Times New Roman"/>
          <w:b/>
          <w:color w:val="424242"/>
          <w:w w:val="55"/>
          <w:sz w:val="48"/>
        </w:rPr>
        <w:t>ORTHOPEDIC</w:t>
      </w:r>
      <w:r>
        <w:rPr>
          <w:rFonts w:ascii="Times New Roman"/>
          <w:b/>
          <w:color w:val="424242"/>
          <w:spacing w:val="-14"/>
          <w:sz w:val="48"/>
        </w:rPr>
        <w:t xml:space="preserve"> </w:t>
      </w:r>
      <w:r>
        <w:rPr>
          <w:rFonts w:ascii="Times New Roman"/>
          <w:color w:val="424242"/>
          <w:w w:val="55"/>
          <w:sz w:val="47"/>
        </w:rPr>
        <w:t>SURGEONS</w:t>
      </w:r>
      <w:r>
        <w:rPr>
          <w:rFonts w:ascii="Times New Roman"/>
          <w:color w:val="424242"/>
          <w:spacing w:val="-22"/>
          <w:sz w:val="47"/>
        </w:rPr>
        <w:t xml:space="preserve"> </w:t>
      </w:r>
      <w:r>
        <w:rPr>
          <w:rFonts w:ascii="Times New Roman"/>
          <w:color w:val="424242"/>
          <w:w w:val="55"/>
          <w:sz w:val="47"/>
        </w:rPr>
        <w:t>ALLJ.ANCE,</w:t>
      </w:r>
      <w:r>
        <w:rPr>
          <w:rFonts w:ascii="Times New Roman"/>
          <w:color w:val="424242"/>
          <w:spacing w:val="9"/>
          <w:sz w:val="47"/>
        </w:rPr>
        <w:t xml:space="preserve"> </w:t>
      </w:r>
      <w:r>
        <w:rPr>
          <w:rFonts w:ascii="Times New Roman"/>
          <w:color w:val="424242"/>
          <w:spacing w:val="-5"/>
          <w:w w:val="55"/>
          <w:sz w:val="47"/>
        </w:rPr>
        <w:t>LLC</w:t>
      </w:r>
    </w:p>
    <w:p w14:paraId="705DF281" w14:textId="77777777" w:rsidR="00071548" w:rsidRDefault="00F10041">
      <w:pPr>
        <w:spacing w:line="405" w:lineRule="exact"/>
        <w:ind w:left="246" w:right="252"/>
        <w:jc w:val="center"/>
        <w:rPr>
          <w:rFonts w:ascii="Times New Roman"/>
          <w:sz w:val="37"/>
        </w:rPr>
      </w:pPr>
      <w:r>
        <w:rPr>
          <w:rFonts w:ascii="Times New Roman"/>
          <w:color w:val="424242"/>
          <w:w w:val="55"/>
          <w:sz w:val="37"/>
        </w:rPr>
        <w:t>Analysis</w:t>
      </w:r>
      <w:r>
        <w:rPr>
          <w:rFonts w:ascii="Times New Roman"/>
          <w:color w:val="424242"/>
          <w:spacing w:val="-25"/>
          <w:sz w:val="37"/>
        </w:rPr>
        <w:t xml:space="preserve"> </w:t>
      </w:r>
      <w:r>
        <w:rPr>
          <w:rFonts w:ascii="Times New Roman"/>
          <w:color w:val="424242"/>
          <w:w w:val="55"/>
          <w:sz w:val="37"/>
        </w:rPr>
        <w:t>oCthe</w:t>
      </w:r>
      <w:r>
        <w:rPr>
          <w:rFonts w:ascii="Times New Roman"/>
          <w:color w:val="424242"/>
          <w:spacing w:val="-20"/>
          <w:sz w:val="37"/>
        </w:rPr>
        <w:t xml:space="preserve"> </w:t>
      </w:r>
      <w:r>
        <w:rPr>
          <w:rFonts w:ascii="Times New Roman"/>
          <w:color w:val="424242"/>
          <w:w w:val="55"/>
          <w:sz w:val="37"/>
        </w:rPr>
        <w:t>R</w:t>
      </w:r>
      <w:r>
        <w:rPr>
          <w:rFonts w:ascii="Times New Roman"/>
          <w:color w:val="C8C8C8"/>
          <w:w w:val="55"/>
          <w:sz w:val="37"/>
        </w:rPr>
        <w:t>.</w:t>
      </w:r>
      <w:r>
        <w:rPr>
          <w:rFonts w:ascii="Times New Roman"/>
          <w:color w:val="424242"/>
          <w:w w:val="55"/>
          <w:sz w:val="37"/>
        </w:rPr>
        <w:t>easonableness</w:t>
      </w:r>
      <w:r>
        <w:rPr>
          <w:rFonts w:ascii="Times New Roman"/>
          <w:color w:val="424242"/>
          <w:spacing w:val="38"/>
          <w:sz w:val="37"/>
        </w:rPr>
        <w:t xml:space="preserve"> </w:t>
      </w:r>
      <w:r>
        <w:rPr>
          <w:rFonts w:ascii="Times New Roman"/>
          <w:color w:val="424242"/>
          <w:w w:val="55"/>
          <w:sz w:val="37"/>
        </w:rPr>
        <w:t>of</w:t>
      </w:r>
      <w:r>
        <w:rPr>
          <w:rFonts w:ascii="Times New Roman"/>
          <w:color w:val="424242"/>
          <w:spacing w:val="-8"/>
          <w:sz w:val="37"/>
        </w:rPr>
        <w:t xml:space="preserve"> </w:t>
      </w:r>
      <w:r>
        <w:rPr>
          <w:rFonts w:ascii="Times New Roman"/>
          <w:color w:val="424242"/>
          <w:w w:val="55"/>
          <w:sz w:val="37"/>
        </w:rPr>
        <w:t>Assumptions</w:t>
      </w:r>
      <w:r>
        <w:rPr>
          <w:rFonts w:ascii="Times New Roman"/>
          <w:color w:val="424242"/>
          <w:spacing w:val="-20"/>
          <w:sz w:val="37"/>
        </w:rPr>
        <w:t xml:space="preserve"> </w:t>
      </w:r>
      <w:r>
        <w:rPr>
          <w:rFonts w:ascii="Times New Roman"/>
          <w:color w:val="424242"/>
          <w:w w:val="55"/>
          <w:sz w:val="37"/>
        </w:rPr>
        <w:t>Used</w:t>
      </w:r>
      <w:r>
        <w:rPr>
          <w:rFonts w:ascii="Times New Roman"/>
          <w:color w:val="424242"/>
          <w:sz w:val="37"/>
        </w:rPr>
        <w:t xml:space="preserve"> </w:t>
      </w:r>
      <w:r>
        <w:rPr>
          <w:rFonts w:ascii="Times New Roman"/>
          <w:color w:val="424242"/>
          <w:w w:val="55"/>
          <w:sz w:val="37"/>
        </w:rPr>
        <w:t>For</w:t>
      </w:r>
      <w:r>
        <w:rPr>
          <w:rFonts w:ascii="Times New Roman"/>
          <w:color w:val="424242"/>
          <w:spacing w:val="27"/>
          <w:sz w:val="37"/>
        </w:rPr>
        <w:t xml:space="preserve"> </w:t>
      </w:r>
      <w:r>
        <w:rPr>
          <w:rFonts w:ascii="Times New Roman"/>
          <w:color w:val="424242"/>
          <w:w w:val="55"/>
          <w:sz w:val="37"/>
        </w:rPr>
        <w:t>and</w:t>
      </w:r>
      <w:r>
        <w:rPr>
          <w:rFonts w:ascii="Times New Roman"/>
          <w:color w:val="424242"/>
          <w:spacing w:val="41"/>
          <w:sz w:val="37"/>
        </w:rPr>
        <w:t xml:space="preserve"> </w:t>
      </w:r>
      <w:r>
        <w:rPr>
          <w:rFonts w:ascii="Times New Roman"/>
          <w:color w:val="424242"/>
          <w:spacing w:val="-5"/>
          <w:w w:val="55"/>
          <w:sz w:val="37"/>
        </w:rPr>
        <w:t>the</w:t>
      </w:r>
    </w:p>
    <w:p w14:paraId="705DF282" w14:textId="77777777" w:rsidR="00071548" w:rsidRDefault="00F10041">
      <w:pPr>
        <w:spacing w:line="230" w:lineRule="auto"/>
        <w:ind w:left="257" w:right="252"/>
        <w:jc w:val="center"/>
        <w:rPr>
          <w:rFonts w:ascii="Times New Roman"/>
          <w:sz w:val="38"/>
        </w:rPr>
      </w:pPr>
      <w:r>
        <w:rPr>
          <w:rFonts w:ascii="Times New Roman"/>
          <w:color w:val="424242"/>
          <w:w w:val="55"/>
          <w:sz w:val="37"/>
        </w:rPr>
        <w:t>Feasibility</w:t>
      </w:r>
      <w:r>
        <w:rPr>
          <w:rFonts w:ascii="Times New Roman"/>
          <w:color w:val="424242"/>
          <w:sz w:val="37"/>
        </w:rPr>
        <w:t xml:space="preserve"> </w:t>
      </w:r>
      <w:r>
        <w:rPr>
          <w:rFonts w:ascii="Times New Roman"/>
          <w:color w:val="424242"/>
          <w:w w:val="55"/>
          <w:sz w:val="37"/>
        </w:rPr>
        <w:t>of"Project:ed</w:t>
      </w:r>
      <w:r>
        <w:rPr>
          <w:rFonts w:ascii="Times New Roman"/>
          <w:color w:val="424242"/>
          <w:sz w:val="37"/>
        </w:rPr>
        <w:t xml:space="preserve"> </w:t>
      </w:r>
      <w:r>
        <w:rPr>
          <w:rFonts w:ascii="Times New Roman"/>
          <w:color w:val="424242"/>
          <w:w w:val="55"/>
          <w:sz w:val="37"/>
        </w:rPr>
        <w:t>Financial</w:t>
      </w:r>
      <w:r>
        <w:rPr>
          <w:rFonts w:ascii="Times New Roman"/>
          <w:color w:val="424242"/>
          <w:spacing w:val="-9"/>
          <w:sz w:val="37"/>
        </w:rPr>
        <w:t xml:space="preserve"> </w:t>
      </w:r>
      <w:r>
        <w:rPr>
          <w:rFonts w:ascii="Times New Roman"/>
          <w:color w:val="424242"/>
          <w:w w:val="55"/>
          <w:sz w:val="37"/>
        </w:rPr>
        <w:t>InCon:nation</w:t>
      </w:r>
      <w:r>
        <w:rPr>
          <w:rFonts w:ascii="Times New Roman"/>
          <w:color w:val="424242"/>
          <w:sz w:val="37"/>
        </w:rPr>
        <w:t xml:space="preserve"> </w:t>
      </w:r>
      <w:r>
        <w:rPr>
          <w:rFonts w:ascii="Times New Roman"/>
          <w:color w:val="424242"/>
          <w:w w:val="55"/>
          <w:sz w:val="37"/>
        </w:rPr>
        <w:t>associated</w:t>
      </w:r>
      <w:r>
        <w:rPr>
          <w:rFonts w:ascii="Times New Roman"/>
          <w:color w:val="424242"/>
          <w:sz w:val="37"/>
        </w:rPr>
        <w:t xml:space="preserve"> </w:t>
      </w:r>
      <w:r>
        <w:rPr>
          <w:rFonts w:ascii="Times New Roman"/>
          <w:color w:val="424242"/>
          <w:w w:val="55"/>
          <w:sz w:val="37"/>
        </w:rPr>
        <w:t>with</w:t>
      </w:r>
      <w:r>
        <w:rPr>
          <w:rFonts w:ascii="Times New Roman"/>
          <w:color w:val="424242"/>
          <w:sz w:val="37"/>
        </w:rPr>
        <w:t xml:space="preserve"> </w:t>
      </w:r>
      <w:r>
        <w:rPr>
          <w:rFonts w:ascii="Times New Roman"/>
          <w:color w:val="424242"/>
          <w:w w:val="55"/>
          <w:sz w:val="37"/>
        </w:rPr>
        <w:t>the</w:t>
      </w:r>
      <w:r>
        <w:rPr>
          <w:rFonts w:ascii="Times New Roman"/>
          <w:color w:val="424242"/>
          <w:sz w:val="37"/>
        </w:rPr>
        <w:t xml:space="preserve"> </w:t>
      </w:r>
      <w:r>
        <w:rPr>
          <w:rFonts w:ascii="Times New Roman"/>
          <w:color w:val="424242"/>
          <w:w w:val="55"/>
          <w:sz w:val="37"/>
        </w:rPr>
        <w:t>creation</w:t>
      </w:r>
      <w:r>
        <w:rPr>
          <w:rFonts w:ascii="Times New Roman"/>
          <w:color w:val="424242"/>
          <w:sz w:val="37"/>
        </w:rPr>
        <w:t xml:space="preserve"> </w:t>
      </w:r>
      <w:r>
        <w:rPr>
          <w:rFonts w:ascii="Times New Roman"/>
          <w:color w:val="424242"/>
          <w:w w:val="55"/>
          <w:sz w:val="37"/>
        </w:rPr>
        <w:t>of"a</w:t>
      </w:r>
      <w:r>
        <w:rPr>
          <w:rFonts w:ascii="Times New Roman"/>
          <w:color w:val="424242"/>
          <w:sz w:val="37"/>
        </w:rPr>
        <w:t xml:space="preserve"> </w:t>
      </w:r>
      <w:r>
        <w:rPr>
          <w:rFonts w:ascii="Times New Roman"/>
          <w:color w:val="424242"/>
          <w:w w:val="55"/>
          <w:sz w:val="37"/>
        </w:rPr>
        <w:t>Creestandin</w:t>
      </w:r>
      <w:r>
        <w:rPr>
          <w:rFonts w:ascii="Times New Roman"/>
          <w:color w:val="DDDDDD"/>
          <w:w w:val="55"/>
          <w:sz w:val="37"/>
        </w:rPr>
        <w:t>.</w:t>
      </w:r>
      <w:r>
        <w:rPr>
          <w:rFonts w:ascii="Times New Roman"/>
          <w:color w:val="424242"/>
          <w:w w:val="55"/>
          <w:sz w:val="37"/>
        </w:rPr>
        <w:t>g</w:t>
      </w:r>
      <w:r>
        <w:rPr>
          <w:rFonts w:ascii="Times New Roman"/>
          <w:color w:val="424242"/>
          <w:spacing w:val="40"/>
          <w:sz w:val="37"/>
        </w:rPr>
        <w:t xml:space="preserve"> </w:t>
      </w:r>
      <w:r>
        <w:rPr>
          <w:rFonts w:ascii="Times New Roman"/>
          <w:color w:val="424242"/>
          <w:w w:val="55"/>
          <w:sz w:val="37"/>
        </w:rPr>
        <w:t>ambulatory</w:t>
      </w:r>
      <w:r>
        <w:rPr>
          <w:rFonts w:ascii="Times New Roman"/>
          <w:color w:val="424242"/>
          <w:spacing w:val="-7"/>
          <w:sz w:val="37"/>
        </w:rPr>
        <w:t xml:space="preserve"> </w:t>
      </w:r>
      <w:r>
        <w:rPr>
          <w:rFonts w:ascii="Times New Roman"/>
          <w:color w:val="424242"/>
          <w:w w:val="55"/>
          <w:sz w:val="37"/>
        </w:rPr>
        <w:t xml:space="preserve">surgical </w:t>
      </w:r>
      <w:r>
        <w:rPr>
          <w:rFonts w:ascii="Times New Roman"/>
          <w:color w:val="424242"/>
          <w:w w:val="60"/>
          <w:sz w:val="37"/>
        </w:rPr>
        <w:t>center to</w:t>
      </w:r>
      <w:r>
        <w:rPr>
          <w:rFonts w:ascii="Times New Roman"/>
          <w:color w:val="424242"/>
          <w:sz w:val="37"/>
        </w:rPr>
        <w:t xml:space="preserve"> </w:t>
      </w:r>
      <w:r>
        <w:rPr>
          <w:rFonts w:ascii="Times New Roman"/>
          <w:color w:val="424242"/>
          <w:w w:val="60"/>
          <w:sz w:val="37"/>
        </w:rPr>
        <w:t>be operated</w:t>
      </w:r>
      <w:r>
        <w:rPr>
          <w:rFonts w:ascii="Times New Roman"/>
          <w:color w:val="424242"/>
          <w:sz w:val="37"/>
        </w:rPr>
        <w:t xml:space="preserve"> </w:t>
      </w:r>
      <w:r>
        <w:rPr>
          <w:rFonts w:ascii="Times New Roman"/>
          <w:color w:val="424242"/>
          <w:w w:val="60"/>
          <w:sz w:val="37"/>
        </w:rPr>
        <w:t>byBaystate NewEngland</w:t>
      </w:r>
      <w:r>
        <w:rPr>
          <w:rFonts w:ascii="Times New Roman"/>
          <w:color w:val="424242"/>
          <w:sz w:val="37"/>
        </w:rPr>
        <w:t xml:space="preserve"> </w:t>
      </w:r>
      <w:r>
        <w:rPr>
          <w:rFonts w:ascii="Times New Roman"/>
          <w:color w:val="424242"/>
          <w:w w:val="60"/>
          <w:sz w:val="37"/>
        </w:rPr>
        <w:t xml:space="preserve">Orthopedic Surgeons Alliance, </w:t>
      </w:r>
      <w:r>
        <w:rPr>
          <w:rFonts w:ascii="Times New Roman"/>
          <w:color w:val="424242"/>
          <w:w w:val="60"/>
          <w:sz w:val="38"/>
        </w:rPr>
        <w:t>LLC</w:t>
      </w:r>
    </w:p>
    <w:p w14:paraId="705DF283" w14:textId="77777777" w:rsidR="00071548" w:rsidRDefault="00071548">
      <w:pPr>
        <w:pStyle w:val="BodyText"/>
        <w:spacing w:before="4"/>
        <w:rPr>
          <w:rFonts w:ascii="Times New Roman"/>
          <w:sz w:val="35"/>
        </w:rPr>
      </w:pPr>
    </w:p>
    <w:p w14:paraId="705DF284" w14:textId="77777777" w:rsidR="00071548" w:rsidRDefault="00F10041">
      <w:pPr>
        <w:spacing w:before="1"/>
        <w:ind w:left="257" w:right="243"/>
        <w:jc w:val="center"/>
        <w:rPr>
          <w:rFonts w:ascii="Times New Roman"/>
          <w:sz w:val="37"/>
        </w:rPr>
      </w:pPr>
      <w:r>
        <w:rPr>
          <w:rFonts w:ascii="Times New Roman"/>
          <w:color w:val="424242"/>
          <w:w w:val="60"/>
          <w:sz w:val="37"/>
        </w:rPr>
        <w:t>For</w:t>
      </w:r>
      <w:r>
        <w:rPr>
          <w:rFonts w:ascii="Times New Roman"/>
          <w:color w:val="424242"/>
          <w:spacing w:val="-17"/>
          <w:sz w:val="37"/>
        </w:rPr>
        <w:t xml:space="preserve"> </w:t>
      </w:r>
      <w:r>
        <w:rPr>
          <w:rFonts w:ascii="Times New Roman"/>
          <w:color w:val="424242"/>
          <w:w w:val="60"/>
          <w:sz w:val="37"/>
        </w:rPr>
        <w:t>Years</w:t>
      </w:r>
      <w:r>
        <w:rPr>
          <w:rFonts w:ascii="Times New Roman"/>
          <w:color w:val="424242"/>
          <w:spacing w:val="-4"/>
          <w:w w:val="60"/>
          <w:sz w:val="37"/>
        </w:rPr>
        <w:t xml:space="preserve"> </w:t>
      </w:r>
      <w:r>
        <w:rPr>
          <w:rFonts w:ascii="Times New Roman"/>
          <w:color w:val="424242"/>
          <w:w w:val="60"/>
          <w:sz w:val="37"/>
        </w:rPr>
        <w:t>One</w:t>
      </w:r>
      <w:r>
        <w:rPr>
          <w:rFonts w:ascii="Times New Roman"/>
          <w:color w:val="424242"/>
          <w:spacing w:val="-5"/>
          <w:w w:val="60"/>
          <w:sz w:val="37"/>
        </w:rPr>
        <w:t xml:space="preserve"> </w:t>
      </w:r>
      <w:r>
        <w:rPr>
          <w:rFonts w:ascii="Times New Roman"/>
          <w:color w:val="424242"/>
          <w:w w:val="60"/>
          <w:sz w:val="37"/>
        </w:rPr>
        <w:t>through</w:t>
      </w:r>
      <w:r>
        <w:rPr>
          <w:rFonts w:ascii="Times New Roman"/>
          <w:color w:val="424242"/>
          <w:spacing w:val="-20"/>
          <w:sz w:val="37"/>
        </w:rPr>
        <w:t xml:space="preserve"> </w:t>
      </w:r>
      <w:r>
        <w:rPr>
          <w:rFonts w:ascii="Times New Roman"/>
          <w:color w:val="424242"/>
          <w:w w:val="60"/>
          <w:sz w:val="37"/>
        </w:rPr>
        <w:t>Five</w:t>
      </w:r>
      <w:r>
        <w:rPr>
          <w:rFonts w:ascii="Times New Roman"/>
          <w:color w:val="424242"/>
          <w:spacing w:val="-7"/>
          <w:w w:val="60"/>
          <w:sz w:val="37"/>
        </w:rPr>
        <w:t xml:space="preserve"> </w:t>
      </w:r>
      <w:r>
        <w:rPr>
          <w:rFonts w:ascii="Times New Roman"/>
          <w:color w:val="424242"/>
          <w:w w:val="60"/>
          <w:sz w:val="37"/>
        </w:rPr>
        <w:t>of</w:t>
      </w:r>
      <w:r>
        <w:rPr>
          <w:rFonts w:ascii="Times New Roman"/>
          <w:color w:val="424242"/>
          <w:spacing w:val="-6"/>
          <w:w w:val="60"/>
          <w:sz w:val="37"/>
        </w:rPr>
        <w:t xml:space="preserve"> </w:t>
      </w:r>
      <w:r>
        <w:rPr>
          <w:rFonts w:ascii="Times New Roman"/>
          <w:color w:val="424242"/>
          <w:spacing w:val="-2"/>
          <w:w w:val="60"/>
          <w:sz w:val="37"/>
        </w:rPr>
        <w:t>Operations</w:t>
      </w:r>
    </w:p>
    <w:p w14:paraId="705DF285" w14:textId="77777777" w:rsidR="00071548" w:rsidRDefault="00071548">
      <w:pPr>
        <w:jc w:val="center"/>
        <w:rPr>
          <w:rFonts w:ascii="Times New Roman"/>
          <w:sz w:val="37"/>
        </w:rPr>
        <w:sectPr w:rsidR="00071548">
          <w:headerReference w:type="default" r:id="rId184"/>
          <w:footerReference w:type="default" r:id="rId185"/>
          <w:pgSz w:w="12000" w:h="15530"/>
          <w:pgMar w:top="1460" w:right="680" w:bottom="280" w:left="820" w:header="0" w:footer="0" w:gutter="0"/>
          <w:cols w:space="720"/>
        </w:sectPr>
      </w:pPr>
    </w:p>
    <w:p w14:paraId="705DF286" w14:textId="77777777" w:rsidR="00071548" w:rsidRDefault="00071548">
      <w:pPr>
        <w:pStyle w:val="BodyText"/>
        <w:rPr>
          <w:rFonts w:ascii="Times New Roman"/>
          <w:sz w:val="20"/>
        </w:rPr>
      </w:pPr>
    </w:p>
    <w:p w14:paraId="705DF287" w14:textId="77777777" w:rsidR="00071548" w:rsidRDefault="00071548">
      <w:pPr>
        <w:pStyle w:val="BodyText"/>
        <w:rPr>
          <w:rFonts w:ascii="Times New Roman"/>
          <w:sz w:val="20"/>
        </w:rPr>
      </w:pPr>
    </w:p>
    <w:p w14:paraId="705DF288" w14:textId="77777777" w:rsidR="00071548" w:rsidRDefault="00071548">
      <w:pPr>
        <w:pStyle w:val="BodyText"/>
        <w:rPr>
          <w:rFonts w:ascii="Times New Roman"/>
          <w:sz w:val="20"/>
        </w:rPr>
      </w:pPr>
    </w:p>
    <w:p w14:paraId="705DF289" w14:textId="77777777" w:rsidR="00071548" w:rsidRDefault="00071548">
      <w:pPr>
        <w:pStyle w:val="BodyText"/>
        <w:rPr>
          <w:rFonts w:ascii="Times New Roman"/>
          <w:sz w:val="20"/>
        </w:rPr>
      </w:pPr>
    </w:p>
    <w:p w14:paraId="705DF28A" w14:textId="77777777" w:rsidR="00071548" w:rsidRDefault="00071548">
      <w:pPr>
        <w:pStyle w:val="BodyText"/>
        <w:rPr>
          <w:rFonts w:ascii="Times New Roman"/>
          <w:sz w:val="20"/>
        </w:rPr>
      </w:pPr>
    </w:p>
    <w:p w14:paraId="705DF28B" w14:textId="77777777" w:rsidR="00071548" w:rsidRDefault="00071548">
      <w:pPr>
        <w:pStyle w:val="BodyText"/>
        <w:rPr>
          <w:rFonts w:ascii="Times New Roman"/>
          <w:sz w:val="20"/>
        </w:rPr>
      </w:pPr>
    </w:p>
    <w:p w14:paraId="705DF28C" w14:textId="77777777" w:rsidR="00071548" w:rsidRDefault="00071548">
      <w:pPr>
        <w:pStyle w:val="BodyText"/>
        <w:rPr>
          <w:rFonts w:ascii="Times New Roman"/>
          <w:sz w:val="20"/>
        </w:rPr>
      </w:pPr>
    </w:p>
    <w:p w14:paraId="705DF28D" w14:textId="77777777" w:rsidR="00071548" w:rsidRDefault="00071548">
      <w:pPr>
        <w:pStyle w:val="BodyText"/>
        <w:rPr>
          <w:rFonts w:ascii="Times New Roman"/>
          <w:sz w:val="20"/>
        </w:rPr>
      </w:pPr>
    </w:p>
    <w:p w14:paraId="705DF28E" w14:textId="77777777" w:rsidR="00071548" w:rsidRDefault="00071548">
      <w:pPr>
        <w:pStyle w:val="BodyText"/>
        <w:rPr>
          <w:rFonts w:ascii="Times New Roman"/>
          <w:sz w:val="20"/>
        </w:rPr>
      </w:pPr>
    </w:p>
    <w:p w14:paraId="705DF28F" w14:textId="77777777" w:rsidR="00071548" w:rsidRDefault="00071548">
      <w:pPr>
        <w:pStyle w:val="BodyText"/>
        <w:rPr>
          <w:rFonts w:ascii="Times New Roman"/>
          <w:sz w:val="20"/>
        </w:rPr>
      </w:pPr>
    </w:p>
    <w:p w14:paraId="705DF290" w14:textId="77777777" w:rsidR="00071548" w:rsidRDefault="00071548">
      <w:pPr>
        <w:pStyle w:val="BodyText"/>
        <w:rPr>
          <w:rFonts w:ascii="Times New Roman"/>
          <w:sz w:val="20"/>
        </w:rPr>
      </w:pPr>
    </w:p>
    <w:p w14:paraId="705DF291" w14:textId="77777777" w:rsidR="00071548" w:rsidRDefault="00F10041">
      <w:pPr>
        <w:spacing w:before="260"/>
        <w:ind w:left="166" w:right="252"/>
        <w:jc w:val="center"/>
        <w:rPr>
          <w:rFonts w:ascii="Times New Roman"/>
          <w:b/>
          <w:sz w:val="42"/>
        </w:rPr>
      </w:pPr>
      <w:r>
        <w:rPr>
          <w:rFonts w:ascii="Times New Roman"/>
          <w:b/>
          <w:color w:val="464646"/>
          <w:w w:val="50"/>
          <w:sz w:val="42"/>
        </w:rPr>
        <w:t>BAYSTATE</w:t>
      </w:r>
      <w:r>
        <w:rPr>
          <w:rFonts w:ascii="Times New Roman"/>
          <w:b/>
          <w:color w:val="464646"/>
          <w:spacing w:val="5"/>
          <w:sz w:val="42"/>
        </w:rPr>
        <w:t xml:space="preserve"> </w:t>
      </w:r>
      <w:r>
        <w:rPr>
          <w:rFonts w:ascii="Times New Roman"/>
          <w:b/>
          <w:color w:val="565656"/>
          <w:w w:val="50"/>
          <w:sz w:val="42"/>
        </w:rPr>
        <w:t>NEW</w:t>
      </w:r>
      <w:r>
        <w:rPr>
          <w:rFonts w:ascii="Times New Roman"/>
          <w:b/>
          <w:color w:val="565656"/>
          <w:spacing w:val="49"/>
          <w:sz w:val="42"/>
        </w:rPr>
        <w:t xml:space="preserve"> </w:t>
      </w:r>
      <w:r>
        <w:rPr>
          <w:rFonts w:ascii="Times New Roman"/>
          <w:b/>
          <w:color w:val="565656"/>
          <w:w w:val="50"/>
          <w:sz w:val="42"/>
        </w:rPr>
        <w:t>ENGLAND</w:t>
      </w:r>
      <w:r>
        <w:rPr>
          <w:rFonts w:ascii="Times New Roman"/>
          <w:b/>
          <w:color w:val="565656"/>
          <w:spacing w:val="56"/>
          <w:sz w:val="42"/>
        </w:rPr>
        <w:t xml:space="preserve"> </w:t>
      </w:r>
      <w:r>
        <w:rPr>
          <w:rFonts w:ascii="Times New Roman"/>
          <w:b/>
          <w:color w:val="464646"/>
          <w:w w:val="50"/>
          <w:sz w:val="42"/>
        </w:rPr>
        <w:t>ORTHOPEDIC</w:t>
      </w:r>
      <w:r>
        <w:rPr>
          <w:rFonts w:ascii="Times New Roman"/>
          <w:b/>
          <w:color w:val="464646"/>
          <w:spacing w:val="36"/>
          <w:sz w:val="42"/>
        </w:rPr>
        <w:t xml:space="preserve"> </w:t>
      </w:r>
      <w:r>
        <w:rPr>
          <w:rFonts w:ascii="Times New Roman"/>
          <w:b/>
          <w:color w:val="464646"/>
          <w:w w:val="50"/>
          <w:sz w:val="42"/>
        </w:rPr>
        <w:t>SURGEONS</w:t>
      </w:r>
      <w:r>
        <w:rPr>
          <w:rFonts w:ascii="Times New Roman"/>
          <w:b/>
          <w:color w:val="464646"/>
          <w:spacing w:val="49"/>
          <w:sz w:val="42"/>
        </w:rPr>
        <w:t xml:space="preserve"> </w:t>
      </w:r>
      <w:r>
        <w:rPr>
          <w:rFonts w:ascii="Times New Roman"/>
          <w:b/>
          <w:color w:val="464646"/>
          <w:w w:val="50"/>
          <w:sz w:val="42"/>
        </w:rPr>
        <w:t>ALLIANCE,,</w:t>
      </w:r>
      <w:r>
        <w:rPr>
          <w:rFonts w:ascii="Times New Roman"/>
          <w:b/>
          <w:color w:val="464646"/>
          <w:spacing w:val="31"/>
          <w:sz w:val="42"/>
        </w:rPr>
        <w:t xml:space="preserve"> </w:t>
      </w:r>
      <w:r>
        <w:rPr>
          <w:rFonts w:ascii="Times New Roman"/>
          <w:b/>
          <w:color w:val="464646"/>
          <w:spacing w:val="-5"/>
          <w:w w:val="50"/>
          <w:sz w:val="42"/>
        </w:rPr>
        <w:t>LLC</w:t>
      </w:r>
    </w:p>
    <w:p w14:paraId="705DF292" w14:textId="77777777" w:rsidR="00071548" w:rsidRDefault="00071548">
      <w:pPr>
        <w:pStyle w:val="BodyText"/>
        <w:rPr>
          <w:rFonts w:ascii="Times New Roman"/>
          <w:b/>
          <w:sz w:val="46"/>
        </w:rPr>
      </w:pPr>
    </w:p>
    <w:p w14:paraId="705DF293" w14:textId="77777777" w:rsidR="00071548" w:rsidRDefault="00071548">
      <w:pPr>
        <w:pStyle w:val="BodyText"/>
        <w:rPr>
          <w:rFonts w:ascii="Times New Roman"/>
          <w:b/>
          <w:sz w:val="46"/>
        </w:rPr>
      </w:pPr>
    </w:p>
    <w:p w14:paraId="705DF294" w14:textId="77777777" w:rsidR="00071548" w:rsidRDefault="00071548">
      <w:pPr>
        <w:pStyle w:val="BodyText"/>
        <w:rPr>
          <w:rFonts w:ascii="Times New Roman"/>
          <w:b/>
          <w:sz w:val="46"/>
        </w:rPr>
      </w:pPr>
    </w:p>
    <w:p w14:paraId="705DF295" w14:textId="77777777" w:rsidR="00071548" w:rsidRDefault="00071548">
      <w:pPr>
        <w:pStyle w:val="BodyText"/>
        <w:spacing w:before="10"/>
        <w:rPr>
          <w:rFonts w:ascii="Times New Roman"/>
          <w:b/>
          <w:sz w:val="38"/>
        </w:rPr>
      </w:pPr>
    </w:p>
    <w:p w14:paraId="705DF296" w14:textId="77777777" w:rsidR="00071548" w:rsidRDefault="00F10041">
      <w:pPr>
        <w:ind w:left="194" w:right="252"/>
        <w:jc w:val="center"/>
        <w:rPr>
          <w:rFonts w:ascii="Times New Roman"/>
          <w:b/>
          <w:sz w:val="38"/>
        </w:rPr>
      </w:pPr>
      <w:r>
        <w:rPr>
          <w:rFonts w:ascii="Times New Roman"/>
          <w:b/>
          <w:color w:val="363636"/>
          <w:w w:val="55"/>
          <w:sz w:val="38"/>
        </w:rPr>
        <w:t>TABLE</w:t>
      </w:r>
      <w:r>
        <w:rPr>
          <w:rFonts w:ascii="Times New Roman"/>
          <w:b/>
          <w:color w:val="363636"/>
          <w:spacing w:val="-2"/>
          <w:w w:val="55"/>
          <w:sz w:val="38"/>
        </w:rPr>
        <w:t xml:space="preserve"> </w:t>
      </w:r>
      <w:r>
        <w:rPr>
          <w:rFonts w:ascii="Times New Roman"/>
          <w:b/>
          <w:color w:val="464646"/>
          <w:w w:val="55"/>
          <w:sz w:val="38"/>
        </w:rPr>
        <w:t>OF</w:t>
      </w:r>
      <w:r>
        <w:rPr>
          <w:rFonts w:ascii="Times New Roman"/>
          <w:b/>
          <w:color w:val="464646"/>
          <w:spacing w:val="-38"/>
          <w:sz w:val="38"/>
        </w:rPr>
        <w:t xml:space="preserve"> </w:t>
      </w:r>
      <w:r>
        <w:rPr>
          <w:rFonts w:ascii="Times New Roman"/>
          <w:b/>
          <w:color w:val="464646"/>
          <w:spacing w:val="-2"/>
          <w:w w:val="55"/>
          <w:sz w:val="38"/>
        </w:rPr>
        <w:t>CONTENTS</w:t>
      </w:r>
    </w:p>
    <w:p w14:paraId="705DF297" w14:textId="77777777" w:rsidR="00071548" w:rsidRDefault="00F10041">
      <w:pPr>
        <w:tabs>
          <w:tab w:val="left" w:pos="1153"/>
          <w:tab w:val="right" w:pos="9165"/>
        </w:tabs>
        <w:spacing w:before="802"/>
        <w:ind w:left="469"/>
        <w:rPr>
          <w:rFonts w:ascii="Times New Roman"/>
          <w:sz w:val="33"/>
        </w:rPr>
      </w:pPr>
      <w:r>
        <w:rPr>
          <w:rFonts w:ascii="Times New Roman"/>
          <w:color w:val="464646"/>
          <w:spacing w:val="-5"/>
          <w:w w:val="65"/>
          <w:sz w:val="37"/>
        </w:rPr>
        <w:t>I.</w:t>
      </w:r>
      <w:r>
        <w:rPr>
          <w:rFonts w:ascii="Times New Roman"/>
          <w:color w:val="464646"/>
          <w:sz w:val="37"/>
        </w:rPr>
        <w:tab/>
      </w:r>
      <w:r>
        <w:rPr>
          <w:rFonts w:ascii="Times New Roman"/>
          <w:color w:val="565656"/>
          <w:w w:val="55"/>
          <w:sz w:val="37"/>
        </w:rPr>
        <w:t>Executive</w:t>
      </w:r>
      <w:r>
        <w:rPr>
          <w:rFonts w:ascii="Times New Roman"/>
          <w:color w:val="565656"/>
          <w:spacing w:val="-2"/>
          <w:sz w:val="37"/>
        </w:rPr>
        <w:t xml:space="preserve"> </w:t>
      </w:r>
      <w:r>
        <w:rPr>
          <w:rFonts w:ascii="Times New Roman"/>
          <w:color w:val="565656"/>
          <w:spacing w:val="-2"/>
          <w:w w:val="65"/>
          <w:sz w:val="37"/>
        </w:rPr>
        <w:t>Summary</w:t>
      </w:r>
      <w:r>
        <w:rPr>
          <w:rFonts w:ascii="Times New Roman"/>
          <w:color w:val="565656"/>
          <w:sz w:val="37"/>
        </w:rPr>
        <w:tab/>
      </w:r>
      <w:r>
        <w:rPr>
          <w:rFonts w:ascii="Times New Roman"/>
          <w:color w:val="363636"/>
          <w:spacing w:val="-10"/>
          <w:w w:val="65"/>
          <w:position w:val="-3"/>
          <w:sz w:val="33"/>
        </w:rPr>
        <w:t>1</w:t>
      </w:r>
    </w:p>
    <w:p w14:paraId="705DF298" w14:textId="77777777" w:rsidR="00071548" w:rsidRDefault="00F10041">
      <w:pPr>
        <w:tabs>
          <w:tab w:val="right" w:pos="9166"/>
        </w:tabs>
        <w:spacing w:before="789"/>
        <w:ind w:left="460"/>
        <w:rPr>
          <w:rFonts w:ascii="Times New Roman"/>
          <w:sz w:val="33"/>
        </w:rPr>
      </w:pPr>
      <w:r>
        <w:rPr>
          <w:rFonts w:ascii="Courier New"/>
          <w:b/>
          <w:color w:val="464646"/>
          <w:spacing w:val="-2"/>
          <w:w w:val="60"/>
          <w:sz w:val="42"/>
        </w:rPr>
        <w:t>IL</w:t>
      </w:r>
      <w:r>
        <w:rPr>
          <w:rFonts w:ascii="Courier New"/>
          <w:b/>
          <w:color w:val="464646"/>
          <w:spacing w:val="49"/>
          <w:sz w:val="42"/>
        </w:rPr>
        <w:t xml:space="preserve"> </w:t>
      </w:r>
      <w:r>
        <w:rPr>
          <w:rFonts w:ascii="Times New Roman"/>
          <w:color w:val="464646"/>
          <w:spacing w:val="-2"/>
          <w:w w:val="60"/>
          <w:sz w:val="37"/>
        </w:rPr>
        <w:t>Relevant</w:t>
      </w:r>
      <w:r>
        <w:rPr>
          <w:rFonts w:ascii="Times New Roman"/>
          <w:color w:val="464646"/>
          <w:spacing w:val="-27"/>
          <w:sz w:val="37"/>
        </w:rPr>
        <w:t xml:space="preserve"> </w:t>
      </w:r>
      <w:r>
        <w:rPr>
          <w:rFonts w:ascii="Times New Roman"/>
          <w:color w:val="363636"/>
          <w:spacing w:val="-2"/>
          <w:w w:val="60"/>
          <w:sz w:val="37"/>
        </w:rPr>
        <w:t>Background</w:t>
      </w:r>
      <w:r>
        <w:rPr>
          <w:rFonts w:ascii="Times New Roman"/>
          <w:color w:val="363636"/>
          <w:spacing w:val="-3"/>
          <w:w w:val="60"/>
          <w:sz w:val="37"/>
        </w:rPr>
        <w:t xml:space="preserve"> </w:t>
      </w:r>
      <w:r>
        <w:rPr>
          <w:rFonts w:ascii="Times New Roman"/>
          <w:color w:val="464646"/>
          <w:spacing w:val="-2"/>
          <w:w w:val="60"/>
          <w:sz w:val="37"/>
        </w:rPr>
        <w:t>Information</w:t>
      </w:r>
      <w:r>
        <w:rPr>
          <w:rFonts w:ascii="Times New Roman"/>
          <w:color w:val="464646"/>
          <w:sz w:val="37"/>
        </w:rPr>
        <w:tab/>
      </w:r>
      <w:r>
        <w:rPr>
          <w:rFonts w:ascii="Times New Roman"/>
          <w:color w:val="363636"/>
          <w:spacing w:val="-10"/>
          <w:w w:val="65"/>
          <w:position w:val="-3"/>
          <w:sz w:val="33"/>
        </w:rPr>
        <w:t>1</w:t>
      </w:r>
    </w:p>
    <w:p w14:paraId="705DF299" w14:textId="77777777" w:rsidR="00071548" w:rsidRDefault="00F10041">
      <w:pPr>
        <w:tabs>
          <w:tab w:val="left" w:pos="1170"/>
          <w:tab w:val="right" w:pos="9177"/>
        </w:tabs>
        <w:spacing w:before="758"/>
        <w:ind w:left="469"/>
        <w:rPr>
          <w:rFonts w:ascii="Arial"/>
          <w:sz w:val="35"/>
        </w:rPr>
      </w:pPr>
      <w:r>
        <w:rPr>
          <w:rFonts w:ascii="Times New Roman"/>
          <w:color w:val="464646"/>
          <w:spacing w:val="-5"/>
          <w:w w:val="70"/>
          <w:position w:val="2"/>
          <w:sz w:val="37"/>
        </w:rPr>
        <w:t>IlL</w:t>
      </w:r>
      <w:r>
        <w:rPr>
          <w:rFonts w:ascii="Times New Roman"/>
          <w:color w:val="464646"/>
          <w:position w:val="2"/>
          <w:sz w:val="37"/>
        </w:rPr>
        <w:tab/>
      </w:r>
      <w:r>
        <w:rPr>
          <w:rFonts w:ascii="Times New Roman"/>
          <w:color w:val="565656"/>
          <w:w w:val="55"/>
          <w:sz w:val="37"/>
        </w:rPr>
        <w:t>Scope</w:t>
      </w:r>
      <w:r>
        <w:rPr>
          <w:rFonts w:ascii="Times New Roman"/>
          <w:color w:val="565656"/>
          <w:spacing w:val="-21"/>
          <w:sz w:val="37"/>
        </w:rPr>
        <w:t xml:space="preserve"> </w:t>
      </w:r>
      <w:r>
        <w:rPr>
          <w:rFonts w:ascii="Times New Roman"/>
          <w:color w:val="464646"/>
          <w:w w:val="55"/>
          <w:sz w:val="37"/>
        </w:rPr>
        <w:t>or</w:t>
      </w:r>
      <w:r>
        <w:rPr>
          <w:rFonts w:ascii="Times New Roman"/>
          <w:color w:val="464646"/>
          <w:spacing w:val="-29"/>
          <w:sz w:val="37"/>
        </w:rPr>
        <w:t xml:space="preserve"> </w:t>
      </w:r>
      <w:r>
        <w:rPr>
          <w:rFonts w:ascii="Times New Roman"/>
          <w:color w:val="464646"/>
          <w:spacing w:val="-2"/>
          <w:w w:val="55"/>
          <w:sz w:val="37"/>
        </w:rPr>
        <w:t>Report</w:t>
      </w:r>
      <w:r>
        <w:rPr>
          <w:rFonts w:ascii="Times New Roman"/>
          <w:color w:val="464646"/>
          <w:sz w:val="37"/>
        </w:rPr>
        <w:tab/>
      </w:r>
      <w:r>
        <w:rPr>
          <w:rFonts w:ascii="Arial"/>
          <w:color w:val="565656"/>
          <w:spacing w:val="-10"/>
          <w:w w:val="70"/>
          <w:position w:val="-3"/>
          <w:sz w:val="35"/>
        </w:rPr>
        <w:t>2</w:t>
      </w:r>
    </w:p>
    <w:p w14:paraId="705DF29A" w14:textId="77777777" w:rsidR="00071548" w:rsidRDefault="00F10041" w:rsidP="00F10041">
      <w:pPr>
        <w:pStyle w:val="ListParagraph"/>
        <w:numPr>
          <w:ilvl w:val="0"/>
          <w:numId w:val="8"/>
        </w:numPr>
        <w:tabs>
          <w:tab w:val="left" w:pos="1161"/>
          <w:tab w:val="left" w:pos="1162"/>
          <w:tab w:val="right" w:pos="9064"/>
        </w:tabs>
        <w:spacing w:before="782"/>
        <w:ind w:hanging="676"/>
        <w:rPr>
          <w:rFonts w:ascii="Arial"/>
          <w:b/>
          <w:color w:val="363636"/>
          <w:sz w:val="33"/>
        </w:rPr>
      </w:pPr>
      <w:r>
        <w:rPr>
          <w:rFonts w:ascii="Times New Roman"/>
          <w:color w:val="464646"/>
          <w:w w:val="55"/>
          <w:sz w:val="38"/>
        </w:rPr>
        <w:t>P.rimary</w:t>
      </w:r>
      <w:r>
        <w:rPr>
          <w:rFonts w:ascii="Times New Roman"/>
          <w:color w:val="464646"/>
          <w:spacing w:val="-32"/>
          <w:sz w:val="38"/>
        </w:rPr>
        <w:t xml:space="preserve"> </w:t>
      </w:r>
      <w:r>
        <w:rPr>
          <w:rFonts w:ascii="Times New Roman"/>
          <w:color w:val="565656"/>
          <w:w w:val="55"/>
          <w:sz w:val="37"/>
        </w:rPr>
        <w:t>Sources</w:t>
      </w:r>
      <w:r>
        <w:rPr>
          <w:rFonts w:ascii="Times New Roman"/>
          <w:color w:val="565656"/>
          <w:spacing w:val="-7"/>
          <w:w w:val="55"/>
          <w:sz w:val="37"/>
        </w:rPr>
        <w:t xml:space="preserve"> </w:t>
      </w:r>
      <w:r>
        <w:rPr>
          <w:rFonts w:ascii="Times New Roman"/>
          <w:color w:val="565656"/>
          <w:w w:val="55"/>
          <w:sz w:val="37"/>
        </w:rPr>
        <w:t>or</w:t>
      </w:r>
      <w:r>
        <w:rPr>
          <w:rFonts w:ascii="Times New Roman"/>
          <w:color w:val="565656"/>
          <w:spacing w:val="-38"/>
          <w:sz w:val="37"/>
        </w:rPr>
        <w:t xml:space="preserve"> </w:t>
      </w:r>
      <w:r>
        <w:rPr>
          <w:rFonts w:ascii="Times New Roman"/>
          <w:color w:val="464646"/>
          <w:w w:val="55"/>
          <w:sz w:val="37"/>
        </w:rPr>
        <w:t>lnrormation</w:t>
      </w:r>
      <w:r>
        <w:rPr>
          <w:rFonts w:ascii="Times New Roman"/>
          <w:color w:val="464646"/>
          <w:spacing w:val="-29"/>
          <w:sz w:val="37"/>
        </w:rPr>
        <w:t xml:space="preserve"> </w:t>
      </w:r>
      <w:r>
        <w:rPr>
          <w:rFonts w:ascii="Times New Roman"/>
          <w:color w:val="565656"/>
          <w:spacing w:val="-2"/>
          <w:w w:val="55"/>
          <w:sz w:val="37"/>
        </w:rPr>
        <w:t>Utilized</w:t>
      </w:r>
      <w:r>
        <w:rPr>
          <w:rFonts w:ascii="Times New Roman"/>
          <w:color w:val="565656"/>
          <w:sz w:val="37"/>
        </w:rPr>
        <w:tab/>
      </w:r>
      <w:r>
        <w:rPr>
          <w:rFonts w:ascii="Times New Roman"/>
          <w:color w:val="565656"/>
          <w:spacing w:val="-5"/>
          <w:w w:val="65"/>
          <w:position w:val="-1"/>
          <w:sz w:val="37"/>
        </w:rPr>
        <w:t>2-</w:t>
      </w:r>
      <w:r>
        <w:rPr>
          <w:rFonts w:ascii="Times New Roman"/>
          <w:color w:val="565656"/>
          <w:w w:val="55"/>
          <w:position w:val="-1"/>
          <w:sz w:val="37"/>
        </w:rPr>
        <w:t>3</w:t>
      </w:r>
    </w:p>
    <w:p w14:paraId="705DF29B" w14:textId="77777777" w:rsidR="00071548" w:rsidRDefault="00F10041" w:rsidP="00F10041">
      <w:pPr>
        <w:pStyle w:val="ListParagraph"/>
        <w:numPr>
          <w:ilvl w:val="0"/>
          <w:numId w:val="8"/>
        </w:numPr>
        <w:tabs>
          <w:tab w:val="left" w:pos="1161"/>
          <w:tab w:val="left" w:pos="1162"/>
          <w:tab w:val="right" w:pos="9056"/>
        </w:tabs>
        <w:spacing w:before="774"/>
        <w:ind w:hanging="683"/>
        <w:rPr>
          <w:rFonts w:ascii="Arial"/>
          <w:color w:val="565656"/>
          <w:sz w:val="35"/>
        </w:rPr>
      </w:pPr>
      <w:r>
        <w:rPr>
          <w:rFonts w:ascii="Times New Roman"/>
          <w:color w:val="363636"/>
          <w:w w:val="45"/>
          <w:sz w:val="38"/>
        </w:rPr>
        <w:t>Review</w:t>
      </w:r>
      <w:r>
        <w:rPr>
          <w:rFonts w:ascii="Times New Roman"/>
          <w:color w:val="363636"/>
          <w:spacing w:val="-9"/>
          <w:sz w:val="38"/>
        </w:rPr>
        <w:t xml:space="preserve"> </w:t>
      </w:r>
      <w:r>
        <w:rPr>
          <w:rFonts w:ascii="Times New Roman"/>
          <w:color w:val="464646"/>
          <w:w w:val="45"/>
          <w:sz w:val="38"/>
        </w:rPr>
        <w:t>ot~tbe</w:t>
      </w:r>
      <w:r>
        <w:rPr>
          <w:rFonts w:ascii="Times New Roman"/>
          <w:color w:val="464646"/>
          <w:spacing w:val="59"/>
          <w:sz w:val="38"/>
        </w:rPr>
        <w:t xml:space="preserve"> </w:t>
      </w:r>
      <w:r>
        <w:rPr>
          <w:rFonts w:ascii="Times New Roman"/>
          <w:color w:val="565656"/>
          <w:spacing w:val="-2"/>
          <w:w w:val="45"/>
          <w:sz w:val="38"/>
        </w:rPr>
        <w:t>P</w:t>
      </w:r>
      <w:r>
        <w:rPr>
          <w:rFonts w:ascii="Times New Roman"/>
          <w:color w:val="1A1A1A"/>
          <w:spacing w:val="-2"/>
          <w:w w:val="45"/>
          <w:sz w:val="38"/>
        </w:rPr>
        <w:t>r</w:t>
      </w:r>
      <w:r>
        <w:rPr>
          <w:rFonts w:ascii="Times New Roman"/>
          <w:color w:val="565656"/>
          <w:spacing w:val="-2"/>
          <w:w w:val="45"/>
          <w:sz w:val="38"/>
        </w:rPr>
        <w:t>o</w:t>
      </w:r>
      <w:r>
        <w:rPr>
          <w:rFonts w:ascii="Times New Roman"/>
          <w:color w:val="363636"/>
          <w:spacing w:val="-2"/>
          <w:w w:val="45"/>
          <w:sz w:val="38"/>
        </w:rPr>
        <w:t>j</w:t>
      </w:r>
      <w:r>
        <w:rPr>
          <w:rFonts w:ascii="Times New Roman"/>
          <w:color w:val="565656"/>
          <w:spacing w:val="-2"/>
          <w:w w:val="45"/>
          <w:sz w:val="38"/>
        </w:rPr>
        <w:t>ec</w:t>
      </w:r>
      <w:r>
        <w:rPr>
          <w:rFonts w:ascii="Times New Roman"/>
          <w:color w:val="363636"/>
          <w:spacing w:val="-2"/>
          <w:w w:val="45"/>
          <w:sz w:val="38"/>
        </w:rPr>
        <w:t>tion</w:t>
      </w:r>
      <w:r>
        <w:rPr>
          <w:rFonts w:ascii="Times New Roman"/>
          <w:color w:val="565656"/>
          <w:spacing w:val="-2"/>
          <w:w w:val="45"/>
          <w:sz w:val="38"/>
        </w:rPr>
        <w:t>s</w:t>
      </w:r>
      <w:r>
        <w:rPr>
          <w:rFonts w:ascii="Times New Roman"/>
          <w:color w:val="565656"/>
          <w:sz w:val="38"/>
        </w:rPr>
        <w:tab/>
      </w:r>
      <w:r>
        <w:rPr>
          <w:rFonts w:ascii="Times New Roman"/>
          <w:color w:val="565656"/>
          <w:spacing w:val="-5"/>
          <w:w w:val="65"/>
          <w:position w:val="-3"/>
          <w:sz w:val="37"/>
        </w:rPr>
        <w:t>3-</w:t>
      </w:r>
      <w:r>
        <w:rPr>
          <w:rFonts w:ascii="Times New Roman"/>
          <w:color w:val="565656"/>
          <w:w w:val="55"/>
          <w:position w:val="-3"/>
          <w:sz w:val="37"/>
        </w:rPr>
        <w:t>7</w:t>
      </w:r>
    </w:p>
    <w:p w14:paraId="705DF29C" w14:textId="77777777" w:rsidR="00071548" w:rsidRDefault="00F10041" w:rsidP="00F10041">
      <w:pPr>
        <w:pStyle w:val="ListParagraph"/>
        <w:numPr>
          <w:ilvl w:val="0"/>
          <w:numId w:val="8"/>
        </w:numPr>
        <w:tabs>
          <w:tab w:val="left" w:pos="1114"/>
          <w:tab w:val="left" w:pos="1115"/>
          <w:tab w:val="right" w:pos="9140"/>
        </w:tabs>
        <w:spacing w:before="785"/>
        <w:ind w:left="1114" w:hanging="636"/>
        <w:rPr>
          <w:rFonts w:ascii="Arial"/>
          <w:color w:val="464646"/>
          <w:sz w:val="33"/>
        </w:rPr>
      </w:pPr>
      <w:r>
        <w:rPr>
          <w:rFonts w:ascii="Times New Roman"/>
          <w:color w:val="565656"/>
          <w:spacing w:val="-2"/>
          <w:w w:val="70"/>
          <w:sz w:val="37"/>
        </w:rPr>
        <w:t>Feas</w:t>
      </w:r>
      <w:r>
        <w:rPr>
          <w:rFonts w:ascii="Times New Roman"/>
          <w:color w:val="363636"/>
          <w:spacing w:val="-2"/>
          <w:w w:val="70"/>
          <w:sz w:val="37"/>
        </w:rPr>
        <w:t>ib</w:t>
      </w:r>
      <w:r>
        <w:rPr>
          <w:rFonts w:ascii="Times New Roman"/>
          <w:color w:val="1A1A1A"/>
          <w:spacing w:val="-2"/>
          <w:w w:val="70"/>
          <w:sz w:val="37"/>
        </w:rPr>
        <w:t>ili</w:t>
      </w:r>
      <w:r>
        <w:rPr>
          <w:rFonts w:ascii="Times New Roman"/>
          <w:color w:val="363636"/>
          <w:spacing w:val="-2"/>
          <w:w w:val="70"/>
          <w:sz w:val="37"/>
        </w:rPr>
        <w:t>t</w:t>
      </w:r>
      <w:r>
        <w:rPr>
          <w:rFonts w:ascii="Times New Roman"/>
          <w:color w:val="565656"/>
          <w:spacing w:val="-2"/>
          <w:w w:val="70"/>
          <w:sz w:val="37"/>
        </w:rPr>
        <w:t>y</w:t>
      </w:r>
      <w:r>
        <w:rPr>
          <w:rFonts w:ascii="Times New Roman"/>
          <w:color w:val="565656"/>
          <w:sz w:val="37"/>
        </w:rPr>
        <w:tab/>
      </w:r>
      <w:r>
        <w:rPr>
          <w:rFonts w:ascii="Arial"/>
          <w:color w:val="565656"/>
          <w:spacing w:val="-10"/>
          <w:w w:val="70"/>
          <w:position w:val="-3"/>
          <w:sz w:val="35"/>
        </w:rPr>
        <w:t>7</w:t>
      </w:r>
    </w:p>
    <w:p w14:paraId="705DF29D" w14:textId="77777777" w:rsidR="00071548" w:rsidRDefault="00071548">
      <w:pPr>
        <w:rPr>
          <w:rFonts w:ascii="Arial"/>
          <w:sz w:val="33"/>
        </w:rPr>
        <w:sectPr w:rsidR="00071548">
          <w:headerReference w:type="default" r:id="rId186"/>
          <w:footerReference w:type="default" r:id="rId187"/>
          <w:pgSz w:w="12000" w:h="15530"/>
          <w:pgMar w:top="1460" w:right="680" w:bottom="280" w:left="820" w:header="0" w:footer="0" w:gutter="0"/>
          <w:cols w:space="720"/>
        </w:sectPr>
      </w:pPr>
    </w:p>
    <w:p w14:paraId="705DF29E" w14:textId="77777777" w:rsidR="00071548" w:rsidRDefault="00071548">
      <w:pPr>
        <w:pStyle w:val="BodyText"/>
        <w:rPr>
          <w:rFonts w:ascii="Arial"/>
          <w:sz w:val="20"/>
        </w:rPr>
      </w:pPr>
    </w:p>
    <w:p w14:paraId="705DF29F" w14:textId="77777777" w:rsidR="00071548" w:rsidRDefault="00071548">
      <w:pPr>
        <w:pStyle w:val="BodyText"/>
        <w:rPr>
          <w:rFonts w:ascii="Arial"/>
          <w:sz w:val="20"/>
        </w:rPr>
      </w:pPr>
    </w:p>
    <w:p w14:paraId="705DF2A0" w14:textId="77777777" w:rsidR="00071548" w:rsidRDefault="00071548">
      <w:pPr>
        <w:pStyle w:val="BodyText"/>
        <w:rPr>
          <w:rFonts w:ascii="Arial"/>
          <w:sz w:val="20"/>
        </w:rPr>
      </w:pPr>
    </w:p>
    <w:p w14:paraId="705DF2A1" w14:textId="77777777" w:rsidR="00071548" w:rsidRDefault="00071548">
      <w:pPr>
        <w:pStyle w:val="BodyText"/>
        <w:rPr>
          <w:rFonts w:ascii="Arial"/>
          <w:sz w:val="20"/>
        </w:rPr>
      </w:pPr>
    </w:p>
    <w:p w14:paraId="705DF2A2" w14:textId="77777777" w:rsidR="00071548" w:rsidRDefault="00071548">
      <w:pPr>
        <w:pStyle w:val="BodyText"/>
        <w:rPr>
          <w:rFonts w:ascii="Arial"/>
          <w:sz w:val="20"/>
        </w:rPr>
      </w:pPr>
    </w:p>
    <w:p w14:paraId="705DF2A3" w14:textId="77777777" w:rsidR="00071548" w:rsidRDefault="00071548">
      <w:pPr>
        <w:pStyle w:val="BodyText"/>
        <w:rPr>
          <w:rFonts w:ascii="Arial"/>
          <w:sz w:val="20"/>
        </w:rPr>
      </w:pPr>
    </w:p>
    <w:p w14:paraId="705DF2A4" w14:textId="77777777" w:rsidR="00071548" w:rsidRDefault="00071548">
      <w:pPr>
        <w:pStyle w:val="BodyText"/>
        <w:rPr>
          <w:rFonts w:ascii="Arial"/>
          <w:sz w:val="20"/>
        </w:rPr>
      </w:pPr>
    </w:p>
    <w:p w14:paraId="705DF2A5" w14:textId="77777777" w:rsidR="00071548" w:rsidRDefault="00071548">
      <w:pPr>
        <w:pStyle w:val="BodyText"/>
        <w:rPr>
          <w:rFonts w:ascii="Arial"/>
          <w:sz w:val="20"/>
        </w:rPr>
      </w:pPr>
    </w:p>
    <w:p w14:paraId="705DF2A6" w14:textId="77777777" w:rsidR="00071548" w:rsidRDefault="00071548">
      <w:pPr>
        <w:pStyle w:val="BodyText"/>
        <w:rPr>
          <w:rFonts w:ascii="Arial"/>
          <w:sz w:val="20"/>
        </w:rPr>
      </w:pPr>
    </w:p>
    <w:p w14:paraId="705DF2A7" w14:textId="77777777" w:rsidR="00071548" w:rsidRDefault="00071548">
      <w:pPr>
        <w:pStyle w:val="BodyText"/>
        <w:spacing w:before="6" w:after="1"/>
        <w:rPr>
          <w:rFonts w:ascii="Arial"/>
          <w:sz w:val="20"/>
        </w:rPr>
      </w:pPr>
    </w:p>
    <w:p w14:paraId="705DF2A8" w14:textId="77777777" w:rsidR="00071548" w:rsidRDefault="00F10041">
      <w:pPr>
        <w:pStyle w:val="BodyText"/>
        <w:ind w:left="4618"/>
        <w:rPr>
          <w:rFonts w:ascii="Arial"/>
          <w:sz w:val="20"/>
        </w:rPr>
      </w:pPr>
      <w:r>
        <w:rPr>
          <w:rFonts w:ascii="Arial"/>
          <w:noProof/>
          <w:sz w:val="20"/>
        </w:rPr>
        <w:drawing>
          <wp:inline distT="0" distB="0" distL="0" distR="0" wp14:anchorId="705E19D2" wp14:editId="53955AD9">
            <wp:extent cx="698687" cy="1059179"/>
            <wp:effectExtent l="0" t="0" r="0" b="0"/>
            <wp:docPr id="9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03.jpeg"/>
                    <pic:cNvPicPr/>
                  </pic:nvPicPr>
                  <pic:blipFill>
                    <a:blip r:embed="rId188" cstate="print"/>
                    <a:stretch>
                      <a:fillRect/>
                    </a:stretch>
                  </pic:blipFill>
                  <pic:spPr>
                    <a:xfrm>
                      <a:off x="0" y="0"/>
                      <a:ext cx="698687" cy="1059179"/>
                    </a:xfrm>
                    <a:prstGeom prst="rect">
                      <a:avLst/>
                    </a:prstGeom>
                  </pic:spPr>
                </pic:pic>
              </a:graphicData>
            </a:graphic>
          </wp:inline>
        </w:drawing>
      </w:r>
    </w:p>
    <w:p w14:paraId="705DF2A9" w14:textId="24CDDD48" w:rsidR="00071548" w:rsidRDefault="00751267">
      <w:pPr>
        <w:pStyle w:val="BodyText"/>
        <w:spacing w:before="1"/>
        <w:rPr>
          <w:rFonts w:ascii="Arial"/>
          <w:sz w:val="14"/>
        </w:rPr>
      </w:pPr>
      <w:r>
        <w:rPr>
          <w:noProof/>
        </w:rPr>
        <mc:AlternateContent>
          <mc:Choice Requires="wps">
            <w:drawing>
              <wp:anchor distT="0" distB="0" distL="0" distR="0" simplePos="0" relativeHeight="251793408" behindDoc="1" locked="0" layoutInCell="1" allowOverlap="1" wp14:anchorId="705E19D4" wp14:editId="23CB2BB9">
                <wp:simplePos x="0" y="0"/>
                <wp:positionH relativeFrom="page">
                  <wp:posOffset>3506470</wp:posOffset>
                </wp:positionH>
                <wp:positionV relativeFrom="paragraph">
                  <wp:posOffset>118110</wp:posOffset>
                </wp:positionV>
                <wp:extent cx="523875" cy="1270"/>
                <wp:effectExtent l="0" t="0" r="0" b="0"/>
                <wp:wrapTopAndBottom/>
                <wp:docPr id="202" name="docshape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1270"/>
                        </a:xfrm>
                        <a:custGeom>
                          <a:avLst/>
                          <a:gdLst>
                            <a:gd name="T0" fmla="+- 0 5522 5522"/>
                            <a:gd name="T1" fmla="*/ T0 w 825"/>
                            <a:gd name="T2" fmla="+- 0 6347 5522"/>
                            <a:gd name="T3" fmla="*/ T2 w 825"/>
                          </a:gdLst>
                          <a:ahLst/>
                          <a:cxnLst>
                            <a:cxn ang="0">
                              <a:pos x="T1" y="0"/>
                            </a:cxn>
                            <a:cxn ang="0">
                              <a:pos x="T3" y="0"/>
                            </a:cxn>
                          </a:cxnLst>
                          <a:rect l="0" t="0" r="r" b="b"/>
                          <a:pathLst>
                            <a:path w="825">
                              <a:moveTo>
                                <a:pt x="0" y="0"/>
                              </a:moveTo>
                              <a:lnTo>
                                <a:pt x="825" y="0"/>
                              </a:lnTo>
                            </a:path>
                          </a:pathLst>
                        </a:custGeom>
                        <a:noFill/>
                        <a:ln w="21317">
                          <a:solidFill>
                            <a:srgbClr val="6E6E6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E4B44" id="docshape885" o:spid="_x0000_s1026" style="position:absolute;margin-left:276.1pt;margin-top:9.3pt;width:41.25pt;height:.1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" path="m,l825,e" filled="f" strokecolor="#6e6e6e" strokeweight=".59214mm">
                <v:path arrowok="t" o:connecttype="custom" o:connectlocs="0,0;523875,0" o:connectangles="0,0"/>
                <w10:wrap type="topAndBottom" anchorx="page"/>
              </v:shape>
            </w:pict>
          </mc:Fallback>
        </mc:AlternateContent>
      </w:r>
    </w:p>
    <w:p w14:paraId="705DF2AA" w14:textId="77777777" w:rsidR="00071548" w:rsidRDefault="00F10041">
      <w:pPr>
        <w:spacing w:before="245"/>
        <w:ind w:left="136" w:right="252"/>
        <w:jc w:val="center"/>
        <w:rPr>
          <w:rFonts w:ascii="Arial"/>
          <w:b/>
          <w:sz w:val="50"/>
        </w:rPr>
      </w:pPr>
      <w:r>
        <w:rPr>
          <w:rFonts w:ascii="Arial"/>
          <w:color w:val="808080"/>
          <w:spacing w:val="-2"/>
          <w:w w:val="55"/>
          <w:sz w:val="52"/>
        </w:rPr>
        <w:t>MeyersBrot</w:t>
      </w:r>
      <w:r>
        <w:rPr>
          <w:rFonts w:ascii="Arial"/>
          <w:color w:val="545454"/>
          <w:spacing w:val="-2"/>
          <w:w w:val="55"/>
          <w:sz w:val="52"/>
        </w:rPr>
        <w:t>h</w:t>
      </w:r>
      <w:r>
        <w:rPr>
          <w:rFonts w:ascii="Arial"/>
          <w:color w:val="808080"/>
          <w:spacing w:val="-2"/>
          <w:w w:val="55"/>
          <w:sz w:val="52"/>
        </w:rPr>
        <w:t>erst&lt;alicka</w:t>
      </w:r>
      <w:r>
        <w:rPr>
          <w:rFonts w:ascii="Arial"/>
          <w:color w:val="808080"/>
          <w:spacing w:val="-14"/>
          <w:sz w:val="52"/>
        </w:rPr>
        <w:t xml:space="preserve"> </w:t>
      </w:r>
      <w:r>
        <w:rPr>
          <w:rFonts w:ascii="Arial"/>
          <w:color w:val="808080"/>
          <w:spacing w:val="-4"/>
          <w:w w:val="65"/>
          <w:sz w:val="52"/>
        </w:rPr>
        <w:t>,</w:t>
      </w:r>
      <w:r>
        <w:rPr>
          <w:rFonts w:ascii="Arial"/>
          <w:b/>
          <w:color w:val="6E6E6E"/>
          <w:spacing w:val="-4"/>
          <w:w w:val="65"/>
          <w:sz w:val="50"/>
        </w:rPr>
        <w:t>P</w:t>
      </w:r>
      <w:r>
        <w:rPr>
          <w:rFonts w:ascii="Arial"/>
          <w:b/>
          <w:color w:val="9E9E9E"/>
          <w:spacing w:val="-4"/>
          <w:w w:val="65"/>
          <w:sz w:val="50"/>
        </w:rPr>
        <w:t>.</w:t>
      </w:r>
      <w:r>
        <w:rPr>
          <w:rFonts w:ascii="Arial"/>
          <w:b/>
          <w:color w:val="808080"/>
          <w:spacing w:val="-4"/>
          <w:w w:val="65"/>
          <w:sz w:val="50"/>
        </w:rPr>
        <w:t>C.</w:t>
      </w:r>
    </w:p>
    <w:p w14:paraId="705DF2AB" w14:textId="77777777" w:rsidR="00071548" w:rsidRDefault="00F10041">
      <w:pPr>
        <w:spacing w:before="49" w:line="302" w:lineRule="auto"/>
        <w:ind w:left="3878" w:right="4054"/>
        <w:jc w:val="center"/>
        <w:rPr>
          <w:rFonts w:ascii="Arial"/>
          <w:sz w:val="23"/>
        </w:rPr>
      </w:pPr>
      <w:r>
        <w:rPr>
          <w:rFonts w:ascii="Arial"/>
          <w:color w:val="808080"/>
          <w:spacing w:val="-2"/>
          <w:w w:val="65"/>
          <w:sz w:val="23"/>
        </w:rPr>
        <w:t>CERT</w:t>
      </w:r>
      <w:r>
        <w:rPr>
          <w:rFonts w:ascii="Arial"/>
          <w:color w:val="545454"/>
          <w:spacing w:val="-2"/>
          <w:w w:val="65"/>
          <w:sz w:val="23"/>
        </w:rPr>
        <w:t>I</w:t>
      </w:r>
      <w:r>
        <w:rPr>
          <w:rFonts w:ascii="Arial"/>
          <w:color w:val="6E6E6E"/>
          <w:spacing w:val="-2"/>
          <w:w w:val="65"/>
          <w:sz w:val="23"/>
        </w:rPr>
        <w:t>F</w:t>
      </w:r>
      <w:r>
        <w:rPr>
          <w:rFonts w:ascii="Arial"/>
          <w:color w:val="545454"/>
          <w:spacing w:val="-2"/>
          <w:w w:val="65"/>
          <w:sz w:val="23"/>
        </w:rPr>
        <w:t>I</w:t>
      </w:r>
      <w:r>
        <w:rPr>
          <w:rFonts w:ascii="Arial"/>
          <w:color w:val="808080"/>
          <w:spacing w:val="-2"/>
          <w:w w:val="65"/>
          <w:sz w:val="23"/>
        </w:rPr>
        <w:t>ED</w:t>
      </w:r>
      <w:r>
        <w:rPr>
          <w:rFonts w:ascii="Arial"/>
          <w:color w:val="808080"/>
          <w:spacing w:val="-12"/>
          <w:sz w:val="23"/>
        </w:rPr>
        <w:t xml:space="preserve"> </w:t>
      </w:r>
      <w:r>
        <w:rPr>
          <w:rFonts w:ascii="Arial"/>
          <w:color w:val="545454"/>
          <w:spacing w:val="-2"/>
          <w:w w:val="65"/>
          <w:sz w:val="23"/>
        </w:rPr>
        <w:t>PU</w:t>
      </w:r>
      <w:r>
        <w:rPr>
          <w:rFonts w:ascii="Arial"/>
          <w:color w:val="6E6E6E"/>
          <w:spacing w:val="-2"/>
          <w:w w:val="65"/>
          <w:sz w:val="23"/>
        </w:rPr>
        <w:t>B</w:t>
      </w:r>
      <w:r>
        <w:rPr>
          <w:rFonts w:ascii="Arial"/>
          <w:color w:val="545454"/>
          <w:spacing w:val="-2"/>
          <w:w w:val="65"/>
          <w:sz w:val="23"/>
        </w:rPr>
        <w:t>LI</w:t>
      </w:r>
      <w:r>
        <w:rPr>
          <w:rFonts w:ascii="Arial"/>
          <w:color w:val="808080"/>
          <w:spacing w:val="-2"/>
          <w:w w:val="65"/>
          <w:sz w:val="23"/>
        </w:rPr>
        <w:t>C</w:t>
      </w:r>
      <w:r>
        <w:rPr>
          <w:rFonts w:ascii="Arial"/>
          <w:color w:val="808080"/>
          <w:spacing w:val="-4"/>
          <w:sz w:val="23"/>
        </w:rPr>
        <w:t xml:space="preserve"> </w:t>
      </w:r>
      <w:r>
        <w:rPr>
          <w:rFonts w:ascii="Arial"/>
          <w:color w:val="6E6E6E"/>
          <w:spacing w:val="-2"/>
          <w:w w:val="65"/>
          <w:sz w:val="23"/>
        </w:rPr>
        <w:t>ACCOUNT</w:t>
      </w:r>
      <w:r>
        <w:rPr>
          <w:rFonts w:ascii="Arial"/>
          <w:color w:val="545454"/>
          <w:spacing w:val="-2"/>
          <w:w w:val="65"/>
          <w:sz w:val="23"/>
        </w:rPr>
        <w:t>A</w:t>
      </w:r>
      <w:r>
        <w:rPr>
          <w:rFonts w:ascii="Arial"/>
          <w:color w:val="6E6E6E"/>
          <w:spacing w:val="-2"/>
          <w:w w:val="65"/>
          <w:sz w:val="23"/>
        </w:rPr>
        <w:t>N</w:t>
      </w:r>
      <w:r>
        <w:rPr>
          <w:rFonts w:ascii="Arial"/>
          <w:color w:val="545454"/>
          <w:spacing w:val="-2"/>
          <w:w w:val="65"/>
          <w:sz w:val="23"/>
        </w:rPr>
        <w:t>T</w:t>
      </w:r>
      <w:r>
        <w:rPr>
          <w:rFonts w:ascii="Arial"/>
          <w:color w:val="808080"/>
          <w:spacing w:val="-2"/>
          <w:w w:val="65"/>
          <w:sz w:val="23"/>
        </w:rPr>
        <w:t>S</w:t>
      </w:r>
      <w:r>
        <w:rPr>
          <w:rFonts w:ascii="Arial"/>
          <w:color w:val="808080"/>
          <w:w w:val="65"/>
          <w:sz w:val="23"/>
        </w:rPr>
        <w:t xml:space="preserve"> </w:t>
      </w:r>
      <w:r>
        <w:rPr>
          <w:rFonts w:ascii="Arial"/>
          <w:color w:val="6E6E6E"/>
          <w:w w:val="65"/>
          <w:sz w:val="23"/>
        </w:rPr>
        <w:t>AND</w:t>
      </w:r>
      <w:r>
        <w:rPr>
          <w:rFonts w:ascii="Arial"/>
          <w:color w:val="6E6E6E"/>
          <w:sz w:val="23"/>
        </w:rPr>
        <w:t xml:space="preserve"> </w:t>
      </w:r>
      <w:r>
        <w:rPr>
          <w:rFonts w:ascii="Arial"/>
          <w:color w:val="6E6E6E"/>
          <w:w w:val="65"/>
          <w:sz w:val="23"/>
        </w:rPr>
        <w:t>B</w:t>
      </w:r>
      <w:r>
        <w:rPr>
          <w:rFonts w:ascii="Arial"/>
          <w:color w:val="545454"/>
          <w:w w:val="65"/>
          <w:sz w:val="23"/>
        </w:rPr>
        <w:t>U</w:t>
      </w:r>
      <w:r>
        <w:rPr>
          <w:rFonts w:ascii="Arial"/>
          <w:color w:val="808080"/>
          <w:w w:val="65"/>
          <w:sz w:val="23"/>
        </w:rPr>
        <w:t>S</w:t>
      </w:r>
      <w:r>
        <w:rPr>
          <w:rFonts w:ascii="Arial"/>
          <w:color w:val="3D3D3D"/>
          <w:w w:val="65"/>
          <w:sz w:val="23"/>
        </w:rPr>
        <w:t>IN</w:t>
      </w:r>
      <w:r>
        <w:rPr>
          <w:rFonts w:ascii="Arial"/>
          <w:color w:val="808080"/>
          <w:w w:val="65"/>
          <w:sz w:val="23"/>
        </w:rPr>
        <w:t>ESS</w:t>
      </w:r>
      <w:r>
        <w:rPr>
          <w:rFonts w:ascii="Arial"/>
          <w:color w:val="808080"/>
          <w:sz w:val="23"/>
        </w:rPr>
        <w:t xml:space="preserve"> </w:t>
      </w:r>
      <w:r>
        <w:rPr>
          <w:rFonts w:ascii="Arial"/>
          <w:color w:val="6E6E6E"/>
          <w:w w:val="65"/>
          <w:sz w:val="23"/>
        </w:rPr>
        <w:t>S</w:t>
      </w:r>
      <w:r>
        <w:rPr>
          <w:rFonts w:ascii="Arial"/>
          <w:color w:val="545454"/>
          <w:w w:val="65"/>
          <w:sz w:val="23"/>
        </w:rPr>
        <w:t>T</w:t>
      </w:r>
      <w:r>
        <w:rPr>
          <w:rFonts w:ascii="Arial"/>
          <w:color w:val="6E6E6E"/>
          <w:w w:val="65"/>
          <w:sz w:val="23"/>
        </w:rPr>
        <w:t>RA</w:t>
      </w:r>
      <w:r>
        <w:rPr>
          <w:rFonts w:ascii="Arial"/>
          <w:color w:val="545454"/>
          <w:w w:val="65"/>
          <w:sz w:val="23"/>
        </w:rPr>
        <w:t>T</w:t>
      </w:r>
      <w:r>
        <w:rPr>
          <w:rFonts w:ascii="Arial"/>
          <w:color w:val="6E6E6E"/>
          <w:w w:val="65"/>
          <w:sz w:val="23"/>
        </w:rPr>
        <w:t>EG</w:t>
      </w:r>
      <w:r>
        <w:rPr>
          <w:rFonts w:ascii="Arial"/>
          <w:color w:val="545454"/>
          <w:w w:val="65"/>
          <w:sz w:val="23"/>
        </w:rPr>
        <w:t>I</w:t>
      </w:r>
      <w:r>
        <w:rPr>
          <w:rFonts w:ascii="Arial"/>
          <w:color w:val="6E6E6E"/>
          <w:w w:val="65"/>
          <w:sz w:val="23"/>
        </w:rPr>
        <w:t>STS</w:t>
      </w:r>
    </w:p>
    <w:p w14:paraId="705DF2AC" w14:textId="77777777" w:rsidR="00071548" w:rsidRDefault="00071548">
      <w:pPr>
        <w:pStyle w:val="BodyText"/>
        <w:rPr>
          <w:rFonts w:ascii="Arial"/>
          <w:sz w:val="20"/>
        </w:rPr>
      </w:pPr>
    </w:p>
    <w:p w14:paraId="705DF2AD" w14:textId="77777777" w:rsidR="00071548" w:rsidRDefault="00F10041">
      <w:pPr>
        <w:spacing w:before="245"/>
        <w:ind w:left="225"/>
        <w:rPr>
          <w:rFonts w:ascii="Times New Roman"/>
          <w:sz w:val="37"/>
        </w:rPr>
      </w:pPr>
      <w:r>
        <w:rPr>
          <w:rFonts w:ascii="Times New Roman"/>
          <w:color w:val="545454"/>
          <w:w w:val="55"/>
          <w:sz w:val="37"/>
        </w:rPr>
        <w:t>February</w:t>
      </w:r>
      <w:r>
        <w:rPr>
          <w:rFonts w:ascii="Times New Roman"/>
          <w:color w:val="545454"/>
          <w:spacing w:val="-31"/>
          <w:sz w:val="37"/>
        </w:rPr>
        <w:t xml:space="preserve"> </w:t>
      </w:r>
      <w:r>
        <w:rPr>
          <w:rFonts w:ascii="Times New Roman"/>
          <w:color w:val="545454"/>
          <w:w w:val="55"/>
          <w:sz w:val="37"/>
        </w:rPr>
        <w:t>25,</w:t>
      </w:r>
      <w:r>
        <w:rPr>
          <w:rFonts w:ascii="Times New Roman"/>
          <w:color w:val="545454"/>
          <w:spacing w:val="-13"/>
          <w:w w:val="55"/>
          <w:sz w:val="37"/>
        </w:rPr>
        <w:t xml:space="preserve"> </w:t>
      </w:r>
      <w:r>
        <w:rPr>
          <w:rFonts w:ascii="Times New Roman"/>
          <w:color w:val="545454"/>
          <w:spacing w:val="-4"/>
          <w:w w:val="55"/>
          <w:sz w:val="37"/>
        </w:rPr>
        <w:t>2022</w:t>
      </w:r>
    </w:p>
    <w:p w14:paraId="705DF2AE" w14:textId="77777777" w:rsidR="00071548" w:rsidRDefault="00071548">
      <w:pPr>
        <w:pStyle w:val="BodyText"/>
        <w:rPr>
          <w:rFonts w:ascii="Times New Roman"/>
          <w:sz w:val="40"/>
        </w:rPr>
      </w:pPr>
    </w:p>
    <w:p w14:paraId="705DF2AF" w14:textId="77777777" w:rsidR="00071548" w:rsidRDefault="00071548">
      <w:pPr>
        <w:pStyle w:val="BodyText"/>
        <w:spacing w:before="8"/>
        <w:rPr>
          <w:rFonts w:ascii="Times New Roman"/>
          <w:sz w:val="31"/>
        </w:rPr>
      </w:pPr>
    </w:p>
    <w:p w14:paraId="705DF2B0" w14:textId="77777777" w:rsidR="00071548" w:rsidRDefault="00F10041">
      <w:pPr>
        <w:spacing w:before="1"/>
        <w:ind w:left="218"/>
        <w:rPr>
          <w:rFonts w:ascii="Times New Roman"/>
          <w:sz w:val="37"/>
        </w:rPr>
      </w:pPr>
      <w:r>
        <w:rPr>
          <w:rFonts w:ascii="Arial"/>
          <w:color w:val="3D3D3D"/>
          <w:w w:val="55"/>
          <w:sz w:val="35"/>
        </w:rPr>
        <w:t>Mr.</w:t>
      </w:r>
      <w:r>
        <w:rPr>
          <w:rFonts w:ascii="Arial"/>
          <w:color w:val="3D3D3D"/>
          <w:spacing w:val="-22"/>
          <w:sz w:val="35"/>
        </w:rPr>
        <w:t xml:space="preserve"> </w:t>
      </w:r>
      <w:r>
        <w:rPr>
          <w:rFonts w:ascii="Times New Roman"/>
          <w:color w:val="3D3D3D"/>
          <w:w w:val="55"/>
          <w:sz w:val="37"/>
        </w:rPr>
        <w:t>Raymond</w:t>
      </w:r>
      <w:r>
        <w:rPr>
          <w:rFonts w:ascii="Times New Roman"/>
          <w:color w:val="3D3D3D"/>
          <w:spacing w:val="-23"/>
          <w:sz w:val="37"/>
        </w:rPr>
        <w:t xml:space="preserve"> </w:t>
      </w:r>
      <w:r>
        <w:rPr>
          <w:rFonts w:ascii="Times New Roman"/>
          <w:color w:val="3D3D3D"/>
          <w:spacing w:val="-2"/>
          <w:w w:val="55"/>
          <w:sz w:val="37"/>
        </w:rPr>
        <w:t>McCarthy</w:t>
      </w:r>
    </w:p>
    <w:p w14:paraId="705DF2B1" w14:textId="77777777" w:rsidR="00071548" w:rsidRDefault="00F10041">
      <w:pPr>
        <w:spacing w:before="36" w:line="223" w:lineRule="auto"/>
        <w:ind w:left="225" w:right="5910" w:firstLine="8"/>
        <w:rPr>
          <w:rFonts w:ascii="Times New Roman"/>
          <w:sz w:val="37"/>
        </w:rPr>
      </w:pPr>
      <w:r>
        <w:rPr>
          <w:rFonts w:ascii="Times New Roman"/>
          <w:color w:val="3D3D3D"/>
          <w:spacing w:val="-2"/>
          <w:w w:val="55"/>
          <w:sz w:val="37"/>
        </w:rPr>
        <w:t>SVP,</w:t>
      </w:r>
      <w:r>
        <w:rPr>
          <w:rFonts w:ascii="Times New Roman"/>
          <w:color w:val="3D3D3D"/>
          <w:spacing w:val="-15"/>
          <w:w w:val="55"/>
          <w:sz w:val="37"/>
        </w:rPr>
        <w:t xml:space="preserve"> </w:t>
      </w:r>
      <w:r>
        <w:rPr>
          <w:rFonts w:ascii="Times New Roman"/>
          <w:color w:val="3D3D3D"/>
          <w:spacing w:val="-2"/>
          <w:w w:val="55"/>
          <w:sz w:val="37"/>
        </w:rPr>
        <w:t>Chief</w:t>
      </w:r>
      <w:r>
        <w:rPr>
          <w:rFonts w:ascii="Times New Roman"/>
          <w:color w:val="3D3D3D"/>
          <w:spacing w:val="-7"/>
          <w:w w:val="55"/>
          <w:sz w:val="37"/>
        </w:rPr>
        <w:t xml:space="preserve"> </w:t>
      </w:r>
      <w:r>
        <w:rPr>
          <w:rFonts w:ascii="Times New Roman"/>
          <w:color w:val="545454"/>
          <w:spacing w:val="-2"/>
          <w:w w:val="55"/>
          <w:sz w:val="37"/>
        </w:rPr>
        <w:t>Financial</w:t>
      </w:r>
      <w:r>
        <w:rPr>
          <w:rFonts w:ascii="Times New Roman"/>
          <w:color w:val="545454"/>
          <w:spacing w:val="-40"/>
          <w:sz w:val="37"/>
        </w:rPr>
        <w:t xml:space="preserve"> </w:t>
      </w:r>
      <w:r>
        <w:rPr>
          <w:rFonts w:ascii="Times New Roman"/>
          <w:color w:val="3D3D3D"/>
          <w:spacing w:val="-2"/>
          <w:w w:val="55"/>
          <w:sz w:val="37"/>
        </w:rPr>
        <w:t>O:f-ficer</w:t>
      </w:r>
      <w:r>
        <w:rPr>
          <w:rFonts w:ascii="Times New Roman"/>
          <w:color w:val="3D3D3D"/>
          <w:spacing w:val="-4"/>
          <w:w w:val="55"/>
          <w:sz w:val="37"/>
        </w:rPr>
        <w:t xml:space="preserve"> </w:t>
      </w:r>
      <w:r>
        <w:rPr>
          <w:rFonts w:ascii="Times New Roman"/>
          <w:color w:val="3D3D3D"/>
          <w:spacing w:val="-2"/>
          <w:w w:val="55"/>
          <w:sz w:val="37"/>
        </w:rPr>
        <w:t>and</w:t>
      </w:r>
      <w:r>
        <w:rPr>
          <w:rFonts w:ascii="Times New Roman"/>
          <w:color w:val="3D3D3D"/>
          <w:sz w:val="37"/>
        </w:rPr>
        <w:t xml:space="preserve"> </w:t>
      </w:r>
      <w:r>
        <w:rPr>
          <w:rFonts w:ascii="Times New Roman"/>
          <w:color w:val="545454"/>
          <w:spacing w:val="-2"/>
          <w:w w:val="55"/>
          <w:sz w:val="37"/>
        </w:rPr>
        <w:t xml:space="preserve">Treasurer </w:t>
      </w:r>
      <w:r>
        <w:rPr>
          <w:rFonts w:ascii="Times New Roman"/>
          <w:color w:val="3D3D3D"/>
          <w:w w:val="60"/>
          <w:sz w:val="37"/>
        </w:rPr>
        <w:t>Baystate Health</w:t>
      </w:r>
      <w:r>
        <w:rPr>
          <w:rFonts w:ascii="Times New Roman"/>
          <w:color w:val="6E6E6E"/>
          <w:w w:val="60"/>
          <w:sz w:val="37"/>
        </w:rPr>
        <w:t>,</w:t>
      </w:r>
      <w:r>
        <w:rPr>
          <w:rFonts w:ascii="Times New Roman"/>
          <w:color w:val="6E6E6E"/>
          <w:sz w:val="37"/>
        </w:rPr>
        <w:t xml:space="preserve"> </w:t>
      </w:r>
      <w:r>
        <w:rPr>
          <w:rFonts w:ascii="Times New Roman"/>
          <w:color w:val="3D3D3D"/>
          <w:w w:val="60"/>
          <w:sz w:val="37"/>
        </w:rPr>
        <w:t>Inc.</w:t>
      </w:r>
    </w:p>
    <w:p w14:paraId="705DF2B2" w14:textId="77777777" w:rsidR="00071548" w:rsidRDefault="00F10041">
      <w:pPr>
        <w:spacing w:before="4" w:line="235" w:lineRule="auto"/>
        <w:ind w:left="234" w:right="8277" w:hanging="48"/>
        <w:rPr>
          <w:rFonts w:ascii="Times New Roman"/>
          <w:sz w:val="37"/>
        </w:rPr>
      </w:pPr>
      <w:r>
        <w:rPr>
          <w:rFonts w:ascii="Times New Roman"/>
          <w:color w:val="545454"/>
          <w:w w:val="60"/>
          <w:sz w:val="37"/>
        </w:rPr>
        <w:t>28</w:t>
      </w:r>
      <w:r>
        <w:rPr>
          <w:rFonts w:ascii="Times New Roman"/>
          <w:color w:val="262626"/>
          <w:w w:val="60"/>
          <w:sz w:val="37"/>
        </w:rPr>
        <w:t>0</w:t>
      </w:r>
      <w:r>
        <w:rPr>
          <w:rFonts w:ascii="Times New Roman"/>
          <w:color w:val="262626"/>
          <w:sz w:val="37"/>
        </w:rPr>
        <w:t xml:space="preserve"> </w:t>
      </w:r>
      <w:r>
        <w:rPr>
          <w:rFonts w:ascii="Times New Roman"/>
          <w:color w:val="545454"/>
          <w:w w:val="60"/>
          <w:sz w:val="37"/>
        </w:rPr>
        <w:t>C</w:t>
      </w:r>
      <w:r>
        <w:rPr>
          <w:rFonts w:ascii="Times New Roman"/>
          <w:color w:val="262626"/>
          <w:w w:val="60"/>
          <w:sz w:val="37"/>
        </w:rPr>
        <w:t>h</w:t>
      </w:r>
      <w:r>
        <w:rPr>
          <w:rFonts w:ascii="Times New Roman"/>
          <w:color w:val="545454"/>
          <w:w w:val="60"/>
          <w:sz w:val="37"/>
        </w:rPr>
        <w:t>estn</w:t>
      </w:r>
      <w:r>
        <w:rPr>
          <w:rFonts w:ascii="Times New Roman"/>
          <w:color w:val="262626"/>
          <w:w w:val="60"/>
          <w:sz w:val="37"/>
        </w:rPr>
        <w:t>ut</w:t>
      </w:r>
      <w:r>
        <w:rPr>
          <w:rFonts w:ascii="Times New Roman"/>
          <w:color w:val="262626"/>
          <w:sz w:val="37"/>
        </w:rPr>
        <w:t xml:space="preserve"> </w:t>
      </w:r>
      <w:r>
        <w:rPr>
          <w:rFonts w:ascii="Times New Roman"/>
          <w:color w:val="3D3D3D"/>
          <w:w w:val="60"/>
          <w:sz w:val="37"/>
        </w:rPr>
        <w:t xml:space="preserve">Street </w:t>
      </w:r>
      <w:r>
        <w:rPr>
          <w:rFonts w:ascii="Times New Roman"/>
          <w:color w:val="3D3D3D"/>
          <w:w w:val="55"/>
          <w:sz w:val="37"/>
        </w:rPr>
        <w:t>Springfield, MA</w:t>
      </w:r>
      <w:r>
        <w:rPr>
          <w:rFonts w:ascii="Times New Roman"/>
          <w:color w:val="3D3D3D"/>
          <w:spacing w:val="-10"/>
          <w:sz w:val="37"/>
        </w:rPr>
        <w:t xml:space="preserve"> </w:t>
      </w:r>
      <w:r>
        <w:rPr>
          <w:rFonts w:ascii="Times New Roman"/>
          <w:color w:val="3D3D3D"/>
          <w:w w:val="55"/>
          <w:sz w:val="37"/>
        </w:rPr>
        <w:t>01199</w:t>
      </w:r>
    </w:p>
    <w:p w14:paraId="705DF2B3" w14:textId="77777777" w:rsidR="00071548" w:rsidRDefault="00071548">
      <w:pPr>
        <w:pStyle w:val="BodyText"/>
        <w:spacing w:before="9"/>
        <w:rPr>
          <w:rFonts w:ascii="Times New Roman"/>
          <w:sz w:val="32"/>
        </w:rPr>
      </w:pPr>
    </w:p>
    <w:p w14:paraId="705DF2B4" w14:textId="77777777" w:rsidR="00071548" w:rsidRDefault="00F10041">
      <w:pPr>
        <w:spacing w:before="1"/>
        <w:ind w:left="225"/>
        <w:rPr>
          <w:rFonts w:ascii="Times New Roman"/>
          <w:sz w:val="37"/>
        </w:rPr>
      </w:pPr>
      <w:r>
        <w:rPr>
          <w:rFonts w:ascii="Times New Roman"/>
          <w:color w:val="3D3D3D"/>
          <w:w w:val="55"/>
          <w:sz w:val="37"/>
        </w:rPr>
        <w:t>Dear</w:t>
      </w:r>
      <w:r>
        <w:rPr>
          <w:rFonts w:ascii="Arial"/>
          <w:color w:val="3D3D3D"/>
          <w:w w:val="55"/>
          <w:sz w:val="38"/>
        </w:rPr>
        <w:t>Mr.</w:t>
      </w:r>
      <w:r>
        <w:rPr>
          <w:rFonts w:ascii="Arial"/>
          <w:color w:val="3D3D3D"/>
          <w:spacing w:val="1"/>
          <w:sz w:val="38"/>
        </w:rPr>
        <w:t xml:space="preserve"> </w:t>
      </w:r>
      <w:r>
        <w:rPr>
          <w:rFonts w:ascii="Times New Roman"/>
          <w:color w:val="3D3D3D"/>
          <w:spacing w:val="-2"/>
          <w:w w:val="70"/>
          <w:sz w:val="37"/>
        </w:rPr>
        <w:t>McCarthy:</w:t>
      </w:r>
    </w:p>
    <w:p w14:paraId="705DF2B5" w14:textId="77777777" w:rsidR="00071548" w:rsidRDefault="00071548">
      <w:pPr>
        <w:pStyle w:val="BodyText"/>
        <w:spacing w:before="5"/>
        <w:rPr>
          <w:rFonts w:ascii="Times New Roman"/>
          <w:sz w:val="41"/>
        </w:rPr>
      </w:pPr>
    </w:p>
    <w:p w14:paraId="705DF2B6" w14:textId="4EC5381E" w:rsidR="00071548" w:rsidRDefault="00751267">
      <w:pPr>
        <w:spacing w:line="235" w:lineRule="auto"/>
        <w:ind w:left="230" w:right="200" w:firstLine="10"/>
        <w:jc w:val="both"/>
        <w:rPr>
          <w:rFonts w:ascii="Times New Roman"/>
          <w:sz w:val="37"/>
        </w:rPr>
      </w:pPr>
      <w:r>
        <w:rPr>
          <w:noProof/>
        </w:rPr>
        <mc:AlternateContent>
          <mc:Choice Requires="wps">
            <w:drawing>
              <wp:anchor distT="0" distB="0" distL="114300" distR="114300" simplePos="0" relativeHeight="251420672" behindDoc="0" locked="0" layoutInCell="1" allowOverlap="1" wp14:anchorId="705E19D5" wp14:editId="44591978">
                <wp:simplePos x="0" y="0"/>
                <wp:positionH relativeFrom="page">
                  <wp:posOffset>671830</wp:posOffset>
                </wp:positionH>
                <wp:positionV relativeFrom="paragraph">
                  <wp:posOffset>1858645</wp:posOffset>
                </wp:positionV>
                <wp:extent cx="6378575" cy="259715"/>
                <wp:effectExtent l="0" t="0" r="0" b="0"/>
                <wp:wrapNone/>
                <wp:docPr id="201" name="docshape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8575"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3" w14:textId="77777777" w:rsidR="009907FA" w:rsidRDefault="009907FA">
                            <w:pPr>
                              <w:spacing w:line="409" w:lineRule="exact"/>
                              <w:rPr>
                                <w:rFonts w:ascii="Times New Roman"/>
                                <w:sz w:val="37"/>
                              </w:rPr>
                            </w:pPr>
                            <w:r>
                              <w:rPr>
                                <w:rFonts w:ascii="Times New Roman"/>
                                <w:color w:val="545454"/>
                                <w:w w:val="55"/>
                                <w:sz w:val="37"/>
                              </w:rPr>
                              <w:t>assumptio</w:t>
                            </w:r>
                            <w:r>
                              <w:rPr>
                                <w:rFonts w:ascii="Times New Roman"/>
                                <w:color w:val="262626"/>
                                <w:w w:val="55"/>
                                <w:sz w:val="37"/>
                              </w:rPr>
                              <w:t>ns</w:t>
                            </w:r>
                            <w:r>
                              <w:rPr>
                                <w:rFonts w:ascii="Times New Roman"/>
                                <w:color w:val="262626"/>
                                <w:spacing w:val="12"/>
                                <w:sz w:val="37"/>
                              </w:rPr>
                              <w:t xml:space="preserve"> </w:t>
                            </w:r>
                            <w:r>
                              <w:rPr>
                                <w:rFonts w:ascii="Times New Roman"/>
                                <w:color w:val="262626"/>
                                <w:w w:val="55"/>
                                <w:sz w:val="37"/>
                              </w:rPr>
                              <w:t>us</w:t>
                            </w:r>
                            <w:r>
                              <w:rPr>
                                <w:rFonts w:ascii="Times New Roman"/>
                                <w:color w:val="545454"/>
                                <w:w w:val="55"/>
                                <w:sz w:val="37"/>
                              </w:rPr>
                              <w:t>ed</w:t>
                            </w:r>
                            <w:r>
                              <w:rPr>
                                <w:rFonts w:ascii="Times New Roman"/>
                                <w:color w:val="545454"/>
                                <w:spacing w:val="24"/>
                                <w:sz w:val="37"/>
                              </w:rPr>
                              <w:t xml:space="preserve"> </w:t>
                            </w:r>
                            <w:r>
                              <w:rPr>
                                <w:rFonts w:ascii="Times New Roman"/>
                                <w:color w:val="3D3D3D"/>
                                <w:w w:val="55"/>
                                <w:sz w:val="37"/>
                              </w:rPr>
                              <w:t>in</w:t>
                            </w:r>
                            <w:r>
                              <w:rPr>
                                <w:rFonts w:ascii="Times New Roman"/>
                                <w:color w:val="3D3D3D"/>
                                <w:spacing w:val="11"/>
                                <w:sz w:val="37"/>
                              </w:rPr>
                              <w:t xml:space="preserve"> </w:t>
                            </w:r>
                            <w:r>
                              <w:rPr>
                                <w:rFonts w:ascii="Times New Roman"/>
                                <w:color w:val="3D3D3D"/>
                                <w:w w:val="55"/>
                                <w:sz w:val="37"/>
                              </w:rPr>
                              <w:t>the</w:t>
                            </w:r>
                            <w:r>
                              <w:rPr>
                                <w:rFonts w:ascii="Times New Roman"/>
                                <w:color w:val="3D3D3D"/>
                                <w:spacing w:val="7"/>
                                <w:sz w:val="37"/>
                              </w:rPr>
                              <w:t xml:space="preserve"> </w:t>
                            </w:r>
                            <w:r>
                              <w:rPr>
                                <w:rFonts w:ascii="Times New Roman"/>
                                <w:color w:val="3D3D3D"/>
                                <w:w w:val="55"/>
                                <w:sz w:val="37"/>
                              </w:rPr>
                              <w:t>preparation</w:t>
                            </w:r>
                            <w:r>
                              <w:rPr>
                                <w:rFonts w:ascii="Times New Roman"/>
                                <w:color w:val="3D3D3D"/>
                                <w:spacing w:val="-16"/>
                                <w:sz w:val="37"/>
                              </w:rPr>
                              <w:t xml:space="preserve"> </w:t>
                            </w:r>
                            <w:r>
                              <w:rPr>
                                <w:rFonts w:ascii="Times New Roman"/>
                                <w:color w:val="3D3D3D"/>
                                <w:w w:val="55"/>
                                <w:sz w:val="37"/>
                              </w:rPr>
                              <w:t>and</w:t>
                            </w:r>
                            <w:r>
                              <w:rPr>
                                <w:rFonts w:ascii="Times New Roman"/>
                                <w:color w:val="3D3D3D"/>
                                <w:spacing w:val="-17"/>
                                <w:sz w:val="37"/>
                              </w:rPr>
                              <w:t xml:space="preserve"> </w:t>
                            </w:r>
                            <w:r>
                              <w:rPr>
                                <w:rFonts w:ascii="Times New Roman"/>
                                <w:color w:val="3D3D3D"/>
                                <w:w w:val="55"/>
                                <w:sz w:val="37"/>
                              </w:rPr>
                              <w:t>feasibility</w:t>
                            </w:r>
                            <w:r>
                              <w:rPr>
                                <w:rFonts w:ascii="Times New Roman"/>
                                <w:color w:val="3D3D3D"/>
                                <w:spacing w:val="-23"/>
                                <w:sz w:val="37"/>
                              </w:rPr>
                              <w:t xml:space="preserve"> </w:t>
                            </w:r>
                            <w:r>
                              <w:rPr>
                                <w:rFonts w:ascii="Times New Roman"/>
                                <w:color w:val="3D3D3D"/>
                                <w:w w:val="55"/>
                                <w:sz w:val="37"/>
                              </w:rPr>
                              <w:t>of</w:t>
                            </w:r>
                            <w:r>
                              <w:rPr>
                                <w:rFonts w:ascii="Times New Roman"/>
                                <w:color w:val="3D3D3D"/>
                                <w:spacing w:val="-20"/>
                                <w:sz w:val="37"/>
                              </w:rPr>
                              <w:t xml:space="preserve"> </w:t>
                            </w:r>
                            <w:r>
                              <w:rPr>
                                <w:rFonts w:ascii="Times New Roman"/>
                                <w:color w:val="262626"/>
                                <w:w w:val="55"/>
                                <w:sz w:val="37"/>
                              </w:rPr>
                              <w:t>the</w:t>
                            </w:r>
                            <w:r>
                              <w:rPr>
                                <w:rFonts w:ascii="Times New Roman"/>
                                <w:color w:val="262626"/>
                                <w:spacing w:val="-24"/>
                                <w:sz w:val="37"/>
                              </w:rPr>
                              <w:t xml:space="preserve"> </w:t>
                            </w:r>
                            <w:r>
                              <w:rPr>
                                <w:rFonts w:ascii="Times New Roman"/>
                                <w:color w:val="3D3D3D"/>
                                <w:w w:val="55"/>
                                <w:sz w:val="37"/>
                              </w:rPr>
                              <w:t>projected</w:t>
                            </w:r>
                            <w:r>
                              <w:rPr>
                                <w:rFonts w:ascii="Times New Roman"/>
                                <w:color w:val="3D3D3D"/>
                                <w:spacing w:val="-11"/>
                                <w:sz w:val="37"/>
                              </w:rPr>
                              <w:t xml:space="preserve"> </w:t>
                            </w:r>
                            <w:r>
                              <w:rPr>
                                <w:rFonts w:ascii="Times New Roman"/>
                                <w:color w:val="3D3D3D"/>
                                <w:w w:val="55"/>
                                <w:sz w:val="37"/>
                              </w:rPr>
                              <w:t>financial</w:t>
                            </w:r>
                            <w:r>
                              <w:rPr>
                                <w:rFonts w:ascii="Times New Roman"/>
                                <w:color w:val="3D3D3D"/>
                                <w:spacing w:val="-17"/>
                                <w:sz w:val="37"/>
                              </w:rPr>
                              <w:t xml:space="preserve"> </w:t>
                            </w:r>
                            <w:r>
                              <w:rPr>
                                <w:rFonts w:ascii="Times New Roman"/>
                                <w:color w:val="3D3D3D"/>
                                <w:w w:val="55"/>
                                <w:sz w:val="37"/>
                              </w:rPr>
                              <w:t>information</w:t>
                            </w:r>
                            <w:r>
                              <w:rPr>
                                <w:rFonts w:ascii="Times New Roman"/>
                                <w:color w:val="3D3D3D"/>
                                <w:spacing w:val="-14"/>
                                <w:sz w:val="37"/>
                              </w:rPr>
                              <w:t xml:space="preserve"> </w:t>
                            </w:r>
                            <w:r>
                              <w:rPr>
                                <w:rFonts w:ascii="Times New Roman"/>
                                <w:color w:val="545454"/>
                                <w:w w:val="55"/>
                                <w:sz w:val="37"/>
                              </w:rPr>
                              <w:t>of</w:t>
                            </w:r>
                            <w:r>
                              <w:rPr>
                                <w:rFonts w:ascii="Times New Roman"/>
                                <w:color w:val="545454"/>
                                <w:spacing w:val="-14"/>
                                <w:sz w:val="37"/>
                              </w:rPr>
                              <w:t xml:space="preserve"> </w:t>
                            </w:r>
                            <w:r>
                              <w:rPr>
                                <w:rFonts w:ascii="Times New Roman"/>
                                <w:color w:val="3D3D3D"/>
                                <w:w w:val="55"/>
                                <w:sz w:val="37"/>
                              </w:rPr>
                              <w:t>the</w:t>
                            </w:r>
                            <w:r>
                              <w:rPr>
                                <w:rFonts w:ascii="Times New Roman"/>
                                <w:color w:val="3D3D3D"/>
                                <w:sz w:val="37"/>
                              </w:rPr>
                              <w:t xml:space="preserve"> </w:t>
                            </w:r>
                            <w:r>
                              <w:rPr>
                                <w:rFonts w:ascii="Times New Roman"/>
                                <w:color w:val="3D3D3D"/>
                                <w:w w:val="55"/>
                                <w:sz w:val="37"/>
                              </w:rPr>
                              <w:t>proposed</w:t>
                            </w:r>
                            <w:r>
                              <w:rPr>
                                <w:rFonts w:ascii="Times New Roman"/>
                                <w:color w:val="3D3D3D"/>
                                <w:spacing w:val="-9"/>
                                <w:sz w:val="37"/>
                              </w:rPr>
                              <w:t xml:space="preserve"> </w:t>
                            </w:r>
                            <w:r>
                              <w:rPr>
                                <w:rFonts w:ascii="Times New Roman"/>
                                <w:color w:val="545454"/>
                                <w:w w:val="55"/>
                                <w:sz w:val="37"/>
                              </w:rPr>
                              <w:t>project</w:t>
                            </w:r>
                            <w:r>
                              <w:rPr>
                                <w:rFonts w:ascii="Times New Roman"/>
                                <w:color w:val="545454"/>
                                <w:spacing w:val="-17"/>
                                <w:sz w:val="37"/>
                              </w:rPr>
                              <w:t xml:space="preserve"> </w:t>
                            </w:r>
                            <w:r>
                              <w:rPr>
                                <w:rFonts w:ascii="Times New Roman"/>
                                <w:color w:val="545454"/>
                                <w:spacing w:val="-5"/>
                                <w:w w:val="55"/>
                                <w:sz w:val="37"/>
                              </w:rPr>
                              <w: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D5" id="docshape886" o:spid="_x0000_s1259" type="#_x0000_t202" style="position:absolute;left:0;text-align:left;margin-left:52.9pt;margin-top:146.35pt;width:502.25pt;height:20.4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2gswIAALQ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" filled="f" stroked="f">
                <v:textbox inset="0,0,0,0">
                  <w:txbxContent>
                    <w:p w14:paraId="705E2203" w14:textId="77777777" w:rsidR="009907FA" w:rsidRDefault="009907FA">
                      <w:pPr>
                        <w:spacing w:line="409" w:lineRule="exact"/>
                        <w:rPr>
                          <w:rFonts w:ascii="Times New Roman"/>
                          <w:sz w:val="37"/>
                        </w:rPr>
                      </w:pPr>
                      <w:r>
                        <w:rPr>
                          <w:rFonts w:ascii="Times New Roman"/>
                          <w:color w:val="545454"/>
                          <w:w w:val="55"/>
                          <w:sz w:val="37"/>
                        </w:rPr>
                        <w:t>assumptio</w:t>
                      </w:r>
                      <w:r>
                        <w:rPr>
                          <w:rFonts w:ascii="Times New Roman"/>
                          <w:color w:val="262626"/>
                          <w:w w:val="55"/>
                          <w:sz w:val="37"/>
                        </w:rPr>
                        <w:t>ns</w:t>
                      </w:r>
                      <w:r>
                        <w:rPr>
                          <w:rFonts w:ascii="Times New Roman"/>
                          <w:color w:val="262626"/>
                          <w:spacing w:val="12"/>
                          <w:sz w:val="37"/>
                        </w:rPr>
                        <w:t xml:space="preserve"> </w:t>
                      </w:r>
                      <w:r>
                        <w:rPr>
                          <w:rFonts w:ascii="Times New Roman"/>
                          <w:color w:val="262626"/>
                          <w:w w:val="55"/>
                          <w:sz w:val="37"/>
                        </w:rPr>
                        <w:t>us</w:t>
                      </w:r>
                      <w:r>
                        <w:rPr>
                          <w:rFonts w:ascii="Times New Roman"/>
                          <w:color w:val="545454"/>
                          <w:w w:val="55"/>
                          <w:sz w:val="37"/>
                        </w:rPr>
                        <w:t>ed</w:t>
                      </w:r>
                      <w:r>
                        <w:rPr>
                          <w:rFonts w:ascii="Times New Roman"/>
                          <w:color w:val="545454"/>
                          <w:spacing w:val="24"/>
                          <w:sz w:val="37"/>
                        </w:rPr>
                        <w:t xml:space="preserve"> </w:t>
                      </w:r>
                      <w:r>
                        <w:rPr>
                          <w:rFonts w:ascii="Times New Roman"/>
                          <w:color w:val="3D3D3D"/>
                          <w:w w:val="55"/>
                          <w:sz w:val="37"/>
                        </w:rPr>
                        <w:t>in</w:t>
                      </w:r>
                      <w:r>
                        <w:rPr>
                          <w:rFonts w:ascii="Times New Roman"/>
                          <w:color w:val="3D3D3D"/>
                          <w:spacing w:val="11"/>
                          <w:sz w:val="37"/>
                        </w:rPr>
                        <w:t xml:space="preserve"> </w:t>
                      </w:r>
                      <w:r>
                        <w:rPr>
                          <w:rFonts w:ascii="Times New Roman"/>
                          <w:color w:val="3D3D3D"/>
                          <w:w w:val="55"/>
                          <w:sz w:val="37"/>
                        </w:rPr>
                        <w:t>the</w:t>
                      </w:r>
                      <w:r>
                        <w:rPr>
                          <w:rFonts w:ascii="Times New Roman"/>
                          <w:color w:val="3D3D3D"/>
                          <w:spacing w:val="7"/>
                          <w:sz w:val="37"/>
                        </w:rPr>
                        <w:t xml:space="preserve"> </w:t>
                      </w:r>
                      <w:r>
                        <w:rPr>
                          <w:rFonts w:ascii="Times New Roman"/>
                          <w:color w:val="3D3D3D"/>
                          <w:w w:val="55"/>
                          <w:sz w:val="37"/>
                        </w:rPr>
                        <w:t>preparation</w:t>
                      </w:r>
                      <w:r>
                        <w:rPr>
                          <w:rFonts w:ascii="Times New Roman"/>
                          <w:color w:val="3D3D3D"/>
                          <w:spacing w:val="-16"/>
                          <w:sz w:val="37"/>
                        </w:rPr>
                        <w:t xml:space="preserve"> </w:t>
                      </w:r>
                      <w:r>
                        <w:rPr>
                          <w:rFonts w:ascii="Times New Roman"/>
                          <w:color w:val="3D3D3D"/>
                          <w:w w:val="55"/>
                          <w:sz w:val="37"/>
                        </w:rPr>
                        <w:t>and</w:t>
                      </w:r>
                      <w:r>
                        <w:rPr>
                          <w:rFonts w:ascii="Times New Roman"/>
                          <w:color w:val="3D3D3D"/>
                          <w:spacing w:val="-17"/>
                          <w:sz w:val="37"/>
                        </w:rPr>
                        <w:t xml:space="preserve"> </w:t>
                      </w:r>
                      <w:r>
                        <w:rPr>
                          <w:rFonts w:ascii="Times New Roman"/>
                          <w:color w:val="3D3D3D"/>
                          <w:w w:val="55"/>
                          <w:sz w:val="37"/>
                        </w:rPr>
                        <w:t>feasibility</w:t>
                      </w:r>
                      <w:r>
                        <w:rPr>
                          <w:rFonts w:ascii="Times New Roman"/>
                          <w:color w:val="3D3D3D"/>
                          <w:spacing w:val="-23"/>
                          <w:sz w:val="37"/>
                        </w:rPr>
                        <w:t xml:space="preserve"> </w:t>
                      </w:r>
                      <w:r>
                        <w:rPr>
                          <w:rFonts w:ascii="Times New Roman"/>
                          <w:color w:val="3D3D3D"/>
                          <w:w w:val="55"/>
                          <w:sz w:val="37"/>
                        </w:rPr>
                        <w:t>of</w:t>
                      </w:r>
                      <w:r>
                        <w:rPr>
                          <w:rFonts w:ascii="Times New Roman"/>
                          <w:color w:val="3D3D3D"/>
                          <w:spacing w:val="-20"/>
                          <w:sz w:val="37"/>
                        </w:rPr>
                        <w:t xml:space="preserve"> </w:t>
                      </w:r>
                      <w:r>
                        <w:rPr>
                          <w:rFonts w:ascii="Times New Roman"/>
                          <w:color w:val="262626"/>
                          <w:w w:val="55"/>
                          <w:sz w:val="37"/>
                        </w:rPr>
                        <w:t>the</w:t>
                      </w:r>
                      <w:r>
                        <w:rPr>
                          <w:rFonts w:ascii="Times New Roman"/>
                          <w:color w:val="262626"/>
                          <w:spacing w:val="-24"/>
                          <w:sz w:val="37"/>
                        </w:rPr>
                        <w:t xml:space="preserve"> </w:t>
                      </w:r>
                      <w:r>
                        <w:rPr>
                          <w:rFonts w:ascii="Times New Roman"/>
                          <w:color w:val="3D3D3D"/>
                          <w:w w:val="55"/>
                          <w:sz w:val="37"/>
                        </w:rPr>
                        <w:t>projected</w:t>
                      </w:r>
                      <w:r>
                        <w:rPr>
                          <w:rFonts w:ascii="Times New Roman"/>
                          <w:color w:val="3D3D3D"/>
                          <w:spacing w:val="-11"/>
                          <w:sz w:val="37"/>
                        </w:rPr>
                        <w:t xml:space="preserve"> </w:t>
                      </w:r>
                      <w:r>
                        <w:rPr>
                          <w:rFonts w:ascii="Times New Roman"/>
                          <w:color w:val="3D3D3D"/>
                          <w:w w:val="55"/>
                          <w:sz w:val="37"/>
                        </w:rPr>
                        <w:t>financial</w:t>
                      </w:r>
                      <w:r>
                        <w:rPr>
                          <w:rFonts w:ascii="Times New Roman"/>
                          <w:color w:val="3D3D3D"/>
                          <w:spacing w:val="-17"/>
                          <w:sz w:val="37"/>
                        </w:rPr>
                        <w:t xml:space="preserve"> </w:t>
                      </w:r>
                      <w:r>
                        <w:rPr>
                          <w:rFonts w:ascii="Times New Roman"/>
                          <w:color w:val="3D3D3D"/>
                          <w:w w:val="55"/>
                          <w:sz w:val="37"/>
                        </w:rPr>
                        <w:t>information</w:t>
                      </w:r>
                      <w:r>
                        <w:rPr>
                          <w:rFonts w:ascii="Times New Roman"/>
                          <w:color w:val="3D3D3D"/>
                          <w:spacing w:val="-14"/>
                          <w:sz w:val="37"/>
                        </w:rPr>
                        <w:t xml:space="preserve"> </w:t>
                      </w:r>
                      <w:r>
                        <w:rPr>
                          <w:rFonts w:ascii="Times New Roman"/>
                          <w:color w:val="545454"/>
                          <w:w w:val="55"/>
                          <w:sz w:val="37"/>
                        </w:rPr>
                        <w:t>of</w:t>
                      </w:r>
                      <w:r>
                        <w:rPr>
                          <w:rFonts w:ascii="Times New Roman"/>
                          <w:color w:val="545454"/>
                          <w:spacing w:val="-14"/>
                          <w:sz w:val="37"/>
                        </w:rPr>
                        <w:t xml:space="preserve"> </w:t>
                      </w:r>
                      <w:r>
                        <w:rPr>
                          <w:rFonts w:ascii="Times New Roman"/>
                          <w:color w:val="3D3D3D"/>
                          <w:w w:val="55"/>
                          <w:sz w:val="37"/>
                        </w:rPr>
                        <w:t>the</w:t>
                      </w:r>
                      <w:r>
                        <w:rPr>
                          <w:rFonts w:ascii="Times New Roman"/>
                          <w:color w:val="3D3D3D"/>
                          <w:sz w:val="37"/>
                        </w:rPr>
                        <w:t xml:space="preserve"> </w:t>
                      </w:r>
                      <w:r>
                        <w:rPr>
                          <w:rFonts w:ascii="Times New Roman"/>
                          <w:color w:val="3D3D3D"/>
                          <w:w w:val="55"/>
                          <w:sz w:val="37"/>
                        </w:rPr>
                        <w:t>proposed</w:t>
                      </w:r>
                      <w:r>
                        <w:rPr>
                          <w:rFonts w:ascii="Times New Roman"/>
                          <w:color w:val="3D3D3D"/>
                          <w:spacing w:val="-9"/>
                          <w:sz w:val="37"/>
                        </w:rPr>
                        <w:t xml:space="preserve"> </w:t>
                      </w:r>
                      <w:r>
                        <w:rPr>
                          <w:rFonts w:ascii="Times New Roman"/>
                          <w:color w:val="545454"/>
                          <w:w w:val="55"/>
                          <w:sz w:val="37"/>
                        </w:rPr>
                        <w:t>project</w:t>
                      </w:r>
                      <w:r>
                        <w:rPr>
                          <w:rFonts w:ascii="Times New Roman"/>
                          <w:color w:val="545454"/>
                          <w:spacing w:val="-17"/>
                          <w:sz w:val="37"/>
                        </w:rPr>
                        <w:t xml:space="preserve"> </w:t>
                      </w:r>
                      <w:r>
                        <w:rPr>
                          <w:rFonts w:ascii="Times New Roman"/>
                          <w:color w:val="545454"/>
                          <w:spacing w:val="-5"/>
                          <w:w w:val="55"/>
                          <w:sz w:val="37"/>
                        </w:rPr>
                        <w:t>as</w:t>
                      </w:r>
                    </w:p>
                  </w:txbxContent>
                </v:textbox>
                <w10:wrap anchorx="page"/>
              </v:shape>
            </w:pict>
          </mc:Fallback>
        </mc:AlternateContent>
      </w:r>
      <w:r w:rsidR="00F10041">
        <w:rPr>
          <w:rFonts w:ascii="Times New Roman"/>
          <w:color w:val="3D3D3D"/>
          <w:w w:val="55"/>
          <w:sz w:val="37"/>
        </w:rPr>
        <w:t>We</w:t>
      </w:r>
      <w:r w:rsidR="00F10041">
        <w:rPr>
          <w:rFonts w:ascii="Times New Roman"/>
          <w:color w:val="3D3D3D"/>
          <w:spacing w:val="-24"/>
          <w:sz w:val="37"/>
        </w:rPr>
        <w:t xml:space="preserve"> </w:t>
      </w:r>
      <w:r w:rsidR="00F10041">
        <w:rPr>
          <w:rFonts w:ascii="Times New Roman"/>
          <w:color w:val="262626"/>
          <w:w w:val="55"/>
          <w:sz w:val="37"/>
        </w:rPr>
        <w:t>have</w:t>
      </w:r>
      <w:r w:rsidR="00F10041">
        <w:rPr>
          <w:rFonts w:ascii="Times New Roman"/>
          <w:color w:val="262626"/>
          <w:spacing w:val="-23"/>
          <w:sz w:val="37"/>
        </w:rPr>
        <w:t xml:space="preserve"> </w:t>
      </w:r>
      <w:r w:rsidR="00F10041">
        <w:rPr>
          <w:rFonts w:ascii="Times New Roman"/>
          <w:color w:val="3D3D3D"/>
          <w:w w:val="55"/>
          <w:sz w:val="37"/>
        </w:rPr>
        <w:t>pertormed</w:t>
      </w:r>
      <w:r w:rsidR="00F10041">
        <w:rPr>
          <w:rFonts w:ascii="Times New Roman"/>
          <w:color w:val="3D3D3D"/>
          <w:spacing w:val="-20"/>
          <w:sz w:val="37"/>
        </w:rPr>
        <w:t xml:space="preserve"> </w:t>
      </w:r>
      <w:r w:rsidR="00F10041">
        <w:rPr>
          <w:rFonts w:ascii="Times New Roman"/>
          <w:color w:val="3D3D3D"/>
          <w:w w:val="55"/>
          <w:sz w:val="37"/>
        </w:rPr>
        <w:t>an</w:t>
      </w:r>
      <w:r w:rsidR="00F10041">
        <w:rPr>
          <w:rFonts w:ascii="Times New Roman"/>
          <w:color w:val="3D3D3D"/>
          <w:spacing w:val="-23"/>
          <w:sz w:val="37"/>
        </w:rPr>
        <w:t xml:space="preserve"> </w:t>
      </w:r>
      <w:r w:rsidR="00F10041">
        <w:rPr>
          <w:rFonts w:ascii="Times New Roman"/>
          <w:color w:val="3D3D3D"/>
          <w:w w:val="55"/>
          <w:sz w:val="37"/>
        </w:rPr>
        <w:t>analysis</w:t>
      </w:r>
      <w:r w:rsidR="00F10041">
        <w:rPr>
          <w:rFonts w:ascii="Times New Roman"/>
          <w:color w:val="3D3D3D"/>
          <w:spacing w:val="-24"/>
          <w:sz w:val="37"/>
        </w:rPr>
        <w:t xml:space="preserve"> </w:t>
      </w:r>
      <w:r w:rsidR="00F10041">
        <w:rPr>
          <w:rFonts w:ascii="Times New Roman"/>
          <w:color w:val="3D3D3D"/>
          <w:w w:val="55"/>
          <w:sz w:val="37"/>
        </w:rPr>
        <w:t>of</w:t>
      </w:r>
      <w:r w:rsidR="00F10041">
        <w:rPr>
          <w:rFonts w:ascii="Times New Roman"/>
          <w:color w:val="3D3D3D"/>
          <w:spacing w:val="-13"/>
          <w:sz w:val="37"/>
        </w:rPr>
        <w:t xml:space="preserve"> </w:t>
      </w:r>
      <w:r w:rsidR="00F10041">
        <w:rPr>
          <w:rFonts w:ascii="Times New Roman"/>
          <w:color w:val="3D3D3D"/>
          <w:w w:val="55"/>
          <w:sz w:val="37"/>
        </w:rPr>
        <w:t>the</w:t>
      </w:r>
      <w:r w:rsidR="00F10041">
        <w:rPr>
          <w:rFonts w:ascii="Times New Roman"/>
          <w:color w:val="3D3D3D"/>
          <w:spacing w:val="-13"/>
          <w:sz w:val="37"/>
        </w:rPr>
        <w:t xml:space="preserve"> </w:t>
      </w:r>
      <w:r w:rsidR="00F10041">
        <w:rPr>
          <w:rFonts w:ascii="Times New Roman"/>
          <w:color w:val="262626"/>
          <w:w w:val="55"/>
          <w:sz w:val="37"/>
        </w:rPr>
        <w:t>finan</w:t>
      </w:r>
      <w:r w:rsidR="00F10041">
        <w:rPr>
          <w:rFonts w:ascii="Times New Roman"/>
          <w:color w:val="545454"/>
          <w:w w:val="55"/>
          <w:sz w:val="37"/>
        </w:rPr>
        <w:t>cia</w:t>
      </w:r>
      <w:r w:rsidR="00F10041">
        <w:rPr>
          <w:rFonts w:ascii="Times New Roman"/>
          <w:color w:val="262626"/>
          <w:w w:val="55"/>
          <w:sz w:val="37"/>
        </w:rPr>
        <w:t>l</w:t>
      </w:r>
      <w:r w:rsidR="00F10041">
        <w:rPr>
          <w:rFonts w:ascii="Times New Roman"/>
          <w:color w:val="262626"/>
          <w:spacing w:val="19"/>
          <w:sz w:val="37"/>
        </w:rPr>
        <w:t xml:space="preserve"> </w:t>
      </w:r>
      <w:r w:rsidR="00F10041">
        <w:rPr>
          <w:rFonts w:ascii="Times New Roman"/>
          <w:color w:val="3D3D3D"/>
          <w:w w:val="55"/>
          <w:sz w:val="37"/>
        </w:rPr>
        <w:t>projections</w:t>
      </w:r>
      <w:r w:rsidR="00F10041">
        <w:rPr>
          <w:rFonts w:ascii="Times New Roman"/>
          <w:color w:val="3D3D3D"/>
          <w:spacing w:val="-13"/>
          <w:sz w:val="37"/>
        </w:rPr>
        <w:t xml:space="preserve"> </w:t>
      </w:r>
      <w:r w:rsidR="00F10041">
        <w:rPr>
          <w:rFonts w:ascii="Times New Roman"/>
          <w:color w:val="3D3D3D"/>
          <w:w w:val="55"/>
          <w:sz w:val="37"/>
        </w:rPr>
        <w:t>prepared</w:t>
      </w:r>
      <w:r w:rsidR="00F10041">
        <w:rPr>
          <w:rFonts w:ascii="Times New Roman"/>
          <w:color w:val="3D3D3D"/>
          <w:spacing w:val="-1"/>
          <w:sz w:val="37"/>
        </w:rPr>
        <w:t xml:space="preserve"> </w:t>
      </w:r>
      <w:r w:rsidR="00F10041">
        <w:rPr>
          <w:rFonts w:ascii="Times New Roman"/>
          <w:color w:val="3D3D3D"/>
          <w:w w:val="55"/>
          <w:sz w:val="37"/>
        </w:rPr>
        <w:t>by</w:t>
      </w:r>
      <w:r w:rsidR="00F10041">
        <w:rPr>
          <w:rFonts w:ascii="Times New Roman"/>
          <w:color w:val="3D3D3D"/>
          <w:spacing w:val="-4"/>
          <w:sz w:val="37"/>
        </w:rPr>
        <w:t xml:space="preserve"> </w:t>
      </w:r>
      <w:r w:rsidR="00F10041">
        <w:rPr>
          <w:rFonts w:ascii="Times New Roman"/>
          <w:color w:val="3D3D3D"/>
          <w:w w:val="55"/>
          <w:sz w:val="37"/>
        </w:rPr>
        <w:t>Baystate</w:t>
      </w:r>
      <w:r w:rsidR="00F10041">
        <w:rPr>
          <w:rFonts w:ascii="Times New Roman"/>
          <w:color w:val="3D3D3D"/>
          <w:spacing w:val="-24"/>
          <w:sz w:val="37"/>
        </w:rPr>
        <w:t xml:space="preserve"> </w:t>
      </w:r>
      <w:r w:rsidR="00F10041">
        <w:rPr>
          <w:rFonts w:ascii="Times New Roman"/>
          <w:color w:val="3D3D3D"/>
          <w:w w:val="55"/>
          <w:sz w:val="37"/>
        </w:rPr>
        <w:t>Medical</w:t>
      </w:r>
      <w:r w:rsidR="00F10041">
        <w:rPr>
          <w:rFonts w:ascii="Times New Roman"/>
          <w:color w:val="3D3D3D"/>
          <w:spacing w:val="-23"/>
          <w:sz w:val="37"/>
        </w:rPr>
        <w:t xml:space="preserve"> </w:t>
      </w:r>
      <w:r w:rsidR="00F10041">
        <w:rPr>
          <w:rFonts w:ascii="Times New Roman"/>
          <w:color w:val="545454"/>
          <w:w w:val="55"/>
          <w:sz w:val="37"/>
        </w:rPr>
        <w:t>Center,</w:t>
      </w:r>
      <w:r w:rsidR="00F10041">
        <w:rPr>
          <w:rFonts w:ascii="Times New Roman"/>
          <w:color w:val="545454"/>
          <w:spacing w:val="-22"/>
          <w:sz w:val="37"/>
        </w:rPr>
        <w:t xml:space="preserve"> </w:t>
      </w:r>
      <w:r w:rsidR="00F10041">
        <w:rPr>
          <w:rFonts w:ascii="Times New Roman"/>
          <w:color w:val="3D3D3D"/>
          <w:w w:val="55"/>
          <w:sz w:val="37"/>
        </w:rPr>
        <w:t>Inc.</w:t>
      </w:r>
      <w:r w:rsidR="00F10041">
        <w:rPr>
          <w:rFonts w:ascii="Times New Roman"/>
          <w:color w:val="3D3D3D"/>
          <w:spacing w:val="-17"/>
          <w:sz w:val="37"/>
        </w:rPr>
        <w:t xml:space="preserve"> </w:t>
      </w:r>
      <w:r w:rsidR="00F10041">
        <w:rPr>
          <w:rFonts w:ascii="Times New Roman"/>
          <w:color w:val="545454"/>
          <w:w w:val="55"/>
          <w:sz w:val="37"/>
        </w:rPr>
        <w:t>(</w:t>
      </w:r>
      <w:r w:rsidR="00F10041">
        <w:rPr>
          <w:rFonts w:ascii="Times New Roman"/>
          <w:color w:val="6E6E6E"/>
          <w:w w:val="55"/>
          <w:sz w:val="37"/>
        </w:rPr>
        <w:t>"'</w:t>
      </w:r>
      <w:r w:rsidR="00F10041">
        <w:rPr>
          <w:rFonts w:ascii="Times New Roman"/>
          <w:color w:val="3D3D3D"/>
          <w:w w:val="55"/>
          <w:sz w:val="37"/>
        </w:rPr>
        <w:t>Baystate"</w:t>
      </w:r>
      <w:r w:rsidR="00F10041">
        <w:rPr>
          <w:rFonts w:ascii="Times New Roman"/>
          <w:color w:val="3D3D3D"/>
          <w:spacing w:val="40"/>
          <w:sz w:val="37"/>
        </w:rPr>
        <w:t xml:space="preserve"> </w:t>
      </w:r>
      <w:r w:rsidR="00F10041">
        <w:rPr>
          <w:rFonts w:ascii="Times New Roman"/>
          <w:color w:val="545454"/>
          <w:w w:val="55"/>
          <w:sz w:val="37"/>
        </w:rPr>
        <w:t xml:space="preserve">or </w:t>
      </w:r>
      <w:r w:rsidR="00F10041">
        <w:rPr>
          <w:rFonts w:ascii="Times New Roman"/>
          <w:color w:val="6E6E6E"/>
          <w:w w:val="55"/>
          <w:sz w:val="37"/>
        </w:rPr>
        <w:t>"</w:t>
      </w:r>
      <w:r w:rsidR="00F10041">
        <w:rPr>
          <w:rFonts w:ascii="Times New Roman"/>
          <w:color w:val="3D3D3D"/>
          <w:w w:val="55"/>
          <w:sz w:val="37"/>
        </w:rPr>
        <w:t>the</w:t>
      </w:r>
      <w:r w:rsidR="00F10041">
        <w:rPr>
          <w:rFonts w:ascii="Times New Roman"/>
          <w:color w:val="3D3D3D"/>
          <w:sz w:val="37"/>
        </w:rPr>
        <w:t xml:space="preserve"> </w:t>
      </w:r>
      <w:r w:rsidR="00F10041">
        <w:rPr>
          <w:rFonts w:ascii="Times New Roman"/>
          <w:color w:val="3D3D3D"/>
          <w:w w:val="55"/>
          <w:sz w:val="37"/>
        </w:rPr>
        <w:t>Hospital")</w:t>
      </w:r>
      <w:r w:rsidR="00F10041">
        <w:rPr>
          <w:rFonts w:ascii="Times New Roman"/>
          <w:color w:val="3D3D3D"/>
          <w:sz w:val="37"/>
        </w:rPr>
        <w:t xml:space="preserve"> </w:t>
      </w:r>
      <w:r w:rsidR="00F10041">
        <w:rPr>
          <w:rFonts w:ascii="Times New Roman"/>
          <w:color w:val="3D3D3D"/>
          <w:w w:val="55"/>
          <w:sz w:val="37"/>
        </w:rPr>
        <w:t>detailing</w:t>
      </w:r>
      <w:r w:rsidR="00F10041">
        <w:rPr>
          <w:rFonts w:ascii="Times New Roman"/>
          <w:color w:val="3D3D3D"/>
          <w:sz w:val="37"/>
        </w:rPr>
        <w:t xml:space="preserve"> </w:t>
      </w:r>
      <w:r w:rsidR="00F10041">
        <w:rPr>
          <w:rFonts w:ascii="Times New Roman"/>
          <w:color w:val="3D3D3D"/>
          <w:w w:val="55"/>
          <w:sz w:val="37"/>
        </w:rPr>
        <w:t>the</w:t>
      </w:r>
      <w:r w:rsidR="00F10041">
        <w:rPr>
          <w:rFonts w:ascii="Times New Roman"/>
          <w:color w:val="3D3D3D"/>
          <w:sz w:val="37"/>
        </w:rPr>
        <w:t xml:space="preserve"> </w:t>
      </w:r>
      <w:r w:rsidR="00F10041">
        <w:rPr>
          <w:rFonts w:ascii="Times New Roman"/>
          <w:color w:val="3D3D3D"/>
          <w:w w:val="55"/>
          <w:sz w:val="37"/>
        </w:rPr>
        <w:t>projected</w:t>
      </w:r>
      <w:r w:rsidR="00F10041">
        <w:rPr>
          <w:rFonts w:ascii="Times New Roman"/>
          <w:color w:val="3D3D3D"/>
          <w:sz w:val="37"/>
        </w:rPr>
        <w:t xml:space="preserve"> </w:t>
      </w:r>
      <w:r w:rsidR="00F10041">
        <w:rPr>
          <w:rFonts w:ascii="Times New Roman"/>
          <w:color w:val="3D3D3D"/>
          <w:w w:val="55"/>
          <w:sz w:val="37"/>
        </w:rPr>
        <w:t>operations</w:t>
      </w:r>
      <w:r w:rsidR="00F10041">
        <w:rPr>
          <w:rFonts w:ascii="Times New Roman"/>
          <w:color w:val="3D3D3D"/>
          <w:sz w:val="37"/>
        </w:rPr>
        <w:t xml:space="preserve"> </w:t>
      </w:r>
      <w:r w:rsidR="00F10041">
        <w:rPr>
          <w:rFonts w:ascii="Times New Roman"/>
          <w:color w:val="3D3D3D"/>
          <w:w w:val="55"/>
          <w:sz w:val="37"/>
        </w:rPr>
        <w:t>of</w:t>
      </w:r>
      <w:r w:rsidR="00F10041">
        <w:rPr>
          <w:rFonts w:ascii="Times New Roman"/>
          <w:color w:val="3D3D3D"/>
          <w:sz w:val="37"/>
        </w:rPr>
        <w:t xml:space="preserve"> </w:t>
      </w:r>
      <w:r w:rsidR="00F10041">
        <w:rPr>
          <w:rFonts w:ascii="Times New Roman"/>
          <w:color w:val="3D3D3D"/>
          <w:w w:val="55"/>
          <w:sz w:val="37"/>
        </w:rPr>
        <w:t>Baystate</w:t>
      </w:r>
      <w:r w:rsidR="00F10041">
        <w:rPr>
          <w:rFonts w:ascii="Times New Roman"/>
          <w:color w:val="3D3D3D"/>
          <w:sz w:val="37"/>
        </w:rPr>
        <w:t xml:space="preserve"> </w:t>
      </w:r>
      <w:r w:rsidR="00F10041">
        <w:rPr>
          <w:rFonts w:ascii="Times New Roman"/>
          <w:color w:val="3D3D3D"/>
          <w:w w:val="55"/>
          <w:sz w:val="37"/>
        </w:rPr>
        <w:t>New</w:t>
      </w:r>
      <w:r w:rsidR="00F10041">
        <w:rPr>
          <w:rFonts w:ascii="Times New Roman"/>
          <w:color w:val="3D3D3D"/>
          <w:sz w:val="37"/>
        </w:rPr>
        <w:t xml:space="preserve"> </w:t>
      </w:r>
      <w:r w:rsidR="00F10041">
        <w:rPr>
          <w:rFonts w:ascii="Times New Roman"/>
          <w:color w:val="3D3D3D"/>
          <w:w w:val="55"/>
          <w:sz w:val="37"/>
        </w:rPr>
        <w:t>England</w:t>
      </w:r>
      <w:r w:rsidR="00F10041">
        <w:rPr>
          <w:rFonts w:ascii="Times New Roman"/>
          <w:color w:val="3D3D3D"/>
          <w:sz w:val="37"/>
        </w:rPr>
        <w:t xml:space="preserve"> </w:t>
      </w:r>
      <w:r w:rsidR="00F10041">
        <w:rPr>
          <w:rFonts w:ascii="Times New Roman"/>
          <w:color w:val="3D3D3D"/>
          <w:w w:val="55"/>
          <w:sz w:val="37"/>
        </w:rPr>
        <w:t>Orthopedic</w:t>
      </w:r>
      <w:r w:rsidR="00F10041">
        <w:rPr>
          <w:rFonts w:ascii="Times New Roman"/>
          <w:color w:val="3D3D3D"/>
          <w:sz w:val="37"/>
        </w:rPr>
        <w:t xml:space="preserve"> </w:t>
      </w:r>
      <w:r w:rsidR="00F10041">
        <w:rPr>
          <w:rFonts w:ascii="Times New Roman"/>
          <w:color w:val="3D3D3D"/>
          <w:w w:val="55"/>
          <w:sz w:val="37"/>
        </w:rPr>
        <w:t>Surgeons</w:t>
      </w:r>
      <w:r w:rsidR="00F10041">
        <w:rPr>
          <w:rFonts w:ascii="Times New Roman"/>
          <w:color w:val="3D3D3D"/>
          <w:sz w:val="37"/>
        </w:rPr>
        <w:t xml:space="preserve"> </w:t>
      </w:r>
      <w:r w:rsidR="00F10041">
        <w:rPr>
          <w:rFonts w:ascii="Times New Roman"/>
          <w:color w:val="3D3D3D"/>
          <w:w w:val="55"/>
          <w:sz w:val="37"/>
        </w:rPr>
        <w:t>Alliance,</w:t>
      </w:r>
      <w:r w:rsidR="00F10041">
        <w:rPr>
          <w:rFonts w:ascii="Times New Roman"/>
          <w:color w:val="3D3D3D"/>
          <w:sz w:val="37"/>
        </w:rPr>
        <w:t xml:space="preserve"> </w:t>
      </w:r>
      <w:r w:rsidR="00F10041">
        <w:rPr>
          <w:rFonts w:ascii="Times New Roman"/>
          <w:color w:val="3D3D3D"/>
          <w:w w:val="55"/>
          <w:sz w:val="37"/>
        </w:rPr>
        <w:t xml:space="preserve">LLC </w:t>
      </w:r>
      <w:r w:rsidR="00F10041">
        <w:rPr>
          <w:rFonts w:ascii="Times New Roman"/>
          <w:color w:val="545454"/>
          <w:w w:val="55"/>
          <w:sz w:val="37"/>
        </w:rPr>
        <w:t>("Ap</w:t>
      </w:r>
      <w:r w:rsidR="00F10041">
        <w:rPr>
          <w:rFonts w:ascii="Times New Roman"/>
          <w:color w:val="262626"/>
          <w:w w:val="55"/>
          <w:sz w:val="37"/>
        </w:rPr>
        <w:t>pli</w:t>
      </w:r>
      <w:r w:rsidR="00F10041">
        <w:rPr>
          <w:rFonts w:ascii="Times New Roman"/>
          <w:color w:val="545454"/>
          <w:w w:val="55"/>
          <w:sz w:val="37"/>
        </w:rPr>
        <w:t>cant'')</w:t>
      </w:r>
      <w:r w:rsidR="00F10041">
        <w:rPr>
          <w:rFonts w:ascii="Times New Roman"/>
          <w:color w:val="808080"/>
          <w:w w:val="55"/>
          <w:sz w:val="37"/>
        </w:rPr>
        <w:t>,</w:t>
      </w:r>
      <w:r w:rsidR="00F10041">
        <w:rPr>
          <w:rFonts w:ascii="Times New Roman"/>
          <w:color w:val="808080"/>
          <w:sz w:val="37"/>
        </w:rPr>
        <w:t xml:space="preserve"> </w:t>
      </w:r>
      <w:r w:rsidR="00F10041">
        <w:rPr>
          <w:rFonts w:ascii="Times New Roman"/>
          <w:color w:val="3D3D3D"/>
          <w:w w:val="55"/>
          <w:sz w:val="37"/>
        </w:rPr>
        <w:t>including</w:t>
      </w:r>
      <w:r w:rsidR="00F10041">
        <w:rPr>
          <w:rFonts w:ascii="Times New Roman"/>
          <w:color w:val="3D3D3D"/>
          <w:spacing w:val="-24"/>
          <w:sz w:val="37"/>
        </w:rPr>
        <w:t xml:space="preserve"> </w:t>
      </w:r>
      <w:r w:rsidR="00F10041">
        <w:rPr>
          <w:rFonts w:ascii="Times New Roman"/>
          <w:color w:val="3D3D3D"/>
          <w:w w:val="55"/>
          <w:sz w:val="37"/>
        </w:rPr>
        <w:t>projected</w:t>
      </w:r>
      <w:r w:rsidR="00F10041">
        <w:rPr>
          <w:rFonts w:ascii="Times New Roman"/>
          <w:color w:val="3D3D3D"/>
          <w:sz w:val="37"/>
        </w:rPr>
        <w:t xml:space="preserve"> </w:t>
      </w:r>
      <w:r w:rsidR="00F10041">
        <w:rPr>
          <w:rFonts w:ascii="Times New Roman"/>
          <w:color w:val="3D3D3D"/>
          <w:w w:val="55"/>
          <w:sz w:val="37"/>
        </w:rPr>
        <w:t>operations</w:t>
      </w:r>
      <w:r w:rsidR="00F10041">
        <w:rPr>
          <w:rFonts w:ascii="Times New Roman"/>
          <w:color w:val="3D3D3D"/>
          <w:sz w:val="37"/>
        </w:rPr>
        <w:t xml:space="preserve"> </w:t>
      </w:r>
      <w:r w:rsidR="00F10041">
        <w:rPr>
          <w:rFonts w:ascii="Times New Roman"/>
          <w:color w:val="3D3D3D"/>
          <w:w w:val="55"/>
          <w:sz w:val="37"/>
        </w:rPr>
        <w:t>of</w:t>
      </w:r>
      <w:r w:rsidR="00F10041">
        <w:rPr>
          <w:rFonts w:ascii="Times New Roman"/>
          <w:color w:val="3D3D3D"/>
          <w:sz w:val="37"/>
        </w:rPr>
        <w:t xml:space="preserve"> </w:t>
      </w:r>
      <w:r w:rsidR="00F10041">
        <w:rPr>
          <w:rFonts w:ascii="Times New Roman"/>
          <w:color w:val="3D3D3D"/>
          <w:w w:val="55"/>
          <w:sz w:val="37"/>
        </w:rPr>
        <w:t>Baystate</w:t>
      </w:r>
      <w:r w:rsidR="00F10041">
        <w:rPr>
          <w:rFonts w:ascii="Times New Roman"/>
          <w:color w:val="3D3D3D"/>
          <w:spacing w:val="-6"/>
          <w:sz w:val="37"/>
        </w:rPr>
        <w:t xml:space="preserve"> </w:t>
      </w:r>
      <w:r w:rsidR="00F10041">
        <w:rPr>
          <w:rFonts w:ascii="Times New Roman"/>
          <w:color w:val="3D3D3D"/>
          <w:w w:val="55"/>
          <w:sz w:val="37"/>
        </w:rPr>
        <w:t>Orthopedic</w:t>
      </w:r>
      <w:r w:rsidR="00F10041">
        <w:rPr>
          <w:rFonts w:ascii="Times New Roman"/>
          <w:color w:val="3D3D3D"/>
          <w:spacing w:val="-2"/>
          <w:sz w:val="37"/>
        </w:rPr>
        <w:t xml:space="preserve"> </w:t>
      </w:r>
      <w:r w:rsidR="00F10041">
        <w:rPr>
          <w:rFonts w:ascii="Times New Roman"/>
          <w:color w:val="3D3D3D"/>
          <w:w w:val="55"/>
          <w:sz w:val="37"/>
        </w:rPr>
        <w:t>Surgery</w:t>
      </w:r>
      <w:r w:rsidR="00F10041">
        <w:rPr>
          <w:rFonts w:ascii="Times New Roman"/>
          <w:color w:val="3D3D3D"/>
          <w:spacing w:val="-5"/>
          <w:sz w:val="37"/>
        </w:rPr>
        <w:t xml:space="preserve"> </w:t>
      </w:r>
      <w:r w:rsidR="00F10041">
        <w:rPr>
          <w:rFonts w:ascii="Times New Roman"/>
          <w:color w:val="545454"/>
          <w:w w:val="55"/>
          <w:sz w:val="37"/>
        </w:rPr>
        <w:t>Center</w:t>
      </w:r>
      <w:r w:rsidR="00F10041">
        <w:rPr>
          <w:rFonts w:ascii="Times New Roman"/>
          <w:color w:val="545454"/>
          <w:spacing w:val="-12"/>
          <w:sz w:val="37"/>
        </w:rPr>
        <w:t xml:space="preserve"> </w:t>
      </w:r>
      <w:r w:rsidR="00F10041">
        <w:rPr>
          <w:rFonts w:ascii="Times New Roman"/>
          <w:color w:val="3D3D3D"/>
          <w:w w:val="55"/>
          <w:sz w:val="37"/>
        </w:rPr>
        <w:t>("BOSC").</w:t>
      </w:r>
      <w:r w:rsidR="00F10041">
        <w:rPr>
          <w:rFonts w:ascii="Times New Roman"/>
          <w:color w:val="3D3D3D"/>
          <w:spacing w:val="40"/>
          <w:sz w:val="37"/>
        </w:rPr>
        <w:t xml:space="preserve"> </w:t>
      </w:r>
      <w:r w:rsidR="00F10041">
        <w:rPr>
          <w:rFonts w:ascii="Times New Roman"/>
          <w:color w:val="3D3D3D"/>
          <w:w w:val="55"/>
          <w:sz w:val="37"/>
        </w:rPr>
        <w:t>The</w:t>
      </w:r>
      <w:r w:rsidR="00F10041">
        <w:rPr>
          <w:rFonts w:ascii="Times New Roman"/>
          <w:color w:val="3D3D3D"/>
          <w:spacing w:val="-8"/>
          <w:sz w:val="37"/>
        </w:rPr>
        <w:t xml:space="preserve"> </w:t>
      </w:r>
      <w:r w:rsidR="00F10041">
        <w:rPr>
          <w:rFonts w:ascii="Times New Roman"/>
          <w:color w:val="545454"/>
          <w:w w:val="55"/>
          <w:sz w:val="37"/>
        </w:rPr>
        <w:t>Applicant</w:t>
      </w:r>
      <w:r w:rsidR="00F10041">
        <w:rPr>
          <w:rFonts w:ascii="Times New Roman"/>
          <w:color w:val="545454"/>
          <w:sz w:val="37"/>
        </w:rPr>
        <w:t xml:space="preserve"> </w:t>
      </w:r>
      <w:r w:rsidR="00F10041">
        <w:rPr>
          <w:rFonts w:ascii="Times New Roman"/>
          <w:color w:val="262626"/>
          <w:w w:val="55"/>
          <w:sz w:val="37"/>
        </w:rPr>
        <w:t>is</w:t>
      </w:r>
      <w:r w:rsidR="00F10041">
        <w:rPr>
          <w:rFonts w:ascii="Times New Roman"/>
          <w:color w:val="262626"/>
          <w:spacing w:val="-6"/>
          <w:sz w:val="37"/>
        </w:rPr>
        <w:t xml:space="preserve"> </w:t>
      </w:r>
      <w:r w:rsidR="00F10041">
        <w:rPr>
          <w:rFonts w:ascii="Times New Roman"/>
          <w:color w:val="3D3D3D"/>
          <w:w w:val="55"/>
          <w:sz w:val="37"/>
        </w:rPr>
        <w:t>a nevvly</w:t>
      </w:r>
      <w:r w:rsidR="00F10041">
        <w:rPr>
          <w:rFonts w:ascii="Times New Roman"/>
          <w:color w:val="3D3D3D"/>
          <w:spacing w:val="-16"/>
          <w:sz w:val="37"/>
        </w:rPr>
        <w:t xml:space="preserve"> </w:t>
      </w:r>
      <w:r w:rsidR="00F10041">
        <w:rPr>
          <w:rFonts w:ascii="Times New Roman"/>
          <w:color w:val="3D3D3D"/>
          <w:w w:val="55"/>
          <w:sz w:val="37"/>
        </w:rPr>
        <w:t>formed</w:t>
      </w:r>
      <w:r w:rsidR="00F10041">
        <w:rPr>
          <w:rFonts w:ascii="Times New Roman"/>
          <w:color w:val="3D3D3D"/>
          <w:spacing w:val="-15"/>
          <w:sz w:val="37"/>
        </w:rPr>
        <w:t xml:space="preserve"> </w:t>
      </w:r>
      <w:r w:rsidR="00F10041">
        <w:rPr>
          <w:rFonts w:ascii="Times New Roman"/>
          <w:color w:val="3D3D3D"/>
          <w:w w:val="55"/>
          <w:sz w:val="37"/>
        </w:rPr>
        <w:t>joint</w:t>
      </w:r>
      <w:r w:rsidR="00F10041">
        <w:rPr>
          <w:rFonts w:ascii="Times New Roman"/>
          <w:color w:val="3D3D3D"/>
          <w:spacing w:val="-18"/>
          <w:sz w:val="37"/>
        </w:rPr>
        <w:t xml:space="preserve"> </w:t>
      </w:r>
      <w:r w:rsidR="00F10041">
        <w:rPr>
          <w:rFonts w:ascii="Times New Roman"/>
          <w:color w:val="545454"/>
          <w:w w:val="55"/>
          <w:sz w:val="37"/>
        </w:rPr>
        <w:t>ven</w:t>
      </w:r>
      <w:r w:rsidR="00F10041">
        <w:rPr>
          <w:rFonts w:ascii="Times New Roman"/>
          <w:color w:val="262626"/>
          <w:w w:val="55"/>
          <w:sz w:val="37"/>
        </w:rPr>
        <w:t>tur</w:t>
      </w:r>
      <w:r w:rsidR="00F10041">
        <w:rPr>
          <w:rFonts w:ascii="Times New Roman"/>
          <w:color w:val="545454"/>
          <w:w w:val="55"/>
          <w:sz w:val="37"/>
        </w:rPr>
        <w:t>e</w:t>
      </w:r>
      <w:r w:rsidR="00F10041">
        <w:rPr>
          <w:rFonts w:ascii="Times New Roman"/>
          <w:color w:val="545454"/>
          <w:spacing w:val="35"/>
          <w:sz w:val="37"/>
        </w:rPr>
        <w:t xml:space="preserve"> </w:t>
      </w:r>
      <w:r w:rsidR="00F10041">
        <w:rPr>
          <w:rFonts w:ascii="Times New Roman"/>
          <w:color w:val="3D3D3D"/>
          <w:w w:val="55"/>
          <w:sz w:val="37"/>
        </w:rPr>
        <w:t>between</w:t>
      </w:r>
      <w:r w:rsidR="00F10041">
        <w:rPr>
          <w:rFonts w:ascii="Times New Roman"/>
          <w:color w:val="3D3D3D"/>
          <w:spacing w:val="-11"/>
          <w:sz w:val="37"/>
        </w:rPr>
        <w:t xml:space="preserve"> </w:t>
      </w:r>
      <w:r w:rsidR="00F10041">
        <w:rPr>
          <w:rFonts w:ascii="Times New Roman"/>
          <w:color w:val="3D3D3D"/>
          <w:w w:val="55"/>
          <w:sz w:val="37"/>
        </w:rPr>
        <w:t>NEOS</w:t>
      </w:r>
      <w:r w:rsidR="00F10041">
        <w:rPr>
          <w:rFonts w:ascii="Times New Roman"/>
          <w:color w:val="3D3D3D"/>
          <w:spacing w:val="-5"/>
          <w:sz w:val="37"/>
        </w:rPr>
        <w:t xml:space="preserve"> </w:t>
      </w:r>
      <w:r w:rsidR="00F10041">
        <w:rPr>
          <w:rFonts w:ascii="Times New Roman"/>
          <w:color w:val="3D3D3D"/>
          <w:w w:val="55"/>
          <w:sz w:val="37"/>
        </w:rPr>
        <w:t>Su.rgCO,</w:t>
      </w:r>
      <w:r w:rsidR="00F10041">
        <w:rPr>
          <w:rFonts w:ascii="Times New Roman"/>
          <w:color w:val="3D3D3D"/>
          <w:spacing w:val="-12"/>
          <w:sz w:val="37"/>
        </w:rPr>
        <w:t xml:space="preserve"> </w:t>
      </w:r>
      <w:r w:rsidR="00F10041">
        <w:rPr>
          <w:rFonts w:ascii="Times New Roman"/>
          <w:color w:val="3D3D3D"/>
          <w:w w:val="55"/>
          <w:sz w:val="37"/>
        </w:rPr>
        <w:t>LLC</w:t>
      </w:r>
      <w:r w:rsidR="00F10041">
        <w:rPr>
          <w:rFonts w:ascii="Times New Roman"/>
          <w:color w:val="3D3D3D"/>
          <w:sz w:val="37"/>
        </w:rPr>
        <w:t xml:space="preserve"> </w:t>
      </w:r>
      <w:r w:rsidR="00F10041">
        <w:rPr>
          <w:rFonts w:ascii="Times New Roman"/>
          <w:color w:val="545454"/>
          <w:w w:val="55"/>
          <w:sz w:val="37"/>
        </w:rPr>
        <w:t>("'NE.OS</w:t>
      </w:r>
      <w:r w:rsidR="00F10041">
        <w:rPr>
          <w:rFonts w:ascii="Times New Roman"/>
          <w:color w:val="6E6E6E"/>
          <w:w w:val="55"/>
          <w:sz w:val="37"/>
        </w:rPr>
        <w:t>"</w:t>
      </w:r>
      <w:r w:rsidR="00F10041">
        <w:rPr>
          <w:rFonts w:ascii="Times New Roman"/>
          <w:color w:val="3D3D3D"/>
          <w:w w:val="55"/>
          <w:sz w:val="37"/>
        </w:rPr>
        <w:t>)</w:t>
      </w:r>
      <w:r w:rsidR="00F10041">
        <w:rPr>
          <w:rFonts w:ascii="Times New Roman"/>
          <w:color w:val="3D3D3D"/>
          <w:sz w:val="37"/>
        </w:rPr>
        <w:t xml:space="preserve"> </w:t>
      </w:r>
      <w:r w:rsidR="00F10041">
        <w:rPr>
          <w:rFonts w:ascii="Times New Roman"/>
          <w:color w:val="3D3D3D"/>
          <w:w w:val="55"/>
          <w:sz w:val="37"/>
        </w:rPr>
        <w:t>(35%)</w:t>
      </w:r>
      <w:r w:rsidR="00F10041">
        <w:rPr>
          <w:rFonts w:ascii="Times New Roman"/>
          <w:color w:val="3D3D3D"/>
          <w:spacing w:val="-10"/>
          <w:sz w:val="37"/>
        </w:rPr>
        <w:t xml:space="preserve"> </w:t>
      </w:r>
      <w:r w:rsidR="00F10041">
        <w:rPr>
          <w:rFonts w:ascii="Times New Roman"/>
          <w:color w:val="3D3D3D"/>
          <w:w w:val="55"/>
          <w:sz w:val="37"/>
        </w:rPr>
        <w:t>and</w:t>
      </w:r>
      <w:r w:rsidR="00F10041">
        <w:rPr>
          <w:rFonts w:ascii="Times New Roman"/>
          <w:color w:val="3D3D3D"/>
          <w:spacing w:val="-2"/>
          <w:sz w:val="37"/>
        </w:rPr>
        <w:t xml:space="preserve"> </w:t>
      </w:r>
      <w:r w:rsidR="00F10041">
        <w:rPr>
          <w:rFonts w:ascii="Times New Roman"/>
          <w:color w:val="3D3D3D"/>
          <w:w w:val="55"/>
          <w:sz w:val="37"/>
        </w:rPr>
        <w:t>Baystate</w:t>
      </w:r>
      <w:r w:rsidR="00F10041">
        <w:rPr>
          <w:rFonts w:ascii="Times New Roman"/>
          <w:color w:val="3D3D3D"/>
          <w:spacing w:val="-12"/>
          <w:sz w:val="37"/>
        </w:rPr>
        <w:t xml:space="preserve"> </w:t>
      </w:r>
      <w:r w:rsidR="00F10041">
        <w:rPr>
          <w:rFonts w:ascii="Times New Roman"/>
          <w:color w:val="3D3D3D"/>
          <w:w w:val="55"/>
          <w:sz w:val="37"/>
        </w:rPr>
        <w:t>(60%)</w:t>
      </w:r>
      <w:r w:rsidR="00F10041">
        <w:rPr>
          <w:rFonts w:ascii="Times New Roman"/>
          <w:color w:val="3D3D3D"/>
          <w:spacing w:val="-9"/>
          <w:sz w:val="37"/>
        </w:rPr>
        <w:t xml:space="preserve"> </w:t>
      </w:r>
      <w:r w:rsidR="00F10041">
        <w:rPr>
          <w:rFonts w:ascii="Times New Roman"/>
          <w:color w:val="3D3D3D"/>
          <w:w w:val="55"/>
          <w:sz w:val="37"/>
        </w:rPr>
        <w:t>and</w:t>
      </w:r>
      <w:r w:rsidR="00F10041">
        <w:rPr>
          <w:rFonts w:ascii="Times New Roman"/>
          <w:color w:val="3D3D3D"/>
          <w:spacing w:val="-1"/>
          <w:sz w:val="37"/>
        </w:rPr>
        <w:t xml:space="preserve"> </w:t>
      </w:r>
      <w:r w:rsidR="00F10041">
        <w:rPr>
          <w:rFonts w:ascii="Times New Roman"/>
          <w:color w:val="3D3D3D"/>
          <w:w w:val="55"/>
          <w:sz w:val="37"/>
        </w:rPr>
        <w:t>a</w:t>
      </w:r>
      <w:r w:rsidR="00F10041">
        <w:rPr>
          <w:rFonts w:ascii="Times New Roman"/>
          <w:color w:val="3D3D3D"/>
          <w:spacing w:val="-1"/>
          <w:sz w:val="37"/>
        </w:rPr>
        <w:t xml:space="preserve"> </w:t>
      </w:r>
      <w:r w:rsidR="00F10041">
        <w:rPr>
          <w:rFonts w:ascii="Times New Roman"/>
          <w:color w:val="3D3D3D"/>
          <w:w w:val="55"/>
          <w:sz w:val="37"/>
        </w:rPr>
        <w:t xml:space="preserve">third-party </w:t>
      </w:r>
      <w:r w:rsidR="00F10041">
        <w:rPr>
          <w:rFonts w:ascii="Times New Roman"/>
          <w:color w:val="262626"/>
          <w:w w:val="55"/>
          <w:sz w:val="37"/>
        </w:rPr>
        <w:t>mana</w:t>
      </w:r>
      <w:r w:rsidR="00F10041">
        <w:rPr>
          <w:rFonts w:ascii="Times New Roman"/>
          <w:color w:val="545454"/>
          <w:w w:val="55"/>
          <w:sz w:val="37"/>
        </w:rPr>
        <w:t>gement</w:t>
      </w:r>
      <w:r w:rsidR="00F10041">
        <w:rPr>
          <w:rFonts w:ascii="Times New Roman"/>
          <w:color w:val="545454"/>
          <w:spacing w:val="32"/>
          <w:sz w:val="37"/>
        </w:rPr>
        <w:t xml:space="preserve"> </w:t>
      </w:r>
      <w:r w:rsidR="00F10041">
        <w:rPr>
          <w:rFonts w:ascii="Times New Roman"/>
          <w:color w:val="545454"/>
          <w:w w:val="55"/>
          <w:sz w:val="37"/>
        </w:rPr>
        <w:t>services</w:t>
      </w:r>
      <w:r w:rsidR="00F10041">
        <w:rPr>
          <w:rFonts w:ascii="Times New Roman"/>
          <w:color w:val="545454"/>
          <w:spacing w:val="-19"/>
          <w:sz w:val="37"/>
        </w:rPr>
        <w:t xml:space="preserve"> </w:t>
      </w:r>
      <w:r w:rsidR="00F10041">
        <w:rPr>
          <w:rFonts w:ascii="Times New Roman"/>
          <w:color w:val="3D3D3D"/>
          <w:w w:val="55"/>
          <w:sz w:val="37"/>
        </w:rPr>
        <w:t>provider,</w:t>
      </w:r>
      <w:r w:rsidR="00F10041">
        <w:rPr>
          <w:rFonts w:ascii="Times New Roman"/>
          <w:color w:val="3D3D3D"/>
          <w:spacing w:val="-8"/>
          <w:sz w:val="37"/>
        </w:rPr>
        <w:t xml:space="preserve"> </w:t>
      </w:r>
      <w:r w:rsidR="00F10041">
        <w:rPr>
          <w:rFonts w:ascii="Times New Roman"/>
          <w:color w:val="545454"/>
          <w:w w:val="55"/>
          <w:sz w:val="37"/>
        </w:rPr>
        <w:t>Compass</w:t>
      </w:r>
      <w:r w:rsidR="00F10041">
        <w:rPr>
          <w:rFonts w:ascii="Times New Roman"/>
          <w:color w:val="545454"/>
          <w:spacing w:val="-5"/>
          <w:sz w:val="37"/>
        </w:rPr>
        <w:t xml:space="preserve"> </w:t>
      </w:r>
      <w:r w:rsidR="00F10041">
        <w:rPr>
          <w:rFonts w:ascii="Times New Roman"/>
          <w:color w:val="3D3D3D"/>
          <w:w w:val="55"/>
          <w:sz w:val="37"/>
        </w:rPr>
        <w:t>Surgical</w:t>
      </w:r>
      <w:r w:rsidR="00F10041">
        <w:rPr>
          <w:rFonts w:ascii="Times New Roman"/>
          <w:color w:val="3D3D3D"/>
          <w:spacing w:val="-19"/>
          <w:sz w:val="37"/>
        </w:rPr>
        <w:t xml:space="preserve"> </w:t>
      </w:r>
      <w:r w:rsidR="00F10041">
        <w:rPr>
          <w:rFonts w:ascii="Times New Roman"/>
          <w:color w:val="3D3D3D"/>
          <w:w w:val="55"/>
          <w:sz w:val="37"/>
        </w:rPr>
        <w:t>Partners</w:t>
      </w:r>
      <w:r w:rsidR="00F10041">
        <w:rPr>
          <w:rFonts w:ascii="Times New Roman"/>
          <w:color w:val="3D3D3D"/>
          <w:spacing w:val="-19"/>
          <w:sz w:val="37"/>
        </w:rPr>
        <w:t xml:space="preserve"> </w:t>
      </w:r>
      <w:r w:rsidR="00F10041">
        <w:rPr>
          <w:rFonts w:ascii="Times New Roman"/>
          <w:color w:val="3D3D3D"/>
          <w:w w:val="55"/>
          <w:sz w:val="37"/>
        </w:rPr>
        <w:t>Holdings</w:t>
      </w:r>
      <w:r w:rsidR="00F10041">
        <w:rPr>
          <w:rFonts w:ascii="Times New Roman"/>
          <w:color w:val="3D3D3D"/>
          <w:spacing w:val="-5"/>
          <w:sz w:val="37"/>
        </w:rPr>
        <w:t xml:space="preserve"> </w:t>
      </w:r>
      <w:r w:rsidR="00F10041">
        <w:rPr>
          <w:rFonts w:ascii="Times New Roman"/>
          <w:color w:val="3D3D3D"/>
          <w:w w:val="55"/>
          <w:sz w:val="37"/>
        </w:rPr>
        <w:t>of</w:t>
      </w:r>
      <w:r w:rsidR="00F10041">
        <w:rPr>
          <w:rFonts w:ascii="Times New Roman"/>
          <w:color w:val="3D3D3D"/>
          <w:spacing w:val="-4"/>
          <w:sz w:val="37"/>
        </w:rPr>
        <w:t xml:space="preserve"> </w:t>
      </w:r>
      <w:r w:rsidR="00F10041">
        <w:rPr>
          <w:rFonts w:ascii="Times New Roman"/>
          <w:color w:val="3D3D3D"/>
          <w:w w:val="55"/>
          <w:sz w:val="37"/>
        </w:rPr>
        <w:t>Springfield,</w:t>
      </w:r>
      <w:r w:rsidR="00F10041">
        <w:rPr>
          <w:rFonts w:ascii="Times New Roman"/>
          <w:color w:val="3D3D3D"/>
          <w:spacing w:val="-13"/>
          <w:sz w:val="37"/>
        </w:rPr>
        <w:t xml:space="preserve"> </w:t>
      </w:r>
      <w:r w:rsidR="00F10041">
        <w:rPr>
          <w:rFonts w:ascii="Times New Roman"/>
          <w:color w:val="3D3D3D"/>
          <w:w w:val="55"/>
          <w:sz w:val="37"/>
        </w:rPr>
        <w:t>LLC</w:t>
      </w:r>
      <w:r w:rsidR="00F10041">
        <w:rPr>
          <w:rFonts w:ascii="Times New Roman"/>
          <w:color w:val="3D3D3D"/>
          <w:spacing w:val="-8"/>
          <w:sz w:val="37"/>
        </w:rPr>
        <w:t xml:space="preserve"> </w:t>
      </w:r>
      <w:r w:rsidR="00F10041">
        <w:rPr>
          <w:rFonts w:ascii="Times New Roman"/>
          <w:color w:val="3D3D3D"/>
          <w:w w:val="55"/>
          <w:sz w:val="37"/>
        </w:rPr>
        <w:t>("Compass</w:t>
      </w:r>
      <w:r w:rsidR="00F10041">
        <w:rPr>
          <w:rFonts w:ascii="Times New Roman"/>
          <w:color w:val="808080"/>
          <w:w w:val="55"/>
          <w:sz w:val="37"/>
        </w:rPr>
        <w:t>"</w:t>
      </w:r>
      <w:r w:rsidR="00F10041">
        <w:rPr>
          <w:rFonts w:ascii="Times New Roman"/>
          <w:color w:val="3D3D3D"/>
          <w:w w:val="55"/>
          <w:sz w:val="37"/>
        </w:rPr>
        <w:t>)</w:t>
      </w:r>
      <w:r w:rsidR="00F10041">
        <w:rPr>
          <w:rFonts w:ascii="Times New Roman"/>
          <w:color w:val="3D3D3D"/>
          <w:spacing w:val="33"/>
          <w:sz w:val="37"/>
        </w:rPr>
        <w:t xml:space="preserve"> </w:t>
      </w:r>
      <w:r w:rsidR="00F10041">
        <w:rPr>
          <w:rFonts w:ascii="Times New Roman"/>
          <w:color w:val="545454"/>
          <w:w w:val="55"/>
          <w:sz w:val="37"/>
        </w:rPr>
        <w:t>(5%),</w:t>
      </w:r>
      <w:r w:rsidR="00F10041">
        <w:rPr>
          <w:rFonts w:ascii="Times New Roman"/>
          <w:color w:val="545454"/>
          <w:spacing w:val="-20"/>
          <w:sz w:val="37"/>
        </w:rPr>
        <w:t xml:space="preserve"> </w:t>
      </w:r>
      <w:r w:rsidR="00F10041">
        <w:rPr>
          <w:rFonts w:ascii="Times New Roman"/>
          <w:color w:val="3D3D3D"/>
          <w:w w:val="55"/>
          <w:sz w:val="37"/>
        </w:rPr>
        <w:t>founded for</w:t>
      </w:r>
      <w:r w:rsidR="00F10041">
        <w:rPr>
          <w:rFonts w:ascii="Times New Roman"/>
          <w:color w:val="3D3D3D"/>
          <w:spacing w:val="-24"/>
          <w:sz w:val="37"/>
        </w:rPr>
        <w:t xml:space="preserve"> </w:t>
      </w:r>
      <w:r w:rsidR="00F10041">
        <w:rPr>
          <w:rFonts w:ascii="Times New Roman"/>
          <w:color w:val="3D3D3D"/>
          <w:w w:val="55"/>
          <w:sz w:val="37"/>
        </w:rPr>
        <w:t>thepurpose</w:t>
      </w:r>
      <w:r w:rsidR="00F10041">
        <w:rPr>
          <w:rFonts w:ascii="Times New Roman"/>
          <w:color w:val="CDCDCD"/>
          <w:w w:val="55"/>
          <w:sz w:val="37"/>
        </w:rPr>
        <w:t>.</w:t>
      </w:r>
      <w:r w:rsidR="00F10041">
        <w:rPr>
          <w:rFonts w:ascii="Times New Roman"/>
          <w:color w:val="3D3D3D"/>
          <w:w w:val="55"/>
          <w:sz w:val="37"/>
        </w:rPr>
        <w:t>of</w:t>
      </w:r>
      <w:r w:rsidR="00F10041">
        <w:rPr>
          <w:rFonts w:ascii="Times New Roman"/>
          <w:color w:val="3D3D3D"/>
          <w:spacing w:val="-23"/>
          <w:sz w:val="37"/>
        </w:rPr>
        <w:t xml:space="preserve"> </w:t>
      </w:r>
      <w:r w:rsidR="00F10041">
        <w:rPr>
          <w:rFonts w:ascii="Times New Roman"/>
          <w:color w:val="3D3D3D"/>
          <w:w w:val="55"/>
          <w:sz w:val="37"/>
        </w:rPr>
        <w:t>creating</w:t>
      </w:r>
      <w:r w:rsidR="00F10041">
        <w:rPr>
          <w:rFonts w:ascii="Times New Roman"/>
          <w:color w:val="3D3D3D"/>
          <w:spacing w:val="-23"/>
          <w:sz w:val="37"/>
        </w:rPr>
        <w:t xml:space="preserve"> </w:t>
      </w:r>
      <w:r w:rsidR="00F10041">
        <w:rPr>
          <w:rFonts w:ascii="Times New Roman"/>
          <w:color w:val="3D3D3D"/>
          <w:w w:val="55"/>
          <w:sz w:val="37"/>
        </w:rPr>
        <w:t>a</w:t>
      </w:r>
      <w:r w:rsidR="00F10041">
        <w:rPr>
          <w:rFonts w:ascii="Times New Roman"/>
          <w:color w:val="3D3D3D"/>
          <w:spacing w:val="-23"/>
          <w:sz w:val="37"/>
        </w:rPr>
        <w:t xml:space="preserve"> </w:t>
      </w:r>
      <w:r w:rsidR="00F10041">
        <w:rPr>
          <w:rFonts w:ascii="Times New Roman"/>
          <w:color w:val="3D3D3D"/>
          <w:w w:val="55"/>
          <w:sz w:val="37"/>
        </w:rPr>
        <w:t>freestanding</w:t>
      </w:r>
      <w:r w:rsidR="00F10041">
        <w:rPr>
          <w:rFonts w:ascii="Times New Roman"/>
          <w:color w:val="3D3D3D"/>
          <w:spacing w:val="-23"/>
          <w:sz w:val="37"/>
        </w:rPr>
        <w:t xml:space="preserve"> </w:t>
      </w:r>
      <w:r w:rsidR="00F10041">
        <w:rPr>
          <w:rFonts w:ascii="Times New Roman"/>
          <w:color w:val="3D3D3D"/>
          <w:w w:val="55"/>
          <w:sz w:val="37"/>
        </w:rPr>
        <w:t>ambulatory</w:t>
      </w:r>
      <w:r w:rsidR="00F10041">
        <w:rPr>
          <w:rFonts w:ascii="Times New Roman"/>
          <w:color w:val="3D3D3D"/>
          <w:spacing w:val="-23"/>
          <w:sz w:val="37"/>
        </w:rPr>
        <w:t xml:space="preserve"> </w:t>
      </w:r>
      <w:r w:rsidR="00F10041">
        <w:rPr>
          <w:rFonts w:ascii="Times New Roman"/>
          <w:color w:val="545454"/>
          <w:w w:val="55"/>
          <w:sz w:val="37"/>
        </w:rPr>
        <w:t>surgery</w:t>
      </w:r>
      <w:r w:rsidR="00F10041">
        <w:rPr>
          <w:rFonts w:ascii="Times New Roman"/>
          <w:color w:val="545454"/>
          <w:spacing w:val="-23"/>
          <w:sz w:val="37"/>
        </w:rPr>
        <w:t xml:space="preserve"> </w:t>
      </w:r>
      <w:r w:rsidR="00F10041">
        <w:rPr>
          <w:rFonts w:ascii="Times New Roman"/>
          <w:color w:val="545454"/>
          <w:w w:val="55"/>
          <w:sz w:val="37"/>
        </w:rPr>
        <w:t>ce</w:t>
      </w:r>
      <w:r w:rsidR="00F10041">
        <w:rPr>
          <w:rFonts w:ascii="Times New Roman"/>
          <w:color w:val="262626"/>
          <w:w w:val="55"/>
          <w:sz w:val="37"/>
        </w:rPr>
        <w:t>nter</w:t>
      </w:r>
      <w:r w:rsidR="00F10041">
        <w:rPr>
          <w:rFonts w:ascii="Times New Roman"/>
          <w:color w:val="262626"/>
          <w:spacing w:val="18"/>
          <w:sz w:val="37"/>
        </w:rPr>
        <w:t xml:space="preserve"> </w:t>
      </w:r>
      <w:r w:rsidR="00F10041">
        <w:rPr>
          <w:rFonts w:ascii="Times New Roman"/>
          <w:color w:val="545454"/>
          <w:w w:val="55"/>
          <w:sz w:val="37"/>
        </w:rPr>
        <w:t>C'ASC</w:t>
      </w:r>
      <w:r w:rsidR="00F10041">
        <w:rPr>
          <w:rFonts w:ascii="Times New Roman"/>
          <w:color w:val="6E6E6E"/>
          <w:w w:val="55"/>
          <w:sz w:val="37"/>
        </w:rPr>
        <w:t>"</w:t>
      </w:r>
      <w:r w:rsidR="00F10041">
        <w:rPr>
          <w:rFonts w:ascii="Times New Roman"/>
          <w:color w:val="3D3D3D"/>
          <w:w w:val="55"/>
          <w:sz w:val="37"/>
        </w:rPr>
        <w:t>).</w:t>
      </w:r>
      <w:r w:rsidR="00F10041">
        <w:rPr>
          <w:rFonts w:ascii="Times New Roman"/>
          <w:color w:val="3D3D3D"/>
          <w:spacing w:val="40"/>
          <w:sz w:val="37"/>
        </w:rPr>
        <w:t xml:space="preserve"> </w:t>
      </w:r>
      <w:r w:rsidR="00F10041">
        <w:rPr>
          <w:rFonts w:ascii="Times New Roman"/>
          <w:color w:val="3D3D3D"/>
          <w:w w:val="55"/>
          <w:sz w:val="37"/>
        </w:rPr>
        <w:t>The</w:t>
      </w:r>
      <w:r w:rsidR="00F10041">
        <w:rPr>
          <w:rFonts w:ascii="Times New Roman"/>
          <w:color w:val="3D3D3D"/>
          <w:spacing w:val="-2"/>
          <w:sz w:val="37"/>
        </w:rPr>
        <w:t xml:space="preserve"> </w:t>
      </w:r>
      <w:r w:rsidR="00F10041">
        <w:rPr>
          <w:rFonts w:ascii="Times New Roman"/>
          <w:color w:val="3D3D3D"/>
          <w:w w:val="55"/>
          <w:sz w:val="37"/>
        </w:rPr>
        <w:t>Applicant</w:t>
      </w:r>
      <w:r w:rsidR="00F10041">
        <w:rPr>
          <w:rFonts w:ascii="Times New Roman"/>
          <w:color w:val="3D3D3D"/>
          <w:spacing w:val="-11"/>
          <w:sz w:val="37"/>
        </w:rPr>
        <w:t xml:space="preserve"> </w:t>
      </w:r>
      <w:r w:rsidR="00F10041">
        <w:rPr>
          <w:rFonts w:ascii="Times New Roman"/>
          <w:color w:val="262626"/>
          <w:w w:val="55"/>
          <w:sz w:val="37"/>
        </w:rPr>
        <w:t>i</w:t>
      </w:r>
      <w:r w:rsidR="00F10041">
        <w:rPr>
          <w:rFonts w:ascii="Times New Roman"/>
          <w:color w:val="545454"/>
          <w:w w:val="55"/>
          <w:sz w:val="37"/>
        </w:rPr>
        <w:t>s</w:t>
      </w:r>
      <w:r w:rsidR="00F10041">
        <w:rPr>
          <w:rFonts w:ascii="Times New Roman"/>
          <w:color w:val="545454"/>
          <w:sz w:val="37"/>
        </w:rPr>
        <w:t xml:space="preserve"> </w:t>
      </w:r>
      <w:r w:rsidR="00F10041">
        <w:rPr>
          <w:rFonts w:ascii="Times New Roman"/>
          <w:color w:val="3D3D3D"/>
          <w:w w:val="55"/>
          <w:sz w:val="37"/>
        </w:rPr>
        <w:t>filing</w:t>
      </w:r>
      <w:r w:rsidR="00F10041">
        <w:rPr>
          <w:rFonts w:ascii="Times New Roman"/>
          <w:color w:val="3D3D3D"/>
          <w:spacing w:val="-24"/>
          <w:sz w:val="37"/>
        </w:rPr>
        <w:t xml:space="preserve"> </w:t>
      </w:r>
      <w:r w:rsidR="00F10041">
        <w:rPr>
          <w:rFonts w:ascii="Times New Roman"/>
          <w:color w:val="3D3D3D"/>
          <w:w w:val="55"/>
          <w:sz w:val="37"/>
        </w:rPr>
        <w:t>a</w:t>
      </w:r>
      <w:r w:rsidR="00F10041">
        <w:rPr>
          <w:rFonts w:ascii="Times New Roman"/>
          <w:color w:val="3D3D3D"/>
          <w:spacing w:val="-20"/>
          <w:sz w:val="37"/>
        </w:rPr>
        <w:t xml:space="preserve"> </w:t>
      </w:r>
      <w:r w:rsidR="00F10041">
        <w:rPr>
          <w:rFonts w:ascii="Times New Roman"/>
          <w:color w:val="3D3D3D"/>
          <w:w w:val="55"/>
          <w:sz w:val="37"/>
        </w:rPr>
        <w:t>Determination of</w:t>
      </w:r>
      <w:r w:rsidR="00F10041">
        <w:rPr>
          <w:rFonts w:ascii="Times New Roman"/>
          <w:color w:val="3D3D3D"/>
          <w:spacing w:val="-16"/>
          <w:sz w:val="37"/>
        </w:rPr>
        <w:t xml:space="preserve"> </w:t>
      </w:r>
      <w:r w:rsidR="00F10041">
        <w:rPr>
          <w:rFonts w:ascii="Times New Roman"/>
          <w:color w:val="3D3D3D"/>
          <w:w w:val="55"/>
          <w:sz w:val="37"/>
        </w:rPr>
        <w:t>Need</w:t>
      </w:r>
      <w:r w:rsidR="00F10041">
        <w:rPr>
          <w:rFonts w:ascii="Times New Roman"/>
          <w:color w:val="3D3D3D"/>
          <w:spacing w:val="-5"/>
          <w:sz w:val="37"/>
        </w:rPr>
        <w:t xml:space="preserve"> </w:t>
      </w:r>
      <w:r w:rsidR="00F10041">
        <w:rPr>
          <w:rFonts w:ascii="Times New Roman"/>
          <w:color w:val="3D3D3D"/>
          <w:w w:val="55"/>
          <w:sz w:val="37"/>
        </w:rPr>
        <w:t>("DON")</w:t>
      </w:r>
      <w:r w:rsidR="00F10041">
        <w:rPr>
          <w:rFonts w:ascii="Times New Roman"/>
          <w:color w:val="3D3D3D"/>
          <w:spacing w:val="-10"/>
          <w:sz w:val="37"/>
        </w:rPr>
        <w:t xml:space="preserve"> </w:t>
      </w:r>
      <w:r w:rsidR="00F10041">
        <w:rPr>
          <w:rFonts w:ascii="Times New Roman"/>
          <w:color w:val="3D3D3D"/>
          <w:w w:val="55"/>
          <w:sz w:val="37"/>
        </w:rPr>
        <w:t>for</w:t>
      </w:r>
      <w:r w:rsidR="00F10041">
        <w:rPr>
          <w:rFonts w:ascii="Times New Roman"/>
          <w:color w:val="3D3D3D"/>
          <w:spacing w:val="-26"/>
          <w:sz w:val="37"/>
        </w:rPr>
        <w:t xml:space="preserve"> </w:t>
      </w:r>
      <w:r w:rsidR="00F10041">
        <w:rPr>
          <w:rFonts w:ascii="Times New Roman"/>
          <w:color w:val="3D3D3D"/>
          <w:w w:val="55"/>
          <w:sz w:val="37"/>
        </w:rPr>
        <w:t>this</w:t>
      </w:r>
      <w:r w:rsidR="00F10041">
        <w:rPr>
          <w:rFonts w:ascii="Times New Roman"/>
          <w:color w:val="262626"/>
          <w:w w:val="55"/>
          <w:sz w:val="37"/>
        </w:rPr>
        <w:t>purpo</w:t>
      </w:r>
      <w:r w:rsidR="00F10041">
        <w:rPr>
          <w:rFonts w:ascii="Times New Roman"/>
          <w:color w:val="545454"/>
          <w:w w:val="55"/>
          <w:sz w:val="37"/>
        </w:rPr>
        <w:t>se.</w:t>
      </w:r>
      <w:r w:rsidR="00F10041">
        <w:rPr>
          <w:rFonts w:ascii="Times New Roman"/>
          <w:color w:val="545454"/>
          <w:spacing w:val="80"/>
          <w:sz w:val="37"/>
        </w:rPr>
        <w:t xml:space="preserve"> </w:t>
      </w:r>
      <w:r w:rsidR="00F10041">
        <w:rPr>
          <w:rFonts w:ascii="Times New Roman"/>
          <w:color w:val="3D3D3D"/>
          <w:w w:val="55"/>
          <w:sz w:val="37"/>
        </w:rPr>
        <w:t>This</w:t>
      </w:r>
      <w:r w:rsidR="00F10041">
        <w:rPr>
          <w:rFonts w:ascii="Times New Roman"/>
          <w:color w:val="3D3D3D"/>
          <w:spacing w:val="-16"/>
          <w:sz w:val="37"/>
        </w:rPr>
        <w:t xml:space="preserve"> </w:t>
      </w:r>
      <w:r w:rsidR="00F10041">
        <w:rPr>
          <w:rFonts w:ascii="Times New Roman"/>
          <w:color w:val="3D3D3D"/>
          <w:w w:val="55"/>
          <w:sz w:val="37"/>
        </w:rPr>
        <w:t>report</w:t>
      </w:r>
      <w:r w:rsidR="00F10041">
        <w:rPr>
          <w:rFonts w:ascii="Times New Roman"/>
          <w:color w:val="262626"/>
          <w:w w:val="55"/>
          <w:sz w:val="37"/>
        </w:rPr>
        <w:t>d</w:t>
      </w:r>
      <w:r w:rsidR="00F10041">
        <w:rPr>
          <w:rFonts w:ascii="Times New Roman"/>
          <w:color w:val="545454"/>
          <w:w w:val="55"/>
          <w:sz w:val="37"/>
        </w:rPr>
        <w:t>eta</w:t>
      </w:r>
      <w:r w:rsidR="00F10041">
        <w:rPr>
          <w:rFonts w:ascii="Times New Roman"/>
          <w:color w:val="262626"/>
          <w:w w:val="55"/>
          <w:sz w:val="37"/>
        </w:rPr>
        <w:t>il</w:t>
      </w:r>
      <w:r w:rsidR="00F10041">
        <w:rPr>
          <w:rFonts w:ascii="Times New Roman"/>
          <w:color w:val="545454"/>
          <w:w w:val="55"/>
          <w:sz w:val="37"/>
        </w:rPr>
        <w:t>s</w:t>
      </w:r>
      <w:r w:rsidR="00F10041">
        <w:rPr>
          <w:rFonts w:ascii="Times New Roman"/>
          <w:color w:val="545454"/>
          <w:spacing w:val="40"/>
          <w:sz w:val="37"/>
        </w:rPr>
        <w:t xml:space="preserve"> </w:t>
      </w:r>
      <w:r w:rsidR="00F10041">
        <w:rPr>
          <w:rFonts w:ascii="Times New Roman"/>
          <w:color w:val="545454"/>
          <w:w w:val="55"/>
          <w:sz w:val="37"/>
        </w:rPr>
        <w:t>our</w:t>
      </w:r>
      <w:r w:rsidR="00F10041">
        <w:rPr>
          <w:rFonts w:ascii="Times New Roman"/>
          <w:color w:val="545454"/>
          <w:spacing w:val="-15"/>
          <w:sz w:val="37"/>
        </w:rPr>
        <w:t xml:space="preserve"> </w:t>
      </w:r>
      <w:r w:rsidR="00F10041">
        <w:rPr>
          <w:rFonts w:ascii="Times New Roman"/>
          <w:color w:val="3D3D3D"/>
          <w:w w:val="55"/>
          <w:sz w:val="37"/>
        </w:rPr>
        <w:t>analysis</w:t>
      </w:r>
      <w:r w:rsidR="00F10041">
        <w:rPr>
          <w:rFonts w:ascii="Times New Roman"/>
          <w:color w:val="3D3D3D"/>
          <w:spacing w:val="-13"/>
          <w:sz w:val="37"/>
        </w:rPr>
        <w:t xml:space="preserve"> </w:t>
      </w:r>
      <w:r w:rsidR="00F10041">
        <w:rPr>
          <w:rFonts w:ascii="Times New Roman"/>
          <w:color w:val="3D3D3D"/>
          <w:w w:val="55"/>
          <w:sz w:val="37"/>
        </w:rPr>
        <w:t>and</w:t>
      </w:r>
      <w:r w:rsidR="00F10041">
        <w:rPr>
          <w:rFonts w:ascii="Times New Roman"/>
          <w:color w:val="3D3D3D"/>
          <w:sz w:val="37"/>
        </w:rPr>
        <w:t xml:space="preserve"> </w:t>
      </w:r>
      <w:r w:rsidR="00F10041">
        <w:rPr>
          <w:rFonts w:ascii="Times New Roman"/>
          <w:color w:val="3D3D3D"/>
          <w:w w:val="55"/>
          <w:sz w:val="37"/>
        </w:rPr>
        <w:t>findings</w:t>
      </w:r>
      <w:r w:rsidR="00F10041">
        <w:rPr>
          <w:rFonts w:ascii="Times New Roman"/>
          <w:color w:val="3D3D3D"/>
          <w:spacing w:val="-21"/>
          <w:sz w:val="37"/>
        </w:rPr>
        <w:t xml:space="preserve"> </w:t>
      </w:r>
      <w:r w:rsidR="00F10041">
        <w:rPr>
          <w:rFonts w:ascii="Times New Roman"/>
          <w:color w:val="3D3D3D"/>
          <w:w w:val="55"/>
          <w:sz w:val="37"/>
        </w:rPr>
        <w:t>vvith</w:t>
      </w:r>
      <w:r w:rsidR="00F10041">
        <w:rPr>
          <w:rFonts w:ascii="Times New Roman"/>
          <w:color w:val="262626"/>
          <w:w w:val="55"/>
          <w:sz w:val="37"/>
        </w:rPr>
        <w:t>re</w:t>
      </w:r>
      <w:r w:rsidR="00F10041">
        <w:rPr>
          <w:rFonts w:ascii="Times New Roman"/>
          <w:color w:val="545454"/>
          <w:w w:val="55"/>
          <w:sz w:val="37"/>
        </w:rPr>
        <w:t>gar</w:t>
      </w:r>
      <w:r w:rsidR="00F10041">
        <w:rPr>
          <w:rFonts w:ascii="Times New Roman"/>
          <w:color w:val="262626"/>
          <w:w w:val="55"/>
          <w:sz w:val="37"/>
        </w:rPr>
        <w:t>d</w:t>
      </w:r>
      <w:r w:rsidR="00F10041">
        <w:rPr>
          <w:rFonts w:ascii="Times New Roman"/>
          <w:color w:val="545454"/>
          <w:w w:val="55"/>
          <w:sz w:val="37"/>
        </w:rPr>
        <w:t>s</w:t>
      </w:r>
      <w:r w:rsidR="00F10041">
        <w:rPr>
          <w:rFonts w:ascii="Times New Roman"/>
          <w:color w:val="545454"/>
          <w:spacing w:val="38"/>
          <w:sz w:val="37"/>
        </w:rPr>
        <w:t xml:space="preserve"> </w:t>
      </w:r>
      <w:r w:rsidR="00F10041">
        <w:rPr>
          <w:rFonts w:ascii="Times New Roman"/>
          <w:color w:val="3D3D3D"/>
          <w:w w:val="55"/>
          <w:sz w:val="37"/>
        </w:rPr>
        <w:t>to</w:t>
      </w:r>
      <w:r w:rsidR="00F10041">
        <w:rPr>
          <w:rFonts w:ascii="Times New Roman"/>
          <w:color w:val="3D3D3D"/>
          <w:spacing w:val="-12"/>
          <w:sz w:val="37"/>
        </w:rPr>
        <w:t xml:space="preserve"> </w:t>
      </w:r>
      <w:r w:rsidR="00F10041">
        <w:rPr>
          <w:rFonts w:ascii="Times New Roman"/>
          <w:color w:val="3D3D3D"/>
          <w:w w:val="55"/>
          <w:sz w:val="37"/>
        </w:rPr>
        <w:t>thereasonab</w:t>
      </w:r>
      <w:r w:rsidR="00F10041">
        <w:rPr>
          <w:rFonts w:ascii="Times New Roman"/>
          <w:color w:val="0F0F0F"/>
          <w:w w:val="55"/>
          <w:sz w:val="37"/>
        </w:rPr>
        <w:t>l</w:t>
      </w:r>
      <w:r w:rsidR="00F10041">
        <w:rPr>
          <w:rFonts w:ascii="Times New Roman"/>
          <w:color w:val="3D3D3D"/>
          <w:w w:val="55"/>
          <w:sz w:val="37"/>
        </w:rPr>
        <w:t>eness</w:t>
      </w:r>
      <w:r w:rsidR="00F10041">
        <w:rPr>
          <w:rFonts w:ascii="Times New Roman"/>
          <w:color w:val="3D3D3D"/>
          <w:spacing w:val="33"/>
          <w:sz w:val="37"/>
        </w:rPr>
        <w:t xml:space="preserve"> </w:t>
      </w:r>
      <w:r w:rsidR="00F10041">
        <w:rPr>
          <w:rFonts w:ascii="Times New Roman"/>
          <w:color w:val="3D3D3D"/>
          <w:w w:val="55"/>
          <w:sz w:val="37"/>
        </w:rPr>
        <w:t>of</w:t>
      </w:r>
    </w:p>
    <w:p w14:paraId="705DF2B7" w14:textId="77777777" w:rsidR="00071548" w:rsidRDefault="00071548">
      <w:pPr>
        <w:spacing w:line="235" w:lineRule="auto"/>
        <w:jc w:val="both"/>
        <w:rPr>
          <w:rFonts w:ascii="Times New Roman"/>
          <w:sz w:val="37"/>
        </w:rPr>
        <w:sectPr w:rsidR="00071548">
          <w:headerReference w:type="default" r:id="rId189"/>
          <w:footerReference w:type="default" r:id="rId190"/>
          <w:pgSz w:w="12000" w:h="15530"/>
          <w:pgMar w:top="1460" w:right="680" w:bottom="0" w:left="820" w:header="0" w:footer="0" w:gutter="0"/>
          <w:cols w:space="720"/>
        </w:sectPr>
      </w:pPr>
    </w:p>
    <w:p w14:paraId="705DF2B8" w14:textId="77777777" w:rsidR="00071548" w:rsidRDefault="00071548">
      <w:pPr>
        <w:pStyle w:val="BodyText"/>
        <w:rPr>
          <w:rFonts w:ascii="Times New Roman"/>
          <w:sz w:val="20"/>
        </w:rPr>
      </w:pPr>
    </w:p>
    <w:p w14:paraId="705DF2B9" w14:textId="77777777" w:rsidR="00071548" w:rsidRDefault="00071548">
      <w:pPr>
        <w:pStyle w:val="BodyText"/>
        <w:rPr>
          <w:rFonts w:ascii="Times New Roman"/>
          <w:sz w:val="20"/>
        </w:rPr>
      </w:pPr>
    </w:p>
    <w:p w14:paraId="705DF2BA" w14:textId="77777777" w:rsidR="00071548" w:rsidRDefault="00071548">
      <w:pPr>
        <w:pStyle w:val="BodyText"/>
        <w:rPr>
          <w:rFonts w:ascii="Times New Roman"/>
          <w:sz w:val="20"/>
        </w:rPr>
      </w:pPr>
    </w:p>
    <w:p w14:paraId="705DF2BB" w14:textId="77777777" w:rsidR="00071548" w:rsidRDefault="00071548">
      <w:pPr>
        <w:pStyle w:val="BodyText"/>
        <w:rPr>
          <w:rFonts w:ascii="Times New Roman"/>
          <w:sz w:val="20"/>
        </w:rPr>
      </w:pPr>
    </w:p>
    <w:p w14:paraId="705DF2BC" w14:textId="77777777" w:rsidR="00071548" w:rsidRDefault="00071548">
      <w:pPr>
        <w:pStyle w:val="BodyText"/>
        <w:rPr>
          <w:rFonts w:ascii="Times New Roman"/>
          <w:sz w:val="20"/>
        </w:rPr>
      </w:pPr>
    </w:p>
    <w:p w14:paraId="705DF2BD" w14:textId="77777777" w:rsidR="00071548" w:rsidRDefault="00071548">
      <w:pPr>
        <w:pStyle w:val="BodyText"/>
        <w:rPr>
          <w:rFonts w:ascii="Times New Roman"/>
          <w:sz w:val="20"/>
        </w:rPr>
      </w:pPr>
    </w:p>
    <w:p w14:paraId="705DF2BE" w14:textId="77777777" w:rsidR="00071548" w:rsidRDefault="00071548">
      <w:pPr>
        <w:pStyle w:val="BodyText"/>
        <w:rPr>
          <w:rFonts w:ascii="Times New Roman"/>
          <w:sz w:val="20"/>
        </w:rPr>
      </w:pPr>
    </w:p>
    <w:p w14:paraId="705DF2BF" w14:textId="77777777" w:rsidR="00071548" w:rsidRDefault="00071548">
      <w:pPr>
        <w:pStyle w:val="BodyText"/>
        <w:rPr>
          <w:rFonts w:ascii="Times New Roman"/>
          <w:sz w:val="20"/>
        </w:rPr>
      </w:pPr>
    </w:p>
    <w:p w14:paraId="705DF2C0" w14:textId="77777777" w:rsidR="00071548" w:rsidRDefault="00071548">
      <w:pPr>
        <w:pStyle w:val="BodyText"/>
        <w:rPr>
          <w:rFonts w:ascii="Times New Roman"/>
          <w:sz w:val="20"/>
        </w:rPr>
      </w:pPr>
    </w:p>
    <w:p w14:paraId="705DF2C1" w14:textId="77777777" w:rsidR="00071548" w:rsidRDefault="00071548">
      <w:pPr>
        <w:pStyle w:val="BodyText"/>
        <w:rPr>
          <w:rFonts w:ascii="Times New Roman"/>
          <w:sz w:val="20"/>
        </w:rPr>
      </w:pPr>
    </w:p>
    <w:p w14:paraId="705DF2C2" w14:textId="77777777" w:rsidR="00071548" w:rsidRDefault="00071548">
      <w:pPr>
        <w:pStyle w:val="BodyText"/>
        <w:rPr>
          <w:rFonts w:ascii="Times New Roman"/>
          <w:sz w:val="20"/>
        </w:rPr>
      </w:pPr>
    </w:p>
    <w:p w14:paraId="705DF2C3" w14:textId="77777777" w:rsidR="00071548" w:rsidRDefault="00071548">
      <w:pPr>
        <w:pStyle w:val="BodyText"/>
        <w:spacing w:before="2"/>
        <w:rPr>
          <w:rFonts w:ascii="Times New Roman"/>
          <w:sz w:val="21"/>
        </w:rPr>
      </w:pPr>
    </w:p>
    <w:p w14:paraId="705DF2C4" w14:textId="77777777" w:rsidR="00071548" w:rsidRDefault="00F10041">
      <w:pPr>
        <w:spacing w:before="118" w:line="223" w:lineRule="auto"/>
        <w:ind w:left="113" w:right="8277" w:hanging="9"/>
        <w:rPr>
          <w:rFonts w:ascii="Times New Roman"/>
          <w:sz w:val="37"/>
        </w:rPr>
      </w:pPr>
      <w:r>
        <w:rPr>
          <w:rFonts w:ascii="Arial"/>
          <w:color w:val="464646"/>
          <w:w w:val="55"/>
          <w:sz w:val="38"/>
        </w:rPr>
        <w:t>Mr.</w:t>
      </w:r>
      <w:r>
        <w:rPr>
          <w:rFonts w:ascii="Arial"/>
          <w:color w:val="464646"/>
          <w:spacing w:val="-24"/>
          <w:sz w:val="38"/>
        </w:rPr>
        <w:t xml:space="preserve"> </w:t>
      </w:r>
      <w:r>
        <w:rPr>
          <w:rFonts w:ascii="Times New Roman"/>
          <w:color w:val="464646"/>
          <w:w w:val="55"/>
          <w:sz w:val="37"/>
        </w:rPr>
        <w:t>Raymond</w:t>
      </w:r>
      <w:r>
        <w:rPr>
          <w:rFonts w:ascii="Times New Roman"/>
          <w:color w:val="464646"/>
          <w:spacing w:val="-14"/>
          <w:sz w:val="37"/>
        </w:rPr>
        <w:t xml:space="preserve"> </w:t>
      </w:r>
      <w:r>
        <w:rPr>
          <w:rFonts w:ascii="Times New Roman"/>
          <w:color w:val="464646"/>
          <w:w w:val="55"/>
          <w:sz w:val="37"/>
        </w:rPr>
        <w:t xml:space="preserve">McCarthy </w:t>
      </w:r>
      <w:r>
        <w:rPr>
          <w:rFonts w:ascii="Times New Roman"/>
          <w:color w:val="383838"/>
          <w:w w:val="60"/>
          <w:sz w:val="37"/>
        </w:rPr>
        <w:t>Baystate</w:t>
      </w:r>
      <w:r>
        <w:rPr>
          <w:rFonts w:ascii="Times New Roman"/>
          <w:color w:val="565656"/>
          <w:w w:val="60"/>
          <w:sz w:val="37"/>
        </w:rPr>
        <w:t>1</w:t>
      </w:r>
      <w:r>
        <w:rPr>
          <w:rFonts w:ascii="Times New Roman"/>
          <w:color w:val="AAAAAA"/>
          <w:w w:val="60"/>
          <w:sz w:val="37"/>
        </w:rPr>
        <w:t>-</w:t>
      </w:r>
      <w:r>
        <w:rPr>
          <w:rFonts w:ascii="Times New Roman"/>
          <w:color w:val="464646"/>
          <w:w w:val="60"/>
          <w:sz w:val="37"/>
        </w:rPr>
        <w:t>Iea</w:t>
      </w:r>
      <w:r>
        <w:rPr>
          <w:rFonts w:ascii="Times New Roman"/>
          <w:color w:val="282828"/>
          <w:w w:val="60"/>
          <w:sz w:val="37"/>
        </w:rPr>
        <w:t>lth</w:t>
      </w:r>
      <w:r>
        <w:rPr>
          <w:rFonts w:ascii="Times New Roman"/>
          <w:color w:val="7E7E7E"/>
          <w:w w:val="60"/>
          <w:sz w:val="37"/>
        </w:rPr>
        <w:t>,</w:t>
      </w:r>
      <w:r>
        <w:rPr>
          <w:rFonts w:ascii="Times New Roman"/>
          <w:color w:val="7E7E7E"/>
          <w:spacing w:val="-12"/>
          <w:sz w:val="37"/>
        </w:rPr>
        <w:t xml:space="preserve"> </w:t>
      </w:r>
      <w:r>
        <w:rPr>
          <w:rFonts w:ascii="Times New Roman"/>
          <w:color w:val="383838"/>
          <w:w w:val="60"/>
          <w:sz w:val="37"/>
        </w:rPr>
        <w:t>Inc.</w:t>
      </w:r>
    </w:p>
    <w:p w14:paraId="705DF2C5" w14:textId="77777777" w:rsidR="00071548" w:rsidRDefault="00F10041">
      <w:pPr>
        <w:spacing w:line="422" w:lineRule="exact"/>
        <w:ind w:left="114"/>
        <w:rPr>
          <w:rFonts w:ascii="Times New Roman"/>
          <w:sz w:val="37"/>
        </w:rPr>
      </w:pPr>
      <w:r>
        <w:rPr>
          <w:rFonts w:ascii="Times New Roman"/>
          <w:color w:val="464646"/>
          <w:w w:val="55"/>
          <w:sz w:val="37"/>
        </w:rPr>
        <w:t>February</w:t>
      </w:r>
      <w:r>
        <w:rPr>
          <w:rFonts w:ascii="Times New Roman"/>
          <w:color w:val="464646"/>
          <w:spacing w:val="-23"/>
          <w:sz w:val="37"/>
        </w:rPr>
        <w:t xml:space="preserve"> </w:t>
      </w:r>
      <w:r>
        <w:rPr>
          <w:rFonts w:ascii="Times New Roman"/>
          <w:color w:val="565656"/>
          <w:w w:val="55"/>
          <w:sz w:val="37"/>
        </w:rPr>
        <w:t>25,</w:t>
      </w:r>
      <w:r>
        <w:rPr>
          <w:rFonts w:ascii="Times New Roman"/>
          <w:color w:val="565656"/>
          <w:spacing w:val="-40"/>
          <w:sz w:val="37"/>
        </w:rPr>
        <w:t xml:space="preserve"> </w:t>
      </w:r>
      <w:r>
        <w:rPr>
          <w:rFonts w:ascii="Times New Roman"/>
          <w:color w:val="565656"/>
          <w:spacing w:val="-4"/>
          <w:w w:val="55"/>
          <w:sz w:val="37"/>
        </w:rPr>
        <w:t>2022</w:t>
      </w:r>
    </w:p>
    <w:p w14:paraId="705DF2C6" w14:textId="77777777" w:rsidR="00071548" w:rsidRDefault="00071548">
      <w:pPr>
        <w:pStyle w:val="BodyText"/>
        <w:spacing w:before="6"/>
        <w:rPr>
          <w:rFonts w:ascii="Times New Roman"/>
          <w:sz w:val="44"/>
        </w:rPr>
      </w:pPr>
    </w:p>
    <w:p w14:paraId="705DF2C7" w14:textId="77777777" w:rsidR="00071548" w:rsidRDefault="00F10041">
      <w:pPr>
        <w:ind w:left="105"/>
        <w:rPr>
          <w:rFonts w:ascii="Times New Roman"/>
          <w:b/>
          <w:sz w:val="37"/>
        </w:rPr>
      </w:pPr>
      <w:r>
        <w:rPr>
          <w:rFonts w:ascii="Arial"/>
          <w:b/>
          <w:color w:val="464646"/>
          <w:w w:val="55"/>
          <w:sz w:val="48"/>
        </w:rPr>
        <w:t>m.</w:t>
      </w:r>
      <w:r>
        <w:rPr>
          <w:rFonts w:ascii="Times New Roman"/>
          <w:b/>
          <w:color w:val="464646"/>
          <w:w w:val="55"/>
          <w:sz w:val="37"/>
          <w:u w:val="thick" w:color="464646"/>
        </w:rPr>
        <w:t>Scope</w:t>
      </w:r>
      <w:r>
        <w:rPr>
          <w:rFonts w:ascii="Times New Roman"/>
          <w:b/>
          <w:color w:val="464646"/>
          <w:spacing w:val="25"/>
          <w:sz w:val="37"/>
        </w:rPr>
        <w:t xml:space="preserve"> </w:t>
      </w:r>
      <w:r>
        <w:rPr>
          <w:rFonts w:ascii="Times New Roman"/>
          <w:b/>
          <w:color w:val="383838"/>
          <w:spacing w:val="-2"/>
          <w:w w:val="65"/>
          <w:sz w:val="37"/>
          <w:u w:val="thick" w:color="383838"/>
        </w:rPr>
        <w:t>of"Report</w:t>
      </w:r>
    </w:p>
    <w:p w14:paraId="705DF2C8" w14:textId="77777777" w:rsidR="00071548" w:rsidRDefault="00F10041">
      <w:pPr>
        <w:spacing w:before="293" w:line="232" w:lineRule="auto"/>
        <w:ind w:left="404" w:right="150" w:firstLine="64"/>
        <w:jc w:val="both"/>
        <w:rPr>
          <w:rFonts w:ascii="Times New Roman"/>
          <w:sz w:val="37"/>
        </w:rPr>
      </w:pPr>
      <w:r>
        <w:rPr>
          <w:rFonts w:ascii="Times New Roman"/>
          <w:color w:val="565656"/>
          <w:w w:val="55"/>
          <w:sz w:val="37"/>
        </w:rPr>
        <w:t>The</w:t>
      </w:r>
      <w:r>
        <w:rPr>
          <w:rFonts w:ascii="Times New Roman"/>
          <w:color w:val="565656"/>
          <w:spacing w:val="-24"/>
          <w:sz w:val="37"/>
        </w:rPr>
        <w:t xml:space="preserve"> </w:t>
      </w:r>
      <w:r>
        <w:rPr>
          <w:rFonts w:ascii="Times New Roman"/>
          <w:color w:val="565656"/>
          <w:w w:val="55"/>
          <w:sz w:val="37"/>
        </w:rPr>
        <w:t>scope</w:t>
      </w:r>
      <w:r>
        <w:rPr>
          <w:rFonts w:ascii="Times New Roman"/>
          <w:color w:val="565656"/>
          <w:spacing w:val="-23"/>
          <w:sz w:val="37"/>
        </w:rPr>
        <w:t xml:space="preserve"> </w:t>
      </w:r>
      <w:r>
        <w:rPr>
          <w:rFonts w:ascii="Times New Roman"/>
          <w:color w:val="464646"/>
          <w:w w:val="55"/>
          <w:sz w:val="37"/>
        </w:rPr>
        <w:t>of</w:t>
      </w:r>
      <w:r>
        <w:rPr>
          <w:rFonts w:ascii="Times New Roman"/>
          <w:color w:val="464646"/>
          <w:spacing w:val="-23"/>
          <w:sz w:val="37"/>
        </w:rPr>
        <w:t xml:space="preserve"> </w:t>
      </w:r>
      <w:r>
        <w:rPr>
          <w:rFonts w:ascii="Times New Roman"/>
          <w:color w:val="464646"/>
          <w:w w:val="55"/>
          <w:sz w:val="37"/>
        </w:rPr>
        <w:t>this</w:t>
      </w:r>
      <w:r>
        <w:rPr>
          <w:rFonts w:ascii="Times New Roman"/>
          <w:color w:val="464646"/>
          <w:spacing w:val="-23"/>
          <w:sz w:val="37"/>
        </w:rPr>
        <w:t xml:space="preserve"> </w:t>
      </w:r>
      <w:r>
        <w:rPr>
          <w:rFonts w:ascii="Times New Roman"/>
          <w:color w:val="464646"/>
          <w:w w:val="55"/>
          <w:sz w:val="37"/>
        </w:rPr>
        <w:t>report</w:t>
      </w:r>
      <w:r>
        <w:rPr>
          <w:rFonts w:ascii="Times New Roman"/>
          <w:color w:val="464646"/>
          <w:spacing w:val="-23"/>
          <w:sz w:val="37"/>
        </w:rPr>
        <w:t xml:space="preserve"> </w:t>
      </w:r>
      <w:r>
        <w:rPr>
          <w:rFonts w:ascii="Times New Roman"/>
          <w:color w:val="282828"/>
          <w:w w:val="55"/>
          <w:sz w:val="37"/>
        </w:rPr>
        <w:t>j</w:t>
      </w:r>
      <w:r>
        <w:rPr>
          <w:rFonts w:ascii="Times New Roman"/>
          <w:color w:val="565656"/>
          <w:w w:val="55"/>
          <w:sz w:val="37"/>
        </w:rPr>
        <w:t>s</w:t>
      </w:r>
      <w:r>
        <w:rPr>
          <w:rFonts w:ascii="Times New Roman"/>
          <w:color w:val="565656"/>
          <w:spacing w:val="-23"/>
          <w:sz w:val="37"/>
        </w:rPr>
        <w:t xml:space="preserve"> </w:t>
      </w:r>
      <w:r>
        <w:rPr>
          <w:rFonts w:ascii="Times New Roman"/>
          <w:color w:val="131313"/>
          <w:w w:val="55"/>
          <w:sz w:val="37"/>
        </w:rPr>
        <w:t>l</w:t>
      </w:r>
      <w:r>
        <w:rPr>
          <w:rFonts w:ascii="Times New Roman"/>
          <w:color w:val="464646"/>
          <w:w w:val="55"/>
          <w:sz w:val="37"/>
        </w:rPr>
        <w:t>im</w:t>
      </w:r>
      <w:r>
        <w:rPr>
          <w:rFonts w:ascii="Times New Roman"/>
          <w:color w:val="282828"/>
          <w:w w:val="55"/>
          <w:sz w:val="37"/>
        </w:rPr>
        <w:t>it</w:t>
      </w:r>
      <w:r>
        <w:rPr>
          <w:rFonts w:ascii="Times New Roman"/>
          <w:color w:val="464646"/>
          <w:w w:val="55"/>
          <w:sz w:val="37"/>
        </w:rPr>
        <w:t>ed</w:t>
      </w:r>
      <w:r>
        <w:rPr>
          <w:rFonts w:ascii="Times New Roman"/>
          <w:color w:val="464646"/>
          <w:spacing w:val="-23"/>
          <w:sz w:val="37"/>
        </w:rPr>
        <w:t xml:space="preserve"> </w:t>
      </w:r>
      <w:r>
        <w:rPr>
          <w:rFonts w:ascii="Times New Roman"/>
          <w:color w:val="464646"/>
          <w:w w:val="55"/>
          <w:sz w:val="37"/>
        </w:rPr>
        <w:t>to</w:t>
      </w:r>
      <w:r>
        <w:rPr>
          <w:rFonts w:ascii="Times New Roman"/>
          <w:color w:val="464646"/>
          <w:spacing w:val="-15"/>
          <w:sz w:val="37"/>
        </w:rPr>
        <w:t xml:space="preserve"> </w:t>
      </w:r>
      <w:r>
        <w:rPr>
          <w:rFonts w:ascii="Times New Roman"/>
          <w:color w:val="383838"/>
          <w:w w:val="55"/>
          <w:sz w:val="37"/>
        </w:rPr>
        <w:t>an</w:t>
      </w:r>
      <w:r>
        <w:rPr>
          <w:rFonts w:ascii="Times New Roman"/>
          <w:color w:val="383838"/>
          <w:spacing w:val="-11"/>
          <w:sz w:val="37"/>
        </w:rPr>
        <w:t xml:space="preserve"> </w:t>
      </w:r>
      <w:r>
        <w:rPr>
          <w:rFonts w:ascii="Times New Roman"/>
          <w:color w:val="464646"/>
          <w:w w:val="55"/>
          <w:sz w:val="37"/>
        </w:rPr>
        <w:t>analysis</w:t>
      </w:r>
      <w:r>
        <w:rPr>
          <w:rFonts w:ascii="Times New Roman"/>
          <w:color w:val="464646"/>
          <w:spacing w:val="-24"/>
          <w:sz w:val="37"/>
        </w:rPr>
        <w:t xml:space="preserve"> </w:t>
      </w:r>
      <w:r>
        <w:rPr>
          <w:rFonts w:ascii="Times New Roman"/>
          <w:color w:val="565656"/>
          <w:w w:val="55"/>
          <w:sz w:val="37"/>
        </w:rPr>
        <w:t>of</w:t>
      </w:r>
      <w:r>
        <w:rPr>
          <w:rFonts w:ascii="Times New Roman"/>
          <w:color w:val="565656"/>
          <w:spacing w:val="-23"/>
          <w:sz w:val="37"/>
        </w:rPr>
        <w:t xml:space="preserve"> </w:t>
      </w:r>
      <w:r>
        <w:rPr>
          <w:rFonts w:ascii="Times New Roman"/>
          <w:color w:val="282828"/>
          <w:w w:val="55"/>
          <w:sz w:val="37"/>
        </w:rPr>
        <w:t>th</w:t>
      </w:r>
      <w:r>
        <w:rPr>
          <w:rFonts w:ascii="Times New Roman"/>
          <w:color w:val="565656"/>
          <w:w w:val="55"/>
          <w:sz w:val="37"/>
        </w:rPr>
        <w:t>e</w:t>
      </w:r>
      <w:r>
        <w:rPr>
          <w:rFonts w:ascii="Times New Roman"/>
          <w:color w:val="565656"/>
          <w:spacing w:val="11"/>
          <w:sz w:val="37"/>
        </w:rPr>
        <w:t xml:space="preserve"> </w:t>
      </w:r>
      <w:r>
        <w:rPr>
          <w:rFonts w:ascii="Times New Roman"/>
          <w:color w:val="383838"/>
          <w:w w:val="55"/>
          <w:sz w:val="37"/>
        </w:rPr>
        <w:t>five-year</w:t>
      </w:r>
      <w:r>
        <w:rPr>
          <w:rFonts w:ascii="Times New Roman"/>
          <w:color w:val="383838"/>
          <w:spacing w:val="-24"/>
          <w:sz w:val="37"/>
        </w:rPr>
        <w:t xml:space="preserve"> </w:t>
      </w:r>
      <w:r>
        <w:rPr>
          <w:rFonts w:ascii="Times New Roman"/>
          <w:color w:val="383838"/>
          <w:w w:val="55"/>
          <w:sz w:val="37"/>
        </w:rPr>
        <w:t>financial</w:t>
      </w:r>
      <w:r>
        <w:rPr>
          <w:rFonts w:ascii="Times New Roman"/>
          <w:color w:val="383838"/>
          <w:spacing w:val="-5"/>
          <w:sz w:val="37"/>
        </w:rPr>
        <w:t xml:space="preserve"> </w:t>
      </w:r>
      <w:r>
        <w:rPr>
          <w:rFonts w:ascii="Times New Roman"/>
          <w:color w:val="282828"/>
          <w:w w:val="55"/>
          <w:sz w:val="37"/>
        </w:rPr>
        <w:t>p</w:t>
      </w:r>
      <w:r>
        <w:rPr>
          <w:rFonts w:ascii="Times New Roman"/>
          <w:color w:val="464646"/>
          <w:w w:val="55"/>
          <w:sz w:val="37"/>
        </w:rPr>
        <w:t>rojec</w:t>
      </w:r>
      <w:r>
        <w:rPr>
          <w:rFonts w:ascii="Times New Roman"/>
          <w:color w:val="282828"/>
          <w:w w:val="55"/>
          <w:sz w:val="37"/>
        </w:rPr>
        <w:t>ti</w:t>
      </w:r>
      <w:r>
        <w:rPr>
          <w:rFonts w:ascii="Times New Roman"/>
          <w:color w:val="565656"/>
          <w:w w:val="55"/>
          <w:sz w:val="37"/>
        </w:rPr>
        <w:t>o</w:t>
      </w:r>
      <w:r>
        <w:rPr>
          <w:rFonts w:ascii="Times New Roman"/>
          <w:color w:val="282828"/>
          <w:w w:val="55"/>
          <w:sz w:val="37"/>
        </w:rPr>
        <w:t>n</w:t>
      </w:r>
      <w:r>
        <w:rPr>
          <w:rFonts w:ascii="Times New Roman"/>
          <w:color w:val="565656"/>
          <w:w w:val="55"/>
          <w:sz w:val="37"/>
        </w:rPr>
        <w:t>s</w:t>
      </w:r>
      <w:r>
        <w:rPr>
          <w:rFonts w:ascii="Times New Roman"/>
          <w:color w:val="565656"/>
          <w:sz w:val="37"/>
        </w:rPr>
        <w:t xml:space="preserve"> </w:t>
      </w:r>
      <w:r>
        <w:rPr>
          <w:rFonts w:ascii="Times New Roman"/>
          <w:color w:val="383838"/>
          <w:w w:val="55"/>
          <w:sz w:val="37"/>
        </w:rPr>
        <w:t>prepared</w:t>
      </w:r>
      <w:r>
        <w:rPr>
          <w:rFonts w:ascii="Times New Roman"/>
          <w:color w:val="383838"/>
          <w:spacing w:val="-21"/>
          <w:sz w:val="37"/>
        </w:rPr>
        <w:t xml:space="preserve"> </w:t>
      </w:r>
      <w:r>
        <w:rPr>
          <w:rFonts w:ascii="Times New Roman"/>
          <w:color w:val="383838"/>
          <w:w w:val="55"/>
          <w:sz w:val="37"/>
        </w:rPr>
        <w:t>by</w:t>
      </w:r>
      <w:r>
        <w:rPr>
          <w:rFonts w:ascii="Times New Roman"/>
          <w:color w:val="383838"/>
          <w:spacing w:val="-24"/>
          <w:sz w:val="37"/>
        </w:rPr>
        <w:t xml:space="preserve"> </w:t>
      </w:r>
      <w:r>
        <w:rPr>
          <w:rFonts w:ascii="Times New Roman"/>
          <w:color w:val="383838"/>
          <w:w w:val="55"/>
          <w:sz w:val="37"/>
        </w:rPr>
        <w:t>Management</w:t>
      </w:r>
      <w:r>
        <w:rPr>
          <w:rFonts w:ascii="Times New Roman"/>
          <w:color w:val="383838"/>
          <w:spacing w:val="-23"/>
          <w:sz w:val="37"/>
        </w:rPr>
        <w:t xml:space="preserve"> </w:t>
      </w:r>
      <w:r>
        <w:rPr>
          <w:rFonts w:ascii="Times New Roman"/>
          <w:color w:val="464646"/>
          <w:w w:val="55"/>
          <w:sz w:val="37"/>
        </w:rPr>
        <w:t xml:space="preserve">and </w:t>
      </w:r>
      <w:r>
        <w:rPr>
          <w:rFonts w:ascii="Times New Roman"/>
          <w:color w:val="383838"/>
          <w:w w:val="60"/>
          <w:sz w:val="37"/>
        </w:rPr>
        <w:t>the</w:t>
      </w:r>
      <w:r>
        <w:rPr>
          <w:rFonts w:ascii="Times New Roman"/>
          <w:color w:val="383838"/>
          <w:spacing w:val="-24"/>
          <w:sz w:val="37"/>
        </w:rPr>
        <w:t xml:space="preserve"> </w:t>
      </w:r>
      <w:r>
        <w:rPr>
          <w:rFonts w:ascii="Times New Roman"/>
          <w:color w:val="565656"/>
          <w:w w:val="60"/>
          <w:sz w:val="37"/>
        </w:rPr>
        <w:t>supporting</w:t>
      </w:r>
      <w:r>
        <w:rPr>
          <w:rFonts w:ascii="Times New Roman"/>
          <w:color w:val="565656"/>
          <w:spacing w:val="-23"/>
          <w:sz w:val="37"/>
        </w:rPr>
        <w:t xml:space="preserve"> </w:t>
      </w:r>
      <w:r>
        <w:rPr>
          <w:rFonts w:ascii="Times New Roman"/>
          <w:color w:val="282828"/>
          <w:w w:val="60"/>
          <w:sz w:val="37"/>
        </w:rPr>
        <w:t>documentation</w:t>
      </w:r>
      <w:r>
        <w:rPr>
          <w:rFonts w:ascii="Times New Roman"/>
          <w:color w:val="282828"/>
          <w:spacing w:val="-23"/>
          <w:sz w:val="37"/>
        </w:rPr>
        <w:t xml:space="preserve"> </w:t>
      </w:r>
      <w:r>
        <w:rPr>
          <w:rFonts w:ascii="Times New Roman"/>
          <w:color w:val="464646"/>
          <w:w w:val="60"/>
          <w:sz w:val="37"/>
        </w:rPr>
        <w:t>in</w:t>
      </w:r>
      <w:r>
        <w:rPr>
          <w:rFonts w:ascii="Times New Roman"/>
          <w:color w:val="464646"/>
          <w:spacing w:val="-23"/>
          <w:sz w:val="37"/>
        </w:rPr>
        <w:t xml:space="preserve"> </w:t>
      </w:r>
      <w:r>
        <w:rPr>
          <w:rFonts w:ascii="Times New Roman"/>
          <w:color w:val="464646"/>
          <w:w w:val="60"/>
          <w:sz w:val="37"/>
        </w:rPr>
        <w:t>order</w:t>
      </w:r>
      <w:r>
        <w:rPr>
          <w:rFonts w:ascii="Times New Roman"/>
          <w:color w:val="464646"/>
          <w:spacing w:val="-23"/>
          <w:sz w:val="37"/>
        </w:rPr>
        <w:t xml:space="preserve"> </w:t>
      </w:r>
      <w:r>
        <w:rPr>
          <w:rFonts w:ascii="Times New Roman"/>
          <w:color w:val="282828"/>
          <w:w w:val="60"/>
          <w:sz w:val="37"/>
        </w:rPr>
        <w:t>to</w:t>
      </w:r>
      <w:r>
        <w:rPr>
          <w:rFonts w:ascii="Times New Roman"/>
          <w:color w:val="282828"/>
          <w:spacing w:val="-23"/>
          <w:sz w:val="37"/>
        </w:rPr>
        <w:t xml:space="preserve"> </w:t>
      </w:r>
      <w:r>
        <w:rPr>
          <w:rFonts w:ascii="Times New Roman"/>
          <w:color w:val="464646"/>
          <w:w w:val="60"/>
          <w:sz w:val="37"/>
        </w:rPr>
        <w:t>assess</w:t>
      </w:r>
      <w:r>
        <w:rPr>
          <w:rFonts w:ascii="Times New Roman"/>
          <w:color w:val="464646"/>
          <w:spacing w:val="-23"/>
          <w:sz w:val="37"/>
        </w:rPr>
        <w:t xml:space="preserve"> </w:t>
      </w:r>
      <w:r>
        <w:rPr>
          <w:rFonts w:ascii="Times New Roman"/>
          <w:color w:val="464646"/>
          <w:w w:val="60"/>
          <w:sz w:val="37"/>
        </w:rPr>
        <w:t>the</w:t>
      </w:r>
      <w:r>
        <w:rPr>
          <w:rFonts w:ascii="Times New Roman"/>
          <w:color w:val="282828"/>
          <w:w w:val="60"/>
          <w:sz w:val="37"/>
        </w:rPr>
        <w:t>r</w:t>
      </w:r>
      <w:r>
        <w:rPr>
          <w:rFonts w:ascii="Times New Roman"/>
          <w:color w:val="565656"/>
          <w:w w:val="60"/>
          <w:sz w:val="37"/>
        </w:rPr>
        <w:t>easo</w:t>
      </w:r>
      <w:r>
        <w:rPr>
          <w:rFonts w:ascii="Times New Roman"/>
          <w:color w:val="282828"/>
          <w:w w:val="60"/>
          <w:sz w:val="37"/>
        </w:rPr>
        <w:t>n</w:t>
      </w:r>
      <w:r>
        <w:rPr>
          <w:rFonts w:ascii="Times New Roman"/>
          <w:color w:val="464646"/>
          <w:w w:val="60"/>
          <w:sz w:val="37"/>
        </w:rPr>
        <w:t>a</w:t>
      </w:r>
      <w:r>
        <w:rPr>
          <w:rFonts w:ascii="Times New Roman"/>
          <w:color w:val="282828"/>
          <w:w w:val="60"/>
          <w:sz w:val="37"/>
        </w:rPr>
        <w:t>bl</w:t>
      </w:r>
      <w:r>
        <w:rPr>
          <w:rFonts w:ascii="Times New Roman"/>
          <w:color w:val="565656"/>
          <w:w w:val="60"/>
          <w:sz w:val="37"/>
        </w:rPr>
        <w:t>e</w:t>
      </w:r>
      <w:r>
        <w:rPr>
          <w:rFonts w:ascii="Times New Roman"/>
          <w:color w:val="383838"/>
          <w:w w:val="60"/>
          <w:sz w:val="37"/>
        </w:rPr>
        <w:t>n</w:t>
      </w:r>
      <w:r>
        <w:rPr>
          <w:rFonts w:ascii="Times New Roman"/>
          <w:color w:val="565656"/>
          <w:w w:val="60"/>
          <w:sz w:val="37"/>
        </w:rPr>
        <w:t>ess</w:t>
      </w:r>
      <w:r>
        <w:rPr>
          <w:rFonts w:ascii="Times New Roman"/>
          <w:color w:val="565656"/>
          <w:spacing w:val="-23"/>
          <w:sz w:val="37"/>
        </w:rPr>
        <w:t xml:space="preserve"> </w:t>
      </w:r>
      <w:r>
        <w:rPr>
          <w:rFonts w:ascii="Times New Roman"/>
          <w:color w:val="464646"/>
          <w:w w:val="60"/>
          <w:sz w:val="37"/>
        </w:rPr>
        <w:t>of</w:t>
      </w:r>
      <w:r>
        <w:rPr>
          <w:rFonts w:ascii="Times New Roman"/>
          <w:color w:val="464646"/>
          <w:spacing w:val="-24"/>
          <w:sz w:val="37"/>
        </w:rPr>
        <w:t xml:space="preserve"> </w:t>
      </w:r>
      <w:r>
        <w:rPr>
          <w:rFonts w:ascii="Times New Roman"/>
          <w:color w:val="565656"/>
          <w:w w:val="60"/>
          <w:sz w:val="37"/>
        </w:rPr>
        <w:t>assumptions</w:t>
      </w:r>
      <w:r>
        <w:rPr>
          <w:rFonts w:ascii="Times New Roman"/>
          <w:color w:val="565656"/>
          <w:spacing w:val="-23"/>
          <w:sz w:val="37"/>
        </w:rPr>
        <w:t xml:space="preserve"> </w:t>
      </w:r>
      <w:r>
        <w:rPr>
          <w:rFonts w:ascii="Times New Roman"/>
          <w:color w:val="383838"/>
          <w:w w:val="60"/>
          <w:sz w:val="37"/>
        </w:rPr>
        <w:t>used</w:t>
      </w:r>
      <w:r>
        <w:rPr>
          <w:rFonts w:ascii="Times New Roman"/>
          <w:color w:val="383838"/>
          <w:spacing w:val="-23"/>
          <w:sz w:val="37"/>
        </w:rPr>
        <w:t xml:space="preserve"> </w:t>
      </w:r>
      <w:r>
        <w:rPr>
          <w:rFonts w:ascii="Times New Roman"/>
          <w:color w:val="282828"/>
          <w:w w:val="60"/>
          <w:sz w:val="37"/>
        </w:rPr>
        <w:t>in</w:t>
      </w:r>
      <w:r>
        <w:rPr>
          <w:rFonts w:ascii="Times New Roman"/>
          <w:color w:val="282828"/>
          <w:spacing w:val="-23"/>
          <w:sz w:val="37"/>
        </w:rPr>
        <w:t xml:space="preserve"> </w:t>
      </w:r>
      <w:r>
        <w:rPr>
          <w:rFonts w:ascii="Times New Roman"/>
          <w:color w:val="464646"/>
          <w:w w:val="60"/>
          <w:sz w:val="37"/>
        </w:rPr>
        <w:t>the</w:t>
      </w:r>
      <w:r>
        <w:rPr>
          <w:rFonts w:ascii="Times New Roman"/>
          <w:color w:val="464646"/>
          <w:spacing w:val="-23"/>
          <w:sz w:val="37"/>
        </w:rPr>
        <w:t xml:space="preserve"> </w:t>
      </w:r>
      <w:r>
        <w:rPr>
          <w:rFonts w:ascii="Times New Roman"/>
          <w:color w:val="383838"/>
          <w:w w:val="60"/>
          <w:sz w:val="37"/>
        </w:rPr>
        <w:t>preparation</w:t>
      </w:r>
      <w:r>
        <w:rPr>
          <w:rFonts w:ascii="Times New Roman"/>
          <w:color w:val="383838"/>
          <w:spacing w:val="-23"/>
          <w:sz w:val="37"/>
        </w:rPr>
        <w:t xml:space="preserve"> </w:t>
      </w:r>
      <w:r>
        <w:rPr>
          <w:rFonts w:ascii="Times New Roman"/>
          <w:color w:val="464646"/>
          <w:w w:val="60"/>
          <w:sz w:val="37"/>
        </w:rPr>
        <w:t xml:space="preserve">and </w:t>
      </w:r>
      <w:r>
        <w:rPr>
          <w:rFonts w:ascii="Times New Roman"/>
          <w:color w:val="383838"/>
          <w:w w:val="55"/>
          <w:sz w:val="37"/>
        </w:rPr>
        <w:t>f'easibility</w:t>
      </w:r>
      <w:r>
        <w:rPr>
          <w:rFonts w:ascii="Times New Roman"/>
          <w:color w:val="383838"/>
          <w:spacing w:val="-15"/>
          <w:sz w:val="37"/>
        </w:rPr>
        <w:t xml:space="preserve"> </w:t>
      </w:r>
      <w:r>
        <w:rPr>
          <w:rFonts w:ascii="Times New Roman"/>
          <w:color w:val="464646"/>
          <w:w w:val="55"/>
          <w:sz w:val="37"/>
        </w:rPr>
        <w:t>of</w:t>
      </w:r>
      <w:r>
        <w:rPr>
          <w:rFonts w:ascii="Times New Roman"/>
          <w:color w:val="464646"/>
          <w:sz w:val="37"/>
        </w:rPr>
        <w:t xml:space="preserve"> </w:t>
      </w:r>
      <w:r>
        <w:rPr>
          <w:rFonts w:ascii="Times New Roman"/>
          <w:color w:val="282828"/>
          <w:w w:val="55"/>
          <w:sz w:val="37"/>
        </w:rPr>
        <w:t>th</w:t>
      </w:r>
      <w:r>
        <w:rPr>
          <w:rFonts w:ascii="Times New Roman"/>
          <w:color w:val="565656"/>
          <w:w w:val="55"/>
          <w:sz w:val="37"/>
        </w:rPr>
        <w:t>e</w:t>
      </w:r>
      <w:r>
        <w:rPr>
          <w:rFonts w:ascii="Times New Roman"/>
          <w:color w:val="282828"/>
          <w:w w:val="55"/>
          <w:sz w:val="37"/>
        </w:rPr>
        <w:t>pr</w:t>
      </w:r>
      <w:r>
        <w:rPr>
          <w:rFonts w:ascii="Times New Roman"/>
          <w:color w:val="565656"/>
          <w:w w:val="55"/>
          <w:sz w:val="37"/>
        </w:rPr>
        <w:t>o</w:t>
      </w:r>
      <w:r>
        <w:rPr>
          <w:rFonts w:ascii="Times New Roman"/>
          <w:color w:val="282828"/>
          <w:w w:val="55"/>
          <w:sz w:val="37"/>
        </w:rPr>
        <w:t>j</w:t>
      </w:r>
      <w:r>
        <w:rPr>
          <w:rFonts w:ascii="Times New Roman"/>
          <w:color w:val="565656"/>
          <w:w w:val="55"/>
          <w:sz w:val="37"/>
        </w:rPr>
        <w:t>ec</w:t>
      </w:r>
      <w:r>
        <w:rPr>
          <w:rFonts w:ascii="Times New Roman"/>
          <w:color w:val="282828"/>
          <w:w w:val="55"/>
          <w:sz w:val="37"/>
        </w:rPr>
        <w:t>ti</w:t>
      </w:r>
      <w:r>
        <w:rPr>
          <w:rFonts w:ascii="Times New Roman"/>
          <w:color w:val="AAAAAA"/>
          <w:w w:val="55"/>
          <w:sz w:val="37"/>
        </w:rPr>
        <w:t>.</w:t>
      </w:r>
      <w:r>
        <w:rPr>
          <w:rFonts w:ascii="Times New Roman"/>
          <w:color w:val="565656"/>
          <w:w w:val="55"/>
          <w:sz w:val="37"/>
        </w:rPr>
        <w:t>o</w:t>
      </w:r>
      <w:r>
        <w:rPr>
          <w:rFonts w:ascii="Times New Roman"/>
          <w:color w:val="282828"/>
          <w:w w:val="55"/>
          <w:sz w:val="37"/>
        </w:rPr>
        <w:t>n</w:t>
      </w:r>
      <w:r>
        <w:rPr>
          <w:rFonts w:ascii="Times New Roman"/>
          <w:color w:val="565656"/>
          <w:w w:val="55"/>
          <w:sz w:val="37"/>
        </w:rPr>
        <w:t>s</w:t>
      </w:r>
      <w:r>
        <w:rPr>
          <w:rFonts w:ascii="Times New Roman"/>
          <w:color w:val="565656"/>
          <w:sz w:val="37"/>
        </w:rPr>
        <w:t xml:space="preserve"> </w:t>
      </w:r>
      <w:r>
        <w:rPr>
          <w:rFonts w:ascii="Times New Roman"/>
          <w:color w:val="464646"/>
          <w:w w:val="55"/>
          <w:sz w:val="37"/>
        </w:rPr>
        <w:t>with</w:t>
      </w:r>
      <w:r>
        <w:rPr>
          <w:rFonts w:ascii="Times New Roman"/>
          <w:color w:val="464646"/>
          <w:spacing w:val="-22"/>
          <w:sz w:val="37"/>
        </w:rPr>
        <w:t xml:space="preserve"> </w:t>
      </w:r>
      <w:r>
        <w:rPr>
          <w:rFonts w:ascii="Times New Roman"/>
          <w:color w:val="383838"/>
          <w:w w:val="55"/>
          <w:sz w:val="37"/>
        </w:rPr>
        <w:t>regards</w:t>
      </w:r>
      <w:r>
        <w:rPr>
          <w:rFonts w:ascii="Times New Roman"/>
          <w:color w:val="383838"/>
          <w:spacing w:val="-15"/>
          <w:sz w:val="37"/>
        </w:rPr>
        <w:t xml:space="preserve"> </w:t>
      </w:r>
      <w:r>
        <w:rPr>
          <w:rFonts w:ascii="Times New Roman"/>
          <w:color w:val="282828"/>
          <w:w w:val="55"/>
          <w:sz w:val="37"/>
        </w:rPr>
        <w:t>to</w:t>
      </w:r>
      <w:r>
        <w:rPr>
          <w:rFonts w:ascii="Times New Roman"/>
          <w:color w:val="282828"/>
          <w:spacing w:val="-19"/>
          <w:sz w:val="37"/>
        </w:rPr>
        <w:t xml:space="preserve"> </w:t>
      </w:r>
      <w:r>
        <w:rPr>
          <w:rFonts w:ascii="Times New Roman"/>
          <w:color w:val="464646"/>
          <w:w w:val="55"/>
          <w:sz w:val="37"/>
        </w:rPr>
        <w:t>the</w:t>
      </w:r>
      <w:r>
        <w:rPr>
          <w:rFonts w:ascii="Times New Roman"/>
          <w:color w:val="464646"/>
          <w:spacing w:val="-5"/>
          <w:sz w:val="37"/>
        </w:rPr>
        <w:t xml:space="preserve"> </w:t>
      </w:r>
      <w:r>
        <w:rPr>
          <w:rFonts w:ascii="Times New Roman"/>
          <w:color w:val="383838"/>
          <w:w w:val="55"/>
          <w:sz w:val="37"/>
        </w:rPr>
        <w:t>proposed</w:t>
      </w:r>
      <w:r>
        <w:rPr>
          <w:rFonts w:ascii="Times New Roman"/>
          <w:color w:val="383838"/>
          <w:spacing w:val="-1"/>
          <w:sz w:val="37"/>
        </w:rPr>
        <w:t xml:space="preserve"> </w:t>
      </w:r>
      <w:r>
        <w:rPr>
          <w:rFonts w:ascii="Times New Roman"/>
          <w:color w:val="464646"/>
          <w:w w:val="55"/>
          <w:sz w:val="37"/>
        </w:rPr>
        <w:t>project.</w:t>
      </w:r>
      <w:r>
        <w:rPr>
          <w:rFonts w:ascii="Times New Roman"/>
          <w:color w:val="464646"/>
          <w:spacing w:val="40"/>
          <w:sz w:val="37"/>
        </w:rPr>
        <w:t xml:space="preserve"> </w:t>
      </w:r>
      <w:r>
        <w:rPr>
          <w:rFonts w:ascii="Times New Roman"/>
          <w:color w:val="464646"/>
          <w:w w:val="55"/>
          <w:sz w:val="37"/>
        </w:rPr>
        <w:t>Our</w:t>
      </w:r>
      <w:r>
        <w:rPr>
          <w:rFonts w:ascii="Times New Roman"/>
          <w:color w:val="464646"/>
          <w:spacing w:val="-12"/>
          <w:sz w:val="37"/>
        </w:rPr>
        <w:t xml:space="preserve"> </w:t>
      </w:r>
      <w:r>
        <w:rPr>
          <w:rFonts w:ascii="Times New Roman"/>
          <w:color w:val="282828"/>
          <w:w w:val="55"/>
          <w:sz w:val="37"/>
        </w:rPr>
        <w:t>anal</w:t>
      </w:r>
      <w:r>
        <w:rPr>
          <w:rFonts w:ascii="Times New Roman"/>
          <w:color w:val="565656"/>
          <w:w w:val="55"/>
          <w:sz w:val="37"/>
        </w:rPr>
        <w:t>ys</w:t>
      </w:r>
      <w:r>
        <w:rPr>
          <w:rFonts w:ascii="Times New Roman"/>
          <w:color w:val="383838"/>
          <w:w w:val="55"/>
          <w:sz w:val="37"/>
        </w:rPr>
        <w:t>i</w:t>
      </w:r>
      <w:r>
        <w:rPr>
          <w:rFonts w:ascii="Times New Roman"/>
          <w:color w:val="565656"/>
          <w:w w:val="55"/>
          <w:sz w:val="37"/>
        </w:rPr>
        <w:t>s</w:t>
      </w:r>
      <w:r>
        <w:rPr>
          <w:rFonts w:ascii="Times New Roman"/>
          <w:color w:val="565656"/>
          <w:sz w:val="37"/>
        </w:rPr>
        <w:t xml:space="preserve"> </w:t>
      </w:r>
      <w:r>
        <w:rPr>
          <w:rFonts w:ascii="Times New Roman"/>
          <w:color w:val="464646"/>
          <w:w w:val="55"/>
          <w:sz w:val="37"/>
        </w:rPr>
        <w:t>of</w:t>
      </w:r>
      <w:r>
        <w:rPr>
          <w:rFonts w:ascii="Times New Roman"/>
          <w:color w:val="464646"/>
          <w:sz w:val="37"/>
        </w:rPr>
        <w:t xml:space="preserve"> </w:t>
      </w:r>
      <w:r>
        <w:rPr>
          <w:rFonts w:ascii="Times New Roman"/>
          <w:color w:val="282828"/>
          <w:w w:val="55"/>
          <w:sz w:val="37"/>
        </w:rPr>
        <w:t>the</w:t>
      </w:r>
      <w:r>
        <w:rPr>
          <w:rFonts w:ascii="Times New Roman"/>
          <w:color w:val="282828"/>
          <w:sz w:val="37"/>
        </w:rPr>
        <w:t xml:space="preserve"> </w:t>
      </w:r>
      <w:r>
        <w:rPr>
          <w:rFonts w:ascii="Times New Roman"/>
          <w:color w:val="464646"/>
          <w:w w:val="55"/>
          <w:sz w:val="37"/>
        </w:rPr>
        <w:t>projections</w:t>
      </w:r>
      <w:r>
        <w:rPr>
          <w:rFonts w:ascii="Times New Roman"/>
          <w:color w:val="464646"/>
          <w:spacing w:val="-19"/>
          <w:sz w:val="37"/>
        </w:rPr>
        <w:t xml:space="preserve"> </w:t>
      </w:r>
      <w:r>
        <w:rPr>
          <w:rFonts w:ascii="Times New Roman"/>
          <w:color w:val="464646"/>
          <w:w w:val="55"/>
          <w:sz w:val="37"/>
        </w:rPr>
        <w:t>and</w:t>
      </w:r>
      <w:r>
        <w:rPr>
          <w:rFonts w:ascii="Times New Roman"/>
          <w:color w:val="464646"/>
          <w:sz w:val="37"/>
        </w:rPr>
        <w:t xml:space="preserve"> </w:t>
      </w:r>
      <w:r>
        <w:rPr>
          <w:rFonts w:ascii="Times New Roman"/>
          <w:color w:val="565656"/>
          <w:w w:val="55"/>
          <w:sz w:val="37"/>
        </w:rPr>
        <w:t>co</w:t>
      </w:r>
      <w:r>
        <w:rPr>
          <w:rFonts w:ascii="Times New Roman"/>
          <w:color w:val="383838"/>
          <w:w w:val="55"/>
          <w:sz w:val="37"/>
        </w:rPr>
        <w:t>n</w:t>
      </w:r>
      <w:r>
        <w:rPr>
          <w:rFonts w:ascii="Times New Roman"/>
          <w:color w:val="565656"/>
          <w:w w:val="55"/>
          <w:sz w:val="37"/>
        </w:rPr>
        <w:t>c</w:t>
      </w:r>
      <w:r>
        <w:rPr>
          <w:rFonts w:ascii="Times New Roman"/>
          <w:color w:val="131313"/>
          <w:w w:val="55"/>
          <w:sz w:val="37"/>
        </w:rPr>
        <w:t>l</w:t>
      </w:r>
      <w:r>
        <w:rPr>
          <w:rFonts w:ascii="Times New Roman"/>
          <w:color w:val="383838"/>
          <w:w w:val="55"/>
          <w:sz w:val="37"/>
        </w:rPr>
        <w:t>u</w:t>
      </w:r>
      <w:r>
        <w:rPr>
          <w:rFonts w:ascii="Times New Roman"/>
          <w:color w:val="565656"/>
          <w:w w:val="55"/>
          <w:sz w:val="37"/>
        </w:rPr>
        <w:t>s</w:t>
      </w:r>
      <w:r>
        <w:rPr>
          <w:rFonts w:ascii="Times New Roman"/>
          <w:color w:val="383838"/>
          <w:w w:val="55"/>
          <w:sz w:val="37"/>
        </w:rPr>
        <w:t>ion</w:t>
      </w:r>
      <w:r>
        <w:rPr>
          <w:rFonts w:ascii="Times New Roman"/>
          <w:color w:val="565656"/>
          <w:w w:val="55"/>
          <w:sz w:val="37"/>
        </w:rPr>
        <w:t>s co</w:t>
      </w:r>
      <w:r>
        <w:rPr>
          <w:rFonts w:ascii="Times New Roman"/>
          <w:color w:val="282828"/>
          <w:w w:val="55"/>
          <w:sz w:val="37"/>
        </w:rPr>
        <w:t>n</w:t>
      </w:r>
      <w:r>
        <w:rPr>
          <w:rFonts w:ascii="Times New Roman"/>
          <w:color w:val="464646"/>
          <w:w w:val="55"/>
          <w:sz w:val="37"/>
        </w:rPr>
        <w:t>ta</w:t>
      </w:r>
      <w:r>
        <w:rPr>
          <w:rFonts w:ascii="Times New Roman"/>
          <w:color w:val="282828"/>
          <w:w w:val="55"/>
          <w:sz w:val="37"/>
        </w:rPr>
        <w:t>in</w:t>
      </w:r>
      <w:r>
        <w:rPr>
          <w:rFonts w:ascii="Times New Roman"/>
          <w:color w:val="565656"/>
          <w:w w:val="55"/>
          <w:sz w:val="37"/>
        </w:rPr>
        <w:t>e</w:t>
      </w:r>
      <w:r>
        <w:rPr>
          <w:rFonts w:ascii="Times New Roman"/>
          <w:color w:val="383838"/>
          <w:w w:val="55"/>
          <w:sz w:val="37"/>
        </w:rPr>
        <w:t>d</w:t>
      </w:r>
      <w:r>
        <w:rPr>
          <w:rFonts w:ascii="Times New Roman"/>
          <w:color w:val="383838"/>
          <w:sz w:val="37"/>
        </w:rPr>
        <w:t xml:space="preserve"> </w:t>
      </w:r>
      <w:r>
        <w:rPr>
          <w:rFonts w:ascii="Times New Roman"/>
          <w:color w:val="464646"/>
          <w:w w:val="55"/>
          <w:sz w:val="37"/>
        </w:rPr>
        <w:t>within</w:t>
      </w:r>
      <w:r>
        <w:rPr>
          <w:rFonts w:ascii="Times New Roman"/>
          <w:color w:val="464646"/>
          <w:spacing w:val="-5"/>
          <w:sz w:val="37"/>
        </w:rPr>
        <w:t xml:space="preserve"> </w:t>
      </w:r>
      <w:r>
        <w:rPr>
          <w:rFonts w:ascii="Times New Roman"/>
          <w:color w:val="282828"/>
          <w:w w:val="55"/>
          <w:sz w:val="37"/>
        </w:rPr>
        <w:t>thi</w:t>
      </w:r>
      <w:r>
        <w:rPr>
          <w:rFonts w:ascii="Times New Roman"/>
          <w:color w:val="565656"/>
          <w:w w:val="55"/>
          <w:sz w:val="37"/>
        </w:rPr>
        <w:t>s</w:t>
      </w:r>
      <w:r>
        <w:rPr>
          <w:rFonts w:ascii="Times New Roman"/>
          <w:color w:val="282828"/>
          <w:w w:val="55"/>
          <w:sz w:val="37"/>
        </w:rPr>
        <w:t>r</w:t>
      </w:r>
      <w:r>
        <w:rPr>
          <w:rFonts w:ascii="Times New Roman"/>
          <w:color w:val="565656"/>
          <w:w w:val="55"/>
          <w:sz w:val="37"/>
        </w:rPr>
        <w:t>epo</w:t>
      </w:r>
      <w:r>
        <w:rPr>
          <w:rFonts w:ascii="Times New Roman"/>
          <w:color w:val="383838"/>
          <w:w w:val="55"/>
          <w:sz w:val="37"/>
        </w:rPr>
        <w:t>rt</w:t>
      </w:r>
      <w:r>
        <w:rPr>
          <w:rFonts w:ascii="Times New Roman"/>
          <w:color w:val="383838"/>
          <w:spacing w:val="40"/>
          <w:sz w:val="37"/>
        </w:rPr>
        <w:t xml:space="preserve"> </w:t>
      </w:r>
      <w:r>
        <w:rPr>
          <w:rFonts w:ascii="Times New Roman"/>
          <w:color w:val="383838"/>
          <w:w w:val="55"/>
          <w:sz w:val="37"/>
        </w:rPr>
        <w:t>are</w:t>
      </w:r>
      <w:r>
        <w:rPr>
          <w:rFonts w:ascii="Times New Roman"/>
          <w:color w:val="383838"/>
          <w:spacing w:val="-14"/>
          <w:sz w:val="37"/>
        </w:rPr>
        <w:t xml:space="preserve"> </w:t>
      </w:r>
      <w:r>
        <w:rPr>
          <w:rFonts w:ascii="Times New Roman"/>
          <w:color w:val="383838"/>
          <w:w w:val="55"/>
          <w:sz w:val="37"/>
        </w:rPr>
        <w:t>based</w:t>
      </w:r>
      <w:r>
        <w:rPr>
          <w:rFonts w:ascii="Times New Roman"/>
          <w:color w:val="383838"/>
          <w:spacing w:val="-10"/>
          <w:sz w:val="37"/>
        </w:rPr>
        <w:t xml:space="preserve"> </w:t>
      </w:r>
      <w:r>
        <w:rPr>
          <w:rFonts w:ascii="Times New Roman"/>
          <w:color w:val="383838"/>
          <w:w w:val="55"/>
          <w:sz w:val="37"/>
        </w:rPr>
        <w:t>upo</w:t>
      </w:r>
      <w:r>
        <w:rPr>
          <w:rFonts w:ascii="Times New Roman"/>
          <w:color w:val="BFBFBF"/>
          <w:w w:val="55"/>
          <w:sz w:val="37"/>
        </w:rPr>
        <w:t>.</w:t>
      </w:r>
      <w:r>
        <w:rPr>
          <w:rFonts w:ascii="Times New Roman"/>
          <w:color w:val="383838"/>
          <w:w w:val="55"/>
          <w:sz w:val="37"/>
        </w:rPr>
        <w:t>n</w:t>
      </w:r>
      <w:r>
        <w:rPr>
          <w:rFonts w:ascii="Times New Roman"/>
          <w:color w:val="383838"/>
          <w:spacing w:val="40"/>
          <w:sz w:val="37"/>
        </w:rPr>
        <w:t xml:space="preserve"> </w:t>
      </w:r>
      <w:r>
        <w:rPr>
          <w:rFonts w:ascii="Times New Roman"/>
          <w:color w:val="464646"/>
          <w:w w:val="55"/>
          <w:sz w:val="37"/>
        </w:rPr>
        <w:t>our</w:t>
      </w:r>
      <w:r>
        <w:rPr>
          <w:rFonts w:ascii="Times New Roman"/>
          <w:color w:val="464646"/>
          <w:spacing w:val="40"/>
          <w:sz w:val="37"/>
        </w:rPr>
        <w:t xml:space="preserve"> </w:t>
      </w:r>
      <w:r>
        <w:rPr>
          <w:rFonts w:ascii="Times New Roman"/>
          <w:color w:val="383838"/>
          <w:w w:val="55"/>
          <w:sz w:val="37"/>
        </w:rPr>
        <w:t>detailed</w:t>
      </w:r>
      <w:r>
        <w:rPr>
          <w:rFonts w:ascii="Times New Roman"/>
          <w:color w:val="383838"/>
          <w:sz w:val="37"/>
        </w:rPr>
        <w:t xml:space="preserve"> </w:t>
      </w:r>
      <w:r>
        <w:rPr>
          <w:rFonts w:ascii="Times New Roman"/>
          <w:color w:val="383838"/>
          <w:w w:val="55"/>
          <w:sz w:val="37"/>
        </w:rPr>
        <w:t>review</w:t>
      </w:r>
      <w:r>
        <w:rPr>
          <w:rFonts w:ascii="Times New Roman"/>
          <w:color w:val="383838"/>
          <w:spacing w:val="-11"/>
          <w:sz w:val="37"/>
        </w:rPr>
        <w:t xml:space="preserve"> </w:t>
      </w:r>
      <w:r>
        <w:rPr>
          <w:rFonts w:ascii="Times New Roman"/>
          <w:color w:val="464646"/>
          <w:w w:val="55"/>
          <w:sz w:val="37"/>
        </w:rPr>
        <w:t>of</w:t>
      </w:r>
      <w:r>
        <w:rPr>
          <w:rFonts w:ascii="Times New Roman"/>
          <w:color w:val="464646"/>
          <w:spacing w:val="-7"/>
          <w:sz w:val="37"/>
        </w:rPr>
        <w:t xml:space="preserve"> </w:t>
      </w:r>
      <w:r>
        <w:rPr>
          <w:rFonts w:ascii="Times New Roman"/>
          <w:color w:val="464646"/>
          <w:w w:val="55"/>
          <w:sz w:val="37"/>
        </w:rPr>
        <w:t>all</w:t>
      </w:r>
      <w:r>
        <w:rPr>
          <w:rFonts w:ascii="Times New Roman"/>
          <w:color w:val="282828"/>
          <w:w w:val="55"/>
          <w:sz w:val="37"/>
        </w:rPr>
        <w:t>r</w:t>
      </w:r>
      <w:r>
        <w:rPr>
          <w:rFonts w:ascii="Times New Roman"/>
          <w:color w:val="565656"/>
          <w:w w:val="55"/>
          <w:sz w:val="37"/>
        </w:rPr>
        <w:t>e</w:t>
      </w:r>
      <w:r>
        <w:rPr>
          <w:rFonts w:ascii="Times New Roman"/>
          <w:color w:val="282828"/>
          <w:w w:val="55"/>
          <w:sz w:val="37"/>
        </w:rPr>
        <w:t>l</w:t>
      </w:r>
      <w:r>
        <w:rPr>
          <w:rFonts w:ascii="Times New Roman"/>
          <w:color w:val="565656"/>
          <w:w w:val="55"/>
          <w:sz w:val="37"/>
        </w:rPr>
        <w:t>evan</w:t>
      </w:r>
      <w:r>
        <w:rPr>
          <w:rFonts w:ascii="Times New Roman"/>
          <w:color w:val="282828"/>
          <w:w w:val="55"/>
          <w:sz w:val="37"/>
        </w:rPr>
        <w:t>t</w:t>
      </w:r>
      <w:r>
        <w:rPr>
          <w:rFonts w:ascii="Times New Roman"/>
          <w:color w:val="282828"/>
          <w:sz w:val="37"/>
        </w:rPr>
        <w:t xml:space="preserve"> </w:t>
      </w:r>
      <w:r>
        <w:rPr>
          <w:rFonts w:ascii="Times New Roman"/>
          <w:color w:val="383838"/>
          <w:w w:val="55"/>
          <w:sz w:val="37"/>
        </w:rPr>
        <w:t>information</w:t>
      </w:r>
      <w:r>
        <w:rPr>
          <w:rFonts w:ascii="Times New Roman"/>
          <w:color w:val="383838"/>
          <w:spacing w:val="-16"/>
          <w:sz w:val="37"/>
        </w:rPr>
        <w:t xml:space="preserve"> </w:t>
      </w:r>
      <w:r>
        <w:rPr>
          <w:rFonts w:ascii="Times New Roman"/>
          <w:color w:val="464646"/>
          <w:w w:val="55"/>
          <w:sz w:val="37"/>
        </w:rPr>
        <w:t>(see</w:t>
      </w:r>
      <w:r>
        <w:rPr>
          <w:rFonts w:ascii="Times New Roman"/>
          <w:color w:val="464646"/>
          <w:spacing w:val="-24"/>
          <w:sz w:val="37"/>
        </w:rPr>
        <w:t xml:space="preserve"> </w:t>
      </w:r>
      <w:r>
        <w:rPr>
          <w:rFonts w:ascii="Times New Roman"/>
          <w:color w:val="565656"/>
          <w:w w:val="55"/>
          <w:sz w:val="37"/>
        </w:rPr>
        <w:t>section</w:t>
      </w:r>
      <w:r>
        <w:rPr>
          <w:rFonts w:ascii="Times New Roman"/>
          <w:color w:val="565656"/>
          <w:spacing w:val="-12"/>
          <w:sz w:val="37"/>
        </w:rPr>
        <w:t xml:space="preserve"> </w:t>
      </w:r>
      <w:r>
        <w:rPr>
          <w:rFonts w:ascii="Times New Roman"/>
          <w:color w:val="464646"/>
          <w:w w:val="55"/>
          <w:sz w:val="37"/>
        </w:rPr>
        <w:t>JV</w:t>
      </w:r>
      <w:r>
        <w:rPr>
          <w:rFonts w:ascii="Times New Roman"/>
          <w:color w:val="464646"/>
          <w:spacing w:val="-22"/>
          <w:sz w:val="37"/>
        </w:rPr>
        <w:t xml:space="preserve"> </w:t>
      </w:r>
      <w:r>
        <w:rPr>
          <w:rFonts w:ascii="Times New Roman"/>
          <w:color w:val="464646"/>
          <w:w w:val="55"/>
          <w:sz w:val="37"/>
        </w:rPr>
        <w:t>of</w:t>
      </w:r>
      <w:r>
        <w:rPr>
          <w:rFonts w:ascii="Times New Roman"/>
          <w:color w:val="464646"/>
          <w:sz w:val="37"/>
        </w:rPr>
        <w:t xml:space="preserve"> </w:t>
      </w:r>
      <w:r>
        <w:rPr>
          <w:rFonts w:ascii="Times New Roman"/>
          <w:color w:val="383838"/>
          <w:w w:val="55"/>
          <w:sz w:val="37"/>
        </w:rPr>
        <w:t xml:space="preserve">this </w:t>
      </w:r>
      <w:r>
        <w:rPr>
          <w:rFonts w:ascii="Times New Roman"/>
          <w:color w:val="464646"/>
          <w:w w:val="55"/>
          <w:sz w:val="37"/>
        </w:rPr>
        <w:t>report).</w:t>
      </w:r>
      <w:r>
        <w:rPr>
          <w:rFonts w:ascii="Times New Roman"/>
          <w:color w:val="464646"/>
          <w:spacing w:val="-24"/>
          <w:sz w:val="37"/>
        </w:rPr>
        <w:t xml:space="preserve"> </w:t>
      </w:r>
      <w:r>
        <w:rPr>
          <w:rFonts w:ascii="Times New Roman"/>
          <w:color w:val="464646"/>
          <w:w w:val="55"/>
          <w:sz w:val="37"/>
        </w:rPr>
        <w:t>We</w:t>
      </w:r>
      <w:r>
        <w:rPr>
          <w:rFonts w:ascii="Times New Roman"/>
          <w:color w:val="282828"/>
          <w:w w:val="55"/>
          <w:sz w:val="37"/>
        </w:rPr>
        <w:t>have</w:t>
      </w:r>
      <w:r>
        <w:rPr>
          <w:rFonts w:ascii="Times New Roman"/>
          <w:color w:val="565656"/>
          <w:w w:val="55"/>
          <w:sz w:val="37"/>
        </w:rPr>
        <w:t>ga</w:t>
      </w:r>
      <w:r>
        <w:rPr>
          <w:rFonts w:ascii="Times New Roman"/>
          <w:color w:val="282828"/>
          <w:w w:val="55"/>
          <w:sz w:val="37"/>
        </w:rPr>
        <w:t>in</w:t>
      </w:r>
      <w:r>
        <w:rPr>
          <w:rFonts w:ascii="Times New Roman"/>
          <w:color w:val="565656"/>
          <w:w w:val="55"/>
          <w:sz w:val="37"/>
        </w:rPr>
        <w:t>ed</w:t>
      </w:r>
      <w:r>
        <w:rPr>
          <w:rFonts w:ascii="Times New Roman"/>
          <w:color w:val="565656"/>
          <w:spacing w:val="4"/>
          <w:sz w:val="37"/>
        </w:rPr>
        <w:t xml:space="preserve"> </w:t>
      </w:r>
      <w:r>
        <w:rPr>
          <w:rFonts w:ascii="Times New Roman"/>
          <w:color w:val="383838"/>
          <w:w w:val="55"/>
          <w:sz w:val="37"/>
        </w:rPr>
        <w:t>an</w:t>
      </w:r>
      <w:r>
        <w:rPr>
          <w:rFonts w:ascii="Times New Roman"/>
          <w:color w:val="383838"/>
          <w:spacing w:val="-23"/>
          <w:sz w:val="37"/>
        </w:rPr>
        <w:t xml:space="preserve"> </w:t>
      </w:r>
      <w:r>
        <w:rPr>
          <w:rFonts w:ascii="Times New Roman"/>
          <w:color w:val="282828"/>
          <w:w w:val="55"/>
          <w:sz w:val="37"/>
        </w:rPr>
        <w:t>und</w:t>
      </w:r>
      <w:r>
        <w:rPr>
          <w:rFonts w:ascii="Times New Roman"/>
          <w:color w:val="565656"/>
          <w:w w:val="55"/>
          <w:sz w:val="37"/>
        </w:rPr>
        <w:t>e</w:t>
      </w:r>
      <w:r>
        <w:rPr>
          <w:rFonts w:ascii="Times New Roman"/>
          <w:color w:val="282828"/>
          <w:w w:val="55"/>
          <w:sz w:val="37"/>
        </w:rPr>
        <w:t>r</w:t>
      </w:r>
      <w:r>
        <w:rPr>
          <w:rFonts w:ascii="Times New Roman"/>
          <w:color w:val="565656"/>
          <w:w w:val="55"/>
          <w:sz w:val="37"/>
        </w:rPr>
        <w:t>stan</w:t>
      </w:r>
      <w:r>
        <w:rPr>
          <w:rFonts w:ascii="Times New Roman"/>
          <w:color w:val="383838"/>
          <w:w w:val="55"/>
          <w:sz w:val="37"/>
        </w:rPr>
        <w:t>din</w:t>
      </w:r>
      <w:r>
        <w:rPr>
          <w:rFonts w:ascii="Times New Roman"/>
          <w:color w:val="565656"/>
          <w:w w:val="55"/>
          <w:sz w:val="37"/>
        </w:rPr>
        <w:t>g</w:t>
      </w:r>
      <w:r>
        <w:rPr>
          <w:rFonts w:ascii="Times New Roman"/>
          <w:color w:val="565656"/>
          <w:spacing w:val="29"/>
          <w:sz w:val="37"/>
        </w:rPr>
        <w:t xml:space="preserve"> </w:t>
      </w:r>
      <w:r>
        <w:rPr>
          <w:rFonts w:ascii="Times New Roman"/>
          <w:color w:val="383838"/>
          <w:w w:val="55"/>
          <w:sz w:val="37"/>
        </w:rPr>
        <w:t>through</w:t>
      </w:r>
      <w:r>
        <w:rPr>
          <w:rFonts w:ascii="Times New Roman"/>
          <w:color w:val="383838"/>
          <w:spacing w:val="-23"/>
          <w:sz w:val="37"/>
        </w:rPr>
        <w:t xml:space="preserve"> </w:t>
      </w:r>
      <w:r>
        <w:rPr>
          <w:rFonts w:ascii="Times New Roman"/>
          <w:color w:val="464646"/>
          <w:w w:val="55"/>
          <w:sz w:val="37"/>
        </w:rPr>
        <w:t>our</w:t>
      </w:r>
      <w:r>
        <w:rPr>
          <w:rFonts w:ascii="Times New Roman"/>
          <w:color w:val="464646"/>
          <w:spacing w:val="-20"/>
          <w:sz w:val="37"/>
        </w:rPr>
        <w:t xml:space="preserve"> </w:t>
      </w:r>
      <w:r>
        <w:rPr>
          <w:rFonts w:ascii="Times New Roman"/>
          <w:color w:val="383838"/>
          <w:w w:val="55"/>
          <w:sz w:val="37"/>
        </w:rPr>
        <w:t>reviev,1</w:t>
      </w:r>
      <w:r>
        <w:rPr>
          <w:rFonts w:ascii="Times New Roman"/>
          <w:color w:val="565656"/>
          <w:w w:val="55"/>
          <w:sz w:val="37"/>
        </w:rPr>
        <w:t>of</w:t>
      </w:r>
      <w:r>
        <w:rPr>
          <w:rFonts w:ascii="Times New Roman"/>
          <w:color w:val="565656"/>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464646"/>
          <w:w w:val="55"/>
          <w:sz w:val="37"/>
        </w:rPr>
        <w:t>information</w:t>
      </w:r>
      <w:r>
        <w:rPr>
          <w:rFonts w:ascii="Times New Roman"/>
          <w:color w:val="464646"/>
          <w:spacing w:val="-24"/>
          <w:sz w:val="37"/>
        </w:rPr>
        <w:t xml:space="preserve"> </w:t>
      </w:r>
      <w:r>
        <w:rPr>
          <w:rFonts w:ascii="Times New Roman"/>
          <w:color w:val="282828"/>
          <w:w w:val="55"/>
          <w:sz w:val="37"/>
        </w:rPr>
        <w:t>provided</w:t>
      </w:r>
      <w:r>
        <w:rPr>
          <w:rFonts w:ascii="Times New Roman"/>
          <w:color w:val="282828"/>
          <w:spacing w:val="-14"/>
          <w:sz w:val="37"/>
        </w:rPr>
        <w:t xml:space="preserve"> </w:t>
      </w:r>
      <w:r>
        <w:rPr>
          <w:rFonts w:ascii="Times New Roman"/>
          <w:color w:val="383838"/>
          <w:w w:val="55"/>
          <w:sz w:val="37"/>
        </w:rPr>
        <w:t>by</w:t>
      </w:r>
      <w:r>
        <w:rPr>
          <w:rFonts w:ascii="Times New Roman"/>
          <w:color w:val="383838"/>
          <w:spacing w:val="-24"/>
          <w:sz w:val="37"/>
        </w:rPr>
        <w:t xml:space="preserve"> </w:t>
      </w:r>
      <w:r>
        <w:rPr>
          <w:rFonts w:ascii="Times New Roman"/>
          <w:color w:val="464646"/>
          <w:w w:val="55"/>
          <w:sz w:val="37"/>
        </w:rPr>
        <w:t>Management,</w:t>
      </w:r>
      <w:r>
        <w:rPr>
          <w:rFonts w:ascii="Times New Roman"/>
          <w:color w:val="464646"/>
          <w:spacing w:val="-19"/>
          <w:sz w:val="37"/>
        </w:rPr>
        <w:t xml:space="preserve"> </w:t>
      </w:r>
      <w:r>
        <w:rPr>
          <w:rFonts w:ascii="Times New Roman"/>
          <w:color w:val="282828"/>
          <w:w w:val="55"/>
          <w:sz w:val="37"/>
        </w:rPr>
        <w:t>i</w:t>
      </w:r>
      <w:r>
        <w:rPr>
          <w:rFonts w:ascii="Times New Roman"/>
          <w:color w:val="464646"/>
          <w:w w:val="55"/>
          <w:sz w:val="37"/>
        </w:rPr>
        <w:t>nc</w:t>
      </w:r>
      <w:r>
        <w:rPr>
          <w:rFonts w:ascii="Times New Roman"/>
          <w:color w:val="282828"/>
          <w:w w:val="55"/>
          <w:sz w:val="37"/>
        </w:rPr>
        <w:t>ludin</w:t>
      </w:r>
      <w:r>
        <w:rPr>
          <w:rFonts w:ascii="Times New Roman"/>
          <w:color w:val="565656"/>
          <w:w w:val="55"/>
          <w:sz w:val="37"/>
        </w:rPr>
        <w:t xml:space="preserve">g </w:t>
      </w:r>
      <w:r>
        <w:rPr>
          <w:rFonts w:ascii="Times New Roman"/>
          <w:color w:val="464646"/>
          <w:w w:val="55"/>
          <w:sz w:val="37"/>
        </w:rPr>
        <w:t>resu</w:t>
      </w:r>
      <w:r>
        <w:rPr>
          <w:rFonts w:ascii="Times New Roman"/>
          <w:color w:val="131313"/>
          <w:w w:val="55"/>
          <w:sz w:val="37"/>
        </w:rPr>
        <w:t>lt</w:t>
      </w:r>
      <w:r>
        <w:rPr>
          <w:rFonts w:ascii="Times New Roman"/>
          <w:color w:val="565656"/>
          <w:w w:val="55"/>
          <w:sz w:val="37"/>
        </w:rPr>
        <w:t>s</w:t>
      </w:r>
      <w:r>
        <w:rPr>
          <w:rFonts w:ascii="Times New Roman"/>
          <w:color w:val="565656"/>
          <w:sz w:val="37"/>
        </w:rPr>
        <w:t xml:space="preserve"> </w:t>
      </w:r>
      <w:r>
        <w:rPr>
          <w:rFonts w:ascii="Times New Roman"/>
          <w:color w:val="464646"/>
          <w:w w:val="55"/>
          <w:sz w:val="37"/>
        </w:rPr>
        <w:t>of</w:t>
      </w:r>
      <w:r>
        <w:rPr>
          <w:rFonts w:ascii="Times New Roman"/>
          <w:color w:val="464646"/>
          <w:spacing w:val="-24"/>
          <w:sz w:val="37"/>
        </w:rPr>
        <w:t xml:space="preserve"> </w:t>
      </w:r>
      <w:r>
        <w:rPr>
          <w:rFonts w:ascii="Times New Roman"/>
          <w:color w:val="565656"/>
          <w:w w:val="55"/>
          <w:sz w:val="37"/>
        </w:rPr>
        <w:t>t</w:t>
      </w:r>
      <w:r>
        <w:rPr>
          <w:rFonts w:ascii="Times New Roman"/>
          <w:color w:val="282828"/>
          <w:w w:val="55"/>
          <w:sz w:val="37"/>
        </w:rPr>
        <w:t>h</w:t>
      </w:r>
      <w:r>
        <w:rPr>
          <w:rFonts w:ascii="Times New Roman"/>
          <w:color w:val="565656"/>
          <w:w w:val="55"/>
          <w:sz w:val="37"/>
        </w:rPr>
        <w:t>e</w:t>
      </w:r>
      <w:r>
        <w:rPr>
          <w:rFonts w:ascii="Times New Roman"/>
          <w:color w:val="565656"/>
          <w:spacing w:val="38"/>
          <w:sz w:val="37"/>
        </w:rPr>
        <w:t xml:space="preserve"> </w:t>
      </w:r>
      <w:r>
        <w:rPr>
          <w:rFonts w:ascii="Times New Roman"/>
          <w:color w:val="565656"/>
          <w:w w:val="55"/>
          <w:sz w:val="37"/>
        </w:rPr>
        <w:t>ex</w:t>
      </w:r>
      <w:r>
        <w:rPr>
          <w:rFonts w:ascii="Times New Roman"/>
          <w:color w:val="131313"/>
          <w:w w:val="55"/>
          <w:sz w:val="37"/>
        </w:rPr>
        <w:t>i</w:t>
      </w:r>
      <w:r>
        <w:rPr>
          <w:rFonts w:ascii="Times New Roman"/>
          <w:color w:val="565656"/>
          <w:w w:val="55"/>
          <w:sz w:val="37"/>
        </w:rPr>
        <w:t>st</w:t>
      </w:r>
      <w:r>
        <w:rPr>
          <w:rFonts w:ascii="Times New Roman"/>
          <w:color w:val="282828"/>
          <w:w w:val="55"/>
          <w:sz w:val="37"/>
        </w:rPr>
        <w:t>in</w:t>
      </w:r>
      <w:r>
        <w:rPr>
          <w:rFonts w:ascii="Times New Roman"/>
          <w:color w:val="565656"/>
          <w:w w:val="55"/>
          <w:sz w:val="37"/>
        </w:rPr>
        <w:t>g</w:t>
      </w:r>
      <w:r>
        <w:rPr>
          <w:rFonts w:ascii="Times New Roman"/>
          <w:color w:val="565656"/>
          <w:sz w:val="37"/>
        </w:rPr>
        <w:t xml:space="preserve"> </w:t>
      </w:r>
      <w:r>
        <w:rPr>
          <w:rFonts w:ascii="Times New Roman"/>
          <w:color w:val="464646"/>
          <w:w w:val="55"/>
          <w:sz w:val="37"/>
        </w:rPr>
        <w:t>BOSC,</w:t>
      </w:r>
      <w:r>
        <w:rPr>
          <w:rFonts w:ascii="Times New Roman"/>
          <w:color w:val="464646"/>
          <w:spacing w:val="-11"/>
          <w:sz w:val="37"/>
        </w:rPr>
        <w:t xml:space="preserve"> </w:t>
      </w:r>
      <w:r>
        <w:rPr>
          <w:rFonts w:ascii="Times New Roman"/>
          <w:color w:val="565656"/>
          <w:w w:val="55"/>
          <w:sz w:val="37"/>
        </w:rPr>
        <w:t>as</w:t>
      </w:r>
      <w:r>
        <w:rPr>
          <w:rFonts w:ascii="Times New Roman"/>
          <w:color w:val="565656"/>
          <w:spacing w:val="-14"/>
          <w:sz w:val="37"/>
        </w:rPr>
        <w:t xml:space="preserve"> </w:t>
      </w:r>
      <w:r>
        <w:rPr>
          <w:rFonts w:ascii="Times New Roman"/>
          <w:color w:val="565656"/>
          <w:w w:val="55"/>
          <w:sz w:val="37"/>
        </w:rPr>
        <w:t>we</w:t>
      </w:r>
      <w:r>
        <w:rPr>
          <w:rFonts w:ascii="Times New Roman"/>
          <w:color w:val="282828"/>
          <w:w w:val="55"/>
          <w:sz w:val="37"/>
        </w:rPr>
        <w:t>ll</w:t>
      </w:r>
      <w:r>
        <w:rPr>
          <w:rFonts w:ascii="Times New Roman"/>
          <w:color w:val="282828"/>
          <w:spacing w:val="40"/>
          <w:sz w:val="37"/>
        </w:rPr>
        <w:t xml:space="preserve"> </w:t>
      </w:r>
      <w:r>
        <w:rPr>
          <w:rFonts w:ascii="Times New Roman"/>
          <w:color w:val="565656"/>
          <w:w w:val="55"/>
          <w:sz w:val="37"/>
        </w:rPr>
        <w:t>as</w:t>
      </w:r>
      <w:r>
        <w:rPr>
          <w:rFonts w:ascii="Times New Roman"/>
          <w:color w:val="565656"/>
          <w:sz w:val="37"/>
        </w:rPr>
        <w:t xml:space="preserve"> </w:t>
      </w:r>
      <w:r>
        <w:rPr>
          <w:rFonts w:ascii="Times New Roman"/>
          <w:color w:val="464646"/>
          <w:w w:val="55"/>
          <w:sz w:val="37"/>
        </w:rPr>
        <w:t>a</w:t>
      </w:r>
      <w:r>
        <w:rPr>
          <w:rFonts w:ascii="Times New Roman"/>
          <w:color w:val="464646"/>
          <w:sz w:val="37"/>
        </w:rPr>
        <w:t xml:space="preserve"> </w:t>
      </w:r>
      <w:r>
        <w:rPr>
          <w:rFonts w:ascii="Times New Roman"/>
          <w:color w:val="383838"/>
          <w:w w:val="55"/>
          <w:sz w:val="37"/>
        </w:rPr>
        <w:t>review</w:t>
      </w:r>
      <w:r>
        <w:rPr>
          <w:rFonts w:ascii="Times New Roman"/>
          <w:color w:val="383838"/>
          <w:sz w:val="37"/>
        </w:rPr>
        <w:t xml:space="preserve"> </w:t>
      </w:r>
      <w:r>
        <w:rPr>
          <w:rFonts w:ascii="Times New Roman"/>
          <w:color w:val="565656"/>
          <w:w w:val="55"/>
          <w:sz w:val="37"/>
        </w:rPr>
        <w:t>of</w:t>
      </w:r>
      <w:r>
        <w:rPr>
          <w:rFonts w:ascii="Times New Roman"/>
          <w:color w:val="565656"/>
          <w:spacing w:val="-1"/>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383838"/>
          <w:w w:val="55"/>
          <w:sz w:val="37"/>
        </w:rPr>
        <w:t>internal</w:t>
      </w:r>
      <w:r>
        <w:rPr>
          <w:rFonts w:ascii="Times New Roman"/>
          <w:color w:val="383838"/>
          <w:spacing w:val="-14"/>
          <w:sz w:val="37"/>
        </w:rPr>
        <w:t xml:space="preserve"> </w:t>
      </w:r>
      <w:r>
        <w:rPr>
          <w:rFonts w:ascii="Times New Roman"/>
          <w:color w:val="383838"/>
          <w:w w:val="55"/>
          <w:sz w:val="37"/>
        </w:rPr>
        <w:t>rmancial</w:t>
      </w:r>
      <w:r>
        <w:rPr>
          <w:rFonts w:ascii="Times New Roman"/>
          <w:color w:val="565656"/>
          <w:w w:val="55"/>
          <w:sz w:val="37"/>
        </w:rPr>
        <w:t>state</w:t>
      </w:r>
      <w:r>
        <w:rPr>
          <w:rFonts w:ascii="Times New Roman"/>
          <w:color w:val="282828"/>
          <w:w w:val="55"/>
          <w:sz w:val="37"/>
        </w:rPr>
        <w:t>m</w:t>
      </w:r>
      <w:r>
        <w:rPr>
          <w:rFonts w:ascii="Times New Roman"/>
          <w:color w:val="565656"/>
          <w:w w:val="55"/>
          <w:sz w:val="37"/>
        </w:rPr>
        <w:t>e</w:t>
      </w:r>
      <w:r>
        <w:rPr>
          <w:rFonts w:ascii="Times New Roman"/>
          <w:color w:val="383838"/>
          <w:w w:val="55"/>
          <w:sz w:val="37"/>
        </w:rPr>
        <w:t>nts</w:t>
      </w:r>
      <w:r>
        <w:rPr>
          <w:rFonts w:ascii="Times New Roman"/>
          <w:color w:val="383838"/>
          <w:sz w:val="37"/>
        </w:rPr>
        <w:t xml:space="preserve"> </w:t>
      </w:r>
      <w:r>
        <w:rPr>
          <w:rFonts w:ascii="Times New Roman"/>
          <w:color w:val="464646"/>
          <w:w w:val="55"/>
          <w:sz w:val="37"/>
        </w:rPr>
        <w:t>of</w:t>
      </w:r>
      <w:r>
        <w:rPr>
          <w:rFonts w:ascii="Times New Roman"/>
          <w:color w:val="464646"/>
          <w:spacing w:val="-24"/>
          <w:sz w:val="37"/>
        </w:rPr>
        <w:t xml:space="preserve"> </w:t>
      </w:r>
      <w:r>
        <w:rPr>
          <w:rFonts w:ascii="Times New Roman"/>
          <w:color w:val="464646"/>
          <w:w w:val="55"/>
          <w:sz w:val="37"/>
        </w:rPr>
        <w:t>BOSC</w:t>
      </w:r>
      <w:r>
        <w:rPr>
          <w:rFonts w:ascii="Times New Roman"/>
          <w:color w:val="464646"/>
          <w:spacing w:val="-18"/>
          <w:sz w:val="37"/>
        </w:rPr>
        <w:t xml:space="preserve"> </w:t>
      </w:r>
      <w:r>
        <w:rPr>
          <w:rFonts w:ascii="Times New Roman"/>
          <w:color w:val="383838"/>
          <w:w w:val="55"/>
          <w:sz w:val="37"/>
        </w:rPr>
        <w:t>for</w:t>
      </w:r>
      <w:r>
        <w:rPr>
          <w:rFonts w:ascii="Times New Roman"/>
          <w:color w:val="383838"/>
          <w:spacing w:val="-15"/>
          <w:sz w:val="37"/>
        </w:rPr>
        <w:t xml:space="preserve"> </w:t>
      </w:r>
      <w:r>
        <w:rPr>
          <w:rFonts w:ascii="Times New Roman"/>
          <w:color w:val="383838"/>
          <w:w w:val="55"/>
          <w:sz w:val="37"/>
        </w:rPr>
        <w:t>the</w:t>
      </w:r>
      <w:r>
        <w:rPr>
          <w:rFonts w:ascii="Times New Roman"/>
          <w:color w:val="383838"/>
          <w:spacing w:val="-20"/>
          <w:sz w:val="37"/>
        </w:rPr>
        <w:t xml:space="preserve"> </w:t>
      </w:r>
      <w:r>
        <w:rPr>
          <w:rFonts w:ascii="Times New Roman"/>
          <w:color w:val="464646"/>
          <w:w w:val="55"/>
          <w:sz w:val="37"/>
        </w:rPr>
        <w:t>fiscal</w:t>
      </w:r>
      <w:r>
        <w:rPr>
          <w:rFonts w:ascii="Times New Roman"/>
          <w:color w:val="464646"/>
          <w:spacing w:val="-14"/>
          <w:sz w:val="37"/>
        </w:rPr>
        <w:t xml:space="preserve"> </w:t>
      </w:r>
      <w:r>
        <w:rPr>
          <w:rFonts w:ascii="Times New Roman"/>
          <w:color w:val="565656"/>
          <w:w w:val="55"/>
          <w:sz w:val="37"/>
        </w:rPr>
        <w:t>year endedSe</w:t>
      </w:r>
      <w:r>
        <w:rPr>
          <w:rFonts w:ascii="Times New Roman"/>
          <w:color w:val="282828"/>
          <w:w w:val="55"/>
          <w:sz w:val="37"/>
        </w:rPr>
        <w:t>p</w:t>
      </w:r>
      <w:r>
        <w:rPr>
          <w:rFonts w:ascii="Times New Roman"/>
          <w:color w:val="464646"/>
          <w:w w:val="55"/>
          <w:sz w:val="37"/>
        </w:rPr>
        <w:t>te</w:t>
      </w:r>
      <w:r>
        <w:rPr>
          <w:rFonts w:ascii="Times New Roman"/>
          <w:color w:val="282828"/>
          <w:w w:val="55"/>
          <w:sz w:val="37"/>
        </w:rPr>
        <w:t>1nb</w:t>
      </w:r>
      <w:r>
        <w:rPr>
          <w:rFonts w:ascii="Times New Roman"/>
          <w:color w:val="565656"/>
          <w:w w:val="55"/>
          <w:sz w:val="37"/>
        </w:rPr>
        <w:t>e</w:t>
      </w:r>
      <w:r>
        <w:rPr>
          <w:rFonts w:ascii="Times New Roman"/>
          <w:color w:val="282828"/>
          <w:w w:val="55"/>
          <w:sz w:val="37"/>
        </w:rPr>
        <w:t>r</w:t>
      </w:r>
      <w:r>
        <w:rPr>
          <w:rFonts w:ascii="Times New Roman"/>
          <w:color w:val="282828"/>
          <w:sz w:val="37"/>
        </w:rPr>
        <w:t xml:space="preserve"> </w:t>
      </w:r>
      <w:r>
        <w:rPr>
          <w:rFonts w:ascii="Times New Roman"/>
          <w:color w:val="565656"/>
          <w:w w:val="55"/>
          <w:sz w:val="37"/>
        </w:rPr>
        <w:t>30,</w:t>
      </w:r>
      <w:r>
        <w:rPr>
          <w:rFonts w:ascii="Times New Roman"/>
          <w:color w:val="565656"/>
          <w:spacing w:val="-16"/>
          <w:sz w:val="37"/>
        </w:rPr>
        <w:t xml:space="preserve"> </w:t>
      </w:r>
      <w:r>
        <w:rPr>
          <w:rFonts w:ascii="Times New Roman"/>
          <w:color w:val="565656"/>
          <w:w w:val="55"/>
          <w:sz w:val="37"/>
        </w:rPr>
        <w:t>2020,</w:t>
      </w:r>
      <w:r>
        <w:rPr>
          <w:rFonts w:ascii="Times New Roman"/>
          <w:color w:val="565656"/>
          <w:spacing w:val="-24"/>
          <w:sz w:val="37"/>
        </w:rPr>
        <w:t xml:space="preserve"> </w:t>
      </w:r>
      <w:r>
        <w:rPr>
          <w:rFonts w:ascii="Times New Roman"/>
          <w:color w:val="565656"/>
          <w:w w:val="55"/>
          <w:sz w:val="37"/>
        </w:rPr>
        <w:t>as</w:t>
      </w:r>
      <w:r>
        <w:rPr>
          <w:rFonts w:ascii="Times New Roman"/>
          <w:color w:val="565656"/>
          <w:spacing w:val="-12"/>
          <w:sz w:val="37"/>
        </w:rPr>
        <w:t xml:space="preserve"> </w:t>
      </w:r>
      <w:r>
        <w:rPr>
          <w:rFonts w:ascii="Times New Roman"/>
          <w:color w:val="565656"/>
          <w:w w:val="55"/>
          <w:sz w:val="37"/>
        </w:rPr>
        <w:t>we</w:t>
      </w:r>
      <w:r>
        <w:rPr>
          <w:rFonts w:ascii="Times New Roman"/>
          <w:color w:val="282828"/>
          <w:w w:val="55"/>
          <w:sz w:val="37"/>
        </w:rPr>
        <w:t>ll</w:t>
      </w:r>
      <w:r>
        <w:rPr>
          <w:rFonts w:ascii="Times New Roman"/>
          <w:color w:val="282828"/>
          <w:sz w:val="37"/>
        </w:rPr>
        <w:t xml:space="preserve"> </w:t>
      </w:r>
      <w:r>
        <w:rPr>
          <w:rFonts w:ascii="Times New Roman"/>
          <w:color w:val="464646"/>
          <w:w w:val="55"/>
          <w:sz w:val="37"/>
        </w:rPr>
        <w:t>as</w:t>
      </w:r>
      <w:r>
        <w:rPr>
          <w:rFonts w:ascii="Times New Roman"/>
          <w:color w:val="464646"/>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383838"/>
          <w:w w:val="55"/>
          <w:sz w:val="37"/>
        </w:rPr>
        <w:t>projected/pro-forma</w:t>
      </w:r>
      <w:r>
        <w:rPr>
          <w:rFonts w:ascii="Times New Roman"/>
          <w:color w:val="282828"/>
          <w:w w:val="55"/>
          <w:sz w:val="37"/>
        </w:rPr>
        <w:t>r</w:t>
      </w:r>
      <w:r>
        <w:rPr>
          <w:rFonts w:ascii="Times New Roman"/>
          <w:color w:val="565656"/>
          <w:w w:val="55"/>
          <w:sz w:val="37"/>
        </w:rPr>
        <w:t>esu</w:t>
      </w:r>
      <w:r>
        <w:rPr>
          <w:rFonts w:ascii="Times New Roman"/>
          <w:color w:val="282828"/>
          <w:w w:val="55"/>
          <w:sz w:val="37"/>
        </w:rPr>
        <w:t>lt</w:t>
      </w:r>
      <w:r>
        <w:rPr>
          <w:rFonts w:ascii="Times New Roman"/>
          <w:color w:val="565656"/>
          <w:w w:val="55"/>
          <w:sz w:val="37"/>
        </w:rPr>
        <w:t>s</w:t>
      </w:r>
      <w:r>
        <w:rPr>
          <w:rFonts w:ascii="Times New Roman"/>
          <w:color w:val="565656"/>
          <w:sz w:val="37"/>
        </w:rPr>
        <w:t xml:space="preserve"> </w:t>
      </w:r>
      <w:r>
        <w:rPr>
          <w:rFonts w:ascii="Times New Roman"/>
          <w:color w:val="464646"/>
          <w:w w:val="55"/>
          <w:sz w:val="37"/>
        </w:rPr>
        <w:t>for</w:t>
      </w:r>
      <w:r>
        <w:rPr>
          <w:rFonts w:ascii="Times New Roman"/>
          <w:color w:val="383838"/>
          <w:w w:val="55"/>
          <w:sz w:val="37"/>
        </w:rPr>
        <w:t>tbefi</w:t>
      </w:r>
      <w:r>
        <w:rPr>
          <w:rFonts w:ascii="Times New Roman"/>
          <w:color w:val="6D6D6D"/>
          <w:w w:val="55"/>
          <w:sz w:val="37"/>
        </w:rPr>
        <w:t>s</w:t>
      </w:r>
      <w:r>
        <w:rPr>
          <w:rFonts w:ascii="Times New Roman"/>
          <w:color w:val="464646"/>
          <w:w w:val="55"/>
          <w:sz w:val="37"/>
        </w:rPr>
        <w:t>cal</w:t>
      </w:r>
      <w:r>
        <w:rPr>
          <w:rFonts w:ascii="Times New Roman"/>
          <w:color w:val="464646"/>
          <w:spacing w:val="-3"/>
          <w:sz w:val="37"/>
        </w:rPr>
        <w:t xml:space="preserve"> </w:t>
      </w:r>
      <w:r>
        <w:rPr>
          <w:rFonts w:ascii="Times New Roman"/>
          <w:color w:val="565656"/>
          <w:w w:val="55"/>
          <w:sz w:val="37"/>
        </w:rPr>
        <w:t>yea</w:t>
      </w:r>
      <w:r>
        <w:rPr>
          <w:rFonts w:ascii="Times New Roman"/>
          <w:color w:val="282828"/>
          <w:w w:val="55"/>
          <w:sz w:val="37"/>
        </w:rPr>
        <w:t>r</w:t>
      </w:r>
      <w:r>
        <w:rPr>
          <w:rFonts w:ascii="Times New Roman"/>
          <w:color w:val="282828"/>
          <w:sz w:val="37"/>
        </w:rPr>
        <w:t xml:space="preserve"> </w:t>
      </w:r>
      <w:r>
        <w:rPr>
          <w:rFonts w:ascii="Times New Roman"/>
          <w:color w:val="565656"/>
          <w:w w:val="55"/>
          <w:sz w:val="37"/>
        </w:rPr>
        <w:t>endedSe</w:t>
      </w:r>
      <w:r>
        <w:rPr>
          <w:rFonts w:ascii="Times New Roman"/>
          <w:color w:val="383838"/>
          <w:w w:val="55"/>
          <w:sz w:val="37"/>
        </w:rPr>
        <w:t>p1.</w:t>
      </w:r>
      <w:r>
        <w:rPr>
          <w:rFonts w:ascii="Times New Roman"/>
          <w:color w:val="565656"/>
          <w:w w:val="55"/>
          <w:sz w:val="37"/>
        </w:rPr>
        <w:t>e</w:t>
      </w:r>
      <w:r>
        <w:rPr>
          <w:rFonts w:ascii="Times New Roman"/>
          <w:color w:val="282828"/>
          <w:w w:val="55"/>
          <w:sz w:val="37"/>
        </w:rPr>
        <w:t>1nb</w:t>
      </w:r>
      <w:r>
        <w:rPr>
          <w:rFonts w:ascii="Times New Roman"/>
          <w:color w:val="565656"/>
          <w:w w:val="55"/>
          <w:sz w:val="37"/>
        </w:rPr>
        <w:t>e</w:t>
      </w:r>
      <w:r>
        <w:rPr>
          <w:rFonts w:ascii="Times New Roman"/>
          <w:color w:val="282828"/>
          <w:w w:val="55"/>
          <w:sz w:val="37"/>
        </w:rPr>
        <w:t>r</w:t>
      </w:r>
      <w:r>
        <w:rPr>
          <w:rFonts w:ascii="Times New Roman"/>
          <w:color w:val="282828"/>
          <w:sz w:val="37"/>
        </w:rPr>
        <w:t xml:space="preserve"> </w:t>
      </w:r>
      <w:r>
        <w:rPr>
          <w:rFonts w:ascii="Times New Roman"/>
          <w:color w:val="565656"/>
          <w:w w:val="55"/>
          <w:sz w:val="37"/>
        </w:rPr>
        <w:t>30,</w:t>
      </w:r>
      <w:r>
        <w:rPr>
          <w:rFonts w:ascii="Times New Roman"/>
          <w:color w:val="565656"/>
          <w:sz w:val="37"/>
        </w:rPr>
        <w:t xml:space="preserve"> </w:t>
      </w:r>
      <w:r>
        <w:rPr>
          <w:rFonts w:ascii="Times New Roman"/>
          <w:color w:val="565656"/>
          <w:w w:val="55"/>
          <w:sz w:val="37"/>
        </w:rPr>
        <w:t xml:space="preserve">2021, </w:t>
      </w:r>
      <w:r>
        <w:rPr>
          <w:rFonts w:ascii="Times New Roman"/>
          <w:color w:val="565656"/>
          <w:w w:val="60"/>
          <w:sz w:val="37"/>
        </w:rPr>
        <w:t xml:space="preserve">and </w:t>
      </w:r>
      <w:r>
        <w:rPr>
          <w:rFonts w:ascii="Times New Roman"/>
          <w:color w:val="383838"/>
          <w:w w:val="60"/>
          <w:sz w:val="37"/>
        </w:rPr>
        <w:t xml:space="preserve">the DON </w:t>
      </w:r>
      <w:r>
        <w:rPr>
          <w:rFonts w:ascii="Times New Roman"/>
          <w:color w:val="565656"/>
          <w:w w:val="60"/>
          <w:sz w:val="37"/>
        </w:rPr>
        <w:t>a</w:t>
      </w:r>
      <w:r>
        <w:rPr>
          <w:rFonts w:ascii="Times New Roman"/>
          <w:color w:val="383838"/>
          <w:w w:val="60"/>
          <w:sz w:val="37"/>
        </w:rPr>
        <w:t>pp</w:t>
      </w:r>
      <w:r>
        <w:rPr>
          <w:rFonts w:ascii="Times New Roman"/>
          <w:color w:val="131313"/>
          <w:w w:val="60"/>
          <w:sz w:val="37"/>
        </w:rPr>
        <w:t>li</w:t>
      </w:r>
      <w:r>
        <w:rPr>
          <w:rFonts w:ascii="Times New Roman"/>
          <w:color w:val="464646"/>
          <w:w w:val="60"/>
          <w:sz w:val="37"/>
        </w:rPr>
        <w:t>cation.</w:t>
      </w:r>
    </w:p>
    <w:p w14:paraId="705DF2C9" w14:textId="77777777" w:rsidR="00071548" w:rsidRDefault="00071548">
      <w:pPr>
        <w:pStyle w:val="BodyText"/>
        <w:spacing w:before="10"/>
        <w:rPr>
          <w:rFonts w:ascii="Times New Roman"/>
          <w:sz w:val="36"/>
        </w:rPr>
      </w:pPr>
    </w:p>
    <w:p w14:paraId="705DF2CA" w14:textId="77777777" w:rsidR="00071548" w:rsidRDefault="00F10041">
      <w:pPr>
        <w:spacing w:line="235" w:lineRule="auto"/>
        <w:ind w:left="490" w:right="147" w:hanging="13"/>
        <w:jc w:val="both"/>
        <w:rPr>
          <w:rFonts w:ascii="Times New Roman"/>
          <w:sz w:val="37"/>
        </w:rPr>
      </w:pPr>
      <w:r>
        <w:rPr>
          <w:rFonts w:ascii="Times New Roman"/>
          <w:color w:val="464646"/>
          <w:w w:val="60"/>
          <w:sz w:val="37"/>
        </w:rPr>
        <w:t>Reasonableness</w:t>
      </w:r>
      <w:r>
        <w:rPr>
          <w:rFonts w:ascii="Times New Roman"/>
          <w:color w:val="464646"/>
          <w:spacing w:val="-24"/>
          <w:sz w:val="37"/>
        </w:rPr>
        <w:t xml:space="preserve"> </w:t>
      </w:r>
      <w:r>
        <w:rPr>
          <w:rFonts w:ascii="Times New Roman"/>
          <w:color w:val="383838"/>
          <w:w w:val="60"/>
          <w:sz w:val="37"/>
        </w:rPr>
        <w:t>i</w:t>
      </w:r>
      <w:r>
        <w:rPr>
          <w:rFonts w:ascii="Times New Roman"/>
          <w:color w:val="6D6D6D"/>
          <w:w w:val="60"/>
          <w:sz w:val="37"/>
        </w:rPr>
        <w:t>s</w:t>
      </w:r>
      <w:r>
        <w:rPr>
          <w:rFonts w:ascii="Times New Roman"/>
          <w:color w:val="6D6D6D"/>
          <w:spacing w:val="-23"/>
          <w:sz w:val="37"/>
        </w:rPr>
        <w:t xml:space="preserve"> </w:t>
      </w:r>
      <w:r>
        <w:rPr>
          <w:rFonts w:ascii="Times New Roman"/>
          <w:color w:val="383838"/>
          <w:w w:val="60"/>
          <w:sz w:val="37"/>
        </w:rPr>
        <w:t>defined</w:t>
      </w:r>
      <w:r>
        <w:rPr>
          <w:rFonts w:ascii="Times New Roman"/>
          <w:color w:val="383838"/>
          <w:spacing w:val="-23"/>
          <w:sz w:val="37"/>
        </w:rPr>
        <w:t xml:space="preserve"> </w:t>
      </w:r>
      <w:r>
        <w:rPr>
          <w:rFonts w:ascii="Times New Roman"/>
          <w:color w:val="565656"/>
          <w:w w:val="60"/>
          <w:sz w:val="37"/>
        </w:rPr>
        <w:t>within</w:t>
      </w:r>
      <w:r>
        <w:rPr>
          <w:rFonts w:ascii="Times New Roman"/>
          <w:color w:val="565656"/>
          <w:spacing w:val="-23"/>
          <w:sz w:val="37"/>
        </w:rPr>
        <w:t xml:space="preserve"> </w:t>
      </w:r>
      <w:r>
        <w:rPr>
          <w:rFonts w:ascii="Times New Roman"/>
          <w:color w:val="464646"/>
          <w:w w:val="60"/>
          <w:sz w:val="37"/>
        </w:rPr>
        <w:t>the</w:t>
      </w:r>
      <w:r>
        <w:rPr>
          <w:rFonts w:ascii="Times New Roman"/>
          <w:color w:val="464646"/>
          <w:spacing w:val="-4"/>
          <w:sz w:val="37"/>
        </w:rPr>
        <w:t xml:space="preserve"> </w:t>
      </w:r>
      <w:r>
        <w:rPr>
          <w:rFonts w:ascii="Times New Roman"/>
          <w:color w:val="464646"/>
          <w:w w:val="60"/>
          <w:sz w:val="37"/>
        </w:rPr>
        <w:t>context</w:t>
      </w:r>
      <w:r>
        <w:rPr>
          <w:rFonts w:ascii="Times New Roman"/>
          <w:color w:val="464646"/>
          <w:spacing w:val="-16"/>
          <w:sz w:val="37"/>
        </w:rPr>
        <w:t xml:space="preserve"> </w:t>
      </w:r>
      <w:r>
        <w:rPr>
          <w:rFonts w:ascii="Times New Roman"/>
          <w:color w:val="565656"/>
          <w:w w:val="60"/>
          <w:sz w:val="37"/>
        </w:rPr>
        <w:t>of</w:t>
      </w:r>
      <w:r>
        <w:rPr>
          <w:rFonts w:ascii="Times New Roman"/>
          <w:color w:val="565656"/>
          <w:spacing w:val="-18"/>
          <w:sz w:val="37"/>
        </w:rPr>
        <w:t xml:space="preserve"> </w:t>
      </w:r>
      <w:r>
        <w:rPr>
          <w:rFonts w:ascii="Times New Roman"/>
          <w:color w:val="383838"/>
          <w:w w:val="60"/>
          <w:sz w:val="37"/>
        </w:rPr>
        <w:t>this</w:t>
      </w:r>
      <w:r>
        <w:rPr>
          <w:rFonts w:ascii="Times New Roman"/>
          <w:color w:val="383838"/>
          <w:spacing w:val="-22"/>
          <w:sz w:val="37"/>
        </w:rPr>
        <w:t xml:space="preserve"> </w:t>
      </w:r>
      <w:r>
        <w:rPr>
          <w:rFonts w:ascii="Times New Roman"/>
          <w:color w:val="383838"/>
          <w:w w:val="60"/>
          <w:sz w:val="37"/>
        </w:rPr>
        <w:t>report</w:t>
      </w:r>
      <w:r>
        <w:rPr>
          <w:rFonts w:ascii="Times New Roman"/>
          <w:color w:val="383838"/>
          <w:spacing w:val="-24"/>
          <w:sz w:val="37"/>
        </w:rPr>
        <w:t xml:space="preserve"> </w:t>
      </w:r>
      <w:r>
        <w:rPr>
          <w:rFonts w:ascii="Times New Roman"/>
          <w:color w:val="464646"/>
          <w:w w:val="60"/>
          <w:sz w:val="37"/>
        </w:rPr>
        <w:t>as</w:t>
      </w:r>
      <w:r>
        <w:rPr>
          <w:rFonts w:ascii="Times New Roman"/>
          <w:color w:val="464646"/>
          <w:spacing w:val="-7"/>
          <w:sz w:val="37"/>
        </w:rPr>
        <w:t xml:space="preserve"> </w:t>
      </w:r>
      <w:r>
        <w:rPr>
          <w:rFonts w:ascii="Times New Roman"/>
          <w:color w:val="565656"/>
          <w:w w:val="60"/>
          <w:sz w:val="37"/>
        </w:rPr>
        <w:t>s</w:t>
      </w:r>
      <w:r>
        <w:rPr>
          <w:rFonts w:ascii="Times New Roman"/>
          <w:color w:val="282828"/>
          <w:w w:val="60"/>
          <w:sz w:val="37"/>
        </w:rPr>
        <w:t>u</w:t>
      </w:r>
      <w:r>
        <w:rPr>
          <w:rFonts w:ascii="Times New Roman"/>
          <w:color w:val="464646"/>
          <w:w w:val="60"/>
          <w:sz w:val="37"/>
        </w:rPr>
        <w:t>ppo</w:t>
      </w:r>
      <w:r>
        <w:rPr>
          <w:rFonts w:ascii="Times New Roman"/>
          <w:color w:val="282828"/>
          <w:w w:val="60"/>
          <w:sz w:val="37"/>
        </w:rPr>
        <w:t>rt</w:t>
      </w:r>
      <w:r>
        <w:rPr>
          <w:rFonts w:ascii="Times New Roman"/>
          <w:color w:val="464646"/>
          <w:w w:val="60"/>
          <w:sz w:val="37"/>
        </w:rPr>
        <w:t>ab</w:t>
      </w:r>
      <w:r>
        <w:rPr>
          <w:rFonts w:ascii="Times New Roman"/>
          <w:color w:val="282828"/>
          <w:w w:val="60"/>
          <w:sz w:val="37"/>
        </w:rPr>
        <w:t>l</w:t>
      </w:r>
      <w:r>
        <w:rPr>
          <w:rFonts w:ascii="Times New Roman"/>
          <w:color w:val="464646"/>
          <w:w w:val="60"/>
          <w:sz w:val="37"/>
        </w:rPr>
        <w:t>e</w:t>
      </w:r>
      <w:r>
        <w:rPr>
          <w:rFonts w:ascii="Times New Roman"/>
          <w:color w:val="464646"/>
          <w:sz w:val="37"/>
        </w:rPr>
        <w:t xml:space="preserve"> </w:t>
      </w:r>
      <w:r>
        <w:rPr>
          <w:rFonts w:ascii="Times New Roman"/>
          <w:color w:val="383838"/>
          <w:w w:val="60"/>
          <w:sz w:val="37"/>
        </w:rPr>
        <w:t>and</w:t>
      </w:r>
      <w:r>
        <w:rPr>
          <w:rFonts w:ascii="Times New Roman"/>
          <w:color w:val="383838"/>
          <w:sz w:val="37"/>
        </w:rPr>
        <w:t xml:space="preserve"> </w:t>
      </w:r>
      <w:r>
        <w:rPr>
          <w:rFonts w:ascii="Times New Roman"/>
          <w:color w:val="464646"/>
          <w:w w:val="60"/>
          <w:sz w:val="37"/>
        </w:rPr>
        <w:t>proper,</w:t>
      </w:r>
      <w:r>
        <w:rPr>
          <w:rFonts w:ascii="Times New Roman"/>
          <w:color w:val="464646"/>
          <w:spacing w:val="-24"/>
          <w:sz w:val="37"/>
        </w:rPr>
        <w:t xml:space="preserve"> </w:t>
      </w:r>
      <w:r>
        <w:rPr>
          <w:rFonts w:ascii="Times New Roman"/>
          <w:color w:val="565656"/>
          <w:w w:val="60"/>
          <w:sz w:val="37"/>
        </w:rPr>
        <w:t>g</w:t>
      </w:r>
      <w:r>
        <w:rPr>
          <w:rFonts w:ascii="Times New Roman"/>
          <w:color w:val="282828"/>
          <w:w w:val="60"/>
          <w:sz w:val="37"/>
        </w:rPr>
        <w:t>i</w:t>
      </w:r>
      <w:r>
        <w:rPr>
          <w:rFonts w:ascii="Times New Roman"/>
          <w:color w:val="464646"/>
          <w:w w:val="60"/>
          <w:sz w:val="37"/>
        </w:rPr>
        <w:t>ve</w:t>
      </w:r>
      <w:r>
        <w:rPr>
          <w:rFonts w:ascii="Times New Roman"/>
          <w:color w:val="282828"/>
          <w:w w:val="60"/>
          <w:sz w:val="37"/>
        </w:rPr>
        <w:t>n</w:t>
      </w:r>
      <w:r>
        <w:rPr>
          <w:rFonts w:ascii="Times New Roman"/>
          <w:color w:val="282828"/>
          <w:sz w:val="37"/>
        </w:rPr>
        <w:t xml:space="preserve"> </w:t>
      </w:r>
      <w:r>
        <w:rPr>
          <w:rFonts w:ascii="Times New Roman"/>
          <w:color w:val="383838"/>
          <w:w w:val="60"/>
          <w:sz w:val="37"/>
        </w:rPr>
        <w:t>the</w:t>
      </w:r>
      <w:r>
        <w:rPr>
          <w:rFonts w:ascii="Times New Roman"/>
          <w:color w:val="383838"/>
          <w:spacing w:val="-20"/>
          <w:sz w:val="37"/>
        </w:rPr>
        <w:t xml:space="preserve"> </w:t>
      </w:r>
      <w:r>
        <w:rPr>
          <w:rFonts w:ascii="Times New Roman"/>
          <w:color w:val="383838"/>
          <w:w w:val="60"/>
          <w:sz w:val="37"/>
        </w:rPr>
        <w:t xml:space="preserve">underlying </w:t>
      </w:r>
      <w:r>
        <w:rPr>
          <w:rFonts w:ascii="Times New Roman"/>
          <w:color w:val="464646"/>
          <w:w w:val="55"/>
          <w:sz w:val="37"/>
        </w:rPr>
        <w:t>inforrnation.</w:t>
      </w:r>
      <w:r>
        <w:rPr>
          <w:rFonts w:ascii="Times New Roman"/>
          <w:color w:val="464646"/>
          <w:spacing w:val="-24"/>
          <w:sz w:val="37"/>
        </w:rPr>
        <w:t xml:space="preserve"> </w:t>
      </w:r>
      <w:r>
        <w:rPr>
          <w:rFonts w:ascii="Times New Roman"/>
          <w:color w:val="565656"/>
          <w:w w:val="55"/>
          <w:sz w:val="37"/>
        </w:rPr>
        <w:t>Feas</w:t>
      </w:r>
      <w:r>
        <w:rPr>
          <w:rFonts w:ascii="Times New Roman"/>
          <w:color w:val="383838"/>
          <w:w w:val="55"/>
          <w:sz w:val="37"/>
        </w:rPr>
        <w:t>ibi</w:t>
      </w:r>
      <w:r>
        <w:rPr>
          <w:rFonts w:ascii="Times New Roman"/>
          <w:color w:val="131313"/>
          <w:w w:val="55"/>
          <w:sz w:val="37"/>
        </w:rPr>
        <w:t>l</w:t>
      </w:r>
      <w:r>
        <w:rPr>
          <w:rFonts w:ascii="Times New Roman"/>
          <w:color w:val="383838"/>
          <w:w w:val="55"/>
          <w:sz w:val="37"/>
        </w:rPr>
        <w:t>i</w:t>
      </w:r>
      <w:r>
        <w:rPr>
          <w:rFonts w:ascii="Times New Roman"/>
          <w:color w:val="565656"/>
          <w:w w:val="55"/>
          <w:sz w:val="37"/>
        </w:rPr>
        <w:t>ty</w:t>
      </w:r>
      <w:r>
        <w:rPr>
          <w:rFonts w:ascii="Times New Roman"/>
          <w:color w:val="565656"/>
          <w:spacing w:val="34"/>
          <w:sz w:val="37"/>
        </w:rPr>
        <w:t xml:space="preserve"> </w:t>
      </w:r>
      <w:r>
        <w:rPr>
          <w:rFonts w:ascii="Times New Roman"/>
          <w:color w:val="282828"/>
          <w:w w:val="55"/>
          <w:sz w:val="37"/>
        </w:rPr>
        <w:t>i</w:t>
      </w:r>
      <w:r>
        <w:rPr>
          <w:rFonts w:ascii="Times New Roman"/>
          <w:color w:val="565656"/>
          <w:w w:val="55"/>
          <w:sz w:val="37"/>
        </w:rPr>
        <w:t>s</w:t>
      </w:r>
      <w:r>
        <w:rPr>
          <w:rFonts w:ascii="Times New Roman"/>
          <w:color w:val="565656"/>
          <w:spacing w:val="-8"/>
          <w:sz w:val="37"/>
        </w:rPr>
        <w:t xml:space="preserve"> </w:t>
      </w:r>
      <w:r>
        <w:rPr>
          <w:rFonts w:ascii="Times New Roman"/>
          <w:color w:val="383838"/>
          <w:w w:val="55"/>
          <w:sz w:val="37"/>
        </w:rPr>
        <w:t>defined</w:t>
      </w:r>
      <w:r>
        <w:rPr>
          <w:rFonts w:ascii="Times New Roman"/>
          <w:color w:val="383838"/>
          <w:spacing w:val="-24"/>
          <w:sz w:val="37"/>
        </w:rPr>
        <w:t xml:space="preserve"> </w:t>
      </w:r>
      <w:r>
        <w:rPr>
          <w:rFonts w:ascii="Times New Roman"/>
          <w:color w:val="464646"/>
          <w:w w:val="55"/>
          <w:sz w:val="37"/>
        </w:rPr>
        <w:t>as</w:t>
      </w:r>
      <w:r>
        <w:rPr>
          <w:rFonts w:ascii="Times New Roman"/>
          <w:color w:val="464646"/>
          <w:spacing w:val="-21"/>
          <w:sz w:val="37"/>
        </w:rPr>
        <w:t xml:space="preserve"> </w:t>
      </w:r>
      <w:r>
        <w:rPr>
          <w:rFonts w:ascii="Times New Roman"/>
          <w:color w:val="464646"/>
          <w:w w:val="55"/>
          <w:sz w:val="37"/>
        </w:rPr>
        <w:t>based</w:t>
      </w:r>
      <w:r>
        <w:rPr>
          <w:rFonts w:ascii="Times New Roman"/>
          <w:color w:val="464646"/>
          <w:spacing w:val="-24"/>
          <w:sz w:val="37"/>
        </w:rPr>
        <w:t xml:space="preserve"> </w:t>
      </w:r>
      <w:r>
        <w:rPr>
          <w:rFonts w:ascii="Times New Roman"/>
          <w:color w:val="565656"/>
          <w:w w:val="55"/>
          <w:sz w:val="37"/>
        </w:rPr>
        <w:t>ont</w:t>
      </w:r>
      <w:r>
        <w:rPr>
          <w:rFonts w:ascii="Times New Roman"/>
          <w:color w:val="282828"/>
          <w:w w:val="55"/>
          <w:sz w:val="37"/>
        </w:rPr>
        <w:t>h</w:t>
      </w:r>
      <w:r>
        <w:rPr>
          <w:rFonts w:ascii="Times New Roman"/>
          <w:color w:val="565656"/>
          <w:w w:val="55"/>
          <w:sz w:val="37"/>
        </w:rPr>
        <w:t>e</w:t>
      </w:r>
      <w:r>
        <w:rPr>
          <w:rFonts w:ascii="Times New Roman"/>
          <w:color w:val="565656"/>
          <w:sz w:val="37"/>
        </w:rPr>
        <w:t xml:space="preserve"> </w:t>
      </w:r>
      <w:r>
        <w:rPr>
          <w:rFonts w:ascii="Times New Roman"/>
          <w:color w:val="565656"/>
          <w:w w:val="55"/>
          <w:sz w:val="37"/>
        </w:rPr>
        <w:t>assumptions</w:t>
      </w:r>
      <w:r>
        <w:rPr>
          <w:rFonts w:ascii="Times New Roman"/>
          <w:color w:val="565656"/>
          <w:spacing w:val="-24"/>
          <w:sz w:val="37"/>
        </w:rPr>
        <w:t xml:space="preserve"> </w:t>
      </w:r>
      <w:r>
        <w:rPr>
          <w:rFonts w:ascii="Times New Roman"/>
          <w:color w:val="282828"/>
          <w:w w:val="55"/>
          <w:sz w:val="37"/>
        </w:rPr>
        <w:t>u</w:t>
      </w:r>
      <w:r>
        <w:rPr>
          <w:rFonts w:ascii="Times New Roman"/>
          <w:color w:val="565656"/>
          <w:w w:val="55"/>
          <w:sz w:val="37"/>
        </w:rPr>
        <w:t>se</w:t>
      </w:r>
      <w:r>
        <w:rPr>
          <w:rFonts w:ascii="Times New Roman"/>
          <w:color w:val="383838"/>
          <w:w w:val="55"/>
          <w:sz w:val="37"/>
        </w:rPr>
        <w:t>d</w:t>
      </w:r>
      <w:r>
        <w:rPr>
          <w:rFonts w:ascii="Times New Roman"/>
          <w:color w:val="6D6D6D"/>
          <w:w w:val="55"/>
          <w:sz w:val="37"/>
        </w:rPr>
        <w:t>;</w:t>
      </w:r>
      <w:r>
        <w:rPr>
          <w:rFonts w:ascii="Times New Roman"/>
          <w:color w:val="6D6D6D"/>
          <w:spacing w:val="-20"/>
          <w:sz w:val="37"/>
        </w:rPr>
        <w:t xml:space="preserve"> </w:t>
      </w:r>
      <w:r>
        <w:rPr>
          <w:rFonts w:ascii="Times New Roman"/>
          <w:color w:val="383838"/>
          <w:w w:val="55"/>
          <w:sz w:val="37"/>
        </w:rPr>
        <w:t>the</w:t>
      </w:r>
      <w:r>
        <w:rPr>
          <w:rFonts w:ascii="Times New Roman"/>
          <w:color w:val="383838"/>
          <w:spacing w:val="-11"/>
          <w:sz w:val="37"/>
        </w:rPr>
        <w:t xml:space="preserve"> </w:t>
      </w:r>
      <w:r>
        <w:rPr>
          <w:rFonts w:ascii="Times New Roman"/>
          <w:color w:val="383838"/>
          <w:w w:val="55"/>
          <w:sz w:val="37"/>
        </w:rPr>
        <w:t>plan</w:t>
      </w:r>
      <w:r>
        <w:rPr>
          <w:rFonts w:ascii="Times New Roman"/>
          <w:color w:val="383838"/>
          <w:spacing w:val="-13"/>
          <w:sz w:val="37"/>
        </w:rPr>
        <w:t xml:space="preserve"> </w:t>
      </w:r>
      <w:r>
        <w:rPr>
          <w:rFonts w:ascii="Times New Roman"/>
          <w:color w:val="282828"/>
          <w:w w:val="55"/>
          <w:sz w:val="37"/>
        </w:rPr>
        <w:t>i</w:t>
      </w:r>
      <w:r>
        <w:rPr>
          <w:rFonts w:ascii="Times New Roman"/>
          <w:color w:val="565656"/>
          <w:w w:val="55"/>
          <w:sz w:val="37"/>
        </w:rPr>
        <w:t>s</w:t>
      </w:r>
      <w:r>
        <w:rPr>
          <w:rFonts w:ascii="Times New Roman"/>
          <w:color w:val="565656"/>
          <w:spacing w:val="-5"/>
          <w:sz w:val="37"/>
        </w:rPr>
        <w:t xml:space="preserve"> </w:t>
      </w:r>
      <w:r>
        <w:rPr>
          <w:rFonts w:ascii="Times New Roman"/>
          <w:color w:val="464646"/>
          <w:w w:val="55"/>
          <w:sz w:val="37"/>
        </w:rPr>
        <w:t>not</w:t>
      </w:r>
      <w:r>
        <w:rPr>
          <w:rFonts w:ascii="Times New Roman"/>
          <w:color w:val="464646"/>
          <w:spacing w:val="40"/>
          <w:sz w:val="37"/>
        </w:rPr>
        <w:t xml:space="preserve"> </w:t>
      </w:r>
      <w:r>
        <w:rPr>
          <w:rFonts w:ascii="Times New Roman"/>
          <w:color w:val="282828"/>
          <w:w w:val="55"/>
          <w:sz w:val="37"/>
        </w:rPr>
        <w:t>li</w:t>
      </w:r>
      <w:r>
        <w:rPr>
          <w:rFonts w:ascii="Times New Roman"/>
          <w:color w:val="565656"/>
          <w:w w:val="55"/>
          <w:sz w:val="37"/>
        </w:rPr>
        <w:t>ke</w:t>
      </w:r>
      <w:r>
        <w:rPr>
          <w:rFonts w:ascii="Times New Roman"/>
          <w:color w:val="131313"/>
          <w:w w:val="55"/>
          <w:sz w:val="37"/>
        </w:rPr>
        <w:t>l</w:t>
      </w:r>
      <w:r>
        <w:rPr>
          <w:rFonts w:ascii="Times New Roman"/>
          <w:color w:val="565656"/>
          <w:w w:val="55"/>
          <w:sz w:val="37"/>
        </w:rPr>
        <w:t>y</w:t>
      </w:r>
      <w:r>
        <w:rPr>
          <w:rFonts w:ascii="Times New Roman"/>
          <w:color w:val="565656"/>
          <w:sz w:val="37"/>
        </w:rPr>
        <w:t xml:space="preserve"> </w:t>
      </w:r>
      <w:r>
        <w:rPr>
          <w:rFonts w:ascii="Times New Roman"/>
          <w:color w:val="282828"/>
          <w:w w:val="55"/>
          <w:sz w:val="37"/>
        </w:rPr>
        <w:t>to</w:t>
      </w:r>
      <w:r>
        <w:rPr>
          <w:rFonts w:ascii="Times New Roman"/>
          <w:color w:val="282828"/>
          <w:sz w:val="37"/>
        </w:rPr>
        <w:t xml:space="preserve"> </w:t>
      </w:r>
      <w:r>
        <w:rPr>
          <w:rFonts w:ascii="Times New Roman"/>
          <w:color w:val="565656"/>
          <w:w w:val="55"/>
          <w:sz w:val="37"/>
        </w:rPr>
        <w:t>res</w:t>
      </w:r>
      <w:r>
        <w:rPr>
          <w:rFonts w:ascii="Times New Roman"/>
          <w:color w:val="282828"/>
          <w:w w:val="55"/>
          <w:sz w:val="37"/>
        </w:rPr>
        <w:t>ult</w:t>
      </w:r>
      <w:r>
        <w:rPr>
          <w:rFonts w:ascii="Times New Roman"/>
          <w:color w:val="282828"/>
          <w:sz w:val="37"/>
        </w:rPr>
        <w:t xml:space="preserve"> </w:t>
      </w:r>
      <w:r>
        <w:rPr>
          <w:rFonts w:ascii="Times New Roman"/>
          <w:color w:val="383838"/>
          <w:w w:val="55"/>
          <w:sz w:val="37"/>
        </w:rPr>
        <w:t>in</w:t>
      </w:r>
      <w:r>
        <w:rPr>
          <w:rFonts w:ascii="Times New Roman"/>
          <w:color w:val="383838"/>
          <w:spacing w:val="-17"/>
          <w:sz w:val="37"/>
        </w:rPr>
        <w:t xml:space="preserve"> </w:t>
      </w:r>
      <w:r>
        <w:rPr>
          <w:rFonts w:ascii="Times New Roman"/>
          <w:color w:val="383838"/>
          <w:w w:val="55"/>
          <w:sz w:val="37"/>
        </w:rPr>
        <w:t>insui'ficient funds</w:t>
      </w:r>
      <w:r>
        <w:rPr>
          <w:rFonts w:ascii="Times New Roman"/>
          <w:color w:val="383838"/>
          <w:spacing w:val="-24"/>
          <w:sz w:val="37"/>
        </w:rPr>
        <w:t xml:space="preserve"> </w:t>
      </w:r>
      <w:r>
        <w:rPr>
          <w:rFonts w:ascii="Times New Roman"/>
          <w:color w:val="464646"/>
          <w:w w:val="55"/>
          <w:sz w:val="37"/>
        </w:rPr>
        <w:t>available</w:t>
      </w:r>
      <w:r>
        <w:rPr>
          <w:rFonts w:ascii="Times New Roman"/>
          <w:color w:val="464646"/>
          <w:spacing w:val="-23"/>
          <w:sz w:val="37"/>
        </w:rPr>
        <w:t xml:space="preserve"> </w:t>
      </w:r>
      <w:r>
        <w:rPr>
          <w:rFonts w:ascii="Times New Roman"/>
          <w:color w:val="464646"/>
          <w:w w:val="55"/>
          <w:sz w:val="37"/>
        </w:rPr>
        <w:t>f'or</w:t>
      </w:r>
      <w:r>
        <w:rPr>
          <w:rFonts w:ascii="Times New Roman"/>
          <w:color w:val="464646"/>
          <w:spacing w:val="-23"/>
          <w:sz w:val="37"/>
        </w:rPr>
        <w:t xml:space="preserve"> </w:t>
      </w:r>
      <w:r>
        <w:rPr>
          <w:rFonts w:ascii="Times New Roman"/>
          <w:color w:val="565656"/>
          <w:w w:val="55"/>
          <w:sz w:val="37"/>
        </w:rPr>
        <w:t>capital</w:t>
      </w:r>
      <w:r>
        <w:rPr>
          <w:rFonts w:ascii="Times New Roman"/>
          <w:color w:val="565656"/>
          <w:spacing w:val="-10"/>
          <w:sz w:val="37"/>
        </w:rPr>
        <w:t xml:space="preserve"> </w:t>
      </w:r>
      <w:r>
        <w:rPr>
          <w:rFonts w:ascii="Times New Roman"/>
          <w:color w:val="383838"/>
          <w:w w:val="55"/>
          <w:sz w:val="37"/>
        </w:rPr>
        <w:t>and</w:t>
      </w:r>
      <w:r>
        <w:rPr>
          <w:rFonts w:ascii="Times New Roman"/>
          <w:color w:val="383838"/>
          <w:sz w:val="37"/>
        </w:rPr>
        <w:t xml:space="preserve"> </w:t>
      </w:r>
      <w:r>
        <w:rPr>
          <w:rFonts w:ascii="Times New Roman"/>
          <w:color w:val="464646"/>
          <w:w w:val="55"/>
          <w:sz w:val="37"/>
        </w:rPr>
        <w:t>ongo</w:t>
      </w:r>
      <w:r>
        <w:rPr>
          <w:rFonts w:ascii="Times New Roman"/>
          <w:color w:val="131313"/>
          <w:w w:val="55"/>
          <w:sz w:val="37"/>
        </w:rPr>
        <w:t>i</w:t>
      </w:r>
      <w:r>
        <w:rPr>
          <w:rFonts w:ascii="Times New Roman"/>
          <w:color w:val="383838"/>
          <w:w w:val="55"/>
          <w:sz w:val="37"/>
        </w:rPr>
        <w:t>n</w:t>
      </w:r>
      <w:r>
        <w:rPr>
          <w:rFonts w:ascii="Times New Roman"/>
          <w:color w:val="565656"/>
          <w:w w:val="55"/>
          <w:sz w:val="37"/>
        </w:rPr>
        <w:t>g</w:t>
      </w:r>
      <w:r>
        <w:rPr>
          <w:rFonts w:ascii="Times New Roman"/>
          <w:color w:val="565656"/>
          <w:spacing w:val="40"/>
          <w:sz w:val="37"/>
        </w:rPr>
        <w:t xml:space="preserve"> </w:t>
      </w:r>
      <w:r>
        <w:rPr>
          <w:rFonts w:ascii="Times New Roman"/>
          <w:color w:val="565656"/>
          <w:w w:val="55"/>
          <w:sz w:val="37"/>
        </w:rPr>
        <w:t>operating</w:t>
      </w:r>
      <w:r>
        <w:rPr>
          <w:rFonts w:ascii="Times New Roman"/>
          <w:color w:val="565656"/>
          <w:spacing w:val="-19"/>
          <w:sz w:val="37"/>
        </w:rPr>
        <w:t xml:space="preserve"> </w:t>
      </w:r>
      <w:r>
        <w:rPr>
          <w:rFonts w:ascii="Times New Roman"/>
          <w:color w:val="565656"/>
          <w:w w:val="55"/>
          <w:sz w:val="37"/>
        </w:rPr>
        <w:t>costs</w:t>
      </w:r>
      <w:r>
        <w:rPr>
          <w:rFonts w:ascii="Times New Roman"/>
          <w:color w:val="565656"/>
          <w:spacing w:val="-24"/>
          <w:sz w:val="37"/>
        </w:rPr>
        <w:t xml:space="preserve"> </w:t>
      </w:r>
      <w:r>
        <w:rPr>
          <w:rFonts w:ascii="Times New Roman"/>
          <w:color w:val="383838"/>
          <w:w w:val="55"/>
          <w:sz w:val="37"/>
        </w:rPr>
        <w:t>necessary</w:t>
      </w:r>
      <w:r>
        <w:rPr>
          <w:rFonts w:ascii="Times New Roman"/>
          <w:color w:val="383838"/>
          <w:spacing w:val="-7"/>
          <w:sz w:val="37"/>
        </w:rPr>
        <w:t xml:space="preserve"> </w:t>
      </w:r>
      <w:r>
        <w:rPr>
          <w:rFonts w:ascii="Times New Roman"/>
          <w:color w:val="464646"/>
          <w:w w:val="55"/>
          <w:sz w:val="37"/>
        </w:rPr>
        <w:t>to</w:t>
      </w:r>
      <w:r>
        <w:rPr>
          <w:rFonts w:ascii="Times New Roman"/>
          <w:color w:val="565656"/>
          <w:w w:val="55"/>
          <w:sz w:val="37"/>
        </w:rPr>
        <w:t>s</w:t>
      </w:r>
      <w:r>
        <w:rPr>
          <w:rFonts w:ascii="Times New Roman"/>
          <w:color w:val="282828"/>
          <w:w w:val="55"/>
          <w:sz w:val="37"/>
        </w:rPr>
        <w:t>upp</w:t>
      </w:r>
      <w:r>
        <w:rPr>
          <w:rFonts w:ascii="Times New Roman"/>
          <w:color w:val="464646"/>
          <w:w w:val="55"/>
          <w:sz w:val="37"/>
        </w:rPr>
        <w:t>o</w:t>
      </w:r>
      <w:r>
        <w:rPr>
          <w:rFonts w:ascii="Times New Roman"/>
          <w:color w:val="282828"/>
          <w:w w:val="55"/>
          <w:sz w:val="37"/>
        </w:rPr>
        <w:t>rt</w:t>
      </w:r>
      <w:r>
        <w:rPr>
          <w:rFonts w:ascii="Times New Roman"/>
          <w:color w:val="282828"/>
          <w:spacing w:val="38"/>
          <w:sz w:val="37"/>
        </w:rPr>
        <w:t xml:space="preserve"> </w:t>
      </w:r>
      <w:r>
        <w:rPr>
          <w:rFonts w:ascii="Times New Roman"/>
          <w:color w:val="383838"/>
          <w:w w:val="55"/>
          <w:sz w:val="37"/>
        </w:rPr>
        <w:t>the</w:t>
      </w:r>
      <w:r>
        <w:rPr>
          <w:rFonts w:ascii="Times New Roman"/>
          <w:color w:val="383838"/>
          <w:spacing w:val="-23"/>
          <w:sz w:val="37"/>
        </w:rPr>
        <w:t xml:space="preserve"> </w:t>
      </w:r>
      <w:r>
        <w:rPr>
          <w:rFonts w:ascii="Times New Roman"/>
          <w:color w:val="383838"/>
          <w:w w:val="55"/>
          <w:sz w:val="37"/>
        </w:rPr>
        <w:t>proposed</w:t>
      </w:r>
      <w:r>
        <w:rPr>
          <w:rFonts w:ascii="Times New Roman"/>
          <w:color w:val="383838"/>
          <w:spacing w:val="32"/>
          <w:sz w:val="37"/>
        </w:rPr>
        <w:t xml:space="preserve"> </w:t>
      </w:r>
      <w:r>
        <w:rPr>
          <w:rFonts w:ascii="Times New Roman"/>
          <w:color w:val="383838"/>
          <w:w w:val="55"/>
          <w:sz w:val="37"/>
        </w:rPr>
        <w:t>project</w:t>
      </w:r>
      <w:r>
        <w:rPr>
          <w:rFonts w:ascii="Times New Roman"/>
          <w:color w:val="383838"/>
          <w:spacing w:val="-23"/>
          <w:sz w:val="37"/>
        </w:rPr>
        <w:t xml:space="preserve"> </w:t>
      </w:r>
      <w:r>
        <w:rPr>
          <w:rFonts w:ascii="Times New Roman"/>
          <w:color w:val="464646"/>
          <w:w w:val="55"/>
          <w:sz w:val="37"/>
        </w:rPr>
        <w:t>without</w:t>
      </w:r>
      <w:r>
        <w:rPr>
          <w:rFonts w:ascii="Times New Roman"/>
          <w:color w:val="464646"/>
          <w:sz w:val="37"/>
        </w:rPr>
        <w:t xml:space="preserve"> </w:t>
      </w:r>
      <w:r>
        <w:rPr>
          <w:rFonts w:ascii="Times New Roman"/>
          <w:color w:val="282828"/>
          <w:w w:val="55"/>
          <w:sz w:val="37"/>
        </w:rPr>
        <w:t>n</w:t>
      </w:r>
      <w:r>
        <w:rPr>
          <w:rFonts w:ascii="Times New Roman"/>
          <w:color w:val="565656"/>
          <w:w w:val="55"/>
          <w:sz w:val="37"/>
        </w:rPr>
        <w:t>ega</w:t>
      </w:r>
      <w:r>
        <w:rPr>
          <w:rFonts w:ascii="Times New Roman"/>
          <w:color w:val="282828"/>
          <w:w w:val="55"/>
          <w:sz w:val="37"/>
        </w:rPr>
        <w:t>tiv</w:t>
      </w:r>
      <w:r>
        <w:rPr>
          <w:rFonts w:ascii="Times New Roman"/>
          <w:color w:val="565656"/>
          <w:w w:val="55"/>
          <w:sz w:val="37"/>
        </w:rPr>
        <w:t xml:space="preserve">e </w:t>
      </w:r>
      <w:r>
        <w:rPr>
          <w:rFonts w:ascii="Times New Roman"/>
          <w:color w:val="383838"/>
          <w:w w:val="55"/>
          <w:sz w:val="37"/>
        </w:rPr>
        <w:t>ianpacts</w:t>
      </w:r>
      <w:r>
        <w:rPr>
          <w:rFonts w:ascii="Times New Roman"/>
          <w:color w:val="383838"/>
          <w:spacing w:val="-19"/>
          <w:sz w:val="37"/>
        </w:rPr>
        <w:t xml:space="preserve"> </w:t>
      </w:r>
      <w:r>
        <w:rPr>
          <w:rFonts w:ascii="Times New Roman"/>
          <w:color w:val="464646"/>
          <w:w w:val="55"/>
          <w:sz w:val="37"/>
        </w:rPr>
        <w:t>or</w:t>
      </w:r>
      <w:r>
        <w:rPr>
          <w:rFonts w:ascii="Times New Roman"/>
          <w:color w:val="464646"/>
          <w:spacing w:val="-16"/>
          <w:sz w:val="37"/>
        </w:rPr>
        <w:t xml:space="preserve"> </w:t>
      </w:r>
      <w:r>
        <w:rPr>
          <w:rFonts w:ascii="Times New Roman"/>
          <w:color w:val="565656"/>
          <w:w w:val="55"/>
          <w:sz w:val="37"/>
        </w:rPr>
        <w:t>co</w:t>
      </w:r>
      <w:r>
        <w:rPr>
          <w:rFonts w:ascii="Times New Roman"/>
          <w:color w:val="383838"/>
          <w:w w:val="55"/>
          <w:sz w:val="37"/>
        </w:rPr>
        <w:t>n</w:t>
      </w:r>
      <w:r>
        <w:rPr>
          <w:rFonts w:ascii="Times New Roman"/>
          <w:color w:val="565656"/>
          <w:w w:val="55"/>
          <w:sz w:val="37"/>
        </w:rPr>
        <w:t>se</w:t>
      </w:r>
      <w:r>
        <w:rPr>
          <w:rFonts w:ascii="Times New Roman"/>
          <w:color w:val="282828"/>
          <w:w w:val="55"/>
          <w:sz w:val="37"/>
        </w:rPr>
        <w:t>qu</w:t>
      </w:r>
      <w:r>
        <w:rPr>
          <w:rFonts w:ascii="Times New Roman"/>
          <w:color w:val="565656"/>
          <w:w w:val="55"/>
          <w:sz w:val="37"/>
        </w:rPr>
        <w:t>e</w:t>
      </w:r>
      <w:r>
        <w:rPr>
          <w:rFonts w:ascii="Times New Roman"/>
          <w:color w:val="383838"/>
          <w:w w:val="55"/>
          <w:sz w:val="37"/>
        </w:rPr>
        <w:t>n</w:t>
      </w:r>
      <w:r>
        <w:rPr>
          <w:rFonts w:ascii="Times New Roman"/>
          <w:color w:val="565656"/>
          <w:w w:val="55"/>
          <w:sz w:val="37"/>
        </w:rPr>
        <w:t>ces</w:t>
      </w:r>
      <w:r>
        <w:rPr>
          <w:rFonts w:ascii="Times New Roman"/>
          <w:color w:val="565656"/>
          <w:sz w:val="37"/>
        </w:rPr>
        <w:t xml:space="preserve"> </w:t>
      </w:r>
      <w:r>
        <w:rPr>
          <w:rFonts w:ascii="Times New Roman"/>
          <w:color w:val="383838"/>
          <w:w w:val="55"/>
          <w:sz w:val="37"/>
        </w:rPr>
        <w:t>to the</w:t>
      </w:r>
      <w:r>
        <w:rPr>
          <w:rFonts w:ascii="Times New Roman"/>
          <w:color w:val="383838"/>
          <w:sz w:val="37"/>
        </w:rPr>
        <w:t xml:space="preserve"> </w:t>
      </w:r>
      <w:r>
        <w:rPr>
          <w:rFonts w:ascii="Times New Roman"/>
          <w:color w:val="565656"/>
          <w:w w:val="55"/>
          <w:sz w:val="37"/>
        </w:rPr>
        <w:t>Applicant, o</w:t>
      </w:r>
      <w:r>
        <w:rPr>
          <w:rFonts w:ascii="Times New Roman"/>
          <w:color w:val="282828"/>
          <w:w w:val="55"/>
          <w:sz w:val="37"/>
        </w:rPr>
        <w:t>r</w:t>
      </w:r>
      <w:r>
        <w:rPr>
          <w:rFonts w:ascii="Times New Roman"/>
          <w:color w:val="282828"/>
          <w:sz w:val="37"/>
        </w:rPr>
        <w:t xml:space="preserve"> </w:t>
      </w:r>
      <w:r>
        <w:rPr>
          <w:rFonts w:ascii="Times New Roman"/>
          <w:color w:val="282828"/>
          <w:w w:val="55"/>
          <w:sz w:val="37"/>
        </w:rPr>
        <w:t>its</w:t>
      </w:r>
      <w:r>
        <w:rPr>
          <w:rFonts w:ascii="Times New Roman"/>
          <w:color w:val="282828"/>
          <w:spacing w:val="-8"/>
          <w:sz w:val="37"/>
        </w:rPr>
        <w:t xml:space="preserve"> </w:t>
      </w:r>
      <w:r>
        <w:rPr>
          <w:rFonts w:ascii="Times New Roman"/>
          <w:color w:val="464646"/>
          <w:w w:val="55"/>
          <w:sz w:val="37"/>
        </w:rPr>
        <w:t>parties.</w:t>
      </w:r>
    </w:p>
    <w:p w14:paraId="705DF2CB" w14:textId="77777777" w:rsidR="00071548" w:rsidRDefault="00071548">
      <w:pPr>
        <w:pStyle w:val="BodyText"/>
        <w:spacing w:before="9"/>
        <w:rPr>
          <w:rFonts w:ascii="Times New Roman"/>
          <w:sz w:val="36"/>
        </w:rPr>
      </w:pPr>
    </w:p>
    <w:p w14:paraId="705DF2CC" w14:textId="3A1AE758" w:rsidR="00071548" w:rsidRDefault="00751267">
      <w:pPr>
        <w:spacing w:line="230" w:lineRule="auto"/>
        <w:ind w:left="485" w:right="128" w:hanging="2"/>
        <w:jc w:val="both"/>
        <w:rPr>
          <w:rFonts w:ascii="Times New Roman"/>
          <w:sz w:val="37"/>
        </w:rPr>
      </w:pPr>
      <w:r>
        <w:rPr>
          <w:noProof/>
        </w:rPr>
        <mc:AlternateContent>
          <mc:Choice Requires="wps">
            <w:drawing>
              <wp:anchor distT="0" distB="0" distL="114300" distR="114300" simplePos="0" relativeHeight="251421696" behindDoc="0" locked="0" layoutInCell="1" allowOverlap="1" wp14:anchorId="705E19D6" wp14:editId="2932F274">
                <wp:simplePos x="0" y="0"/>
                <wp:positionH relativeFrom="page">
                  <wp:posOffset>833755</wp:posOffset>
                </wp:positionH>
                <wp:positionV relativeFrom="paragraph">
                  <wp:posOffset>1576070</wp:posOffset>
                </wp:positionV>
                <wp:extent cx="5725160" cy="259715"/>
                <wp:effectExtent l="0" t="0" r="0" b="0"/>
                <wp:wrapNone/>
                <wp:docPr id="200" name="docshape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4" w14:textId="77777777" w:rsidR="009907FA" w:rsidRDefault="009907FA">
                            <w:pPr>
                              <w:spacing w:line="409" w:lineRule="exact"/>
                              <w:rPr>
                                <w:rFonts w:ascii="Times New Roman"/>
                                <w:sz w:val="37"/>
                              </w:rPr>
                            </w:pPr>
                            <w:r>
                              <w:rPr>
                                <w:rFonts w:ascii="Times New Roman"/>
                                <w:color w:val="464646"/>
                                <w:w w:val="55"/>
                                <w:sz w:val="37"/>
                              </w:rPr>
                              <w:t>Management.</w:t>
                            </w:r>
                            <w:r>
                              <w:rPr>
                                <w:rFonts w:ascii="Times New Roman"/>
                                <w:color w:val="464646"/>
                                <w:spacing w:val="34"/>
                                <w:sz w:val="37"/>
                              </w:rPr>
                              <w:t xml:space="preserve"> </w:t>
                            </w:r>
                            <w:r>
                              <w:rPr>
                                <w:rFonts w:ascii="Times New Roman"/>
                                <w:color w:val="464646"/>
                                <w:w w:val="55"/>
                                <w:sz w:val="37"/>
                              </w:rPr>
                              <w:t>We</w:t>
                            </w:r>
                            <w:r>
                              <w:rPr>
                                <w:rFonts w:ascii="Times New Roman"/>
                                <w:color w:val="464646"/>
                                <w:spacing w:val="-39"/>
                                <w:sz w:val="37"/>
                              </w:rPr>
                              <w:t xml:space="preserve"> </w:t>
                            </w:r>
                            <w:r>
                              <w:rPr>
                                <w:rFonts w:ascii="Times New Roman"/>
                                <w:color w:val="383838"/>
                                <w:w w:val="55"/>
                                <w:sz w:val="37"/>
                              </w:rPr>
                              <w:t>reserve</w:t>
                            </w:r>
                            <w:r>
                              <w:rPr>
                                <w:rFonts w:ascii="Times New Roman"/>
                                <w:color w:val="383838"/>
                                <w:spacing w:val="-42"/>
                                <w:sz w:val="37"/>
                              </w:rPr>
                              <w:t xml:space="preserve"> </w:t>
                            </w:r>
                            <w:r>
                              <w:rPr>
                                <w:rFonts w:ascii="Times New Roman"/>
                                <w:color w:val="464646"/>
                                <w:w w:val="55"/>
                                <w:sz w:val="37"/>
                              </w:rPr>
                              <w:t>the</w:t>
                            </w:r>
                            <w:r>
                              <w:rPr>
                                <w:rFonts w:ascii="Times New Roman"/>
                                <w:color w:val="464646"/>
                                <w:spacing w:val="-37"/>
                                <w:sz w:val="37"/>
                              </w:rPr>
                              <w:t xml:space="preserve"> </w:t>
                            </w:r>
                            <w:r>
                              <w:rPr>
                                <w:rFonts w:ascii="Times New Roman"/>
                                <w:color w:val="383838"/>
                                <w:w w:val="55"/>
                                <w:sz w:val="37"/>
                              </w:rPr>
                              <w:t>ri.ght</w:t>
                            </w:r>
                            <w:r>
                              <w:rPr>
                                <w:rFonts w:ascii="Times New Roman"/>
                                <w:color w:val="383838"/>
                                <w:spacing w:val="-11"/>
                                <w:w w:val="55"/>
                                <w:sz w:val="37"/>
                              </w:rPr>
                              <w:t xml:space="preserve"> </w:t>
                            </w:r>
                            <w:r>
                              <w:rPr>
                                <w:rFonts w:ascii="Times New Roman"/>
                                <w:color w:val="565656"/>
                                <w:w w:val="55"/>
                                <w:sz w:val="37"/>
                              </w:rPr>
                              <w:t>to</w:t>
                            </w:r>
                            <w:r>
                              <w:rPr>
                                <w:rFonts w:ascii="Times New Roman"/>
                                <w:color w:val="565656"/>
                                <w:spacing w:val="4"/>
                                <w:sz w:val="37"/>
                              </w:rPr>
                              <w:t xml:space="preserve"> </w:t>
                            </w:r>
                            <w:r>
                              <w:rPr>
                                <w:rFonts w:ascii="Times New Roman"/>
                                <w:color w:val="383838"/>
                                <w:w w:val="55"/>
                                <w:sz w:val="37"/>
                              </w:rPr>
                              <w:t>update</w:t>
                            </w:r>
                            <w:r>
                              <w:rPr>
                                <w:rFonts w:ascii="Times New Roman"/>
                                <w:color w:val="383838"/>
                                <w:spacing w:val="-5"/>
                                <w:w w:val="55"/>
                                <w:sz w:val="37"/>
                              </w:rPr>
                              <w:t xml:space="preserve"> </w:t>
                            </w:r>
                            <w:r>
                              <w:rPr>
                                <w:rFonts w:ascii="Times New Roman"/>
                                <w:color w:val="565656"/>
                                <w:w w:val="55"/>
                                <w:sz w:val="37"/>
                              </w:rPr>
                              <w:t>our</w:t>
                            </w:r>
                            <w:r>
                              <w:rPr>
                                <w:rFonts w:ascii="Times New Roman"/>
                                <w:color w:val="565656"/>
                                <w:spacing w:val="-41"/>
                                <w:sz w:val="37"/>
                              </w:rPr>
                              <w:t xml:space="preserve"> </w:t>
                            </w:r>
                            <w:r>
                              <w:rPr>
                                <w:rFonts w:ascii="Times New Roman"/>
                                <w:color w:val="464646"/>
                                <w:w w:val="55"/>
                                <w:sz w:val="37"/>
                              </w:rPr>
                              <w:t>analysis,</w:t>
                            </w:r>
                            <w:r>
                              <w:rPr>
                                <w:rFonts w:ascii="Times New Roman"/>
                                <w:color w:val="464646"/>
                                <w:spacing w:val="-34"/>
                                <w:sz w:val="37"/>
                              </w:rPr>
                              <w:t xml:space="preserve"> </w:t>
                            </w:r>
                            <w:r>
                              <w:rPr>
                                <w:rFonts w:ascii="Times New Roman"/>
                                <w:color w:val="383838"/>
                                <w:w w:val="55"/>
                                <w:sz w:val="37"/>
                              </w:rPr>
                              <w:t>ifvve</w:t>
                            </w:r>
                            <w:r>
                              <w:rPr>
                                <w:rFonts w:ascii="Times New Roman"/>
                                <w:color w:val="383838"/>
                                <w:spacing w:val="-42"/>
                                <w:sz w:val="37"/>
                              </w:rPr>
                              <w:t xml:space="preserve"> </w:t>
                            </w:r>
                            <w:r>
                              <w:rPr>
                                <w:rFonts w:ascii="Times New Roman"/>
                                <w:color w:val="565656"/>
                                <w:w w:val="55"/>
                                <w:sz w:val="37"/>
                              </w:rPr>
                              <w:t>are</w:t>
                            </w:r>
                            <w:r>
                              <w:rPr>
                                <w:rFonts w:ascii="Times New Roman"/>
                                <w:color w:val="565656"/>
                                <w:spacing w:val="-19"/>
                                <w:sz w:val="37"/>
                              </w:rPr>
                              <w:t xml:space="preserve"> </w:t>
                            </w:r>
                            <w:r>
                              <w:rPr>
                                <w:rFonts w:ascii="Times New Roman"/>
                                <w:color w:val="464646"/>
                                <w:w w:val="55"/>
                                <w:sz w:val="37"/>
                              </w:rPr>
                              <w:t>provided</w:t>
                            </w:r>
                            <w:r>
                              <w:rPr>
                                <w:rFonts w:ascii="Times New Roman"/>
                                <w:color w:val="464646"/>
                                <w:spacing w:val="24"/>
                                <w:sz w:val="37"/>
                              </w:rPr>
                              <w:t xml:space="preserve"> </w:t>
                            </w:r>
                            <w:r>
                              <w:rPr>
                                <w:rFonts w:ascii="Times New Roman"/>
                                <w:color w:val="565656"/>
                                <w:w w:val="55"/>
                                <w:sz w:val="37"/>
                              </w:rPr>
                              <w:t>vith</w:t>
                            </w:r>
                            <w:r>
                              <w:rPr>
                                <w:rFonts w:ascii="Times New Roman"/>
                                <w:color w:val="565656"/>
                                <w:spacing w:val="-35"/>
                                <w:sz w:val="37"/>
                              </w:rPr>
                              <w:t xml:space="preserve"> </w:t>
                            </w:r>
                            <w:r>
                              <w:rPr>
                                <w:rFonts w:ascii="Times New Roman"/>
                                <w:color w:val="565656"/>
                                <w:w w:val="55"/>
                                <w:sz w:val="37"/>
                              </w:rPr>
                              <w:t>addi</w:t>
                            </w:r>
                            <w:r>
                              <w:rPr>
                                <w:rFonts w:ascii="Times New Roman"/>
                                <w:color w:val="383838"/>
                                <w:w w:val="55"/>
                                <w:sz w:val="37"/>
                              </w:rPr>
                              <w:t>ti</w:t>
                            </w:r>
                            <w:r>
                              <w:rPr>
                                <w:rFonts w:ascii="Times New Roman"/>
                                <w:color w:val="BFBFBF"/>
                                <w:w w:val="55"/>
                                <w:sz w:val="37"/>
                              </w:rPr>
                              <w:t>.</w:t>
                            </w:r>
                            <w:r>
                              <w:rPr>
                                <w:rFonts w:ascii="Times New Roman"/>
                                <w:color w:val="464646"/>
                                <w:w w:val="55"/>
                                <w:sz w:val="37"/>
                              </w:rPr>
                              <w:t>ona</w:t>
                            </w:r>
                            <w:r>
                              <w:rPr>
                                <w:rFonts w:ascii="Times New Roman"/>
                                <w:color w:val="282828"/>
                                <w:w w:val="55"/>
                                <w:sz w:val="37"/>
                              </w:rPr>
                              <w:t>l</w:t>
                            </w:r>
                            <w:r>
                              <w:rPr>
                                <w:rFonts w:ascii="Times New Roman"/>
                                <w:color w:val="282828"/>
                                <w:spacing w:val="-11"/>
                                <w:sz w:val="37"/>
                              </w:rPr>
                              <w:t xml:space="preserve"> </w:t>
                            </w:r>
                            <w:r>
                              <w:rPr>
                                <w:rFonts w:ascii="Times New Roman"/>
                                <w:color w:val="464646"/>
                                <w:spacing w:val="-2"/>
                                <w:w w:val="55"/>
                                <w:sz w:val="37"/>
                              </w:rPr>
                              <w:t>i:nfonnation.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D6" id="docshape887" o:spid="_x0000_s1260" type="#_x0000_t202" style="position:absolute;left:0;text-align:left;margin-left:65.65pt;margin-top:124.1pt;width:450.8pt;height:20.45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" filled="f" stroked="f">
                <v:textbox inset="0,0,0,0">
                  <w:txbxContent>
                    <w:p w14:paraId="705E2204" w14:textId="77777777" w:rsidR="009907FA" w:rsidRDefault="009907FA">
                      <w:pPr>
                        <w:spacing w:line="409" w:lineRule="exact"/>
                        <w:rPr>
                          <w:rFonts w:ascii="Times New Roman"/>
                          <w:sz w:val="37"/>
                        </w:rPr>
                      </w:pPr>
                      <w:r>
                        <w:rPr>
                          <w:rFonts w:ascii="Times New Roman"/>
                          <w:color w:val="464646"/>
                          <w:w w:val="55"/>
                          <w:sz w:val="37"/>
                        </w:rPr>
                        <w:t>Management.</w:t>
                      </w:r>
                      <w:r>
                        <w:rPr>
                          <w:rFonts w:ascii="Times New Roman"/>
                          <w:color w:val="464646"/>
                          <w:spacing w:val="34"/>
                          <w:sz w:val="37"/>
                        </w:rPr>
                        <w:t xml:space="preserve"> </w:t>
                      </w:r>
                      <w:r>
                        <w:rPr>
                          <w:rFonts w:ascii="Times New Roman"/>
                          <w:color w:val="464646"/>
                          <w:w w:val="55"/>
                          <w:sz w:val="37"/>
                        </w:rPr>
                        <w:t>We</w:t>
                      </w:r>
                      <w:r>
                        <w:rPr>
                          <w:rFonts w:ascii="Times New Roman"/>
                          <w:color w:val="464646"/>
                          <w:spacing w:val="-39"/>
                          <w:sz w:val="37"/>
                        </w:rPr>
                        <w:t xml:space="preserve"> </w:t>
                      </w:r>
                      <w:r>
                        <w:rPr>
                          <w:rFonts w:ascii="Times New Roman"/>
                          <w:color w:val="383838"/>
                          <w:w w:val="55"/>
                          <w:sz w:val="37"/>
                        </w:rPr>
                        <w:t>reserve</w:t>
                      </w:r>
                      <w:r>
                        <w:rPr>
                          <w:rFonts w:ascii="Times New Roman"/>
                          <w:color w:val="383838"/>
                          <w:spacing w:val="-42"/>
                          <w:sz w:val="37"/>
                        </w:rPr>
                        <w:t xml:space="preserve"> </w:t>
                      </w:r>
                      <w:r>
                        <w:rPr>
                          <w:rFonts w:ascii="Times New Roman"/>
                          <w:color w:val="464646"/>
                          <w:w w:val="55"/>
                          <w:sz w:val="37"/>
                        </w:rPr>
                        <w:t>the</w:t>
                      </w:r>
                      <w:r>
                        <w:rPr>
                          <w:rFonts w:ascii="Times New Roman"/>
                          <w:color w:val="464646"/>
                          <w:spacing w:val="-37"/>
                          <w:sz w:val="37"/>
                        </w:rPr>
                        <w:t xml:space="preserve"> </w:t>
                      </w:r>
                      <w:proofErr w:type="spellStart"/>
                      <w:r>
                        <w:rPr>
                          <w:rFonts w:ascii="Times New Roman"/>
                          <w:color w:val="383838"/>
                          <w:w w:val="55"/>
                          <w:sz w:val="37"/>
                        </w:rPr>
                        <w:t>ri.ght</w:t>
                      </w:r>
                      <w:proofErr w:type="spellEnd"/>
                      <w:r>
                        <w:rPr>
                          <w:rFonts w:ascii="Times New Roman"/>
                          <w:color w:val="383838"/>
                          <w:spacing w:val="-11"/>
                          <w:w w:val="55"/>
                          <w:sz w:val="37"/>
                        </w:rPr>
                        <w:t xml:space="preserve"> </w:t>
                      </w:r>
                      <w:r>
                        <w:rPr>
                          <w:rFonts w:ascii="Times New Roman"/>
                          <w:color w:val="565656"/>
                          <w:w w:val="55"/>
                          <w:sz w:val="37"/>
                        </w:rPr>
                        <w:t>to</w:t>
                      </w:r>
                      <w:r>
                        <w:rPr>
                          <w:rFonts w:ascii="Times New Roman"/>
                          <w:color w:val="565656"/>
                          <w:spacing w:val="4"/>
                          <w:sz w:val="37"/>
                        </w:rPr>
                        <w:t xml:space="preserve"> </w:t>
                      </w:r>
                      <w:r>
                        <w:rPr>
                          <w:rFonts w:ascii="Times New Roman"/>
                          <w:color w:val="383838"/>
                          <w:w w:val="55"/>
                          <w:sz w:val="37"/>
                        </w:rPr>
                        <w:t>update</w:t>
                      </w:r>
                      <w:r>
                        <w:rPr>
                          <w:rFonts w:ascii="Times New Roman"/>
                          <w:color w:val="383838"/>
                          <w:spacing w:val="-5"/>
                          <w:w w:val="55"/>
                          <w:sz w:val="37"/>
                        </w:rPr>
                        <w:t xml:space="preserve"> </w:t>
                      </w:r>
                      <w:r>
                        <w:rPr>
                          <w:rFonts w:ascii="Times New Roman"/>
                          <w:color w:val="565656"/>
                          <w:w w:val="55"/>
                          <w:sz w:val="37"/>
                        </w:rPr>
                        <w:t>our</w:t>
                      </w:r>
                      <w:r>
                        <w:rPr>
                          <w:rFonts w:ascii="Times New Roman"/>
                          <w:color w:val="565656"/>
                          <w:spacing w:val="-41"/>
                          <w:sz w:val="37"/>
                        </w:rPr>
                        <w:t xml:space="preserve"> </w:t>
                      </w:r>
                      <w:r>
                        <w:rPr>
                          <w:rFonts w:ascii="Times New Roman"/>
                          <w:color w:val="464646"/>
                          <w:w w:val="55"/>
                          <w:sz w:val="37"/>
                        </w:rPr>
                        <w:t>analysis,</w:t>
                      </w:r>
                      <w:r>
                        <w:rPr>
                          <w:rFonts w:ascii="Times New Roman"/>
                          <w:color w:val="464646"/>
                          <w:spacing w:val="-34"/>
                          <w:sz w:val="37"/>
                        </w:rPr>
                        <w:t xml:space="preserve"> </w:t>
                      </w:r>
                      <w:proofErr w:type="spellStart"/>
                      <w:r>
                        <w:rPr>
                          <w:rFonts w:ascii="Times New Roman"/>
                          <w:color w:val="383838"/>
                          <w:w w:val="55"/>
                          <w:sz w:val="37"/>
                        </w:rPr>
                        <w:t>ifvve</w:t>
                      </w:r>
                      <w:proofErr w:type="spellEnd"/>
                      <w:r>
                        <w:rPr>
                          <w:rFonts w:ascii="Times New Roman"/>
                          <w:color w:val="383838"/>
                          <w:spacing w:val="-42"/>
                          <w:sz w:val="37"/>
                        </w:rPr>
                        <w:t xml:space="preserve"> </w:t>
                      </w:r>
                      <w:r>
                        <w:rPr>
                          <w:rFonts w:ascii="Times New Roman"/>
                          <w:color w:val="565656"/>
                          <w:w w:val="55"/>
                          <w:sz w:val="37"/>
                        </w:rPr>
                        <w:t>are</w:t>
                      </w:r>
                      <w:r>
                        <w:rPr>
                          <w:rFonts w:ascii="Times New Roman"/>
                          <w:color w:val="565656"/>
                          <w:spacing w:val="-19"/>
                          <w:sz w:val="37"/>
                        </w:rPr>
                        <w:t xml:space="preserve"> </w:t>
                      </w:r>
                      <w:r>
                        <w:rPr>
                          <w:rFonts w:ascii="Times New Roman"/>
                          <w:color w:val="464646"/>
                          <w:w w:val="55"/>
                          <w:sz w:val="37"/>
                        </w:rPr>
                        <w:t>provided</w:t>
                      </w:r>
                      <w:r>
                        <w:rPr>
                          <w:rFonts w:ascii="Times New Roman"/>
                          <w:color w:val="464646"/>
                          <w:spacing w:val="24"/>
                          <w:sz w:val="37"/>
                        </w:rPr>
                        <w:t xml:space="preserve"> </w:t>
                      </w:r>
                      <w:proofErr w:type="spellStart"/>
                      <w:r>
                        <w:rPr>
                          <w:rFonts w:ascii="Times New Roman"/>
                          <w:color w:val="565656"/>
                          <w:w w:val="55"/>
                          <w:sz w:val="37"/>
                        </w:rPr>
                        <w:t>vith</w:t>
                      </w:r>
                      <w:proofErr w:type="spellEnd"/>
                      <w:r>
                        <w:rPr>
                          <w:rFonts w:ascii="Times New Roman"/>
                          <w:color w:val="565656"/>
                          <w:spacing w:val="-35"/>
                          <w:sz w:val="37"/>
                        </w:rPr>
                        <w:t xml:space="preserve"> </w:t>
                      </w:r>
                      <w:proofErr w:type="spellStart"/>
                      <w:proofErr w:type="gramStart"/>
                      <w:r>
                        <w:rPr>
                          <w:rFonts w:ascii="Times New Roman"/>
                          <w:color w:val="565656"/>
                          <w:w w:val="55"/>
                          <w:sz w:val="37"/>
                        </w:rPr>
                        <w:t>addi</w:t>
                      </w:r>
                      <w:r>
                        <w:rPr>
                          <w:rFonts w:ascii="Times New Roman"/>
                          <w:color w:val="383838"/>
                          <w:w w:val="55"/>
                          <w:sz w:val="37"/>
                        </w:rPr>
                        <w:t>ti</w:t>
                      </w:r>
                      <w:r>
                        <w:rPr>
                          <w:rFonts w:ascii="Times New Roman"/>
                          <w:color w:val="BFBFBF"/>
                          <w:w w:val="55"/>
                          <w:sz w:val="37"/>
                        </w:rPr>
                        <w:t>.</w:t>
                      </w:r>
                      <w:r>
                        <w:rPr>
                          <w:rFonts w:ascii="Times New Roman"/>
                          <w:color w:val="464646"/>
                          <w:w w:val="55"/>
                          <w:sz w:val="37"/>
                        </w:rPr>
                        <w:t>ona</w:t>
                      </w:r>
                      <w:r>
                        <w:rPr>
                          <w:rFonts w:ascii="Times New Roman"/>
                          <w:color w:val="282828"/>
                          <w:w w:val="55"/>
                          <w:sz w:val="37"/>
                        </w:rPr>
                        <w:t>l</w:t>
                      </w:r>
                      <w:proofErr w:type="spellEnd"/>
                      <w:proofErr w:type="gramEnd"/>
                      <w:r>
                        <w:rPr>
                          <w:rFonts w:ascii="Times New Roman"/>
                          <w:color w:val="282828"/>
                          <w:spacing w:val="-11"/>
                          <w:sz w:val="37"/>
                        </w:rPr>
                        <w:t xml:space="preserve"> </w:t>
                      </w:r>
                      <w:r>
                        <w:rPr>
                          <w:rFonts w:ascii="Times New Roman"/>
                          <w:color w:val="464646"/>
                          <w:spacing w:val="-2"/>
                          <w:w w:val="55"/>
                          <w:sz w:val="37"/>
                        </w:rPr>
                        <w:t>i:nfonnation.</w:t>
                      </w:r>
                    </w:p>
                  </w:txbxContent>
                </v:textbox>
                <w10:wrap anchorx="page"/>
              </v:shape>
            </w:pict>
          </mc:Fallback>
        </mc:AlternateContent>
      </w:r>
      <w:r w:rsidR="00F10041">
        <w:rPr>
          <w:rFonts w:ascii="Times New Roman"/>
          <w:color w:val="464646"/>
          <w:w w:val="55"/>
          <w:sz w:val="37"/>
        </w:rPr>
        <w:t>This</w:t>
      </w:r>
      <w:r w:rsidR="00F10041">
        <w:rPr>
          <w:rFonts w:ascii="Times New Roman"/>
          <w:color w:val="464646"/>
          <w:spacing w:val="-24"/>
          <w:sz w:val="37"/>
        </w:rPr>
        <w:t xml:space="preserve"> </w:t>
      </w:r>
      <w:r w:rsidR="00F10041">
        <w:rPr>
          <w:rFonts w:ascii="Times New Roman"/>
          <w:color w:val="383838"/>
          <w:w w:val="55"/>
          <w:sz w:val="37"/>
        </w:rPr>
        <w:t>report</w:t>
      </w:r>
      <w:r w:rsidR="00F10041">
        <w:rPr>
          <w:rFonts w:ascii="Times New Roman"/>
          <w:color w:val="383838"/>
          <w:spacing w:val="-23"/>
          <w:sz w:val="37"/>
        </w:rPr>
        <w:t xml:space="preserve"> </w:t>
      </w:r>
      <w:r w:rsidR="00F10041">
        <w:rPr>
          <w:rFonts w:ascii="Times New Roman"/>
          <w:color w:val="282828"/>
          <w:w w:val="55"/>
          <w:sz w:val="37"/>
        </w:rPr>
        <w:t>i</w:t>
      </w:r>
      <w:r w:rsidR="00F10041">
        <w:rPr>
          <w:rFonts w:ascii="Times New Roman"/>
          <w:color w:val="565656"/>
          <w:w w:val="55"/>
          <w:sz w:val="37"/>
        </w:rPr>
        <w:t>s</w:t>
      </w:r>
      <w:r w:rsidR="00F10041">
        <w:rPr>
          <w:rFonts w:ascii="Times New Roman"/>
          <w:color w:val="565656"/>
          <w:spacing w:val="13"/>
          <w:sz w:val="37"/>
        </w:rPr>
        <w:t xml:space="preserve"> </w:t>
      </w:r>
      <w:r w:rsidR="00F10041">
        <w:rPr>
          <w:rFonts w:ascii="Times New Roman"/>
          <w:color w:val="383838"/>
          <w:w w:val="55"/>
          <w:sz w:val="37"/>
        </w:rPr>
        <w:t>based</w:t>
      </w:r>
      <w:r w:rsidR="00F10041">
        <w:rPr>
          <w:rFonts w:ascii="Times New Roman"/>
          <w:color w:val="383838"/>
          <w:spacing w:val="-24"/>
          <w:sz w:val="37"/>
        </w:rPr>
        <w:t xml:space="preserve"> </w:t>
      </w:r>
      <w:r w:rsidR="00F10041">
        <w:rPr>
          <w:rFonts w:ascii="Times New Roman"/>
          <w:color w:val="282828"/>
          <w:w w:val="55"/>
          <w:sz w:val="37"/>
        </w:rPr>
        <w:t>up</w:t>
      </w:r>
      <w:r w:rsidR="00F10041">
        <w:rPr>
          <w:rFonts w:ascii="Times New Roman"/>
          <w:color w:val="565656"/>
          <w:w w:val="55"/>
          <w:sz w:val="37"/>
        </w:rPr>
        <w:t>o</w:t>
      </w:r>
      <w:r w:rsidR="00F10041">
        <w:rPr>
          <w:rFonts w:ascii="Times New Roman"/>
          <w:color w:val="383838"/>
          <w:w w:val="55"/>
          <w:sz w:val="37"/>
        </w:rPr>
        <w:t>n</w:t>
      </w:r>
      <w:r w:rsidR="00F10041">
        <w:rPr>
          <w:rFonts w:ascii="Times New Roman"/>
          <w:color w:val="383838"/>
          <w:spacing w:val="-20"/>
          <w:sz w:val="37"/>
        </w:rPr>
        <w:t xml:space="preserve"> </w:t>
      </w:r>
      <w:r w:rsidR="00F10041">
        <w:rPr>
          <w:rFonts w:ascii="Times New Roman"/>
          <w:color w:val="282828"/>
          <w:w w:val="55"/>
          <w:sz w:val="37"/>
        </w:rPr>
        <w:t>hi</w:t>
      </w:r>
      <w:r w:rsidR="00F10041">
        <w:rPr>
          <w:rFonts w:ascii="Times New Roman"/>
          <w:color w:val="565656"/>
          <w:w w:val="55"/>
          <w:sz w:val="37"/>
        </w:rPr>
        <w:t>s</w:t>
      </w:r>
      <w:r w:rsidR="00F10041">
        <w:rPr>
          <w:rFonts w:ascii="Times New Roman"/>
          <w:color w:val="383838"/>
          <w:w w:val="55"/>
          <w:sz w:val="37"/>
        </w:rPr>
        <w:t>torical</w:t>
      </w:r>
      <w:r w:rsidR="00F10041">
        <w:rPr>
          <w:rFonts w:ascii="Times New Roman"/>
          <w:color w:val="383838"/>
          <w:sz w:val="37"/>
        </w:rPr>
        <w:t xml:space="preserve"> </w:t>
      </w:r>
      <w:r w:rsidR="00F10041">
        <w:rPr>
          <w:rFonts w:ascii="Times New Roman"/>
          <w:color w:val="383838"/>
          <w:w w:val="55"/>
          <w:sz w:val="37"/>
        </w:rPr>
        <w:t>and</w:t>
      </w:r>
      <w:r w:rsidR="00F10041">
        <w:rPr>
          <w:rFonts w:ascii="Times New Roman"/>
          <w:color w:val="383838"/>
          <w:spacing w:val="-21"/>
          <w:sz w:val="37"/>
        </w:rPr>
        <w:t xml:space="preserve"> </w:t>
      </w:r>
      <w:r w:rsidR="00F10041">
        <w:rPr>
          <w:rFonts w:ascii="Times New Roman"/>
          <w:color w:val="383838"/>
          <w:w w:val="55"/>
          <w:sz w:val="37"/>
        </w:rPr>
        <w:t>prospective</w:t>
      </w:r>
      <w:r w:rsidR="00F10041">
        <w:rPr>
          <w:rFonts w:ascii="Times New Roman"/>
          <w:color w:val="464646"/>
          <w:w w:val="55"/>
          <w:sz w:val="37"/>
        </w:rPr>
        <w:t>rmancial</w:t>
      </w:r>
      <w:r w:rsidR="00F10041">
        <w:rPr>
          <w:rFonts w:ascii="Times New Roman"/>
          <w:color w:val="464646"/>
          <w:spacing w:val="-15"/>
          <w:sz w:val="37"/>
        </w:rPr>
        <w:t xml:space="preserve"> </w:t>
      </w:r>
      <w:r w:rsidR="00F10041">
        <w:rPr>
          <w:rFonts w:ascii="Times New Roman"/>
          <w:color w:val="383838"/>
          <w:w w:val="55"/>
          <w:sz w:val="37"/>
        </w:rPr>
        <w:t>infonnation</w:t>
      </w:r>
      <w:r w:rsidR="00F10041">
        <w:rPr>
          <w:rFonts w:ascii="Times New Roman"/>
          <w:color w:val="383838"/>
          <w:spacing w:val="-23"/>
          <w:sz w:val="37"/>
        </w:rPr>
        <w:t xml:space="preserve"> </w:t>
      </w:r>
      <w:r w:rsidR="00F10041">
        <w:rPr>
          <w:rFonts w:ascii="Times New Roman"/>
          <w:color w:val="464646"/>
          <w:w w:val="55"/>
          <w:sz w:val="37"/>
        </w:rPr>
        <w:t>provided</w:t>
      </w:r>
      <w:r w:rsidR="00F10041">
        <w:rPr>
          <w:rFonts w:ascii="Times New Roman"/>
          <w:color w:val="383838"/>
          <w:w w:val="55"/>
          <w:sz w:val="37"/>
        </w:rPr>
        <w:t>to</w:t>
      </w:r>
      <w:r w:rsidR="00F10041">
        <w:rPr>
          <w:rFonts w:ascii="Times New Roman"/>
          <w:color w:val="383838"/>
          <w:spacing w:val="-3"/>
          <w:sz w:val="37"/>
        </w:rPr>
        <w:t xml:space="preserve"> </w:t>
      </w:r>
      <w:r w:rsidR="00F10041">
        <w:rPr>
          <w:rFonts w:ascii="Times New Roman"/>
          <w:color w:val="282828"/>
          <w:w w:val="55"/>
          <w:sz w:val="37"/>
        </w:rPr>
        <w:t>u</w:t>
      </w:r>
      <w:r w:rsidR="00F10041">
        <w:rPr>
          <w:rFonts w:ascii="Times New Roman"/>
          <w:color w:val="565656"/>
          <w:w w:val="55"/>
          <w:sz w:val="37"/>
        </w:rPr>
        <w:t>s</w:t>
      </w:r>
      <w:r w:rsidR="00F10041">
        <w:rPr>
          <w:rFonts w:ascii="Times New Roman"/>
          <w:color w:val="282828"/>
          <w:w w:val="55"/>
          <w:sz w:val="37"/>
        </w:rPr>
        <w:t>b</w:t>
      </w:r>
      <w:r w:rsidR="00F10041">
        <w:rPr>
          <w:rFonts w:ascii="Times New Roman"/>
          <w:color w:val="565656"/>
          <w:w w:val="55"/>
          <w:sz w:val="37"/>
        </w:rPr>
        <w:t>y</w:t>
      </w:r>
      <w:r w:rsidR="00F10041">
        <w:rPr>
          <w:rFonts w:ascii="Times New Roman"/>
          <w:color w:val="565656"/>
          <w:spacing w:val="40"/>
          <w:sz w:val="37"/>
        </w:rPr>
        <w:t xml:space="preserve"> </w:t>
      </w:r>
      <w:r w:rsidR="00F10041">
        <w:rPr>
          <w:rFonts w:ascii="Times New Roman"/>
          <w:color w:val="464646"/>
          <w:w w:val="55"/>
          <w:sz w:val="37"/>
        </w:rPr>
        <w:t>Managem.ent.</w:t>
      </w:r>
      <w:r w:rsidR="00F10041">
        <w:rPr>
          <w:rFonts w:ascii="Times New Roman"/>
          <w:color w:val="464646"/>
          <w:spacing w:val="40"/>
          <w:sz w:val="37"/>
        </w:rPr>
        <w:t xml:space="preserve"> </w:t>
      </w:r>
      <w:r w:rsidR="00F10041">
        <w:rPr>
          <w:rFonts w:ascii="Times New Roman"/>
          <w:color w:val="383838"/>
          <w:w w:val="55"/>
          <w:sz w:val="37"/>
        </w:rPr>
        <w:t xml:space="preserve">If'M:eyers </w:t>
      </w:r>
      <w:r w:rsidR="00F10041">
        <w:rPr>
          <w:rFonts w:ascii="Times New Roman"/>
          <w:color w:val="464646"/>
          <w:w w:val="55"/>
          <w:sz w:val="37"/>
        </w:rPr>
        <w:t>Brothers</w:t>
      </w:r>
      <w:r w:rsidR="00F10041">
        <w:rPr>
          <w:rFonts w:ascii="Times New Roman"/>
          <w:color w:val="464646"/>
          <w:spacing w:val="-17"/>
          <w:sz w:val="37"/>
        </w:rPr>
        <w:t xml:space="preserve"> </w:t>
      </w:r>
      <w:r w:rsidR="00F10041">
        <w:rPr>
          <w:rFonts w:ascii="Times New Roman"/>
          <w:color w:val="464646"/>
          <w:w w:val="55"/>
          <w:sz w:val="37"/>
        </w:rPr>
        <w:t>Ka</w:t>
      </w:r>
      <w:r w:rsidR="00F10041">
        <w:rPr>
          <w:rFonts w:ascii="Times New Roman"/>
          <w:color w:val="282828"/>
          <w:w w:val="55"/>
          <w:sz w:val="37"/>
        </w:rPr>
        <w:t>li</w:t>
      </w:r>
      <w:r w:rsidR="00F10041">
        <w:rPr>
          <w:rFonts w:ascii="Times New Roman"/>
          <w:color w:val="565656"/>
          <w:w w:val="55"/>
          <w:sz w:val="37"/>
        </w:rPr>
        <w:t>c</w:t>
      </w:r>
      <w:r w:rsidR="00F10041">
        <w:rPr>
          <w:rFonts w:ascii="Times New Roman"/>
          <w:color w:val="383838"/>
          <w:w w:val="55"/>
          <w:sz w:val="37"/>
        </w:rPr>
        <w:t>ka</w:t>
      </w:r>
      <w:r w:rsidR="00F10041">
        <w:rPr>
          <w:rFonts w:ascii="Times New Roman"/>
          <w:color w:val="7E7E7E"/>
          <w:w w:val="55"/>
          <w:sz w:val="37"/>
        </w:rPr>
        <w:t>,</w:t>
      </w:r>
      <w:r w:rsidR="00F10041">
        <w:rPr>
          <w:rFonts w:ascii="Times New Roman"/>
          <w:color w:val="7E7E7E"/>
          <w:sz w:val="37"/>
        </w:rPr>
        <w:t xml:space="preserve"> </w:t>
      </w:r>
      <w:r w:rsidR="00F10041">
        <w:rPr>
          <w:rFonts w:ascii="Times New Roman"/>
          <w:color w:val="464646"/>
          <w:w w:val="55"/>
          <w:sz w:val="37"/>
        </w:rPr>
        <w:t>P.C.</w:t>
      </w:r>
      <w:r w:rsidR="00F10041">
        <w:rPr>
          <w:rFonts w:ascii="Times New Roman"/>
          <w:color w:val="464646"/>
          <w:spacing w:val="-24"/>
          <w:sz w:val="37"/>
        </w:rPr>
        <w:t xml:space="preserve"> </w:t>
      </w:r>
      <w:r w:rsidR="00F10041">
        <w:rPr>
          <w:rFonts w:ascii="Times New Roman"/>
          <w:color w:val="282828"/>
          <w:w w:val="55"/>
          <w:sz w:val="37"/>
        </w:rPr>
        <w:t>had</w:t>
      </w:r>
      <w:r w:rsidR="00F10041">
        <w:rPr>
          <w:rFonts w:ascii="Times New Roman"/>
          <w:color w:val="282828"/>
          <w:spacing w:val="-23"/>
          <w:sz w:val="37"/>
        </w:rPr>
        <w:t xml:space="preserve"> </w:t>
      </w:r>
      <w:r w:rsidR="00F10041">
        <w:rPr>
          <w:rFonts w:ascii="Times New Roman"/>
          <w:color w:val="565656"/>
          <w:w w:val="55"/>
          <w:sz w:val="37"/>
        </w:rPr>
        <w:t>audited</w:t>
      </w:r>
      <w:r w:rsidR="00F10041">
        <w:rPr>
          <w:rFonts w:ascii="Times New Roman"/>
          <w:color w:val="565656"/>
          <w:spacing w:val="-11"/>
          <w:sz w:val="37"/>
        </w:rPr>
        <w:t xml:space="preserve"> </w:t>
      </w:r>
      <w:r w:rsidR="00F10041">
        <w:rPr>
          <w:rFonts w:ascii="Times New Roman"/>
          <w:color w:val="565656"/>
          <w:w w:val="55"/>
          <w:sz w:val="37"/>
        </w:rPr>
        <w:t>the</w:t>
      </w:r>
      <w:r w:rsidR="00F10041">
        <w:rPr>
          <w:rFonts w:ascii="Times New Roman"/>
          <w:color w:val="565656"/>
          <w:sz w:val="37"/>
        </w:rPr>
        <w:t xml:space="preserve"> </w:t>
      </w:r>
      <w:r w:rsidR="00F10041">
        <w:rPr>
          <w:rFonts w:ascii="Times New Roman"/>
          <w:color w:val="383838"/>
          <w:w w:val="55"/>
          <w:sz w:val="37"/>
        </w:rPr>
        <w:t>underlying</w:t>
      </w:r>
      <w:r w:rsidR="00F10041">
        <w:rPr>
          <w:rFonts w:ascii="Times New Roman"/>
          <w:color w:val="383838"/>
          <w:spacing w:val="-12"/>
          <w:sz w:val="37"/>
        </w:rPr>
        <w:t xml:space="preserve"> </w:t>
      </w:r>
      <w:r w:rsidR="00F10041">
        <w:rPr>
          <w:rFonts w:ascii="Times New Roman"/>
          <w:color w:val="383838"/>
          <w:w w:val="55"/>
          <w:sz w:val="37"/>
        </w:rPr>
        <w:t>data</w:t>
      </w:r>
      <w:r w:rsidR="00F10041">
        <w:rPr>
          <w:rFonts w:ascii="Times New Roman"/>
          <w:color w:val="7E7E7E"/>
          <w:w w:val="55"/>
          <w:sz w:val="37"/>
        </w:rPr>
        <w:t>,</w:t>
      </w:r>
      <w:r w:rsidR="00F10041">
        <w:rPr>
          <w:rFonts w:ascii="Times New Roman"/>
          <w:color w:val="7E7E7E"/>
          <w:sz w:val="37"/>
        </w:rPr>
        <w:t xml:space="preserve"> </w:t>
      </w:r>
      <w:r w:rsidR="00F10041">
        <w:rPr>
          <w:rFonts w:ascii="Times New Roman"/>
          <w:color w:val="383838"/>
          <w:w w:val="55"/>
          <w:sz w:val="37"/>
        </w:rPr>
        <w:t>matters</w:t>
      </w:r>
      <w:r w:rsidR="00F10041">
        <w:rPr>
          <w:rFonts w:ascii="Times New Roman"/>
          <w:color w:val="383838"/>
          <w:spacing w:val="-11"/>
          <w:sz w:val="37"/>
        </w:rPr>
        <w:t xml:space="preserve"> </w:t>
      </w:r>
      <w:r w:rsidR="00F10041">
        <w:rPr>
          <w:rFonts w:ascii="Times New Roman"/>
          <w:color w:val="383838"/>
          <w:w w:val="55"/>
          <w:sz w:val="37"/>
        </w:rPr>
        <w:t>n1ay</w:t>
      </w:r>
      <w:r w:rsidR="00F10041">
        <w:rPr>
          <w:rFonts w:ascii="Times New Roman"/>
          <w:color w:val="383838"/>
          <w:spacing w:val="-13"/>
          <w:sz w:val="37"/>
        </w:rPr>
        <w:t xml:space="preserve"> </w:t>
      </w:r>
      <w:r w:rsidR="00F10041">
        <w:rPr>
          <w:rFonts w:ascii="Times New Roman"/>
          <w:color w:val="282828"/>
          <w:w w:val="55"/>
          <w:sz w:val="37"/>
        </w:rPr>
        <w:t>have</w:t>
      </w:r>
      <w:r w:rsidR="00F10041">
        <w:rPr>
          <w:rFonts w:ascii="Times New Roman"/>
          <w:color w:val="282828"/>
          <w:spacing w:val="-24"/>
          <w:sz w:val="37"/>
        </w:rPr>
        <w:t xml:space="preserve"> </w:t>
      </w:r>
      <w:r w:rsidR="00F10041">
        <w:rPr>
          <w:rFonts w:ascii="Times New Roman"/>
          <w:color w:val="565656"/>
          <w:w w:val="55"/>
          <w:sz w:val="37"/>
        </w:rPr>
        <w:t>co</w:t>
      </w:r>
      <w:r w:rsidR="00F10041">
        <w:rPr>
          <w:rFonts w:ascii="Times New Roman"/>
          <w:color w:val="282828"/>
          <w:w w:val="55"/>
          <w:sz w:val="37"/>
        </w:rPr>
        <w:t>m</w:t>
      </w:r>
      <w:r w:rsidR="00F10041">
        <w:rPr>
          <w:rFonts w:ascii="Times New Roman"/>
          <w:color w:val="565656"/>
          <w:w w:val="55"/>
          <w:sz w:val="37"/>
        </w:rPr>
        <w:t>e</w:t>
      </w:r>
      <w:r w:rsidR="00F10041">
        <w:rPr>
          <w:rFonts w:ascii="Times New Roman"/>
          <w:color w:val="565656"/>
          <w:sz w:val="37"/>
        </w:rPr>
        <w:t xml:space="preserve"> </w:t>
      </w:r>
      <w:r w:rsidR="00F10041">
        <w:rPr>
          <w:rFonts w:ascii="Times New Roman"/>
          <w:color w:val="464646"/>
          <w:w w:val="55"/>
          <w:sz w:val="37"/>
        </w:rPr>
        <w:t>to</w:t>
      </w:r>
      <w:r w:rsidR="00F10041">
        <w:rPr>
          <w:rFonts w:ascii="Times New Roman"/>
          <w:color w:val="464646"/>
          <w:sz w:val="37"/>
        </w:rPr>
        <w:t xml:space="preserve"> </w:t>
      </w:r>
      <w:r w:rsidR="00F10041">
        <w:rPr>
          <w:rFonts w:ascii="Times New Roman"/>
          <w:color w:val="565656"/>
          <w:w w:val="55"/>
          <w:sz w:val="37"/>
        </w:rPr>
        <w:t>our</w:t>
      </w:r>
      <w:r w:rsidR="00F10041">
        <w:rPr>
          <w:rFonts w:ascii="Times New Roman"/>
          <w:color w:val="565656"/>
          <w:sz w:val="37"/>
        </w:rPr>
        <w:t xml:space="preserve"> </w:t>
      </w:r>
      <w:r w:rsidR="00F10041">
        <w:rPr>
          <w:rFonts w:ascii="Times New Roman"/>
          <w:color w:val="565656"/>
          <w:w w:val="55"/>
          <w:sz w:val="37"/>
        </w:rPr>
        <w:t>a</w:t>
      </w:r>
      <w:r w:rsidR="00F10041">
        <w:rPr>
          <w:rFonts w:ascii="Times New Roman"/>
          <w:color w:val="383838"/>
          <w:w w:val="55"/>
          <w:sz w:val="37"/>
        </w:rPr>
        <w:t>tt</w:t>
      </w:r>
      <w:r w:rsidR="00F10041">
        <w:rPr>
          <w:rFonts w:ascii="Times New Roman"/>
          <w:color w:val="565656"/>
          <w:w w:val="55"/>
          <w:sz w:val="37"/>
        </w:rPr>
        <w:t>e</w:t>
      </w:r>
      <w:r w:rsidR="00F10041">
        <w:rPr>
          <w:rFonts w:ascii="Times New Roman"/>
          <w:color w:val="383838"/>
          <w:w w:val="55"/>
          <w:sz w:val="37"/>
        </w:rPr>
        <w:t>n</w:t>
      </w:r>
      <w:r w:rsidR="00F10041">
        <w:rPr>
          <w:rFonts w:ascii="Times New Roman"/>
          <w:color w:val="565656"/>
          <w:w w:val="55"/>
          <w:sz w:val="37"/>
        </w:rPr>
        <w:t>t</w:t>
      </w:r>
      <w:r w:rsidR="00F10041">
        <w:rPr>
          <w:rFonts w:ascii="Times New Roman"/>
          <w:color w:val="282828"/>
          <w:w w:val="55"/>
          <w:sz w:val="37"/>
        </w:rPr>
        <w:t>i</w:t>
      </w:r>
      <w:r w:rsidR="00F10041">
        <w:rPr>
          <w:rFonts w:ascii="Times New Roman"/>
          <w:color w:val="464646"/>
          <w:w w:val="55"/>
          <w:sz w:val="37"/>
        </w:rPr>
        <w:t>on</w:t>
      </w:r>
      <w:r w:rsidR="00F10041">
        <w:rPr>
          <w:rFonts w:ascii="Times New Roman"/>
          <w:color w:val="464646"/>
          <w:spacing w:val="36"/>
          <w:sz w:val="37"/>
        </w:rPr>
        <w:t xml:space="preserve"> </w:t>
      </w:r>
      <w:r w:rsidR="00F10041">
        <w:rPr>
          <w:rFonts w:ascii="Times New Roman"/>
          <w:color w:val="565656"/>
          <w:w w:val="55"/>
          <w:sz w:val="37"/>
        </w:rPr>
        <w:t>t</w:t>
      </w:r>
      <w:r w:rsidR="00F10041">
        <w:rPr>
          <w:rFonts w:ascii="Times New Roman"/>
          <w:color w:val="282828"/>
          <w:w w:val="55"/>
          <w:sz w:val="37"/>
        </w:rPr>
        <w:t>h</w:t>
      </w:r>
      <w:r w:rsidR="00F10041">
        <w:rPr>
          <w:rFonts w:ascii="Times New Roman"/>
          <w:color w:val="565656"/>
          <w:w w:val="55"/>
          <w:sz w:val="37"/>
        </w:rPr>
        <w:t>at</w:t>
      </w:r>
      <w:r w:rsidR="00F10041">
        <w:rPr>
          <w:rFonts w:ascii="Times New Roman"/>
          <w:color w:val="565656"/>
          <w:sz w:val="37"/>
        </w:rPr>
        <w:t xml:space="preserve"> </w:t>
      </w:r>
      <w:r w:rsidR="00F10041">
        <w:rPr>
          <w:rFonts w:ascii="Times New Roman"/>
          <w:color w:val="464646"/>
          <w:w w:val="55"/>
          <w:sz w:val="37"/>
        </w:rPr>
        <w:t>would</w:t>
      </w:r>
      <w:r w:rsidR="00F10041">
        <w:rPr>
          <w:rFonts w:ascii="Times New Roman"/>
          <w:color w:val="464646"/>
          <w:spacing w:val="-4"/>
          <w:sz w:val="37"/>
        </w:rPr>
        <w:t xml:space="preserve"> </w:t>
      </w:r>
      <w:r w:rsidR="00F10041">
        <w:rPr>
          <w:rFonts w:ascii="Times New Roman"/>
          <w:color w:val="282828"/>
          <w:w w:val="55"/>
          <w:sz w:val="37"/>
        </w:rPr>
        <w:t xml:space="preserve">have </w:t>
      </w:r>
      <w:r w:rsidR="00F10041">
        <w:rPr>
          <w:rFonts w:ascii="Times New Roman"/>
          <w:color w:val="383838"/>
          <w:w w:val="55"/>
          <w:sz w:val="37"/>
        </w:rPr>
        <w:t>resulted</w:t>
      </w:r>
      <w:r w:rsidR="00F10041">
        <w:rPr>
          <w:rFonts w:ascii="Times New Roman"/>
          <w:color w:val="383838"/>
          <w:spacing w:val="-2"/>
          <w:sz w:val="37"/>
        </w:rPr>
        <w:t xml:space="preserve"> </w:t>
      </w:r>
      <w:r w:rsidR="00F10041">
        <w:rPr>
          <w:rFonts w:ascii="Times New Roman"/>
          <w:color w:val="282828"/>
          <w:w w:val="55"/>
          <w:sz w:val="37"/>
        </w:rPr>
        <w:t>in</w:t>
      </w:r>
      <w:r w:rsidR="00F10041">
        <w:rPr>
          <w:rFonts w:ascii="Times New Roman"/>
          <w:color w:val="282828"/>
          <w:spacing w:val="-13"/>
          <w:sz w:val="37"/>
        </w:rPr>
        <w:t xml:space="preserve"> </w:t>
      </w:r>
      <w:r w:rsidR="00F10041">
        <w:rPr>
          <w:rFonts w:ascii="Times New Roman"/>
          <w:color w:val="464646"/>
          <w:w w:val="55"/>
          <w:sz w:val="37"/>
        </w:rPr>
        <w:t>our</w:t>
      </w:r>
      <w:r w:rsidR="00F10041">
        <w:rPr>
          <w:rFonts w:ascii="Times New Roman"/>
          <w:color w:val="464646"/>
          <w:spacing w:val="-3"/>
          <w:sz w:val="37"/>
        </w:rPr>
        <w:t xml:space="preserve"> </w:t>
      </w:r>
      <w:r w:rsidR="00F10041">
        <w:rPr>
          <w:rFonts w:ascii="Times New Roman"/>
          <w:color w:val="383838"/>
          <w:w w:val="55"/>
          <w:sz w:val="37"/>
        </w:rPr>
        <w:t>using</w:t>
      </w:r>
      <w:r w:rsidR="00F10041">
        <w:rPr>
          <w:rFonts w:ascii="Times New Roman"/>
          <w:color w:val="383838"/>
          <w:spacing w:val="-24"/>
          <w:sz w:val="37"/>
        </w:rPr>
        <w:t xml:space="preserve"> </w:t>
      </w:r>
      <w:r w:rsidR="00F10041">
        <w:rPr>
          <w:rFonts w:ascii="Times New Roman"/>
          <w:color w:val="464646"/>
          <w:w w:val="55"/>
          <w:sz w:val="37"/>
        </w:rPr>
        <w:t>ru:nounts</w:t>
      </w:r>
      <w:r w:rsidR="00F10041">
        <w:rPr>
          <w:rFonts w:ascii="Times New Roman"/>
          <w:color w:val="464646"/>
          <w:spacing w:val="-22"/>
          <w:sz w:val="37"/>
        </w:rPr>
        <w:t xml:space="preserve"> </w:t>
      </w:r>
      <w:r w:rsidR="00F10041">
        <w:rPr>
          <w:rFonts w:ascii="Times New Roman"/>
          <w:color w:val="383838"/>
          <w:w w:val="55"/>
          <w:sz w:val="37"/>
        </w:rPr>
        <w:t>that</w:t>
      </w:r>
      <w:r w:rsidR="00F10041">
        <w:rPr>
          <w:rFonts w:ascii="Times New Roman"/>
          <w:color w:val="383838"/>
          <w:spacing w:val="-24"/>
          <w:sz w:val="37"/>
        </w:rPr>
        <w:t xml:space="preserve"> </w:t>
      </w:r>
      <w:r w:rsidR="00F10041">
        <w:rPr>
          <w:rFonts w:ascii="Times New Roman"/>
          <w:color w:val="464646"/>
          <w:w w:val="55"/>
          <w:sz w:val="37"/>
        </w:rPr>
        <w:t>differ</w:t>
      </w:r>
      <w:r w:rsidR="00F10041">
        <w:rPr>
          <w:rFonts w:ascii="Times New Roman"/>
          <w:color w:val="464646"/>
          <w:spacing w:val="-17"/>
          <w:sz w:val="37"/>
        </w:rPr>
        <w:t xml:space="preserve"> </w:t>
      </w:r>
      <w:r w:rsidR="00F10041">
        <w:rPr>
          <w:rFonts w:ascii="Times New Roman"/>
          <w:color w:val="464646"/>
          <w:w w:val="55"/>
          <w:sz w:val="37"/>
        </w:rPr>
        <w:t>from</w:t>
      </w:r>
      <w:r w:rsidR="00F10041">
        <w:rPr>
          <w:rFonts w:ascii="Times New Roman"/>
          <w:color w:val="464646"/>
          <w:sz w:val="37"/>
        </w:rPr>
        <w:t xml:space="preserve"> </w:t>
      </w:r>
      <w:r w:rsidR="00F10041">
        <w:rPr>
          <w:rFonts w:ascii="Times New Roman"/>
          <w:color w:val="383838"/>
          <w:w w:val="55"/>
          <w:sz w:val="37"/>
        </w:rPr>
        <w:t>those</w:t>
      </w:r>
      <w:r w:rsidR="00F10041">
        <w:rPr>
          <w:rFonts w:ascii="Times New Roman"/>
          <w:color w:val="383838"/>
          <w:spacing w:val="-17"/>
          <w:sz w:val="37"/>
        </w:rPr>
        <w:t xml:space="preserve"> </w:t>
      </w:r>
      <w:r w:rsidR="00F10041">
        <w:rPr>
          <w:rFonts w:ascii="Times New Roman"/>
          <w:color w:val="383838"/>
          <w:w w:val="55"/>
          <w:sz w:val="37"/>
        </w:rPr>
        <w:t>provided.</w:t>
      </w:r>
      <w:r w:rsidR="00F10041">
        <w:rPr>
          <w:rFonts w:ascii="Times New Roman"/>
          <w:color w:val="383838"/>
          <w:spacing w:val="40"/>
          <w:sz w:val="37"/>
        </w:rPr>
        <w:t xml:space="preserve"> </w:t>
      </w:r>
      <w:r w:rsidR="00F10041">
        <w:rPr>
          <w:rFonts w:ascii="Times New Roman"/>
          <w:color w:val="565656"/>
          <w:w w:val="55"/>
          <w:sz w:val="37"/>
        </w:rPr>
        <w:t>Accordingly,</w:t>
      </w:r>
      <w:r w:rsidR="00F10041">
        <w:rPr>
          <w:rFonts w:ascii="Times New Roman"/>
          <w:color w:val="565656"/>
          <w:spacing w:val="-23"/>
          <w:sz w:val="37"/>
        </w:rPr>
        <w:t xml:space="preserve"> </w:t>
      </w:r>
      <w:r w:rsidR="00F10041">
        <w:rPr>
          <w:rFonts w:ascii="Times New Roman"/>
          <w:color w:val="565656"/>
          <w:w w:val="55"/>
          <w:sz w:val="37"/>
        </w:rPr>
        <w:t>we</w:t>
      </w:r>
      <w:r w:rsidR="00F10041">
        <w:rPr>
          <w:rFonts w:ascii="Times New Roman"/>
          <w:color w:val="565656"/>
          <w:spacing w:val="-3"/>
          <w:sz w:val="37"/>
        </w:rPr>
        <w:t xml:space="preserve"> </w:t>
      </w:r>
      <w:r w:rsidR="00F10041">
        <w:rPr>
          <w:rFonts w:ascii="Times New Roman"/>
          <w:color w:val="464646"/>
          <w:w w:val="55"/>
          <w:sz w:val="37"/>
        </w:rPr>
        <w:t>do</w:t>
      </w:r>
      <w:r w:rsidR="00F10041">
        <w:rPr>
          <w:rFonts w:ascii="Times New Roman"/>
          <w:color w:val="464646"/>
          <w:spacing w:val="-14"/>
          <w:sz w:val="37"/>
        </w:rPr>
        <w:t xml:space="preserve"> </w:t>
      </w:r>
      <w:r w:rsidR="00F10041">
        <w:rPr>
          <w:rFonts w:ascii="Times New Roman"/>
          <w:color w:val="383838"/>
          <w:w w:val="55"/>
          <w:sz w:val="37"/>
        </w:rPr>
        <w:t>not</w:t>
      </w:r>
      <w:r w:rsidR="00F10041">
        <w:rPr>
          <w:rFonts w:ascii="Times New Roman"/>
          <w:color w:val="383838"/>
          <w:spacing w:val="-14"/>
          <w:sz w:val="37"/>
        </w:rPr>
        <w:t xml:space="preserve"> </w:t>
      </w:r>
      <w:r w:rsidR="00F10041">
        <w:rPr>
          <w:rFonts w:ascii="Times New Roman"/>
          <w:color w:val="565656"/>
          <w:w w:val="55"/>
          <w:sz w:val="37"/>
        </w:rPr>
        <w:t>express</w:t>
      </w:r>
      <w:r w:rsidR="00F10041">
        <w:rPr>
          <w:rFonts w:ascii="Times New Roman"/>
          <w:color w:val="565656"/>
          <w:spacing w:val="-24"/>
          <w:sz w:val="37"/>
        </w:rPr>
        <w:t xml:space="preserve"> </w:t>
      </w:r>
      <w:r w:rsidR="00F10041">
        <w:rPr>
          <w:rFonts w:ascii="Times New Roman"/>
          <w:color w:val="464646"/>
          <w:w w:val="55"/>
          <w:sz w:val="37"/>
        </w:rPr>
        <w:t>an</w:t>
      </w:r>
      <w:r w:rsidR="00F10041">
        <w:rPr>
          <w:rFonts w:ascii="Times New Roman"/>
          <w:color w:val="464646"/>
          <w:spacing w:val="-16"/>
          <w:sz w:val="37"/>
        </w:rPr>
        <w:t xml:space="preserve"> </w:t>
      </w:r>
      <w:r w:rsidR="00F10041">
        <w:rPr>
          <w:rFonts w:ascii="Times New Roman"/>
          <w:color w:val="565656"/>
          <w:w w:val="55"/>
          <w:sz w:val="37"/>
        </w:rPr>
        <w:t>opin</w:t>
      </w:r>
      <w:r w:rsidR="00F10041">
        <w:rPr>
          <w:rFonts w:ascii="Times New Roman"/>
          <w:color w:val="282828"/>
          <w:w w:val="55"/>
          <w:sz w:val="37"/>
        </w:rPr>
        <w:t>i</w:t>
      </w:r>
      <w:r w:rsidR="00F10041">
        <w:rPr>
          <w:rFonts w:ascii="Times New Roman"/>
          <w:color w:val="464646"/>
          <w:w w:val="55"/>
          <w:sz w:val="37"/>
        </w:rPr>
        <w:t>on</w:t>
      </w:r>
      <w:r w:rsidR="00F10041">
        <w:rPr>
          <w:rFonts w:ascii="Times New Roman"/>
          <w:color w:val="464646"/>
          <w:spacing w:val="34"/>
          <w:sz w:val="37"/>
        </w:rPr>
        <w:t xml:space="preserve"> </w:t>
      </w:r>
      <w:r w:rsidR="00F10041">
        <w:rPr>
          <w:rFonts w:ascii="Times New Roman"/>
          <w:color w:val="565656"/>
          <w:w w:val="55"/>
          <w:sz w:val="37"/>
        </w:rPr>
        <w:t>or</w:t>
      </w:r>
      <w:r w:rsidR="00F10041">
        <w:rPr>
          <w:rFonts w:ascii="Times New Roman"/>
          <w:color w:val="565656"/>
          <w:spacing w:val="-4"/>
          <w:sz w:val="37"/>
        </w:rPr>
        <w:t xml:space="preserve"> </w:t>
      </w:r>
      <w:r w:rsidR="00F10041">
        <w:rPr>
          <w:rFonts w:ascii="Times New Roman"/>
          <w:color w:val="464646"/>
          <w:w w:val="55"/>
          <w:sz w:val="37"/>
        </w:rPr>
        <w:t xml:space="preserve">any </w:t>
      </w:r>
      <w:r w:rsidR="00F10041">
        <w:rPr>
          <w:rFonts w:ascii="Times New Roman"/>
          <w:color w:val="565656"/>
          <w:w w:val="55"/>
          <w:sz w:val="37"/>
        </w:rPr>
        <w:t>o</w:t>
      </w:r>
      <w:r w:rsidR="00F10041">
        <w:rPr>
          <w:rFonts w:ascii="Times New Roman"/>
          <w:color w:val="282828"/>
          <w:w w:val="55"/>
          <w:sz w:val="37"/>
        </w:rPr>
        <w:t>tl</w:t>
      </w:r>
      <w:r w:rsidR="00F10041">
        <w:rPr>
          <w:rFonts w:ascii="Times New Roman"/>
          <w:color w:val="464646"/>
          <w:w w:val="55"/>
          <w:sz w:val="37"/>
        </w:rPr>
        <w:t>-ier</w:t>
      </w:r>
      <w:r w:rsidR="00F10041">
        <w:rPr>
          <w:rFonts w:ascii="Times New Roman"/>
          <w:color w:val="464646"/>
          <w:spacing w:val="-24"/>
          <w:sz w:val="37"/>
        </w:rPr>
        <w:t xml:space="preserve"> </w:t>
      </w:r>
      <w:r w:rsidR="00F10041">
        <w:rPr>
          <w:rFonts w:ascii="Times New Roman"/>
          <w:color w:val="565656"/>
          <w:w w:val="55"/>
          <w:sz w:val="37"/>
        </w:rPr>
        <w:t>ass</w:t>
      </w:r>
      <w:r w:rsidR="00F10041">
        <w:rPr>
          <w:rFonts w:ascii="Times New Roman"/>
          <w:color w:val="282828"/>
          <w:w w:val="55"/>
          <w:sz w:val="37"/>
        </w:rPr>
        <w:t>ur</w:t>
      </w:r>
      <w:r w:rsidR="00F10041">
        <w:rPr>
          <w:rFonts w:ascii="Times New Roman"/>
          <w:color w:val="464646"/>
          <w:w w:val="55"/>
          <w:sz w:val="37"/>
        </w:rPr>
        <w:t>ances</w:t>
      </w:r>
      <w:r w:rsidR="00F10041">
        <w:rPr>
          <w:rFonts w:ascii="Times New Roman"/>
          <w:color w:val="464646"/>
          <w:sz w:val="37"/>
        </w:rPr>
        <w:t xml:space="preserve"> </w:t>
      </w:r>
      <w:r w:rsidR="00F10041">
        <w:rPr>
          <w:rFonts w:ascii="Times New Roman"/>
          <w:color w:val="565656"/>
          <w:w w:val="55"/>
          <w:sz w:val="37"/>
        </w:rPr>
        <w:t>o</w:t>
      </w:r>
      <w:r w:rsidR="00F10041">
        <w:rPr>
          <w:rFonts w:ascii="Times New Roman"/>
          <w:color w:val="282828"/>
          <w:w w:val="55"/>
          <w:sz w:val="37"/>
        </w:rPr>
        <w:t>n</w:t>
      </w:r>
      <w:r w:rsidR="00F10041">
        <w:rPr>
          <w:rFonts w:ascii="Times New Roman"/>
          <w:color w:val="282828"/>
          <w:sz w:val="37"/>
        </w:rPr>
        <w:t xml:space="preserve"> </w:t>
      </w:r>
      <w:r w:rsidR="00F10041">
        <w:rPr>
          <w:rFonts w:ascii="Times New Roman"/>
          <w:color w:val="565656"/>
          <w:w w:val="55"/>
          <w:sz w:val="37"/>
        </w:rPr>
        <w:t>the</w:t>
      </w:r>
      <w:r w:rsidR="00F10041">
        <w:rPr>
          <w:rFonts w:ascii="Times New Roman"/>
          <w:color w:val="565656"/>
          <w:spacing w:val="40"/>
          <w:sz w:val="37"/>
        </w:rPr>
        <w:t xml:space="preserve"> </w:t>
      </w:r>
      <w:r w:rsidR="00F10041">
        <w:rPr>
          <w:rFonts w:ascii="Times New Roman"/>
          <w:color w:val="383838"/>
          <w:w w:val="55"/>
          <w:sz w:val="37"/>
        </w:rPr>
        <w:t>underlying</w:t>
      </w:r>
      <w:r w:rsidR="00F10041">
        <w:rPr>
          <w:rFonts w:ascii="Times New Roman"/>
          <w:color w:val="383838"/>
          <w:spacing w:val="-22"/>
          <w:sz w:val="37"/>
        </w:rPr>
        <w:t xml:space="preserve"> </w:t>
      </w:r>
      <w:r w:rsidR="00F10041">
        <w:rPr>
          <w:rFonts w:ascii="Times New Roman"/>
          <w:color w:val="383838"/>
          <w:w w:val="55"/>
          <w:sz w:val="37"/>
        </w:rPr>
        <w:t>data</w:t>
      </w:r>
      <w:r w:rsidR="00F10041">
        <w:rPr>
          <w:rFonts w:ascii="Times New Roman"/>
          <w:color w:val="383838"/>
          <w:spacing w:val="-24"/>
          <w:sz w:val="37"/>
        </w:rPr>
        <w:t xml:space="preserve"> </w:t>
      </w:r>
      <w:r w:rsidR="00F10041">
        <w:rPr>
          <w:rFonts w:ascii="Times New Roman"/>
          <w:color w:val="383838"/>
          <w:w w:val="55"/>
          <w:sz w:val="37"/>
        </w:rPr>
        <w:t>presented</w:t>
      </w:r>
      <w:r w:rsidR="00F10041">
        <w:rPr>
          <w:rFonts w:ascii="Times New Roman"/>
          <w:color w:val="383838"/>
          <w:spacing w:val="-7"/>
          <w:sz w:val="37"/>
        </w:rPr>
        <w:t xml:space="preserve"> </w:t>
      </w:r>
      <w:r w:rsidR="00F10041">
        <w:rPr>
          <w:rFonts w:ascii="Times New Roman"/>
          <w:color w:val="464646"/>
          <w:w w:val="55"/>
          <w:sz w:val="37"/>
        </w:rPr>
        <w:t>or</w:t>
      </w:r>
      <w:r w:rsidR="00F10041">
        <w:rPr>
          <w:rFonts w:ascii="Times New Roman"/>
          <w:color w:val="282828"/>
          <w:w w:val="55"/>
          <w:sz w:val="37"/>
        </w:rPr>
        <w:t>r</w:t>
      </w:r>
      <w:r w:rsidR="00F10041">
        <w:rPr>
          <w:rFonts w:ascii="Times New Roman"/>
          <w:color w:val="565656"/>
          <w:w w:val="55"/>
          <w:sz w:val="37"/>
        </w:rPr>
        <w:t>e</w:t>
      </w:r>
      <w:r w:rsidR="00F10041">
        <w:rPr>
          <w:rFonts w:ascii="Times New Roman"/>
          <w:color w:val="282828"/>
          <w:w w:val="55"/>
          <w:sz w:val="37"/>
        </w:rPr>
        <w:t>li</w:t>
      </w:r>
      <w:r w:rsidR="00F10041">
        <w:rPr>
          <w:rFonts w:ascii="Times New Roman"/>
          <w:color w:val="565656"/>
          <w:w w:val="55"/>
          <w:sz w:val="37"/>
        </w:rPr>
        <w:t>e</w:t>
      </w:r>
      <w:r w:rsidR="00F10041">
        <w:rPr>
          <w:rFonts w:ascii="Times New Roman"/>
          <w:color w:val="383838"/>
          <w:w w:val="55"/>
          <w:sz w:val="37"/>
        </w:rPr>
        <w:t>d</w:t>
      </w:r>
      <w:r w:rsidR="00F10041">
        <w:rPr>
          <w:rFonts w:ascii="Times New Roman"/>
          <w:color w:val="383838"/>
          <w:spacing w:val="40"/>
          <w:sz w:val="37"/>
        </w:rPr>
        <w:t xml:space="preserve"> </w:t>
      </w:r>
      <w:r w:rsidR="00F10041">
        <w:rPr>
          <w:rFonts w:ascii="Times New Roman"/>
          <w:color w:val="383838"/>
          <w:w w:val="55"/>
          <w:sz w:val="37"/>
        </w:rPr>
        <w:t>upon</w:t>
      </w:r>
      <w:r w:rsidR="00F10041">
        <w:rPr>
          <w:rFonts w:ascii="Times New Roman"/>
          <w:color w:val="383838"/>
          <w:spacing w:val="-16"/>
          <w:sz w:val="37"/>
        </w:rPr>
        <w:t xml:space="preserve"> </w:t>
      </w:r>
      <w:r w:rsidR="00F10041">
        <w:rPr>
          <w:rFonts w:ascii="Times New Roman"/>
          <w:color w:val="464646"/>
          <w:w w:val="55"/>
          <w:sz w:val="37"/>
        </w:rPr>
        <w:t>in</w:t>
      </w:r>
      <w:r w:rsidR="00F10041">
        <w:rPr>
          <w:rFonts w:ascii="Times New Roman"/>
          <w:color w:val="464646"/>
          <w:spacing w:val="-18"/>
          <w:sz w:val="37"/>
        </w:rPr>
        <w:t xml:space="preserve"> </w:t>
      </w:r>
      <w:r w:rsidR="00F10041">
        <w:rPr>
          <w:rFonts w:ascii="Times New Roman"/>
          <w:color w:val="464646"/>
          <w:w w:val="55"/>
          <w:sz w:val="37"/>
        </w:rPr>
        <w:t>tl'.lis</w:t>
      </w:r>
      <w:r w:rsidR="00F10041">
        <w:rPr>
          <w:rFonts w:ascii="Times New Roman"/>
          <w:color w:val="282828"/>
          <w:w w:val="55"/>
          <w:sz w:val="37"/>
        </w:rPr>
        <w:t>r</w:t>
      </w:r>
      <w:r w:rsidR="00F10041">
        <w:rPr>
          <w:rFonts w:ascii="Times New Roman"/>
          <w:color w:val="565656"/>
          <w:w w:val="55"/>
          <w:sz w:val="37"/>
        </w:rPr>
        <w:t>e</w:t>
      </w:r>
      <w:r w:rsidR="00F10041">
        <w:rPr>
          <w:rFonts w:ascii="Times New Roman"/>
          <w:color w:val="383838"/>
          <w:w w:val="55"/>
          <w:sz w:val="37"/>
        </w:rPr>
        <w:t>p</w:t>
      </w:r>
      <w:r w:rsidR="00F10041">
        <w:rPr>
          <w:rFonts w:ascii="Times New Roman"/>
          <w:color w:val="565656"/>
          <w:w w:val="55"/>
          <w:sz w:val="37"/>
        </w:rPr>
        <w:t>o</w:t>
      </w:r>
      <w:r w:rsidR="00F10041">
        <w:rPr>
          <w:rFonts w:ascii="Times New Roman"/>
          <w:color w:val="383838"/>
          <w:w w:val="55"/>
          <w:sz w:val="37"/>
        </w:rPr>
        <w:t>rt</w:t>
      </w:r>
      <w:r w:rsidR="00F10041">
        <w:rPr>
          <w:rFonts w:ascii="Times New Roman"/>
          <w:color w:val="565656"/>
          <w:w w:val="55"/>
          <w:sz w:val="37"/>
        </w:rPr>
        <w:t>.</w:t>
      </w:r>
      <w:r w:rsidR="00F10041">
        <w:rPr>
          <w:rFonts w:ascii="Times New Roman"/>
          <w:color w:val="565656"/>
          <w:spacing w:val="40"/>
          <w:sz w:val="37"/>
        </w:rPr>
        <w:t xml:space="preserve"> </w:t>
      </w:r>
      <w:r w:rsidR="00F10041">
        <w:rPr>
          <w:rFonts w:ascii="Times New Roman"/>
          <w:color w:val="464646"/>
          <w:w w:val="55"/>
          <w:sz w:val="37"/>
        </w:rPr>
        <w:t>Wedo</w:t>
      </w:r>
      <w:r w:rsidR="00F10041">
        <w:rPr>
          <w:rFonts w:ascii="Times New Roman"/>
          <w:color w:val="383838"/>
          <w:w w:val="55"/>
          <w:sz w:val="37"/>
        </w:rPr>
        <w:t>notprovide</w:t>
      </w:r>
      <w:r w:rsidR="00F10041">
        <w:rPr>
          <w:rFonts w:ascii="Times New Roman"/>
          <w:color w:val="383838"/>
          <w:spacing w:val="-24"/>
          <w:sz w:val="37"/>
        </w:rPr>
        <w:t xml:space="preserve"> </w:t>
      </w:r>
      <w:r w:rsidR="00F10041">
        <w:rPr>
          <w:rFonts w:ascii="Times New Roman"/>
          <w:color w:val="565656"/>
          <w:w w:val="55"/>
          <w:sz w:val="37"/>
        </w:rPr>
        <w:t>assurance</w:t>
      </w:r>
      <w:r w:rsidR="00F10041">
        <w:rPr>
          <w:rFonts w:ascii="Times New Roman"/>
          <w:color w:val="565656"/>
          <w:spacing w:val="-23"/>
          <w:sz w:val="37"/>
        </w:rPr>
        <w:t xml:space="preserve"> </w:t>
      </w:r>
      <w:r w:rsidR="00F10041">
        <w:rPr>
          <w:rFonts w:ascii="Times New Roman"/>
          <w:color w:val="565656"/>
          <w:w w:val="55"/>
          <w:sz w:val="37"/>
        </w:rPr>
        <w:t>on</w:t>
      </w:r>
      <w:r w:rsidR="00F10041">
        <w:rPr>
          <w:rFonts w:ascii="Times New Roman"/>
          <w:color w:val="565656"/>
          <w:spacing w:val="-23"/>
          <w:sz w:val="37"/>
        </w:rPr>
        <w:t xml:space="preserve"> </w:t>
      </w:r>
      <w:r w:rsidR="00F10041">
        <w:rPr>
          <w:rFonts w:ascii="Times New Roman"/>
          <w:color w:val="464646"/>
          <w:w w:val="55"/>
          <w:sz w:val="37"/>
        </w:rPr>
        <w:t xml:space="preserve">die </w:t>
      </w:r>
      <w:r w:rsidR="00F10041">
        <w:rPr>
          <w:rFonts w:ascii="Times New Roman"/>
          <w:color w:val="565656"/>
          <w:w w:val="55"/>
          <w:sz w:val="37"/>
        </w:rPr>
        <w:t>ac</w:t>
      </w:r>
      <w:r w:rsidR="00F10041">
        <w:rPr>
          <w:rFonts w:ascii="Times New Roman"/>
          <w:color w:val="383838"/>
          <w:w w:val="55"/>
          <w:sz w:val="37"/>
        </w:rPr>
        <w:t>hi</w:t>
      </w:r>
      <w:r w:rsidR="00F10041">
        <w:rPr>
          <w:rFonts w:ascii="Times New Roman"/>
          <w:color w:val="565656"/>
          <w:w w:val="55"/>
          <w:sz w:val="37"/>
        </w:rPr>
        <w:t>evab</w:t>
      </w:r>
      <w:r w:rsidR="00F10041">
        <w:rPr>
          <w:rFonts w:ascii="Times New Roman"/>
          <w:color w:val="282828"/>
          <w:w w:val="55"/>
          <w:sz w:val="37"/>
        </w:rPr>
        <w:t>ili</w:t>
      </w:r>
      <w:r w:rsidR="00F10041">
        <w:rPr>
          <w:rFonts w:ascii="Times New Roman"/>
          <w:color w:val="565656"/>
          <w:w w:val="55"/>
          <w:sz w:val="37"/>
        </w:rPr>
        <w:t>ty</w:t>
      </w:r>
      <w:r w:rsidR="00F10041">
        <w:rPr>
          <w:rFonts w:ascii="Times New Roman"/>
          <w:color w:val="565656"/>
          <w:spacing w:val="42"/>
          <w:sz w:val="37"/>
        </w:rPr>
        <w:t xml:space="preserve"> </w:t>
      </w:r>
      <w:r w:rsidR="00F10041">
        <w:rPr>
          <w:rFonts w:ascii="Times New Roman"/>
          <w:color w:val="565656"/>
          <w:w w:val="55"/>
          <w:sz w:val="37"/>
        </w:rPr>
        <w:t>of</w:t>
      </w:r>
      <w:r w:rsidR="00F10041">
        <w:rPr>
          <w:rFonts w:ascii="Times New Roman"/>
          <w:color w:val="565656"/>
          <w:spacing w:val="-16"/>
          <w:sz w:val="37"/>
        </w:rPr>
        <w:t xml:space="preserve"> </w:t>
      </w:r>
      <w:r w:rsidR="00F10041">
        <w:rPr>
          <w:rFonts w:ascii="Times New Roman"/>
          <w:color w:val="282828"/>
          <w:w w:val="55"/>
          <w:sz w:val="37"/>
        </w:rPr>
        <w:t>th</w:t>
      </w:r>
      <w:r w:rsidR="00F10041">
        <w:rPr>
          <w:rFonts w:ascii="Times New Roman"/>
          <w:color w:val="565656"/>
          <w:w w:val="55"/>
          <w:sz w:val="37"/>
        </w:rPr>
        <w:t>e</w:t>
      </w:r>
      <w:r w:rsidR="00F10041">
        <w:rPr>
          <w:rFonts w:ascii="Times New Roman"/>
          <w:color w:val="282828"/>
          <w:w w:val="55"/>
          <w:sz w:val="37"/>
        </w:rPr>
        <w:t>r</w:t>
      </w:r>
      <w:r w:rsidR="00F10041">
        <w:rPr>
          <w:rFonts w:ascii="Times New Roman"/>
          <w:color w:val="565656"/>
          <w:w w:val="55"/>
          <w:sz w:val="37"/>
        </w:rPr>
        <w:t>es</w:t>
      </w:r>
      <w:r w:rsidR="00F10041">
        <w:rPr>
          <w:rFonts w:ascii="Times New Roman"/>
          <w:color w:val="282828"/>
          <w:w w:val="55"/>
          <w:sz w:val="37"/>
        </w:rPr>
        <w:t>ult</w:t>
      </w:r>
      <w:r w:rsidR="00F10041">
        <w:rPr>
          <w:rFonts w:ascii="Times New Roman"/>
          <w:color w:val="565656"/>
          <w:w w:val="55"/>
          <w:sz w:val="37"/>
        </w:rPr>
        <w:t>s</w:t>
      </w:r>
      <w:r w:rsidR="00F10041">
        <w:rPr>
          <w:rFonts w:ascii="Times New Roman"/>
          <w:color w:val="565656"/>
          <w:spacing w:val="26"/>
          <w:sz w:val="37"/>
        </w:rPr>
        <w:t xml:space="preserve"> </w:t>
      </w:r>
      <w:r w:rsidR="00F10041">
        <w:rPr>
          <w:rFonts w:ascii="Times New Roman"/>
          <w:color w:val="383838"/>
          <w:w w:val="55"/>
          <w:sz w:val="37"/>
        </w:rPr>
        <w:t>forecasted</w:t>
      </w:r>
      <w:r w:rsidR="00F10041">
        <w:rPr>
          <w:rFonts w:ascii="Times New Roman"/>
          <w:color w:val="383838"/>
          <w:spacing w:val="-16"/>
          <w:sz w:val="37"/>
        </w:rPr>
        <w:t xml:space="preserve"> </w:t>
      </w:r>
      <w:r w:rsidR="00F10041">
        <w:rPr>
          <w:rFonts w:ascii="Times New Roman"/>
          <w:color w:val="383838"/>
          <w:w w:val="55"/>
          <w:sz w:val="38"/>
        </w:rPr>
        <w:t>by</w:t>
      </w:r>
      <w:r w:rsidR="00F10041">
        <w:rPr>
          <w:rFonts w:ascii="Times New Roman"/>
          <w:color w:val="383838"/>
          <w:spacing w:val="-24"/>
          <w:sz w:val="38"/>
        </w:rPr>
        <w:t xml:space="preserve"> </w:t>
      </w:r>
      <w:r w:rsidR="00F10041">
        <w:rPr>
          <w:rFonts w:ascii="Times New Roman"/>
          <w:color w:val="464646"/>
          <w:w w:val="55"/>
          <w:sz w:val="37"/>
        </w:rPr>
        <w:t>Management</w:t>
      </w:r>
      <w:r w:rsidR="00F10041">
        <w:rPr>
          <w:rFonts w:ascii="Times New Roman"/>
          <w:color w:val="464646"/>
          <w:spacing w:val="-23"/>
          <w:sz w:val="37"/>
        </w:rPr>
        <w:t xml:space="preserve"> </w:t>
      </w:r>
      <w:r w:rsidR="00F10041">
        <w:rPr>
          <w:rFonts w:ascii="Times New Roman"/>
          <w:color w:val="383838"/>
          <w:w w:val="55"/>
          <w:sz w:val="37"/>
        </w:rPr>
        <w:t>because</w:t>
      </w:r>
      <w:r w:rsidR="00F10041">
        <w:rPr>
          <w:rFonts w:ascii="Times New Roman"/>
          <w:color w:val="383838"/>
          <w:spacing w:val="-23"/>
          <w:sz w:val="37"/>
        </w:rPr>
        <w:t xml:space="preserve"> </w:t>
      </w:r>
      <w:r w:rsidR="00F10041">
        <w:rPr>
          <w:rFonts w:ascii="Times New Roman"/>
          <w:color w:val="565656"/>
          <w:w w:val="55"/>
          <w:sz w:val="37"/>
        </w:rPr>
        <w:t>eve</w:t>
      </w:r>
      <w:r w:rsidR="00F10041">
        <w:rPr>
          <w:rFonts w:ascii="Times New Roman"/>
          <w:color w:val="282828"/>
          <w:w w:val="55"/>
          <w:sz w:val="37"/>
        </w:rPr>
        <w:t>n</w:t>
      </w:r>
      <w:r w:rsidR="00F10041">
        <w:rPr>
          <w:rFonts w:ascii="Times New Roman"/>
          <w:color w:val="565656"/>
          <w:w w:val="55"/>
          <w:sz w:val="37"/>
        </w:rPr>
        <w:t>ts</w:t>
      </w:r>
      <w:r w:rsidR="00F10041">
        <w:rPr>
          <w:rFonts w:ascii="Times New Roman"/>
          <w:color w:val="565656"/>
          <w:sz w:val="37"/>
        </w:rPr>
        <w:t xml:space="preserve"> </w:t>
      </w:r>
      <w:r w:rsidR="00F10041">
        <w:rPr>
          <w:rFonts w:ascii="Times New Roman"/>
          <w:color w:val="464646"/>
          <w:w w:val="55"/>
          <w:sz w:val="37"/>
        </w:rPr>
        <w:t>and</w:t>
      </w:r>
      <w:r w:rsidR="00F10041">
        <w:rPr>
          <w:rFonts w:ascii="Times New Roman"/>
          <w:color w:val="464646"/>
          <w:sz w:val="37"/>
        </w:rPr>
        <w:t xml:space="preserve"> </w:t>
      </w:r>
      <w:r w:rsidR="00F10041">
        <w:rPr>
          <w:rFonts w:ascii="Times New Roman"/>
          <w:color w:val="565656"/>
          <w:w w:val="55"/>
          <w:sz w:val="37"/>
        </w:rPr>
        <w:t>circ</w:t>
      </w:r>
      <w:r w:rsidR="00F10041">
        <w:rPr>
          <w:rFonts w:ascii="Times New Roman"/>
          <w:color w:val="282828"/>
          <w:w w:val="55"/>
          <w:sz w:val="37"/>
        </w:rPr>
        <w:t>um</w:t>
      </w:r>
      <w:r w:rsidR="00F10041">
        <w:rPr>
          <w:rFonts w:ascii="Times New Roman"/>
          <w:color w:val="565656"/>
          <w:w w:val="55"/>
          <w:sz w:val="37"/>
        </w:rPr>
        <w:t>stances</w:t>
      </w:r>
      <w:r w:rsidR="00F10041">
        <w:rPr>
          <w:rFonts w:ascii="Times New Roman"/>
          <w:color w:val="565656"/>
          <w:spacing w:val="-2"/>
          <w:sz w:val="37"/>
        </w:rPr>
        <w:t xml:space="preserve"> </w:t>
      </w:r>
      <w:r w:rsidR="00F10041">
        <w:rPr>
          <w:rFonts w:ascii="Times New Roman"/>
          <w:color w:val="464646"/>
          <w:w w:val="55"/>
          <w:sz w:val="37"/>
        </w:rPr>
        <w:t>frequently</w:t>
      </w:r>
      <w:r w:rsidR="00F10041">
        <w:rPr>
          <w:rFonts w:ascii="Times New Roman"/>
          <w:color w:val="464646"/>
          <w:spacing w:val="-10"/>
          <w:sz w:val="37"/>
        </w:rPr>
        <w:t xml:space="preserve"> </w:t>
      </w:r>
      <w:r w:rsidR="00F10041">
        <w:rPr>
          <w:rFonts w:ascii="Times New Roman"/>
          <w:color w:val="282828"/>
          <w:w w:val="55"/>
          <w:sz w:val="37"/>
        </w:rPr>
        <w:t>do</w:t>
      </w:r>
      <w:r w:rsidR="00F10041">
        <w:rPr>
          <w:rFonts w:ascii="Times New Roman"/>
          <w:color w:val="282828"/>
          <w:spacing w:val="-24"/>
          <w:sz w:val="37"/>
        </w:rPr>
        <w:t xml:space="preserve"> </w:t>
      </w:r>
      <w:r w:rsidR="00F10041">
        <w:rPr>
          <w:rFonts w:ascii="Times New Roman"/>
          <w:color w:val="464646"/>
          <w:w w:val="55"/>
          <w:sz w:val="37"/>
        </w:rPr>
        <w:t>not</w:t>
      </w:r>
      <w:r w:rsidR="00F10041">
        <w:rPr>
          <w:rFonts w:ascii="Times New Roman"/>
          <w:color w:val="464646"/>
          <w:spacing w:val="-8"/>
          <w:sz w:val="37"/>
        </w:rPr>
        <w:t xml:space="preserve"> </w:t>
      </w:r>
      <w:r w:rsidR="00F10041">
        <w:rPr>
          <w:rFonts w:ascii="Times New Roman"/>
          <w:color w:val="464646"/>
          <w:w w:val="55"/>
          <w:sz w:val="37"/>
        </w:rPr>
        <w:t>occur</w:t>
      </w:r>
      <w:r w:rsidR="00F10041">
        <w:rPr>
          <w:rFonts w:ascii="Times New Roman"/>
          <w:color w:val="464646"/>
          <w:spacing w:val="-24"/>
          <w:sz w:val="37"/>
        </w:rPr>
        <w:t xml:space="preserve"> </w:t>
      </w:r>
      <w:r w:rsidR="00F10041">
        <w:rPr>
          <w:rFonts w:ascii="Times New Roman"/>
          <w:color w:val="565656"/>
          <w:w w:val="55"/>
          <w:sz w:val="37"/>
        </w:rPr>
        <w:t xml:space="preserve">as </w:t>
      </w:r>
      <w:r w:rsidR="00F10041">
        <w:rPr>
          <w:rFonts w:ascii="Times New Roman"/>
          <w:color w:val="565656"/>
          <w:spacing w:val="-2"/>
          <w:w w:val="60"/>
          <w:sz w:val="37"/>
        </w:rPr>
        <w:t>expected,</w:t>
      </w:r>
      <w:r w:rsidR="00F10041">
        <w:rPr>
          <w:rFonts w:ascii="Times New Roman"/>
          <w:color w:val="565656"/>
          <w:spacing w:val="-22"/>
          <w:sz w:val="37"/>
        </w:rPr>
        <w:t xml:space="preserve"> </w:t>
      </w:r>
      <w:r w:rsidR="00F10041">
        <w:rPr>
          <w:rFonts w:ascii="Times New Roman"/>
          <w:color w:val="464646"/>
          <w:spacing w:val="-2"/>
          <w:w w:val="60"/>
          <w:sz w:val="37"/>
        </w:rPr>
        <w:t>and</w:t>
      </w:r>
      <w:r w:rsidR="00F10041">
        <w:rPr>
          <w:rFonts w:ascii="Times New Roman"/>
          <w:color w:val="464646"/>
          <w:spacing w:val="-21"/>
          <w:sz w:val="37"/>
        </w:rPr>
        <w:t xml:space="preserve"> </w:t>
      </w:r>
      <w:r w:rsidR="00F10041">
        <w:rPr>
          <w:rFonts w:ascii="Times New Roman"/>
          <w:color w:val="383838"/>
          <w:spacing w:val="-2"/>
          <w:w w:val="60"/>
          <w:sz w:val="37"/>
        </w:rPr>
        <w:t>the</w:t>
      </w:r>
      <w:r w:rsidR="00F10041">
        <w:rPr>
          <w:rFonts w:ascii="Times New Roman"/>
          <w:color w:val="383838"/>
          <w:spacing w:val="-21"/>
          <w:sz w:val="37"/>
        </w:rPr>
        <w:t xml:space="preserve"> </w:t>
      </w:r>
      <w:r w:rsidR="00F10041">
        <w:rPr>
          <w:rFonts w:ascii="Times New Roman"/>
          <w:color w:val="464646"/>
          <w:spacing w:val="-2"/>
          <w:w w:val="60"/>
          <w:sz w:val="37"/>
        </w:rPr>
        <w:t>achievement</w:t>
      </w:r>
      <w:r w:rsidR="00F10041">
        <w:rPr>
          <w:rFonts w:ascii="Times New Roman"/>
          <w:color w:val="464646"/>
          <w:spacing w:val="-21"/>
          <w:sz w:val="37"/>
        </w:rPr>
        <w:t xml:space="preserve"> </w:t>
      </w:r>
      <w:r w:rsidR="00F10041">
        <w:rPr>
          <w:rFonts w:ascii="Times New Roman"/>
          <w:color w:val="565656"/>
          <w:spacing w:val="-2"/>
          <w:w w:val="60"/>
          <w:sz w:val="37"/>
        </w:rPr>
        <w:t>of</w:t>
      </w:r>
      <w:r w:rsidR="00F10041">
        <w:rPr>
          <w:rFonts w:ascii="Times New Roman"/>
          <w:color w:val="565656"/>
          <w:spacing w:val="-21"/>
          <w:sz w:val="37"/>
        </w:rPr>
        <w:t xml:space="preserve"> </w:t>
      </w:r>
      <w:r w:rsidR="00F10041">
        <w:rPr>
          <w:rFonts w:ascii="Times New Roman"/>
          <w:color w:val="464646"/>
          <w:spacing w:val="-2"/>
          <w:w w:val="60"/>
          <w:sz w:val="37"/>
        </w:rPr>
        <w:t>the</w:t>
      </w:r>
      <w:r w:rsidR="00F10041">
        <w:rPr>
          <w:rFonts w:ascii="Times New Roman"/>
          <w:color w:val="464646"/>
          <w:spacing w:val="-16"/>
          <w:sz w:val="37"/>
        </w:rPr>
        <w:t xml:space="preserve"> </w:t>
      </w:r>
      <w:r w:rsidR="00F10041">
        <w:rPr>
          <w:rFonts w:ascii="Times New Roman"/>
          <w:color w:val="383838"/>
          <w:spacing w:val="-2"/>
          <w:w w:val="60"/>
          <w:sz w:val="37"/>
        </w:rPr>
        <w:t>:forecasted</w:t>
      </w:r>
      <w:r w:rsidR="00F10041">
        <w:rPr>
          <w:rFonts w:ascii="Times New Roman"/>
          <w:color w:val="282828"/>
          <w:spacing w:val="-2"/>
          <w:w w:val="60"/>
          <w:sz w:val="37"/>
        </w:rPr>
        <w:t>r</w:t>
      </w:r>
      <w:r w:rsidR="00F10041">
        <w:rPr>
          <w:rFonts w:ascii="Times New Roman"/>
          <w:color w:val="565656"/>
          <w:spacing w:val="-2"/>
          <w:w w:val="60"/>
          <w:sz w:val="37"/>
        </w:rPr>
        <w:t>es</w:t>
      </w:r>
      <w:r w:rsidR="00F10041">
        <w:rPr>
          <w:rFonts w:ascii="Times New Roman"/>
          <w:color w:val="383838"/>
          <w:spacing w:val="-2"/>
          <w:w w:val="60"/>
          <w:sz w:val="37"/>
        </w:rPr>
        <w:t>u</w:t>
      </w:r>
      <w:r w:rsidR="00F10041">
        <w:rPr>
          <w:rFonts w:ascii="Times New Roman"/>
          <w:color w:val="131313"/>
          <w:spacing w:val="-2"/>
          <w:w w:val="60"/>
          <w:sz w:val="37"/>
        </w:rPr>
        <w:t>l</w:t>
      </w:r>
      <w:r w:rsidR="00F10041">
        <w:rPr>
          <w:rFonts w:ascii="Times New Roman"/>
          <w:color w:val="565656"/>
          <w:spacing w:val="-2"/>
          <w:w w:val="60"/>
          <w:sz w:val="37"/>
        </w:rPr>
        <w:t>ts</w:t>
      </w:r>
      <w:r w:rsidR="00F10041">
        <w:rPr>
          <w:rFonts w:ascii="Times New Roman"/>
          <w:color w:val="565656"/>
          <w:spacing w:val="27"/>
          <w:sz w:val="37"/>
        </w:rPr>
        <w:t xml:space="preserve"> </w:t>
      </w:r>
      <w:r w:rsidR="00F10041">
        <w:rPr>
          <w:rFonts w:ascii="Times New Roman"/>
          <w:color w:val="282828"/>
          <w:spacing w:val="-2"/>
          <w:w w:val="60"/>
          <w:sz w:val="37"/>
        </w:rPr>
        <w:t>i</w:t>
      </w:r>
      <w:r w:rsidR="00F10041">
        <w:rPr>
          <w:rFonts w:ascii="Times New Roman"/>
          <w:color w:val="565656"/>
          <w:spacing w:val="-2"/>
          <w:w w:val="60"/>
          <w:sz w:val="37"/>
        </w:rPr>
        <w:t>s</w:t>
      </w:r>
      <w:r w:rsidR="00F10041">
        <w:rPr>
          <w:rFonts w:ascii="Times New Roman"/>
          <w:color w:val="565656"/>
          <w:sz w:val="37"/>
        </w:rPr>
        <w:t xml:space="preserve"> </w:t>
      </w:r>
      <w:r w:rsidR="00F10041">
        <w:rPr>
          <w:rFonts w:ascii="Times New Roman"/>
          <w:color w:val="464646"/>
          <w:spacing w:val="-2"/>
          <w:w w:val="60"/>
          <w:sz w:val="37"/>
        </w:rPr>
        <w:t>dependent</w:t>
      </w:r>
      <w:r w:rsidR="00F10041">
        <w:rPr>
          <w:rFonts w:ascii="Times New Roman"/>
          <w:color w:val="464646"/>
          <w:spacing w:val="-22"/>
          <w:sz w:val="37"/>
        </w:rPr>
        <w:t xml:space="preserve"> </w:t>
      </w:r>
      <w:r w:rsidR="00F10041">
        <w:rPr>
          <w:rFonts w:ascii="Times New Roman"/>
          <w:color w:val="464646"/>
          <w:spacing w:val="-2"/>
          <w:w w:val="60"/>
          <w:sz w:val="37"/>
        </w:rPr>
        <w:t>on</w:t>
      </w:r>
      <w:r w:rsidR="00F10041">
        <w:rPr>
          <w:rFonts w:ascii="Times New Roman"/>
          <w:color w:val="464646"/>
          <w:spacing w:val="-14"/>
          <w:sz w:val="37"/>
        </w:rPr>
        <w:t xml:space="preserve"> </w:t>
      </w:r>
      <w:r w:rsidR="00F10041">
        <w:rPr>
          <w:rFonts w:ascii="Times New Roman"/>
          <w:color w:val="383838"/>
          <w:spacing w:val="-2"/>
          <w:w w:val="60"/>
          <w:sz w:val="37"/>
        </w:rPr>
        <w:t>the</w:t>
      </w:r>
      <w:r w:rsidR="00F10041">
        <w:rPr>
          <w:rFonts w:ascii="Times New Roman"/>
          <w:color w:val="383838"/>
          <w:spacing w:val="-22"/>
          <w:sz w:val="37"/>
        </w:rPr>
        <w:t xml:space="preserve"> </w:t>
      </w:r>
      <w:r w:rsidR="00F10041">
        <w:rPr>
          <w:rFonts w:ascii="Times New Roman"/>
          <w:color w:val="464646"/>
          <w:spacing w:val="-2"/>
          <w:w w:val="60"/>
          <w:sz w:val="37"/>
        </w:rPr>
        <w:t>actions,</w:t>
      </w:r>
      <w:r w:rsidR="00F10041">
        <w:rPr>
          <w:rFonts w:ascii="Times New Roman"/>
          <w:color w:val="383838"/>
          <w:spacing w:val="-2"/>
          <w:w w:val="60"/>
          <w:sz w:val="37"/>
        </w:rPr>
        <w:t>plan</w:t>
      </w:r>
      <w:r w:rsidR="00F10041">
        <w:rPr>
          <w:rFonts w:ascii="Times New Roman"/>
          <w:color w:val="565656"/>
          <w:spacing w:val="-2"/>
          <w:w w:val="60"/>
          <w:sz w:val="37"/>
        </w:rPr>
        <w:t>s</w:t>
      </w:r>
      <w:r w:rsidR="00F10041">
        <w:rPr>
          <w:rFonts w:ascii="Times New Roman"/>
          <w:color w:val="7E7E7E"/>
          <w:spacing w:val="-2"/>
          <w:w w:val="60"/>
          <w:sz w:val="37"/>
        </w:rPr>
        <w:t>,</w:t>
      </w:r>
      <w:r w:rsidR="00F10041">
        <w:rPr>
          <w:rFonts w:ascii="Times New Roman"/>
          <w:color w:val="7E7E7E"/>
          <w:spacing w:val="-4"/>
          <w:sz w:val="37"/>
        </w:rPr>
        <w:t xml:space="preserve"> </w:t>
      </w:r>
      <w:r w:rsidR="00F10041">
        <w:rPr>
          <w:rFonts w:ascii="Times New Roman"/>
          <w:color w:val="464646"/>
          <w:spacing w:val="-2"/>
          <w:w w:val="60"/>
          <w:sz w:val="37"/>
        </w:rPr>
        <w:t>and</w:t>
      </w:r>
      <w:r w:rsidR="00F10041">
        <w:rPr>
          <w:rFonts w:ascii="Times New Roman"/>
          <w:color w:val="464646"/>
          <w:spacing w:val="-10"/>
          <w:w w:val="60"/>
          <w:sz w:val="37"/>
        </w:rPr>
        <w:t xml:space="preserve"> </w:t>
      </w:r>
      <w:r w:rsidR="00F10041">
        <w:rPr>
          <w:rFonts w:ascii="Times New Roman"/>
          <w:color w:val="565656"/>
          <w:spacing w:val="-2"/>
          <w:w w:val="60"/>
          <w:sz w:val="37"/>
        </w:rPr>
        <w:t>ass</w:t>
      </w:r>
      <w:r w:rsidR="00F10041">
        <w:rPr>
          <w:rFonts w:ascii="Times New Roman"/>
          <w:color w:val="282828"/>
          <w:spacing w:val="-2"/>
          <w:w w:val="60"/>
          <w:sz w:val="37"/>
        </w:rPr>
        <w:t>um</w:t>
      </w:r>
      <w:r w:rsidR="00F10041">
        <w:rPr>
          <w:rFonts w:ascii="Times New Roman"/>
          <w:color w:val="464646"/>
          <w:spacing w:val="-2"/>
          <w:w w:val="60"/>
          <w:sz w:val="37"/>
        </w:rPr>
        <w:t>pt</w:t>
      </w:r>
      <w:r w:rsidR="00F10041">
        <w:rPr>
          <w:rFonts w:ascii="Times New Roman"/>
          <w:color w:val="282828"/>
          <w:spacing w:val="-2"/>
          <w:w w:val="60"/>
          <w:sz w:val="37"/>
        </w:rPr>
        <w:t>i</w:t>
      </w:r>
      <w:r w:rsidR="00F10041">
        <w:rPr>
          <w:rFonts w:ascii="Times New Roman"/>
          <w:color w:val="464646"/>
          <w:spacing w:val="-2"/>
          <w:w w:val="60"/>
          <w:sz w:val="37"/>
        </w:rPr>
        <w:t>o</w:t>
      </w:r>
      <w:r w:rsidR="00F10041">
        <w:rPr>
          <w:rFonts w:ascii="Times New Roman"/>
          <w:color w:val="282828"/>
          <w:spacing w:val="-2"/>
          <w:w w:val="60"/>
          <w:sz w:val="37"/>
        </w:rPr>
        <w:t>n</w:t>
      </w:r>
      <w:r w:rsidR="00F10041">
        <w:rPr>
          <w:rFonts w:ascii="Times New Roman"/>
          <w:color w:val="565656"/>
          <w:spacing w:val="-2"/>
          <w:w w:val="60"/>
          <w:sz w:val="37"/>
        </w:rPr>
        <w:t>s</w:t>
      </w:r>
      <w:r w:rsidR="00F10041">
        <w:rPr>
          <w:rFonts w:ascii="Times New Roman"/>
          <w:color w:val="565656"/>
          <w:sz w:val="37"/>
        </w:rPr>
        <w:t xml:space="preserve"> </w:t>
      </w:r>
      <w:r w:rsidR="00F10041">
        <w:rPr>
          <w:rFonts w:ascii="Times New Roman"/>
          <w:color w:val="565656"/>
          <w:spacing w:val="-2"/>
          <w:w w:val="60"/>
          <w:sz w:val="37"/>
        </w:rPr>
        <w:t>of</w:t>
      </w:r>
    </w:p>
    <w:p w14:paraId="705DF2CD" w14:textId="77777777" w:rsidR="00071548" w:rsidRDefault="00071548">
      <w:pPr>
        <w:spacing w:line="230" w:lineRule="auto"/>
        <w:jc w:val="both"/>
        <w:rPr>
          <w:rFonts w:ascii="Times New Roman"/>
          <w:sz w:val="37"/>
        </w:rPr>
        <w:sectPr w:rsidR="00071548">
          <w:headerReference w:type="default" r:id="rId191"/>
          <w:footerReference w:type="default" r:id="rId192"/>
          <w:pgSz w:w="12000" w:h="15530"/>
          <w:pgMar w:top="1460" w:right="680" w:bottom="0" w:left="820" w:header="0" w:footer="0" w:gutter="0"/>
          <w:cols w:space="720"/>
        </w:sectPr>
      </w:pPr>
    </w:p>
    <w:p w14:paraId="705DF2CE" w14:textId="77777777" w:rsidR="00071548" w:rsidRDefault="00071548">
      <w:pPr>
        <w:pStyle w:val="BodyText"/>
        <w:rPr>
          <w:rFonts w:ascii="Times New Roman"/>
          <w:sz w:val="20"/>
        </w:rPr>
      </w:pPr>
    </w:p>
    <w:p w14:paraId="705DF2CF" w14:textId="77777777" w:rsidR="00071548" w:rsidRDefault="00071548">
      <w:pPr>
        <w:pStyle w:val="BodyText"/>
        <w:rPr>
          <w:rFonts w:ascii="Times New Roman"/>
          <w:sz w:val="20"/>
        </w:rPr>
      </w:pPr>
    </w:p>
    <w:p w14:paraId="705DF2D0" w14:textId="77777777" w:rsidR="00071548" w:rsidRDefault="00071548">
      <w:pPr>
        <w:pStyle w:val="BodyText"/>
        <w:rPr>
          <w:rFonts w:ascii="Times New Roman"/>
          <w:sz w:val="20"/>
        </w:rPr>
      </w:pPr>
    </w:p>
    <w:p w14:paraId="705DF2D1" w14:textId="77777777" w:rsidR="00071548" w:rsidRDefault="00071548">
      <w:pPr>
        <w:pStyle w:val="BodyText"/>
        <w:rPr>
          <w:rFonts w:ascii="Times New Roman"/>
          <w:sz w:val="20"/>
        </w:rPr>
      </w:pPr>
    </w:p>
    <w:p w14:paraId="705DF2D2" w14:textId="77777777" w:rsidR="00071548" w:rsidRDefault="00071548">
      <w:pPr>
        <w:pStyle w:val="BodyText"/>
        <w:rPr>
          <w:rFonts w:ascii="Times New Roman"/>
          <w:sz w:val="20"/>
        </w:rPr>
      </w:pPr>
    </w:p>
    <w:p w14:paraId="705DF2D3" w14:textId="77777777" w:rsidR="00071548" w:rsidRDefault="00071548">
      <w:pPr>
        <w:pStyle w:val="BodyText"/>
        <w:rPr>
          <w:rFonts w:ascii="Times New Roman"/>
          <w:sz w:val="20"/>
        </w:rPr>
      </w:pPr>
    </w:p>
    <w:p w14:paraId="705DF2D4" w14:textId="77777777" w:rsidR="00071548" w:rsidRDefault="00071548">
      <w:pPr>
        <w:pStyle w:val="BodyText"/>
        <w:rPr>
          <w:rFonts w:ascii="Times New Roman"/>
          <w:sz w:val="20"/>
        </w:rPr>
      </w:pPr>
    </w:p>
    <w:p w14:paraId="705DF2D5" w14:textId="77777777" w:rsidR="00071548" w:rsidRDefault="00071548">
      <w:pPr>
        <w:pStyle w:val="BodyText"/>
        <w:rPr>
          <w:rFonts w:ascii="Times New Roman"/>
          <w:sz w:val="20"/>
        </w:rPr>
      </w:pPr>
    </w:p>
    <w:p w14:paraId="705DF2D6" w14:textId="77777777" w:rsidR="00071548" w:rsidRDefault="00071548">
      <w:pPr>
        <w:pStyle w:val="BodyText"/>
        <w:rPr>
          <w:rFonts w:ascii="Times New Roman"/>
          <w:sz w:val="20"/>
        </w:rPr>
      </w:pPr>
    </w:p>
    <w:p w14:paraId="705DF2D7" w14:textId="77777777" w:rsidR="00071548" w:rsidRDefault="00071548">
      <w:pPr>
        <w:pStyle w:val="BodyText"/>
        <w:rPr>
          <w:rFonts w:ascii="Times New Roman"/>
          <w:sz w:val="20"/>
        </w:rPr>
      </w:pPr>
    </w:p>
    <w:p w14:paraId="705DF2D8" w14:textId="77777777" w:rsidR="00071548" w:rsidRDefault="00071548">
      <w:pPr>
        <w:pStyle w:val="BodyText"/>
        <w:rPr>
          <w:rFonts w:ascii="Times New Roman"/>
          <w:sz w:val="20"/>
        </w:rPr>
      </w:pPr>
    </w:p>
    <w:p w14:paraId="705DF2D9" w14:textId="77777777" w:rsidR="00071548" w:rsidRDefault="00F10041">
      <w:pPr>
        <w:spacing w:before="251" w:line="235" w:lineRule="auto"/>
        <w:ind w:left="136" w:right="7609" w:hanging="8"/>
        <w:rPr>
          <w:rFonts w:ascii="Times New Roman"/>
          <w:sz w:val="37"/>
        </w:rPr>
      </w:pPr>
      <w:r>
        <w:rPr>
          <w:rFonts w:ascii="Arial"/>
          <w:color w:val="484848"/>
          <w:w w:val="55"/>
          <w:sz w:val="35"/>
        </w:rPr>
        <w:t>Mr.</w:t>
      </w:r>
      <w:r>
        <w:rPr>
          <w:rFonts w:ascii="Arial"/>
          <w:color w:val="484848"/>
          <w:spacing w:val="-6"/>
          <w:sz w:val="35"/>
        </w:rPr>
        <w:t xml:space="preserve"> </w:t>
      </w:r>
      <w:r>
        <w:rPr>
          <w:rFonts w:ascii="Times New Roman"/>
          <w:color w:val="363636"/>
          <w:w w:val="55"/>
          <w:sz w:val="37"/>
        </w:rPr>
        <w:t>Raymond</w:t>
      </w:r>
      <w:r>
        <w:rPr>
          <w:rFonts w:ascii="Times New Roman"/>
          <w:color w:val="363636"/>
          <w:sz w:val="37"/>
        </w:rPr>
        <w:t xml:space="preserve"> </w:t>
      </w:r>
      <w:r>
        <w:rPr>
          <w:rFonts w:ascii="Times New Roman"/>
          <w:color w:val="363636"/>
          <w:w w:val="55"/>
          <w:sz w:val="37"/>
        </w:rPr>
        <w:t xml:space="preserve">McCarthy </w:t>
      </w:r>
      <w:r>
        <w:rPr>
          <w:rFonts w:ascii="Times New Roman"/>
          <w:color w:val="363636"/>
          <w:w w:val="60"/>
          <w:sz w:val="37"/>
        </w:rPr>
        <w:t>Baystate H</w:t>
      </w:r>
      <w:r>
        <w:rPr>
          <w:rFonts w:ascii="Times New Roman"/>
          <w:color w:val="5B5B5B"/>
          <w:w w:val="60"/>
          <w:sz w:val="37"/>
        </w:rPr>
        <w:t>e</w:t>
      </w:r>
      <w:r>
        <w:rPr>
          <w:rFonts w:ascii="Times New Roman"/>
          <w:color w:val="363636"/>
          <w:w w:val="60"/>
          <w:sz w:val="37"/>
        </w:rPr>
        <w:t>alth</w:t>
      </w:r>
      <w:r>
        <w:rPr>
          <w:rFonts w:ascii="Times New Roman"/>
          <w:color w:val="727272"/>
          <w:w w:val="60"/>
          <w:sz w:val="37"/>
        </w:rPr>
        <w:t>,</w:t>
      </w:r>
      <w:r>
        <w:rPr>
          <w:rFonts w:ascii="Times New Roman"/>
          <w:color w:val="727272"/>
          <w:sz w:val="37"/>
        </w:rPr>
        <w:t xml:space="preserve"> </w:t>
      </w:r>
      <w:r>
        <w:rPr>
          <w:rFonts w:ascii="Times New Roman"/>
          <w:color w:val="363636"/>
          <w:w w:val="60"/>
          <w:sz w:val="37"/>
        </w:rPr>
        <w:t>Inc.</w:t>
      </w:r>
    </w:p>
    <w:p w14:paraId="705DF2DA" w14:textId="77777777" w:rsidR="00071548" w:rsidRDefault="00F10041">
      <w:pPr>
        <w:spacing w:line="418" w:lineRule="exact"/>
        <w:ind w:left="136"/>
        <w:rPr>
          <w:rFonts w:ascii="Times New Roman"/>
          <w:sz w:val="37"/>
        </w:rPr>
      </w:pPr>
      <w:r>
        <w:rPr>
          <w:rFonts w:ascii="Times New Roman"/>
          <w:color w:val="484848"/>
          <w:w w:val="55"/>
          <w:sz w:val="37"/>
        </w:rPr>
        <w:t>February</w:t>
      </w:r>
      <w:r>
        <w:rPr>
          <w:rFonts w:ascii="Times New Roman"/>
          <w:color w:val="484848"/>
          <w:spacing w:val="-23"/>
          <w:sz w:val="37"/>
        </w:rPr>
        <w:t xml:space="preserve"> </w:t>
      </w:r>
      <w:r>
        <w:rPr>
          <w:rFonts w:ascii="Times New Roman"/>
          <w:color w:val="5B5B5B"/>
          <w:w w:val="55"/>
          <w:sz w:val="37"/>
        </w:rPr>
        <w:t>25,</w:t>
      </w:r>
      <w:r>
        <w:rPr>
          <w:rFonts w:ascii="Times New Roman"/>
          <w:color w:val="5B5B5B"/>
          <w:spacing w:val="-6"/>
          <w:w w:val="55"/>
          <w:sz w:val="37"/>
        </w:rPr>
        <w:t xml:space="preserve"> </w:t>
      </w:r>
      <w:r>
        <w:rPr>
          <w:rFonts w:ascii="Times New Roman"/>
          <w:color w:val="5B5B5B"/>
          <w:spacing w:val="-4"/>
          <w:w w:val="55"/>
          <w:sz w:val="37"/>
        </w:rPr>
        <w:t>2022</w:t>
      </w:r>
    </w:p>
    <w:p w14:paraId="705DF2DB" w14:textId="77777777" w:rsidR="00071548" w:rsidRDefault="00071548">
      <w:pPr>
        <w:pStyle w:val="BodyText"/>
        <w:spacing w:before="6"/>
        <w:rPr>
          <w:rFonts w:ascii="Times New Roman"/>
          <w:sz w:val="52"/>
        </w:rPr>
      </w:pPr>
    </w:p>
    <w:p w14:paraId="705DF2DC" w14:textId="77777777" w:rsidR="00071548" w:rsidRDefault="00F10041">
      <w:pPr>
        <w:ind w:left="129"/>
        <w:rPr>
          <w:rFonts w:ascii="Times New Roman"/>
          <w:b/>
          <w:sz w:val="35"/>
        </w:rPr>
      </w:pPr>
      <w:r>
        <w:rPr>
          <w:rFonts w:ascii="Arial"/>
          <w:b/>
          <w:color w:val="484848"/>
          <w:w w:val="55"/>
          <w:sz w:val="47"/>
        </w:rPr>
        <w:t>:rv.</w:t>
      </w:r>
      <w:r>
        <w:rPr>
          <w:rFonts w:ascii="Arial"/>
          <w:b/>
          <w:color w:val="484848"/>
          <w:spacing w:val="-24"/>
          <w:w w:val="55"/>
          <w:sz w:val="47"/>
        </w:rPr>
        <w:t xml:space="preserve"> </w:t>
      </w:r>
      <w:r>
        <w:rPr>
          <w:rFonts w:ascii="Times New Roman"/>
          <w:b/>
          <w:color w:val="484848"/>
          <w:w w:val="55"/>
          <w:sz w:val="35"/>
          <w:u w:val="thick" w:color="484848"/>
        </w:rPr>
        <w:t>Primary</w:t>
      </w:r>
      <w:r>
        <w:rPr>
          <w:rFonts w:ascii="Times New Roman"/>
          <w:b/>
          <w:color w:val="484848"/>
          <w:spacing w:val="-19"/>
          <w:sz w:val="35"/>
          <w:u w:val="thick" w:color="484848"/>
        </w:rPr>
        <w:t xml:space="preserve"> </w:t>
      </w:r>
      <w:r>
        <w:rPr>
          <w:rFonts w:ascii="Times New Roman"/>
          <w:b/>
          <w:color w:val="484848"/>
          <w:w w:val="55"/>
          <w:sz w:val="35"/>
          <w:u w:val="thick" w:color="484848"/>
        </w:rPr>
        <w:t>Sources</w:t>
      </w:r>
      <w:r>
        <w:rPr>
          <w:rFonts w:ascii="Times New Roman"/>
          <w:b/>
          <w:color w:val="484848"/>
          <w:spacing w:val="-27"/>
          <w:sz w:val="35"/>
        </w:rPr>
        <w:t xml:space="preserve"> </w:t>
      </w:r>
      <w:r>
        <w:rPr>
          <w:rFonts w:ascii="Times New Roman"/>
          <w:b/>
          <w:color w:val="363636"/>
          <w:w w:val="55"/>
          <w:sz w:val="35"/>
          <w:u w:val="thick" w:color="363636"/>
        </w:rPr>
        <w:t>of</w:t>
      </w:r>
      <w:r>
        <w:rPr>
          <w:rFonts w:ascii="Times New Roman"/>
          <w:b/>
          <w:color w:val="363636"/>
          <w:spacing w:val="-23"/>
          <w:sz w:val="35"/>
        </w:rPr>
        <w:t xml:space="preserve"> </w:t>
      </w:r>
      <w:r>
        <w:rPr>
          <w:rFonts w:ascii="Times New Roman"/>
          <w:b/>
          <w:color w:val="484848"/>
          <w:w w:val="55"/>
          <w:sz w:val="35"/>
          <w:u w:val="thick" w:color="484848"/>
        </w:rPr>
        <w:t>J</w:t>
      </w:r>
      <w:r>
        <w:rPr>
          <w:rFonts w:ascii="Times New Roman"/>
          <w:b/>
          <w:color w:val="C6C6C6"/>
          <w:w w:val="55"/>
          <w:sz w:val="35"/>
          <w:u w:val="thick" w:color="484848"/>
        </w:rPr>
        <w:t>.</w:t>
      </w:r>
      <w:r>
        <w:rPr>
          <w:rFonts w:ascii="Times New Roman"/>
          <w:b/>
          <w:color w:val="363636"/>
          <w:w w:val="55"/>
          <w:sz w:val="35"/>
          <w:u w:val="thick" w:color="484848"/>
        </w:rPr>
        <w:t>nformation</w:t>
      </w:r>
      <w:r>
        <w:rPr>
          <w:rFonts w:ascii="Times New Roman"/>
          <w:b/>
          <w:color w:val="363636"/>
          <w:spacing w:val="22"/>
          <w:sz w:val="35"/>
          <w:u w:val="thick" w:color="484848"/>
        </w:rPr>
        <w:t xml:space="preserve"> </w:t>
      </w:r>
      <w:r>
        <w:rPr>
          <w:rFonts w:ascii="Times New Roman"/>
          <w:b/>
          <w:color w:val="484848"/>
          <w:w w:val="55"/>
          <w:sz w:val="35"/>
          <w:u w:val="thick" w:color="484848"/>
        </w:rPr>
        <w:t>Utilized</w:t>
      </w:r>
      <w:r>
        <w:rPr>
          <w:rFonts w:ascii="Times New Roman"/>
          <w:b/>
          <w:color w:val="484848"/>
          <w:spacing w:val="-16"/>
          <w:sz w:val="35"/>
        </w:rPr>
        <w:t xml:space="preserve"> </w:t>
      </w:r>
      <w:r>
        <w:rPr>
          <w:rFonts w:ascii="Times New Roman"/>
          <w:b/>
          <w:color w:val="5B5B5B"/>
          <w:spacing w:val="-2"/>
          <w:w w:val="55"/>
          <w:sz w:val="35"/>
        </w:rPr>
        <w:t>(cont:inued)</w:t>
      </w:r>
    </w:p>
    <w:p w14:paraId="705DF2DD" w14:textId="77777777" w:rsidR="00071548" w:rsidRDefault="00071548">
      <w:pPr>
        <w:pStyle w:val="BodyText"/>
        <w:spacing w:before="1"/>
        <w:rPr>
          <w:rFonts w:ascii="Times New Roman"/>
          <w:b/>
          <w:sz w:val="43"/>
        </w:rPr>
      </w:pPr>
    </w:p>
    <w:p w14:paraId="705DF2DE" w14:textId="77777777" w:rsidR="00071548" w:rsidRDefault="00F10041" w:rsidP="00F10041">
      <w:pPr>
        <w:pStyle w:val="ListParagraph"/>
        <w:numPr>
          <w:ilvl w:val="0"/>
          <w:numId w:val="7"/>
        </w:numPr>
        <w:tabs>
          <w:tab w:val="left" w:pos="1175"/>
          <w:tab w:val="left" w:pos="1176"/>
        </w:tabs>
        <w:spacing w:before="1" w:line="223" w:lineRule="auto"/>
        <w:ind w:right="148" w:hanging="341"/>
        <w:rPr>
          <w:rFonts w:ascii="Times New Roman" w:hAnsi="Times New Roman"/>
          <w:color w:val="363636"/>
          <w:sz w:val="37"/>
        </w:rPr>
      </w:pPr>
      <w:r>
        <w:rPr>
          <w:rFonts w:ascii="Times New Roman" w:hAnsi="Times New Roman"/>
          <w:color w:val="484848"/>
          <w:w w:val="55"/>
          <w:sz w:val="37"/>
        </w:rPr>
        <w:t xml:space="preserve">Letter </w:t>
      </w:r>
      <w:r>
        <w:rPr>
          <w:rFonts w:ascii="Times New Roman" w:hAnsi="Times New Roman"/>
          <w:color w:val="5B5B5B"/>
          <w:w w:val="55"/>
          <w:sz w:val="37"/>
        </w:rPr>
        <w:t>or</w:t>
      </w:r>
      <w:r>
        <w:rPr>
          <w:rFonts w:ascii="Times New Roman" w:hAnsi="Times New Roman"/>
          <w:color w:val="363636"/>
          <w:w w:val="55"/>
          <w:sz w:val="37"/>
        </w:rPr>
        <w:t>lnt</w:t>
      </w:r>
      <w:r>
        <w:rPr>
          <w:rFonts w:ascii="Times New Roman" w:hAnsi="Times New Roman"/>
          <w:color w:val="5B5B5B"/>
          <w:w w:val="55"/>
          <w:sz w:val="37"/>
        </w:rPr>
        <w:t>e</w:t>
      </w:r>
      <w:r>
        <w:rPr>
          <w:rFonts w:ascii="Times New Roman" w:hAnsi="Times New Roman"/>
          <w:color w:val="262626"/>
          <w:w w:val="55"/>
          <w:sz w:val="37"/>
        </w:rPr>
        <w:t>nt</w:t>
      </w:r>
      <w:r>
        <w:rPr>
          <w:rFonts w:ascii="Times New Roman" w:hAnsi="Times New Roman"/>
          <w:color w:val="262626"/>
          <w:spacing w:val="-1"/>
          <w:sz w:val="37"/>
        </w:rPr>
        <w:t xml:space="preserve"> </w:t>
      </w:r>
      <w:r>
        <w:rPr>
          <w:rFonts w:ascii="Times New Roman" w:hAnsi="Times New Roman"/>
          <w:color w:val="484848"/>
          <w:w w:val="55"/>
          <w:sz w:val="37"/>
        </w:rPr>
        <w:t xml:space="preserve">(LOI) foe- </w:t>
      </w:r>
      <w:r>
        <w:rPr>
          <w:rFonts w:ascii="Times New Roman" w:hAnsi="Times New Roman"/>
          <w:color w:val="363636"/>
          <w:w w:val="55"/>
          <w:sz w:val="37"/>
        </w:rPr>
        <w:t>management</w:t>
      </w:r>
      <w:r>
        <w:rPr>
          <w:rFonts w:ascii="Times New Roman" w:hAnsi="Times New Roman"/>
          <w:color w:val="5B5B5B"/>
          <w:w w:val="55"/>
          <w:sz w:val="37"/>
        </w:rPr>
        <w:t>se</w:t>
      </w:r>
      <w:r>
        <w:rPr>
          <w:rFonts w:ascii="Times New Roman" w:hAnsi="Times New Roman"/>
          <w:color w:val="363636"/>
          <w:w w:val="55"/>
          <w:sz w:val="37"/>
        </w:rPr>
        <w:t>rv</w:t>
      </w:r>
      <w:r>
        <w:rPr>
          <w:rFonts w:ascii="Times New Roman" w:hAnsi="Times New Roman"/>
          <w:color w:val="181818"/>
          <w:w w:val="55"/>
          <w:sz w:val="37"/>
        </w:rPr>
        <w:t>i</w:t>
      </w:r>
      <w:r>
        <w:rPr>
          <w:rFonts w:ascii="Times New Roman" w:hAnsi="Times New Roman"/>
          <w:color w:val="5B5B5B"/>
          <w:w w:val="55"/>
          <w:sz w:val="37"/>
        </w:rPr>
        <w:t>ces</w:t>
      </w:r>
      <w:r>
        <w:rPr>
          <w:rFonts w:ascii="Times New Roman" w:hAnsi="Times New Roman"/>
          <w:color w:val="5B5B5B"/>
          <w:sz w:val="37"/>
        </w:rPr>
        <w:t xml:space="preserve"> </w:t>
      </w:r>
      <w:r>
        <w:rPr>
          <w:rFonts w:ascii="Times New Roman" w:hAnsi="Times New Roman"/>
          <w:color w:val="363636"/>
          <w:w w:val="55"/>
          <w:sz w:val="37"/>
        </w:rPr>
        <w:t xml:space="preserve">terms bet.--ween </w:t>
      </w:r>
      <w:r>
        <w:rPr>
          <w:rFonts w:ascii="Times New Roman" w:hAnsi="Times New Roman"/>
          <w:color w:val="484848"/>
          <w:w w:val="55"/>
          <w:sz w:val="37"/>
        </w:rPr>
        <w:t xml:space="preserve">Baystate New </w:t>
      </w:r>
      <w:r>
        <w:rPr>
          <w:rFonts w:ascii="Times New Roman" w:hAnsi="Times New Roman"/>
          <w:color w:val="5B5B5B"/>
          <w:w w:val="55"/>
          <w:sz w:val="37"/>
        </w:rPr>
        <w:t>E</w:t>
      </w:r>
      <w:r>
        <w:rPr>
          <w:rFonts w:ascii="Times New Roman" w:hAnsi="Times New Roman"/>
          <w:color w:val="363636"/>
          <w:w w:val="55"/>
          <w:sz w:val="37"/>
        </w:rPr>
        <w:t>n</w:t>
      </w:r>
      <w:r>
        <w:rPr>
          <w:rFonts w:ascii="Times New Roman" w:hAnsi="Times New Roman"/>
          <w:color w:val="5B5B5B"/>
          <w:w w:val="55"/>
          <w:sz w:val="37"/>
        </w:rPr>
        <w:t>g</w:t>
      </w:r>
      <w:r>
        <w:rPr>
          <w:rFonts w:ascii="Times New Roman" w:hAnsi="Times New Roman"/>
          <w:color w:val="363636"/>
          <w:w w:val="55"/>
          <w:sz w:val="37"/>
        </w:rPr>
        <w:t>l</w:t>
      </w:r>
      <w:r>
        <w:rPr>
          <w:rFonts w:ascii="Times New Roman" w:hAnsi="Times New Roman"/>
          <w:color w:val="5B5B5B"/>
          <w:w w:val="55"/>
          <w:sz w:val="37"/>
        </w:rPr>
        <w:t>a</w:t>
      </w:r>
      <w:r>
        <w:rPr>
          <w:rFonts w:ascii="Times New Roman" w:hAnsi="Times New Roman"/>
          <w:color w:val="262626"/>
          <w:w w:val="55"/>
          <w:sz w:val="37"/>
        </w:rPr>
        <w:t>nd</w:t>
      </w:r>
      <w:r>
        <w:rPr>
          <w:rFonts w:ascii="Times New Roman" w:hAnsi="Times New Roman"/>
          <w:color w:val="262626"/>
          <w:sz w:val="37"/>
        </w:rPr>
        <w:t xml:space="preserve"> </w:t>
      </w:r>
      <w:r>
        <w:rPr>
          <w:rFonts w:ascii="Times New Roman" w:hAnsi="Times New Roman"/>
          <w:color w:val="5B5B5B"/>
          <w:w w:val="55"/>
          <w:sz w:val="37"/>
        </w:rPr>
        <w:t>Orthopedic</w:t>
      </w:r>
      <w:r>
        <w:rPr>
          <w:rFonts w:ascii="Times New Roman" w:hAnsi="Times New Roman"/>
          <w:color w:val="5B5B5B"/>
          <w:spacing w:val="-28"/>
          <w:sz w:val="37"/>
        </w:rPr>
        <w:t xml:space="preserve"> </w:t>
      </w:r>
      <w:r>
        <w:rPr>
          <w:rFonts w:ascii="Times New Roman" w:hAnsi="Times New Roman"/>
          <w:color w:val="484848"/>
          <w:w w:val="55"/>
          <w:sz w:val="37"/>
        </w:rPr>
        <w:t>Surgeons A</w:t>
      </w:r>
      <w:r>
        <w:rPr>
          <w:rFonts w:ascii="Times New Roman" w:hAnsi="Times New Roman"/>
          <w:color w:val="181818"/>
          <w:w w:val="55"/>
          <w:sz w:val="37"/>
        </w:rPr>
        <w:t>ll</w:t>
      </w:r>
      <w:r>
        <w:rPr>
          <w:rFonts w:ascii="Times New Roman" w:hAnsi="Times New Roman"/>
          <w:color w:val="363636"/>
          <w:w w:val="55"/>
          <w:sz w:val="37"/>
        </w:rPr>
        <w:t>ian</w:t>
      </w:r>
      <w:r>
        <w:rPr>
          <w:rFonts w:ascii="Times New Roman" w:hAnsi="Times New Roman"/>
          <w:color w:val="5B5B5B"/>
          <w:w w:val="55"/>
          <w:sz w:val="37"/>
        </w:rPr>
        <w:t>ce,</w:t>
      </w:r>
      <w:r>
        <w:rPr>
          <w:rFonts w:ascii="Times New Roman" w:hAnsi="Times New Roman"/>
          <w:color w:val="5B5B5B"/>
          <w:sz w:val="37"/>
        </w:rPr>
        <w:t xml:space="preserve"> </w:t>
      </w:r>
      <w:r>
        <w:rPr>
          <w:rFonts w:ascii="Times New Roman" w:hAnsi="Times New Roman"/>
          <w:color w:val="484848"/>
          <w:w w:val="55"/>
          <w:sz w:val="37"/>
        </w:rPr>
        <w:t>LLC</w:t>
      </w:r>
      <w:r>
        <w:rPr>
          <w:rFonts w:ascii="Times New Roman" w:hAnsi="Times New Roman"/>
          <w:color w:val="484848"/>
          <w:sz w:val="37"/>
        </w:rPr>
        <w:t xml:space="preserve"> </w:t>
      </w:r>
      <w:r>
        <w:rPr>
          <w:rFonts w:ascii="Times New Roman" w:hAnsi="Times New Roman"/>
          <w:color w:val="484848"/>
          <w:w w:val="55"/>
          <w:sz w:val="37"/>
        </w:rPr>
        <w:t>and</w:t>
      </w:r>
      <w:r>
        <w:rPr>
          <w:rFonts w:ascii="Times New Roman" w:hAnsi="Times New Roman"/>
          <w:color w:val="484848"/>
          <w:sz w:val="37"/>
        </w:rPr>
        <w:t xml:space="preserve"> </w:t>
      </w:r>
      <w:r>
        <w:rPr>
          <w:rFonts w:ascii="Times New Roman" w:hAnsi="Times New Roman"/>
          <w:color w:val="5B5B5B"/>
          <w:w w:val="55"/>
          <w:sz w:val="37"/>
        </w:rPr>
        <w:t>Con,pass</w:t>
      </w:r>
      <w:r>
        <w:rPr>
          <w:rFonts w:ascii="Times New Roman" w:hAnsi="Times New Roman"/>
          <w:color w:val="5B5B5B"/>
          <w:sz w:val="37"/>
        </w:rPr>
        <w:t xml:space="preserve"> </w:t>
      </w:r>
      <w:r>
        <w:rPr>
          <w:rFonts w:ascii="Times New Roman" w:hAnsi="Times New Roman"/>
          <w:color w:val="5B5B5B"/>
          <w:w w:val="55"/>
          <w:sz w:val="37"/>
        </w:rPr>
        <w:t>SurgjcaJPa</w:t>
      </w:r>
      <w:r>
        <w:rPr>
          <w:rFonts w:ascii="Times New Roman" w:hAnsi="Times New Roman"/>
          <w:color w:val="262626"/>
          <w:w w:val="55"/>
          <w:sz w:val="37"/>
        </w:rPr>
        <w:t>r</w:t>
      </w:r>
      <w:r>
        <w:rPr>
          <w:rFonts w:ascii="Times New Roman" w:hAnsi="Times New Roman"/>
          <w:color w:val="484848"/>
          <w:w w:val="55"/>
          <w:sz w:val="37"/>
        </w:rPr>
        <w:t>tners</w:t>
      </w:r>
      <w:r>
        <w:rPr>
          <w:rFonts w:ascii="Times New Roman" w:hAnsi="Times New Roman"/>
          <w:color w:val="484848"/>
          <w:sz w:val="37"/>
        </w:rPr>
        <w:t xml:space="preserve"> </w:t>
      </w:r>
      <w:r>
        <w:rPr>
          <w:rFonts w:ascii="Times New Roman" w:hAnsi="Times New Roman"/>
          <w:color w:val="484848"/>
          <w:w w:val="55"/>
          <w:sz w:val="37"/>
        </w:rPr>
        <w:t>Holdings</w:t>
      </w:r>
      <w:r>
        <w:rPr>
          <w:rFonts w:ascii="Times New Roman" w:hAnsi="Times New Roman"/>
          <w:color w:val="484848"/>
          <w:sz w:val="37"/>
        </w:rPr>
        <w:t xml:space="preserve"> </w:t>
      </w:r>
      <w:r>
        <w:rPr>
          <w:rFonts w:ascii="Times New Roman" w:hAnsi="Times New Roman"/>
          <w:color w:val="484848"/>
          <w:w w:val="55"/>
          <w:sz w:val="37"/>
        </w:rPr>
        <w:t>ofSpringfie</w:t>
      </w:r>
      <w:r>
        <w:rPr>
          <w:rFonts w:ascii="Times New Roman" w:hAnsi="Times New Roman"/>
          <w:color w:val="262626"/>
          <w:w w:val="55"/>
          <w:sz w:val="37"/>
        </w:rPr>
        <w:t>ld</w:t>
      </w:r>
      <w:r>
        <w:rPr>
          <w:rFonts w:ascii="Times New Roman" w:hAnsi="Times New Roman"/>
          <w:color w:val="727272"/>
          <w:w w:val="55"/>
          <w:sz w:val="37"/>
        </w:rPr>
        <w:t>,</w:t>
      </w:r>
      <w:r>
        <w:rPr>
          <w:rFonts w:ascii="Times New Roman" w:hAnsi="Times New Roman"/>
          <w:color w:val="727272"/>
          <w:sz w:val="37"/>
        </w:rPr>
        <w:t xml:space="preserve"> </w:t>
      </w:r>
      <w:r>
        <w:rPr>
          <w:rFonts w:ascii="Times New Roman" w:hAnsi="Times New Roman"/>
          <w:color w:val="484848"/>
          <w:w w:val="55"/>
          <w:sz w:val="37"/>
        </w:rPr>
        <w:t>LLC.</w:t>
      </w:r>
    </w:p>
    <w:p w14:paraId="705DF2DF" w14:textId="77777777" w:rsidR="00071548" w:rsidRDefault="00071548">
      <w:pPr>
        <w:pStyle w:val="BodyText"/>
        <w:rPr>
          <w:rFonts w:ascii="Times New Roman"/>
          <w:sz w:val="42"/>
        </w:rPr>
      </w:pPr>
    </w:p>
    <w:p w14:paraId="705DF2E0" w14:textId="77777777" w:rsidR="00071548" w:rsidRDefault="00F10041" w:rsidP="00F10041">
      <w:pPr>
        <w:pStyle w:val="ListParagraph"/>
        <w:numPr>
          <w:ilvl w:val="0"/>
          <w:numId w:val="7"/>
        </w:numPr>
        <w:tabs>
          <w:tab w:val="left" w:pos="1176"/>
          <w:tab w:val="left" w:pos="1177"/>
        </w:tabs>
        <w:spacing w:line="235" w:lineRule="auto"/>
        <w:ind w:left="1179" w:right="138" w:hanging="335"/>
        <w:rPr>
          <w:rFonts w:ascii="Times New Roman" w:hAnsi="Times New Roman"/>
          <w:color w:val="484848"/>
          <w:sz w:val="37"/>
        </w:rPr>
      </w:pPr>
      <w:r>
        <w:rPr>
          <w:rFonts w:ascii="Times New Roman" w:hAnsi="Times New Roman"/>
          <w:color w:val="363636"/>
          <w:w w:val="55"/>
          <w:sz w:val="37"/>
        </w:rPr>
        <w:t>Detail</w:t>
      </w:r>
      <w:r>
        <w:rPr>
          <w:rFonts w:ascii="Times New Roman" w:hAnsi="Times New Roman"/>
          <w:color w:val="363636"/>
          <w:spacing w:val="-1"/>
          <w:sz w:val="37"/>
        </w:rPr>
        <w:t xml:space="preserve"> </w:t>
      </w:r>
      <w:r>
        <w:rPr>
          <w:rFonts w:ascii="Times New Roman" w:hAnsi="Times New Roman"/>
          <w:color w:val="363636"/>
          <w:w w:val="55"/>
          <w:sz w:val="37"/>
        </w:rPr>
        <w:t xml:space="preserve">listing </w:t>
      </w:r>
      <w:r>
        <w:rPr>
          <w:rFonts w:ascii="Times New Roman" w:hAnsi="Times New Roman"/>
          <w:color w:val="5B5B5B"/>
          <w:w w:val="55"/>
          <w:sz w:val="37"/>
        </w:rPr>
        <w:t>ot-BOSC</w:t>
      </w:r>
      <w:r>
        <w:rPr>
          <w:rFonts w:ascii="Times New Roman" w:hAnsi="Times New Roman"/>
          <w:color w:val="5B5B5B"/>
          <w:spacing w:val="-13"/>
          <w:sz w:val="37"/>
        </w:rPr>
        <w:t xml:space="preserve"> </w:t>
      </w:r>
      <w:r>
        <w:rPr>
          <w:rFonts w:ascii="Times New Roman" w:hAnsi="Times New Roman"/>
          <w:color w:val="363636"/>
          <w:w w:val="55"/>
          <w:sz w:val="37"/>
        </w:rPr>
        <w:t xml:space="preserve">full </w:t>
      </w:r>
      <w:r>
        <w:rPr>
          <w:rFonts w:ascii="Times New Roman" w:hAnsi="Times New Roman"/>
          <w:color w:val="484848"/>
          <w:w w:val="55"/>
          <w:sz w:val="37"/>
        </w:rPr>
        <w:t>time</w:t>
      </w:r>
      <w:r>
        <w:rPr>
          <w:rFonts w:ascii="Times New Roman" w:hAnsi="Times New Roman"/>
          <w:color w:val="484848"/>
          <w:spacing w:val="-17"/>
          <w:sz w:val="37"/>
        </w:rPr>
        <w:t xml:space="preserve"> </w:t>
      </w:r>
      <w:r>
        <w:rPr>
          <w:rFonts w:ascii="Times New Roman" w:hAnsi="Times New Roman"/>
          <w:color w:val="5B5B5B"/>
          <w:w w:val="55"/>
          <w:sz w:val="37"/>
        </w:rPr>
        <w:t>employees</w:t>
      </w:r>
      <w:r>
        <w:rPr>
          <w:rFonts w:ascii="Times New Roman" w:hAnsi="Times New Roman"/>
          <w:color w:val="5B5B5B"/>
          <w:spacing w:val="-10"/>
          <w:sz w:val="37"/>
        </w:rPr>
        <w:t xml:space="preserve"> </w:t>
      </w:r>
      <w:r>
        <w:rPr>
          <w:rFonts w:ascii="Times New Roman" w:hAnsi="Times New Roman"/>
          <w:color w:val="5B5B5B"/>
          <w:w w:val="55"/>
          <w:sz w:val="37"/>
        </w:rPr>
        <w:t>("FTE's")</w:t>
      </w:r>
      <w:r>
        <w:rPr>
          <w:rFonts w:ascii="Times New Roman" w:hAnsi="Times New Roman"/>
          <w:color w:val="5B5B5B"/>
          <w:spacing w:val="-5"/>
          <w:sz w:val="37"/>
        </w:rPr>
        <w:t xml:space="preserve"> </w:t>
      </w:r>
      <w:r>
        <w:rPr>
          <w:rFonts w:ascii="Times New Roman" w:hAnsi="Times New Roman"/>
          <w:color w:val="363636"/>
          <w:w w:val="55"/>
          <w:sz w:val="37"/>
        </w:rPr>
        <w:t xml:space="preserve">for </w:t>
      </w:r>
      <w:r>
        <w:rPr>
          <w:rFonts w:ascii="Times New Roman" w:hAnsi="Times New Roman"/>
          <w:color w:val="484848"/>
          <w:w w:val="55"/>
          <w:sz w:val="37"/>
        </w:rPr>
        <w:t xml:space="preserve">the </w:t>
      </w:r>
      <w:r>
        <w:rPr>
          <w:rFonts w:ascii="Times New Roman" w:hAnsi="Times New Roman"/>
          <w:color w:val="363636"/>
          <w:w w:val="55"/>
          <w:sz w:val="37"/>
        </w:rPr>
        <w:t xml:space="preserve">fiscal </w:t>
      </w:r>
      <w:r>
        <w:rPr>
          <w:rFonts w:ascii="Times New Roman" w:hAnsi="Times New Roman"/>
          <w:color w:val="5B5B5B"/>
          <w:w w:val="55"/>
          <w:sz w:val="37"/>
        </w:rPr>
        <w:t>year</w:t>
      </w:r>
      <w:r>
        <w:rPr>
          <w:rFonts w:ascii="Times New Roman" w:hAnsi="Times New Roman"/>
          <w:color w:val="5B5B5B"/>
          <w:spacing w:val="-5"/>
          <w:sz w:val="37"/>
        </w:rPr>
        <w:t xml:space="preserve"> </w:t>
      </w:r>
      <w:r>
        <w:rPr>
          <w:rFonts w:ascii="Times New Roman" w:hAnsi="Times New Roman"/>
          <w:color w:val="5B5B5B"/>
          <w:w w:val="55"/>
          <w:sz w:val="37"/>
        </w:rPr>
        <w:t>ended</w:t>
      </w:r>
      <w:r>
        <w:rPr>
          <w:rFonts w:ascii="Times New Roman" w:hAnsi="Times New Roman"/>
          <w:color w:val="5B5B5B"/>
          <w:sz w:val="37"/>
        </w:rPr>
        <w:t xml:space="preserve"> </w:t>
      </w:r>
      <w:r>
        <w:rPr>
          <w:rFonts w:ascii="Times New Roman" w:hAnsi="Times New Roman"/>
          <w:color w:val="5B5B5B"/>
          <w:w w:val="55"/>
          <w:sz w:val="37"/>
        </w:rPr>
        <w:t>September</w:t>
      </w:r>
      <w:r>
        <w:rPr>
          <w:rFonts w:ascii="Times New Roman" w:hAnsi="Times New Roman"/>
          <w:color w:val="5B5B5B"/>
          <w:sz w:val="37"/>
        </w:rPr>
        <w:t xml:space="preserve"> </w:t>
      </w:r>
      <w:r>
        <w:rPr>
          <w:rFonts w:ascii="Times New Roman" w:hAnsi="Times New Roman"/>
          <w:color w:val="5B5B5B"/>
          <w:w w:val="55"/>
          <w:sz w:val="37"/>
        </w:rPr>
        <w:t>30,</w:t>
      </w:r>
      <w:r>
        <w:rPr>
          <w:rFonts w:ascii="Times New Roman" w:hAnsi="Times New Roman"/>
          <w:color w:val="5B5B5B"/>
          <w:spacing w:val="-8"/>
          <w:sz w:val="37"/>
        </w:rPr>
        <w:t xml:space="preserve"> </w:t>
      </w:r>
      <w:r>
        <w:rPr>
          <w:rFonts w:ascii="Times New Roman" w:hAnsi="Times New Roman"/>
          <w:color w:val="5B5B5B"/>
          <w:w w:val="55"/>
          <w:sz w:val="37"/>
        </w:rPr>
        <w:t xml:space="preserve">2020 </w:t>
      </w:r>
      <w:r>
        <w:rPr>
          <w:rFonts w:ascii="Times New Roman" w:hAnsi="Times New Roman"/>
          <w:color w:val="484848"/>
          <w:w w:val="55"/>
          <w:sz w:val="37"/>
        </w:rPr>
        <w:t xml:space="preserve">and </w:t>
      </w:r>
      <w:r>
        <w:rPr>
          <w:rFonts w:ascii="Times New Roman" w:hAnsi="Times New Roman"/>
          <w:color w:val="363636"/>
          <w:w w:val="55"/>
          <w:sz w:val="37"/>
        </w:rPr>
        <w:t xml:space="preserve">the </w:t>
      </w:r>
      <w:r>
        <w:rPr>
          <w:rFonts w:ascii="Times New Roman" w:hAnsi="Times New Roman"/>
          <w:color w:val="484848"/>
          <w:spacing w:val="-2"/>
          <w:w w:val="60"/>
          <w:sz w:val="37"/>
        </w:rPr>
        <w:t>projected/pro-.fonna</w:t>
      </w:r>
      <w:r>
        <w:rPr>
          <w:rFonts w:ascii="Times New Roman" w:hAnsi="Times New Roman"/>
          <w:color w:val="484848"/>
          <w:spacing w:val="-12"/>
          <w:w w:val="60"/>
          <w:sz w:val="37"/>
        </w:rPr>
        <w:t xml:space="preserve"> </w:t>
      </w:r>
      <w:r>
        <w:rPr>
          <w:rFonts w:ascii="Times New Roman" w:hAnsi="Times New Roman"/>
          <w:color w:val="5B5B5B"/>
          <w:spacing w:val="-2"/>
          <w:w w:val="60"/>
          <w:sz w:val="37"/>
        </w:rPr>
        <w:t xml:space="preserve">FTE's </w:t>
      </w:r>
      <w:r>
        <w:rPr>
          <w:rFonts w:ascii="Times New Roman" w:hAnsi="Times New Roman"/>
          <w:color w:val="363636"/>
          <w:spacing w:val="-2"/>
          <w:w w:val="60"/>
          <w:sz w:val="37"/>
        </w:rPr>
        <w:t>fortl'le</w:t>
      </w:r>
      <w:r>
        <w:rPr>
          <w:rFonts w:ascii="Times New Roman" w:hAnsi="Times New Roman"/>
          <w:color w:val="363636"/>
          <w:spacing w:val="-11"/>
          <w:w w:val="60"/>
          <w:sz w:val="37"/>
        </w:rPr>
        <w:t xml:space="preserve"> </w:t>
      </w:r>
      <w:r>
        <w:rPr>
          <w:rFonts w:ascii="Times New Roman" w:hAnsi="Times New Roman"/>
          <w:color w:val="363636"/>
          <w:spacing w:val="-2"/>
          <w:w w:val="60"/>
          <w:sz w:val="37"/>
        </w:rPr>
        <w:t>fiscal</w:t>
      </w:r>
      <w:r>
        <w:rPr>
          <w:rFonts w:ascii="Times New Roman" w:hAnsi="Times New Roman"/>
          <w:color w:val="5B5B5B"/>
          <w:spacing w:val="-2"/>
          <w:w w:val="60"/>
          <w:sz w:val="37"/>
        </w:rPr>
        <w:t>yea</w:t>
      </w:r>
      <w:r>
        <w:rPr>
          <w:rFonts w:ascii="Times New Roman" w:hAnsi="Times New Roman"/>
          <w:color w:val="262626"/>
          <w:spacing w:val="-2"/>
          <w:w w:val="60"/>
          <w:sz w:val="37"/>
        </w:rPr>
        <w:t>r</w:t>
      </w:r>
      <w:r>
        <w:rPr>
          <w:rFonts w:ascii="Times New Roman" w:hAnsi="Times New Roman"/>
          <w:color w:val="262626"/>
          <w:sz w:val="37"/>
        </w:rPr>
        <w:t xml:space="preserve"> </w:t>
      </w:r>
      <w:r>
        <w:rPr>
          <w:rFonts w:ascii="Times New Roman" w:hAnsi="Times New Roman"/>
          <w:color w:val="5B5B5B"/>
          <w:spacing w:val="-2"/>
          <w:w w:val="60"/>
          <w:sz w:val="37"/>
        </w:rPr>
        <w:t>ended</w:t>
      </w:r>
      <w:r>
        <w:rPr>
          <w:rFonts w:ascii="Times New Roman" w:hAnsi="Times New Roman"/>
          <w:color w:val="5B5B5B"/>
          <w:spacing w:val="-26"/>
          <w:sz w:val="37"/>
        </w:rPr>
        <w:t xml:space="preserve"> </w:t>
      </w:r>
      <w:r>
        <w:rPr>
          <w:rFonts w:ascii="Times New Roman" w:hAnsi="Times New Roman"/>
          <w:color w:val="5B5B5B"/>
          <w:spacing w:val="-2"/>
          <w:w w:val="60"/>
          <w:sz w:val="37"/>
        </w:rPr>
        <w:t>September 30,</w:t>
      </w:r>
      <w:r>
        <w:rPr>
          <w:rFonts w:ascii="Times New Roman" w:hAnsi="Times New Roman"/>
          <w:color w:val="5B5B5B"/>
          <w:spacing w:val="-16"/>
          <w:sz w:val="37"/>
        </w:rPr>
        <w:t xml:space="preserve"> </w:t>
      </w:r>
      <w:r>
        <w:rPr>
          <w:rFonts w:ascii="Times New Roman" w:hAnsi="Times New Roman"/>
          <w:color w:val="5B5B5B"/>
          <w:spacing w:val="-2"/>
          <w:w w:val="60"/>
          <w:sz w:val="37"/>
        </w:rPr>
        <w:t>2021.</w:t>
      </w:r>
    </w:p>
    <w:p w14:paraId="705DF2E1" w14:textId="77777777" w:rsidR="00071548" w:rsidRDefault="00071548">
      <w:pPr>
        <w:pStyle w:val="BodyText"/>
        <w:spacing w:before="6"/>
        <w:rPr>
          <w:rFonts w:ascii="Times New Roman"/>
          <w:sz w:val="39"/>
        </w:rPr>
      </w:pPr>
    </w:p>
    <w:p w14:paraId="705DF2E2" w14:textId="77777777" w:rsidR="00071548" w:rsidRDefault="00F10041" w:rsidP="00F10041">
      <w:pPr>
        <w:pStyle w:val="ListParagraph"/>
        <w:numPr>
          <w:ilvl w:val="0"/>
          <w:numId w:val="7"/>
        </w:numPr>
        <w:tabs>
          <w:tab w:val="left" w:pos="1181"/>
          <w:tab w:val="left" w:pos="1182"/>
        </w:tabs>
        <w:spacing w:line="223" w:lineRule="auto"/>
        <w:ind w:left="1193" w:right="166" w:hanging="350"/>
        <w:rPr>
          <w:rFonts w:ascii="Times New Roman" w:hAnsi="Times New Roman"/>
          <w:color w:val="484848"/>
          <w:sz w:val="37"/>
        </w:rPr>
      </w:pPr>
      <w:r>
        <w:rPr>
          <w:rFonts w:ascii="Times New Roman" w:hAnsi="Times New Roman"/>
          <w:color w:val="5B5B5B"/>
          <w:w w:val="55"/>
          <w:sz w:val="37"/>
        </w:rPr>
        <w:t>Capital</w:t>
      </w:r>
      <w:r>
        <w:rPr>
          <w:rFonts w:ascii="Times New Roman" w:hAnsi="Times New Roman"/>
          <w:color w:val="5B5B5B"/>
          <w:spacing w:val="-15"/>
          <w:sz w:val="37"/>
        </w:rPr>
        <w:t xml:space="preserve"> </w:t>
      </w:r>
      <w:r>
        <w:rPr>
          <w:rFonts w:ascii="Times New Roman" w:hAnsi="Times New Roman"/>
          <w:color w:val="5B5B5B"/>
          <w:w w:val="55"/>
          <w:sz w:val="37"/>
        </w:rPr>
        <w:t>expenditure</w:t>
      </w:r>
      <w:r>
        <w:rPr>
          <w:rFonts w:ascii="Times New Roman" w:hAnsi="Times New Roman"/>
          <w:color w:val="5B5B5B"/>
          <w:sz w:val="37"/>
        </w:rPr>
        <w:t xml:space="preserve"> </w:t>
      </w:r>
      <w:r>
        <w:rPr>
          <w:rFonts w:ascii="Times New Roman" w:hAnsi="Times New Roman"/>
          <w:color w:val="484848"/>
          <w:w w:val="55"/>
          <w:sz w:val="37"/>
        </w:rPr>
        <w:t>assUJnptions</w:t>
      </w:r>
      <w:r>
        <w:rPr>
          <w:rFonts w:ascii="Times New Roman" w:hAnsi="Times New Roman"/>
          <w:color w:val="484848"/>
          <w:sz w:val="37"/>
        </w:rPr>
        <w:t xml:space="preserve"> </w:t>
      </w:r>
      <w:r>
        <w:rPr>
          <w:rFonts w:ascii="Times New Roman" w:hAnsi="Times New Roman"/>
          <w:color w:val="5B5B5B"/>
          <w:w w:val="55"/>
          <w:sz w:val="37"/>
        </w:rPr>
        <w:t>of</w:t>
      </w:r>
      <w:r>
        <w:rPr>
          <w:rFonts w:ascii="Times New Roman" w:hAnsi="Times New Roman"/>
          <w:color w:val="5B5B5B"/>
          <w:sz w:val="37"/>
        </w:rPr>
        <w:t xml:space="preserve"> </w:t>
      </w:r>
      <w:r>
        <w:rPr>
          <w:rFonts w:ascii="Times New Roman" w:hAnsi="Times New Roman"/>
          <w:color w:val="5B5B5B"/>
          <w:w w:val="55"/>
          <w:sz w:val="37"/>
        </w:rPr>
        <w:t>$950,000</w:t>
      </w:r>
      <w:r>
        <w:rPr>
          <w:rFonts w:ascii="Times New Roman" w:hAnsi="Times New Roman"/>
          <w:color w:val="5B5B5B"/>
          <w:sz w:val="37"/>
        </w:rPr>
        <w:t xml:space="preserve"> </w:t>
      </w:r>
      <w:r>
        <w:rPr>
          <w:rFonts w:ascii="Times New Roman" w:hAnsi="Times New Roman"/>
          <w:color w:val="363636"/>
          <w:w w:val="55"/>
          <w:sz w:val="37"/>
        </w:rPr>
        <w:t>For</w:t>
      </w:r>
      <w:r>
        <w:rPr>
          <w:rFonts w:ascii="Times New Roman" w:hAnsi="Times New Roman"/>
          <w:color w:val="484848"/>
          <w:w w:val="55"/>
          <w:sz w:val="37"/>
        </w:rPr>
        <w:t>the</w:t>
      </w:r>
      <w:r>
        <w:rPr>
          <w:rFonts w:ascii="Times New Roman" w:hAnsi="Times New Roman"/>
          <w:color w:val="484848"/>
          <w:sz w:val="37"/>
        </w:rPr>
        <w:t xml:space="preserve"> </w:t>
      </w:r>
      <w:r>
        <w:rPr>
          <w:rFonts w:ascii="Times New Roman" w:hAnsi="Times New Roman"/>
          <w:color w:val="363636"/>
          <w:w w:val="55"/>
          <w:sz w:val="37"/>
        </w:rPr>
        <w:t>projected/profonna</w:t>
      </w:r>
      <w:r>
        <w:rPr>
          <w:rFonts w:ascii="Times New Roman" w:hAnsi="Times New Roman"/>
          <w:color w:val="363636"/>
          <w:spacing w:val="-2"/>
          <w:sz w:val="37"/>
        </w:rPr>
        <w:t xml:space="preserve"> </w:t>
      </w:r>
      <w:r>
        <w:rPr>
          <w:rFonts w:ascii="Times New Roman" w:hAnsi="Times New Roman"/>
          <w:color w:val="484848"/>
          <w:w w:val="55"/>
          <w:sz w:val="37"/>
        </w:rPr>
        <w:t>Year</w:t>
      </w:r>
      <w:r>
        <w:rPr>
          <w:rFonts w:ascii="Times New Roman" w:hAnsi="Times New Roman"/>
          <w:color w:val="484848"/>
          <w:spacing w:val="-5"/>
          <w:sz w:val="37"/>
        </w:rPr>
        <w:t xml:space="preserve"> </w:t>
      </w:r>
      <w:r>
        <w:rPr>
          <w:rFonts w:ascii="Times New Roman" w:hAnsi="Times New Roman"/>
          <w:color w:val="484848"/>
          <w:w w:val="55"/>
          <w:sz w:val="37"/>
        </w:rPr>
        <w:t>One</w:t>
      </w:r>
      <w:r>
        <w:rPr>
          <w:rFonts w:ascii="Times New Roman" w:hAnsi="Times New Roman"/>
          <w:color w:val="484848"/>
          <w:spacing w:val="-2"/>
          <w:sz w:val="37"/>
        </w:rPr>
        <w:t xml:space="preserve"> </w:t>
      </w:r>
      <w:r>
        <w:rPr>
          <w:rFonts w:ascii="Times New Roman" w:hAnsi="Times New Roman"/>
          <w:color w:val="484848"/>
          <w:w w:val="55"/>
          <w:sz w:val="37"/>
        </w:rPr>
        <w:t>and</w:t>
      </w:r>
      <w:r>
        <w:rPr>
          <w:rFonts w:ascii="Times New Roman" w:hAnsi="Times New Roman"/>
          <w:color w:val="484848"/>
          <w:sz w:val="37"/>
        </w:rPr>
        <w:t xml:space="preserve"> </w:t>
      </w:r>
      <w:r>
        <w:rPr>
          <w:rFonts w:ascii="Times New Roman" w:hAnsi="Times New Roman"/>
          <w:color w:val="5B5B5B"/>
          <w:w w:val="55"/>
          <w:sz w:val="37"/>
        </w:rPr>
        <w:t>$800</w:t>
      </w:r>
      <w:r>
        <w:rPr>
          <w:rFonts w:ascii="Times New Roman" w:hAnsi="Times New Roman"/>
          <w:color w:val="5B5B5B"/>
          <w:spacing w:val="-24"/>
          <w:sz w:val="37"/>
        </w:rPr>
        <w:t xml:space="preserve"> </w:t>
      </w:r>
      <w:r>
        <w:rPr>
          <w:rFonts w:ascii="Times New Roman" w:hAnsi="Times New Roman"/>
          <w:color w:val="5B5B5B"/>
          <w:w w:val="55"/>
          <w:sz w:val="37"/>
        </w:rPr>
        <w:t>000</w:t>
      </w:r>
      <w:r>
        <w:rPr>
          <w:rFonts w:ascii="Times New Roman" w:hAnsi="Times New Roman"/>
          <w:color w:val="5B5B5B"/>
          <w:spacing w:val="-8"/>
          <w:sz w:val="37"/>
        </w:rPr>
        <w:t xml:space="preserve"> </w:t>
      </w:r>
      <w:r>
        <w:rPr>
          <w:rFonts w:ascii="Times New Roman" w:hAnsi="Times New Roman"/>
          <w:color w:val="5B5B5B"/>
          <w:w w:val="55"/>
          <w:sz w:val="37"/>
        </w:rPr>
        <w:t>fo</w:t>
      </w:r>
      <w:r>
        <w:rPr>
          <w:rFonts w:ascii="Times New Roman" w:hAnsi="Times New Roman"/>
          <w:color w:val="181818"/>
          <w:w w:val="55"/>
          <w:sz w:val="37"/>
        </w:rPr>
        <w:t>r</w:t>
      </w:r>
      <w:r>
        <w:rPr>
          <w:rFonts w:ascii="Times New Roman" w:hAnsi="Times New Roman"/>
          <w:color w:val="181818"/>
          <w:spacing w:val="40"/>
          <w:sz w:val="37"/>
        </w:rPr>
        <w:t xml:space="preserve"> </w:t>
      </w:r>
      <w:r>
        <w:rPr>
          <w:rFonts w:ascii="Times New Roman" w:hAnsi="Times New Roman"/>
          <w:color w:val="484848"/>
          <w:w w:val="55"/>
          <w:sz w:val="37"/>
        </w:rPr>
        <w:t xml:space="preserve">the </w:t>
      </w:r>
      <w:r>
        <w:rPr>
          <w:rFonts w:ascii="Times New Roman" w:hAnsi="Times New Roman"/>
          <w:color w:val="363636"/>
          <w:w w:val="60"/>
          <w:sz w:val="37"/>
        </w:rPr>
        <w:t>projected/pro.fon:na</w:t>
      </w:r>
      <w:r>
        <w:rPr>
          <w:rFonts w:ascii="Times New Roman" w:hAnsi="Times New Roman"/>
          <w:color w:val="363636"/>
          <w:spacing w:val="-21"/>
          <w:w w:val="60"/>
          <w:sz w:val="37"/>
        </w:rPr>
        <w:t xml:space="preserve"> </w:t>
      </w:r>
      <w:r>
        <w:rPr>
          <w:rFonts w:ascii="Times New Roman" w:hAnsi="Times New Roman"/>
          <w:color w:val="5B5B5B"/>
          <w:w w:val="60"/>
          <w:sz w:val="37"/>
        </w:rPr>
        <w:t>Years</w:t>
      </w:r>
      <w:r>
        <w:rPr>
          <w:rFonts w:ascii="Times New Roman" w:hAnsi="Times New Roman"/>
          <w:color w:val="5B5B5B"/>
          <w:spacing w:val="-11"/>
          <w:w w:val="60"/>
          <w:sz w:val="37"/>
        </w:rPr>
        <w:t xml:space="preserve"> </w:t>
      </w:r>
      <w:r>
        <w:rPr>
          <w:rFonts w:ascii="Times New Roman" w:hAnsi="Times New Roman"/>
          <w:color w:val="484848"/>
          <w:w w:val="60"/>
          <w:sz w:val="37"/>
        </w:rPr>
        <w:t>Two</w:t>
      </w:r>
      <w:r>
        <w:rPr>
          <w:rFonts w:ascii="Times New Roman" w:hAnsi="Times New Roman"/>
          <w:color w:val="484848"/>
          <w:spacing w:val="-23"/>
          <w:w w:val="60"/>
          <w:sz w:val="37"/>
        </w:rPr>
        <w:t xml:space="preserve"> </w:t>
      </w:r>
      <w:r>
        <w:rPr>
          <w:rFonts w:ascii="Times New Roman" w:hAnsi="Times New Roman"/>
          <w:color w:val="363636"/>
          <w:w w:val="60"/>
          <w:sz w:val="37"/>
        </w:rPr>
        <w:t>through</w:t>
      </w:r>
      <w:r>
        <w:rPr>
          <w:rFonts w:ascii="Times New Roman" w:hAnsi="Times New Roman"/>
          <w:color w:val="363636"/>
          <w:spacing w:val="-21"/>
          <w:w w:val="60"/>
          <w:sz w:val="37"/>
        </w:rPr>
        <w:t xml:space="preserve"> </w:t>
      </w:r>
      <w:r>
        <w:rPr>
          <w:rFonts w:ascii="Times New Roman" w:hAnsi="Times New Roman"/>
          <w:color w:val="5B5B5B"/>
          <w:w w:val="60"/>
          <w:sz w:val="37"/>
        </w:rPr>
        <w:t>YearF</w:t>
      </w:r>
      <w:r>
        <w:rPr>
          <w:rFonts w:ascii="Times New Roman" w:hAnsi="Times New Roman"/>
          <w:color w:val="262626"/>
          <w:w w:val="60"/>
          <w:sz w:val="37"/>
        </w:rPr>
        <w:t>i</w:t>
      </w:r>
      <w:r>
        <w:rPr>
          <w:rFonts w:ascii="Times New Roman" w:hAnsi="Times New Roman"/>
          <w:color w:val="5B5B5B"/>
          <w:w w:val="60"/>
          <w:sz w:val="37"/>
        </w:rPr>
        <w:t>ve.</w:t>
      </w:r>
    </w:p>
    <w:p w14:paraId="705DF2E3" w14:textId="77777777" w:rsidR="00071548" w:rsidRDefault="00071548">
      <w:pPr>
        <w:pStyle w:val="BodyText"/>
        <w:spacing w:before="5"/>
        <w:rPr>
          <w:rFonts w:ascii="Times New Roman"/>
          <w:sz w:val="41"/>
        </w:rPr>
      </w:pPr>
    </w:p>
    <w:p w14:paraId="705DF2E4" w14:textId="77777777" w:rsidR="00071548" w:rsidRDefault="00F10041" w:rsidP="00F10041">
      <w:pPr>
        <w:pStyle w:val="ListParagraph"/>
        <w:numPr>
          <w:ilvl w:val="0"/>
          <w:numId w:val="7"/>
        </w:numPr>
        <w:tabs>
          <w:tab w:val="left" w:pos="1181"/>
          <w:tab w:val="left" w:pos="1183"/>
        </w:tabs>
        <w:ind w:left="1182"/>
        <w:rPr>
          <w:rFonts w:ascii="Times New Roman" w:hAnsi="Times New Roman"/>
          <w:color w:val="484848"/>
          <w:sz w:val="37"/>
        </w:rPr>
      </w:pPr>
      <w:r>
        <w:rPr>
          <w:rFonts w:ascii="Times New Roman" w:hAnsi="Times New Roman"/>
          <w:color w:val="5B5B5B"/>
          <w:w w:val="55"/>
          <w:sz w:val="37"/>
        </w:rPr>
        <w:t>TheVMGHea</w:t>
      </w:r>
      <w:r>
        <w:rPr>
          <w:rFonts w:ascii="Times New Roman" w:hAnsi="Times New Roman"/>
          <w:color w:val="181818"/>
          <w:w w:val="55"/>
          <w:sz w:val="37"/>
        </w:rPr>
        <w:t>l</w:t>
      </w:r>
      <w:r>
        <w:rPr>
          <w:rFonts w:ascii="Times New Roman" w:hAnsi="Times New Roman"/>
          <w:color w:val="363636"/>
          <w:w w:val="55"/>
          <w:sz w:val="37"/>
        </w:rPr>
        <w:t>th</w:t>
      </w:r>
      <w:r>
        <w:rPr>
          <w:rFonts w:ascii="Times New Roman" w:hAnsi="Times New Roman"/>
          <w:color w:val="363636"/>
          <w:spacing w:val="68"/>
          <w:sz w:val="37"/>
        </w:rPr>
        <w:t xml:space="preserve"> </w:t>
      </w:r>
      <w:r>
        <w:rPr>
          <w:rFonts w:ascii="Times New Roman" w:hAnsi="Times New Roman"/>
          <w:color w:val="5B5B5B"/>
          <w:w w:val="55"/>
          <w:sz w:val="37"/>
        </w:rPr>
        <w:t>Fair</w:t>
      </w:r>
      <w:r>
        <w:rPr>
          <w:rFonts w:ascii="Times New Roman" w:hAnsi="Times New Roman"/>
          <w:color w:val="5B5B5B"/>
          <w:spacing w:val="-20"/>
          <w:sz w:val="37"/>
        </w:rPr>
        <w:t xml:space="preserve"> </w:t>
      </w:r>
      <w:r>
        <w:rPr>
          <w:rFonts w:ascii="Times New Roman" w:hAnsi="Times New Roman"/>
          <w:color w:val="484848"/>
          <w:w w:val="55"/>
          <w:sz w:val="37"/>
        </w:rPr>
        <w:t>Market</w:t>
      </w:r>
      <w:r>
        <w:rPr>
          <w:rFonts w:ascii="Times New Roman" w:hAnsi="Times New Roman"/>
          <w:color w:val="484848"/>
          <w:spacing w:val="-25"/>
          <w:sz w:val="37"/>
        </w:rPr>
        <w:t xml:space="preserve"> </w:t>
      </w:r>
      <w:r>
        <w:rPr>
          <w:rFonts w:ascii="Times New Roman" w:hAnsi="Times New Roman"/>
          <w:color w:val="484848"/>
          <w:w w:val="55"/>
          <w:sz w:val="37"/>
        </w:rPr>
        <w:t>Value</w:t>
      </w:r>
      <w:r>
        <w:rPr>
          <w:rFonts w:ascii="Times New Roman" w:hAnsi="Times New Roman"/>
          <w:color w:val="484848"/>
          <w:spacing w:val="-34"/>
          <w:sz w:val="37"/>
        </w:rPr>
        <w:t xml:space="preserve"> </w:t>
      </w:r>
      <w:r>
        <w:rPr>
          <w:rFonts w:ascii="Times New Roman" w:hAnsi="Times New Roman"/>
          <w:color w:val="484848"/>
          <w:w w:val="55"/>
          <w:sz w:val="37"/>
        </w:rPr>
        <w:t>Ana</w:t>
      </w:r>
      <w:r>
        <w:rPr>
          <w:rFonts w:ascii="Times New Roman" w:hAnsi="Times New Roman"/>
          <w:color w:val="181818"/>
          <w:w w:val="55"/>
          <w:sz w:val="37"/>
        </w:rPr>
        <w:t>l</w:t>
      </w:r>
      <w:r>
        <w:rPr>
          <w:rFonts w:ascii="Times New Roman" w:hAnsi="Times New Roman"/>
          <w:color w:val="5B5B5B"/>
          <w:w w:val="55"/>
          <w:sz w:val="37"/>
        </w:rPr>
        <w:t>ys</w:t>
      </w:r>
      <w:r>
        <w:rPr>
          <w:rFonts w:ascii="Times New Roman" w:hAnsi="Times New Roman"/>
          <w:color w:val="363636"/>
          <w:w w:val="55"/>
          <w:sz w:val="37"/>
        </w:rPr>
        <w:t>i</w:t>
      </w:r>
      <w:r>
        <w:rPr>
          <w:rFonts w:ascii="Times New Roman" w:hAnsi="Times New Roman"/>
          <w:color w:val="5B5B5B"/>
          <w:w w:val="55"/>
          <w:sz w:val="37"/>
        </w:rPr>
        <w:t>s</w:t>
      </w:r>
      <w:r>
        <w:rPr>
          <w:rFonts w:ascii="Times New Roman" w:hAnsi="Times New Roman"/>
          <w:color w:val="5B5B5B"/>
          <w:spacing w:val="20"/>
          <w:sz w:val="37"/>
        </w:rPr>
        <w:t xml:space="preserve"> </w:t>
      </w:r>
      <w:r>
        <w:rPr>
          <w:rFonts w:ascii="Times New Roman" w:hAnsi="Times New Roman"/>
          <w:color w:val="5B5B5B"/>
          <w:w w:val="55"/>
          <w:sz w:val="37"/>
        </w:rPr>
        <w:t>Schedules</w:t>
      </w:r>
      <w:r>
        <w:rPr>
          <w:rFonts w:ascii="Times New Roman" w:hAnsi="Times New Roman"/>
          <w:color w:val="5B5B5B"/>
          <w:spacing w:val="-18"/>
          <w:sz w:val="37"/>
        </w:rPr>
        <w:t xml:space="preserve"> </w:t>
      </w:r>
      <w:r>
        <w:rPr>
          <w:rFonts w:ascii="Times New Roman" w:hAnsi="Times New Roman"/>
          <w:color w:val="363636"/>
          <w:w w:val="55"/>
          <w:sz w:val="37"/>
        </w:rPr>
        <w:t>report</w:t>
      </w:r>
      <w:r>
        <w:rPr>
          <w:rFonts w:ascii="Times New Roman" w:hAnsi="Times New Roman"/>
          <w:color w:val="363636"/>
          <w:spacing w:val="-28"/>
          <w:sz w:val="37"/>
        </w:rPr>
        <w:t xml:space="preserve"> </w:t>
      </w:r>
      <w:r>
        <w:rPr>
          <w:rFonts w:ascii="Times New Roman" w:hAnsi="Times New Roman"/>
          <w:color w:val="484848"/>
          <w:w w:val="55"/>
          <w:sz w:val="37"/>
        </w:rPr>
        <w:t>dated</w:t>
      </w:r>
      <w:r>
        <w:rPr>
          <w:rFonts w:ascii="Times New Roman" w:hAnsi="Times New Roman"/>
          <w:color w:val="484848"/>
          <w:spacing w:val="-32"/>
          <w:sz w:val="37"/>
        </w:rPr>
        <w:t xml:space="preserve"> </w:t>
      </w:r>
      <w:r>
        <w:rPr>
          <w:rFonts w:ascii="Times New Roman" w:hAnsi="Times New Roman"/>
          <w:color w:val="484848"/>
          <w:w w:val="55"/>
          <w:sz w:val="37"/>
        </w:rPr>
        <w:t>March</w:t>
      </w:r>
      <w:r>
        <w:rPr>
          <w:rFonts w:ascii="Times New Roman" w:hAnsi="Times New Roman"/>
          <w:color w:val="484848"/>
          <w:spacing w:val="-18"/>
          <w:sz w:val="37"/>
        </w:rPr>
        <w:t xml:space="preserve"> </w:t>
      </w:r>
      <w:r>
        <w:rPr>
          <w:rFonts w:ascii="Times New Roman" w:hAnsi="Times New Roman"/>
          <w:color w:val="5B5B5B"/>
          <w:spacing w:val="-2"/>
          <w:w w:val="55"/>
          <w:sz w:val="37"/>
        </w:rPr>
        <w:t>202).</w:t>
      </w:r>
    </w:p>
    <w:p w14:paraId="705DF2E5" w14:textId="77777777" w:rsidR="00071548" w:rsidRDefault="00071548">
      <w:pPr>
        <w:pStyle w:val="BodyText"/>
        <w:spacing w:before="3"/>
        <w:rPr>
          <w:rFonts w:ascii="Times New Roman"/>
          <w:sz w:val="35"/>
        </w:rPr>
      </w:pPr>
    </w:p>
    <w:p w14:paraId="705DF2E6" w14:textId="77777777" w:rsidR="00071548" w:rsidRDefault="00F10041">
      <w:pPr>
        <w:ind w:left="152"/>
        <w:rPr>
          <w:rFonts w:ascii="Times New Roman" w:hAnsi="Times New Roman"/>
          <w:b/>
          <w:sz w:val="35"/>
        </w:rPr>
      </w:pPr>
      <w:r>
        <w:rPr>
          <w:rFonts w:ascii="Times New Roman" w:hAnsi="Times New Roman"/>
          <w:b/>
          <w:color w:val="484848"/>
          <w:w w:val="60"/>
          <w:sz w:val="35"/>
        </w:rPr>
        <w:t>V.</w:t>
      </w:r>
      <w:r>
        <w:rPr>
          <w:rFonts w:ascii="Times New Roman" w:hAnsi="Times New Roman"/>
          <w:b/>
          <w:color w:val="484848"/>
          <w:spacing w:val="55"/>
          <w:sz w:val="35"/>
        </w:rPr>
        <w:t xml:space="preserve"> </w:t>
      </w:r>
      <w:r>
        <w:rPr>
          <w:rFonts w:ascii="Times New Roman" w:hAnsi="Times New Roman"/>
          <w:b/>
          <w:color w:val="484848"/>
          <w:w w:val="60"/>
          <w:sz w:val="35"/>
          <w:u w:val="thick" w:color="484848"/>
        </w:rPr>
        <w:t>Review</w:t>
      </w:r>
      <w:r>
        <w:rPr>
          <w:rFonts w:ascii="Times New Roman" w:hAnsi="Times New Roman"/>
          <w:b/>
          <w:color w:val="484848"/>
          <w:spacing w:val="-30"/>
          <w:sz w:val="35"/>
          <w:u w:val="thick" w:color="484848"/>
        </w:rPr>
        <w:t xml:space="preserve"> </w:t>
      </w:r>
      <w:r>
        <w:rPr>
          <w:rFonts w:ascii="Times New Roman" w:hAnsi="Times New Roman"/>
          <w:b/>
          <w:color w:val="484848"/>
          <w:w w:val="60"/>
          <w:sz w:val="35"/>
          <w:u w:val="thick" w:color="484848"/>
        </w:rPr>
        <w:t>0£the</w:t>
      </w:r>
      <w:r>
        <w:rPr>
          <w:rFonts w:ascii="Times New Roman" w:hAnsi="Times New Roman"/>
          <w:b/>
          <w:color w:val="484848"/>
          <w:spacing w:val="-3"/>
          <w:w w:val="60"/>
          <w:sz w:val="35"/>
          <w:u w:val="thick" w:color="484848"/>
        </w:rPr>
        <w:t xml:space="preserve"> </w:t>
      </w:r>
      <w:r>
        <w:rPr>
          <w:rFonts w:ascii="Times New Roman" w:hAnsi="Times New Roman"/>
          <w:b/>
          <w:color w:val="484848"/>
          <w:spacing w:val="-2"/>
          <w:w w:val="60"/>
          <w:sz w:val="35"/>
          <w:u w:val="thick" w:color="484848"/>
        </w:rPr>
        <w:t>Projections</w:t>
      </w:r>
    </w:p>
    <w:p w14:paraId="705DF2E7" w14:textId="77777777" w:rsidR="00071548" w:rsidRDefault="00071548">
      <w:pPr>
        <w:pStyle w:val="BodyText"/>
        <w:spacing w:before="6"/>
        <w:rPr>
          <w:rFonts w:ascii="Times New Roman"/>
          <w:b/>
          <w:sz w:val="38"/>
        </w:rPr>
      </w:pPr>
    </w:p>
    <w:p w14:paraId="705DF2E8" w14:textId="6AC61CD3" w:rsidR="00071548" w:rsidRDefault="00751267">
      <w:pPr>
        <w:spacing w:before="1" w:line="232" w:lineRule="auto"/>
        <w:ind w:left="433" w:right="121" w:firstLine="72"/>
        <w:jc w:val="both"/>
        <w:rPr>
          <w:rFonts w:ascii="Times New Roman"/>
          <w:sz w:val="37"/>
        </w:rPr>
      </w:pPr>
      <w:r>
        <w:rPr>
          <w:noProof/>
        </w:rPr>
        <mc:AlternateContent>
          <mc:Choice Requires="wps">
            <w:drawing>
              <wp:anchor distT="0" distB="0" distL="114300" distR="114300" simplePos="0" relativeHeight="251422720" behindDoc="0" locked="0" layoutInCell="1" allowOverlap="1" wp14:anchorId="705E19D7" wp14:editId="228C0829">
                <wp:simplePos x="0" y="0"/>
                <wp:positionH relativeFrom="page">
                  <wp:posOffset>843280</wp:posOffset>
                </wp:positionH>
                <wp:positionV relativeFrom="paragraph">
                  <wp:posOffset>1588770</wp:posOffset>
                </wp:positionV>
                <wp:extent cx="550545" cy="248285"/>
                <wp:effectExtent l="0" t="0" r="0" b="0"/>
                <wp:wrapNone/>
                <wp:docPr id="199" name="docshape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05" w14:textId="77777777" w:rsidR="009907FA" w:rsidRDefault="009907FA">
                            <w:pPr>
                              <w:spacing w:line="390" w:lineRule="exact"/>
                              <w:rPr>
                                <w:rFonts w:ascii="Times New Roman"/>
                                <w:b/>
                                <w:sz w:val="35"/>
                              </w:rPr>
                            </w:pPr>
                            <w:r>
                              <w:rPr>
                                <w:rFonts w:ascii="Times New Roman"/>
                                <w:b/>
                                <w:color w:val="484848"/>
                                <w:spacing w:val="-2"/>
                                <w:w w:val="60"/>
                                <w:sz w:val="35"/>
                              </w:rPr>
                              <w:t>Revenues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D7" id="docshape888" o:spid="_x0000_s1261" type="#_x0000_t202" style="position:absolute;left:0;text-align:left;margin-left:66.4pt;margin-top:125.1pt;width:43.35pt;height:19.55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" filled="f" stroked="f">
                <v:textbox inset="0,0,0,0">
                  <w:txbxContent>
                    <w:p w14:paraId="705E2205" w14:textId="77777777" w:rsidR="009907FA" w:rsidRDefault="009907FA">
                      <w:pPr>
                        <w:spacing w:line="390" w:lineRule="exact"/>
                        <w:rPr>
                          <w:rFonts w:ascii="Times New Roman"/>
                          <w:b/>
                          <w:sz w:val="35"/>
                        </w:rPr>
                      </w:pPr>
                      <w:r>
                        <w:rPr>
                          <w:rFonts w:ascii="Times New Roman"/>
                          <w:b/>
                          <w:color w:val="484848"/>
                          <w:spacing w:val="-2"/>
                          <w:w w:val="60"/>
                          <w:sz w:val="35"/>
                        </w:rPr>
                        <w:t>Revenues</w:t>
                      </w:r>
                    </w:p>
                  </w:txbxContent>
                </v:textbox>
                <w10:wrap anchorx="page"/>
              </v:shape>
            </w:pict>
          </mc:Fallback>
        </mc:AlternateContent>
      </w:r>
      <w:r w:rsidR="00F10041">
        <w:rPr>
          <w:rFonts w:ascii="Times New Roman"/>
          <w:color w:val="484848"/>
          <w:w w:val="55"/>
          <w:sz w:val="37"/>
        </w:rPr>
        <w:t>Tb.is</w:t>
      </w:r>
      <w:r w:rsidR="00F10041">
        <w:rPr>
          <w:rFonts w:ascii="Times New Roman"/>
          <w:color w:val="484848"/>
          <w:spacing w:val="-24"/>
          <w:sz w:val="37"/>
        </w:rPr>
        <w:t xml:space="preserve"> </w:t>
      </w:r>
      <w:r w:rsidR="00F10041">
        <w:rPr>
          <w:rFonts w:ascii="Times New Roman"/>
          <w:color w:val="5B5B5B"/>
          <w:w w:val="55"/>
          <w:sz w:val="37"/>
        </w:rPr>
        <w:t>section</w:t>
      </w:r>
      <w:r w:rsidR="00F10041">
        <w:rPr>
          <w:rFonts w:ascii="Times New Roman"/>
          <w:color w:val="5B5B5B"/>
          <w:spacing w:val="-23"/>
          <w:sz w:val="37"/>
        </w:rPr>
        <w:t xml:space="preserve"> </w:t>
      </w:r>
      <w:r w:rsidR="00F10041">
        <w:rPr>
          <w:rFonts w:ascii="Times New Roman"/>
          <w:color w:val="484848"/>
          <w:w w:val="55"/>
          <w:sz w:val="37"/>
        </w:rPr>
        <w:t>of</w:t>
      </w:r>
      <w:r w:rsidR="00F10041">
        <w:rPr>
          <w:rFonts w:ascii="Times New Roman"/>
          <w:color w:val="484848"/>
          <w:spacing w:val="-23"/>
          <w:sz w:val="37"/>
        </w:rPr>
        <w:t xml:space="preserve"> </w:t>
      </w:r>
      <w:r w:rsidR="00F10041">
        <w:rPr>
          <w:rFonts w:ascii="Times New Roman"/>
          <w:color w:val="363636"/>
          <w:w w:val="55"/>
          <w:sz w:val="37"/>
        </w:rPr>
        <w:t>the</w:t>
      </w:r>
      <w:r w:rsidR="00F10041">
        <w:rPr>
          <w:rFonts w:ascii="Times New Roman"/>
          <w:color w:val="363636"/>
          <w:spacing w:val="-23"/>
          <w:sz w:val="37"/>
        </w:rPr>
        <w:t xml:space="preserve"> </w:t>
      </w:r>
      <w:r w:rsidR="00F10041">
        <w:rPr>
          <w:rFonts w:ascii="Times New Roman"/>
          <w:color w:val="363636"/>
          <w:w w:val="55"/>
          <w:sz w:val="37"/>
        </w:rPr>
        <w:t>report</w:t>
      </w:r>
      <w:r w:rsidR="00F10041">
        <w:rPr>
          <w:rFonts w:ascii="Times New Roman"/>
          <w:color w:val="5B5B5B"/>
          <w:w w:val="55"/>
          <w:sz w:val="37"/>
        </w:rPr>
        <w:t>s</w:t>
      </w:r>
      <w:r w:rsidR="00F10041">
        <w:rPr>
          <w:rFonts w:ascii="Times New Roman"/>
          <w:color w:val="363636"/>
          <w:w w:val="55"/>
          <w:sz w:val="37"/>
        </w:rPr>
        <w:t>ummar</w:t>
      </w:r>
      <w:r w:rsidR="00F10041">
        <w:rPr>
          <w:rFonts w:ascii="Times New Roman"/>
          <w:color w:val="181818"/>
          <w:w w:val="55"/>
          <w:sz w:val="37"/>
        </w:rPr>
        <w:t>i</w:t>
      </w:r>
      <w:r w:rsidR="00F10041">
        <w:rPr>
          <w:rFonts w:ascii="Times New Roman"/>
          <w:color w:val="5B5B5B"/>
          <w:w w:val="55"/>
          <w:sz w:val="37"/>
        </w:rPr>
        <w:t>zes</w:t>
      </w:r>
      <w:r w:rsidR="00F10041">
        <w:rPr>
          <w:rFonts w:ascii="Times New Roman"/>
          <w:color w:val="5B5B5B"/>
          <w:sz w:val="37"/>
        </w:rPr>
        <w:t xml:space="preserve"> </w:t>
      </w:r>
      <w:r w:rsidR="00F10041">
        <w:rPr>
          <w:rFonts w:ascii="Times New Roman"/>
          <w:color w:val="5B5B5B"/>
          <w:w w:val="55"/>
          <w:sz w:val="37"/>
        </w:rPr>
        <w:t>o</w:t>
      </w:r>
      <w:r w:rsidR="00F10041">
        <w:rPr>
          <w:rFonts w:ascii="Times New Roman"/>
          <w:color w:val="262626"/>
          <w:w w:val="55"/>
          <w:sz w:val="37"/>
        </w:rPr>
        <w:t>ur</w:t>
      </w:r>
      <w:r w:rsidR="00F10041">
        <w:rPr>
          <w:rFonts w:ascii="Times New Roman"/>
          <w:color w:val="262626"/>
          <w:spacing w:val="25"/>
          <w:sz w:val="37"/>
        </w:rPr>
        <w:t xml:space="preserve"> </w:t>
      </w:r>
      <w:r w:rsidR="00F10041">
        <w:rPr>
          <w:rFonts w:ascii="Times New Roman"/>
          <w:color w:val="363636"/>
          <w:w w:val="55"/>
          <w:sz w:val="37"/>
        </w:rPr>
        <w:t>review</w:t>
      </w:r>
      <w:r w:rsidR="00F10041">
        <w:rPr>
          <w:rFonts w:ascii="Times New Roman"/>
          <w:color w:val="363636"/>
          <w:spacing w:val="-24"/>
          <w:sz w:val="37"/>
        </w:rPr>
        <w:t xml:space="preserve"> </w:t>
      </w:r>
      <w:r w:rsidR="00F10041">
        <w:rPr>
          <w:rFonts w:ascii="Times New Roman"/>
          <w:color w:val="484848"/>
          <w:w w:val="55"/>
          <w:sz w:val="37"/>
        </w:rPr>
        <w:t>oftbe</w:t>
      </w:r>
      <w:r w:rsidR="00F10041">
        <w:rPr>
          <w:rFonts w:ascii="Times New Roman"/>
          <w:color w:val="484848"/>
          <w:spacing w:val="-20"/>
          <w:sz w:val="37"/>
        </w:rPr>
        <w:t xml:space="preserve"> </w:t>
      </w:r>
      <w:r w:rsidR="00F10041">
        <w:rPr>
          <w:rFonts w:ascii="Times New Roman"/>
          <w:color w:val="363636"/>
          <w:w w:val="55"/>
          <w:sz w:val="37"/>
        </w:rPr>
        <w:t>reasonableness</w:t>
      </w:r>
      <w:r w:rsidR="00F10041">
        <w:rPr>
          <w:rFonts w:ascii="Times New Roman"/>
          <w:color w:val="5B5B5B"/>
          <w:w w:val="55"/>
          <w:sz w:val="37"/>
        </w:rPr>
        <w:t>of</w:t>
      </w:r>
      <w:r w:rsidR="00F10041">
        <w:rPr>
          <w:rFonts w:ascii="Times New Roman"/>
          <w:color w:val="363636"/>
          <w:w w:val="55"/>
          <w:sz w:val="37"/>
        </w:rPr>
        <w:t>t</w:t>
      </w:r>
      <w:r w:rsidR="00F10041">
        <w:rPr>
          <w:rFonts w:ascii="Times New Roman"/>
          <w:color w:val="181818"/>
          <w:w w:val="55"/>
          <w:sz w:val="37"/>
        </w:rPr>
        <w:t>h</w:t>
      </w:r>
      <w:r w:rsidR="00F10041">
        <w:rPr>
          <w:rFonts w:ascii="Times New Roman"/>
          <w:color w:val="5B5B5B"/>
          <w:w w:val="55"/>
          <w:sz w:val="37"/>
        </w:rPr>
        <w:t>e</w:t>
      </w:r>
      <w:r w:rsidR="00F10041">
        <w:rPr>
          <w:rFonts w:ascii="Times New Roman"/>
          <w:color w:val="5B5B5B"/>
          <w:spacing w:val="32"/>
          <w:sz w:val="37"/>
        </w:rPr>
        <w:t xml:space="preserve"> </w:t>
      </w:r>
      <w:r w:rsidR="00F10041">
        <w:rPr>
          <w:rFonts w:ascii="Times New Roman"/>
          <w:color w:val="5B5B5B"/>
          <w:w w:val="55"/>
          <w:sz w:val="37"/>
        </w:rPr>
        <w:t>ass</w:t>
      </w:r>
      <w:r w:rsidR="00F10041">
        <w:rPr>
          <w:rFonts w:ascii="Times New Roman"/>
          <w:color w:val="262626"/>
          <w:w w:val="55"/>
          <w:sz w:val="37"/>
        </w:rPr>
        <w:t>un'lpti</w:t>
      </w:r>
      <w:r w:rsidR="00F10041">
        <w:rPr>
          <w:rFonts w:ascii="Times New Roman"/>
          <w:color w:val="484848"/>
          <w:w w:val="55"/>
          <w:sz w:val="37"/>
        </w:rPr>
        <w:t>ons</w:t>
      </w:r>
      <w:r w:rsidR="00F10041">
        <w:rPr>
          <w:rFonts w:ascii="Times New Roman"/>
          <w:color w:val="484848"/>
          <w:spacing w:val="40"/>
          <w:sz w:val="37"/>
        </w:rPr>
        <w:t xml:space="preserve"> </w:t>
      </w:r>
      <w:r w:rsidR="00F10041">
        <w:rPr>
          <w:rFonts w:ascii="Times New Roman"/>
          <w:color w:val="363636"/>
          <w:w w:val="55"/>
          <w:sz w:val="37"/>
        </w:rPr>
        <w:t>used</w:t>
      </w:r>
      <w:r w:rsidR="00F10041">
        <w:rPr>
          <w:rFonts w:ascii="Times New Roman"/>
          <w:color w:val="363636"/>
          <w:spacing w:val="-22"/>
          <w:sz w:val="37"/>
        </w:rPr>
        <w:t xml:space="preserve"> </w:t>
      </w:r>
      <w:r w:rsidR="00F10041">
        <w:rPr>
          <w:rFonts w:ascii="Times New Roman"/>
          <w:color w:val="363636"/>
          <w:w w:val="55"/>
          <w:sz w:val="37"/>
        </w:rPr>
        <w:t>and</w:t>
      </w:r>
      <w:r w:rsidR="00F10041">
        <w:rPr>
          <w:rFonts w:ascii="Times New Roman"/>
          <w:color w:val="363636"/>
          <w:spacing w:val="-5"/>
          <w:sz w:val="37"/>
        </w:rPr>
        <w:t xml:space="preserve"> </w:t>
      </w:r>
      <w:r w:rsidR="00F10041">
        <w:rPr>
          <w:rFonts w:ascii="Times New Roman"/>
          <w:color w:val="363636"/>
          <w:w w:val="55"/>
          <w:sz w:val="37"/>
        </w:rPr>
        <w:t>feasibility</w:t>
      </w:r>
      <w:r w:rsidR="00F10041">
        <w:rPr>
          <w:rFonts w:ascii="Times New Roman"/>
          <w:color w:val="363636"/>
          <w:sz w:val="37"/>
        </w:rPr>
        <w:t xml:space="preserve"> </w:t>
      </w:r>
      <w:r w:rsidR="00F10041">
        <w:rPr>
          <w:rFonts w:ascii="Times New Roman"/>
          <w:color w:val="5B5B5B"/>
          <w:w w:val="55"/>
          <w:sz w:val="37"/>
        </w:rPr>
        <w:t xml:space="preserve">ofthe </w:t>
      </w:r>
      <w:r w:rsidR="00F10041">
        <w:rPr>
          <w:rFonts w:ascii="Times New Roman"/>
          <w:color w:val="484848"/>
          <w:w w:val="55"/>
          <w:sz w:val="37"/>
        </w:rPr>
        <w:t>p</w:t>
      </w:r>
      <w:r w:rsidR="00F10041">
        <w:rPr>
          <w:rFonts w:ascii="Times New Roman"/>
          <w:color w:val="181818"/>
          <w:w w:val="55"/>
          <w:sz w:val="37"/>
        </w:rPr>
        <w:t>r</w:t>
      </w:r>
      <w:r w:rsidR="00F10041">
        <w:rPr>
          <w:rFonts w:ascii="Times New Roman"/>
          <w:color w:val="484848"/>
          <w:w w:val="55"/>
          <w:sz w:val="37"/>
        </w:rPr>
        <w:t>ojec</w:t>
      </w:r>
      <w:r w:rsidR="00F10041">
        <w:rPr>
          <w:rFonts w:ascii="Times New Roman"/>
          <w:color w:val="262626"/>
          <w:w w:val="55"/>
          <w:sz w:val="37"/>
        </w:rPr>
        <w:t>ti</w:t>
      </w:r>
      <w:r w:rsidR="00F10041">
        <w:rPr>
          <w:rFonts w:ascii="Times New Roman"/>
          <w:color w:val="5B5B5B"/>
          <w:w w:val="55"/>
          <w:sz w:val="37"/>
        </w:rPr>
        <w:t>o</w:t>
      </w:r>
      <w:r w:rsidR="00F10041">
        <w:rPr>
          <w:rFonts w:ascii="Times New Roman"/>
          <w:color w:val="262626"/>
          <w:w w:val="55"/>
          <w:sz w:val="37"/>
        </w:rPr>
        <w:t>n</w:t>
      </w:r>
      <w:r w:rsidR="00F10041">
        <w:rPr>
          <w:rFonts w:ascii="Times New Roman"/>
          <w:color w:val="5B5B5B"/>
          <w:w w:val="55"/>
          <w:sz w:val="37"/>
        </w:rPr>
        <w:t>s.</w:t>
      </w:r>
      <w:r w:rsidR="00F10041">
        <w:rPr>
          <w:rFonts w:ascii="Times New Roman"/>
          <w:color w:val="5B5B5B"/>
          <w:spacing w:val="80"/>
          <w:sz w:val="37"/>
        </w:rPr>
        <w:t xml:space="preserve"> </w:t>
      </w:r>
      <w:r w:rsidR="00F10041">
        <w:rPr>
          <w:rFonts w:ascii="Times New Roman"/>
          <w:color w:val="484848"/>
          <w:w w:val="55"/>
          <w:sz w:val="37"/>
        </w:rPr>
        <w:t>The</w:t>
      </w:r>
      <w:r w:rsidR="00F10041">
        <w:rPr>
          <w:rFonts w:ascii="Times New Roman"/>
          <w:color w:val="484848"/>
          <w:spacing w:val="-10"/>
          <w:sz w:val="37"/>
        </w:rPr>
        <w:t xml:space="preserve"> </w:t>
      </w:r>
      <w:r w:rsidR="00F10041">
        <w:rPr>
          <w:rFonts w:ascii="Times New Roman"/>
          <w:color w:val="5B5B5B"/>
          <w:w w:val="55"/>
          <w:sz w:val="37"/>
        </w:rPr>
        <w:t>tables</w:t>
      </w:r>
      <w:r w:rsidR="00F10041">
        <w:rPr>
          <w:rFonts w:ascii="Times New Roman"/>
          <w:color w:val="5B5B5B"/>
          <w:spacing w:val="-13"/>
          <w:sz w:val="37"/>
        </w:rPr>
        <w:t xml:space="preserve"> </w:t>
      </w:r>
      <w:r w:rsidR="00F10041">
        <w:rPr>
          <w:rFonts w:ascii="Times New Roman"/>
          <w:color w:val="363636"/>
          <w:w w:val="55"/>
          <w:sz w:val="37"/>
        </w:rPr>
        <w:t>that</w:t>
      </w:r>
      <w:r w:rsidR="00F10041">
        <w:rPr>
          <w:rFonts w:ascii="Times New Roman"/>
          <w:color w:val="363636"/>
          <w:spacing w:val="-20"/>
          <w:sz w:val="37"/>
        </w:rPr>
        <w:t xml:space="preserve"> </w:t>
      </w:r>
      <w:r w:rsidR="00F10041">
        <w:rPr>
          <w:rFonts w:ascii="Times New Roman"/>
          <w:color w:val="484848"/>
          <w:w w:val="55"/>
          <w:sz w:val="37"/>
        </w:rPr>
        <w:t>follow</w:t>
      </w:r>
      <w:r w:rsidR="00F10041">
        <w:rPr>
          <w:rFonts w:ascii="Times New Roman"/>
          <w:color w:val="5B5B5B"/>
          <w:w w:val="55"/>
          <w:sz w:val="37"/>
        </w:rPr>
        <w:t>s</w:t>
      </w:r>
      <w:r w:rsidR="00F10041">
        <w:rPr>
          <w:rFonts w:ascii="Times New Roman"/>
          <w:color w:val="262626"/>
          <w:w w:val="55"/>
          <w:sz w:val="37"/>
        </w:rPr>
        <w:t>umm</w:t>
      </w:r>
      <w:r w:rsidR="00F10041">
        <w:rPr>
          <w:rFonts w:ascii="Times New Roman"/>
          <w:color w:val="484848"/>
          <w:w w:val="55"/>
          <w:sz w:val="37"/>
        </w:rPr>
        <w:t>arize</w:t>
      </w:r>
      <w:r w:rsidR="00F10041">
        <w:rPr>
          <w:rFonts w:ascii="Times New Roman"/>
          <w:color w:val="484848"/>
          <w:spacing w:val="40"/>
          <w:sz w:val="37"/>
        </w:rPr>
        <w:t xml:space="preserve"> </w:t>
      </w:r>
      <w:r w:rsidR="00F10041">
        <w:rPr>
          <w:rFonts w:ascii="Times New Roman"/>
          <w:color w:val="363636"/>
          <w:w w:val="55"/>
          <w:sz w:val="37"/>
        </w:rPr>
        <w:t>the</w:t>
      </w:r>
      <w:r w:rsidR="00F10041">
        <w:rPr>
          <w:rFonts w:ascii="Times New Roman"/>
          <w:color w:val="363636"/>
          <w:spacing w:val="-20"/>
          <w:sz w:val="37"/>
        </w:rPr>
        <w:t xml:space="preserve"> </w:t>
      </w:r>
      <w:r w:rsidR="00F10041">
        <w:rPr>
          <w:rFonts w:ascii="Times New Roman"/>
          <w:color w:val="363636"/>
          <w:w w:val="55"/>
          <w:sz w:val="37"/>
        </w:rPr>
        <w:t>historical</w:t>
      </w:r>
      <w:r w:rsidR="00F10041">
        <w:rPr>
          <w:rFonts w:ascii="Times New Roman"/>
          <w:color w:val="363636"/>
          <w:sz w:val="37"/>
        </w:rPr>
        <w:t xml:space="preserve"> </w:t>
      </w:r>
      <w:r w:rsidR="00F10041">
        <w:rPr>
          <w:rFonts w:ascii="Times New Roman"/>
          <w:color w:val="484848"/>
          <w:w w:val="55"/>
          <w:sz w:val="37"/>
        </w:rPr>
        <w:t>results</w:t>
      </w:r>
      <w:r w:rsidR="00F10041">
        <w:rPr>
          <w:rFonts w:ascii="Times New Roman"/>
          <w:color w:val="484848"/>
          <w:spacing w:val="-3"/>
          <w:sz w:val="37"/>
        </w:rPr>
        <w:t xml:space="preserve"> </w:t>
      </w:r>
      <w:r w:rsidR="00F10041">
        <w:rPr>
          <w:rFonts w:ascii="Times New Roman"/>
          <w:color w:val="5B5B5B"/>
          <w:w w:val="55"/>
          <w:sz w:val="37"/>
        </w:rPr>
        <w:t>ofBOSC</w:t>
      </w:r>
      <w:r w:rsidR="00F10041">
        <w:rPr>
          <w:rFonts w:ascii="Times New Roman"/>
          <w:color w:val="5B5B5B"/>
          <w:spacing w:val="-15"/>
          <w:sz w:val="37"/>
        </w:rPr>
        <w:t xml:space="preserve"> </w:t>
      </w:r>
      <w:r w:rsidR="00F10041">
        <w:rPr>
          <w:rFonts w:ascii="Times New Roman"/>
          <w:color w:val="484848"/>
          <w:w w:val="55"/>
          <w:sz w:val="37"/>
        </w:rPr>
        <w:t>and</w:t>
      </w:r>
      <w:r w:rsidR="00F10041">
        <w:rPr>
          <w:rFonts w:ascii="Times New Roman"/>
          <w:color w:val="484848"/>
          <w:spacing w:val="-24"/>
          <w:sz w:val="37"/>
        </w:rPr>
        <w:t xml:space="preserve"> </w:t>
      </w:r>
      <w:r w:rsidR="00F10041">
        <w:rPr>
          <w:rFonts w:ascii="Times New Roman"/>
          <w:color w:val="363636"/>
          <w:w w:val="55"/>
          <w:sz w:val="37"/>
        </w:rPr>
        <w:t>projected</w:t>
      </w:r>
      <w:r w:rsidR="00F10041">
        <w:rPr>
          <w:rFonts w:ascii="Times New Roman"/>
          <w:color w:val="363636"/>
          <w:sz w:val="37"/>
        </w:rPr>
        <w:t xml:space="preserve"> </w:t>
      </w:r>
      <w:r w:rsidR="00F10041">
        <w:rPr>
          <w:rFonts w:ascii="Times New Roman"/>
          <w:color w:val="363636"/>
          <w:w w:val="55"/>
          <w:sz w:val="37"/>
        </w:rPr>
        <w:t>results</w:t>
      </w:r>
      <w:r w:rsidR="00F10041">
        <w:rPr>
          <w:rFonts w:ascii="Times New Roman"/>
          <w:color w:val="363636"/>
          <w:spacing w:val="-5"/>
          <w:sz w:val="37"/>
        </w:rPr>
        <w:t xml:space="preserve"> </w:t>
      </w:r>
      <w:r w:rsidR="00F10041">
        <w:rPr>
          <w:rFonts w:ascii="Times New Roman"/>
          <w:color w:val="5B5B5B"/>
          <w:w w:val="55"/>
          <w:sz w:val="37"/>
        </w:rPr>
        <w:t>o-fBaystate</w:t>
      </w:r>
      <w:r w:rsidR="00F10041">
        <w:rPr>
          <w:rFonts w:ascii="Times New Roman"/>
          <w:color w:val="5B5B5B"/>
          <w:spacing w:val="-15"/>
          <w:sz w:val="37"/>
        </w:rPr>
        <w:t xml:space="preserve"> </w:t>
      </w:r>
      <w:r w:rsidR="00F10041">
        <w:rPr>
          <w:rFonts w:ascii="Times New Roman"/>
          <w:color w:val="5B5B5B"/>
          <w:w w:val="55"/>
          <w:sz w:val="37"/>
        </w:rPr>
        <w:t xml:space="preserve">New </w:t>
      </w:r>
      <w:r w:rsidR="00F10041">
        <w:rPr>
          <w:rFonts w:ascii="Times New Roman"/>
          <w:color w:val="5B5B5B"/>
          <w:w w:val="60"/>
          <w:sz w:val="37"/>
        </w:rPr>
        <w:t>Eng</w:t>
      </w:r>
      <w:r w:rsidR="00F10041">
        <w:rPr>
          <w:rFonts w:ascii="Times New Roman"/>
          <w:color w:val="181818"/>
          <w:w w:val="60"/>
          <w:sz w:val="37"/>
        </w:rPr>
        <w:t>l</w:t>
      </w:r>
      <w:r w:rsidR="00F10041">
        <w:rPr>
          <w:rFonts w:ascii="Times New Roman"/>
          <w:color w:val="484848"/>
          <w:w w:val="60"/>
          <w:sz w:val="37"/>
        </w:rPr>
        <w:t>and</w:t>
      </w:r>
      <w:r w:rsidR="00F10041">
        <w:rPr>
          <w:rFonts w:ascii="Times New Roman"/>
          <w:color w:val="484848"/>
          <w:spacing w:val="-24"/>
          <w:sz w:val="37"/>
        </w:rPr>
        <w:t xml:space="preserve"> </w:t>
      </w:r>
      <w:r w:rsidR="00F10041">
        <w:rPr>
          <w:rFonts w:ascii="Times New Roman"/>
          <w:color w:val="484848"/>
          <w:w w:val="60"/>
          <w:sz w:val="37"/>
        </w:rPr>
        <w:t>Orthopedic</w:t>
      </w:r>
      <w:r w:rsidR="00F10041">
        <w:rPr>
          <w:rFonts w:ascii="Times New Roman"/>
          <w:color w:val="484848"/>
          <w:spacing w:val="-23"/>
          <w:sz w:val="37"/>
        </w:rPr>
        <w:t xml:space="preserve"> </w:t>
      </w:r>
      <w:r w:rsidR="00F10041">
        <w:rPr>
          <w:rFonts w:ascii="Times New Roman"/>
          <w:color w:val="484848"/>
          <w:w w:val="60"/>
          <w:sz w:val="37"/>
        </w:rPr>
        <w:t>Surgeons</w:t>
      </w:r>
      <w:r w:rsidR="00F10041">
        <w:rPr>
          <w:rFonts w:ascii="Times New Roman"/>
          <w:color w:val="484848"/>
          <w:spacing w:val="-23"/>
          <w:sz w:val="37"/>
        </w:rPr>
        <w:t xml:space="preserve"> </w:t>
      </w:r>
      <w:r w:rsidR="00F10041">
        <w:rPr>
          <w:rFonts w:ascii="Times New Roman"/>
          <w:color w:val="484848"/>
          <w:w w:val="60"/>
          <w:sz w:val="37"/>
        </w:rPr>
        <w:t>Alliance,</w:t>
      </w:r>
      <w:r w:rsidR="00F10041">
        <w:rPr>
          <w:rFonts w:ascii="Times New Roman"/>
          <w:color w:val="484848"/>
          <w:spacing w:val="-23"/>
          <w:sz w:val="37"/>
        </w:rPr>
        <w:t xml:space="preserve"> </w:t>
      </w:r>
      <w:r w:rsidR="00F10041">
        <w:rPr>
          <w:rFonts w:ascii="Times New Roman"/>
          <w:color w:val="484848"/>
          <w:w w:val="60"/>
          <w:sz w:val="37"/>
        </w:rPr>
        <w:t>LLC,</w:t>
      </w:r>
      <w:r w:rsidR="00F10041">
        <w:rPr>
          <w:rFonts w:ascii="Times New Roman"/>
          <w:color w:val="484848"/>
          <w:spacing w:val="-23"/>
          <w:sz w:val="37"/>
        </w:rPr>
        <w:t xml:space="preserve"> </w:t>
      </w:r>
      <w:r w:rsidR="00F10041">
        <w:rPr>
          <w:rFonts w:ascii="Times New Roman"/>
          <w:color w:val="484848"/>
          <w:w w:val="60"/>
          <w:sz w:val="37"/>
        </w:rPr>
        <w:t>fo</w:t>
      </w:r>
      <w:r w:rsidR="00F10041">
        <w:rPr>
          <w:rFonts w:ascii="Times New Roman"/>
          <w:color w:val="181818"/>
          <w:w w:val="60"/>
          <w:sz w:val="37"/>
        </w:rPr>
        <w:t>ll</w:t>
      </w:r>
      <w:r w:rsidR="00F10041">
        <w:rPr>
          <w:rFonts w:ascii="Times New Roman"/>
          <w:color w:val="484848"/>
          <w:w w:val="60"/>
          <w:sz w:val="37"/>
        </w:rPr>
        <w:t>owing</w:t>
      </w:r>
      <w:r w:rsidR="00F10041">
        <w:rPr>
          <w:rFonts w:ascii="Times New Roman"/>
          <w:color w:val="484848"/>
          <w:spacing w:val="-23"/>
          <w:sz w:val="37"/>
        </w:rPr>
        <w:t xml:space="preserve"> </w:t>
      </w:r>
      <w:r w:rsidR="00F10041">
        <w:rPr>
          <w:rFonts w:ascii="Times New Roman"/>
          <w:color w:val="363636"/>
          <w:w w:val="60"/>
          <w:sz w:val="37"/>
        </w:rPr>
        <w:t>the</w:t>
      </w:r>
      <w:r w:rsidR="00F10041">
        <w:rPr>
          <w:rFonts w:ascii="Times New Roman"/>
          <w:color w:val="363636"/>
          <w:spacing w:val="-23"/>
          <w:sz w:val="37"/>
        </w:rPr>
        <w:t xml:space="preserve"> </w:t>
      </w:r>
      <w:r w:rsidR="00F10041">
        <w:rPr>
          <w:rFonts w:ascii="Times New Roman"/>
          <w:color w:val="484848"/>
          <w:w w:val="60"/>
          <w:sz w:val="37"/>
        </w:rPr>
        <w:t>creation</w:t>
      </w:r>
      <w:r w:rsidR="00F10041">
        <w:rPr>
          <w:rFonts w:ascii="Times New Roman"/>
          <w:color w:val="484848"/>
          <w:spacing w:val="-23"/>
          <w:sz w:val="37"/>
        </w:rPr>
        <w:t xml:space="preserve"> </w:t>
      </w:r>
      <w:r w:rsidR="00F10041">
        <w:rPr>
          <w:rFonts w:ascii="Times New Roman"/>
          <w:color w:val="484848"/>
          <w:w w:val="60"/>
          <w:sz w:val="37"/>
        </w:rPr>
        <w:t>o</w:t>
      </w:r>
      <w:r w:rsidR="00F10041">
        <w:rPr>
          <w:rFonts w:ascii="Times New Roman"/>
          <w:color w:val="C6C6C6"/>
          <w:w w:val="60"/>
          <w:sz w:val="37"/>
        </w:rPr>
        <w:t>'</w:t>
      </w:r>
      <w:r w:rsidR="00F10041">
        <w:rPr>
          <w:rFonts w:ascii="Times New Roman"/>
          <w:color w:val="484848"/>
          <w:w w:val="60"/>
          <w:sz w:val="37"/>
        </w:rPr>
        <w:t>f</w:t>
      </w:r>
      <w:r w:rsidR="00F10041">
        <w:rPr>
          <w:rFonts w:ascii="Times New Roman"/>
          <w:color w:val="484848"/>
          <w:spacing w:val="-24"/>
          <w:sz w:val="37"/>
        </w:rPr>
        <w:t xml:space="preserve"> </w:t>
      </w:r>
      <w:r w:rsidR="00F10041">
        <w:rPr>
          <w:rFonts w:ascii="Times New Roman"/>
          <w:color w:val="5B5B5B"/>
          <w:w w:val="60"/>
          <w:sz w:val="37"/>
        </w:rPr>
        <w:t>the</w:t>
      </w:r>
      <w:r w:rsidR="00F10041">
        <w:rPr>
          <w:rFonts w:ascii="Times New Roman"/>
          <w:color w:val="5B5B5B"/>
          <w:spacing w:val="-23"/>
          <w:sz w:val="37"/>
        </w:rPr>
        <w:t xml:space="preserve"> </w:t>
      </w:r>
      <w:r w:rsidR="00F10041">
        <w:rPr>
          <w:rFonts w:ascii="Times New Roman"/>
          <w:color w:val="484848"/>
          <w:w w:val="60"/>
          <w:sz w:val="37"/>
        </w:rPr>
        <w:t>ASC</w:t>
      </w:r>
      <w:r w:rsidR="00F10041">
        <w:rPr>
          <w:rFonts w:ascii="Times New Roman"/>
          <w:color w:val="484848"/>
          <w:spacing w:val="-23"/>
          <w:sz w:val="37"/>
        </w:rPr>
        <w:t xml:space="preserve"> </w:t>
      </w:r>
      <w:r w:rsidR="00F10041">
        <w:rPr>
          <w:rFonts w:ascii="Times New Roman"/>
          <w:color w:val="363636"/>
          <w:w w:val="60"/>
          <w:sz w:val="37"/>
        </w:rPr>
        <w:t>by</w:t>
      </w:r>
      <w:r w:rsidR="00F10041">
        <w:rPr>
          <w:rFonts w:ascii="Times New Roman"/>
          <w:color w:val="363636"/>
          <w:spacing w:val="-23"/>
          <w:sz w:val="37"/>
        </w:rPr>
        <w:t xml:space="preserve"> </w:t>
      </w:r>
      <w:r w:rsidR="00F10041">
        <w:rPr>
          <w:rFonts w:ascii="Times New Roman"/>
          <w:color w:val="484848"/>
          <w:w w:val="60"/>
          <w:sz w:val="37"/>
        </w:rPr>
        <w:t>the</w:t>
      </w:r>
      <w:r w:rsidR="00F10041">
        <w:rPr>
          <w:rFonts w:ascii="Times New Roman"/>
          <w:color w:val="484848"/>
          <w:spacing w:val="-17"/>
          <w:sz w:val="37"/>
        </w:rPr>
        <w:t xml:space="preserve"> </w:t>
      </w:r>
      <w:r w:rsidR="00F10041">
        <w:rPr>
          <w:rFonts w:ascii="Times New Roman"/>
          <w:color w:val="5B5B5B"/>
          <w:w w:val="60"/>
          <w:sz w:val="37"/>
        </w:rPr>
        <w:t>Applicant.</w:t>
      </w:r>
      <w:r w:rsidR="00F10041">
        <w:rPr>
          <w:rFonts w:ascii="Times New Roman"/>
          <w:color w:val="5B5B5B"/>
          <w:spacing w:val="23"/>
          <w:sz w:val="37"/>
        </w:rPr>
        <w:t xml:space="preserve"> </w:t>
      </w:r>
      <w:r w:rsidR="00F10041">
        <w:rPr>
          <w:rFonts w:ascii="Times New Roman"/>
          <w:color w:val="484848"/>
          <w:w w:val="60"/>
          <w:sz w:val="37"/>
        </w:rPr>
        <w:t>Based</w:t>
      </w:r>
      <w:r w:rsidR="00F10041">
        <w:rPr>
          <w:rFonts w:ascii="Times New Roman"/>
          <w:color w:val="484848"/>
          <w:spacing w:val="-24"/>
          <w:sz w:val="37"/>
        </w:rPr>
        <w:t xml:space="preserve"> </w:t>
      </w:r>
      <w:r w:rsidR="00F10041">
        <w:rPr>
          <w:rFonts w:ascii="Times New Roman"/>
          <w:color w:val="5B5B5B"/>
          <w:w w:val="60"/>
          <w:sz w:val="37"/>
        </w:rPr>
        <w:t xml:space="preserve">on </w:t>
      </w:r>
      <w:r w:rsidR="00F10041">
        <w:rPr>
          <w:rFonts w:ascii="Times New Roman"/>
          <w:color w:val="363636"/>
          <w:w w:val="55"/>
          <w:sz w:val="37"/>
        </w:rPr>
        <w:t>discussions</w:t>
      </w:r>
      <w:r w:rsidR="00F10041">
        <w:rPr>
          <w:rFonts w:ascii="Times New Roman"/>
          <w:color w:val="363636"/>
          <w:spacing w:val="-4"/>
          <w:sz w:val="37"/>
        </w:rPr>
        <w:t xml:space="preserve"> </w:t>
      </w:r>
      <w:r w:rsidR="00F10041">
        <w:rPr>
          <w:rFonts w:ascii="Times New Roman"/>
          <w:color w:val="484848"/>
          <w:w w:val="55"/>
          <w:sz w:val="37"/>
        </w:rPr>
        <w:t>,,vith</w:t>
      </w:r>
      <w:r w:rsidR="00F10041">
        <w:rPr>
          <w:rFonts w:ascii="Times New Roman"/>
          <w:color w:val="484848"/>
          <w:sz w:val="37"/>
        </w:rPr>
        <w:t xml:space="preserve"> </w:t>
      </w:r>
      <w:r w:rsidR="00F10041">
        <w:rPr>
          <w:rFonts w:ascii="Times New Roman"/>
          <w:color w:val="484848"/>
          <w:w w:val="55"/>
          <w:sz w:val="37"/>
        </w:rPr>
        <w:t>Management</w:t>
      </w:r>
      <w:r w:rsidR="00F10041">
        <w:rPr>
          <w:rFonts w:ascii="Times New Roman"/>
          <w:color w:val="484848"/>
          <w:spacing w:val="-3"/>
          <w:sz w:val="37"/>
        </w:rPr>
        <w:t xml:space="preserve"> </w:t>
      </w:r>
      <w:r w:rsidR="00F10041">
        <w:rPr>
          <w:rFonts w:ascii="Times New Roman"/>
          <w:color w:val="5B5B5B"/>
          <w:w w:val="55"/>
          <w:sz w:val="37"/>
        </w:rPr>
        <w:t>and</w:t>
      </w:r>
      <w:r w:rsidR="00F10041">
        <w:rPr>
          <w:rFonts w:ascii="Times New Roman"/>
          <w:color w:val="5B5B5B"/>
          <w:sz w:val="37"/>
        </w:rPr>
        <w:t xml:space="preserve"> </w:t>
      </w:r>
      <w:r w:rsidR="00F10041">
        <w:rPr>
          <w:rFonts w:ascii="Times New Roman"/>
          <w:color w:val="5B5B5B"/>
          <w:w w:val="55"/>
          <w:sz w:val="37"/>
        </w:rPr>
        <w:t>a</w:t>
      </w:r>
      <w:r w:rsidR="00F10041">
        <w:rPr>
          <w:rFonts w:ascii="Times New Roman"/>
          <w:color w:val="5B5B5B"/>
          <w:sz w:val="37"/>
        </w:rPr>
        <w:t xml:space="preserve"> </w:t>
      </w:r>
      <w:r w:rsidR="00F10041">
        <w:rPr>
          <w:rFonts w:ascii="Times New Roman"/>
          <w:color w:val="363636"/>
          <w:w w:val="55"/>
          <w:sz w:val="37"/>
        </w:rPr>
        <w:t>review</w:t>
      </w:r>
      <w:r w:rsidR="00F10041">
        <w:rPr>
          <w:rFonts w:ascii="Times New Roman"/>
          <w:color w:val="363636"/>
          <w:sz w:val="37"/>
        </w:rPr>
        <w:t xml:space="preserve"> </w:t>
      </w:r>
      <w:r w:rsidR="00F10041">
        <w:rPr>
          <w:rFonts w:ascii="Times New Roman"/>
          <w:color w:val="5B5B5B"/>
          <w:w w:val="55"/>
          <w:sz w:val="37"/>
        </w:rPr>
        <w:t>of</w:t>
      </w:r>
      <w:r w:rsidR="00F10041">
        <w:rPr>
          <w:rFonts w:ascii="Times New Roman"/>
          <w:color w:val="5B5B5B"/>
          <w:spacing w:val="-11"/>
          <w:sz w:val="37"/>
        </w:rPr>
        <w:t xml:space="preserve"> </w:t>
      </w:r>
      <w:r w:rsidR="00F10041">
        <w:rPr>
          <w:rFonts w:ascii="Times New Roman"/>
          <w:color w:val="363636"/>
          <w:w w:val="55"/>
          <w:sz w:val="37"/>
        </w:rPr>
        <w:t>the</w:t>
      </w:r>
      <w:r w:rsidR="00F10041">
        <w:rPr>
          <w:rFonts w:ascii="Times New Roman"/>
          <w:color w:val="363636"/>
          <w:sz w:val="37"/>
        </w:rPr>
        <w:t xml:space="preserve"> </w:t>
      </w:r>
      <w:r w:rsidR="00F10041">
        <w:rPr>
          <w:rFonts w:ascii="Times New Roman"/>
          <w:color w:val="262626"/>
          <w:w w:val="55"/>
          <w:sz w:val="37"/>
        </w:rPr>
        <w:t>inforrnation,</w:t>
      </w:r>
      <w:r w:rsidR="00F10041">
        <w:rPr>
          <w:rFonts w:ascii="Times New Roman"/>
          <w:color w:val="262626"/>
          <w:spacing w:val="-6"/>
          <w:sz w:val="37"/>
        </w:rPr>
        <w:t xml:space="preserve"> </w:t>
      </w:r>
      <w:r w:rsidR="00F10041">
        <w:rPr>
          <w:rFonts w:ascii="Times New Roman"/>
          <w:color w:val="484848"/>
          <w:w w:val="55"/>
          <w:sz w:val="37"/>
        </w:rPr>
        <w:t>net</w:t>
      </w:r>
      <w:r w:rsidR="00F10041">
        <w:rPr>
          <w:rFonts w:ascii="Times New Roman"/>
          <w:color w:val="484848"/>
          <w:sz w:val="37"/>
        </w:rPr>
        <w:t xml:space="preserve"> </w:t>
      </w:r>
      <w:r w:rsidR="00F10041">
        <w:rPr>
          <w:rFonts w:ascii="Times New Roman"/>
          <w:color w:val="484848"/>
          <w:w w:val="55"/>
          <w:sz w:val="37"/>
        </w:rPr>
        <w:t>earnings</w:t>
      </w:r>
      <w:r w:rsidR="00F10041">
        <w:rPr>
          <w:rFonts w:ascii="Times New Roman"/>
          <w:color w:val="484848"/>
          <w:spacing w:val="-1"/>
          <w:sz w:val="37"/>
        </w:rPr>
        <w:t xml:space="preserve"> </w:t>
      </w:r>
      <w:r w:rsidR="00F10041">
        <w:rPr>
          <w:rFonts w:ascii="Times New Roman"/>
          <w:color w:val="484848"/>
          <w:w w:val="55"/>
          <w:sz w:val="37"/>
        </w:rPr>
        <w:t>vvHl</w:t>
      </w:r>
      <w:r w:rsidR="00F10041">
        <w:rPr>
          <w:rFonts w:ascii="Times New Roman"/>
          <w:color w:val="484848"/>
          <w:sz w:val="37"/>
        </w:rPr>
        <w:t xml:space="preserve"> </w:t>
      </w:r>
      <w:r w:rsidR="00F10041">
        <w:rPr>
          <w:rFonts w:ascii="Times New Roman"/>
          <w:color w:val="484848"/>
          <w:w w:val="55"/>
          <w:sz w:val="37"/>
        </w:rPr>
        <w:t>continue</w:t>
      </w:r>
      <w:r w:rsidR="00F10041">
        <w:rPr>
          <w:rFonts w:ascii="Times New Roman"/>
          <w:color w:val="484848"/>
          <w:spacing w:val="-11"/>
          <w:sz w:val="37"/>
        </w:rPr>
        <w:t xml:space="preserve"> </w:t>
      </w:r>
      <w:r w:rsidR="00F10041">
        <w:rPr>
          <w:rFonts w:ascii="Times New Roman"/>
          <w:color w:val="5B5B5B"/>
          <w:w w:val="55"/>
          <w:sz w:val="37"/>
        </w:rPr>
        <w:t>to</w:t>
      </w:r>
      <w:r w:rsidR="00F10041">
        <w:rPr>
          <w:rFonts w:ascii="Times New Roman"/>
          <w:color w:val="5B5B5B"/>
          <w:sz w:val="37"/>
        </w:rPr>
        <w:t xml:space="preserve"> </w:t>
      </w:r>
      <w:r w:rsidR="00F10041">
        <w:rPr>
          <w:rFonts w:ascii="Times New Roman"/>
          <w:color w:val="363636"/>
          <w:w w:val="55"/>
          <w:sz w:val="37"/>
        </w:rPr>
        <w:t>:in'lprove</w:t>
      </w:r>
      <w:r w:rsidR="00F10041">
        <w:rPr>
          <w:rFonts w:ascii="Times New Roman"/>
          <w:color w:val="363636"/>
          <w:spacing w:val="-3"/>
          <w:sz w:val="37"/>
        </w:rPr>
        <w:t xml:space="preserve"> </w:t>
      </w:r>
      <w:r w:rsidR="00F10041">
        <w:rPr>
          <w:rFonts w:ascii="Times New Roman"/>
          <w:color w:val="484848"/>
          <w:w w:val="55"/>
          <w:sz w:val="37"/>
        </w:rPr>
        <w:t>after</w:t>
      </w:r>
      <w:r w:rsidR="00F10041">
        <w:rPr>
          <w:rFonts w:ascii="Times New Roman"/>
          <w:color w:val="484848"/>
          <w:spacing w:val="-14"/>
          <w:sz w:val="37"/>
        </w:rPr>
        <w:t xml:space="preserve"> </w:t>
      </w:r>
      <w:r w:rsidR="00F10041">
        <w:rPr>
          <w:rFonts w:ascii="Times New Roman"/>
          <w:color w:val="484848"/>
          <w:w w:val="55"/>
          <w:sz w:val="37"/>
        </w:rPr>
        <w:t xml:space="preserve">the </w:t>
      </w:r>
      <w:r w:rsidR="00F10041">
        <w:rPr>
          <w:rFonts w:ascii="Times New Roman"/>
          <w:color w:val="5B5B5B"/>
          <w:spacing w:val="-2"/>
          <w:w w:val="60"/>
          <w:sz w:val="37"/>
        </w:rPr>
        <w:t>creation</w:t>
      </w:r>
      <w:r w:rsidR="00F10041">
        <w:rPr>
          <w:rFonts w:ascii="Times New Roman"/>
          <w:color w:val="5B5B5B"/>
          <w:spacing w:val="-22"/>
          <w:sz w:val="37"/>
        </w:rPr>
        <w:t xml:space="preserve"> </w:t>
      </w:r>
      <w:r w:rsidR="00F10041">
        <w:rPr>
          <w:rFonts w:ascii="Times New Roman"/>
          <w:color w:val="484848"/>
          <w:spacing w:val="-2"/>
          <w:w w:val="60"/>
          <w:sz w:val="37"/>
        </w:rPr>
        <w:t xml:space="preserve">of </w:t>
      </w:r>
      <w:r w:rsidR="00F10041">
        <w:rPr>
          <w:rFonts w:ascii="Times New Roman"/>
          <w:color w:val="363636"/>
          <w:spacing w:val="-2"/>
          <w:w w:val="60"/>
          <w:sz w:val="37"/>
        </w:rPr>
        <w:t>the</w:t>
      </w:r>
      <w:r w:rsidR="00F10041">
        <w:rPr>
          <w:rFonts w:ascii="Times New Roman"/>
          <w:color w:val="363636"/>
          <w:spacing w:val="-15"/>
          <w:sz w:val="37"/>
        </w:rPr>
        <w:t xml:space="preserve"> </w:t>
      </w:r>
      <w:r w:rsidR="00F10041">
        <w:rPr>
          <w:rFonts w:ascii="Times New Roman"/>
          <w:color w:val="484848"/>
          <w:spacing w:val="-2"/>
          <w:w w:val="60"/>
          <w:sz w:val="37"/>
        </w:rPr>
        <w:t>ASC</w:t>
      </w:r>
      <w:r w:rsidR="00F10041">
        <w:rPr>
          <w:rFonts w:ascii="Times New Roman"/>
          <w:color w:val="484848"/>
          <w:spacing w:val="-33"/>
          <w:sz w:val="37"/>
        </w:rPr>
        <w:t xml:space="preserve"> </w:t>
      </w:r>
      <w:r w:rsidR="00F10041">
        <w:rPr>
          <w:rFonts w:ascii="Times New Roman"/>
          <w:color w:val="363636"/>
          <w:spacing w:val="-2"/>
          <w:w w:val="60"/>
          <w:sz w:val="37"/>
        </w:rPr>
        <w:t>by</w:t>
      </w:r>
      <w:r w:rsidR="00F10041">
        <w:rPr>
          <w:rFonts w:ascii="Times New Roman"/>
          <w:color w:val="363636"/>
          <w:spacing w:val="-3"/>
          <w:w w:val="60"/>
          <w:sz w:val="37"/>
        </w:rPr>
        <w:t xml:space="preserve"> </w:t>
      </w:r>
      <w:r w:rsidR="00F10041">
        <w:rPr>
          <w:rFonts w:ascii="Times New Roman"/>
          <w:color w:val="363636"/>
          <w:spacing w:val="-2"/>
          <w:w w:val="60"/>
          <w:sz w:val="37"/>
        </w:rPr>
        <w:t>the</w:t>
      </w:r>
      <w:r w:rsidR="00F10041">
        <w:rPr>
          <w:rFonts w:ascii="Times New Roman"/>
          <w:color w:val="363636"/>
          <w:spacing w:val="-30"/>
          <w:sz w:val="37"/>
        </w:rPr>
        <w:t xml:space="preserve"> </w:t>
      </w:r>
      <w:r w:rsidR="00F10041">
        <w:rPr>
          <w:rFonts w:ascii="Times New Roman"/>
          <w:color w:val="484848"/>
          <w:spacing w:val="-2"/>
          <w:w w:val="60"/>
          <w:sz w:val="37"/>
        </w:rPr>
        <w:t>Applicant.</w:t>
      </w:r>
    </w:p>
    <w:p w14:paraId="705DF2E9" w14:textId="77777777" w:rsidR="00071548" w:rsidRDefault="00071548">
      <w:pPr>
        <w:spacing w:line="232" w:lineRule="auto"/>
        <w:jc w:val="both"/>
        <w:rPr>
          <w:rFonts w:ascii="Times New Roman"/>
          <w:sz w:val="37"/>
        </w:rPr>
        <w:sectPr w:rsidR="00071548">
          <w:headerReference w:type="default" r:id="rId193"/>
          <w:footerReference w:type="default" r:id="rId194"/>
          <w:pgSz w:w="12000" w:h="15530"/>
          <w:pgMar w:top="1460" w:right="680" w:bottom="0" w:left="820" w:header="0" w:footer="0" w:gutter="0"/>
          <w:cols w:space="720"/>
        </w:sectPr>
      </w:pPr>
    </w:p>
    <w:p w14:paraId="705DF2EA" w14:textId="77777777" w:rsidR="00071548" w:rsidRDefault="00071548">
      <w:pPr>
        <w:pStyle w:val="BodyText"/>
        <w:rPr>
          <w:rFonts w:ascii="Times New Roman"/>
          <w:sz w:val="20"/>
        </w:rPr>
      </w:pPr>
    </w:p>
    <w:p w14:paraId="705DF2EB" w14:textId="77777777" w:rsidR="00071548" w:rsidRDefault="00071548">
      <w:pPr>
        <w:pStyle w:val="BodyText"/>
        <w:rPr>
          <w:rFonts w:ascii="Times New Roman"/>
          <w:sz w:val="20"/>
        </w:rPr>
      </w:pPr>
    </w:p>
    <w:p w14:paraId="705DF2EC" w14:textId="77777777" w:rsidR="00071548" w:rsidRDefault="00071548">
      <w:pPr>
        <w:pStyle w:val="BodyText"/>
        <w:rPr>
          <w:rFonts w:ascii="Times New Roman"/>
          <w:sz w:val="20"/>
        </w:rPr>
      </w:pPr>
    </w:p>
    <w:p w14:paraId="705DF2ED" w14:textId="77777777" w:rsidR="00071548" w:rsidRDefault="00071548">
      <w:pPr>
        <w:pStyle w:val="BodyText"/>
        <w:rPr>
          <w:rFonts w:ascii="Times New Roman"/>
          <w:sz w:val="20"/>
        </w:rPr>
      </w:pPr>
    </w:p>
    <w:p w14:paraId="705DF2EE" w14:textId="77777777" w:rsidR="00071548" w:rsidRDefault="00071548">
      <w:pPr>
        <w:pStyle w:val="BodyText"/>
        <w:rPr>
          <w:rFonts w:ascii="Times New Roman"/>
          <w:sz w:val="20"/>
        </w:rPr>
      </w:pPr>
    </w:p>
    <w:p w14:paraId="705DF2EF" w14:textId="77777777" w:rsidR="00071548" w:rsidRDefault="00071548">
      <w:pPr>
        <w:pStyle w:val="BodyText"/>
        <w:rPr>
          <w:rFonts w:ascii="Times New Roman"/>
          <w:sz w:val="20"/>
        </w:rPr>
      </w:pPr>
    </w:p>
    <w:p w14:paraId="705DF2F0" w14:textId="77777777" w:rsidR="00071548" w:rsidRDefault="00071548">
      <w:pPr>
        <w:pStyle w:val="BodyText"/>
        <w:rPr>
          <w:rFonts w:ascii="Times New Roman"/>
          <w:sz w:val="20"/>
        </w:rPr>
      </w:pPr>
    </w:p>
    <w:p w14:paraId="705DF2F1" w14:textId="77777777" w:rsidR="00071548" w:rsidRDefault="00071548">
      <w:pPr>
        <w:pStyle w:val="BodyText"/>
        <w:rPr>
          <w:rFonts w:ascii="Times New Roman"/>
          <w:sz w:val="20"/>
        </w:rPr>
      </w:pPr>
    </w:p>
    <w:p w14:paraId="705DF2F2" w14:textId="77777777" w:rsidR="00071548" w:rsidRDefault="00071548">
      <w:pPr>
        <w:pStyle w:val="BodyText"/>
        <w:rPr>
          <w:rFonts w:ascii="Times New Roman"/>
          <w:sz w:val="20"/>
        </w:rPr>
      </w:pPr>
    </w:p>
    <w:p w14:paraId="705DF2F3" w14:textId="77777777" w:rsidR="00071548" w:rsidRDefault="00071548">
      <w:pPr>
        <w:pStyle w:val="BodyText"/>
        <w:rPr>
          <w:rFonts w:ascii="Times New Roman"/>
          <w:sz w:val="20"/>
        </w:rPr>
      </w:pPr>
    </w:p>
    <w:p w14:paraId="705DF2F4" w14:textId="77777777" w:rsidR="00071548" w:rsidRDefault="00071548">
      <w:pPr>
        <w:pStyle w:val="BodyText"/>
        <w:rPr>
          <w:rFonts w:ascii="Times New Roman"/>
          <w:sz w:val="20"/>
        </w:rPr>
      </w:pPr>
    </w:p>
    <w:p w14:paraId="705DF2F5" w14:textId="77777777" w:rsidR="00071548" w:rsidRDefault="00071548">
      <w:pPr>
        <w:pStyle w:val="BodyText"/>
        <w:spacing w:before="8"/>
        <w:rPr>
          <w:rFonts w:ascii="Times New Roman"/>
          <w:sz w:val="15"/>
        </w:rPr>
      </w:pPr>
    </w:p>
    <w:p w14:paraId="705DF2F6" w14:textId="77777777" w:rsidR="00071548" w:rsidRDefault="00F10041">
      <w:pPr>
        <w:spacing w:before="91" w:line="235" w:lineRule="auto"/>
        <w:ind w:left="136" w:right="8277"/>
        <w:rPr>
          <w:rFonts w:ascii="Times New Roman"/>
          <w:sz w:val="37"/>
        </w:rPr>
      </w:pPr>
      <w:r>
        <w:rPr>
          <w:rFonts w:ascii="Times New Roman"/>
          <w:color w:val="464646"/>
          <w:w w:val="50"/>
          <w:sz w:val="37"/>
        </w:rPr>
        <w:t>M:r. Ray</w:t>
      </w:r>
      <w:r>
        <w:rPr>
          <w:rFonts w:ascii="Times New Roman"/>
          <w:color w:val="111111"/>
          <w:w w:val="50"/>
          <w:sz w:val="37"/>
        </w:rPr>
        <w:t>1</w:t>
      </w:r>
      <w:r>
        <w:rPr>
          <w:rFonts w:ascii="Times New Roman"/>
          <w:color w:val="464646"/>
          <w:w w:val="50"/>
          <w:sz w:val="37"/>
        </w:rPr>
        <w:t>nond</w:t>
      </w:r>
      <w:r>
        <w:rPr>
          <w:rFonts w:ascii="Times New Roman"/>
          <w:color w:val="464646"/>
          <w:sz w:val="37"/>
        </w:rPr>
        <w:t xml:space="preserve"> </w:t>
      </w:r>
      <w:r>
        <w:rPr>
          <w:rFonts w:ascii="Times New Roman"/>
          <w:color w:val="464646"/>
          <w:w w:val="50"/>
          <w:sz w:val="37"/>
        </w:rPr>
        <w:t xml:space="preserve">McCarthy </w:t>
      </w:r>
      <w:r>
        <w:rPr>
          <w:rFonts w:ascii="Times New Roman"/>
          <w:color w:val="464646"/>
          <w:spacing w:val="-2"/>
          <w:w w:val="65"/>
          <w:sz w:val="37"/>
        </w:rPr>
        <w:t>Baystate</w:t>
      </w:r>
      <w:r>
        <w:rPr>
          <w:rFonts w:ascii="Times New Roman"/>
          <w:color w:val="464646"/>
          <w:spacing w:val="-23"/>
          <w:w w:val="65"/>
          <w:sz w:val="37"/>
        </w:rPr>
        <w:t xml:space="preserve"> </w:t>
      </w:r>
      <w:r>
        <w:rPr>
          <w:rFonts w:ascii="Times New Roman"/>
          <w:color w:val="464646"/>
          <w:spacing w:val="-2"/>
          <w:w w:val="65"/>
          <w:sz w:val="37"/>
        </w:rPr>
        <w:t>Health.</w:t>
      </w:r>
      <w:r>
        <w:rPr>
          <w:rFonts w:ascii="Times New Roman"/>
          <w:color w:val="464646"/>
          <w:spacing w:val="-23"/>
          <w:w w:val="65"/>
          <w:sz w:val="37"/>
        </w:rPr>
        <w:t xml:space="preserve"> </w:t>
      </w:r>
      <w:r>
        <w:rPr>
          <w:rFonts w:ascii="Times New Roman"/>
          <w:color w:val="2F2F2F"/>
          <w:spacing w:val="-2"/>
          <w:w w:val="65"/>
          <w:sz w:val="37"/>
        </w:rPr>
        <w:t>In</w:t>
      </w:r>
      <w:r>
        <w:rPr>
          <w:rFonts w:ascii="Times New Roman"/>
          <w:color w:val="5B5B5B"/>
          <w:spacing w:val="-2"/>
          <w:w w:val="65"/>
          <w:sz w:val="37"/>
        </w:rPr>
        <w:t>c.</w:t>
      </w:r>
    </w:p>
    <w:p w14:paraId="705DF2F7" w14:textId="77777777" w:rsidR="00071548" w:rsidRDefault="00F10041">
      <w:pPr>
        <w:spacing w:line="397" w:lineRule="exact"/>
        <w:ind w:left="136"/>
        <w:rPr>
          <w:rFonts w:ascii="Times New Roman"/>
          <w:sz w:val="37"/>
        </w:rPr>
      </w:pPr>
      <w:r>
        <w:rPr>
          <w:rFonts w:ascii="Times New Roman"/>
          <w:color w:val="464646"/>
          <w:w w:val="55"/>
          <w:sz w:val="37"/>
        </w:rPr>
        <w:t>February</w:t>
      </w:r>
      <w:r>
        <w:rPr>
          <w:rFonts w:ascii="Times New Roman"/>
          <w:color w:val="464646"/>
          <w:spacing w:val="-27"/>
          <w:sz w:val="37"/>
        </w:rPr>
        <w:t xml:space="preserve"> </w:t>
      </w:r>
      <w:r>
        <w:rPr>
          <w:rFonts w:ascii="Times New Roman"/>
          <w:color w:val="5B5B5B"/>
          <w:spacing w:val="-2"/>
          <w:w w:val="65"/>
          <w:sz w:val="37"/>
        </w:rPr>
        <w:t>25,2</w:t>
      </w:r>
      <w:r>
        <w:rPr>
          <w:rFonts w:ascii="Times New Roman"/>
          <w:color w:val="2F2F2F"/>
          <w:spacing w:val="-2"/>
          <w:w w:val="65"/>
          <w:sz w:val="37"/>
        </w:rPr>
        <w:t>0</w:t>
      </w:r>
      <w:r>
        <w:rPr>
          <w:rFonts w:ascii="Times New Roman"/>
          <w:color w:val="5B5B5B"/>
          <w:spacing w:val="-2"/>
          <w:w w:val="65"/>
          <w:sz w:val="37"/>
        </w:rPr>
        <w:t>22</w:t>
      </w:r>
    </w:p>
    <w:p w14:paraId="705DF2F8" w14:textId="77777777" w:rsidR="00071548" w:rsidRDefault="00071548">
      <w:pPr>
        <w:pStyle w:val="BodyText"/>
        <w:rPr>
          <w:rFonts w:ascii="Times New Roman"/>
          <w:sz w:val="40"/>
        </w:rPr>
      </w:pPr>
    </w:p>
    <w:p w14:paraId="705DF2F9" w14:textId="77777777" w:rsidR="00071548" w:rsidRDefault="00071548">
      <w:pPr>
        <w:pStyle w:val="BodyText"/>
        <w:spacing w:before="8"/>
        <w:rPr>
          <w:rFonts w:ascii="Times New Roman"/>
          <w:sz w:val="31"/>
        </w:rPr>
      </w:pPr>
    </w:p>
    <w:p w14:paraId="705DF2FA" w14:textId="77777777" w:rsidR="00071548" w:rsidRDefault="00F10041">
      <w:pPr>
        <w:ind w:left="137"/>
        <w:rPr>
          <w:rFonts w:ascii="Times New Roman"/>
          <w:b/>
          <w:sz w:val="37"/>
        </w:rPr>
      </w:pPr>
      <w:r>
        <w:rPr>
          <w:rFonts w:ascii="Times New Roman"/>
          <w:b/>
          <w:color w:val="464646"/>
          <w:spacing w:val="-2"/>
          <w:w w:val="55"/>
          <w:sz w:val="37"/>
        </w:rPr>
        <w:t>V.</w:t>
      </w:r>
      <w:r>
        <w:rPr>
          <w:rFonts w:ascii="Times New Roman"/>
          <w:b/>
          <w:color w:val="464646"/>
          <w:spacing w:val="24"/>
          <w:sz w:val="37"/>
        </w:rPr>
        <w:t xml:space="preserve"> </w:t>
      </w:r>
      <w:r>
        <w:rPr>
          <w:rFonts w:ascii="Times New Roman"/>
          <w:b/>
          <w:color w:val="464646"/>
          <w:spacing w:val="-2"/>
          <w:w w:val="55"/>
          <w:sz w:val="37"/>
          <w:u w:val="thick" w:color="464646"/>
        </w:rPr>
        <w:t>Revie-w</w:t>
      </w:r>
      <w:r>
        <w:rPr>
          <w:rFonts w:ascii="Times New Roman"/>
          <w:b/>
          <w:color w:val="464646"/>
          <w:spacing w:val="-42"/>
          <w:sz w:val="37"/>
          <w:u w:val="thick" w:color="464646"/>
        </w:rPr>
        <w:t xml:space="preserve"> </w:t>
      </w:r>
      <w:r>
        <w:rPr>
          <w:rFonts w:ascii="Times New Roman"/>
          <w:b/>
          <w:color w:val="464646"/>
          <w:spacing w:val="-2"/>
          <w:w w:val="55"/>
          <w:sz w:val="37"/>
          <w:u w:val="thick" w:color="464646"/>
        </w:rPr>
        <w:t>of".-be</w:t>
      </w:r>
      <w:r>
        <w:rPr>
          <w:rFonts w:ascii="Times New Roman"/>
          <w:b/>
          <w:color w:val="464646"/>
          <w:spacing w:val="-37"/>
          <w:sz w:val="37"/>
          <w:u w:val="thick" w:color="464646"/>
        </w:rPr>
        <w:t xml:space="preserve"> </w:t>
      </w:r>
      <w:r>
        <w:rPr>
          <w:rFonts w:ascii="Times New Roman"/>
          <w:b/>
          <w:color w:val="464646"/>
          <w:spacing w:val="-2"/>
          <w:w w:val="55"/>
          <w:sz w:val="37"/>
          <w:u w:val="thick" w:color="464646"/>
        </w:rPr>
        <w:t>Proiections</w:t>
      </w:r>
      <w:r>
        <w:rPr>
          <w:rFonts w:ascii="Times New Roman"/>
          <w:b/>
          <w:color w:val="464646"/>
          <w:spacing w:val="-1"/>
          <w:sz w:val="37"/>
        </w:rPr>
        <w:t xml:space="preserve"> </w:t>
      </w:r>
      <w:r>
        <w:rPr>
          <w:rFonts w:ascii="Times New Roman"/>
          <w:b/>
          <w:color w:val="464646"/>
          <w:spacing w:val="-2"/>
          <w:w w:val="55"/>
          <w:sz w:val="37"/>
        </w:rPr>
        <w:t>(continued)</w:t>
      </w:r>
    </w:p>
    <w:p w14:paraId="705DF2FB" w14:textId="77777777" w:rsidR="00071548" w:rsidRDefault="00071548">
      <w:pPr>
        <w:pStyle w:val="BodyText"/>
        <w:spacing w:before="2"/>
        <w:rPr>
          <w:rFonts w:ascii="Times New Roman"/>
          <w:b/>
          <w:sz w:val="38"/>
        </w:rPr>
      </w:pPr>
    </w:p>
    <w:p w14:paraId="705DF2FC" w14:textId="77777777" w:rsidR="00071548" w:rsidRDefault="00F10041">
      <w:pPr>
        <w:spacing w:before="1" w:line="232" w:lineRule="auto"/>
        <w:ind w:left="579" w:right="145" w:firstLine="10"/>
        <w:jc w:val="both"/>
        <w:rPr>
          <w:rFonts w:ascii="Times New Roman"/>
          <w:sz w:val="37"/>
        </w:rPr>
      </w:pPr>
      <w:r>
        <w:rPr>
          <w:rFonts w:ascii="Times New Roman"/>
          <w:color w:val="464646"/>
          <w:w w:val="55"/>
          <w:sz w:val="37"/>
        </w:rPr>
        <w:t>We</w:t>
      </w:r>
      <w:r>
        <w:rPr>
          <w:rFonts w:ascii="Times New Roman"/>
          <w:color w:val="464646"/>
          <w:spacing w:val="-19"/>
          <w:sz w:val="37"/>
        </w:rPr>
        <w:t xml:space="preserve"> </w:t>
      </w:r>
      <w:r>
        <w:rPr>
          <w:rFonts w:ascii="Times New Roman"/>
          <w:color w:val="464646"/>
          <w:w w:val="55"/>
          <w:sz w:val="37"/>
        </w:rPr>
        <w:t>analyzed</w:t>
      </w:r>
      <w:r>
        <w:rPr>
          <w:rFonts w:ascii="Times New Roman"/>
          <w:color w:val="464646"/>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464646"/>
          <w:w w:val="55"/>
          <w:sz w:val="37"/>
        </w:rPr>
        <w:t>projected/pro-forma</w:t>
      </w:r>
      <w:r>
        <w:rPr>
          <w:rFonts w:ascii="Times New Roman"/>
          <w:color w:val="464646"/>
          <w:spacing w:val="-20"/>
          <w:sz w:val="37"/>
        </w:rPr>
        <w:t xml:space="preserve"> </w:t>
      </w:r>
      <w:r>
        <w:rPr>
          <w:rFonts w:ascii="Times New Roman"/>
          <w:color w:val="464646"/>
          <w:w w:val="55"/>
          <w:sz w:val="37"/>
        </w:rPr>
        <w:t>revenue</w:t>
      </w:r>
      <w:r>
        <w:rPr>
          <w:rFonts w:ascii="Times New Roman"/>
          <w:color w:val="464646"/>
          <w:spacing w:val="-13"/>
          <w:sz w:val="37"/>
        </w:rPr>
        <w:t xml:space="preserve"> </w:t>
      </w:r>
      <w:r>
        <w:rPr>
          <w:rFonts w:ascii="Times New Roman"/>
          <w:color w:val="2F2F2F"/>
          <w:w w:val="55"/>
          <w:sz w:val="37"/>
        </w:rPr>
        <w:t>for</w:t>
      </w:r>
      <w:r>
        <w:rPr>
          <w:rFonts w:ascii="Times New Roman"/>
          <w:color w:val="2F2F2F"/>
          <w:spacing w:val="-2"/>
          <w:sz w:val="37"/>
        </w:rPr>
        <w:t xml:space="preserve"> </w:t>
      </w:r>
      <w:r>
        <w:rPr>
          <w:rFonts w:ascii="Times New Roman"/>
          <w:color w:val="2F2F2F"/>
          <w:w w:val="55"/>
          <w:sz w:val="37"/>
        </w:rPr>
        <w:t>th</w:t>
      </w:r>
      <w:r>
        <w:rPr>
          <w:rFonts w:ascii="Times New Roman"/>
          <w:color w:val="5B5B5B"/>
          <w:w w:val="55"/>
          <w:sz w:val="37"/>
        </w:rPr>
        <w:t>e</w:t>
      </w:r>
      <w:r>
        <w:rPr>
          <w:rFonts w:ascii="Times New Roman"/>
          <w:color w:val="5B5B5B"/>
          <w:sz w:val="37"/>
        </w:rPr>
        <w:t xml:space="preserve"> </w:t>
      </w:r>
      <w:r>
        <w:rPr>
          <w:rFonts w:ascii="Times New Roman"/>
          <w:color w:val="464646"/>
          <w:w w:val="55"/>
          <w:sz w:val="37"/>
        </w:rPr>
        <w:t>fiscal</w:t>
      </w:r>
      <w:r>
        <w:rPr>
          <w:rFonts w:ascii="Times New Roman"/>
          <w:color w:val="747474"/>
          <w:w w:val="55"/>
          <w:sz w:val="37"/>
        </w:rPr>
        <w:t>y</w:t>
      </w:r>
      <w:r>
        <w:rPr>
          <w:rFonts w:ascii="Times New Roman"/>
          <w:color w:val="464646"/>
          <w:w w:val="55"/>
          <w:sz w:val="37"/>
        </w:rPr>
        <w:t>ears</w:t>
      </w:r>
      <w:r>
        <w:rPr>
          <w:rFonts w:ascii="Times New Roman"/>
          <w:color w:val="464646"/>
          <w:spacing w:val="40"/>
          <w:sz w:val="37"/>
        </w:rPr>
        <w:t xml:space="preserve"> </w:t>
      </w:r>
      <w:r>
        <w:rPr>
          <w:rFonts w:ascii="Times New Roman"/>
          <w:color w:val="464646"/>
          <w:w w:val="55"/>
          <w:sz w:val="37"/>
        </w:rPr>
        <w:t>beginning</w:t>
      </w:r>
      <w:r>
        <w:rPr>
          <w:rFonts w:ascii="Times New Roman"/>
          <w:color w:val="464646"/>
          <w:spacing w:val="-7"/>
          <w:sz w:val="37"/>
        </w:rPr>
        <w:t xml:space="preserve"> </w:t>
      </w:r>
      <w:r>
        <w:rPr>
          <w:rFonts w:ascii="Times New Roman"/>
          <w:color w:val="5B5B5B"/>
          <w:w w:val="55"/>
          <w:sz w:val="37"/>
        </w:rPr>
        <w:t>w</w:t>
      </w:r>
      <w:r>
        <w:rPr>
          <w:rFonts w:ascii="Times New Roman"/>
          <w:color w:val="2F2F2F"/>
          <w:w w:val="55"/>
          <w:sz w:val="37"/>
        </w:rPr>
        <w:t>ith</w:t>
      </w:r>
      <w:r>
        <w:rPr>
          <w:rFonts w:ascii="Times New Roman"/>
          <w:color w:val="2F2F2F"/>
          <w:spacing w:val="40"/>
          <w:sz w:val="37"/>
        </w:rPr>
        <w:t xml:space="preserve"> </w:t>
      </w:r>
      <w:r>
        <w:rPr>
          <w:rFonts w:ascii="Times New Roman"/>
          <w:color w:val="464646"/>
          <w:w w:val="55"/>
          <w:sz w:val="37"/>
        </w:rPr>
        <w:t>the</w:t>
      </w:r>
      <w:r>
        <w:rPr>
          <w:rFonts w:ascii="Times New Roman"/>
          <w:color w:val="464646"/>
          <w:spacing w:val="40"/>
          <w:sz w:val="37"/>
        </w:rPr>
        <w:t xml:space="preserve"> </w:t>
      </w:r>
      <w:r>
        <w:rPr>
          <w:rFonts w:ascii="Times New Roman"/>
          <w:color w:val="464646"/>
          <w:w w:val="55"/>
          <w:sz w:val="37"/>
        </w:rPr>
        <w:t>first</w:t>
      </w:r>
      <w:r>
        <w:rPr>
          <w:rFonts w:ascii="Times New Roman"/>
          <w:color w:val="464646"/>
          <w:spacing w:val="-22"/>
          <w:sz w:val="37"/>
        </w:rPr>
        <w:t xml:space="preserve"> </w:t>
      </w:r>
      <w:r>
        <w:rPr>
          <w:rFonts w:ascii="Times New Roman"/>
          <w:color w:val="464646"/>
          <w:w w:val="55"/>
          <w:sz w:val="37"/>
        </w:rPr>
        <w:t>full</w:t>
      </w:r>
      <w:r>
        <w:rPr>
          <w:rFonts w:ascii="Times New Roman"/>
          <w:color w:val="464646"/>
          <w:spacing w:val="-11"/>
          <w:sz w:val="37"/>
        </w:rPr>
        <w:t xml:space="preserve"> </w:t>
      </w:r>
      <w:r>
        <w:rPr>
          <w:rFonts w:ascii="Times New Roman"/>
          <w:color w:val="2F2F2F"/>
          <w:w w:val="55"/>
          <w:sz w:val="37"/>
        </w:rPr>
        <w:t>fi</w:t>
      </w:r>
      <w:r>
        <w:rPr>
          <w:rFonts w:ascii="Times New Roman"/>
          <w:color w:val="5B5B5B"/>
          <w:w w:val="55"/>
          <w:sz w:val="37"/>
        </w:rPr>
        <w:t>sca</w:t>
      </w:r>
      <w:r>
        <w:rPr>
          <w:rFonts w:ascii="Times New Roman"/>
          <w:color w:val="2F2F2F"/>
          <w:w w:val="55"/>
          <w:sz w:val="37"/>
        </w:rPr>
        <w:t>l</w:t>
      </w:r>
      <w:r>
        <w:rPr>
          <w:rFonts w:ascii="Times New Roman"/>
          <w:color w:val="2F2F2F"/>
          <w:sz w:val="37"/>
        </w:rPr>
        <w:t xml:space="preserve"> </w:t>
      </w:r>
      <w:r>
        <w:rPr>
          <w:rFonts w:ascii="Times New Roman"/>
          <w:color w:val="5B5B5B"/>
          <w:w w:val="55"/>
          <w:sz w:val="37"/>
        </w:rPr>
        <w:t>year</w:t>
      </w:r>
      <w:r>
        <w:rPr>
          <w:rFonts w:ascii="Times New Roman"/>
          <w:color w:val="5B5B5B"/>
          <w:spacing w:val="-6"/>
          <w:sz w:val="37"/>
        </w:rPr>
        <w:t xml:space="preserve"> </w:t>
      </w:r>
      <w:r>
        <w:rPr>
          <w:rFonts w:ascii="Times New Roman"/>
          <w:color w:val="464646"/>
          <w:w w:val="55"/>
          <w:sz w:val="37"/>
        </w:rPr>
        <w:t xml:space="preserve">of"the </w:t>
      </w:r>
      <w:r>
        <w:rPr>
          <w:rFonts w:ascii="Times New Roman"/>
          <w:color w:val="5B5B5B"/>
          <w:w w:val="55"/>
          <w:sz w:val="37"/>
        </w:rPr>
        <w:t>ASC's</w:t>
      </w:r>
      <w:r>
        <w:rPr>
          <w:rFonts w:ascii="Times New Roman"/>
          <w:color w:val="5B5B5B"/>
          <w:sz w:val="37"/>
        </w:rPr>
        <w:t xml:space="preserve"> </w:t>
      </w:r>
      <w:r>
        <w:rPr>
          <w:rFonts w:ascii="Times New Roman"/>
          <w:color w:val="464646"/>
          <w:w w:val="55"/>
          <w:sz w:val="37"/>
        </w:rPr>
        <w:t>operation</w:t>
      </w:r>
      <w:r>
        <w:rPr>
          <w:rFonts w:ascii="Times New Roman"/>
          <w:color w:val="464646"/>
          <w:sz w:val="37"/>
        </w:rPr>
        <w:t xml:space="preserve"> </w:t>
      </w:r>
      <w:r>
        <w:rPr>
          <w:rFonts w:ascii="Times New Roman"/>
          <w:color w:val="464646"/>
          <w:w w:val="55"/>
          <w:sz w:val="37"/>
        </w:rPr>
        <w:t>("Year</w:t>
      </w:r>
      <w:r>
        <w:rPr>
          <w:rFonts w:ascii="Times New Roman"/>
          <w:color w:val="464646"/>
          <w:sz w:val="37"/>
        </w:rPr>
        <w:t xml:space="preserve"> </w:t>
      </w:r>
      <w:r>
        <w:rPr>
          <w:rFonts w:ascii="Times New Roman"/>
          <w:color w:val="464646"/>
          <w:w w:val="55"/>
          <w:sz w:val="37"/>
        </w:rPr>
        <w:t>One</w:t>
      </w:r>
      <w:r>
        <w:rPr>
          <w:rFonts w:ascii="Times New Roman"/>
          <w:color w:val="747474"/>
          <w:w w:val="55"/>
          <w:sz w:val="37"/>
        </w:rPr>
        <w:t>"</w:t>
      </w:r>
      <w:r>
        <w:rPr>
          <w:rFonts w:ascii="Times New Roman"/>
          <w:color w:val="464646"/>
          <w:w w:val="55"/>
          <w:sz w:val="37"/>
        </w:rPr>
        <w:t>)</w:t>
      </w:r>
      <w:r>
        <w:rPr>
          <w:rFonts w:ascii="Times New Roman"/>
          <w:color w:val="464646"/>
          <w:spacing w:val="40"/>
          <w:sz w:val="37"/>
        </w:rPr>
        <w:t xml:space="preserve"> </w:t>
      </w:r>
      <w:r>
        <w:rPr>
          <w:rFonts w:ascii="Times New Roman"/>
          <w:color w:val="5B5B5B"/>
          <w:w w:val="55"/>
          <w:sz w:val="37"/>
        </w:rPr>
        <w:t>thro</w:t>
      </w:r>
      <w:r>
        <w:rPr>
          <w:rFonts w:ascii="Times New Roman"/>
          <w:color w:val="2F2F2F"/>
          <w:w w:val="55"/>
          <w:sz w:val="37"/>
        </w:rPr>
        <w:t>u</w:t>
      </w:r>
      <w:r>
        <w:rPr>
          <w:rFonts w:ascii="Times New Roman"/>
          <w:color w:val="5B5B5B"/>
          <w:w w:val="55"/>
          <w:sz w:val="37"/>
        </w:rPr>
        <w:t>g</w:t>
      </w:r>
      <w:r>
        <w:rPr>
          <w:rFonts w:ascii="Times New Roman"/>
          <w:color w:val="2F2F2F"/>
          <w:w w:val="55"/>
          <w:sz w:val="37"/>
        </w:rPr>
        <w:t>h</w:t>
      </w:r>
      <w:r>
        <w:rPr>
          <w:rFonts w:ascii="Times New Roman"/>
          <w:color w:val="2F2F2F"/>
          <w:sz w:val="37"/>
        </w:rPr>
        <w:t xml:space="preserve"> </w:t>
      </w:r>
      <w:r>
        <w:rPr>
          <w:rFonts w:ascii="Times New Roman"/>
          <w:color w:val="5B5B5B"/>
          <w:w w:val="55"/>
          <w:sz w:val="37"/>
        </w:rPr>
        <w:t>Yea</w:t>
      </w:r>
      <w:r>
        <w:rPr>
          <w:rFonts w:ascii="Times New Roman"/>
          <w:color w:val="2F2F2F"/>
          <w:w w:val="55"/>
          <w:sz w:val="37"/>
        </w:rPr>
        <w:t>r</w:t>
      </w:r>
      <w:r>
        <w:rPr>
          <w:rFonts w:ascii="Times New Roman"/>
          <w:color w:val="2F2F2F"/>
          <w:sz w:val="37"/>
        </w:rPr>
        <w:t xml:space="preserve"> </w:t>
      </w:r>
      <w:r>
        <w:rPr>
          <w:rFonts w:ascii="Times New Roman"/>
          <w:color w:val="464646"/>
          <w:w w:val="55"/>
          <w:sz w:val="37"/>
        </w:rPr>
        <w:t>Five</w:t>
      </w:r>
      <w:r>
        <w:rPr>
          <w:rFonts w:ascii="Times New Roman"/>
          <w:color w:val="464646"/>
          <w:spacing w:val="-9"/>
          <w:sz w:val="37"/>
        </w:rPr>
        <w:t xml:space="preserve"> </w:t>
      </w:r>
      <w:r>
        <w:rPr>
          <w:rFonts w:ascii="Times New Roman"/>
          <w:color w:val="464646"/>
          <w:w w:val="55"/>
          <w:sz w:val="37"/>
        </w:rPr>
        <w:t>o:roperations</w:t>
      </w:r>
      <w:r>
        <w:rPr>
          <w:rFonts w:ascii="Times New Roman"/>
          <w:color w:val="464646"/>
          <w:sz w:val="37"/>
        </w:rPr>
        <w:t xml:space="preserve"> </w:t>
      </w:r>
      <w:r>
        <w:rPr>
          <w:rFonts w:ascii="Times New Roman"/>
          <w:color w:val="2F2F2F"/>
          <w:w w:val="55"/>
          <w:sz w:val="37"/>
        </w:rPr>
        <w:t>inr</w:t>
      </w:r>
      <w:r>
        <w:rPr>
          <w:rFonts w:ascii="Times New Roman"/>
          <w:color w:val="5B5B5B"/>
          <w:w w:val="55"/>
          <w:sz w:val="37"/>
        </w:rPr>
        <w:t>e</w:t>
      </w:r>
      <w:r>
        <w:rPr>
          <w:rFonts w:ascii="Times New Roman"/>
          <w:color w:val="2F2F2F"/>
          <w:w w:val="55"/>
          <w:sz w:val="37"/>
        </w:rPr>
        <w:t>la</w:t>
      </w:r>
      <w:r>
        <w:rPr>
          <w:rFonts w:ascii="Times New Roman"/>
          <w:color w:val="5B5B5B"/>
          <w:w w:val="55"/>
          <w:sz w:val="37"/>
        </w:rPr>
        <w:t>tio</w:t>
      </w:r>
      <w:r>
        <w:rPr>
          <w:rFonts w:ascii="Times New Roman"/>
          <w:color w:val="2F2F2F"/>
          <w:w w:val="55"/>
          <w:sz w:val="37"/>
        </w:rPr>
        <w:t>n</w:t>
      </w:r>
      <w:r>
        <w:rPr>
          <w:rFonts w:ascii="Times New Roman"/>
          <w:color w:val="2F2F2F"/>
          <w:spacing w:val="40"/>
          <w:sz w:val="37"/>
        </w:rPr>
        <w:t xml:space="preserve"> </w:t>
      </w:r>
      <w:r>
        <w:rPr>
          <w:rFonts w:ascii="Times New Roman"/>
          <w:color w:val="2F2F2F"/>
          <w:w w:val="55"/>
          <w:sz w:val="37"/>
        </w:rPr>
        <w:t>to</w:t>
      </w:r>
      <w:r>
        <w:rPr>
          <w:rFonts w:ascii="Times New Roman"/>
          <w:color w:val="2F2F2F"/>
          <w:spacing w:val="-3"/>
          <w:sz w:val="37"/>
        </w:rPr>
        <w:t xml:space="preserve"> </w:t>
      </w:r>
      <w:r>
        <w:rPr>
          <w:rFonts w:ascii="Times New Roman"/>
          <w:color w:val="2F2F2F"/>
          <w:w w:val="55"/>
          <w:sz w:val="37"/>
        </w:rPr>
        <w:t>thehi</w:t>
      </w:r>
      <w:r>
        <w:rPr>
          <w:rFonts w:ascii="Times New Roman"/>
          <w:color w:val="5B5B5B"/>
          <w:w w:val="55"/>
          <w:sz w:val="37"/>
        </w:rPr>
        <w:t>s</w:t>
      </w:r>
      <w:r>
        <w:rPr>
          <w:rFonts w:ascii="Times New Roman"/>
          <w:color w:val="2F2F2F"/>
          <w:w w:val="55"/>
          <w:sz w:val="37"/>
        </w:rPr>
        <w:t>t</w:t>
      </w:r>
      <w:r>
        <w:rPr>
          <w:rFonts w:ascii="Times New Roman"/>
          <w:color w:val="5B5B5B"/>
          <w:w w:val="55"/>
          <w:sz w:val="37"/>
        </w:rPr>
        <w:t>o</w:t>
      </w:r>
      <w:r>
        <w:rPr>
          <w:rFonts w:ascii="Times New Roman"/>
          <w:color w:val="2F2F2F"/>
          <w:w w:val="55"/>
          <w:sz w:val="37"/>
        </w:rPr>
        <w:t>ri</w:t>
      </w:r>
      <w:r>
        <w:rPr>
          <w:rFonts w:ascii="Times New Roman"/>
          <w:color w:val="5B5B5B"/>
          <w:w w:val="55"/>
          <w:sz w:val="37"/>
        </w:rPr>
        <w:t>ca</w:t>
      </w:r>
      <w:r>
        <w:rPr>
          <w:rFonts w:ascii="Times New Roman"/>
          <w:color w:val="2F2F2F"/>
          <w:w w:val="55"/>
          <w:sz w:val="37"/>
        </w:rPr>
        <w:t>lre</w:t>
      </w:r>
      <w:r>
        <w:rPr>
          <w:rFonts w:ascii="Times New Roman"/>
          <w:color w:val="5B5B5B"/>
          <w:w w:val="55"/>
          <w:sz w:val="37"/>
        </w:rPr>
        <w:t>s</w:t>
      </w:r>
      <w:r>
        <w:rPr>
          <w:rFonts w:ascii="Times New Roman"/>
          <w:color w:val="2F2F2F"/>
          <w:w w:val="55"/>
          <w:sz w:val="37"/>
        </w:rPr>
        <w:t>ults.</w:t>
      </w:r>
      <w:r>
        <w:rPr>
          <w:rFonts w:ascii="Times New Roman"/>
          <w:color w:val="2F2F2F"/>
          <w:sz w:val="37"/>
        </w:rPr>
        <w:t xml:space="preserve"> </w:t>
      </w:r>
      <w:r>
        <w:rPr>
          <w:rFonts w:ascii="Times New Roman"/>
          <w:color w:val="464646"/>
          <w:w w:val="55"/>
          <w:sz w:val="37"/>
        </w:rPr>
        <w:t xml:space="preserve">Management </w:t>
      </w:r>
      <w:r>
        <w:rPr>
          <w:rFonts w:ascii="Times New Roman"/>
          <w:color w:val="2F2F2F"/>
          <w:w w:val="55"/>
          <w:sz w:val="37"/>
        </w:rPr>
        <w:t>pr</w:t>
      </w:r>
      <w:r>
        <w:rPr>
          <w:rFonts w:ascii="Times New Roman"/>
          <w:color w:val="5B5B5B"/>
          <w:w w:val="55"/>
          <w:sz w:val="37"/>
        </w:rPr>
        <w:t>ovi</w:t>
      </w:r>
      <w:r>
        <w:rPr>
          <w:rFonts w:ascii="Times New Roman"/>
          <w:color w:val="2F2F2F"/>
          <w:w w:val="55"/>
          <w:sz w:val="37"/>
        </w:rPr>
        <w:t>d</w:t>
      </w:r>
      <w:r>
        <w:rPr>
          <w:rFonts w:ascii="Times New Roman"/>
          <w:color w:val="5B5B5B"/>
          <w:w w:val="55"/>
          <w:sz w:val="37"/>
        </w:rPr>
        <w:t>e</w:t>
      </w:r>
      <w:r>
        <w:rPr>
          <w:rFonts w:ascii="Times New Roman"/>
          <w:color w:val="2F2F2F"/>
          <w:w w:val="55"/>
          <w:sz w:val="37"/>
        </w:rPr>
        <w:t>d</w:t>
      </w:r>
      <w:r>
        <w:rPr>
          <w:rFonts w:ascii="Times New Roman"/>
          <w:color w:val="2F2F2F"/>
          <w:sz w:val="37"/>
        </w:rPr>
        <w:t xml:space="preserve"> </w:t>
      </w:r>
      <w:r>
        <w:rPr>
          <w:rFonts w:ascii="Times New Roman"/>
          <w:color w:val="5B5B5B"/>
          <w:w w:val="55"/>
          <w:sz w:val="37"/>
        </w:rPr>
        <w:t>the</w:t>
      </w:r>
      <w:r>
        <w:rPr>
          <w:rFonts w:ascii="Times New Roman"/>
          <w:color w:val="5B5B5B"/>
          <w:spacing w:val="-24"/>
          <w:sz w:val="37"/>
        </w:rPr>
        <w:t xml:space="preserve"> </w:t>
      </w:r>
      <w:r>
        <w:rPr>
          <w:rFonts w:ascii="Times New Roman"/>
          <w:color w:val="2F2F2F"/>
          <w:w w:val="55"/>
          <w:sz w:val="37"/>
        </w:rPr>
        <w:t>hi</w:t>
      </w:r>
      <w:r>
        <w:rPr>
          <w:rFonts w:ascii="Times New Roman"/>
          <w:color w:val="5B5B5B"/>
          <w:w w:val="55"/>
          <w:sz w:val="37"/>
        </w:rPr>
        <w:t>sto</w:t>
      </w:r>
      <w:r>
        <w:rPr>
          <w:rFonts w:ascii="Times New Roman"/>
          <w:color w:val="2F2F2F"/>
          <w:w w:val="55"/>
          <w:sz w:val="37"/>
        </w:rPr>
        <w:t>ri</w:t>
      </w:r>
      <w:r>
        <w:rPr>
          <w:rFonts w:ascii="Times New Roman"/>
          <w:color w:val="5B5B5B"/>
          <w:w w:val="55"/>
          <w:sz w:val="37"/>
        </w:rPr>
        <w:t>c</w:t>
      </w:r>
      <w:r>
        <w:rPr>
          <w:rFonts w:ascii="Times New Roman"/>
          <w:color w:val="2F2F2F"/>
          <w:w w:val="55"/>
          <w:sz w:val="37"/>
        </w:rPr>
        <w:t>al</w:t>
      </w:r>
      <w:r>
        <w:rPr>
          <w:rFonts w:ascii="Times New Roman"/>
          <w:color w:val="2F2F2F"/>
          <w:spacing w:val="40"/>
          <w:sz w:val="37"/>
        </w:rPr>
        <w:t xml:space="preserve"> </w:t>
      </w:r>
      <w:r>
        <w:rPr>
          <w:rFonts w:ascii="Times New Roman"/>
          <w:color w:val="464646"/>
          <w:w w:val="55"/>
          <w:sz w:val="37"/>
        </w:rPr>
        <w:t>actual</w:t>
      </w:r>
      <w:r>
        <w:rPr>
          <w:rFonts w:ascii="Times New Roman"/>
          <w:color w:val="464646"/>
          <w:spacing w:val="-15"/>
          <w:sz w:val="37"/>
        </w:rPr>
        <w:t xml:space="preserve"> </w:t>
      </w:r>
      <w:r>
        <w:rPr>
          <w:rFonts w:ascii="Times New Roman"/>
          <w:color w:val="5B5B5B"/>
          <w:w w:val="55"/>
          <w:sz w:val="37"/>
        </w:rPr>
        <w:t>fo</w:t>
      </w:r>
      <w:r>
        <w:rPr>
          <w:rFonts w:ascii="Times New Roman"/>
          <w:color w:val="2F2F2F"/>
          <w:w w:val="55"/>
          <w:sz w:val="37"/>
        </w:rPr>
        <w:t>r</w:t>
      </w:r>
      <w:r>
        <w:rPr>
          <w:rFonts w:ascii="Times New Roman"/>
          <w:color w:val="2F2F2F"/>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2F2F2F"/>
          <w:w w:val="55"/>
          <w:sz w:val="37"/>
        </w:rPr>
        <w:t>fis</w:t>
      </w:r>
      <w:r>
        <w:rPr>
          <w:rFonts w:ascii="Times New Roman"/>
          <w:color w:val="5B5B5B"/>
          <w:w w:val="55"/>
          <w:sz w:val="37"/>
        </w:rPr>
        <w:t>ca</w:t>
      </w:r>
      <w:r>
        <w:rPr>
          <w:rFonts w:ascii="Times New Roman"/>
          <w:color w:val="2F2F2F"/>
          <w:w w:val="55"/>
          <w:sz w:val="37"/>
        </w:rPr>
        <w:t>l</w:t>
      </w:r>
      <w:r>
        <w:rPr>
          <w:rFonts w:ascii="Times New Roman"/>
          <w:color w:val="2F2F2F"/>
          <w:sz w:val="37"/>
        </w:rPr>
        <w:t xml:space="preserve"> </w:t>
      </w:r>
      <w:r>
        <w:rPr>
          <w:rFonts w:ascii="Times New Roman"/>
          <w:color w:val="5B5B5B"/>
          <w:w w:val="55"/>
          <w:sz w:val="37"/>
        </w:rPr>
        <w:t>year</w:t>
      </w:r>
      <w:r>
        <w:rPr>
          <w:rFonts w:ascii="Times New Roman"/>
          <w:color w:val="5B5B5B"/>
          <w:spacing w:val="-15"/>
          <w:sz w:val="37"/>
        </w:rPr>
        <w:t xml:space="preserve"> </w:t>
      </w:r>
      <w:r>
        <w:rPr>
          <w:rFonts w:ascii="Times New Roman"/>
          <w:color w:val="5B5B5B"/>
          <w:w w:val="55"/>
          <w:sz w:val="37"/>
        </w:rPr>
        <w:t>e</w:t>
      </w:r>
      <w:r>
        <w:rPr>
          <w:rFonts w:ascii="Times New Roman"/>
          <w:color w:val="2F2F2F"/>
          <w:w w:val="55"/>
          <w:sz w:val="37"/>
        </w:rPr>
        <w:t>nd</w:t>
      </w:r>
      <w:r>
        <w:rPr>
          <w:rFonts w:ascii="Times New Roman"/>
          <w:color w:val="5B5B5B"/>
          <w:w w:val="55"/>
          <w:sz w:val="37"/>
        </w:rPr>
        <w:t>ed</w:t>
      </w:r>
      <w:r>
        <w:rPr>
          <w:rFonts w:ascii="Times New Roman"/>
          <w:color w:val="5B5B5B"/>
          <w:spacing w:val="-24"/>
          <w:sz w:val="37"/>
        </w:rPr>
        <w:t xml:space="preserve"> </w:t>
      </w:r>
      <w:r>
        <w:rPr>
          <w:rFonts w:ascii="Times New Roman"/>
          <w:color w:val="5B5B5B"/>
          <w:w w:val="55"/>
          <w:sz w:val="37"/>
        </w:rPr>
        <w:t>Septe</w:t>
      </w:r>
      <w:r>
        <w:rPr>
          <w:rFonts w:ascii="Times New Roman"/>
          <w:color w:val="2F2F2F"/>
          <w:w w:val="55"/>
          <w:sz w:val="37"/>
        </w:rPr>
        <w:t>mber</w:t>
      </w:r>
      <w:r>
        <w:rPr>
          <w:rFonts w:ascii="Times New Roman"/>
          <w:color w:val="2F2F2F"/>
          <w:sz w:val="37"/>
        </w:rPr>
        <w:t xml:space="preserve"> </w:t>
      </w:r>
      <w:r>
        <w:rPr>
          <w:rFonts w:ascii="Times New Roman"/>
          <w:color w:val="5B5B5B"/>
          <w:w w:val="55"/>
          <w:sz w:val="37"/>
        </w:rPr>
        <w:t>30,</w:t>
      </w:r>
      <w:r>
        <w:rPr>
          <w:rFonts w:ascii="Times New Roman"/>
          <w:color w:val="5B5B5B"/>
          <w:spacing w:val="-9"/>
          <w:sz w:val="37"/>
        </w:rPr>
        <w:t xml:space="preserve"> </w:t>
      </w:r>
      <w:r>
        <w:rPr>
          <w:rFonts w:ascii="Times New Roman"/>
          <w:color w:val="5B5B5B"/>
          <w:w w:val="55"/>
          <w:sz w:val="37"/>
        </w:rPr>
        <w:t>2020,</w:t>
      </w:r>
      <w:r>
        <w:rPr>
          <w:rFonts w:ascii="Times New Roman"/>
          <w:color w:val="5B5B5B"/>
          <w:spacing w:val="-12"/>
          <w:sz w:val="37"/>
        </w:rPr>
        <w:t xml:space="preserve"> </w:t>
      </w:r>
      <w:r>
        <w:rPr>
          <w:rFonts w:ascii="Times New Roman"/>
          <w:color w:val="464646"/>
          <w:w w:val="55"/>
          <w:sz w:val="37"/>
        </w:rPr>
        <w:t>and</w:t>
      </w:r>
      <w:r>
        <w:rPr>
          <w:rFonts w:ascii="Times New Roman"/>
          <w:color w:val="464646"/>
          <w:spacing w:val="-14"/>
          <w:sz w:val="37"/>
        </w:rPr>
        <w:t xml:space="preserve"> </w:t>
      </w:r>
      <w:r>
        <w:rPr>
          <w:rFonts w:ascii="Times New Roman"/>
          <w:color w:val="2F2F2F"/>
          <w:w w:val="55"/>
          <w:sz w:val="37"/>
        </w:rPr>
        <w:t>th</w:t>
      </w:r>
      <w:r>
        <w:rPr>
          <w:rFonts w:ascii="Times New Roman"/>
          <w:color w:val="5B5B5B"/>
          <w:w w:val="55"/>
          <w:sz w:val="37"/>
        </w:rPr>
        <w:t>e</w:t>
      </w:r>
      <w:r>
        <w:rPr>
          <w:rFonts w:ascii="Times New Roman"/>
          <w:color w:val="5B5B5B"/>
          <w:sz w:val="37"/>
        </w:rPr>
        <w:t xml:space="preserve"> </w:t>
      </w:r>
      <w:r>
        <w:rPr>
          <w:rFonts w:ascii="Times New Roman"/>
          <w:color w:val="464646"/>
          <w:w w:val="55"/>
          <w:sz w:val="37"/>
        </w:rPr>
        <w:t>projected/pro-forma</w:t>
      </w:r>
      <w:r>
        <w:rPr>
          <w:rFonts w:ascii="Times New Roman"/>
          <w:color w:val="464646"/>
          <w:spacing w:val="-20"/>
          <w:sz w:val="37"/>
        </w:rPr>
        <w:t xml:space="preserve"> </w:t>
      </w:r>
      <w:r>
        <w:rPr>
          <w:rFonts w:ascii="Times New Roman"/>
          <w:color w:val="464646"/>
          <w:w w:val="55"/>
          <w:sz w:val="37"/>
        </w:rPr>
        <w:t>for</w:t>
      </w:r>
      <w:r>
        <w:rPr>
          <w:rFonts w:ascii="Times New Roman"/>
          <w:color w:val="464646"/>
          <w:spacing w:val="-19"/>
          <w:sz w:val="37"/>
        </w:rPr>
        <w:t xml:space="preserve"> </w:t>
      </w:r>
      <w:r>
        <w:rPr>
          <w:rFonts w:ascii="Times New Roman"/>
          <w:color w:val="2F2F2F"/>
          <w:w w:val="55"/>
          <w:sz w:val="37"/>
        </w:rPr>
        <w:t>th</w:t>
      </w:r>
      <w:r>
        <w:rPr>
          <w:rFonts w:ascii="Times New Roman"/>
          <w:color w:val="5B5B5B"/>
          <w:w w:val="55"/>
          <w:sz w:val="37"/>
        </w:rPr>
        <w:t xml:space="preserve">e </w:t>
      </w:r>
      <w:r>
        <w:rPr>
          <w:rFonts w:ascii="Times New Roman"/>
          <w:color w:val="2F2F2F"/>
          <w:w w:val="55"/>
          <w:sz w:val="37"/>
        </w:rPr>
        <w:t>fi</w:t>
      </w:r>
      <w:r>
        <w:rPr>
          <w:rFonts w:ascii="Times New Roman"/>
          <w:color w:val="5B5B5B"/>
          <w:w w:val="55"/>
          <w:sz w:val="37"/>
        </w:rPr>
        <w:t>sca</w:t>
      </w:r>
      <w:r>
        <w:rPr>
          <w:rFonts w:ascii="Times New Roman"/>
          <w:color w:val="2F2F2F"/>
          <w:w w:val="55"/>
          <w:sz w:val="37"/>
        </w:rPr>
        <w:t>l</w:t>
      </w:r>
      <w:r>
        <w:rPr>
          <w:rFonts w:ascii="Times New Roman"/>
          <w:color w:val="2F2F2F"/>
          <w:sz w:val="37"/>
        </w:rPr>
        <w:t xml:space="preserve"> </w:t>
      </w:r>
      <w:r>
        <w:rPr>
          <w:rFonts w:ascii="Times New Roman"/>
          <w:color w:val="5B5B5B"/>
          <w:w w:val="55"/>
          <w:sz w:val="37"/>
        </w:rPr>
        <w:t>year</w:t>
      </w:r>
      <w:r>
        <w:rPr>
          <w:rFonts w:ascii="Times New Roman"/>
          <w:color w:val="5B5B5B"/>
          <w:spacing w:val="-6"/>
          <w:sz w:val="37"/>
        </w:rPr>
        <w:t xml:space="preserve"> </w:t>
      </w:r>
      <w:r>
        <w:rPr>
          <w:rFonts w:ascii="Times New Roman"/>
          <w:color w:val="5B5B5B"/>
          <w:w w:val="55"/>
          <w:sz w:val="37"/>
        </w:rPr>
        <w:t>e</w:t>
      </w:r>
      <w:r>
        <w:rPr>
          <w:rFonts w:ascii="Times New Roman"/>
          <w:color w:val="2F2F2F"/>
          <w:w w:val="55"/>
          <w:sz w:val="37"/>
        </w:rPr>
        <w:t>nd</w:t>
      </w:r>
      <w:r>
        <w:rPr>
          <w:rFonts w:ascii="Times New Roman"/>
          <w:color w:val="5B5B5B"/>
          <w:w w:val="55"/>
          <w:sz w:val="37"/>
        </w:rPr>
        <w:t>e</w:t>
      </w:r>
      <w:r>
        <w:rPr>
          <w:rFonts w:ascii="Times New Roman"/>
          <w:color w:val="2F2F2F"/>
          <w:w w:val="55"/>
          <w:sz w:val="37"/>
        </w:rPr>
        <w:t>d</w:t>
      </w:r>
      <w:r>
        <w:rPr>
          <w:rFonts w:ascii="Times New Roman"/>
          <w:color w:val="2F2F2F"/>
          <w:spacing w:val="40"/>
          <w:sz w:val="37"/>
        </w:rPr>
        <w:t xml:space="preserve"> </w:t>
      </w:r>
      <w:r>
        <w:rPr>
          <w:rFonts w:ascii="Times New Roman"/>
          <w:color w:val="464646"/>
          <w:w w:val="55"/>
          <w:sz w:val="37"/>
        </w:rPr>
        <w:t>September</w:t>
      </w:r>
      <w:r>
        <w:rPr>
          <w:rFonts w:ascii="Times New Roman"/>
          <w:color w:val="464646"/>
          <w:sz w:val="37"/>
        </w:rPr>
        <w:t xml:space="preserve"> </w:t>
      </w:r>
      <w:r>
        <w:rPr>
          <w:rFonts w:ascii="Times New Roman"/>
          <w:color w:val="5B5B5B"/>
          <w:w w:val="55"/>
          <w:sz w:val="37"/>
        </w:rPr>
        <w:t>30,</w:t>
      </w:r>
      <w:r>
        <w:rPr>
          <w:rFonts w:ascii="Times New Roman"/>
          <w:color w:val="5B5B5B"/>
          <w:sz w:val="37"/>
        </w:rPr>
        <w:t xml:space="preserve"> </w:t>
      </w:r>
      <w:r>
        <w:rPr>
          <w:rFonts w:ascii="Times New Roman"/>
          <w:color w:val="5B5B5B"/>
          <w:w w:val="55"/>
          <w:sz w:val="37"/>
        </w:rPr>
        <w:t>202.l,</w:t>
      </w:r>
      <w:r>
        <w:rPr>
          <w:rFonts w:ascii="Times New Roman"/>
          <w:color w:val="5B5B5B"/>
          <w:sz w:val="37"/>
        </w:rPr>
        <w:t xml:space="preserve"> </w:t>
      </w:r>
      <w:r>
        <w:rPr>
          <w:rFonts w:ascii="Times New Roman"/>
          <w:color w:val="464646"/>
          <w:w w:val="55"/>
          <w:sz w:val="37"/>
        </w:rPr>
        <w:t>in</w:t>
      </w:r>
      <w:r>
        <w:rPr>
          <w:rFonts w:ascii="Times New Roman"/>
          <w:color w:val="464646"/>
          <w:sz w:val="37"/>
        </w:rPr>
        <w:t xml:space="preserve"> </w:t>
      </w:r>
      <w:r>
        <w:rPr>
          <w:rFonts w:ascii="Times New Roman"/>
          <w:color w:val="464646"/>
          <w:w w:val="55"/>
          <w:sz w:val="37"/>
        </w:rPr>
        <w:t>order</w:t>
      </w:r>
      <w:r>
        <w:rPr>
          <w:rFonts w:ascii="Times New Roman"/>
          <w:color w:val="464646"/>
          <w:spacing w:val="-2"/>
          <w:sz w:val="37"/>
        </w:rPr>
        <w:t xml:space="preserve"> </w:t>
      </w:r>
      <w:r>
        <w:rPr>
          <w:rFonts w:ascii="Times New Roman"/>
          <w:color w:val="464646"/>
          <w:w w:val="55"/>
          <w:sz w:val="37"/>
        </w:rPr>
        <w:t>to</w:t>
      </w:r>
      <w:r>
        <w:rPr>
          <w:rFonts w:ascii="Times New Roman"/>
          <w:color w:val="464646"/>
          <w:sz w:val="37"/>
        </w:rPr>
        <w:t xml:space="preserve"> </w:t>
      </w:r>
      <w:r>
        <w:rPr>
          <w:rFonts w:ascii="Times New Roman"/>
          <w:color w:val="464646"/>
          <w:w w:val="55"/>
          <w:sz w:val="37"/>
        </w:rPr>
        <w:t>assess</w:t>
      </w:r>
      <w:r>
        <w:rPr>
          <w:rFonts w:ascii="Times New Roman"/>
          <w:color w:val="464646"/>
          <w:spacing w:val="-13"/>
          <w:sz w:val="37"/>
        </w:rPr>
        <w:t xml:space="preserve"> </w:t>
      </w:r>
      <w:r>
        <w:rPr>
          <w:rFonts w:ascii="Times New Roman"/>
          <w:color w:val="464646"/>
          <w:w w:val="55"/>
          <w:sz w:val="37"/>
        </w:rPr>
        <w:t>the</w:t>
      </w:r>
      <w:r>
        <w:rPr>
          <w:rFonts w:ascii="Times New Roman"/>
          <w:color w:val="2F2F2F"/>
          <w:w w:val="55"/>
          <w:sz w:val="37"/>
        </w:rPr>
        <w:t>r</w:t>
      </w:r>
      <w:r>
        <w:rPr>
          <w:rFonts w:ascii="Times New Roman"/>
          <w:color w:val="5B5B5B"/>
          <w:w w:val="55"/>
          <w:sz w:val="37"/>
        </w:rPr>
        <w:t>easo</w:t>
      </w:r>
      <w:r>
        <w:rPr>
          <w:rFonts w:ascii="Times New Roman"/>
          <w:color w:val="2F2F2F"/>
          <w:w w:val="55"/>
          <w:sz w:val="37"/>
        </w:rPr>
        <w:t>nabl</w:t>
      </w:r>
      <w:r>
        <w:rPr>
          <w:rFonts w:ascii="Times New Roman"/>
          <w:color w:val="5B5B5B"/>
          <w:w w:val="55"/>
          <w:sz w:val="37"/>
        </w:rPr>
        <w:t>eness</w:t>
      </w:r>
      <w:r>
        <w:rPr>
          <w:rFonts w:ascii="Times New Roman"/>
          <w:color w:val="5B5B5B"/>
          <w:sz w:val="37"/>
        </w:rPr>
        <w:t xml:space="preserve"> </w:t>
      </w:r>
      <w:r>
        <w:rPr>
          <w:rFonts w:ascii="Times New Roman"/>
          <w:color w:val="5B5B5B"/>
          <w:w w:val="55"/>
          <w:sz w:val="37"/>
        </w:rPr>
        <w:t>of</w:t>
      </w:r>
      <w:r>
        <w:rPr>
          <w:rFonts w:ascii="Times New Roman"/>
          <w:color w:val="5B5B5B"/>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464646"/>
          <w:w w:val="55"/>
          <w:sz w:val="37"/>
        </w:rPr>
        <w:t>pro-forma</w:t>
      </w:r>
      <w:r>
        <w:rPr>
          <w:rFonts w:ascii="Times New Roman"/>
          <w:color w:val="5B5B5B"/>
          <w:w w:val="55"/>
          <w:sz w:val="37"/>
        </w:rPr>
        <w:t>sta</w:t>
      </w:r>
      <w:r>
        <w:rPr>
          <w:rFonts w:ascii="Times New Roman"/>
          <w:color w:val="2F2F2F"/>
          <w:w w:val="55"/>
          <w:sz w:val="37"/>
        </w:rPr>
        <w:t>t</w:t>
      </w:r>
      <w:r>
        <w:rPr>
          <w:rFonts w:ascii="Times New Roman"/>
          <w:color w:val="5B5B5B"/>
          <w:w w:val="55"/>
          <w:sz w:val="37"/>
        </w:rPr>
        <w:t>e</w:t>
      </w:r>
      <w:r>
        <w:rPr>
          <w:rFonts w:ascii="Times New Roman"/>
          <w:color w:val="2F2F2F"/>
          <w:w w:val="55"/>
          <w:sz w:val="37"/>
        </w:rPr>
        <w:t>1n</w:t>
      </w:r>
      <w:r>
        <w:rPr>
          <w:rFonts w:ascii="Times New Roman"/>
          <w:color w:val="5B5B5B"/>
          <w:w w:val="55"/>
          <w:sz w:val="37"/>
        </w:rPr>
        <w:t>en</w:t>
      </w:r>
      <w:r>
        <w:rPr>
          <w:rFonts w:ascii="Times New Roman"/>
          <w:color w:val="2F2F2F"/>
          <w:w w:val="55"/>
          <w:sz w:val="37"/>
        </w:rPr>
        <w:t>t</w:t>
      </w:r>
      <w:r>
        <w:rPr>
          <w:rFonts w:ascii="Times New Roman"/>
          <w:color w:val="5B5B5B"/>
          <w:w w:val="55"/>
          <w:sz w:val="37"/>
        </w:rPr>
        <w:t>s</w:t>
      </w:r>
      <w:r>
        <w:rPr>
          <w:rFonts w:ascii="Times New Roman"/>
          <w:color w:val="5B5B5B"/>
          <w:spacing w:val="40"/>
          <w:sz w:val="37"/>
        </w:rPr>
        <w:t xml:space="preserve"> </w:t>
      </w:r>
      <w:r>
        <w:rPr>
          <w:rFonts w:ascii="Times New Roman"/>
          <w:color w:val="5B5B5B"/>
          <w:w w:val="55"/>
          <w:sz w:val="37"/>
        </w:rPr>
        <w:t>or</w:t>
      </w:r>
      <w:r>
        <w:rPr>
          <w:rFonts w:ascii="Times New Roman"/>
          <w:color w:val="5B5B5B"/>
          <w:sz w:val="37"/>
        </w:rPr>
        <w:t xml:space="preserve"> </w:t>
      </w:r>
      <w:r>
        <w:rPr>
          <w:rFonts w:ascii="Times New Roman"/>
          <w:color w:val="2F2F2F"/>
          <w:w w:val="55"/>
          <w:sz w:val="37"/>
        </w:rPr>
        <w:t>th</w:t>
      </w:r>
      <w:r>
        <w:rPr>
          <w:rFonts w:ascii="Times New Roman"/>
          <w:color w:val="5B5B5B"/>
          <w:w w:val="55"/>
          <w:sz w:val="37"/>
        </w:rPr>
        <w:t xml:space="preserve">e </w:t>
      </w:r>
      <w:r>
        <w:rPr>
          <w:rFonts w:ascii="Times New Roman"/>
          <w:color w:val="464646"/>
          <w:w w:val="50"/>
          <w:sz w:val="37"/>
        </w:rPr>
        <w:t>Proposed</w:t>
      </w:r>
      <w:r>
        <w:rPr>
          <w:rFonts w:ascii="Times New Roman"/>
          <w:color w:val="464646"/>
          <w:sz w:val="37"/>
        </w:rPr>
        <w:t xml:space="preserve"> </w:t>
      </w:r>
      <w:r>
        <w:rPr>
          <w:rFonts w:ascii="Times New Roman"/>
          <w:color w:val="464646"/>
          <w:w w:val="50"/>
          <w:sz w:val="37"/>
        </w:rPr>
        <w:t>Project.</w:t>
      </w:r>
      <w:r>
        <w:rPr>
          <w:rFonts w:ascii="Times New Roman"/>
          <w:color w:val="464646"/>
          <w:spacing w:val="-18"/>
          <w:sz w:val="37"/>
        </w:rPr>
        <w:t xml:space="preserve"> </w:t>
      </w:r>
      <w:r>
        <w:rPr>
          <w:rFonts w:ascii="Times New Roman"/>
          <w:color w:val="464646"/>
          <w:w w:val="50"/>
          <w:sz w:val="37"/>
        </w:rPr>
        <w:t>The</w:t>
      </w:r>
      <w:r>
        <w:rPr>
          <w:rFonts w:ascii="Times New Roman"/>
          <w:color w:val="464646"/>
          <w:sz w:val="37"/>
        </w:rPr>
        <w:t xml:space="preserve"> </w:t>
      </w:r>
      <w:r>
        <w:rPr>
          <w:rFonts w:ascii="Times New Roman"/>
          <w:color w:val="2F2F2F"/>
          <w:w w:val="50"/>
          <w:sz w:val="37"/>
        </w:rPr>
        <w:t>proj</w:t>
      </w:r>
      <w:r>
        <w:rPr>
          <w:rFonts w:ascii="Times New Roman"/>
          <w:color w:val="5B5B5B"/>
          <w:w w:val="50"/>
          <w:sz w:val="37"/>
        </w:rPr>
        <w:t>ec</w:t>
      </w:r>
      <w:r>
        <w:rPr>
          <w:rFonts w:ascii="Times New Roman"/>
          <w:color w:val="2F2F2F"/>
          <w:w w:val="50"/>
          <w:sz w:val="37"/>
        </w:rPr>
        <w:t>t</w:t>
      </w:r>
      <w:r>
        <w:rPr>
          <w:rFonts w:ascii="Times New Roman"/>
          <w:color w:val="5B5B5B"/>
          <w:w w:val="50"/>
          <w:sz w:val="37"/>
        </w:rPr>
        <w:t>e</w:t>
      </w:r>
      <w:r>
        <w:rPr>
          <w:rFonts w:ascii="Times New Roman"/>
          <w:color w:val="2F2F2F"/>
          <w:w w:val="50"/>
          <w:sz w:val="37"/>
        </w:rPr>
        <w:t>d/p</w:t>
      </w:r>
      <w:r>
        <w:rPr>
          <w:rFonts w:ascii="Times New Roman"/>
          <w:color w:val="111111"/>
          <w:w w:val="50"/>
          <w:sz w:val="37"/>
        </w:rPr>
        <w:t>r</w:t>
      </w:r>
      <w:r>
        <w:rPr>
          <w:rFonts w:ascii="Times New Roman"/>
          <w:color w:val="464646"/>
          <w:w w:val="50"/>
          <w:sz w:val="37"/>
        </w:rPr>
        <w:t>o-tonna</w:t>
      </w:r>
      <w:r>
        <w:rPr>
          <w:rFonts w:ascii="Times New Roman"/>
          <w:color w:val="464646"/>
          <w:spacing w:val="40"/>
          <w:sz w:val="37"/>
        </w:rPr>
        <w:t xml:space="preserve"> </w:t>
      </w:r>
      <w:r>
        <w:rPr>
          <w:rFonts w:ascii="Times New Roman"/>
          <w:color w:val="464646"/>
          <w:w w:val="50"/>
          <w:sz w:val="37"/>
        </w:rPr>
        <w:t>foe-</w:t>
      </w:r>
      <w:r>
        <w:rPr>
          <w:rFonts w:ascii="Times New Roman"/>
          <w:color w:val="2F2F2F"/>
          <w:w w:val="50"/>
          <w:sz w:val="37"/>
        </w:rPr>
        <w:t>th</w:t>
      </w:r>
      <w:r>
        <w:rPr>
          <w:rFonts w:ascii="Times New Roman"/>
          <w:color w:val="5B5B5B"/>
          <w:w w:val="50"/>
          <w:sz w:val="37"/>
        </w:rPr>
        <w:t>e</w:t>
      </w:r>
      <w:r>
        <w:rPr>
          <w:rFonts w:ascii="Times New Roman"/>
          <w:color w:val="5B5B5B"/>
          <w:spacing w:val="40"/>
          <w:sz w:val="37"/>
        </w:rPr>
        <w:t xml:space="preserve"> </w:t>
      </w:r>
      <w:r>
        <w:rPr>
          <w:rFonts w:ascii="Times New Roman"/>
          <w:color w:val="464646"/>
          <w:w w:val="50"/>
          <w:sz w:val="37"/>
        </w:rPr>
        <w:t>fisca</w:t>
      </w:r>
      <w:r>
        <w:rPr>
          <w:rFonts w:ascii="Times New Roman"/>
          <w:color w:val="111111"/>
          <w:w w:val="50"/>
          <w:sz w:val="37"/>
        </w:rPr>
        <w:t>l</w:t>
      </w:r>
      <w:r>
        <w:rPr>
          <w:rFonts w:ascii="Times New Roman"/>
          <w:color w:val="111111"/>
          <w:sz w:val="37"/>
        </w:rPr>
        <w:t xml:space="preserve"> </w:t>
      </w:r>
      <w:r>
        <w:rPr>
          <w:rFonts w:ascii="Times New Roman"/>
          <w:color w:val="5B5B5B"/>
          <w:w w:val="50"/>
          <w:sz w:val="37"/>
        </w:rPr>
        <w:t>year</w:t>
      </w:r>
      <w:r>
        <w:rPr>
          <w:rFonts w:ascii="Times New Roman"/>
          <w:color w:val="5B5B5B"/>
          <w:spacing w:val="-24"/>
          <w:sz w:val="37"/>
        </w:rPr>
        <w:t xml:space="preserve"> </w:t>
      </w:r>
      <w:r>
        <w:rPr>
          <w:rFonts w:ascii="Times New Roman"/>
          <w:color w:val="5B5B5B"/>
          <w:w w:val="50"/>
          <w:sz w:val="37"/>
        </w:rPr>
        <w:t>e</w:t>
      </w:r>
      <w:r>
        <w:rPr>
          <w:rFonts w:ascii="Times New Roman"/>
          <w:color w:val="2F2F2F"/>
          <w:w w:val="50"/>
          <w:sz w:val="37"/>
        </w:rPr>
        <w:t>nd</w:t>
      </w:r>
      <w:r>
        <w:rPr>
          <w:rFonts w:ascii="Times New Roman"/>
          <w:color w:val="5B5B5B"/>
          <w:w w:val="50"/>
          <w:sz w:val="37"/>
        </w:rPr>
        <w:t>e</w:t>
      </w:r>
      <w:r>
        <w:rPr>
          <w:rFonts w:ascii="Times New Roman"/>
          <w:color w:val="2F2F2F"/>
          <w:w w:val="50"/>
          <w:sz w:val="37"/>
        </w:rPr>
        <w:t>d</w:t>
      </w:r>
      <w:r>
        <w:rPr>
          <w:rFonts w:ascii="Times New Roman"/>
          <w:color w:val="2F2F2F"/>
          <w:spacing w:val="-7"/>
          <w:sz w:val="37"/>
        </w:rPr>
        <w:t xml:space="preserve"> </w:t>
      </w:r>
      <w:r>
        <w:rPr>
          <w:rFonts w:ascii="Times New Roman"/>
          <w:color w:val="5B5B5B"/>
          <w:w w:val="50"/>
          <w:sz w:val="37"/>
        </w:rPr>
        <w:t>Sep</w:t>
      </w:r>
      <w:r>
        <w:rPr>
          <w:rFonts w:ascii="Times New Roman"/>
          <w:color w:val="2F2F2F"/>
          <w:w w:val="50"/>
          <w:sz w:val="37"/>
        </w:rPr>
        <w:t>t</w:t>
      </w:r>
      <w:r>
        <w:rPr>
          <w:rFonts w:ascii="Times New Roman"/>
          <w:color w:val="5B5B5B"/>
          <w:w w:val="50"/>
          <w:sz w:val="37"/>
        </w:rPr>
        <w:t>ero</w:t>
      </w:r>
      <w:r>
        <w:rPr>
          <w:rFonts w:ascii="Times New Roman"/>
          <w:color w:val="5B5B5B"/>
          <w:spacing w:val="31"/>
          <w:sz w:val="37"/>
        </w:rPr>
        <w:t xml:space="preserve"> </w:t>
      </w:r>
      <w:r>
        <w:rPr>
          <w:rFonts w:ascii="Times New Roman"/>
          <w:color w:val="2F2F2F"/>
          <w:w w:val="50"/>
          <w:sz w:val="37"/>
        </w:rPr>
        <w:t>ber</w:t>
      </w:r>
      <w:r>
        <w:rPr>
          <w:rFonts w:ascii="Times New Roman"/>
          <w:color w:val="2F2F2F"/>
          <w:spacing w:val="-12"/>
          <w:sz w:val="37"/>
        </w:rPr>
        <w:t xml:space="preserve"> </w:t>
      </w:r>
      <w:r>
        <w:rPr>
          <w:rFonts w:ascii="Times New Roman"/>
          <w:color w:val="5B5B5B"/>
          <w:w w:val="50"/>
          <w:sz w:val="37"/>
        </w:rPr>
        <w:t>30,2</w:t>
      </w:r>
      <w:r>
        <w:rPr>
          <w:rFonts w:ascii="Times New Roman"/>
          <w:color w:val="2F2F2F"/>
          <w:w w:val="50"/>
          <w:sz w:val="37"/>
        </w:rPr>
        <w:t>0</w:t>
      </w:r>
      <w:r>
        <w:rPr>
          <w:rFonts w:ascii="Times New Roman"/>
          <w:color w:val="5B5B5B"/>
          <w:w w:val="50"/>
          <w:sz w:val="37"/>
        </w:rPr>
        <w:t>21</w:t>
      </w:r>
      <w:r>
        <w:rPr>
          <w:rFonts w:ascii="Times New Roman"/>
          <w:color w:val="5B5B5B"/>
          <w:sz w:val="37"/>
        </w:rPr>
        <w:t xml:space="preserve"> </w:t>
      </w:r>
      <w:r>
        <w:rPr>
          <w:rFonts w:ascii="Times New Roman"/>
          <w:color w:val="464646"/>
          <w:w w:val="50"/>
          <w:sz w:val="37"/>
        </w:rPr>
        <w:t>is</w:t>
      </w:r>
      <w:r>
        <w:rPr>
          <w:rFonts w:ascii="Times New Roman"/>
          <w:color w:val="2F2F2F"/>
          <w:w w:val="50"/>
          <w:sz w:val="37"/>
        </w:rPr>
        <w:t>b</w:t>
      </w:r>
      <w:r>
        <w:rPr>
          <w:rFonts w:ascii="Times New Roman"/>
          <w:color w:val="5B5B5B"/>
          <w:w w:val="50"/>
          <w:sz w:val="37"/>
        </w:rPr>
        <w:t>ased</w:t>
      </w:r>
      <w:r>
        <w:rPr>
          <w:rFonts w:ascii="Times New Roman"/>
          <w:color w:val="5B5B5B"/>
          <w:spacing w:val="40"/>
          <w:sz w:val="37"/>
        </w:rPr>
        <w:t xml:space="preserve"> </w:t>
      </w:r>
      <w:r>
        <w:rPr>
          <w:rFonts w:ascii="Times New Roman"/>
          <w:color w:val="5B5B5B"/>
          <w:w w:val="50"/>
          <w:sz w:val="37"/>
        </w:rPr>
        <w:t>o</w:t>
      </w:r>
      <w:r>
        <w:rPr>
          <w:rFonts w:ascii="Times New Roman"/>
          <w:color w:val="2F2F2F"/>
          <w:w w:val="50"/>
          <w:sz w:val="37"/>
        </w:rPr>
        <w:t>n</w:t>
      </w:r>
      <w:r>
        <w:rPr>
          <w:rFonts w:ascii="Times New Roman"/>
          <w:color w:val="2F2F2F"/>
          <w:spacing w:val="40"/>
          <w:sz w:val="37"/>
        </w:rPr>
        <w:t xml:space="preserve"> </w:t>
      </w:r>
      <w:r>
        <w:rPr>
          <w:rFonts w:ascii="Times New Roman"/>
          <w:color w:val="464646"/>
          <w:w w:val="50"/>
          <w:sz w:val="37"/>
        </w:rPr>
        <w:t>the</w:t>
      </w:r>
      <w:r>
        <w:rPr>
          <w:rFonts w:ascii="Times New Roman"/>
          <w:color w:val="464646"/>
          <w:spacing w:val="80"/>
          <w:sz w:val="37"/>
        </w:rPr>
        <w:t xml:space="preserve"> </w:t>
      </w:r>
      <w:r>
        <w:rPr>
          <w:rFonts w:ascii="Times New Roman"/>
          <w:color w:val="2F2F2F"/>
          <w:w w:val="50"/>
          <w:sz w:val="37"/>
        </w:rPr>
        <w:t>nin</w:t>
      </w:r>
      <w:r>
        <w:rPr>
          <w:rFonts w:ascii="Times New Roman"/>
          <w:color w:val="5B5B5B"/>
          <w:w w:val="50"/>
          <w:sz w:val="37"/>
        </w:rPr>
        <w:t>e</w:t>
      </w:r>
      <w:r>
        <w:rPr>
          <w:rFonts w:ascii="Times New Roman"/>
          <w:color w:val="5B5B5B"/>
          <w:spacing w:val="40"/>
          <w:sz w:val="37"/>
        </w:rPr>
        <w:t xml:space="preserve"> </w:t>
      </w:r>
      <w:r>
        <w:rPr>
          <w:rFonts w:ascii="Times New Roman"/>
          <w:color w:val="2F2F2F"/>
          <w:w w:val="50"/>
          <w:sz w:val="37"/>
        </w:rPr>
        <w:t>1nonth</w:t>
      </w:r>
      <w:r>
        <w:rPr>
          <w:rFonts w:ascii="Times New Roman"/>
          <w:color w:val="5B5B5B"/>
          <w:w w:val="50"/>
          <w:sz w:val="37"/>
        </w:rPr>
        <w:t xml:space="preserve">s </w:t>
      </w:r>
      <w:r>
        <w:rPr>
          <w:rFonts w:ascii="Times New Roman"/>
          <w:color w:val="2F2F2F"/>
          <w:w w:val="60"/>
          <w:sz w:val="37"/>
        </w:rPr>
        <w:t>tor</w:t>
      </w:r>
      <w:r>
        <w:rPr>
          <w:rFonts w:ascii="Times New Roman"/>
          <w:color w:val="2F2F2F"/>
          <w:spacing w:val="-24"/>
          <w:sz w:val="37"/>
        </w:rPr>
        <w:t xml:space="preserve"> </w:t>
      </w:r>
      <w:r>
        <w:rPr>
          <w:rFonts w:ascii="Times New Roman"/>
          <w:color w:val="2F2F2F"/>
          <w:w w:val="60"/>
          <w:sz w:val="37"/>
        </w:rPr>
        <w:t>th</w:t>
      </w:r>
      <w:r>
        <w:rPr>
          <w:rFonts w:ascii="Times New Roman"/>
          <w:color w:val="5B5B5B"/>
          <w:w w:val="60"/>
          <w:sz w:val="37"/>
        </w:rPr>
        <w:t>e</w:t>
      </w:r>
      <w:r>
        <w:rPr>
          <w:rFonts w:ascii="Times New Roman"/>
          <w:color w:val="5B5B5B"/>
          <w:spacing w:val="-17"/>
          <w:sz w:val="37"/>
        </w:rPr>
        <w:t xml:space="preserve"> </w:t>
      </w:r>
      <w:r>
        <w:rPr>
          <w:rFonts w:ascii="Times New Roman"/>
          <w:color w:val="2F2F2F"/>
          <w:w w:val="60"/>
          <w:sz w:val="37"/>
        </w:rPr>
        <w:t>period</w:t>
      </w:r>
      <w:r>
        <w:rPr>
          <w:rFonts w:ascii="Times New Roman"/>
          <w:color w:val="2F2F2F"/>
          <w:spacing w:val="-2"/>
          <w:w w:val="60"/>
          <w:sz w:val="37"/>
        </w:rPr>
        <w:t xml:space="preserve"> </w:t>
      </w:r>
      <w:r>
        <w:rPr>
          <w:rFonts w:ascii="Times New Roman"/>
          <w:color w:val="5B5B5B"/>
          <w:w w:val="60"/>
          <w:sz w:val="37"/>
        </w:rPr>
        <w:t>e</w:t>
      </w:r>
      <w:r>
        <w:rPr>
          <w:rFonts w:ascii="Times New Roman"/>
          <w:color w:val="2F2F2F"/>
          <w:w w:val="60"/>
          <w:sz w:val="37"/>
        </w:rPr>
        <w:t>nd</w:t>
      </w:r>
      <w:r>
        <w:rPr>
          <w:rFonts w:ascii="Times New Roman"/>
          <w:color w:val="5B5B5B"/>
          <w:w w:val="60"/>
          <w:sz w:val="37"/>
        </w:rPr>
        <w:t>e</w:t>
      </w:r>
      <w:r>
        <w:rPr>
          <w:rFonts w:ascii="Times New Roman"/>
          <w:color w:val="2F2F2F"/>
          <w:w w:val="60"/>
          <w:sz w:val="37"/>
        </w:rPr>
        <w:t>d</w:t>
      </w:r>
      <w:r>
        <w:rPr>
          <w:rFonts w:ascii="Times New Roman"/>
          <w:color w:val="2F2F2F"/>
          <w:spacing w:val="-18"/>
          <w:sz w:val="37"/>
        </w:rPr>
        <w:t xml:space="preserve"> </w:t>
      </w:r>
      <w:r>
        <w:rPr>
          <w:rFonts w:ascii="Arial"/>
          <w:color w:val="464646"/>
          <w:w w:val="60"/>
          <w:sz w:val="33"/>
        </w:rPr>
        <w:t>June</w:t>
      </w:r>
      <w:r>
        <w:rPr>
          <w:rFonts w:ascii="Arial"/>
          <w:color w:val="464646"/>
          <w:spacing w:val="-22"/>
          <w:w w:val="60"/>
          <w:sz w:val="33"/>
        </w:rPr>
        <w:t xml:space="preserve"> </w:t>
      </w:r>
      <w:r>
        <w:rPr>
          <w:rFonts w:ascii="Times New Roman"/>
          <w:color w:val="5B5B5B"/>
          <w:w w:val="60"/>
          <w:sz w:val="37"/>
        </w:rPr>
        <w:t>30,202</w:t>
      </w:r>
      <w:r>
        <w:rPr>
          <w:rFonts w:ascii="Times New Roman"/>
          <w:color w:val="111111"/>
          <w:w w:val="60"/>
          <w:sz w:val="37"/>
        </w:rPr>
        <w:t>1</w:t>
      </w:r>
      <w:r>
        <w:rPr>
          <w:rFonts w:ascii="Times New Roman"/>
          <w:color w:val="5B5B5B"/>
          <w:w w:val="60"/>
          <w:sz w:val="37"/>
        </w:rPr>
        <w:t>.</w:t>
      </w:r>
    </w:p>
    <w:p w14:paraId="705DF2FD" w14:textId="77777777" w:rsidR="00071548" w:rsidRDefault="00071548">
      <w:pPr>
        <w:pStyle w:val="BodyText"/>
        <w:spacing w:before="6"/>
        <w:rPr>
          <w:rFonts w:ascii="Times New Roman"/>
          <w:sz w:val="36"/>
        </w:rPr>
      </w:pPr>
    </w:p>
    <w:p w14:paraId="705DF2FE" w14:textId="77777777" w:rsidR="00071548" w:rsidRDefault="00F10041">
      <w:pPr>
        <w:spacing w:line="232" w:lineRule="auto"/>
        <w:ind w:left="506" w:right="130" w:firstLine="83"/>
        <w:jc w:val="both"/>
        <w:rPr>
          <w:rFonts w:ascii="Times New Roman" w:hAnsi="Times New Roman"/>
          <w:sz w:val="37"/>
        </w:rPr>
      </w:pPr>
      <w:r>
        <w:rPr>
          <w:rFonts w:ascii="Times New Roman" w:hAnsi="Times New Roman"/>
          <w:color w:val="464646"/>
          <w:w w:val="60"/>
          <w:sz w:val="37"/>
        </w:rPr>
        <w:t>Based</w:t>
      </w:r>
      <w:r>
        <w:rPr>
          <w:rFonts w:ascii="Times New Roman" w:hAnsi="Times New Roman"/>
          <w:color w:val="464646"/>
          <w:spacing w:val="-24"/>
          <w:sz w:val="37"/>
        </w:rPr>
        <w:t xml:space="preserve"> </w:t>
      </w:r>
      <w:r>
        <w:rPr>
          <w:rFonts w:ascii="Times New Roman" w:hAnsi="Times New Roman"/>
          <w:color w:val="5B5B5B"/>
          <w:w w:val="60"/>
          <w:sz w:val="37"/>
        </w:rPr>
        <w:t>o</w:t>
      </w:r>
      <w:r>
        <w:rPr>
          <w:rFonts w:ascii="Times New Roman" w:hAnsi="Times New Roman"/>
          <w:color w:val="2F2F2F"/>
          <w:w w:val="60"/>
          <w:sz w:val="37"/>
        </w:rPr>
        <w:t>n</w:t>
      </w:r>
      <w:r>
        <w:rPr>
          <w:rFonts w:ascii="Times New Roman" w:hAnsi="Times New Roman"/>
          <w:color w:val="2F2F2F"/>
          <w:spacing w:val="-23"/>
          <w:sz w:val="37"/>
        </w:rPr>
        <w:t xml:space="preserve"> </w:t>
      </w:r>
      <w:r>
        <w:rPr>
          <w:rFonts w:ascii="Times New Roman" w:hAnsi="Times New Roman"/>
          <w:color w:val="5B5B5B"/>
          <w:w w:val="60"/>
          <w:sz w:val="37"/>
        </w:rPr>
        <w:t>o</w:t>
      </w:r>
      <w:r>
        <w:rPr>
          <w:rFonts w:ascii="Times New Roman" w:hAnsi="Times New Roman"/>
          <w:color w:val="2F2F2F"/>
          <w:w w:val="60"/>
          <w:sz w:val="37"/>
        </w:rPr>
        <w:t>ur</w:t>
      </w:r>
      <w:r>
        <w:rPr>
          <w:rFonts w:ascii="Times New Roman" w:hAnsi="Times New Roman"/>
          <w:color w:val="2F2F2F"/>
          <w:spacing w:val="-23"/>
          <w:sz w:val="37"/>
        </w:rPr>
        <w:t xml:space="preserve"> </w:t>
      </w:r>
      <w:r>
        <w:rPr>
          <w:rFonts w:ascii="Times New Roman" w:hAnsi="Times New Roman"/>
          <w:color w:val="464646"/>
          <w:w w:val="60"/>
          <w:sz w:val="37"/>
        </w:rPr>
        <w:t>analysis</w:t>
      </w:r>
      <w:r>
        <w:rPr>
          <w:rFonts w:ascii="Times New Roman" w:hAnsi="Times New Roman"/>
          <w:color w:val="747474"/>
          <w:w w:val="60"/>
          <w:sz w:val="37"/>
        </w:rPr>
        <w:t>,</w:t>
      </w:r>
      <w:r>
        <w:rPr>
          <w:rFonts w:ascii="Times New Roman" w:hAnsi="Times New Roman"/>
          <w:color w:val="747474"/>
          <w:spacing w:val="-23"/>
          <w:sz w:val="37"/>
        </w:rPr>
        <w:t xml:space="preserve"> </w:t>
      </w:r>
      <w:r>
        <w:rPr>
          <w:rFonts w:ascii="Times New Roman" w:hAnsi="Times New Roman"/>
          <w:color w:val="464646"/>
          <w:w w:val="60"/>
          <w:sz w:val="37"/>
        </w:rPr>
        <w:t>the</w:t>
      </w:r>
      <w:r>
        <w:rPr>
          <w:rFonts w:ascii="Times New Roman" w:hAnsi="Times New Roman"/>
          <w:color w:val="464646"/>
          <w:spacing w:val="-23"/>
          <w:sz w:val="37"/>
        </w:rPr>
        <w:t xml:space="preserve"> </w:t>
      </w:r>
      <w:r>
        <w:rPr>
          <w:rFonts w:ascii="Times New Roman" w:hAnsi="Times New Roman"/>
          <w:color w:val="464646"/>
          <w:w w:val="60"/>
          <w:sz w:val="37"/>
        </w:rPr>
        <w:t>pro-fonna</w:t>
      </w:r>
      <w:r>
        <w:rPr>
          <w:rFonts w:ascii="Times New Roman" w:hAnsi="Times New Roman"/>
          <w:color w:val="464646"/>
          <w:spacing w:val="-23"/>
          <w:sz w:val="37"/>
        </w:rPr>
        <w:t xml:space="preserve"> </w:t>
      </w:r>
      <w:r>
        <w:rPr>
          <w:rFonts w:ascii="Times New Roman" w:hAnsi="Times New Roman"/>
          <w:color w:val="464646"/>
          <w:w w:val="60"/>
          <w:sz w:val="37"/>
        </w:rPr>
        <w:t>operating</w:t>
      </w:r>
      <w:r>
        <w:rPr>
          <w:rFonts w:ascii="Times New Roman" w:hAnsi="Times New Roman"/>
          <w:color w:val="2F2F2F"/>
          <w:w w:val="60"/>
          <w:sz w:val="37"/>
        </w:rPr>
        <w:t>r</w:t>
      </w:r>
      <w:r>
        <w:rPr>
          <w:rFonts w:ascii="Times New Roman" w:hAnsi="Times New Roman"/>
          <w:color w:val="5B5B5B"/>
          <w:w w:val="60"/>
          <w:sz w:val="37"/>
        </w:rPr>
        <w:t>eve</w:t>
      </w:r>
      <w:r>
        <w:rPr>
          <w:rFonts w:ascii="Times New Roman" w:hAnsi="Times New Roman"/>
          <w:color w:val="2F2F2F"/>
          <w:w w:val="60"/>
          <w:sz w:val="37"/>
        </w:rPr>
        <w:t>nues</w:t>
      </w:r>
      <w:r>
        <w:rPr>
          <w:rFonts w:ascii="Times New Roman" w:hAnsi="Times New Roman"/>
          <w:color w:val="2F2F2F"/>
          <w:spacing w:val="-23"/>
          <w:sz w:val="37"/>
        </w:rPr>
        <w:t xml:space="preserve"> </w:t>
      </w:r>
      <w:r>
        <w:rPr>
          <w:rFonts w:ascii="Times New Roman" w:hAnsi="Times New Roman"/>
          <w:color w:val="464646"/>
          <w:w w:val="60"/>
          <w:sz w:val="37"/>
        </w:rPr>
        <w:t>are</w:t>
      </w:r>
      <w:r>
        <w:rPr>
          <w:rFonts w:ascii="Times New Roman" w:hAnsi="Times New Roman"/>
          <w:color w:val="2F2F2F"/>
          <w:w w:val="60"/>
          <w:sz w:val="37"/>
        </w:rPr>
        <w:t>rea</w:t>
      </w:r>
      <w:r>
        <w:rPr>
          <w:rFonts w:ascii="Times New Roman" w:hAnsi="Times New Roman"/>
          <w:color w:val="5B5B5B"/>
          <w:w w:val="60"/>
          <w:sz w:val="37"/>
        </w:rPr>
        <w:t>so</w:t>
      </w:r>
      <w:r>
        <w:rPr>
          <w:rFonts w:ascii="Times New Roman" w:hAnsi="Times New Roman"/>
          <w:color w:val="2F2F2F"/>
          <w:w w:val="60"/>
          <w:sz w:val="37"/>
        </w:rPr>
        <w:t>nab</w:t>
      </w:r>
      <w:r>
        <w:rPr>
          <w:rFonts w:ascii="Times New Roman" w:hAnsi="Times New Roman"/>
          <w:color w:val="111111"/>
          <w:w w:val="60"/>
          <w:sz w:val="37"/>
        </w:rPr>
        <w:t>l</w:t>
      </w:r>
      <w:r>
        <w:rPr>
          <w:rFonts w:ascii="Times New Roman" w:hAnsi="Times New Roman"/>
          <w:color w:val="464646"/>
          <w:w w:val="60"/>
          <w:sz w:val="37"/>
        </w:rPr>
        <w:t>e.</w:t>
      </w:r>
      <w:r>
        <w:rPr>
          <w:rFonts w:ascii="Times New Roman" w:hAnsi="Times New Roman"/>
          <w:color w:val="464646"/>
          <w:spacing w:val="22"/>
          <w:sz w:val="37"/>
        </w:rPr>
        <w:t xml:space="preserve"> </w:t>
      </w:r>
      <w:r>
        <w:rPr>
          <w:rFonts w:ascii="Times New Roman" w:hAnsi="Times New Roman"/>
          <w:color w:val="464646"/>
          <w:w w:val="60"/>
          <w:sz w:val="37"/>
        </w:rPr>
        <w:t>Per</w:t>
      </w:r>
      <w:r>
        <w:rPr>
          <w:rFonts w:ascii="Times New Roman" w:hAnsi="Times New Roman"/>
          <w:color w:val="2F2F2F"/>
          <w:w w:val="60"/>
          <w:sz w:val="37"/>
        </w:rPr>
        <w:t>di</w:t>
      </w:r>
      <w:r>
        <w:rPr>
          <w:rFonts w:ascii="Times New Roman" w:hAnsi="Times New Roman"/>
          <w:color w:val="5B5B5B"/>
          <w:w w:val="60"/>
          <w:sz w:val="37"/>
        </w:rPr>
        <w:t>sc</w:t>
      </w:r>
      <w:r>
        <w:rPr>
          <w:rFonts w:ascii="Times New Roman" w:hAnsi="Times New Roman"/>
          <w:color w:val="2F2F2F"/>
          <w:w w:val="60"/>
          <w:sz w:val="37"/>
        </w:rPr>
        <w:t>u</w:t>
      </w:r>
      <w:r>
        <w:rPr>
          <w:rFonts w:ascii="Times New Roman" w:hAnsi="Times New Roman"/>
          <w:color w:val="5B5B5B"/>
          <w:w w:val="60"/>
          <w:sz w:val="37"/>
        </w:rPr>
        <w:t>ss</w:t>
      </w:r>
      <w:r>
        <w:rPr>
          <w:rFonts w:ascii="Times New Roman" w:hAnsi="Times New Roman"/>
          <w:color w:val="2F2F2F"/>
          <w:w w:val="60"/>
          <w:sz w:val="37"/>
        </w:rPr>
        <w:t>i</w:t>
      </w:r>
      <w:r>
        <w:rPr>
          <w:rFonts w:ascii="Times New Roman" w:hAnsi="Times New Roman"/>
          <w:color w:val="5B5B5B"/>
          <w:w w:val="60"/>
          <w:sz w:val="37"/>
        </w:rPr>
        <w:t>ons</w:t>
      </w:r>
      <w:r>
        <w:rPr>
          <w:rFonts w:ascii="Times New Roman" w:hAnsi="Times New Roman"/>
          <w:color w:val="5B5B5B"/>
          <w:spacing w:val="-16"/>
          <w:sz w:val="37"/>
        </w:rPr>
        <w:t xml:space="preserve"> </w:t>
      </w:r>
      <w:r>
        <w:rPr>
          <w:rFonts w:ascii="Times New Roman" w:hAnsi="Times New Roman"/>
          <w:color w:val="464646"/>
          <w:w w:val="60"/>
          <w:sz w:val="37"/>
        </w:rPr>
        <w:t>withanagement</w:t>
      </w:r>
      <w:r>
        <w:rPr>
          <w:rFonts w:ascii="Times New Roman" w:hAnsi="Times New Roman"/>
          <w:color w:val="747474"/>
          <w:w w:val="60"/>
          <w:sz w:val="37"/>
        </w:rPr>
        <w:t>,</w:t>
      </w:r>
      <w:r>
        <w:rPr>
          <w:rFonts w:ascii="Times New Roman" w:hAnsi="Times New Roman"/>
          <w:color w:val="747474"/>
          <w:spacing w:val="-24"/>
          <w:sz w:val="37"/>
        </w:rPr>
        <w:t xml:space="preserve"> </w:t>
      </w:r>
      <w:r>
        <w:rPr>
          <w:rFonts w:ascii="Times New Roman" w:hAnsi="Times New Roman"/>
          <w:color w:val="464646"/>
          <w:w w:val="60"/>
          <w:sz w:val="37"/>
        </w:rPr>
        <w:t xml:space="preserve">total </w:t>
      </w:r>
      <w:r>
        <w:rPr>
          <w:rFonts w:ascii="Times New Roman" w:hAnsi="Times New Roman"/>
          <w:color w:val="5B5B5B"/>
          <w:w w:val="55"/>
          <w:sz w:val="37"/>
        </w:rPr>
        <w:t>cases</w:t>
      </w:r>
      <w:r>
        <w:rPr>
          <w:rFonts w:ascii="Times New Roman" w:hAnsi="Times New Roman"/>
          <w:color w:val="5B5B5B"/>
          <w:spacing w:val="-4"/>
          <w:sz w:val="37"/>
        </w:rPr>
        <w:t xml:space="preserve"> </w:t>
      </w:r>
      <w:r>
        <w:rPr>
          <w:rFonts w:ascii="Times New Roman" w:hAnsi="Times New Roman"/>
          <w:color w:val="464646"/>
          <w:w w:val="55"/>
          <w:sz w:val="37"/>
        </w:rPr>
        <w:t>are</w:t>
      </w:r>
      <w:r>
        <w:rPr>
          <w:rFonts w:ascii="Times New Roman" w:hAnsi="Times New Roman"/>
          <w:color w:val="464646"/>
          <w:sz w:val="37"/>
        </w:rPr>
        <w:t xml:space="preserve"> </w:t>
      </w:r>
      <w:r>
        <w:rPr>
          <w:rFonts w:ascii="Times New Roman" w:hAnsi="Times New Roman"/>
          <w:color w:val="464646"/>
          <w:w w:val="55"/>
          <w:sz w:val="37"/>
        </w:rPr>
        <w:t>expected</w:t>
      </w:r>
      <w:r>
        <w:rPr>
          <w:rFonts w:ascii="Times New Roman" w:hAnsi="Times New Roman"/>
          <w:color w:val="464646"/>
          <w:sz w:val="37"/>
        </w:rPr>
        <w:t xml:space="preserve"> </w:t>
      </w:r>
      <w:r>
        <w:rPr>
          <w:rFonts w:ascii="Times New Roman" w:hAnsi="Times New Roman"/>
          <w:color w:val="464646"/>
          <w:w w:val="55"/>
          <w:sz w:val="35"/>
        </w:rPr>
        <w:t>to</w:t>
      </w:r>
      <w:r>
        <w:rPr>
          <w:rFonts w:ascii="Times New Roman" w:hAnsi="Times New Roman"/>
          <w:color w:val="464646"/>
          <w:sz w:val="35"/>
        </w:rPr>
        <w:t xml:space="preserve"> </w:t>
      </w:r>
      <w:r>
        <w:rPr>
          <w:rFonts w:ascii="Times New Roman" w:hAnsi="Times New Roman"/>
          <w:color w:val="464646"/>
          <w:w w:val="55"/>
          <w:sz w:val="37"/>
        </w:rPr>
        <w:t>increase</w:t>
      </w:r>
      <w:r>
        <w:rPr>
          <w:rFonts w:ascii="Times New Roman" w:hAnsi="Times New Roman"/>
          <w:color w:val="464646"/>
          <w:spacing w:val="-9"/>
          <w:sz w:val="37"/>
        </w:rPr>
        <w:t xml:space="preserve"> </w:t>
      </w:r>
      <w:r>
        <w:rPr>
          <w:rFonts w:ascii="Times New Roman" w:hAnsi="Times New Roman"/>
          <w:color w:val="464646"/>
          <w:w w:val="55"/>
          <w:sz w:val="37"/>
        </w:rPr>
        <w:t>approximate</w:t>
      </w:r>
      <w:r>
        <w:rPr>
          <w:rFonts w:ascii="Times New Roman" w:hAnsi="Times New Roman"/>
          <w:color w:val="111111"/>
          <w:w w:val="55"/>
          <w:sz w:val="37"/>
        </w:rPr>
        <w:t>l</w:t>
      </w:r>
      <w:r>
        <w:rPr>
          <w:rFonts w:ascii="Times New Roman" w:hAnsi="Times New Roman"/>
          <w:color w:val="5B5B5B"/>
          <w:w w:val="55"/>
          <w:sz w:val="37"/>
        </w:rPr>
        <w:t>y</w:t>
      </w:r>
      <w:r>
        <w:rPr>
          <w:rFonts w:ascii="Times New Roman" w:hAnsi="Times New Roman"/>
          <w:color w:val="5B5B5B"/>
          <w:spacing w:val="40"/>
          <w:sz w:val="37"/>
        </w:rPr>
        <w:t xml:space="preserve"> </w:t>
      </w:r>
      <w:r>
        <w:rPr>
          <w:rFonts w:ascii="Times New Roman" w:hAnsi="Times New Roman"/>
          <w:color w:val="5B5B5B"/>
          <w:w w:val="55"/>
          <w:sz w:val="37"/>
        </w:rPr>
        <w:t>2.0%</w:t>
      </w:r>
      <w:r>
        <w:rPr>
          <w:rFonts w:ascii="Times New Roman" w:hAnsi="Times New Roman"/>
          <w:color w:val="5B5B5B"/>
          <w:spacing w:val="-4"/>
          <w:sz w:val="37"/>
        </w:rPr>
        <w:t xml:space="preserve"> </w:t>
      </w:r>
      <w:r>
        <w:rPr>
          <w:rFonts w:ascii="Times New Roman" w:hAnsi="Times New Roman"/>
          <w:color w:val="5B5B5B"/>
          <w:w w:val="55"/>
          <w:sz w:val="37"/>
        </w:rPr>
        <w:t>eac</w:t>
      </w:r>
      <w:r>
        <w:rPr>
          <w:rFonts w:ascii="Times New Roman" w:hAnsi="Times New Roman"/>
          <w:color w:val="2F2F2F"/>
          <w:w w:val="55"/>
          <w:sz w:val="37"/>
        </w:rPr>
        <w:t>h</w:t>
      </w:r>
      <w:r>
        <w:rPr>
          <w:rFonts w:ascii="Times New Roman" w:hAnsi="Times New Roman"/>
          <w:color w:val="2F2F2F"/>
          <w:spacing w:val="-24"/>
          <w:sz w:val="37"/>
        </w:rPr>
        <w:t xml:space="preserve"> </w:t>
      </w:r>
      <w:r>
        <w:rPr>
          <w:rFonts w:ascii="Times New Roman" w:hAnsi="Times New Roman"/>
          <w:color w:val="5B5B5B"/>
          <w:w w:val="55"/>
          <w:sz w:val="37"/>
        </w:rPr>
        <w:t>yea</w:t>
      </w:r>
      <w:r>
        <w:rPr>
          <w:rFonts w:ascii="Times New Roman" w:hAnsi="Times New Roman"/>
          <w:color w:val="2F2F2F"/>
          <w:w w:val="55"/>
          <w:sz w:val="37"/>
        </w:rPr>
        <w:t>i:-</w:t>
      </w:r>
      <w:r>
        <w:rPr>
          <w:rFonts w:ascii="Times New Roman" w:hAnsi="Times New Roman"/>
          <w:color w:val="464646"/>
          <w:w w:val="55"/>
          <w:sz w:val="37"/>
        </w:rPr>
        <w:t>vvith</w:t>
      </w:r>
      <w:r>
        <w:rPr>
          <w:rFonts w:ascii="Times New Roman" w:hAnsi="Times New Roman"/>
          <w:color w:val="464646"/>
          <w:spacing w:val="-19"/>
          <w:sz w:val="37"/>
        </w:rPr>
        <w:t xml:space="preserve"> </w:t>
      </w:r>
      <w:r>
        <w:rPr>
          <w:rFonts w:ascii="Times New Roman" w:hAnsi="Times New Roman"/>
          <w:color w:val="5B5B5B"/>
          <w:w w:val="55"/>
          <w:sz w:val="37"/>
        </w:rPr>
        <w:t>t</w:t>
      </w:r>
      <w:r>
        <w:rPr>
          <w:rFonts w:ascii="Times New Roman" w:hAnsi="Times New Roman"/>
          <w:color w:val="2F2F2F"/>
          <w:w w:val="55"/>
          <w:sz w:val="37"/>
        </w:rPr>
        <w:t>h</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5B5B5B"/>
          <w:w w:val="55"/>
          <w:sz w:val="37"/>
        </w:rPr>
        <w:t>c</w:t>
      </w:r>
      <w:r>
        <w:rPr>
          <w:rFonts w:ascii="Times New Roman" w:hAnsi="Times New Roman"/>
          <w:color w:val="2F2F2F"/>
          <w:w w:val="55"/>
          <w:sz w:val="37"/>
        </w:rPr>
        <w:t>reation</w:t>
      </w:r>
      <w:r>
        <w:rPr>
          <w:rFonts w:ascii="Times New Roman" w:hAnsi="Times New Roman"/>
          <w:color w:val="2F2F2F"/>
          <w:spacing w:val="40"/>
          <w:sz w:val="37"/>
        </w:rPr>
        <w:t xml:space="preserve"> </w:t>
      </w:r>
      <w:r>
        <w:rPr>
          <w:rFonts w:ascii="Times New Roman" w:hAnsi="Times New Roman"/>
          <w:color w:val="464646"/>
          <w:w w:val="55"/>
          <w:sz w:val="37"/>
        </w:rPr>
        <w:t>of</w:t>
      </w:r>
      <w:r>
        <w:rPr>
          <w:rFonts w:ascii="Times New Roman" w:hAnsi="Times New Roman"/>
          <w:color w:val="464646"/>
          <w:sz w:val="37"/>
        </w:rPr>
        <w:t xml:space="preserve"> </w:t>
      </w:r>
      <w:r>
        <w:rPr>
          <w:rFonts w:ascii="Times New Roman" w:hAnsi="Times New Roman"/>
          <w:color w:val="2F2F2F"/>
          <w:w w:val="55"/>
          <w:sz w:val="37"/>
        </w:rPr>
        <w:t>th</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464646"/>
          <w:w w:val="55"/>
          <w:sz w:val="37"/>
        </w:rPr>
        <w:t>freestanding</w:t>
      </w:r>
      <w:r>
        <w:rPr>
          <w:rFonts w:ascii="Times New Roman" w:hAnsi="Times New Roman"/>
          <w:color w:val="464646"/>
          <w:spacing w:val="-10"/>
          <w:sz w:val="37"/>
        </w:rPr>
        <w:t xml:space="preserve"> </w:t>
      </w:r>
      <w:r>
        <w:rPr>
          <w:rFonts w:ascii="Times New Roman" w:hAnsi="Times New Roman"/>
          <w:color w:val="464646"/>
          <w:w w:val="55"/>
          <w:sz w:val="37"/>
        </w:rPr>
        <w:t xml:space="preserve">ambulatory </w:t>
      </w:r>
      <w:r>
        <w:rPr>
          <w:rFonts w:ascii="Times New Roman" w:hAnsi="Times New Roman"/>
          <w:color w:val="747474"/>
          <w:w w:val="55"/>
          <w:sz w:val="37"/>
        </w:rPr>
        <w:t>s</w:t>
      </w:r>
      <w:r>
        <w:rPr>
          <w:rFonts w:ascii="Times New Roman" w:hAnsi="Times New Roman"/>
          <w:color w:val="2F2F2F"/>
          <w:w w:val="55"/>
          <w:sz w:val="37"/>
        </w:rPr>
        <w:t>ur</w:t>
      </w:r>
      <w:r>
        <w:rPr>
          <w:rFonts w:ascii="Times New Roman" w:hAnsi="Times New Roman"/>
          <w:color w:val="5B5B5B"/>
          <w:w w:val="55"/>
          <w:sz w:val="37"/>
        </w:rPr>
        <w:t>g</w:t>
      </w:r>
      <w:r>
        <w:rPr>
          <w:rFonts w:ascii="Times New Roman" w:hAnsi="Times New Roman"/>
          <w:color w:val="2F2F2F"/>
          <w:w w:val="55"/>
          <w:sz w:val="37"/>
        </w:rPr>
        <w:t>i</w:t>
      </w:r>
      <w:r>
        <w:rPr>
          <w:rFonts w:ascii="Times New Roman" w:hAnsi="Times New Roman"/>
          <w:color w:val="5B5B5B"/>
          <w:w w:val="55"/>
          <w:sz w:val="37"/>
        </w:rPr>
        <w:t>ca</w:t>
      </w:r>
      <w:r>
        <w:rPr>
          <w:rFonts w:ascii="Times New Roman" w:hAnsi="Times New Roman"/>
          <w:color w:val="2F2F2F"/>
          <w:w w:val="55"/>
          <w:sz w:val="37"/>
        </w:rPr>
        <w:t>l</w:t>
      </w:r>
      <w:r>
        <w:rPr>
          <w:rFonts w:ascii="Times New Roman" w:hAnsi="Times New Roman"/>
          <w:color w:val="2F2F2F"/>
          <w:spacing w:val="-24"/>
          <w:sz w:val="37"/>
        </w:rPr>
        <w:t xml:space="preserve"> </w:t>
      </w:r>
      <w:r>
        <w:rPr>
          <w:rFonts w:ascii="Times New Roman" w:hAnsi="Times New Roman"/>
          <w:color w:val="5B5B5B"/>
          <w:w w:val="55"/>
          <w:sz w:val="37"/>
        </w:rPr>
        <w:t>center.</w:t>
      </w:r>
      <w:r>
        <w:rPr>
          <w:rFonts w:ascii="Times New Roman" w:hAnsi="Times New Roman"/>
          <w:color w:val="5B5B5B"/>
          <w:spacing w:val="-23"/>
          <w:sz w:val="37"/>
        </w:rPr>
        <w:t xml:space="preserve"> </w:t>
      </w:r>
      <w:r>
        <w:rPr>
          <w:rFonts w:ascii="Times New Roman" w:hAnsi="Times New Roman"/>
          <w:color w:val="5B5B5B"/>
          <w:w w:val="55"/>
          <w:sz w:val="37"/>
        </w:rPr>
        <w:t>Gross</w:t>
      </w:r>
      <w:r>
        <w:rPr>
          <w:rFonts w:ascii="Times New Roman" w:hAnsi="Times New Roman"/>
          <w:color w:val="5B5B5B"/>
          <w:spacing w:val="-23"/>
          <w:sz w:val="37"/>
        </w:rPr>
        <w:t xml:space="preserve"> </w:t>
      </w:r>
      <w:r>
        <w:rPr>
          <w:rFonts w:ascii="Times New Roman" w:hAnsi="Times New Roman"/>
          <w:color w:val="5B5B5B"/>
          <w:w w:val="55"/>
          <w:sz w:val="37"/>
        </w:rPr>
        <w:t>c</w:t>
      </w:r>
      <w:r>
        <w:rPr>
          <w:rFonts w:ascii="Times New Roman" w:hAnsi="Times New Roman"/>
          <w:color w:val="2F2F2F"/>
          <w:w w:val="55"/>
          <w:sz w:val="37"/>
        </w:rPr>
        <w:t>har</w:t>
      </w:r>
      <w:r>
        <w:rPr>
          <w:rFonts w:ascii="Times New Roman" w:hAnsi="Times New Roman"/>
          <w:color w:val="5B5B5B"/>
          <w:w w:val="55"/>
          <w:sz w:val="37"/>
        </w:rPr>
        <w:t>ge</w:t>
      </w:r>
      <w:r>
        <w:rPr>
          <w:rFonts w:ascii="Times New Roman" w:hAnsi="Times New Roman"/>
          <w:color w:val="5B5B5B"/>
          <w:spacing w:val="12"/>
          <w:sz w:val="37"/>
        </w:rPr>
        <w:t xml:space="preserve"> </w:t>
      </w:r>
      <w:r>
        <w:rPr>
          <w:rFonts w:ascii="Times New Roman" w:hAnsi="Times New Roman"/>
          <w:color w:val="464646"/>
          <w:w w:val="55"/>
          <w:sz w:val="37"/>
        </w:rPr>
        <w:t>per</w:t>
      </w:r>
      <w:r>
        <w:rPr>
          <w:rFonts w:ascii="Times New Roman" w:hAnsi="Times New Roman"/>
          <w:color w:val="464646"/>
          <w:spacing w:val="-8"/>
          <w:sz w:val="37"/>
        </w:rPr>
        <w:t xml:space="preserve"> </w:t>
      </w:r>
      <w:r>
        <w:rPr>
          <w:rFonts w:ascii="Times New Roman" w:hAnsi="Times New Roman"/>
          <w:color w:val="5B5B5B"/>
          <w:w w:val="55"/>
          <w:sz w:val="37"/>
        </w:rPr>
        <w:t>case</w:t>
      </w:r>
      <w:r>
        <w:rPr>
          <w:rFonts w:ascii="Times New Roman" w:hAnsi="Times New Roman"/>
          <w:color w:val="5B5B5B"/>
          <w:spacing w:val="-24"/>
          <w:sz w:val="37"/>
        </w:rPr>
        <w:t xml:space="preserve"> </w:t>
      </w:r>
      <w:r>
        <w:rPr>
          <w:rFonts w:ascii="Times New Roman" w:hAnsi="Times New Roman"/>
          <w:color w:val="5B5B5B"/>
          <w:w w:val="55"/>
          <w:sz w:val="37"/>
        </w:rPr>
        <w:t>vv</w:t>
      </w:r>
      <w:r>
        <w:rPr>
          <w:rFonts w:ascii="Times New Roman" w:hAnsi="Times New Roman"/>
          <w:color w:val="111111"/>
          <w:w w:val="55"/>
          <w:sz w:val="37"/>
        </w:rPr>
        <w:t>i</w:t>
      </w:r>
      <w:r>
        <w:rPr>
          <w:rFonts w:ascii="Times New Roman" w:hAnsi="Times New Roman"/>
          <w:color w:val="2F2F2F"/>
          <w:w w:val="55"/>
          <w:sz w:val="37"/>
        </w:rPr>
        <w:t>ll</w:t>
      </w:r>
      <w:r>
        <w:rPr>
          <w:rFonts w:ascii="Times New Roman" w:hAnsi="Times New Roman"/>
          <w:color w:val="2F2F2F"/>
          <w:spacing w:val="-12"/>
          <w:sz w:val="37"/>
        </w:rPr>
        <w:t xml:space="preserve"> </w:t>
      </w:r>
      <w:r>
        <w:rPr>
          <w:rFonts w:ascii="Times New Roman" w:hAnsi="Times New Roman"/>
          <w:color w:val="464646"/>
          <w:w w:val="55"/>
          <w:sz w:val="37"/>
        </w:rPr>
        <w:t>align</w:t>
      </w:r>
      <w:r>
        <w:rPr>
          <w:rFonts w:ascii="Times New Roman" w:hAnsi="Times New Roman"/>
          <w:color w:val="464646"/>
          <w:spacing w:val="-24"/>
          <w:sz w:val="37"/>
        </w:rPr>
        <w:t xml:space="preserve"> </w:t>
      </w:r>
      <w:r>
        <w:rPr>
          <w:rFonts w:ascii="Times New Roman" w:hAnsi="Times New Roman"/>
          <w:color w:val="5B5B5B"/>
          <w:w w:val="55"/>
          <w:sz w:val="37"/>
        </w:rPr>
        <w:t>wjt</w:t>
      </w:r>
      <w:r>
        <w:rPr>
          <w:rFonts w:ascii="Times New Roman" w:hAnsi="Times New Roman"/>
          <w:color w:val="2F2F2F"/>
          <w:w w:val="55"/>
          <w:sz w:val="37"/>
        </w:rPr>
        <w:t>h</w:t>
      </w:r>
      <w:r>
        <w:rPr>
          <w:rFonts w:ascii="Times New Roman" w:hAnsi="Times New Roman"/>
          <w:color w:val="2F2F2F"/>
          <w:spacing w:val="22"/>
          <w:sz w:val="37"/>
        </w:rPr>
        <w:t xml:space="preserve"> </w:t>
      </w:r>
      <w:r>
        <w:rPr>
          <w:rFonts w:ascii="Times New Roman" w:hAnsi="Times New Roman"/>
          <w:color w:val="464646"/>
          <w:w w:val="55"/>
          <w:sz w:val="37"/>
        </w:rPr>
        <w:t>the</w:t>
      </w:r>
      <w:r>
        <w:rPr>
          <w:rFonts w:ascii="Times New Roman" w:hAnsi="Times New Roman"/>
          <w:color w:val="464646"/>
          <w:spacing w:val="-17"/>
          <w:sz w:val="37"/>
        </w:rPr>
        <w:t xml:space="preserve"> </w:t>
      </w:r>
      <w:r>
        <w:rPr>
          <w:rFonts w:ascii="Times New Roman" w:hAnsi="Times New Roman"/>
          <w:color w:val="5B5B5B"/>
          <w:w w:val="55"/>
          <w:sz w:val="37"/>
        </w:rPr>
        <w:t>2.0%</w:t>
      </w:r>
      <w:r>
        <w:rPr>
          <w:rFonts w:ascii="Times New Roman" w:hAnsi="Times New Roman"/>
          <w:color w:val="5B5B5B"/>
          <w:spacing w:val="-24"/>
          <w:sz w:val="37"/>
        </w:rPr>
        <w:t xml:space="preserve"> </w:t>
      </w:r>
      <w:r>
        <w:rPr>
          <w:rFonts w:ascii="Times New Roman" w:hAnsi="Times New Roman"/>
          <w:color w:val="464646"/>
          <w:w w:val="55"/>
          <w:sz w:val="37"/>
        </w:rPr>
        <w:t>increase</w:t>
      </w:r>
      <w:r>
        <w:rPr>
          <w:rFonts w:ascii="Times New Roman" w:hAnsi="Times New Roman"/>
          <w:color w:val="464646"/>
          <w:spacing w:val="-23"/>
          <w:sz w:val="37"/>
        </w:rPr>
        <w:t xml:space="preserve"> </w:t>
      </w:r>
      <w:r>
        <w:rPr>
          <w:rFonts w:ascii="Times New Roman" w:hAnsi="Times New Roman"/>
          <w:color w:val="464646"/>
          <w:w w:val="55"/>
          <w:sz w:val="37"/>
        </w:rPr>
        <w:t>in</w:t>
      </w:r>
      <w:r>
        <w:rPr>
          <w:rFonts w:ascii="Times New Roman" w:hAnsi="Times New Roman"/>
          <w:color w:val="464646"/>
          <w:spacing w:val="-23"/>
          <w:sz w:val="37"/>
        </w:rPr>
        <w:t xml:space="preserve"> </w:t>
      </w:r>
      <w:r>
        <w:rPr>
          <w:rFonts w:ascii="Times New Roman" w:hAnsi="Times New Roman"/>
          <w:color w:val="2F2F2F"/>
          <w:w w:val="55"/>
          <w:sz w:val="37"/>
        </w:rPr>
        <w:t>numb</w:t>
      </w:r>
      <w:r>
        <w:rPr>
          <w:rFonts w:ascii="Times New Roman" w:hAnsi="Times New Roman"/>
          <w:color w:val="5B5B5B"/>
          <w:w w:val="55"/>
          <w:sz w:val="37"/>
        </w:rPr>
        <w:t>er</w:t>
      </w:r>
      <w:r>
        <w:rPr>
          <w:rFonts w:ascii="Times New Roman" w:hAnsi="Times New Roman"/>
          <w:color w:val="5B5B5B"/>
          <w:spacing w:val="15"/>
          <w:sz w:val="37"/>
        </w:rPr>
        <w:t xml:space="preserve"> </w:t>
      </w:r>
      <w:r>
        <w:rPr>
          <w:rFonts w:ascii="Times New Roman" w:hAnsi="Times New Roman"/>
          <w:color w:val="5B5B5B"/>
          <w:w w:val="55"/>
          <w:sz w:val="37"/>
        </w:rPr>
        <w:t>of</w:t>
      </w:r>
      <w:r>
        <w:rPr>
          <w:rFonts w:ascii="Times New Roman" w:hAnsi="Times New Roman"/>
          <w:color w:val="5B5B5B"/>
          <w:spacing w:val="-8"/>
          <w:sz w:val="37"/>
        </w:rPr>
        <w:t xml:space="preserve"> </w:t>
      </w:r>
      <w:r>
        <w:rPr>
          <w:rFonts w:ascii="Times New Roman" w:hAnsi="Times New Roman"/>
          <w:color w:val="5B5B5B"/>
          <w:w w:val="55"/>
          <w:sz w:val="37"/>
        </w:rPr>
        <w:t>cases</w:t>
      </w:r>
      <w:r>
        <w:rPr>
          <w:rFonts w:ascii="Times New Roman" w:hAnsi="Times New Roman"/>
          <w:color w:val="5B5B5B"/>
          <w:spacing w:val="-24"/>
          <w:sz w:val="37"/>
        </w:rPr>
        <w:t xml:space="preserve"> </w:t>
      </w:r>
      <w:r>
        <w:rPr>
          <w:rFonts w:ascii="Times New Roman" w:hAnsi="Times New Roman"/>
          <w:color w:val="2F2F2F"/>
          <w:w w:val="55"/>
          <w:sz w:val="37"/>
        </w:rPr>
        <w:t>in</w:t>
      </w:r>
      <w:r>
        <w:rPr>
          <w:rFonts w:ascii="Times New Roman" w:hAnsi="Times New Roman"/>
          <w:color w:val="2F2F2F"/>
          <w:spacing w:val="-20"/>
          <w:sz w:val="37"/>
        </w:rPr>
        <w:t xml:space="preserve"> </w:t>
      </w:r>
      <w:r>
        <w:rPr>
          <w:rFonts w:ascii="Times New Roman" w:hAnsi="Times New Roman"/>
          <w:color w:val="2F2F2F"/>
          <w:w w:val="55"/>
          <w:sz w:val="37"/>
        </w:rPr>
        <w:t>the</w:t>
      </w:r>
      <w:r>
        <w:rPr>
          <w:rFonts w:ascii="Times New Roman" w:hAnsi="Times New Roman"/>
          <w:color w:val="2F2F2F"/>
          <w:spacing w:val="-24"/>
          <w:sz w:val="37"/>
        </w:rPr>
        <w:t xml:space="preserve"> </w:t>
      </w:r>
      <w:r>
        <w:rPr>
          <w:rFonts w:ascii="Times New Roman" w:hAnsi="Times New Roman"/>
          <w:color w:val="464646"/>
          <w:w w:val="55"/>
          <w:sz w:val="37"/>
        </w:rPr>
        <w:t>projected</w:t>
      </w:r>
      <w:r>
        <w:rPr>
          <w:rFonts w:ascii="Times New Roman" w:hAnsi="Times New Roman"/>
          <w:color w:val="464646"/>
          <w:spacing w:val="-8"/>
          <w:sz w:val="37"/>
        </w:rPr>
        <w:t xml:space="preserve"> </w:t>
      </w:r>
      <w:r>
        <w:rPr>
          <w:rFonts w:ascii="Times New Roman" w:hAnsi="Times New Roman"/>
          <w:color w:val="5B5B5B"/>
          <w:w w:val="55"/>
          <w:sz w:val="37"/>
        </w:rPr>
        <w:t xml:space="preserve">years. </w:t>
      </w:r>
      <w:r>
        <w:rPr>
          <w:rFonts w:ascii="Times New Roman" w:hAnsi="Times New Roman"/>
          <w:color w:val="464646"/>
          <w:w w:val="55"/>
          <w:sz w:val="37"/>
        </w:rPr>
        <w:t>Historically</w:t>
      </w:r>
      <w:r>
        <w:rPr>
          <w:rFonts w:ascii="Times New Roman" w:hAnsi="Times New Roman"/>
          <w:color w:val="747474"/>
          <w:w w:val="55"/>
          <w:sz w:val="37"/>
        </w:rPr>
        <w:t>,</w:t>
      </w:r>
      <w:r>
        <w:rPr>
          <w:rFonts w:ascii="Times New Roman" w:hAnsi="Times New Roman"/>
          <w:color w:val="747474"/>
          <w:spacing w:val="-24"/>
          <w:sz w:val="37"/>
        </w:rPr>
        <w:t xml:space="preserve"> </w:t>
      </w:r>
      <w:r>
        <w:rPr>
          <w:rFonts w:ascii="Times New Roman" w:hAnsi="Times New Roman"/>
          <w:color w:val="464646"/>
          <w:w w:val="55"/>
          <w:sz w:val="37"/>
        </w:rPr>
        <w:t>BOSC</w:t>
      </w:r>
      <w:r>
        <w:rPr>
          <w:rFonts w:ascii="Times New Roman" w:hAnsi="Times New Roman"/>
          <w:color w:val="464646"/>
          <w:spacing w:val="-23"/>
          <w:sz w:val="37"/>
        </w:rPr>
        <w:t xml:space="preserve"> </w:t>
      </w:r>
      <w:r>
        <w:rPr>
          <w:rFonts w:ascii="Times New Roman" w:hAnsi="Times New Roman"/>
          <w:color w:val="464646"/>
          <w:w w:val="55"/>
          <w:sz w:val="37"/>
        </w:rPr>
        <w:t>received</w:t>
      </w:r>
      <w:r>
        <w:rPr>
          <w:rFonts w:ascii="Times New Roman" w:hAnsi="Times New Roman"/>
          <w:color w:val="464646"/>
          <w:spacing w:val="-22"/>
          <w:sz w:val="37"/>
        </w:rPr>
        <w:t xml:space="preserve"> </w:t>
      </w:r>
      <w:r>
        <w:rPr>
          <w:rFonts w:ascii="Times New Roman" w:hAnsi="Times New Roman"/>
          <w:color w:val="464646"/>
          <w:w w:val="55"/>
          <w:sz w:val="37"/>
        </w:rPr>
        <w:t>provider-based</w:t>
      </w:r>
      <w:r>
        <w:rPr>
          <w:rFonts w:ascii="Times New Roman" w:hAnsi="Times New Roman"/>
          <w:color w:val="2F2F2F"/>
          <w:w w:val="55"/>
          <w:sz w:val="37"/>
        </w:rPr>
        <w:t>r</w:t>
      </w:r>
      <w:r>
        <w:rPr>
          <w:rFonts w:ascii="Times New Roman" w:hAnsi="Times New Roman"/>
          <w:color w:val="5B5B5B"/>
          <w:w w:val="55"/>
          <w:sz w:val="37"/>
        </w:rPr>
        <w:t>ei</w:t>
      </w:r>
      <w:r>
        <w:rPr>
          <w:rFonts w:ascii="Times New Roman" w:hAnsi="Times New Roman"/>
          <w:color w:val="2F2F2F"/>
          <w:w w:val="55"/>
          <w:sz w:val="37"/>
        </w:rPr>
        <w:t>mbur</w:t>
      </w:r>
      <w:r>
        <w:rPr>
          <w:rFonts w:ascii="Times New Roman" w:hAnsi="Times New Roman"/>
          <w:color w:val="5B5B5B"/>
          <w:w w:val="55"/>
          <w:sz w:val="37"/>
        </w:rPr>
        <w:t>se</w:t>
      </w:r>
      <w:r>
        <w:rPr>
          <w:rFonts w:ascii="Times New Roman" w:hAnsi="Times New Roman"/>
          <w:color w:val="2F2F2F"/>
          <w:w w:val="55"/>
          <w:sz w:val="37"/>
        </w:rPr>
        <w:t>m</w:t>
      </w:r>
      <w:r>
        <w:rPr>
          <w:rFonts w:ascii="Times New Roman" w:hAnsi="Times New Roman"/>
          <w:color w:val="5B5B5B"/>
          <w:w w:val="55"/>
          <w:sz w:val="37"/>
        </w:rPr>
        <w:t>e</w:t>
      </w:r>
      <w:r>
        <w:rPr>
          <w:rFonts w:ascii="Times New Roman" w:hAnsi="Times New Roman"/>
          <w:color w:val="2F2F2F"/>
          <w:w w:val="55"/>
          <w:sz w:val="37"/>
        </w:rPr>
        <w:t>nt</w:t>
      </w:r>
      <w:r>
        <w:rPr>
          <w:rFonts w:ascii="Times New Roman" w:hAnsi="Times New Roman"/>
          <w:color w:val="2F2F2F"/>
          <w:spacing w:val="23"/>
          <w:sz w:val="37"/>
        </w:rPr>
        <w:t xml:space="preserve"> </w:t>
      </w:r>
      <w:r>
        <w:rPr>
          <w:rFonts w:ascii="Times New Roman" w:hAnsi="Times New Roman"/>
          <w:color w:val="464646"/>
          <w:w w:val="55"/>
          <w:sz w:val="37"/>
        </w:rPr>
        <w:t>rates</w:t>
      </w:r>
      <w:r>
        <w:rPr>
          <w:rFonts w:ascii="Times New Roman" w:hAnsi="Times New Roman"/>
          <w:color w:val="464646"/>
          <w:spacing w:val="-24"/>
          <w:sz w:val="37"/>
        </w:rPr>
        <w:t xml:space="preserve"> </w:t>
      </w:r>
      <w:r>
        <w:rPr>
          <w:rFonts w:ascii="Times New Roman" w:hAnsi="Times New Roman"/>
          <w:color w:val="464646"/>
          <w:w w:val="55"/>
          <w:sz w:val="37"/>
        </w:rPr>
        <w:t>a</w:t>
      </w:r>
      <w:r>
        <w:rPr>
          <w:rFonts w:ascii="Times New Roman" w:hAnsi="Times New Roman"/>
          <w:color w:val="747474"/>
          <w:w w:val="55"/>
          <w:sz w:val="37"/>
        </w:rPr>
        <w:t>s</w:t>
      </w:r>
      <w:r>
        <w:rPr>
          <w:rFonts w:ascii="Times New Roman" w:hAnsi="Times New Roman"/>
          <w:color w:val="747474"/>
          <w:sz w:val="37"/>
        </w:rPr>
        <w:t xml:space="preserve"> </w:t>
      </w:r>
      <w:r>
        <w:rPr>
          <w:rFonts w:ascii="Times New Roman" w:hAnsi="Times New Roman"/>
          <w:color w:val="464646"/>
          <w:w w:val="55"/>
          <w:sz w:val="37"/>
        </w:rPr>
        <w:t>a</w:t>
      </w:r>
      <w:r>
        <w:rPr>
          <w:rFonts w:ascii="Times New Roman" w:hAnsi="Times New Roman"/>
          <w:color w:val="464646"/>
          <w:sz w:val="37"/>
        </w:rPr>
        <w:t xml:space="preserve"> </w:t>
      </w:r>
      <w:r>
        <w:rPr>
          <w:rFonts w:ascii="Times New Roman" w:hAnsi="Times New Roman"/>
          <w:color w:val="464646"/>
          <w:w w:val="55"/>
          <w:sz w:val="37"/>
        </w:rPr>
        <w:t>departm.ent</w:t>
      </w:r>
      <w:r>
        <w:rPr>
          <w:rFonts w:ascii="Times New Roman" w:hAnsi="Times New Roman"/>
          <w:color w:val="464646"/>
          <w:spacing w:val="-24"/>
          <w:sz w:val="37"/>
        </w:rPr>
        <w:t xml:space="preserve"> </w:t>
      </w:r>
      <w:r>
        <w:rPr>
          <w:rFonts w:ascii="Times New Roman" w:hAnsi="Times New Roman"/>
          <w:color w:val="464646"/>
          <w:w w:val="55"/>
          <w:sz w:val="37"/>
        </w:rPr>
        <w:t>of</w:t>
      </w:r>
      <w:r>
        <w:rPr>
          <w:rFonts w:ascii="Times New Roman" w:hAnsi="Times New Roman"/>
          <w:color w:val="464646"/>
          <w:sz w:val="37"/>
        </w:rPr>
        <w:t xml:space="preserve"> </w:t>
      </w:r>
      <w:r>
        <w:rPr>
          <w:rFonts w:ascii="Times New Roman" w:hAnsi="Times New Roman"/>
          <w:color w:val="464646"/>
          <w:w w:val="55"/>
          <w:sz w:val="37"/>
        </w:rPr>
        <w:t>the</w:t>
      </w:r>
      <w:r>
        <w:rPr>
          <w:rFonts w:ascii="Times New Roman" w:hAnsi="Times New Roman"/>
          <w:color w:val="464646"/>
          <w:spacing w:val="-2"/>
          <w:sz w:val="37"/>
        </w:rPr>
        <w:t xml:space="preserve"> </w:t>
      </w:r>
      <w:r>
        <w:rPr>
          <w:rFonts w:ascii="Times New Roman" w:hAnsi="Times New Roman"/>
          <w:color w:val="464646"/>
          <w:w w:val="55"/>
          <w:sz w:val="37"/>
        </w:rPr>
        <w:t>Hospital</w:t>
      </w:r>
      <w:r>
        <w:rPr>
          <w:rFonts w:ascii="Times New Roman" w:hAnsi="Times New Roman"/>
          <w:color w:val="747474"/>
          <w:w w:val="55"/>
          <w:sz w:val="37"/>
        </w:rPr>
        <w:t>,</w:t>
      </w:r>
      <w:r>
        <w:rPr>
          <w:rFonts w:ascii="Times New Roman" w:hAnsi="Times New Roman"/>
          <w:color w:val="747474"/>
          <w:sz w:val="37"/>
        </w:rPr>
        <w:t xml:space="preserve"> </w:t>
      </w:r>
      <w:r>
        <w:rPr>
          <w:rFonts w:ascii="Times New Roman" w:hAnsi="Times New Roman"/>
          <w:color w:val="464646"/>
          <w:w w:val="55"/>
          <w:sz w:val="37"/>
        </w:rPr>
        <w:t>but</w:t>
      </w:r>
      <w:r>
        <w:rPr>
          <w:rFonts w:ascii="Times New Roman" w:hAnsi="Times New Roman"/>
          <w:color w:val="464646"/>
          <w:spacing w:val="-11"/>
          <w:sz w:val="37"/>
        </w:rPr>
        <w:t xml:space="preserve"> </w:t>
      </w:r>
      <w:r>
        <w:rPr>
          <w:rFonts w:ascii="Times New Roman" w:hAnsi="Times New Roman"/>
          <w:color w:val="2F2F2F"/>
          <w:w w:val="55"/>
          <w:sz w:val="37"/>
        </w:rPr>
        <w:t>the</w:t>
      </w:r>
      <w:r>
        <w:rPr>
          <w:rFonts w:ascii="Times New Roman" w:hAnsi="Times New Roman"/>
          <w:color w:val="2F2F2F"/>
          <w:sz w:val="37"/>
        </w:rPr>
        <w:t xml:space="preserve"> </w:t>
      </w:r>
      <w:r>
        <w:rPr>
          <w:rFonts w:ascii="Times New Roman" w:hAnsi="Times New Roman"/>
          <w:color w:val="464646"/>
          <w:w w:val="55"/>
          <w:sz w:val="37"/>
        </w:rPr>
        <w:t>five</w:t>
      </w:r>
      <w:r>
        <w:rPr>
          <w:rFonts w:ascii="Times New Roman" w:hAnsi="Times New Roman"/>
          <w:color w:val="464646"/>
          <w:spacing w:val="-24"/>
          <w:sz w:val="37"/>
        </w:rPr>
        <w:t xml:space="preserve"> </w:t>
      </w:r>
      <w:r>
        <w:rPr>
          <w:rFonts w:ascii="Times New Roman" w:hAnsi="Times New Roman"/>
          <w:color w:val="5B5B5B"/>
          <w:w w:val="55"/>
          <w:sz w:val="37"/>
        </w:rPr>
        <w:t xml:space="preserve">year </w:t>
      </w:r>
      <w:r>
        <w:rPr>
          <w:rFonts w:ascii="Times New Roman" w:hAnsi="Times New Roman"/>
          <w:color w:val="464646"/>
          <w:w w:val="55"/>
          <w:sz w:val="37"/>
        </w:rPr>
        <w:t>projections</w:t>
      </w:r>
      <w:r>
        <w:rPr>
          <w:rFonts w:ascii="Times New Roman" w:hAnsi="Times New Roman"/>
          <w:color w:val="464646"/>
          <w:spacing w:val="-9"/>
          <w:sz w:val="37"/>
        </w:rPr>
        <w:t xml:space="preserve"> </w:t>
      </w:r>
      <w:r>
        <w:rPr>
          <w:rFonts w:ascii="Times New Roman" w:hAnsi="Times New Roman"/>
          <w:color w:val="2F2F2F"/>
          <w:w w:val="55"/>
          <w:sz w:val="37"/>
        </w:rPr>
        <w:t>illu</w:t>
      </w:r>
      <w:r>
        <w:rPr>
          <w:rFonts w:ascii="Times New Roman" w:hAnsi="Times New Roman"/>
          <w:color w:val="5B5B5B"/>
          <w:w w:val="55"/>
          <w:sz w:val="37"/>
        </w:rPr>
        <w:t>s</w:t>
      </w:r>
      <w:r>
        <w:rPr>
          <w:rFonts w:ascii="Times New Roman" w:hAnsi="Times New Roman"/>
          <w:color w:val="2F2F2F"/>
          <w:w w:val="55"/>
          <w:sz w:val="37"/>
        </w:rPr>
        <w:t>trat</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5B5B5B"/>
          <w:w w:val="55"/>
          <w:sz w:val="37"/>
        </w:rPr>
        <w:t>what</w:t>
      </w:r>
      <w:r>
        <w:rPr>
          <w:rFonts w:ascii="Times New Roman" w:hAnsi="Times New Roman"/>
          <w:color w:val="5B5B5B"/>
          <w:sz w:val="37"/>
        </w:rPr>
        <w:t xml:space="preserve"> </w:t>
      </w:r>
      <w:r>
        <w:rPr>
          <w:rFonts w:ascii="Times New Roman" w:hAnsi="Times New Roman"/>
          <w:color w:val="464646"/>
          <w:w w:val="55"/>
          <w:sz w:val="37"/>
        </w:rPr>
        <w:t>the</w:t>
      </w:r>
      <w:r>
        <w:rPr>
          <w:rFonts w:ascii="Times New Roman" w:hAnsi="Times New Roman"/>
          <w:color w:val="464646"/>
          <w:spacing w:val="-3"/>
          <w:sz w:val="37"/>
        </w:rPr>
        <w:t xml:space="preserve"> </w:t>
      </w:r>
      <w:r>
        <w:rPr>
          <w:rFonts w:ascii="Times New Roman" w:hAnsi="Times New Roman"/>
          <w:color w:val="464646"/>
          <w:w w:val="55"/>
          <w:sz w:val="37"/>
        </w:rPr>
        <w:t>:freestanding</w:t>
      </w:r>
      <w:r>
        <w:rPr>
          <w:rFonts w:ascii="Times New Roman" w:hAnsi="Times New Roman"/>
          <w:color w:val="464646"/>
          <w:sz w:val="37"/>
        </w:rPr>
        <w:t xml:space="preserve"> </w:t>
      </w:r>
      <w:r>
        <w:rPr>
          <w:rFonts w:ascii="Times New Roman" w:hAnsi="Times New Roman"/>
          <w:color w:val="5B5B5B"/>
          <w:w w:val="55"/>
          <w:sz w:val="37"/>
        </w:rPr>
        <w:t>ASC</w:t>
      </w:r>
      <w:r>
        <w:rPr>
          <w:rFonts w:ascii="Times New Roman" w:hAnsi="Times New Roman"/>
          <w:color w:val="5B5B5B"/>
          <w:sz w:val="37"/>
        </w:rPr>
        <w:t xml:space="preserve"> </w:t>
      </w:r>
      <w:r>
        <w:rPr>
          <w:rFonts w:ascii="Times New Roman" w:hAnsi="Times New Roman"/>
          <w:color w:val="5B5B5B"/>
          <w:w w:val="55"/>
          <w:sz w:val="37"/>
        </w:rPr>
        <w:t>wo</w:t>
      </w:r>
      <w:r>
        <w:rPr>
          <w:rFonts w:ascii="Times New Roman" w:hAnsi="Times New Roman"/>
          <w:color w:val="2F2F2F"/>
          <w:w w:val="55"/>
          <w:sz w:val="37"/>
        </w:rPr>
        <w:t>uld</w:t>
      </w:r>
      <w:r>
        <w:rPr>
          <w:rFonts w:ascii="Times New Roman" w:hAnsi="Times New Roman"/>
          <w:color w:val="2F2F2F"/>
          <w:spacing w:val="40"/>
          <w:sz w:val="37"/>
        </w:rPr>
        <w:t xml:space="preserve"> </w:t>
      </w:r>
      <w:r>
        <w:rPr>
          <w:rFonts w:ascii="Times New Roman" w:hAnsi="Times New Roman"/>
          <w:color w:val="464646"/>
          <w:w w:val="55"/>
          <w:sz w:val="37"/>
        </w:rPr>
        <w:t>receive</w:t>
      </w:r>
      <w:r>
        <w:rPr>
          <w:rFonts w:ascii="Times New Roman" w:hAnsi="Times New Roman"/>
          <w:color w:val="464646"/>
          <w:spacing w:val="-9"/>
          <w:sz w:val="37"/>
        </w:rPr>
        <w:t xml:space="preserve"> </w:t>
      </w:r>
      <w:r>
        <w:rPr>
          <w:rFonts w:ascii="Times New Roman" w:hAnsi="Times New Roman"/>
          <w:color w:val="5B5B5B"/>
          <w:w w:val="55"/>
          <w:sz w:val="37"/>
        </w:rPr>
        <w:t>o</w:t>
      </w:r>
      <w:r>
        <w:rPr>
          <w:rFonts w:ascii="Times New Roman" w:hAnsi="Times New Roman"/>
          <w:color w:val="2F2F2F"/>
          <w:w w:val="55"/>
          <w:sz w:val="37"/>
        </w:rPr>
        <w:t>n</w:t>
      </w:r>
      <w:r>
        <w:rPr>
          <w:rFonts w:ascii="Times New Roman" w:hAnsi="Times New Roman"/>
          <w:color w:val="2F2F2F"/>
          <w:sz w:val="37"/>
        </w:rPr>
        <w:t xml:space="preserve"> </w:t>
      </w:r>
      <w:r>
        <w:rPr>
          <w:rFonts w:ascii="Times New Roman" w:hAnsi="Times New Roman"/>
          <w:color w:val="464646"/>
          <w:w w:val="55"/>
          <w:sz w:val="37"/>
        </w:rPr>
        <w:t>a</w:t>
      </w:r>
      <w:r>
        <w:rPr>
          <w:rFonts w:ascii="Times New Roman" w:hAnsi="Times New Roman"/>
          <w:color w:val="464646"/>
          <w:sz w:val="37"/>
        </w:rPr>
        <w:t xml:space="preserve"> </w:t>
      </w:r>
      <w:r>
        <w:rPr>
          <w:rFonts w:ascii="Times New Roman" w:hAnsi="Times New Roman"/>
          <w:color w:val="464646"/>
          <w:w w:val="55"/>
          <w:sz w:val="37"/>
        </w:rPr>
        <w:t>freestanding</w:t>
      </w:r>
      <w:r>
        <w:rPr>
          <w:rFonts w:ascii="Times New Roman" w:hAnsi="Times New Roman"/>
          <w:color w:val="464646"/>
          <w:spacing w:val="-24"/>
          <w:sz w:val="37"/>
        </w:rPr>
        <w:t xml:space="preserve"> </w:t>
      </w:r>
      <w:r>
        <w:rPr>
          <w:rFonts w:ascii="Times New Roman" w:hAnsi="Times New Roman"/>
          <w:color w:val="2F2F2F"/>
          <w:w w:val="55"/>
          <w:sz w:val="37"/>
        </w:rPr>
        <w:t>ba</w:t>
      </w:r>
      <w:r>
        <w:rPr>
          <w:rFonts w:ascii="Times New Roman" w:hAnsi="Times New Roman"/>
          <w:color w:val="5B5B5B"/>
          <w:w w:val="55"/>
          <w:sz w:val="37"/>
        </w:rPr>
        <w:t>s</w:t>
      </w:r>
      <w:r>
        <w:rPr>
          <w:rFonts w:ascii="Times New Roman" w:hAnsi="Times New Roman"/>
          <w:color w:val="2F2F2F"/>
          <w:w w:val="55"/>
          <w:sz w:val="37"/>
        </w:rPr>
        <w:t>i</w:t>
      </w:r>
      <w:r>
        <w:rPr>
          <w:rFonts w:ascii="Times New Roman" w:hAnsi="Times New Roman"/>
          <w:color w:val="5B5B5B"/>
          <w:w w:val="55"/>
          <w:sz w:val="37"/>
        </w:rPr>
        <w:t>s.</w:t>
      </w:r>
      <w:r>
        <w:rPr>
          <w:rFonts w:ascii="Times New Roman" w:hAnsi="Times New Roman"/>
          <w:color w:val="5B5B5B"/>
          <w:spacing w:val="40"/>
          <w:sz w:val="37"/>
        </w:rPr>
        <w:t xml:space="preserve"> </w:t>
      </w:r>
      <w:r>
        <w:rPr>
          <w:rFonts w:ascii="Times New Roman" w:hAnsi="Times New Roman"/>
          <w:color w:val="464646"/>
          <w:w w:val="55"/>
          <w:sz w:val="37"/>
        </w:rPr>
        <w:t>These</w:t>
      </w:r>
      <w:r>
        <w:rPr>
          <w:rFonts w:ascii="Times New Roman" w:hAnsi="Times New Roman"/>
          <w:color w:val="464646"/>
          <w:spacing w:val="-11"/>
          <w:sz w:val="37"/>
        </w:rPr>
        <w:t xml:space="preserve"> </w:t>
      </w:r>
      <w:r>
        <w:rPr>
          <w:rFonts w:ascii="Times New Roman" w:hAnsi="Times New Roman"/>
          <w:color w:val="464646"/>
          <w:w w:val="55"/>
          <w:sz w:val="37"/>
        </w:rPr>
        <w:t>adjustments</w:t>
      </w:r>
      <w:r>
        <w:rPr>
          <w:rFonts w:ascii="Times New Roman" w:hAnsi="Times New Roman"/>
          <w:color w:val="464646"/>
          <w:sz w:val="37"/>
        </w:rPr>
        <w:t xml:space="preserve"> </w:t>
      </w:r>
      <w:r>
        <w:rPr>
          <w:rFonts w:ascii="Times New Roman" w:hAnsi="Times New Roman"/>
          <w:color w:val="464646"/>
          <w:w w:val="55"/>
          <w:sz w:val="37"/>
        </w:rPr>
        <w:t>are projected</w:t>
      </w:r>
      <w:r>
        <w:rPr>
          <w:rFonts w:ascii="Times New Roman" w:hAnsi="Times New Roman"/>
          <w:color w:val="464646"/>
          <w:spacing w:val="-24"/>
          <w:sz w:val="37"/>
        </w:rPr>
        <w:t xml:space="preserve"> </w:t>
      </w:r>
      <w:r>
        <w:rPr>
          <w:rFonts w:ascii="Times New Roman" w:hAnsi="Times New Roman"/>
          <w:color w:val="464646"/>
          <w:w w:val="55"/>
          <w:sz w:val="37"/>
        </w:rPr>
        <w:t>to</w:t>
      </w:r>
      <w:r>
        <w:rPr>
          <w:rFonts w:ascii="Times New Roman" w:hAnsi="Times New Roman"/>
          <w:color w:val="464646"/>
          <w:spacing w:val="-23"/>
          <w:sz w:val="37"/>
        </w:rPr>
        <w:t xml:space="preserve"> </w:t>
      </w:r>
      <w:r>
        <w:rPr>
          <w:rFonts w:ascii="Times New Roman" w:hAnsi="Times New Roman"/>
          <w:color w:val="464646"/>
          <w:w w:val="55"/>
          <w:sz w:val="37"/>
        </w:rPr>
        <w:t>be</w:t>
      </w:r>
      <w:r>
        <w:rPr>
          <w:rFonts w:ascii="Times New Roman" w:hAnsi="Times New Roman"/>
          <w:color w:val="464646"/>
          <w:spacing w:val="-17"/>
          <w:sz w:val="37"/>
        </w:rPr>
        <w:t xml:space="preserve"> </w:t>
      </w:r>
      <w:r>
        <w:rPr>
          <w:rFonts w:ascii="Times New Roman" w:hAnsi="Times New Roman"/>
          <w:color w:val="464646"/>
          <w:w w:val="55"/>
          <w:sz w:val="37"/>
        </w:rPr>
        <w:t>64%</w:t>
      </w:r>
      <w:r>
        <w:rPr>
          <w:rFonts w:ascii="Times New Roman" w:hAnsi="Times New Roman"/>
          <w:color w:val="464646"/>
          <w:spacing w:val="-14"/>
          <w:sz w:val="37"/>
        </w:rPr>
        <w:t xml:space="preserve"> </w:t>
      </w:r>
      <w:r>
        <w:rPr>
          <w:rFonts w:ascii="Times New Roman" w:hAnsi="Times New Roman"/>
          <w:color w:val="5B5B5B"/>
          <w:w w:val="55"/>
          <w:sz w:val="37"/>
        </w:rPr>
        <w:t>of</w:t>
      </w:r>
      <w:r>
        <w:rPr>
          <w:rFonts w:ascii="Times New Roman" w:hAnsi="Times New Roman"/>
          <w:color w:val="5B5B5B"/>
          <w:spacing w:val="-7"/>
          <w:sz w:val="37"/>
        </w:rPr>
        <w:t xml:space="preserve"> </w:t>
      </w:r>
      <w:r>
        <w:rPr>
          <w:rFonts w:ascii="Times New Roman" w:hAnsi="Times New Roman"/>
          <w:color w:val="5B5B5B"/>
          <w:w w:val="55"/>
          <w:sz w:val="37"/>
        </w:rPr>
        <w:t>gross</w:t>
      </w:r>
      <w:r>
        <w:rPr>
          <w:rFonts w:ascii="Times New Roman" w:hAnsi="Times New Roman"/>
          <w:color w:val="5B5B5B"/>
          <w:spacing w:val="-24"/>
          <w:sz w:val="37"/>
        </w:rPr>
        <w:t xml:space="preserve"> </w:t>
      </w:r>
      <w:r>
        <w:rPr>
          <w:rFonts w:ascii="Times New Roman" w:hAnsi="Times New Roman"/>
          <w:color w:val="5B5B5B"/>
          <w:w w:val="55"/>
          <w:sz w:val="37"/>
        </w:rPr>
        <w:t>c</w:t>
      </w:r>
      <w:r>
        <w:rPr>
          <w:rFonts w:ascii="Times New Roman" w:hAnsi="Times New Roman"/>
          <w:color w:val="2F2F2F"/>
          <w:w w:val="55"/>
          <w:sz w:val="37"/>
        </w:rPr>
        <w:t>har</w:t>
      </w:r>
      <w:r>
        <w:rPr>
          <w:rFonts w:ascii="Times New Roman" w:hAnsi="Times New Roman"/>
          <w:color w:val="5B5B5B"/>
          <w:w w:val="55"/>
          <w:sz w:val="37"/>
        </w:rPr>
        <w:t>ges</w:t>
      </w:r>
      <w:r>
        <w:rPr>
          <w:rFonts w:ascii="Times New Roman" w:hAnsi="Times New Roman"/>
          <w:color w:val="5B5B5B"/>
          <w:sz w:val="37"/>
        </w:rPr>
        <w:t xml:space="preserve"> </w:t>
      </w:r>
      <w:r>
        <w:rPr>
          <w:rFonts w:ascii="Times New Roman" w:hAnsi="Times New Roman"/>
          <w:color w:val="5B5B5B"/>
          <w:w w:val="55"/>
          <w:sz w:val="37"/>
        </w:rPr>
        <w:t>eac</w:t>
      </w:r>
      <w:r>
        <w:rPr>
          <w:rFonts w:ascii="Times New Roman" w:hAnsi="Times New Roman"/>
          <w:color w:val="2F2F2F"/>
          <w:w w:val="55"/>
          <w:sz w:val="37"/>
        </w:rPr>
        <w:t>h</w:t>
      </w:r>
      <w:r>
        <w:rPr>
          <w:rFonts w:ascii="Times New Roman" w:hAnsi="Times New Roman"/>
          <w:color w:val="2F2F2F"/>
          <w:spacing w:val="31"/>
          <w:sz w:val="37"/>
        </w:rPr>
        <w:t xml:space="preserve"> </w:t>
      </w:r>
      <w:r>
        <w:rPr>
          <w:rFonts w:ascii="Times New Roman" w:hAnsi="Times New Roman"/>
          <w:color w:val="5B5B5B"/>
          <w:w w:val="55"/>
          <w:sz w:val="37"/>
        </w:rPr>
        <w:t>year.</w:t>
      </w:r>
      <w:r>
        <w:rPr>
          <w:rFonts w:ascii="Times New Roman" w:hAnsi="Times New Roman"/>
          <w:color w:val="5B5B5B"/>
          <w:spacing w:val="36"/>
          <w:sz w:val="37"/>
        </w:rPr>
        <w:t xml:space="preserve"> </w:t>
      </w:r>
      <w:r>
        <w:rPr>
          <w:rFonts w:ascii="Times New Roman" w:hAnsi="Times New Roman"/>
          <w:color w:val="5B5B5B"/>
          <w:w w:val="55"/>
          <w:sz w:val="37"/>
        </w:rPr>
        <w:t>T</w:t>
      </w:r>
      <w:r>
        <w:rPr>
          <w:rFonts w:ascii="Times New Roman" w:hAnsi="Times New Roman"/>
          <w:color w:val="2F2F2F"/>
          <w:w w:val="55"/>
          <w:sz w:val="37"/>
        </w:rPr>
        <w:t>h</w:t>
      </w:r>
      <w:r>
        <w:rPr>
          <w:rFonts w:ascii="Times New Roman" w:hAnsi="Times New Roman"/>
          <w:color w:val="5B5B5B"/>
          <w:w w:val="55"/>
          <w:sz w:val="37"/>
        </w:rPr>
        <w:t>e</w:t>
      </w:r>
      <w:r>
        <w:rPr>
          <w:rFonts w:ascii="Times New Roman" w:hAnsi="Times New Roman"/>
          <w:color w:val="5B5B5B"/>
          <w:spacing w:val="31"/>
          <w:sz w:val="37"/>
        </w:rPr>
        <w:t xml:space="preserve"> </w:t>
      </w:r>
      <w:r>
        <w:rPr>
          <w:rFonts w:ascii="Times New Roman" w:hAnsi="Times New Roman"/>
          <w:color w:val="2F2F2F"/>
          <w:w w:val="55"/>
          <w:sz w:val="37"/>
        </w:rPr>
        <w:t>n</w:t>
      </w:r>
      <w:r>
        <w:rPr>
          <w:rFonts w:ascii="Times New Roman" w:hAnsi="Times New Roman"/>
          <w:color w:val="5B5B5B"/>
          <w:w w:val="55"/>
          <w:sz w:val="37"/>
        </w:rPr>
        <w:t>et</w:t>
      </w:r>
      <w:r>
        <w:rPr>
          <w:rFonts w:ascii="Times New Roman" w:hAnsi="Times New Roman"/>
          <w:color w:val="5B5B5B"/>
          <w:sz w:val="37"/>
        </w:rPr>
        <w:t xml:space="preserve"> </w:t>
      </w:r>
      <w:r>
        <w:rPr>
          <w:rFonts w:ascii="Times New Roman" w:hAnsi="Times New Roman"/>
          <w:color w:val="5B5B5B"/>
          <w:w w:val="55"/>
          <w:sz w:val="37"/>
        </w:rPr>
        <w:t>c</w:t>
      </w:r>
      <w:r>
        <w:rPr>
          <w:rFonts w:ascii="Times New Roman" w:hAnsi="Times New Roman"/>
          <w:color w:val="2F2F2F"/>
          <w:w w:val="55"/>
          <w:sz w:val="37"/>
        </w:rPr>
        <w:t>har</w:t>
      </w:r>
      <w:r>
        <w:rPr>
          <w:rFonts w:ascii="Times New Roman" w:hAnsi="Times New Roman"/>
          <w:color w:val="5B5B5B"/>
          <w:w w:val="55"/>
          <w:sz w:val="37"/>
        </w:rPr>
        <w:t>ge</w:t>
      </w:r>
      <w:r>
        <w:rPr>
          <w:rFonts w:ascii="Times New Roman" w:hAnsi="Times New Roman"/>
          <w:color w:val="5B5B5B"/>
          <w:spacing w:val="32"/>
          <w:sz w:val="37"/>
        </w:rPr>
        <w:t xml:space="preserve"> </w:t>
      </w:r>
      <w:r>
        <w:rPr>
          <w:rFonts w:ascii="Times New Roman" w:hAnsi="Times New Roman"/>
          <w:color w:val="464646"/>
          <w:w w:val="55"/>
          <w:sz w:val="37"/>
        </w:rPr>
        <w:t>per</w:t>
      </w:r>
      <w:r>
        <w:rPr>
          <w:rFonts w:ascii="Times New Roman" w:hAnsi="Times New Roman"/>
          <w:color w:val="464646"/>
          <w:spacing w:val="-6"/>
          <w:sz w:val="37"/>
        </w:rPr>
        <w:t xml:space="preserve"> </w:t>
      </w:r>
      <w:r>
        <w:rPr>
          <w:rFonts w:ascii="Times New Roman" w:hAnsi="Times New Roman"/>
          <w:color w:val="5B5B5B"/>
          <w:w w:val="55"/>
          <w:sz w:val="37"/>
        </w:rPr>
        <w:t>case</w:t>
      </w:r>
      <w:r>
        <w:rPr>
          <w:rFonts w:ascii="Times New Roman" w:hAnsi="Times New Roman"/>
          <w:color w:val="5B5B5B"/>
          <w:spacing w:val="-16"/>
          <w:sz w:val="37"/>
        </w:rPr>
        <w:t xml:space="preserve"> </w:t>
      </w:r>
      <w:r>
        <w:rPr>
          <w:rFonts w:ascii="Times New Roman" w:hAnsi="Times New Roman"/>
          <w:color w:val="2F2F2F"/>
          <w:w w:val="55"/>
          <w:sz w:val="38"/>
        </w:rPr>
        <w:t>in</w:t>
      </w:r>
      <w:r>
        <w:rPr>
          <w:rFonts w:ascii="Times New Roman" w:hAnsi="Times New Roman"/>
          <w:color w:val="2F2F2F"/>
          <w:spacing w:val="-24"/>
          <w:sz w:val="38"/>
        </w:rPr>
        <w:t xml:space="preserve"> </w:t>
      </w:r>
      <w:r>
        <w:rPr>
          <w:rFonts w:ascii="Times New Roman" w:hAnsi="Times New Roman"/>
          <w:color w:val="464646"/>
          <w:w w:val="55"/>
          <w:sz w:val="37"/>
        </w:rPr>
        <w:t>the</w:t>
      </w:r>
      <w:r>
        <w:rPr>
          <w:rFonts w:ascii="Times New Roman" w:hAnsi="Times New Roman"/>
          <w:color w:val="464646"/>
          <w:spacing w:val="-18"/>
          <w:sz w:val="37"/>
        </w:rPr>
        <w:t xml:space="preserve"> </w:t>
      </w:r>
      <w:r>
        <w:rPr>
          <w:rFonts w:ascii="Times New Roman" w:hAnsi="Times New Roman"/>
          <w:color w:val="464646"/>
          <w:w w:val="55"/>
          <w:sz w:val="37"/>
        </w:rPr>
        <w:t>projected/profonna</w:t>
      </w:r>
      <w:r>
        <w:rPr>
          <w:rFonts w:ascii="Times New Roman" w:hAnsi="Times New Roman"/>
          <w:color w:val="464646"/>
          <w:spacing w:val="-24"/>
          <w:sz w:val="37"/>
        </w:rPr>
        <w:t xml:space="preserve"> </w:t>
      </w:r>
      <w:r>
        <w:rPr>
          <w:rFonts w:ascii="Times New Roman" w:hAnsi="Times New Roman"/>
          <w:color w:val="464646"/>
          <w:w w:val="55"/>
          <w:sz w:val="37"/>
        </w:rPr>
        <w:t>for</w:t>
      </w:r>
      <w:r>
        <w:rPr>
          <w:rFonts w:ascii="Times New Roman" w:hAnsi="Times New Roman"/>
          <w:color w:val="464646"/>
          <w:spacing w:val="-11"/>
          <w:sz w:val="37"/>
        </w:rPr>
        <w:t xml:space="preserve"> </w:t>
      </w:r>
      <w:r>
        <w:rPr>
          <w:rFonts w:ascii="Times New Roman" w:hAnsi="Times New Roman"/>
          <w:color w:val="2F2F2F"/>
          <w:w w:val="55"/>
          <w:sz w:val="37"/>
        </w:rPr>
        <w:t>th</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464646"/>
          <w:w w:val="55"/>
          <w:sz w:val="37"/>
        </w:rPr>
        <w:t xml:space="preserve">fiscal </w:t>
      </w:r>
      <w:r>
        <w:rPr>
          <w:rFonts w:ascii="Times New Roman" w:hAnsi="Times New Roman"/>
          <w:color w:val="5B5B5B"/>
          <w:w w:val="55"/>
          <w:sz w:val="37"/>
        </w:rPr>
        <w:t>ye</w:t>
      </w:r>
      <w:r>
        <w:rPr>
          <w:rFonts w:ascii="Times New Roman" w:hAnsi="Times New Roman"/>
          <w:color w:val="2F2F2F"/>
          <w:w w:val="55"/>
          <w:sz w:val="37"/>
        </w:rPr>
        <w:t>ar</w:t>
      </w:r>
      <w:r>
        <w:rPr>
          <w:rFonts w:ascii="Times New Roman" w:hAnsi="Times New Roman"/>
          <w:color w:val="2F2F2F"/>
          <w:spacing w:val="40"/>
          <w:sz w:val="37"/>
        </w:rPr>
        <w:t xml:space="preserve"> </w:t>
      </w:r>
      <w:r>
        <w:rPr>
          <w:rFonts w:ascii="Times New Roman" w:hAnsi="Times New Roman"/>
          <w:color w:val="5B5B5B"/>
          <w:w w:val="55"/>
          <w:sz w:val="37"/>
        </w:rPr>
        <w:t>e</w:t>
      </w:r>
      <w:r>
        <w:rPr>
          <w:rFonts w:ascii="Times New Roman" w:hAnsi="Times New Roman"/>
          <w:color w:val="2F2F2F"/>
          <w:w w:val="55"/>
          <w:sz w:val="37"/>
        </w:rPr>
        <w:t>nd</w:t>
      </w:r>
      <w:r>
        <w:rPr>
          <w:rFonts w:ascii="Times New Roman" w:hAnsi="Times New Roman"/>
          <w:color w:val="5B5B5B"/>
          <w:w w:val="55"/>
          <w:sz w:val="37"/>
        </w:rPr>
        <w:t>e</w:t>
      </w:r>
      <w:r>
        <w:rPr>
          <w:rFonts w:ascii="Times New Roman" w:hAnsi="Times New Roman"/>
          <w:color w:val="2F2F2F"/>
          <w:w w:val="55"/>
          <w:sz w:val="37"/>
        </w:rPr>
        <w:t>d</w:t>
      </w:r>
      <w:r>
        <w:rPr>
          <w:rFonts w:ascii="Times New Roman" w:hAnsi="Times New Roman"/>
          <w:color w:val="2F2F2F"/>
          <w:spacing w:val="-11"/>
          <w:sz w:val="37"/>
        </w:rPr>
        <w:t xml:space="preserve"> </w:t>
      </w:r>
      <w:r>
        <w:rPr>
          <w:rFonts w:ascii="Times New Roman" w:hAnsi="Times New Roman"/>
          <w:color w:val="5B5B5B"/>
          <w:w w:val="55"/>
          <w:sz w:val="37"/>
        </w:rPr>
        <w:t>Sep</w:t>
      </w:r>
      <w:r>
        <w:rPr>
          <w:rFonts w:ascii="Times New Roman" w:hAnsi="Times New Roman"/>
          <w:color w:val="2F2F2F"/>
          <w:w w:val="55"/>
          <w:sz w:val="37"/>
        </w:rPr>
        <w:t>t</w:t>
      </w:r>
      <w:r>
        <w:rPr>
          <w:rFonts w:ascii="Times New Roman" w:hAnsi="Times New Roman"/>
          <w:color w:val="5B5B5B"/>
          <w:w w:val="55"/>
          <w:sz w:val="37"/>
        </w:rPr>
        <w:t>em</w:t>
      </w:r>
      <w:r>
        <w:rPr>
          <w:rFonts w:ascii="Times New Roman" w:hAnsi="Times New Roman"/>
          <w:color w:val="2F2F2F"/>
          <w:w w:val="55"/>
          <w:sz w:val="37"/>
        </w:rPr>
        <w:t>ber</w:t>
      </w:r>
      <w:r>
        <w:rPr>
          <w:rFonts w:ascii="Times New Roman" w:hAnsi="Times New Roman"/>
          <w:color w:val="2F2F2F"/>
          <w:sz w:val="37"/>
        </w:rPr>
        <w:t xml:space="preserve"> </w:t>
      </w:r>
      <w:r>
        <w:rPr>
          <w:rFonts w:ascii="Times New Roman" w:hAnsi="Times New Roman"/>
          <w:color w:val="5B5B5B"/>
          <w:w w:val="55"/>
          <w:sz w:val="37"/>
        </w:rPr>
        <w:t>30,202</w:t>
      </w:r>
      <w:r>
        <w:rPr>
          <w:rFonts w:ascii="Times New Roman" w:hAnsi="Times New Roman"/>
          <w:color w:val="2F2F2F"/>
          <w:w w:val="55"/>
          <w:sz w:val="37"/>
        </w:rPr>
        <w:t>1</w:t>
      </w:r>
      <w:r>
        <w:rPr>
          <w:rFonts w:ascii="Times New Roman" w:hAnsi="Times New Roman"/>
          <w:color w:val="2F2F2F"/>
          <w:sz w:val="37"/>
        </w:rPr>
        <w:t xml:space="preserve"> </w:t>
      </w:r>
      <w:r>
        <w:rPr>
          <w:rFonts w:ascii="Times New Roman" w:hAnsi="Times New Roman"/>
          <w:color w:val="5B5B5B"/>
          <w:w w:val="55"/>
          <w:sz w:val="37"/>
        </w:rPr>
        <w:t>was</w:t>
      </w:r>
      <w:r>
        <w:rPr>
          <w:rFonts w:ascii="Times New Roman" w:hAnsi="Times New Roman"/>
          <w:color w:val="5B5B5B"/>
          <w:spacing w:val="-24"/>
          <w:sz w:val="37"/>
        </w:rPr>
        <w:t xml:space="preserve"> </w:t>
      </w:r>
      <w:r>
        <w:rPr>
          <w:rFonts w:ascii="Times New Roman" w:hAnsi="Times New Roman"/>
          <w:color w:val="464646"/>
          <w:w w:val="55"/>
          <w:sz w:val="37"/>
        </w:rPr>
        <w:t>$4</w:t>
      </w:r>
      <w:r>
        <w:rPr>
          <w:rFonts w:ascii="Times New Roman" w:hAnsi="Times New Roman"/>
          <w:color w:val="747474"/>
          <w:w w:val="55"/>
          <w:sz w:val="37"/>
        </w:rPr>
        <w:t>,7</w:t>
      </w:r>
      <w:r>
        <w:rPr>
          <w:rFonts w:ascii="Times New Roman" w:hAnsi="Times New Roman"/>
          <w:color w:val="464646"/>
          <w:w w:val="55"/>
          <w:sz w:val="37"/>
        </w:rPr>
        <w:t>62</w:t>
      </w:r>
      <w:r>
        <w:rPr>
          <w:rFonts w:ascii="Times New Roman" w:hAnsi="Times New Roman"/>
          <w:color w:val="747474"/>
          <w:w w:val="55"/>
          <w:sz w:val="37"/>
        </w:rPr>
        <w:t>,</w:t>
      </w:r>
      <w:r>
        <w:rPr>
          <w:rFonts w:ascii="Times New Roman" w:hAnsi="Times New Roman"/>
          <w:color w:val="747474"/>
          <w:sz w:val="37"/>
        </w:rPr>
        <w:t xml:space="preserve"> </w:t>
      </w:r>
      <w:r>
        <w:rPr>
          <w:rFonts w:ascii="Times New Roman" w:hAnsi="Times New Roman"/>
          <w:color w:val="5B5B5B"/>
          <w:w w:val="55"/>
          <w:sz w:val="37"/>
        </w:rPr>
        <w:t>w</w:t>
      </w:r>
      <w:r>
        <w:rPr>
          <w:rFonts w:ascii="Times New Roman" w:hAnsi="Times New Roman"/>
          <w:color w:val="2F2F2F"/>
          <w:w w:val="55"/>
          <w:sz w:val="37"/>
        </w:rPr>
        <w:t>hi</w:t>
      </w:r>
      <w:r>
        <w:rPr>
          <w:rFonts w:ascii="Times New Roman" w:hAnsi="Times New Roman"/>
          <w:color w:val="5B5B5B"/>
          <w:w w:val="55"/>
          <w:sz w:val="37"/>
        </w:rPr>
        <w:t>c</w:t>
      </w:r>
      <w:r>
        <w:rPr>
          <w:rFonts w:ascii="Times New Roman" w:hAnsi="Times New Roman"/>
          <w:color w:val="2F2F2F"/>
          <w:w w:val="55"/>
          <w:sz w:val="37"/>
        </w:rPr>
        <w:t>h</w:t>
      </w:r>
      <w:r>
        <w:rPr>
          <w:rFonts w:ascii="Times New Roman" w:hAnsi="Times New Roman"/>
          <w:color w:val="2F2F2F"/>
          <w:sz w:val="37"/>
        </w:rPr>
        <w:t xml:space="preserve"> </w:t>
      </w:r>
      <w:r>
        <w:rPr>
          <w:rFonts w:ascii="Times New Roman" w:hAnsi="Times New Roman"/>
          <w:color w:val="2F2F2F"/>
          <w:w w:val="55"/>
          <w:sz w:val="37"/>
        </w:rPr>
        <w:t>d</w:t>
      </w:r>
      <w:r>
        <w:rPr>
          <w:rFonts w:ascii="Times New Roman" w:hAnsi="Times New Roman"/>
          <w:color w:val="5B5B5B"/>
          <w:w w:val="55"/>
          <w:sz w:val="37"/>
        </w:rPr>
        <w:t>ecrease</w:t>
      </w:r>
      <w:r>
        <w:rPr>
          <w:rFonts w:ascii="Times New Roman" w:hAnsi="Times New Roman"/>
          <w:color w:val="2F2F2F"/>
          <w:w w:val="55"/>
          <w:sz w:val="37"/>
        </w:rPr>
        <w:t>d</w:t>
      </w:r>
      <w:r>
        <w:rPr>
          <w:rFonts w:ascii="Times New Roman" w:hAnsi="Times New Roman"/>
          <w:color w:val="2F2F2F"/>
          <w:sz w:val="37"/>
        </w:rPr>
        <w:t xml:space="preserve"> </w:t>
      </w:r>
      <w:r>
        <w:rPr>
          <w:rFonts w:ascii="Times New Roman" w:hAnsi="Times New Roman"/>
          <w:color w:val="464646"/>
          <w:w w:val="55"/>
          <w:sz w:val="37"/>
        </w:rPr>
        <w:t>to</w:t>
      </w:r>
      <w:r>
        <w:rPr>
          <w:rFonts w:ascii="Times New Roman" w:hAnsi="Times New Roman"/>
          <w:color w:val="464646"/>
          <w:sz w:val="37"/>
        </w:rPr>
        <w:t xml:space="preserve"> </w:t>
      </w:r>
      <w:r>
        <w:rPr>
          <w:rFonts w:ascii="Times New Roman" w:hAnsi="Times New Roman"/>
          <w:color w:val="464646"/>
          <w:w w:val="55"/>
          <w:sz w:val="37"/>
        </w:rPr>
        <w:t>$3</w:t>
      </w:r>
      <w:r>
        <w:rPr>
          <w:rFonts w:ascii="Times New Roman" w:hAnsi="Times New Roman"/>
          <w:color w:val="747474"/>
          <w:w w:val="55"/>
          <w:sz w:val="37"/>
        </w:rPr>
        <w:t>,</w:t>
      </w:r>
      <w:r>
        <w:rPr>
          <w:rFonts w:ascii="Times New Roman" w:hAnsi="Times New Roman"/>
          <w:color w:val="464646"/>
          <w:w w:val="55"/>
          <w:sz w:val="37"/>
        </w:rPr>
        <w:t>350</w:t>
      </w:r>
      <w:r>
        <w:rPr>
          <w:rFonts w:ascii="Times New Roman" w:hAnsi="Times New Roman"/>
          <w:color w:val="2F2F2F"/>
          <w:w w:val="55"/>
          <w:sz w:val="37"/>
        </w:rPr>
        <w:t>p</w:t>
      </w:r>
      <w:r>
        <w:rPr>
          <w:rFonts w:ascii="Times New Roman" w:hAnsi="Times New Roman"/>
          <w:color w:val="5B5B5B"/>
          <w:w w:val="55"/>
          <w:sz w:val="37"/>
        </w:rPr>
        <w:t>er</w:t>
      </w:r>
      <w:r>
        <w:rPr>
          <w:rFonts w:ascii="Times New Roman" w:hAnsi="Times New Roman"/>
          <w:color w:val="5B5B5B"/>
          <w:sz w:val="37"/>
        </w:rPr>
        <w:t xml:space="preserve"> </w:t>
      </w:r>
      <w:r>
        <w:rPr>
          <w:rFonts w:ascii="Times New Roman" w:hAnsi="Times New Roman"/>
          <w:color w:val="5B5B5B"/>
          <w:w w:val="55"/>
          <w:sz w:val="37"/>
        </w:rPr>
        <w:t>case</w:t>
      </w:r>
      <w:r>
        <w:rPr>
          <w:rFonts w:ascii="Times New Roman" w:hAnsi="Times New Roman"/>
          <w:color w:val="5B5B5B"/>
          <w:spacing w:val="-21"/>
          <w:sz w:val="37"/>
        </w:rPr>
        <w:t xml:space="preserve"> </w:t>
      </w:r>
      <w:r>
        <w:rPr>
          <w:rFonts w:ascii="Times New Roman" w:hAnsi="Times New Roman"/>
          <w:color w:val="2F2F2F"/>
          <w:w w:val="55"/>
          <w:sz w:val="37"/>
        </w:rPr>
        <w:t>io</w:t>
      </w:r>
      <w:r>
        <w:rPr>
          <w:rFonts w:ascii="Times New Roman" w:hAnsi="Times New Roman"/>
          <w:color w:val="2F2F2F"/>
          <w:spacing w:val="-18"/>
          <w:sz w:val="37"/>
        </w:rPr>
        <w:t xml:space="preserve"> </w:t>
      </w:r>
      <w:r>
        <w:rPr>
          <w:rFonts w:ascii="Times New Roman" w:hAnsi="Times New Roman"/>
          <w:color w:val="2F2F2F"/>
          <w:w w:val="55"/>
          <w:sz w:val="37"/>
        </w:rPr>
        <w:t>th</w:t>
      </w:r>
      <w:r>
        <w:rPr>
          <w:rFonts w:ascii="Times New Roman" w:hAnsi="Times New Roman"/>
          <w:color w:val="5B5B5B"/>
          <w:w w:val="55"/>
          <w:sz w:val="37"/>
        </w:rPr>
        <w:t>e</w:t>
      </w:r>
      <w:r>
        <w:rPr>
          <w:rFonts w:ascii="Times New Roman" w:hAnsi="Times New Roman"/>
          <w:color w:val="2F2F2F"/>
          <w:w w:val="55"/>
          <w:sz w:val="37"/>
        </w:rPr>
        <w:t>p</w:t>
      </w:r>
      <w:r>
        <w:rPr>
          <w:rFonts w:ascii="Times New Roman" w:hAnsi="Times New Roman"/>
          <w:color w:val="5B5B5B"/>
          <w:w w:val="55"/>
          <w:sz w:val="37"/>
        </w:rPr>
        <w:t>ro</w:t>
      </w:r>
      <w:r>
        <w:rPr>
          <w:rFonts w:ascii="Times New Roman" w:hAnsi="Times New Roman"/>
          <w:color w:val="2F2F2F"/>
          <w:w w:val="55"/>
          <w:sz w:val="37"/>
        </w:rPr>
        <w:t>j</w:t>
      </w:r>
      <w:r>
        <w:rPr>
          <w:rFonts w:ascii="Times New Roman" w:hAnsi="Times New Roman"/>
          <w:color w:val="5B5B5B"/>
          <w:w w:val="55"/>
          <w:sz w:val="37"/>
        </w:rPr>
        <w:t>ected/</w:t>
      </w:r>
      <w:r>
        <w:rPr>
          <w:rFonts w:ascii="Times New Roman" w:hAnsi="Times New Roman"/>
          <w:color w:val="2F2F2F"/>
          <w:w w:val="55"/>
          <w:sz w:val="37"/>
        </w:rPr>
        <w:t>pro</w:t>
      </w:r>
      <w:r>
        <w:rPr>
          <w:rFonts w:ascii="Times New Roman" w:hAnsi="Times New Roman"/>
          <w:color w:val="747474"/>
          <w:w w:val="55"/>
          <w:sz w:val="37"/>
        </w:rPr>
        <w:t>-</w:t>
      </w:r>
      <w:r>
        <w:rPr>
          <w:rFonts w:ascii="Times New Roman" w:hAnsi="Times New Roman"/>
          <w:color w:val="2F2F2F"/>
          <w:w w:val="55"/>
          <w:sz w:val="37"/>
        </w:rPr>
        <w:t>rorma</w:t>
      </w:r>
      <w:r>
        <w:rPr>
          <w:rFonts w:ascii="Times New Roman" w:hAnsi="Times New Roman"/>
          <w:color w:val="2F2F2F"/>
          <w:sz w:val="37"/>
        </w:rPr>
        <w:t xml:space="preserve"> </w:t>
      </w:r>
      <w:r>
        <w:rPr>
          <w:rFonts w:ascii="Times New Roman" w:hAnsi="Times New Roman"/>
          <w:color w:val="464646"/>
          <w:w w:val="55"/>
          <w:sz w:val="37"/>
        </w:rPr>
        <w:t xml:space="preserve">fiscal </w:t>
      </w:r>
      <w:r>
        <w:rPr>
          <w:rFonts w:ascii="Times New Roman" w:hAnsi="Times New Roman"/>
          <w:color w:val="5B5B5B"/>
          <w:w w:val="55"/>
          <w:sz w:val="37"/>
        </w:rPr>
        <w:t>Vea</w:t>
      </w:r>
      <w:r>
        <w:rPr>
          <w:rFonts w:ascii="Times New Roman" w:hAnsi="Times New Roman"/>
          <w:color w:val="2F2F2F"/>
          <w:w w:val="55"/>
          <w:sz w:val="37"/>
        </w:rPr>
        <w:t>r</w:t>
      </w:r>
      <w:r>
        <w:rPr>
          <w:rFonts w:ascii="Times New Roman" w:hAnsi="Times New Roman"/>
          <w:color w:val="2F2F2F"/>
          <w:spacing w:val="-24"/>
          <w:sz w:val="37"/>
        </w:rPr>
        <w:t xml:space="preserve"> </w:t>
      </w:r>
      <w:r>
        <w:rPr>
          <w:rFonts w:ascii="Times New Roman" w:hAnsi="Times New Roman"/>
          <w:color w:val="464646"/>
          <w:w w:val="55"/>
          <w:sz w:val="37"/>
        </w:rPr>
        <w:t>One.</w:t>
      </w:r>
      <w:r>
        <w:rPr>
          <w:rFonts w:ascii="Times New Roman" w:hAnsi="Times New Roman"/>
          <w:color w:val="464646"/>
          <w:spacing w:val="-23"/>
          <w:sz w:val="37"/>
        </w:rPr>
        <w:t xml:space="preserve"> </w:t>
      </w:r>
      <w:r>
        <w:rPr>
          <w:rFonts w:ascii="Times New Roman" w:hAnsi="Times New Roman"/>
          <w:color w:val="5B5B5B"/>
          <w:w w:val="55"/>
          <w:sz w:val="37"/>
        </w:rPr>
        <w:t>T</w:t>
      </w:r>
      <w:r>
        <w:rPr>
          <w:rFonts w:ascii="Times New Roman" w:hAnsi="Times New Roman"/>
          <w:color w:val="2F2F2F"/>
          <w:w w:val="55"/>
          <w:sz w:val="37"/>
        </w:rPr>
        <w:t>h</w:t>
      </w:r>
      <w:r>
        <w:rPr>
          <w:rFonts w:ascii="Times New Roman" w:hAnsi="Times New Roman"/>
          <w:color w:val="5B5B5B"/>
          <w:w w:val="55"/>
          <w:sz w:val="37"/>
        </w:rPr>
        <w:t>e</w:t>
      </w:r>
      <w:r>
        <w:rPr>
          <w:rFonts w:ascii="Times New Roman" w:hAnsi="Times New Roman"/>
          <w:color w:val="5B5B5B"/>
          <w:spacing w:val="-3"/>
          <w:sz w:val="37"/>
        </w:rPr>
        <w:t xml:space="preserve"> </w:t>
      </w:r>
      <w:r>
        <w:rPr>
          <w:rFonts w:ascii="Times New Roman" w:hAnsi="Times New Roman"/>
          <w:color w:val="464646"/>
          <w:w w:val="55"/>
          <w:sz w:val="37"/>
        </w:rPr>
        <w:t>approximate</w:t>
      </w:r>
      <w:r>
        <w:rPr>
          <w:rFonts w:ascii="Times New Roman" w:hAnsi="Times New Roman"/>
          <w:color w:val="464646"/>
          <w:spacing w:val="-21"/>
          <w:sz w:val="37"/>
        </w:rPr>
        <w:t xml:space="preserve"> </w:t>
      </w:r>
      <w:r>
        <w:rPr>
          <w:rFonts w:ascii="Times New Roman" w:hAnsi="Times New Roman"/>
          <w:color w:val="464646"/>
          <w:w w:val="55"/>
          <w:sz w:val="37"/>
        </w:rPr>
        <w:t>decrease</w:t>
      </w:r>
      <w:r>
        <w:rPr>
          <w:rFonts w:ascii="Times New Roman" w:hAnsi="Times New Roman"/>
          <w:color w:val="464646"/>
          <w:spacing w:val="-24"/>
          <w:sz w:val="37"/>
        </w:rPr>
        <w:t xml:space="preserve"> </w:t>
      </w:r>
      <w:r>
        <w:rPr>
          <w:rFonts w:ascii="Times New Roman" w:hAnsi="Times New Roman"/>
          <w:color w:val="5B5B5B"/>
          <w:w w:val="55"/>
          <w:sz w:val="37"/>
        </w:rPr>
        <w:t>of</w:t>
      </w:r>
      <w:r>
        <w:rPr>
          <w:rFonts w:ascii="Times New Roman" w:hAnsi="Times New Roman"/>
          <w:color w:val="5B5B5B"/>
          <w:spacing w:val="-20"/>
          <w:sz w:val="37"/>
        </w:rPr>
        <w:t xml:space="preserve"> </w:t>
      </w:r>
      <w:r>
        <w:rPr>
          <w:rFonts w:ascii="Times New Roman" w:hAnsi="Times New Roman"/>
          <w:color w:val="5B5B5B"/>
          <w:w w:val="55"/>
          <w:sz w:val="37"/>
        </w:rPr>
        <w:t>$</w:t>
      </w:r>
      <w:r>
        <w:rPr>
          <w:rFonts w:ascii="Times New Roman" w:hAnsi="Times New Roman"/>
          <w:color w:val="2F2F2F"/>
          <w:w w:val="55"/>
          <w:sz w:val="37"/>
        </w:rPr>
        <w:t>1</w:t>
      </w:r>
      <w:r>
        <w:rPr>
          <w:rFonts w:ascii="Times New Roman" w:hAnsi="Times New Roman"/>
          <w:color w:val="747474"/>
          <w:w w:val="55"/>
          <w:sz w:val="37"/>
        </w:rPr>
        <w:t>,</w:t>
      </w:r>
      <w:r>
        <w:rPr>
          <w:rFonts w:ascii="Times New Roman" w:hAnsi="Times New Roman"/>
          <w:color w:val="464646"/>
          <w:w w:val="55"/>
          <w:sz w:val="37"/>
        </w:rPr>
        <w:t>400</w:t>
      </w:r>
      <w:r>
        <w:rPr>
          <w:rFonts w:ascii="Times New Roman" w:hAnsi="Times New Roman"/>
          <w:color w:val="464646"/>
          <w:sz w:val="37"/>
        </w:rPr>
        <w:t xml:space="preserve"> </w:t>
      </w:r>
      <w:r>
        <w:rPr>
          <w:rFonts w:ascii="Times New Roman" w:hAnsi="Times New Roman"/>
          <w:color w:val="5B5B5B"/>
          <w:w w:val="55"/>
          <w:sz w:val="37"/>
        </w:rPr>
        <w:t>co</w:t>
      </w:r>
      <w:r>
        <w:rPr>
          <w:rFonts w:ascii="Times New Roman" w:hAnsi="Times New Roman"/>
          <w:color w:val="2F2F2F"/>
          <w:w w:val="55"/>
          <w:sz w:val="37"/>
        </w:rPr>
        <w:t>1T</w:t>
      </w:r>
      <w:r>
        <w:rPr>
          <w:rFonts w:ascii="Times New Roman" w:hAnsi="Times New Roman"/>
          <w:color w:val="5B5B5B"/>
          <w:w w:val="55"/>
          <w:sz w:val="37"/>
        </w:rPr>
        <w:t>e</w:t>
      </w:r>
      <w:r>
        <w:rPr>
          <w:rFonts w:ascii="Times New Roman" w:hAnsi="Times New Roman"/>
          <w:color w:val="111111"/>
          <w:w w:val="55"/>
          <w:sz w:val="37"/>
        </w:rPr>
        <w:t>l</w:t>
      </w:r>
      <w:r>
        <w:rPr>
          <w:rFonts w:ascii="Times New Roman" w:hAnsi="Times New Roman"/>
          <w:color w:val="464646"/>
          <w:w w:val="55"/>
          <w:sz w:val="37"/>
        </w:rPr>
        <w:t>ates</w:t>
      </w:r>
      <w:r>
        <w:rPr>
          <w:rFonts w:ascii="Times New Roman" w:hAnsi="Times New Roman"/>
          <w:color w:val="464646"/>
          <w:sz w:val="37"/>
        </w:rPr>
        <w:t xml:space="preserve"> </w:t>
      </w:r>
      <w:r>
        <w:rPr>
          <w:rFonts w:ascii="Times New Roman" w:hAnsi="Times New Roman"/>
          <w:color w:val="464646"/>
          <w:w w:val="55"/>
          <w:sz w:val="37"/>
        </w:rPr>
        <w:t>t.o</w:t>
      </w:r>
      <w:r>
        <w:rPr>
          <w:rFonts w:ascii="Times New Roman" w:hAnsi="Times New Roman"/>
          <w:color w:val="464646"/>
          <w:spacing w:val="-24"/>
          <w:sz w:val="37"/>
        </w:rPr>
        <w:t xml:space="preserve"> </w:t>
      </w:r>
      <w:r>
        <w:rPr>
          <w:rFonts w:ascii="Times New Roman" w:hAnsi="Times New Roman"/>
          <w:color w:val="5B5B5B"/>
          <w:w w:val="55"/>
          <w:sz w:val="37"/>
        </w:rPr>
        <w:t>t</w:t>
      </w:r>
      <w:r>
        <w:rPr>
          <w:rFonts w:ascii="Times New Roman" w:hAnsi="Times New Roman"/>
          <w:color w:val="2F2F2F"/>
          <w:w w:val="55"/>
          <w:sz w:val="37"/>
        </w:rPr>
        <w:t>h</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5B5B5B"/>
          <w:w w:val="55"/>
          <w:sz w:val="37"/>
        </w:rPr>
        <w:t>a</w:t>
      </w:r>
      <w:r>
        <w:rPr>
          <w:rFonts w:ascii="Times New Roman" w:hAnsi="Times New Roman"/>
          <w:color w:val="2F2F2F"/>
          <w:w w:val="55"/>
          <w:sz w:val="37"/>
        </w:rPr>
        <w:t>ppro</w:t>
      </w:r>
      <w:r>
        <w:rPr>
          <w:rFonts w:ascii="Times New Roman" w:hAnsi="Times New Roman"/>
          <w:color w:val="5B5B5B"/>
          <w:w w:val="55"/>
          <w:sz w:val="37"/>
        </w:rPr>
        <w:t>x.i</w:t>
      </w:r>
      <w:r>
        <w:rPr>
          <w:rFonts w:ascii="Times New Roman" w:hAnsi="Times New Roman"/>
          <w:color w:val="2F2F2F"/>
          <w:w w:val="55"/>
          <w:sz w:val="37"/>
        </w:rPr>
        <w:t>1nat</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5B5B5B"/>
          <w:w w:val="55"/>
          <w:sz w:val="37"/>
        </w:rPr>
        <w:t>3</w:t>
      </w:r>
      <w:r>
        <w:rPr>
          <w:rFonts w:ascii="Times New Roman" w:hAnsi="Times New Roman"/>
          <w:color w:val="2F2F2F"/>
          <w:w w:val="55"/>
          <w:sz w:val="37"/>
        </w:rPr>
        <w:t>0</w:t>
      </w:r>
      <w:r>
        <w:rPr>
          <w:rFonts w:ascii="Times New Roman" w:hAnsi="Times New Roman"/>
          <w:color w:val="5B5B5B"/>
          <w:w w:val="55"/>
          <w:sz w:val="37"/>
        </w:rPr>
        <w:t>%</w:t>
      </w:r>
      <w:r>
        <w:rPr>
          <w:rFonts w:ascii="Times New Roman" w:hAnsi="Times New Roman"/>
          <w:color w:val="5B5B5B"/>
          <w:spacing w:val="40"/>
          <w:sz w:val="37"/>
        </w:rPr>
        <w:t xml:space="preserve"> </w:t>
      </w:r>
      <w:r>
        <w:rPr>
          <w:rFonts w:ascii="Times New Roman" w:hAnsi="Times New Roman"/>
          <w:color w:val="464646"/>
          <w:w w:val="55"/>
          <w:sz w:val="37"/>
        </w:rPr>
        <w:t>reimbursement</w:t>
      </w:r>
      <w:r>
        <w:rPr>
          <w:rFonts w:ascii="Times New Roman" w:hAnsi="Times New Roman"/>
          <w:color w:val="464646"/>
          <w:spacing w:val="-20"/>
          <w:sz w:val="37"/>
        </w:rPr>
        <w:t xml:space="preserve"> </w:t>
      </w:r>
      <w:r>
        <w:rPr>
          <w:rFonts w:ascii="Times New Roman" w:hAnsi="Times New Roman"/>
          <w:color w:val="464646"/>
          <w:w w:val="55"/>
          <w:sz w:val="37"/>
        </w:rPr>
        <w:t>reduction</w:t>
      </w:r>
      <w:r>
        <w:rPr>
          <w:rFonts w:ascii="Times New Roman" w:hAnsi="Times New Roman"/>
          <w:color w:val="464646"/>
          <w:spacing w:val="-2"/>
          <w:sz w:val="37"/>
        </w:rPr>
        <w:t xml:space="preserve"> </w:t>
      </w:r>
      <w:r>
        <w:rPr>
          <w:rFonts w:ascii="Times New Roman" w:hAnsi="Times New Roman"/>
          <w:color w:val="464646"/>
          <w:w w:val="55"/>
          <w:sz w:val="37"/>
        </w:rPr>
        <w:t>for procedures</w:t>
      </w:r>
      <w:r>
        <w:rPr>
          <w:rFonts w:ascii="Times New Roman" w:hAnsi="Times New Roman"/>
          <w:color w:val="464646"/>
          <w:sz w:val="37"/>
        </w:rPr>
        <w:t xml:space="preserve"> </w:t>
      </w:r>
      <w:r>
        <w:rPr>
          <w:rFonts w:ascii="Times New Roman" w:hAnsi="Times New Roman"/>
          <w:color w:val="2F2F2F"/>
          <w:w w:val="55"/>
          <w:sz w:val="37"/>
        </w:rPr>
        <w:t>in</w:t>
      </w:r>
      <w:r>
        <w:rPr>
          <w:rFonts w:ascii="Times New Roman" w:hAnsi="Times New Roman"/>
          <w:color w:val="2F2F2F"/>
          <w:spacing w:val="-2"/>
          <w:sz w:val="37"/>
        </w:rPr>
        <w:t xml:space="preserve"> </w:t>
      </w:r>
      <w:r>
        <w:rPr>
          <w:rFonts w:ascii="Times New Roman" w:hAnsi="Times New Roman"/>
          <w:color w:val="464646"/>
          <w:w w:val="55"/>
          <w:sz w:val="37"/>
        </w:rPr>
        <w:t>an</w:t>
      </w:r>
      <w:r>
        <w:rPr>
          <w:rFonts w:ascii="Times New Roman" w:hAnsi="Times New Roman"/>
          <w:color w:val="464646"/>
          <w:sz w:val="37"/>
        </w:rPr>
        <w:t xml:space="preserve"> </w:t>
      </w:r>
      <w:r>
        <w:rPr>
          <w:rFonts w:ascii="Times New Roman" w:hAnsi="Times New Roman"/>
          <w:color w:val="464646"/>
          <w:w w:val="55"/>
          <w:sz w:val="37"/>
        </w:rPr>
        <w:t>ambu</w:t>
      </w:r>
      <w:r>
        <w:rPr>
          <w:rFonts w:ascii="Times New Roman" w:hAnsi="Times New Roman"/>
          <w:color w:val="111111"/>
          <w:w w:val="55"/>
          <w:sz w:val="37"/>
        </w:rPr>
        <w:t>l</w:t>
      </w:r>
      <w:r>
        <w:rPr>
          <w:rFonts w:ascii="Times New Roman" w:hAnsi="Times New Roman"/>
          <w:color w:val="464646"/>
          <w:w w:val="55"/>
          <w:sz w:val="37"/>
        </w:rPr>
        <w:t>atory</w:t>
      </w:r>
      <w:r>
        <w:rPr>
          <w:rFonts w:ascii="Times New Roman" w:hAnsi="Times New Roman"/>
          <w:color w:val="464646"/>
          <w:sz w:val="37"/>
        </w:rPr>
        <w:t xml:space="preserve"> </w:t>
      </w:r>
      <w:r>
        <w:rPr>
          <w:rFonts w:ascii="Times New Roman" w:hAnsi="Times New Roman"/>
          <w:color w:val="5B5B5B"/>
          <w:w w:val="55"/>
          <w:sz w:val="37"/>
        </w:rPr>
        <w:t>s</w:t>
      </w:r>
      <w:r>
        <w:rPr>
          <w:rFonts w:ascii="Times New Roman" w:hAnsi="Times New Roman"/>
          <w:color w:val="2F2F2F"/>
          <w:w w:val="55"/>
          <w:sz w:val="37"/>
        </w:rPr>
        <w:t>ur</w:t>
      </w:r>
      <w:r>
        <w:rPr>
          <w:rFonts w:ascii="Times New Roman" w:hAnsi="Times New Roman"/>
          <w:color w:val="5B5B5B"/>
          <w:w w:val="55"/>
          <w:sz w:val="37"/>
        </w:rPr>
        <w:t>g</w:t>
      </w:r>
      <w:r>
        <w:rPr>
          <w:rFonts w:ascii="Times New Roman" w:hAnsi="Times New Roman"/>
          <w:color w:val="2F2F2F"/>
          <w:w w:val="55"/>
          <w:sz w:val="37"/>
        </w:rPr>
        <w:t>i</w:t>
      </w:r>
      <w:r>
        <w:rPr>
          <w:rFonts w:ascii="Times New Roman" w:hAnsi="Times New Roman"/>
          <w:color w:val="5B5B5B"/>
          <w:w w:val="55"/>
          <w:sz w:val="37"/>
        </w:rPr>
        <w:t>ca</w:t>
      </w:r>
      <w:r>
        <w:rPr>
          <w:rFonts w:ascii="Times New Roman" w:hAnsi="Times New Roman"/>
          <w:color w:val="2F2F2F"/>
          <w:w w:val="55"/>
          <w:sz w:val="37"/>
        </w:rPr>
        <w:t>l</w:t>
      </w:r>
      <w:r>
        <w:rPr>
          <w:rFonts w:ascii="Times New Roman" w:hAnsi="Times New Roman"/>
          <w:color w:val="2F2F2F"/>
          <w:sz w:val="37"/>
        </w:rPr>
        <w:t xml:space="preserve"> </w:t>
      </w:r>
      <w:r>
        <w:rPr>
          <w:rFonts w:ascii="Times New Roman" w:hAnsi="Times New Roman"/>
          <w:color w:val="5B5B5B"/>
          <w:w w:val="55"/>
          <w:sz w:val="37"/>
        </w:rPr>
        <w:t>cen</w:t>
      </w:r>
      <w:r>
        <w:rPr>
          <w:rFonts w:ascii="Times New Roman" w:hAnsi="Times New Roman"/>
          <w:color w:val="2F2F2F"/>
          <w:w w:val="55"/>
          <w:sz w:val="37"/>
        </w:rPr>
        <w:t>t</w:t>
      </w:r>
      <w:r>
        <w:rPr>
          <w:rFonts w:ascii="Times New Roman" w:hAnsi="Times New Roman"/>
          <w:color w:val="5B5B5B"/>
          <w:w w:val="55"/>
          <w:sz w:val="37"/>
        </w:rPr>
        <w:t>e</w:t>
      </w:r>
      <w:r>
        <w:rPr>
          <w:rFonts w:ascii="Times New Roman" w:hAnsi="Times New Roman"/>
          <w:color w:val="2F2F2F"/>
          <w:w w:val="55"/>
          <w:sz w:val="37"/>
        </w:rPr>
        <w:t>r</w:t>
      </w:r>
      <w:r>
        <w:rPr>
          <w:rFonts w:ascii="Times New Roman" w:hAnsi="Times New Roman"/>
          <w:color w:val="2F2F2F"/>
          <w:sz w:val="37"/>
        </w:rPr>
        <w:t xml:space="preserve"> </w:t>
      </w:r>
      <w:r>
        <w:rPr>
          <w:rFonts w:ascii="Times New Roman" w:hAnsi="Times New Roman"/>
          <w:color w:val="5B5B5B"/>
          <w:w w:val="55"/>
          <w:sz w:val="37"/>
        </w:rPr>
        <w:t>se</w:t>
      </w:r>
      <w:r>
        <w:rPr>
          <w:rFonts w:ascii="Times New Roman" w:hAnsi="Times New Roman"/>
          <w:color w:val="2F2F2F"/>
          <w:w w:val="55"/>
          <w:sz w:val="37"/>
        </w:rPr>
        <w:t>t-</w:t>
      </w:r>
      <w:r>
        <w:rPr>
          <w:rFonts w:ascii="Times New Roman" w:hAnsi="Times New Roman"/>
          <w:color w:val="5B5B5B"/>
          <w:w w:val="55"/>
          <w:sz w:val="37"/>
        </w:rPr>
        <w:t>t</w:t>
      </w:r>
      <w:r>
        <w:rPr>
          <w:rFonts w:ascii="Times New Roman" w:hAnsi="Times New Roman"/>
          <w:color w:val="2F2F2F"/>
          <w:w w:val="55"/>
          <w:sz w:val="37"/>
        </w:rPr>
        <w:t>in</w:t>
      </w:r>
      <w:r>
        <w:rPr>
          <w:rFonts w:ascii="Times New Roman" w:hAnsi="Times New Roman"/>
          <w:color w:val="5B5B5B"/>
          <w:w w:val="55"/>
          <w:sz w:val="37"/>
        </w:rPr>
        <w:t>g</w:t>
      </w:r>
      <w:r>
        <w:rPr>
          <w:rFonts w:ascii="Times New Roman" w:hAnsi="Times New Roman"/>
          <w:color w:val="5B5B5B"/>
          <w:sz w:val="37"/>
        </w:rPr>
        <w:t xml:space="preserve"> </w:t>
      </w:r>
      <w:r>
        <w:rPr>
          <w:rFonts w:ascii="Times New Roman" w:hAnsi="Times New Roman"/>
          <w:color w:val="5B5B5B"/>
          <w:w w:val="55"/>
          <w:sz w:val="37"/>
        </w:rPr>
        <w:t>vers</w:t>
      </w:r>
      <w:r>
        <w:rPr>
          <w:rFonts w:ascii="Times New Roman" w:hAnsi="Times New Roman"/>
          <w:color w:val="2F2F2F"/>
          <w:w w:val="55"/>
          <w:sz w:val="37"/>
        </w:rPr>
        <w:t>u</w:t>
      </w:r>
      <w:r>
        <w:rPr>
          <w:rFonts w:ascii="Times New Roman" w:hAnsi="Times New Roman"/>
          <w:color w:val="5B5B5B"/>
          <w:w w:val="55"/>
          <w:sz w:val="37"/>
        </w:rPr>
        <w:t>s</w:t>
      </w:r>
      <w:r>
        <w:rPr>
          <w:rFonts w:ascii="Times New Roman" w:hAnsi="Times New Roman"/>
          <w:color w:val="5B5B5B"/>
          <w:sz w:val="37"/>
        </w:rPr>
        <w:t xml:space="preserve"> </w:t>
      </w:r>
      <w:r>
        <w:rPr>
          <w:rFonts w:ascii="Times New Roman" w:hAnsi="Times New Roman"/>
          <w:color w:val="464646"/>
          <w:w w:val="55"/>
          <w:sz w:val="37"/>
        </w:rPr>
        <w:t>a</w:t>
      </w:r>
      <w:r>
        <w:rPr>
          <w:rFonts w:ascii="Times New Roman" w:hAnsi="Times New Roman"/>
          <w:color w:val="464646"/>
          <w:sz w:val="37"/>
        </w:rPr>
        <w:t xml:space="preserve"> </w:t>
      </w:r>
      <w:r>
        <w:rPr>
          <w:rFonts w:ascii="Times New Roman" w:hAnsi="Times New Roman"/>
          <w:color w:val="2F2F2F"/>
          <w:w w:val="55"/>
          <w:sz w:val="37"/>
        </w:rPr>
        <w:t>h</w:t>
      </w:r>
      <w:r>
        <w:rPr>
          <w:rFonts w:ascii="Times New Roman" w:hAnsi="Times New Roman"/>
          <w:color w:val="5B5B5B"/>
          <w:w w:val="55"/>
          <w:sz w:val="37"/>
        </w:rPr>
        <w:t>osp</w:t>
      </w:r>
      <w:r>
        <w:rPr>
          <w:rFonts w:ascii="Times New Roman" w:hAnsi="Times New Roman"/>
          <w:color w:val="2F2F2F"/>
          <w:w w:val="55"/>
          <w:sz w:val="37"/>
        </w:rPr>
        <w:t>ita</w:t>
      </w:r>
      <w:r>
        <w:rPr>
          <w:rFonts w:ascii="Times New Roman" w:hAnsi="Times New Roman"/>
          <w:color w:val="111111"/>
          <w:w w:val="55"/>
          <w:sz w:val="37"/>
        </w:rPr>
        <w:t>l</w:t>
      </w:r>
      <w:r>
        <w:rPr>
          <w:rFonts w:ascii="Times New Roman" w:hAnsi="Times New Roman"/>
          <w:color w:val="111111"/>
          <w:sz w:val="37"/>
        </w:rPr>
        <w:t xml:space="preserve"> </w:t>
      </w:r>
      <w:r>
        <w:rPr>
          <w:rFonts w:ascii="Times New Roman" w:hAnsi="Times New Roman"/>
          <w:color w:val="464646"/>
          <w:w w:val="55"/>
          <w:sz w:val="37"/>
        </w:rPr>
        <w:t>outpatient</w:t>
      </w:r>
      <w:r>
        <w:rPr>
          <w:rFonts w:ascii="Times New Roman" w:hAnsi="Times New Roman"/>
          <w:color w:val="464646"/>
          <w:sz w:val="37"/>
        </w:rPr>
        <w:t xml:space="preserve"> </w:t>
      </w:r>
      <w:r>
        <w:rPr>
          <w:rFonts w:ascii="Times New Roman" w:hAnsi="Times New Roman"/>
          <w:color w:val="2F2F2F"/>
          <w:w w:val="55"/>
          <w:sz w:val="37"/>
        </w:rPr>
        <w:t>d</w:t>
      </w:r>
      <w:r>
        <w:rPr>
          <w:rFonts w:ascii="Times New Roman" w:hAnsi="Times New Roman"/>
          <w:color w:val="5B5B5B"/>
          <w:w w:val="55"/>
          <w:sz w:val="37"/>
        </w:rPr>
        <w:t>e</w:t>
      </w:r>
      <w:r>
        <w:rPr>
          <w:rFonts w:ascii="Times New Roman" w:hAnsi="Times New Roman"/>
          <w:color w:val="2F2F2F"/>
          <w:w w:val="55"/>
          <w:sz w:val="37"/>
        </w:rPr>
        <w:t>part</w:t>
      </w:r>
      <w:r>
        <w:rPr>
          <w:rFonts w:ascii="Times New Roman" w:hAnsi="Times New Roman"/>
          <w:color w:val="111111"/>
          <w:w w:val="55"/>
          <w:sz w:val="37"/>
        </w:rPr>
        <w:t>,</w:t>
      </w:r>
      <w:r>
        <w:rPr>
          <w:rFonts w:ascii="Times New Roman" w:hAnsi="Times New Roman"/>
          <w:color w:val="2F2F2F"/>
          <w:w w:val="55"/>
          <w:sz w:val="37"/>
        </w:rPr>
        <w:t>n</w:t>
      </w:r>
      <w:r>
        <w:rPr>
          <w:rFonts w:ascii="Times New Roman" w:hAnsi="Times New Roman"/>
          <w:color w:val="5B5B5B"/>
          <w:w w:val="55"/>
          <w:sz w:val="37"/>
        </w:rPr>
        <w:t>e</w:t>
      </w:r>
      <w:r>
        <w:rPr>
          <w:rFonts w:ascii="Times New Roman" w:hAnsi="Times New Roman"/>
          <w:color w:val="2F2F2F"/>
          <w:w w:val="55"/>
          <w:sz w:val="37"/>
        </w:rPr>
        <w:t>n.t</w:t>
      </w:r>
      <w:r>
        <w:rPr>
          <w:rFonts w:ascii="Times New Roman" w:hAnsi="Times New Roman"/>
          <w:color w:val="2F2F2F"/>
          <w:sz w:val="37"/>
        </w:rPr>
        <w:t xml:space="preserve"> </w:t>
      </w:r>
      <w:r>
        <w:rPr>
          <w:rFonts w:ascii="Times New Roman" w:hAnsi="Times New Roman"/>
          <w:color w:val="464646"/>
          <w:w w:val="55"/>
          <w:sz w:val="37"/>
        </w:rPr>
        <w:t>(HOPD)</w:t>
      </w:r>
      <w:r>
        <w:rPr>
          <w:rFonts w:ascii="Times New Roman" w:hAnsi="Times New Roman"/>
          <w:color w:val="464646"/>
          <w:sz w:val="37"/>
        </w:rPr>
        <w:t xml:space="preserve"> </w:t>
      </w:r>
      <w:r>
        <w:rPr>
          <w:rFonts w:ascii="Times New Roman" w:hAnsi="Times New Roman"/>
          <w:color w:val="464646"/>
          <w:w w:val="55"/>
          <w:sz w:val="37"/>
        </w:rPr>
        <w:t xml:space="preserve">payment </w:t>
      </w:r>
      <w:r>
        <w:rPr>
          <w:rFonts w:ascii="Times New Roman" w:hAnsi="Times New Roman"/>
          <w:color w:val="5B5B5B"/>
          <w:w w:val="55"/>
          <w:sz w:val="37"/>
        </w:rPr>
        <w:t>syste</w:t>
      </w:r>
      <w:r>
        <w:rPr>
          <w:rFonts w:ascii="Times New Roman" w:hAnsi="Times New Roman"/>
          <w:color w:val="2F2F2F"/>
          <w:w w:val="55"/>
          <w:sz w:val="37"/>
        </w:rPr>
        <w:t>m</w:t>
      </w:r>
      <w:r>
        <w:rPr>
          <w:rFonts w:ascii="Times New Roman" w:hAnsi="Times New Roman"/>
          <w:color w:val="747474"/>
          <w:w w:val="55"/>
          <w:sz w:val="37"/>
        </w:rPr>
        <w:t>;</w:t>
      </w:r>
      <w:r>
        <w:rPr>
          <w:rFonts w:ascii="Times New Roman" w:hAnsi="Times New Roman"/>
          <w:color w:val="747474"/>
          <w:sz w:val="37"/>
        </w:rPr>
        <w:t xml:space="preserve"> </w:t>
      </w:r>
      <w:r>
        <w:rPr>
          <w:rFonts w:ascii="Times New Roman" w:hAnsi="Times New Roman"/>
          <w:color w:val="464646"/>
          <w:w w:val="55"/>
          <w:sz w:val="37"/>
        </w:rPr>
        <w:t>net</w:t>
      </w:r>
      <w:r>
        <w:rPr>
          <w:rFonts w:ascii="Times New Roman" w:hAnsi="Times New Roman"/>
          <w:color w:val="464646"/>
          <w:spacing w:val="-14"/>
          <w:sz w:val="37"/>
        </w:rPr>
        <w:t xml:space="preserve"> </w:t>
      </w:r>
      <w:r>
        <w:rPr>
          <w:rFonts w:ascii="Times New Roman" w:hAnsi="Times New Roman"/>
          <w:color w:val="2F2F2F"/>
          <w:w w:val="55"/>
          <w:sz w:val="37"/>
        </w:rPr>
        <w:t>r</w:t>
      </w:r>
      <w:r>
        <w:rPr>
          <w:rFonts w:ascii="Times New Roman" w:hAnsi="Times New Roman"/>
          <w:color w:val="5B5B5B"/>
          <w:w w:val="55"/>
          <w:sz w:val="37"/>
        </w:rPr>
        <w:t>eve</w:t>
      </w:r>
      <w:r>
        <w:rPr>
          <w:rFonts w:ascii="Times New Roman" w:hAnsi="Times New Roman"/>
          <w:color w:val="2F2F2F"/>
          <w:w w:val="55"/>
          <w:sz w:val="37"/>
        </w:rPr>
        <w:t>nu</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2F2F2F"/>
          <w:w w:val="55"/>
          <w:sz w:val="37"/>
        </w:rPr>
        <w:t>d</w:t>
      </w:r>
      <w:r>
        <w:rPr>
          <w:rFonts w:ascii="Times New Roman" w:hAnsi="Times New Roman"/>
          <w:color w:val="5B5B5B"/>
          <w:w w:val="55"/>
          <w:sz w:val="37"/>
        </w:rPr>
        <w:t>ec</w:t>
      </w:r>
      <w:r>
        <w:rPr>
          <w:rFonts w:ascii="Times New Roman" w:hAnsi="Times New Roman"/>
          <w:color w:val="2F2F2F"/>
          <w:w w:val="55"/>
          <w:sz w:val="37"/>
        </w:rPr>
        <w:t>r</w:t>
      </w:r>
      <w:r>
        <w:rPr>
          <w:rFonts w:ascii="Times New Roman" w:hAnsi="Times New Roman"/>
          <w:color w:val="5B5B5B"/>
          <w:w w:val="55"/>
          <w:sz w:val="37"/>
        </w:rPr>
        <w:t>ease</w:t>
      </w:r>
      <w:r>
        <w:rPr>
          <w:rFonts w:ascii="Times New Roman" w:hAnsi="Times New Roman"/>
          <w:color w:val="2F2F2F"/>
          <w:w w:val="55"/>
          <w:sz w:val="37"/>
        </w:rPr>
        <w:t>d</w:t>
      </w:r>
      <w:r>
        <w:rPr>
          <w:rFonts w:ascii="Times New Roman" w:hAnsi="Times New Roman"/>
          <w:color w:val="2F2F2F"/>
          <w:sz w:val="37"/>
        </w:rPr>
        <w:t xml:space="preserve"> </w:t>
      </w:r>
      <w:r>
        <w:rPr>
          <w:rFonts w:ascii="Times New Roman" w:hAnsi="Times New Roman"/>
          <w:color w:val="464646"/>
          <w:w w:val="55"/>
          <w:sz w:val="37"/>
        </w:rPr>
        <w:t>approximateJy</w:t>
      </w:r>
      <w:r>
        <w:rPr>
          <w:rFonts w:ascii="Times New Roman" w:hAnsi="Times New Roman"/>
          <w:color w:val="464646"/>
          <w:spacing w:val="-1"/>
          <w:sz w:val="37"/>
        </w:rPr>
        <w:t xml:space="preserve"> </w:t>
      </w:r>
      <w:r>
        <w:rPr>
          <w:rFonts w:ascii="Times New Roman" w:hAnsi="Times New Roman"/>
          <w:color w:val="5B5B5B"/>
          <w:w w:val="55"/>
          <w:sz w:val="37"/>
        </w:rPr>
        <w:t>$8</w:t>
      </w:r>
      <w:r>
        <w:rPr>
          <w:rFonts w:ascii="Times New Roman" w:hAnsi="Times New Roman"/>
          <w:color w:val="5B5B5B"/>
          <w:spacing w:val="-10"/>
          <w:sz w:val="37"/>
        </w:rPr>
        <w:t xml:space="preserve"> </w:t>
      </w:r>
      <w:r>
        <w:rPr>
          <w:rFonts w:ascii="Times New Roman" w:hAnsi="Times New Roman"/>
          <w:color w:val="2F2F2F"/>
          <w:w w:val="55"/>
          <w:sz w:val="37"/>
        </w:rPr>
        <w:t>m.illi</w:t>
      </w:r>
      <w:r>
        <w:rPr>
          <w:rFonts w:ascii="Times New Roman" w:hAnsi="Times New Roman"/>
          <w:color w:val="5B5B5B"/>
          <w:w w:val="55"/>
          <w:sz w:val="37"/>
        </w:rPr>
        <w:t>o</w:t>
      </w:r>
      <w:r>
        <w:rPr>
          <w:rFonts w:ascii="Times New Roman" w:hAnsi="Times New Roman"/>
          <w:color w:val="2F2F2F"/>
          <w:w w:val="55"/>
          <w:sz w:val="37"/>
        </w:rPr>
        <w:t>n</w:t>
      </w:r>
      <w:r>
        <w:rPr>
          <w:rFonts w:ascii="Times New Roman" w:hAnsi="Times New Roman"/>
          <w:color w:val="2F2F2F"/>
          <w:sz w:val="37"/>
        </w:rPr>
        <w:t xml:space="preserve"> </w:t>
      </w:r>
      <w:r>
        <w:rPr>
          <w:rFonts w:ascii="Times New Roman" w:hAnsi="Times New Roman"/>
          <w:color w:val="5B5B5B"/>
          <w:w w:val="55"/>
          <w:sz w:val="37"/>
        </w:rPr>
        <w:t>:from</w:t>
      </w:r>
      <w:r>
        <w:rPr>
          <w:rFonts w:ascii="Times New Roman" w:hAnsi="Times New Roman"/>
          <w:color w:val="5B5B5B"/>
          <w:spacing w:val="-18"/>
          <w:sz w:val="37"/>
        </w:rPr>
        <w:t xml:space="preserve"> </w:t>
      </w:r>
      <w:r>
        <w:rPr>
          <w:rFonts w:ascii="Times New Roman" w:hAnsi="Times New Roman"/>
          <w:color w:val="464646"/>
          <w:w w:val="55"/>
          <w:sz w:val="37"/>
        </w:rPr>
        <w:t>the</w:t>
      </w:r>
      <w:r>
        <w:rPr>
          <w:rFonts w:ascii="Times New Roman" w:hAnsi="Times New Roman"/>
          <w:color w:val="464646"/>
          <w:sz w:val="37"/>
        </w:rPr>
        <w:t xml:space="preserve"> </w:t>
      </w:r>
      <w:r>
        <w:rPr>
          <w:rFonts w:ascii="Times New Roman" w:hAnsi="Times New Roman"/>
          <w:color w:val="2F2F2F"/>
          <w:w w:val="55"/>
          <w:sz w:val="37"/>
        </w:rPr>
        <w:t>proj</w:t>
      </w:r>
      <w:r>
        <w:rPr>
          <w:rFonts w:ascii="Times New Roman" w:hAnsi="Times New Roman"/>
          <w:color w:val="5B5B5B"/>
          <w:w w:val="55"/>
          <w:sz w:val="37"/>
        </w:rPr>
        <w:t>ec</w:t>
      </w:r>
      <w:r>
        <w:rPr>
          <w:rFonts w:ascii="Times New Roman" w:hAnsi="Times New Roman"/>
          <w:color w:val="2F2F2F"/>
          <w:w w:val="55"/>
          <w:sz w:val="37"/>
        </w:rPr>
        <w:t>t</w:t>
      </w:r>
      <w:r>
        <w:rPr>
          <w:rFonts w:ascii="Times New Roman" w:hAnsi="Times New Roman"/>
          <w:color w:val="5B5B5B"/>
          <w:w w:val="55"/>
          <w:sz w:val="37"/>
        </w:rPr>
        <w:t>e</w:t>
      </w:r>
      <w:r>
        <w:rPr>
          <w:rFonts w:ascii="Times New Roman" w:hAnsi="Times New Roman"/>
          <w:color w:val="2F2F2F"/>
          <w:w w:val="55"/>
          <w:sz w:val="37"/>
        </w:rPr>
        <w:t>d</w:t>
      </w:r>
      <w:r>
        <w:rPr>
          <w:rFonts w:ascii="Times New Roman" w:hAnsi="Times New Roman"/>
          <w:color w:val="5B5B5B"/>
          <w:w w:val="55"/>
          <w:sz w:val="37"/>
        </w:rPr>
        <w:t>/</w:t>
      </w:r>
      <w:r>
        <w:rPr>
          <w:rFonts w:ascii="Times New Roman" w:hAnsi="Times New Roman"/>
          <w:color w:val="2F2F2F"/>
          <w:w w:val="55"/>
          <w:sz w:val="37"/>
        </w:rPr>
        <w:t>p</w:t>
      </w:r>
      <w:r>
        <w:rPr>
          <w:rFonts w:ascii="Times New Roman" w:hAnsi="Times New Roman"/>
          <w:color w:val="B5B5B5"/>
          <w:w w:val="55"/>
          <w:sz w:val="37"/>
        </w:rPr>
        <w:t>·</w:t>
      </w:r>
      <w:r>
        <w:rPr>
          <w:rFonts w:ascii="Times New Roman" w:hAnsi="Times New Roman"/>
          <w:color w:val="2F2F2F"/>
          <w:w w:val="55"/>
          <w:sz w:val="37"/>
        </w:rPr>
        <w:t>r</w:t>
      </w:r>
      <w:r>
        <w:rPr>
          <w:rFonts w:ascii="Times New Roman" w:hAnsi="Times New Roman"/>
          <w:color w:val="5B5B5B"/>
          <w:w w:val="55"/>
          <w:sz w:val="37"/>
        </w:rPr>
        <w:t>ofor</w:t>
      </w:r>
      <w:r>
        <w:rPr>
          <w:rFonts w:ascii="Times New Roman" w:hAnsi="Times New Roman"/>
          <w:color w:val="2F2F2F"/>
          <w:w w:val="55"/>
          <w:sz w:val="37"/>
        </w:rPr>
        <w:t>ma</w:t>
      </w:r>
      <w:r>
        <w:rPr>
          <w:rFonts w:ascii="Times New Roman" w:hAnsi="Times New Roman"/>
          <w:color w:val="2F2F2F"/>
          <w:sz w:val="37"/>
        </w:rPr>
        <w:t xml:space="preserve"> </w:t>
      </w:r>
      <w:r>
        <w:rPr>
          <w:rFonts w:ascii="Times New Roman" w:hAnsi="Times New Roman"/>
          <w:color w:val="2F2F2F"/>
          <w:w w:val="55"/>
          <w:sz w:val="37"/>
        </w:rPr>
        <w:t>f</w:t>
      </w:r>
      <w:r>
        <w:rPr>
          <w:rFonts w:ascii="Times New Roman" w:hAnsi="Times New Roman"/>
          <w:color w:val="5B5B5B"/>
          <w:w w:val="55"/>
          <w:sz w:val="37"/>
        </w:rPr>
        <w:t>or</w:t>
      </w:r>
      <w:r>
        <w:rPr>
          <w:rFonts w:ascii="Times New Roman" w:hAnsi="Times New Roman"/>
          <w:color w:val="5B5B5B"/>
          <w:sz w:val="37"/>
        </w:rPr>
        <w:t xml:space="preserve"> </w:t>
      </w:r>
      <w:r>
        <w:rPr>
          <w:rFonts w:ascii="Times New Roman" w:hAnsi="Times New Roman"/>
          <w:color w:val="464646"/>
          <w:w w:val="55"/>
          <w:sz w:val="37"/>
        </w:rPr>
        <w:t>tbe</w:t>
      </w:r>
      <w:r>
        <w:rPr>
          <w:rFonts w:ascii="Times New Roman" w:hAnsi="Times New Roman"/>
          <w:color w:val="464646"/>
          <w:sz w:val="37"/>
        </w:rPr>
        <w:t xml:space="preserve"> </w:t>
      </w:r>
      <w:r>
        <w:rPr>
          <w:rFonts w:ascii="Times New Roman" w:hAnsi="Times New Roman"/>
          <w:color w:val="464646"/>
          <w:w w:val="55"/>
          <w:sz w:val="37"/>
        </w:rPr>
        <w:t>fiscal</w:t>
      </w:r>
      <w:r>
        <w:rPr>
          <w:rFonts w:ascii="Times New Roman" w:hAnsi="Times New Roman"/>
          <w:color w:val="464646"/>
          <w:spacing w:val="-24"/>
          <w:sz w:val="37"/>
        </w:rPr>
        <w:t xml:space="preserve"> </w:t>
      </w:r>
      <w:r>
        <w:rPr>
          <w:rFonts w:ascii="Times New Roman" w:hAnsi="Times New Roman"/>
          <w:color w:val="464646"/>
          <w:w w:val="55"/>
          <w:sz w:val="37"/>
        </w:rPr>
        <w:t>year</w:t>
      </w:r>
      <w:r>
        <w:rPr>
          <w:rFonts w:ascii="Times New Roman" w:hAnsi="Times New Roman"/>
          <w:color w:val="464646"/>
          <w:spacing w:val="-18"/>
          <w:sz w:val="37"/>
        </w:rPr>
        <w:t xml:space="preserve"> </w:t>
      </w:r>
      <w:r>
        <w:rPr>
          <w:rFonts w:ascii="Times New Roman" w:hAnsi="Times New Roman"/>
          <w:color w:val="5B5B5B"/>
          <w:w w:val="55"/>
          <w:sz w:val="37"/>
        </w:rPr>
        <w:t>e</w:t>
      </w:r>
      <w:r>
        <w:rPr>
          <w:rFonts w:ascii="Times New Roman" w:hAnsi="Times New Roman"/>
          <w:color w:val="2F2F2F"/>
          <w:w w:val="55"/>
          <w:sz w:val="37"/>
        </w:rPr>
        <w:t>nd</w:t>
      </w:r>
      <w:r>
        <w:rPr>
          <w:rFonts w:ascii="Times New Roman" w:hAnsi="Times New Roman"/>
          <w:color w:val="5B5B5B"/>
          <w:w w:val="55"/>
          <w:sz w:val="37"/>
        </w:rPr>
        <w:t>e</w:t>
      </w:r>
      <w:r>
        <w:rPr>
          <w:rFonts w:ascii="Times New Roman" w:hAnsi="Times New Roman"/>
          <w:color w:val="2F2F2F"/>
          <w:w w:val="55"/>
          <w:sz w:val="37"/>
        </w:rPr>
        <w:t xml:space="preserve">d </w:t>
      </w:r>
      <w:r>
        <w:rPr>
          <w:rFonts w:ascii="Times New Roman" w:hAnsi="Times New Roman"/>
          <w:color w:val="464646"/>
          <w:w w:val="55"/>
          <w:sz w:val="37"/>
        </w:rPr>
        <w:t xml:space="preserve">September </w:t>
      </w:r>
      <w:r>
        <w:rPr>
          <w:rFonts w:ascii="Times New Roman" w:hAnsi="Times New Roman"/>
          <w:color w:val="5B5B5B"/>
          <w:w w:val="55"/>
          <w:sz w:val="37"/>
        </w:rPr>
        <w:t>30,</w:t>
      </w:r>
      <w:r>
        <w:rPr>
          <w:rFonts w:ascii="Times New Roman" w:hAnsi="Times New Roman"/>
          <w:color w:val="5B5B5B"/>
          <w:sz w:val="37"/>
        </w:rPr>
        <w:t xml:space="preserve"> </w:t>
      </w:r>
      <w:r>
        <w:rPr>
          <w:rFonts w:ascii="Times New Roman" w:hAnsi="Times New Roman"/>
          <w:color w:val="5B5B5B"/>
          <w:w w:val="55"/>
          <w:sz w:val="37"/>
        </w:rPr>
        <w:t>202</w:t>
      </w:r>
      <w:r>
        <w:rPr>
          <w:rFonts w:ascii="Times New Roman" w:hAnsi="Times New Roman"/>
          <w:color w:val="2F2F2F"/>
          <w:w w:val="55"/>
          <w:sz w:val="37"/>
        </w:rPr>
        <w:t>1</w:t>
      </w:r>
      <w:r>
        <w:rPr>
          <w:rFonts w:ascii="Times New Roman" w:hAnsi="Times New Roman"/>
          <w:color w:val="2F2F2F"/>
          <w:sz w:val="37"/>
        </w:rPr>
        <w:t xml:space="preserve"> </w:t>
      </w:r>
      <w:r>
        <w:rPr>
          <w:rFonts w:ascii="Times New Roman" w:hAnsi="Times New Roman"/>
          <w:color w:val="2F2F2F"/>
          <w:w w:val="55"/>
          <w:sz w:val="37"/>
        </w:rPr>
        <w:t>to</w:t>
      </w:r>
      <w:r>
        <w:rPr>
          <w:rFonts w:ascii="Times New Roman" w:hAnsi="Times New Roman"/>
          <w:color w:val="2F2F2F"/>
          <w:spacing w:val="-9"/>
          <w:sz w:val="37"/>
        </w:rPr>
        <w:t xml:space="preserve"> </w:t>
      </w:r>
      <w:r>
        <w:rPr>
          <w:rFonts w:ascii="Times New Roman" w:hAnsi="Times New Roman"/>
          <w:color w:val="2F2F2F"/>
          <w:w w:val="55"/>
          <w:sz w:val="37"/>
        </w:rPr>
        <w:t>th</w:t>
      </w:r>
      <w:r>
        <w:rPr>
          <w:rFonts w:ascii="Times New Roman" w:hAnsi="Times New Roman"/>
          <w:color w:val="5B5B5B"/>
          <w:w w:val="55"/>
          <w:sz w:val="37"/>
        </w:rPr>
        <w:t>e</w:t>
      </w:r>
      <w:r>
        <w:rPr>
          <w:rFonts w:ascii="Times New Roman" w:hAnsi="Times New Roman"/>
          <w:color w:val="5B5B5B"/>
          <w:sz w:val="37"/>
        </w:rPr>
        <w:t xml:space="preserve"> </w:t>
      </w:r>
      <w:r>
        <w:rPr>
          <w:rFonts w:ascii="Times New Roman" w:hAnsi="Times New Roman"/>
          <w:color w:val="464646"/>
          <w:w w:val="55"/>
          <w:sz w:val="37"/>
        </w:rPr>
        <w:t xml:space="preserve">projected/profo:nna Year </w:t>
      </w:r>
      <w:r>
        <w:rPr>
          <w:rFonts w:ascii="Times New Roman" w:hAnsi="Times New Roman"/>
          <w:color w:val="5B5B5B"/>
          <w:w w:val="55"/>
          <w:sz w:val="37"/>
        </w:rPr>
        <w:t>O</w:t>
      </w:r>
      <w:r>
        <w:rPr>
          <w:rFonts w:ascii="Times New Roman" w:hAnsi="Times New Roman"/>
          <w:color w:val="2F2F2F"/>
          <w:w w:val="55"/>
          <w:sz w:val="37"/>
        </w:rPr>
        <w:t>n</w:t>
      </w:r>
      <w:r>
        <w:rPr>
          <w:rFonts w:ascii="Times New Roman" w:hAnsi="Times New Roman"/>
          <w:color w:val="5B5B5B"/>
          <w:w w:val="55"/>
          <w:sz w:val="37"/>
        </w:rPr>
        <w:t>e.</w:t>
      </w:r>
    </w:p>
    <w:p w14:paraId="705DF2FF" w14:textId="77777777" w:rsidR="00071548" w:rsidRDefault="00071548">
      <w:pPr>
        <w:pStyle w:val="BodyText"/>
        <w:spacing w:before="4"/>
        <w:rPr>
          <w:rFonts w:ascii="Times New Roman"/>
          <w:sz w:val="36"/>
        </w:rPr>
      </w:pPr>
    </w:p>
    <w:p w14:paraId="705DF300" w14:textId="77777777" w:rsidR="00071548" w:rsidRDefault="00F10041">
      <w:pPr>
        <w:spacing w:before="1"/>
        <w:ind w:left="499"/>
        <w:rPr>
          <w:rFonts w:ascii="Times New Roman"/>
          <w:b/>
          <w:sz w:val="37"/>
        </w:rPr>
      </w:pPr>
      <w:r>
        <w:rPr>
          <w:rFonts w:ascii="Times New Roman"/>
          <w:b/>
          <w:color w:val="464646"/>
          <w:spacing w:val="-2"/>
          <w:w w:val="65"/>
          <w:sz w:val="37"/>
        </w:rPr>
        <w:t>Expenses</w:t>
      </w:r>
    </w:p>
    <w:p w14:paraId="705DF301" w14:textId="77777777" w:rsidR="00071548" w:rsidRDefault="00071548">
      <w:pPr>
        <w:rPr>
          <w:rFonts w:ascii="Times New Roman"/>
          <w:sz w:val="37"/>
        </w:rPr>
        <w:sectPr w:rsidR="00071548">
          <w:headerReference w:type="default" r:id="rId195"/>
          <w:footerReference w:type="default" r:id="rId196"/>
          <w:pgSz w:w="12000" w:h="15530"/>
          <w:pgMar w:top="1460" w:right="680" w:bottom="0" w:left="820" w:header="0" w:footer="0" w:gutter="0"/>
          <w:cols w:space="720"/>
        </w:sectPr>
      </w:pPr>
    </w:p>
    <w:p w14:paraId="705DF302" w14:textId="77777777" w:rsidR="00071548" w:rsidRDefault="00071548">
      <w:pPr>
        <w:pStyle w:val="BodyText"/>
        <w:rPr>
          <w:rFonts w:ascii="Times New Roman"/>
          <w:b/>
          <w:sz w:val="20"/>
        </w:rPr>
      </w:pPr>
    </w:p>
    <w:p w14:paraId="705DF303" w14:textId="77777777" w:rsidR="00071548" w:rsidRDefault="00071548">
      <w:pPr>
        <w:pStyle w:val="BodyText"/>
        <w:rPr>
          <w:rFonts w:ascii="Times New Roman"/>
          <w:b/>
          <w:sz w:val="20"/>
        </w:rPr>
      </w:pPr>
    </w:p>
    <w:p w14:paraId="705DF304" w14:textId="77777777" w:rsidR="00071548" w:rsidRDefault="00071548">
      <w:pPr>
        <w:pStyle w:val="BodyText"/>
        <w:rPr>
          <w:rFonts w:ascii="Times New Roman"/>
          <w:b/>
          <w:sz w:val="20"/>
        </w:rPr>
      </w:pPr>
    </w:p>
    <w:p w14:paraId="705DF305" w14:textId="77777777" w:rsidR="00071548" w:rsidRDefault="00071548">
      <w:pPr>
        <w:pStyle w:val="BodyText"/>
        <w:rPr>
          <w:rFonts w:ascii="Times New Roman"/>
          <w:b/>
          <w:sz w:val="20"/>
        </w:rPr>
      </w:pPr>
    </w:p>
    <w:p w14:paraId="705DF306" w14:textId="77777777" w:rsidR="00071548" w:rsidRDefault="00071548">
      <w:pPr>
        <w:pStyle w:val="BodyText"/>
        <w:rPr>
          <w:rFonts w:ascii="Times New Roman"/>
          <w:b/>
          <w:sz w:val="20"/>
        </w:rPr>
      </w:pPr>
    </w:p>
    <w:p w14:paraId="705DF307" w14:textId="77777777" w:rsidR="00071548" w:rsidRDefault="00071548">
      <w:pPr>
        <w:pStyle w:val="BodyText"/>
        <w:rPr>
          <w:rFonts w:ascii="Times New Roman"/>
          <w:b/>
          <w:sz w:val="20"/>
        </w:rPr>
      </w:pPr>
    </w:p>
    <w:p w14:paraId="705DF308" w14:textId="77777777" w:rsidR="00071548" w:rsidRDefault="00071548">
      <w:pPr>
        <w:pStyle w:val="BodyText"/>
        <w:rPr>
          <w:rFonts w:ascii="Times New Roman"/>
          <w:b/>
          <w:sz w:val="20"/>
        </w:rPr>
      </w:pPr>
    </w:p>
    <w:p w14:paraId="705DF309" w14:textId="77777777" w:rsidR="00071548" w:rsidRDefault="00071548">
      <w:pPr>
        <w:pStyle w:val="BodyText"/>
        <w:rPr>
          <w:rFonts w:ascii="Times New Roman"/>
          <w:b/>
          <w:sz w:val="20"/>
        </w:rPr>
      </w:pPr>
    </w:p>
    <w:p w14:paraId="705DF30A" w14:textId="77777777" w:rsidR="00071548" w:rsidRDefault="00071548">
      <w:pPr>
        <w:pStyle w:val="BodyText"/>
        <w:rPr>
          <w:rFonts w:ascii="Times New Roman"/>
          <w:b/>
          <w:sz w:val="20"/>
        </w:rPr>
      </w:pPr>
    </w:p>
    <w:p w14:paraId="705DF30B" w14:textId="77777777" w:rsidR="00071548" w:rsidRDefault="00071548">
      <w:pPr>
        <w:pStyle w:val="BodyText"/>
        <w:rPr>
          <w:rFonts w:ascii="Times New Roman"/>
          <w:b/>
          <w:sz w:val="20"/>
        </w:rPr>
      </w:pPr>
    </w:p>
    <w:p w14:paraId="705DF30C" w14:textId="77777777" w:rsidR="00071548" w:rsidRDefault="00071548">
      <w:pPr>
        <w:pStyle w:val="BodyText"/>
        <w:rPr>
          <w:rFonts w:ascii="Times New Roman"/>
          <w:b/>
          <w:sz w:val="20"/>
        </w:rPr>
      </w:pPr>
    </w:p>
    <w:p w14:paraId="705DF30D" w14:textId="77777777" w:rsidR="00071548" w:rsidRDefault="00F10041">
      <w:pPr>
        <w:spacing w:before="251" w:line="235" w:lineRule="auto"/>
        <w:ind w:left="158" w:right="7609" w:hanging="23"/>
        <w:rPr>
          <w:rFonts w:ascii="Times New Roman"/>
          <w:sz w:val="37"/>
        </w:rPr>
      </w:pPr>
      <w:r>
        <w:rPr>
          <w:rFonts w:ascii="Times New Roman"/>
          <w:color w:val="464646"/>
          <w:spacing w:val="-2"/>
          <w:w w:val="50"/>
          <w:sz w:val="37"/>
        </w:rPr>
        <w:t>M_r.</w:t>
      </w:r>
      <w:r>
        <w:rPr>
          <w:rFonts w:ascii="Times New Roman"/>
          <w:color w:val="464646"/>
          <w:spacing w:val="-5"/>
          <w:w w:val="50"/>
          <w:sz w:val="37"/>
        </w:rPr>
        <w:t xml:space="preserve"> </w:t>
      </w:r>
      <w:r>
        <w:rPr>
          <w:rFonts w:ascii="Times New Roman"/>
          <w:color w:val="464646"/>
          <w:spacing w:val="-2"/>
          <w:w w:val="50"/>
          <w:sz w:val="37"/>
        </w:rPr>
        <w:t>Ray1nond</w:t>
      </w:r>
      <w:r>
        <w:rPr>
          <w:rFonts w:ascii="Times New Roman"/>
          <w:color w:val="464646"/>
          <w:spacing w:val="-27"/>
          <w:sz w:val="37"/>
        </w:rPr>
        <w:t xml:space="preserve"> </w:t>
      </w:r>
      <w:r>
        <w:rPr>
          <w:rFonts w:ascii="Times New Roman"/>
          <w:color w:val="464646"/>
          <w:spacing w:val="-2"/>
          <w:w w:val="50"/>
          <w:sz w:val="37"/>
        </w:rPr>
        <w:t xml:space="preserve">McCa1-th.y </w:t>
      </w:r>
      <w:r>
        <w:rPr>
          <w:rFonts w:ascii="Times New Roman"/>
          <w:color w:val="464646"/>
          <w:w w:val="60"/>
          <w:sz w:val="37"/>
        </w:rPr>
        <w:t>Baystate</w:t>
      </w:r>
      <w:r>
        <w:rPr>
          <w:rFonts w:ascii="Times New Roman"/>
          <w:color w:val="464646"/>
          <w:sz w:val="37"/>
        </w:rPr>
        <w:t xml:space="preserve"> </w:t>
      </w:r>
      <w:r>
        <w:rPr>
          <w:rFonts w:ascii="Times New Roman"/>
          <w:color w:val="343434"/>
          <w:w w:val="60"/>
          <w:sz w:val="37"/>
        </w:rPr>
        <w:t xml:space="preserve">Health, </w:t>
      </w:r>
      <w:r>
        <w:rPr>
          <w:rFonts w:ascii="Times New Roman"/>
          <w:color w:val="464646"/>
          <w:w w:val="60"/>
          <w:sz w:val="37"/>
        </w:rPr>
        <w:t>Inc</w:t>
      </w:r>
      <w:r>
        <w:rPr>
          <w:rFonts w:ascii="Times New Roman"/>
          <w:color w:val="707070"/>
          <w:w w:val="60"/>
          <w:sz w:val="37"/>
        </w:rPr>
        <w:t>.</w:t>
      </w:r>
    </w:p>
    <w:p w14:paraId="705DF30E" w14:textId="77777777" w:rsidR="00071548" w:rsidRDefault="00F10041">
      <w:pPr>
        <w:spacing w:line="418" w:lineRule="exact"/>
        <w:ind w:left="158"/>
        <w:rPr>
          <w:rFonts w:ascii="Times New Roman"/>
          <w:sz w:val="37"/>
        </w:rPr>
      </w:pPr>
      <w:r>
        <w:rPr>
          <w:rFonts w:ascii="Times New Roman"/>
          <w:color w:val="575757"/>
          <w:w w:val="55"/>
          <w:sz w:val="37"/>
        </w:rPr>
        <w:t>February</w:t>
      </w:r>
      <w:r>
        <w:rPr>
          <w:rFonts w:ascii="Times New Roman"/>
          <w:color w:val="575757"/>
          <w:spacing w:val="-34"/>
          <w:sz w:val="37"/>
        </w:rPr>
        <w:t xml:space="preserve"> </w:t>
      </w:r>
      <w:r>
        <w:rPr>
          <w:rFonts w:ascii="Times New Roman"/>
          <w:color w:val="575757"/>
          <w:w w:val="55"/>
          <w:sz w:val="37"/>
        </w:rPr>
        <w:t>25,</w:t>
      </w:r>
      <w:r>
        <w:rPr>
          <w:rFonts w:ascii="Times New Roman"/>
          <w:color w:val="575757"/>
          <w:spacing w:val="-38"/>
          <w:sz w:val="37"/>
        </w:rPr>
        <w:t xml:space="preserve"> </w:t>
      </w:r>
      <w:r>
        <w:rPr>
          <w:rFonts w:ascii="Times New Roman"/>
          <w:color w:val="575757"/>
          <w:spacing w:val="-4"/>
          <w:w w:val="55"/>
          <w:sz w:val="37"/>
        </w:rPr>
        <w:t>2022</w:t>
      </w:r>
    </w:p>
    <w:p w14:paraId="705DF30F" w14:textId="77777777" w:rsidR="00071548" w:rsidRDefault="00071548">
      <w:pPr>
        <w:pStyle w:val="BodyText"/>
        <w:rPr>
          <w:rFonts w:ascii="Times New Roman"/>
          <w:sz w:val="40"/>
        </w:rPr>
      </w:pPr>
    </w:p>
    <w:p w14:paraId="705DF310" w14:textId="77777777" w:rsidR="00071548" w:rsidRDefault="00071548">
      <w:pPr>
        <w:pStyle w:val="BodyText"/>
        <w:spacing w:before="4"/>
        <w:rPr>
          <w:rFonts w:ascii="Times New Roman"/>
          <w:sz w:val="33"/>
        </w:rPr>
      </w:pPr>
    </w:p>
    <w:p w14:paraId="705DF311" w14:textId="77777777" w:rsidR="00071548" w:rsidRDefault="00F10041" w:rsidP="00F10041">
      <w:pPr>
        <w:pStyle w:val="ListParagraph"/>
        <w:numPr>
          <w:ilvl w:val="0"/>
          <w:numId w:val="6"/>
        </w:numPr>
        <w:tabs>
          <w:tab w:val="left" w:pos="493"/>
        </w:tabs>
        <w:rPr>
          <w:rFonts w:ascii="Times New Roman"/>
          <w:b/>
          <w:sz w:val="35"/>
        </w:rPr>
      </w:pPr>
      <w:r>
        <w:rPr>
          <w:rFonts w:ascii="Times New Roman"/>
          <w:b/>
          <w:color w:val="464646"/>
          <w:w w:val="55"/>
          <w:sz w:val="35"/>
          <w:u w:val="thick" w:color="464646"/>
        </w:rPr>
        <w:t>Review</w:t>
      </w:r>
      <w:r>
        <w:rPr>
          <w:rFonts w:ascii="Times New Roman"/>
          <w:b/>
          <w:color w:val="464646"/>
          <w:spacing w:val="-13"/>
          <w:sz w:val="35"/>
        </w:rPr>
        <w:t xml:space="preserve"> </w:t>
      </w:r>
      <w:r>
        <w:rPr>
          <w:rFonts w:ascii="Times New Roman"/>
          <w:b/>
          <w:color w:val="343434"/>
          <w:w w:val="55"/>
          <w:sz w:val="35"/>
          <w:u w:val="thick" w:color="343434"/>
        </w:rPr>
        <w:t>o:Cthe</w:t>
      </w:r>
      <w:r>
        <w:rPr>
          <w:rFonts w:ascii="Times New Roman"/>
          <w:b/>
          <w:color w:val="343434"/>
          <w:spacing w:val="-24"/>
          <w:sz w:val="35"/>
        </w:rPr>
        <w:t xml:space="preserve"> </w:t>
      </w:r>
      <w:r>
        <w:rPr>
          <w:rFonts w:ascii="Times New Roman"/>
          <w:b/>
          <w:color w:val="464646"/>
          <w:w w:val="55"/>
          <w:sz w:val="35"/>
          <w:u w:val="thick" w:color="464646"/>
        </w:rPr>
        <w:t>Proiections</w:t>
      </w:r>
      <w:r>
        <w:rPr>
          <w:rFonts w:ascii="Times New Roman"/>
          <w:b/>
          <w:color w:val="464646"/>
          <w:spacing w:val="76"/>
          <w:sz w:val="35"/>
        </w:rPr>
        <w:t xml:space="preserve"> </w:t>
      </w:r>
      <w:r>
        <w:rPr>
          <w:rFonts w:ascii="Times New Roman"/>
          <w:b/>
          <w:color w:val="464646"/>
          <w:spacing w:val="-2"/>
          <w:w w:val="55"/>
          <w:sz w:val="35"/>
        </w:rPr>
        <w:t>(continued)</w:t>
      </w:r>
    </w:p>
    <w:p w14:paraId="705DF312" w14:textId="77777777" w:rsidR="00071548" w:rsidRDefault="00071548">
      <w:pPr>
        <w:pStyle w:val="BodyText"/>
        <w:rPr>
          <w:rFonts w:ascii="Times New Roman"/>
          <w:b/>
          <w:sz w:val="37"/>
        </w:rPr>
      </w:pPr>
    </w:p>
    <w:p w14:paraId="705DF313" w14:textId="77777777" w:rsidR="00071548" w:rsidRDefault="00F10041" w:rsidP="00F10041">
      <w:pPr>
        <w:pStyle w:val="ListParagraph"/>
        <w:numPr>
          <w:ilvl w:val="1"/>
          <w:numId w:val="6"/>
        </w:numPr>
        <w:tabs>
          <w:tab w:val="left" w:pos="932"/>
        </w:tabs>
        <w:spacing w:line="230" w:lineRule="auto"/>
        <w:ind w:right="133" w:hanging="341"/>
        <w:jc w:val="both"/>
        <w:rPr>
          <w:rFonts w:ascii="Arial"/>
          <w:color w:val="575757"/>
          <w:sz w:val="33"/>
        </w:rPr>
      </w:pPr>
      <w:r>
        <w:rPr>
          <w:rFonts w:ascii="Times New Roman"/>
          <w:color w:val="464646"/>
          <w:w w:val="55"/>
          <w:sz w:val="37"/>
        </w:rPr>
        <w:t>Projections</w:t>
      </w:r>
      <w:r>
        <w:rPr>
          <w:rFonts w:ascii="Times New Roman"/>
          <w:color w:val="464646"/>
          <w:spacing w:val="-24"/>
          <w:sz w:val="37"/>
        </w:rPr>
        <w:t xml:space="preserve"> </w:t>
      </w:r>
      <w:r>
        <w:rPr>
          <w:rFonts w:ascii="Times New Roman"/>
          <w:color w:val="464646"/>
          <w:w w:val="55"/>
          <w:sz w:val="37"/>
        </w:rPr>
        <w:t>of</w:t>
      </w:r>
      <w:r>
        <w:rPr>
          <w:rFonts w:ascii="Times New Roman"/>
          <w:color w:val="575757"/>
          <w:w w:val="55"/>
          <w:sz w:val="37"/>
        </w:rPr>
        <w:t>saJar</w:t>
      </w:r>
      <w:r>
        <w:rPr>
          <w:rFonts w:ascii="Times New Roman"/>
          <w:color w:val="232323"/>
          <w:w w:val="55"/>
          <w:sz w:val="37"/>
        </w:rPr>
        <w:t>i</w:t>
      </w:r>
      <w:r>
        <w:rPr>
          <w:rFonts w:ascii="Times New Roman"/>
          <w:color w:val="575757"/>
          <w:w w:val="55"/>
          <w:sz w:val="37"/>
        </w:rPr>
        <w:t>es</w:t>
      </w:r>
      <w:r>
        <w:rPr>
          <w:rFonts w:ascii="Times New Roman"/>
          <w:color w:val="707070"/>
          <w:w w:val="55"/>
          <w:sz w:val="37"/>
        </w:rPr>
        <w:t>,</w:t>
      </w:r>
      <w:r>
        <w:rPr>
          <w:rFonts w:ascii="Times New Roman"/>
          <w:color w:val="707070"/>
          <w:spacing w:val="-23"/>
          <w:sz w:val="37"/>
        </w:rPr>
        <w:t xml:space="preserve"> </w:t>
      </w:r>
      <w:r>
        <w:rPr>
          <w:rFonts w:ascii="Times New Roman"/>
          <w:color w:val="575757"/>
          <w:w w:val="55"/>
          <w:sz w:val="37"/>
        </w:rPr>
        <w:t>wages</w:t>
      </w:r>
      <w:r>
        <w:rPr>
          <w:rFonts w:ascii="Times New Roman"/>
          <w:color w:val="575757"/>
          <w:spacing w:val="-23"/>
          <w:sz w:val="37"/>
        </w:rPr>
        <w:t xml:space="preserve"> </w:t>
      </w:r>
      <w:r>
        <w:rPr>
          <w:rFonts w:ascii="Times New Roman"/>
          <w:color w:val="464646"/>
          <w:w w:val="55"/>
          <w:sz w:val="37"/>
        </w:rPr>
        <w:t>and</w:t>
      </w:r>
      <w:r>
        <w:rPr>
          <w:rFonts w:ascii="Times New Roman"/>
          <w:color w:val="464646"/>
          <w:spacing w:val="-23"/>
          <w:sz w:val="37"/>
        </w:rPr>
        <w:t xml:space="preserve"> </w:t>
      </w:r>
      <w:r>
        <w:rPr>
          <w:rFonts w:ascii="Times New Roman"/>
          <w:color w:val="343434"/>
          <w:w w:val="55"/>
          <w:sz w:val="37"/>
        </w:rPr>
        <w:t>benefits</w:t>
      </w:r>
      <w:r>
        <w:rPr>
          <w:rFonts w:ascii="Times New Roman"/>
          <w:color w:val="343434"/>
          <w:spacing w:val="-23"/>
          <w:sz w:val="37"/>
        </w:rPr>
        <w:t xml:space="preserve"> </w:t>
      </w:r>
      <w:r>
        <w:rPr>
          <w:rFonts w:ascii="Times New Roman"/>
          <w:color w:val="464646"/>
          <w:w w:val="55"/>
          <w:sz w:val="37"/>
        </w:rPr>
        <w:t>are</w:t>
      </w:r>
      <w:r>
        <w:rPr>
          <w:rFonts w:ascii="Times New Roman"/>
          <w:color w:val="464646"/>
          <w:spacing w:val="-23"/>
          <w:sz w:val="37"/>
        </w:rPr>
        <w:t xml:space="preserve"> </w:t>
      </w:r>
      <w:r>
        <w:rPr>
          <w:rFonts w:ascii="Times New Roman"/>
          <w:color w:val="343434"/>
          <w:w w:val="55"/>
          <w:sz w:val="37"/>
        </w:rPr>
        <w:t>made</w:t>
      </w:r>
      <w:r>
        <w:rPr>
          <w:rFonts w:ascii="Times New Roman"/>
          <w:color w:val="343434"/>
          <w:spacing w:val="-23"/>
          <w:sz w:val="37"/>
        </w:rPr>
        <w:t xml:space="preserve"> </w:t>
      </w:r>
      <w:r>
        <w:rPr>
          <w:rFonts w:ascii="Times New Roman"/>
          <w:color w:val="232323"/>
          <w:w w:val="55"/>
          <w:sz w:val="37"/>
        </w:rPr>
        <w:t>und</w:t>
      </w:r>
      <w:r>
        <w:rPr>
          <w:rFonts w:ascii="Times New Roman"/>
          <w:color w:val="575757"/>
          <w:w w:val="55"/>
          <w:sz w:val="37"/>
        </w:rPr>
        <w:t>e</w:t>
      </w:r>
      <w:r>
        <w:rPr>
          <w:rFonts w:ascii="Times New Roman"/>
          <w:color w:val="343434"/>
          <w:w w:val="55"/>
          <w:sz w:val="37"/>
        </w:rPr>
        <w:t>r</w:t>
      </w:r>
      <w:r>
        <w:rPr>
          <w:rFonts w:ascii="Times New Roman"/>
          <w:color w:val="343434"/>
          <w:spacing w:val="-15"/>
          <w:sz w:val="37"/>
        </w:rPr>
        <w:t xml:space="preserve"> </w:t>
      </w:r>
      <w:r>
        <w:rPr>
          <w:rFonts w:ascii="Times New Roman"/>
          <w:color w:val="464646"/>
          <w:w w:val="55"/>
          <w:sz w:val="37"/>
        </w:rPr>
        <w:t>the</w:t>
      </w:r>
      <w:r>
        <w:rPr>
          <w:rFonts w:ascii="Times New Roman"/>
          <w:color w:val="464646"/>
          <w:spacing w:val="-3"/>
          <w:sz w:val="37"/>
        </w:rPr>
        <w:t xml:space="preserve"> </w:t>
      </w:r>
      <w:r>
        <w:rPr>
          <w:rFonts w:ascii="Times New Roman"/>
          <w:color w:val="464646"/>
          <w:w w:val="55"/>
          <w:sz w:val="37"/>
        </w:rPr>
        <w:t>assUJnption</w:t>
      </w:r>
      <w:r>
        <w:rPr>
          <w:rFonts w:ascii="Times New Roman"/>
          <w:color w:val="464646"/>
          <w:spacing w:val="-14"/>
          <w:sz w:val="37"/>
        </w:rPr>
        <w:t xml:space="preserve"> </w:t>
      </w:r>
      <w:r>
        <w:rPr>
          <w:rFonts w:ascii="Times New Roman"/>
          <w:color w:val="464646"/>
          <w:w w:val="55"/>
          <w:sz w:val="37"/>
        </w:rPr>
        <w:t>that</w:t>
      </w:r>
      <w:r>
        <w:rPr>
          <w:rFonts w:ascii="Times New Roman"/>
          <w:color w:val="464646"/>
          <w:spacing w:val="-24"/>
          <w:sz w:val="37"/>
        </w:rPr>
        <w:t xml:space="preserve"> </w:t>
      </w:r>
      <w:r>
        <w:rPr>
          <w:rFonts w:ascii="Times New Roman"/>
          <w:color w:val="575757"/>
          <w:w w:val="55"/>
          <w:sz w:val="37"/>
        </w:rPr>
        <w:t>changes</w:t>
      </w:r>
      <w:r>
        <w:rPr>
          <w:rFonts w:ascii="Times New Roman"/>
          <w:color w:val="575757"/>
          <w:spacing w:val="-22"/>
          <w:sz w:val="37"/>
        </w:rPr>
        <w:t xml:space="preserve"> </w:t>
      </w:r>
      <w:r>
        <w:rPr>
          <w:rFonts w:ascii="Times New Roman"/>
          <w:color w:val="343434"/>
          <w:w w:val="55"/>
          <w:sz w:val="37"/>
        </w:rPr>
        <w:t>to</w:t>
      </w:r>
      <w:r>
        <w:rPr>
          <w:rFonts w:ascii="Times New Roman"/>
          <w:color w:val="343434"/>
          <w:spacing w:val="-13"/>
          <w:sz w:val="37"/>
        </w:rPr>
        <w:t xml:space="preserve"> </w:t>
      </w:r>
      <w:r>
        <w:rPr>
          <w:rFonts w:ascii="Times New Roman"/>
          <w:color w:val="343434"/>
          <w:w w:val="55"/>
          <w:sz w:val="37"/>
        </w:rPr>
        <w:t>the</w:t>
      </w:r>
      <w:r>
        <w:rPr>
          <w:rFonts w:ascii="Times New Roman"/>
          <w:color w:val="343434"/>
          <w:spacing w:val="-24"/>
          <w:sz w:val="37"/>
        </w:rPr>
        <w:t xml:space="preserve"> </w:t>
      </w:r>
      <w:r>
        <w:rPr>
          <w:rFonts w:ascii="Times New Roman"/>
          <w:color w:val="575757"/>
          <w:w w:val="55"/>
          <w:sz w:val="37"/>
        </w:rPr>
        <w:t>staffing</w:t>
      </w:r>
      <w:r>
        <w:rPr>
          <w:rFonts w:ascii="Times New Roman"/>
          <w:color w:val="575757"/>
          <w:spacing w:val="-23"/>
          <w:sz w:val="37"/>
        </w:rPr>
        <w:t xml:space="preserve"> </w:t>
      </w:r>
      <w:r>
        <w:rPr>
          <w:rFonts w:ascii="Times New Roman"/>
          <w:color w:val="575757"/>
          <w:w w:val="55"/>
          <w:sz w:val="37"/>
        </w:rPr>
        <w:t xml:space="preserve">structure </w:t>
      </w:r>
      <w:r>
        <w:rPr>
          <w:rFonts w:ascii="Times New Roman"/>
          <w:color w:val="464646"/>
          <w:w w:val="55"/>
          <w:sz w:val="37"/>
        </w:rPr>
        <w:t>vvill</w:t>
      </w:r>
      <w:r>
        <w:rPr>
          <w:rFonts w:ascii="Times New Roman"/>
          <w:color w:val="464646"/>
          <w:spacing w:val="-24"/>
          <w:sz w:val="37"/>
        </w:rPr>
        <w:t xml:space="preserve"> </w:t>
      </w:r>
      <w:r>
        <w:rPr>
          <w:rFonts w:ascii="Times New Roman"/>
          <w:color w:val="343434"/>
          <w:w w:val="55"/>
          <w:sz w:val="37"/>
        </w:rPr>
        <w:t>be</w:t>
      </w:r>
      <w:r>
        <w:rPr>
          <w:rFonts w:ascii="Times New Roman"/>
          <w:color w:val="343434"/>
          <w:spacing w:val="-23"/>
          <w:sz w:val="37"/>
        </w:rPr>
        <w:t xml:space="preserve"> </w:t>
      </w:r>
      <w:r>
        <w:rPr>
          <w:rFonts w:ascii="Times New Roman"/>
          <w:color w:val="343434"/>
          <w:w w:val="55"/>
          <w:sz w:val="37"/>
        </w:rPr>
        <w:t>made</w:t>
      </w:r>
      <w:r>
        <w:rPr>
          <w:rFonts w:ascii="Times New Roman"/>
          <w:color w:val="343434"/>
          <w:spacing w:val="-23"/>
          <w:sz w:val="37"/>
        </w:rPr>
        <w:t xml:space="preserve"> </w:t>
      </w:r>
      <w:r>
        <w:rPr>
          <w:rFonts w:ascii="Times New Roman"/>
          <w:color w:val="343434"/>
          <w:w w:val="55"/>
          <w:sz w:val="37"/>
        </w:rPr>
        <w:t>to</w:t>
      </w:r>
      <w:r>
        <w:rPr>
          <w:rFonts w:ascii="Times New Roman"/>
          <w:color w:val="343434"/>
          <w:spacing w:val="-23"/>
          <w:sz w:val="37"/>
        </w:rPr>
        <w:t xml:space="preserve"> </w:t>
      </w:r>
      <w:r>
        <w:rPr>
          <w:rFonts w:ascii="Times New Roman"/>
          <w:color w:val="464646"/>
          <w:w w:val="55"/>
          <w:sz w:val="37"/>
        </w:rPr>
        <w:t>operate</w:t>
      </w:r>
      <w:r>
        <w:rPr>
          <w:rFonts w:ascii="Times New Roman"/>
          <w:color w:val="464646"/>
          <w:spacing w:val="-23"/>
          <w:sz w:val="37"/>
        </w:rPr>
        <w:t xml:space="preserve"> </w:t>
      </w:r>
      <w:r>
        <w:rPr>
          <w:rFonts w:ascii="Times New Roman"/>
          <w:color w:val="464646"/>
          <w:w w:val="55"/>
          <w:sz w:val="37"/>
        </w:rPr>
        <w:t>on</w:t>
      </w:r>
      <w:r>
        <w:rPr>
          <w:rFonts w:ascii="Times New Roman"/>
          <w:color w:val="464646"/>
          <w:spacing w:val="-23"/>
          <w:sz w:val="37"/>
        </w:rPr>
        <w:t xml:space="preserve"> </w:t>
      </w:r>
      <w:r>
        <w:rPr>
          <w:rFonts w:ascii="Times New Roman"/>
          <w:color w:val="464646"/>
          <w:w w:val="55"/>
          <w:sz w:val="37"/>
        </w:rPr>
        <w:t>a</w:t>
      </w:r>
      <w:r>
        <w:rPr>
          <w:rFonts w:ascii="Times New Roman"/>
          <w:color w:val="464646"/>
          <w:spacing w:val="-23"/>
          <w:sz w:val="37"/>
        </w:rPr>
        <w:t xml:space="preserve"> </w:t>
      </w:r>
      <w:r>
        <w:rPr>
          <w:rFonts w:ascii="Times New Roman"/>
          <w:color w:val="343434"/>
          <w:w w:val="55"/>
          <w:sz w:val="37"/>
        </w:rPr>
        <w:t>freestanding</w:t>
      </w:r>
      <w:r>
        <w:rPr>
          <w:rFonts w:ascii="Times New Roman"/>
          <w:color w:val="343434"/>
          <w:spacing w:val="-23"/>
          <w:sz w:val="37"/>
        </w:rPr>
        <w:t xml:space="preserve"> </w:t>
      </w:r>
      <w:r>
        <w:rPr>
          <w:rFonts w:ascii="Times New Roman"/>
          <w:color w:val="343434"/>
          <w:w w:val="55"/>
          <w:sz w:val="37"/>
        </w:rPr>
        <w:t>basis.</w:t>
      </w:r>
      <w:r>
        <w:rPr>
          <w:rFonts w:ascii="Times New Roman"/>
          <w:color w:val="343434"/>
          <w:spacing w:val="-24"/>
          <w:sz w:val="37"/>
        </w:rPr>
        <w:t xml:space="preserve"> </w:t>
      </w:r>
      <w:r>
        <w:rPr>
          <w:rFonts w:ascii="Times New Roman"/>
          <w:color w:val="575757"/>
          <w:w w:val="55"/>
          <w:sz w:val="37"/>
        </w:rPr>
        <w:t>The</w:t>
      </w:r>
      <w:r>
        <w:rPr>
          <w:rFonts w:ascii="Times New Roman"/>
          <w:color w:val="575757"/>
          <w:spacing w:val="-23"/>
          <w:sz w:val="37"/>
        </w:rPr>
        <w:t xml:space="preserve"> </w:t>
      </w:r>
      <w:r>
        <w:rPr>
          <w:rFonts w:ascii="Times New Roman"/>
          <w:color w:val="464646"/>
          <w:w w:val="55"/>
          <w:sz w:val="37"/>
        </w:rPr>
        <w:t>average</w:t>
      </w:r>
      <w:r>
        <w:rPr>
          <w:rFonts w:ascii="Times New Roman"/>
          <w:color w:val="464646"/>
          <w:spacing w:val="-23"/>
          <w:sz w:val="37"/>
        </w:rPr>
        <w:t xml:space="preserve"> </w:t>
      </w:r>
      <w:r>
        <w:rPr>
          <w:rFonts w:ascii="Times New Roman"/>
          <w:color w:val="575757"/>
          <w:w w:val="55"/>
          <w:sz w:val="37"/>
        </w:rPr>
        <w:t>salary,</w:t>
      </w:r>
      <w:r>
        <w:rPr>
          <w:rFonts w:ascii="Times New Roman"/>
          <w:color w:val="575757"/>
          <w:spacing w:val="-23"/>
          <w:sz w:val="37"/>
        </w:rPr>
        <w:t xml:space="preserve"> </w:t>
      </w:r>
      <w:r>
        <w:rPr>
          <w:rFonts w:ascii="Times New Roman"/>
          <w:color w:val="575757"/>
          <w:w w:val="55"/>
          <w:sz w:val="37"/>
        </w:rPr>
        <w:t>excluding</w:t>
      </w:r>
      <w:r>
        <w:rPr>
          <w:rFonts w:ascii="Times New Roman"/>
          <w:color w:val="343434"/>
          <w:w w:val="55"/>
          <w:sz w:val="37"/>
        </w:rPr>
        <w:t>b</w:t>
      </w:r>
      <w:r>
        <w:rPr>
          <w:rFonts w:ascii="Times New Roman"/>
          <w:color w:val="575757"/>
          <w:w w:val="55"/>
          <w:sz w:val="37"/>
        </w:rPr>
        <w:t>e</w:t>
      </w:r>
      <w:r>
        <w:rPr>
          <w:rFonts w:ascii="Times New Roman"/>
          <w:color w:val="343434"/>
          <w:w w:val="55"/>
          <w:sz w:val="37"/>
        </w:rPr>
        <w:t>n</w:t>
      </w:r>
      <w:r>
        <w:rPr>
          <w:rFonts w:ascii="Times New Roman"/>
          <w:color w:val="575757"/>
          <w:w w:val="55"/>
          <w:sz w:val="37"/>
        </w:rPr>
        <w:t>e</w:t>
      </w:r>
      <w:r>
        <w:rPr>
          <w:rFonts w:ascii="Times New Roman"/>
          <w:color w:val="343434"/>
          <w:w w:val="55"/>
          <w:sz w:val="37"/>
        </w:rPr>
        <w:t>fi</w:t>
      </w:r>
      <w:r>
        <w:rPr>
          <w:rFonts w:ascii="Times New Roman"/>
          <w:color w:val="575757"/>
          <w:w w:val="55"/>
          <w:sz w:val="37"/>
        </w:rPr>
        <w:t>ts</w:t>
      </w:r>
      <w:r>
        <w:rPr>
          <w:rFonts w:ascii="Times New Roman"/>
          <w:color w:val="707070"/>
          <w:w w:val="55"/>
          <w:sz w:val="37"/>
        </w:rPr>
        <w:t>,</w:t>
      </w:r>
      <w:r>
        <w:rPr>
          <w:rFonts w:ascii="Times New Roman"/>
          <w:color w:val="707070"/>
          <w:spacing w:val="-15"/>
          <w:sz w:val="37"/>
        </w:rPr>
        <w:t xml:space="preserve"> </w:t>
      </w:r>
      <w:r>
        <w:rPr>
          <w:rFonts w:ascii="Times New Roman"/>
          <w:color w:val="343434"/>
          <w:w w:val="55"/>
          <w:sz w:val="37"/>
        </w:rPr>
        <w:t>per</w:t>
      </w:r>
      <w:r>
        <w:rPr>
          <w:rFonts w:ascii="Times New Roman"/>
          <w:color w:val="343434"/>
          <w:spacing w:val="-23"/>
          <w:sz w:val="37"/>
        </w:rPr>
        <w:t xml:space="preserve"> </w:t>
      </w:r>
      <w:r>
        <w:rPr>
          <w:rFonts w:ascii="Times New Roman"/>
          <w:color w:val="343434"/>
          <w:w w:val="55"/>
          <w:sz w:val="37"/>
        </w:rPr>
        <w:t>full</w:t>
      </w:r>
      <w:r>
        <w:rPr>
          <w:rFonts w:ascii="Times New Roman"/>
          <w:color w:val="575757"/>
          <w:w w:val="55"/>
          <w:sz w:val="37"/>
        </w:rPr>
        <w:t>-</w:t>
      </w:r>
      <w:r>
        <w:rPr>
          <w:rFonts w:ascii="Times New Roman"/>
          <w:color w:val="343434"/>
          <w:w w:val="55"/>
          <w:sz w:val="37"/>
        </w:rPr>
        <w:t>ti1n</w:t>
      </w:r>
      <w:r>
        <w:rPr>
          <w:rFonts w:ascii="Times New Roman"/>
          <w:color w:val="707070"/>
          <w:w w:val="55"/>
          <w:sz w:val="37"/>
        </w:rPr>
        <w:t>e</w:t>
      </w:r>
      <w:r>
        <w:rPr>
          <w:rFonts w:ascii="Times New Roman"/>
          <w:color w:val="707070"/>
          <w:spacing w:val="19"/>
          <w:sz w:val="37"/>
        </w:rPr>
        <w:t xml:space="preserve"> </w:t>
      </w:r>
      <w:r>
        <w:rPr>
          <w:rFonts w:ascii="Times New Roman"/>
          <w:color w:val="575757"/>
          <w:w w:val="55"/>
          <w:sz w:val="37"/>
        </w:rPr>
        <w:t>employee for</w:t>
      </w:r>
      <w:r>
        <w:rPr>
          <w:rFonts w:ascii="Times New Roman"/>
          <w:color w:val="575757"/>
          <w:spacing w:val="-24"/>
          <w:sz w:val="37"/>
        </w:rPr>
        <w:t xml:space="preserve"> </w:t>
      </w:r>
      <w:r>
        <w:rPr>
          <w:rFonts w:ascii="Times New Roman"/>
          <w:color w:val="343434"/>
          <w:w w:val="55"/>
          <w:sz w:val="37"/>
        </w:rPr>
        <w:t>the</w:t>
      </w:r>
      <w:r>
        <w:rPr>
          <w:rFonts w:ascii="Times New Roman"/>
          <w:color w:val="343434"/>
          <w:spacing w:val="-23"/>
          <w:sz w:val="37"/>
        </w:rPr>
        <w:t xml:space="preserve"> </w:t>
      </w:r>
      <w:r>
        <w:rPr>
          <w:rFonts w:ascii="Times New Roman"/>
          <w:color w:val="343434"/>
          <w:w w:val="55"/>
          <w:sz w:val="37"/>
        </w:rPr>
        <w:t>projected</w:t>
      </w:r>
      <w:r>
        <w:rPr>
          <w:rFonts w:ascii="Times New Roman"/>
          <w:color w:val="343434"/>
          <w:spacing w:val="-23"/>
          <w:sz w:val="37"/>
        </w:rPr>
        <w:t xml:space="preserve"> </w:t>
      </w:r>
      <w:r>
        <w:rPr>
          <w:rFonts w:ascii="Times New Roman"/>
          <w:color w:val="575757"/>
          <w:w w:val="55"/>
          <w:sz w:val="37"/>
        </w:rPr>
        <w:t>years</w:t>
      </w:r>
      <w:r>
        <w:rPr>
          <w:rFonts w:ascii="Times New Roman"/>
          <w:color w:val="575757"/>
          <w:spacing w:val="-23"/>
          <w:sz w:val="37"/>
        </w:rPr>
        <w:t xml:space="preserve"> </w:t>
      </w:r>
      <w:r>
        <w:rPr>
          <w:rFonts w:ascii="Times New Roman"/>
          <w:color w:val="464646"/>
          <w:w w:val="55"/>
          <w:sz w:val="37"/>
        </w:rPr>
        <w:t>range</w:t>
      </w:r>
      <w:r>
        <w:rPr>
          <w:rFonts w:ascii="Times New Roman"/>
          <w:color w:val="464646"/>
          <w:spacing w:val="-23"/>
          <w:sz w:val="37"/>
        </w:rPr>
        <w:t xml:space="preserve"> </w:t>
      </w:r>
      <w:r>
        <w:rPr>
          <w:rFonts w:ascii="Times New Roman"/>
          <w:color w:val="343434"/>
          <w:w w:val="55"/>
          <w:sz w:val="37"/>
        </w:rPr>
        <w:t>between</w:t>
      </w:r>
      <w:r>
        <w:rPr>
          <w:rFonts w:ascii="Times New Roman"/>
          <w:color w:val="343434"/>
          <w:spacing w:val="-23"/>
          <w:sz w:val="37"/>
        </w:rPr>
        <w:t xml:space="preserve"> </w:t>
      </w:r>
      <w:r>
        <w:rPr>
          <w:rFonts w:ascii="Times New Roman"/>
          <w:color w:val="464646"/>
          <w:w w:val="55"/>
          <w:sz w:val="37"/>
        </w:rPr>
        <w:t>$82</w:t>
      </w:r>
      <w:r>
        <w:rPr>
          <w:rFonts w:ascii="Times New Roman"/>
          <w:color w:val="707070"/>
          <w:w w:val="55"/>
          <w:sz w:val="37"/>
        </w:rPr>
        <w:t>,</w:t>
      </w:r>
      <w:r>
        <w:rPr>
          <w:rFonts w:ascii="Times New Roman"/>
          <w:color w:val="464646"/>
          <w:w w:val="55"/>
          <w:sz w:val="37"/>
        </w:rPr>
        <w:t>000</w:t>
      </w:r>
      <w:r>
        <w:rPr>
          <w:rFonts w:ascii="Times New Roman"/>
          <w:color w:val="464646"/>
          <w:spacing w:val="-7"/>
          <w:sz w:val="37"/>
        </w:rPr>
        <w:t xml:space="preserve"> </w:t>
      </w:r>
      <w:r>
        <w:rPr>
          <w:rFonts w:ascii="Times New Roman"/>
          <w:color w:val="464646"/>
          <w:w w:val="55"/>
          <w:sz w:val="37"/>
        </w:rPr>
        <w:t>and</w:t>
      </w:r>
      <w:r>
        <w:rPr>
          <w:rFonts w:ascii="Times New Roman"/>
          <w:color w:val="464646"/>
          <w:spacing w:val="-10"/>
          <w:sz w:val="37"/>
        </w:rPr>
        <w:t xml:space="preserve"> </w:t>
      </w:r>
      <w:r>
        <w:rPr>
          <w:rFonts w:ascii="Times New Roman"/>
          <w:color w:val="464646"/>
          <w:w w:val="55"/>
          <w:sz w:val="37"/>
        </w:rPr>
        <w:t>$91,000.</w:t>
      </w:r>
      <w:r>
        <w:rPr>
          <w:rFonts w:ascii="Times New Roman"/>
          <w:color w:val="464646"/>
          <w:spacing w:val="-24"/>
          <w:sz w:val="37"/>
        </w:rPr>
        <w:t xml:space="preserve"> </w:t>
      </w:r>
      <w:r>
        <w:rPr>
          <w:rFonts w:ascii="Times New Roman"/>
          <w:color w:val="464646"/>
          <w:w w:val="55"/>
          <w:sz w:val="37"/>
        </w:rPr>
        <w:t>Benefit</w:t>
      </w:r>
      <w:r>
        <w:rPr>
          <w:rFonts w:ascii="Times New Roman"/>
          <w:color w:val="707070"/>
          <w:w w:val="55"/>
          <w:sz w:val="37"/>
        </w:rPr>
        <w:t>s</w:t>
      </w:r>
      <w:r>
        <w:rPr>
          <w:rFonts w:ascii="Times New Roman"/>
          <w:color w:val="707070"/>
          <w:spacing w:val="15"/>
          <w:sz w:val="37"/>
        </w:rPr>
        <w:t xml:space="preserve"> </w:t>
      </w:r>
      <w:r>
        <w:rPr>
          <w:rFonts w:ascii="Times New Roman"/>
          <w:color w:val="464646"/>
          <w:w w:val="55"/>
          <w:sz w:val="37"/>
        </w:rPr>
        <w:t>are</w:t>
      </w:r>
      <w:r>
        <w:rPr>
          <w:rFonts w:ascii="Times New Roman"/>
          <w:color w:val="464646"/>
          <w:spacing w:val="-17"/>
          <w:sz w:val="37"/>
        </w:rPr>
        <w:t xml:space="preserve"> </w:t>
      </w:r>
      <w:r>
        <w:rPr>
          <w:rFonts w:ascii="Times New Roman"/>
          <w:color w:val="575757"/>
          <w:w w:val="55"/>
          <w:sz w:val="37"/>
        </w:rPr>
        <w:t>expected</w:t>
      </w:r>
      <w:r>
        <w:rPr>
          <w:rFonts w:ascii="Times New Roman"/>
          <w:color w:val="575757"/>
          <w:spacing w:val="-11"/>
          <w:sz w:val="37"/>
        </w:rPr>
        <w:t xml:space="preserve"> </w:t>
      </w:r>
      <w:r>
        <w:rPr>
          <w:rFonts w:ascii="Times New Roman"/>
          <w:color w:val="575757"/>
          <w:w w:val="55"/>
          <w:sz w:val="37"/>
        </w:rPr>
        <w:t>to</w:t>
      </w:r>
      <w:r>
        <w:rPr>
          <w:rFonts w:ascii="Times New Roman"/>
          <w:color w:val="575757"/>
          <w:spacing w:val="-8"/>
          <w:sz w:val="37"/>
        </w:rPr>
        <w:t xml:space="preserve"> </w:t>
      </w:r>
      <w:r>
        <w:rPr>
          <w:rFonts w:ascii="Times New Roman"/>
          <w:color w:val="464646"/>
          <w:w w:val="55"/>
          <w:sz w:val="37"/>
        </w:rPr>
        <w:t>be</w:t>
      </w:r>
      <w:r>
        <w:rPr>
          <w:rFonts w:ascii="Times New Roman"/>
          <w:color w:val="464646"/>
          <w:spacing w:val="-24"/>
          <w:sz w:val="37"/>
        </w:rPr>
        <w:t xml:space="preserve"> </w:t>
      </w:r>
      <w:r>
        <w:rPr>
          <w:rFonts w:ascii="Times New Roman"/>
          <w:color w:val="575757"/>
          <w:w w:val="55"/>
          <w:sz w:val="37"/>
        </w:rPr>
        <w:t>approximately</w:t>
      </w:r>
      <w:r>
        <w:rPr>
          <w:rFonts w:ascii="Times New Roman"/>
          <w:color w:val="575757"/>
          <w:spacing w:val="16"/>
          <w:sz w:val="37"/>
        </w:rPr>
        <w:t xml:space="preserve"> </w:t>
      </w:r>
      <w:r>
        <w:rPr>
          <w:rFonts w:ascii="Times New Roman"/>
          <w:color w:val="232323"/>
          <w:w w:val="55"/>
          <w:sz w:val="38"/>
        </w:rPr>
        <w:t>J</w:t>
      </w:r>
      <w:r>
        <w:rPr>
          <w:rFonts w:ascii="Times New Roman"/>
          <w:color w:val="232323"/>
          <w:spacing w:val="-24"/>
          <w:sz w:val="38"/>
        </w:rPr>
        <w:t xml:space="preserve"> </w:t>
      </w:r>
      <w:r>
        <w:rPr>
          <w:rFonts w:ascii="Times New Roman"/>
          <w:color w:val="464646"/>
          <w:w w:val="55"/>
          <w:sz w:val="37"/>
        </w:rPr>
        <w:t xml:space="preserve">8.5% </w:t>
      </w:r>
      <w:r>
        <w:rPr>
          <w:rFonts w:ascii="Times New Roman"/>
          <w:color w:val="575757"/>
          <w:w w:val="55"/>
          <w:sz w:val="37"/>
        </w:rPr>
        <w:t>of</w:t>
      </w:r>
      <w:r>
        <w:rPr>
          <w:rFonts w:ascii="Times New Roman"/>
          <w:color w:val="575757"/>
          <w:spacing w:val="-4"/>
          <w:sz w:val="37"/>
        </w:rPr>
        <w:t xml:space="preserve"> </w:t>
      </w:r>
      <w:r>
        <w:rPr>
          <w:rFonts w:ascii="Times New Roman"/>
          <w:color w:val="464646"/>
          <w:w w:val="55"/>
          <w:sz w:val="37"/>
        </w:rPr>
        <w:t>thetotal</w:t>
      </w:r>
      <w:r>
        <w:rPr>
          <w:rFonts w:ascii="Times New Roman"/>
          <w:color w:val="464646"/>
          <w:spacing w:val="-5"/>
          <w:sz w:val="37"/>
        </w:rPr>
        <w:t xml:space="preserve"> </w:t>
      </w:r>
      <w:r>
        <w:rPr>
          <w:rFonts w:ascii="Times New Roman"/>
          <w:color w:val="575757"/>
          <w:w w:val="55"/>
          <w:sz w:val="37"/>
        </w:rPr>
        <w:t>salaries,</w:t>
      </w:r>
      <w:r>
        <w:rPr>
          <w:rFonts w:ascii="Times New Roman"/>
          <w:color w:val="575757"/>
          <w:spacing w:val="-17"/>
          <w:sz w:val="37"/>
        </w:rPr>
        <w:t xml:space="preserve"> </w:t>
      </w:r>
      <w:r>
        <w:rPr>
          <w:rFonts w:ascii="Times New Roman"/>
          <w:color w:val="464646"/>
          <w:w w:val="55"/>
          <w:sz w:val="37"/>
        </w:rPr>
        <w:t>wages</w:t>
      </w:r>
      <w:r>
        <w:rPr>
          <w:rFonts w:ascii="Times New Roman"/>
          <w:color w:val="464646"/>
          <w:spacing w:val="-19"/>
          <w:sz w:val="37"/>
        </w:rPr>
        <w:t xml:space="preserve"> </w:t>
      </w:r>
      <w:r>
        <w:rPr>
          <w:rFonts w:ascii="Times New Roman"/>
          <w:color w:val="464646"/>
          <w:w w:val="55"/>
          <w:sz w:val="37"/>
        </w:rPr>
        <w:t>and</w:t>
      </w:r>
      <w:r>
        <w:rPr>
          <w:rFonts w:ascii="Times New Roman"/>
          <w:color w:val="464646"/>
          <w:spacing w:val="-15"/>
          <w:sz w:val="37"/>
        </w:rPr>
        <w:t xml:space="preserve"> </w:t>
      </w:r>
      <w:r>
        <w:rPr>
          <w:rFonts w:ascii="Times New Roman"/>
          <w:color w:val="343434"/>
          <w:w w:val="55"/>
          <w:sz w:val="37"/>
        </w:rPr>
        <w:t>benefits</w:t>
      </w:r>
      <w:r>
        <w:rPr>
          <w:rFonts w:ascii="Times New Roman"/>
          <w:color w:val="343434"/>
          <w:sz w:val="37"/>
        </w:rPr>
        <w:t xml:space="preserve"> </w:t>
      </w:r>
      <w:r>
        <w:rPr>
          <w:rFonts w:ascii="Times New Roman"/>
          <w:color w:val="464646"/>
          <w:w w:val="55"/>
          <w:sz w:val="37"/>
        </w:rPr>
        <w:t>fbrYears</w:t>
      </w:r>
      <w:r>
        <w:rPr>
          <w:rFonts w:ascii="Times New Roman"/>
          <w:color w:val="464646"/>
          <w:spacing w:val="-7"/>
          <w:sz w:val="37"/>
        </w:rPr>
        <w:t xml:space="preserve"> </w:t>
      </w:r>
      <w:r>
        <w:rPr>
          <w:rFonts w:ascii="Times New Roman"/>
          <w:color w:val="464646"/>
          <w:w w:val="55"/>
          <w:sz w:val="37"/>
        </w:rPr>
        <w:t>One</w:t>
      </w:r>
      <w:r>
        <w:rPr>
          <w:rFonts w:ascii="Times New Roman"/>
          <w:color w:val="343434"/>
          <w:w w:val="55"/>
          <w:sz w:val="37"/>
        </w:rPr>
        <w:t>through</w:t>
      </w:r>
      <w:r>
        <w:rPr>
          <w:rFonts w:ascii="Times New Roman"/>
          <w:color w:val="343434"/>
          <w:sz w:val="37"/>
        </w:rPr>
        <w:t xml:space="preserve"> </w:t>
      </w:r>
      <w:r>
        <w:rPr>
          <w:rFonts w:ascii="Times New Roman"/>
          <w:color w:val="575757"/>
          <w:w w:val="55"/>
          <w:sz w:val="37"/>
        </w:rPr>
        <w:t>Year</w:t>
      </w:r>
      <w:r>
        <w:rPr>
          <w:rFonts w:ascii="Times New Roman"/>
          <w:color w:val="575757"/>
          <w:spacing w:val="-24"/>
          <w:sz w:val="37"/>
        </w:rPr>
        <w:t xml:space="preserve"> </w:t>
      </w:r>
      <w:r>
        <w:rPr>
          <w:rFonts w:ascii="Times New Roman"/>
          <w:color w:val="575757"/>
          <w:w w:val="55"/>
          <w:sz w:val="37"/>
        </w:rPr>
        <w:t>Five.</w:t>
      </w:r>
      <w:r>
        <w:rPr>
          <w:rFonts w:ascii="Times New Roman"/>
          <w:color w:val="575757"/>
          <w:spacing w:val="-22"/>
          <w:sz w:val="37"/>
        </w:rPr>
        <w:t xml:space="preserve"> </w:t>
      </w:r>
      <w:r>
        <w:rPr>
          <w:rFonts w:ascii="Times New Roman"/>
          <w:color w:val="575757"/>
          <w:w w:val="55"/>
          <w:sz w:val="37"/>
        </w:rPr>
        <w:t>Totals</w:t>
      </w:r>
      <w:r>
        <w:rPr>
          <w:rFonts w:ascii="Times New Roman"/>
          <w:color w:val="343434"/>
          <w:w w:val="55"/>
          <w:sz w:val="37"/>
        </w:rPr>
        <w:t>aJ</w:t>
      </w:r>
      <w:r>
        <w:rPr>
          <w:rFonts w:ascii="Times New Roman"/>
          <w:color w:val="575757"/>
          <w:w w:val="55"/>
          <w:sz w:val="37"/>
        </w:rPr>
        <w:t>ar</w:t>
      </w:r>
      <w:r>
        <w:rPr>
          <w:rFonts w:ascii="Times New Roman"/>
          <w:color w:val="232323"/>
          <w:w w:val="55"/>
          <w:sz w:val="37"/>
        </w:rPr>
        <w:t>i</w:t>
      </w:r>
      <w:r>
        <w:rPr>
          <w:rFonts w:ascii="Times New Roman"/>
          <w:color w:val="575757"/>
          <w:w w:val="55"/>
          <w:sz w:val="37"/>
        </w:rPr>
        <w:t>es</w:t>
      </w:r>
      <w:r>
        <w:rPr>
          <w:rFonts w:ascii="Times New Roman"/>
          <w:color w:val="707070"/>
          <w:w w:val="55"/>
          <w:sz w:val="37"/>
        </w:rPr>
        <w:t>,</w:t>
      </w:r>
      <w:r>
        <w:rPr>
          <w:rFonts w:ascii="Times New Roman"/>
          <w:color w:val="707070"/>
          <w:spacing w:val="40"/>
          <w:sz w:val="37"/>
        </w:rPr>
        <w:t xml:space="preserve"> </w:t>
      </w:r>
      <w:r>
        <w:rPr>
          <w:rFonts w:ascii="Times New Roman"/>
          <w:color w:val="575757"/>
          <w:w w:val="55"/>
          <w:sz w:val="37"/>
        </w:rPr>
        <w:t>wages</w:t>
      </w:r>
      <w:r>
        <w:rPr>
          <w:rFonts w:ascii="Times New Roman"/>
          <w:color w:val="575757"/>
          <w:spacing w:val="-13"/>
          <w:sz w:val="37"/>
        </w:rPr>
        <w:t xml:space="preserve"> </w:t>
      </w:r>
      <w:r>
        <w:rPr>
          <w:rFonts w:ascii="Times New Roman"/>
          <w:color w:val="464646"/>
          <w:w w:val="55"/>
          <w:sz w:val="37"/>
        </w:rPr>
        <w:t>and</w:t>
      </w:r>
      <w:r>
        <w:rPr>
          <w:rFonts w:ascii="Times New Roman"/>
          <w:color w:val="232323"/>
          <w:w w:val="55"/>
          <w:sz w:val="37"/>
        </w:rPr>
        <w:t>b</w:t>
      </w:r>
      <w:r>
        <w:rPr>
          <w:rFonts w:ascii="Times New Roman"/>
          <w:color w:val="575757"/>
          <w:w w:val="55"/>
          <w:sz w:val="37"/>
        </w:rPr>
        <w:t>e</w:t>
      </w:r>
      <w:r>
        <w:rPr>
          <w:rFonts w:ascii="Times New Roman"/>
          <w:color w:val="343434"/>
          <w:w w:val="55"/>
          <w:sz w:val="37"/>
        </w:rPr>
        <w:t>n</w:t>
      </w:r>
      <w:r>
        <w:rPr>
          <w:rFonts w:ascii="Times New Roman"/>
          <w:color w:val="707070"/>
          <w:w w:val="55"/>
          <w:sz w:val="37"/>
        </w:rPr>
        <w:t>e</w:t>
      </w:r>
      <w:r>
        <w:rPr>
          <w:rFonts w:ascii="Times New Roman"/>
          <w:color w:val="343434"/>
          <w:w w:val="55"/>
          <w:sz w:val="37"/>
        </w:rPr>
        <w:t>fit</w:t>
      </w:r>
      <w:r>
        <w:rPr>
          <w:rFonts w:ascii="Times New Roman"/>
          <w:color w:val="575757"/>
          <w:w w:val="55"/>
          <w:sz w:val="37"/>
        </w:rPr>
        <w:t>s</w:t>
      </w:r>
      <w:r>
        <w:rPr>
          <w:rFonts w:ascii="Times New Roman"/>
          <w:color w:val="575757"/>
          <w:spacing w:val="40"/>
          <w:sz w:val="37"/>
        </w:rPr>
        <w:t xml:space="preserve"> </w:t>
      </w:r>
      <w:r>
        <w:rPr>
          <w:rFonts w:ascii="Times New Roman"/>
          <w:color w:val="464646"/>
          <w:w w:val="55"/>
          <w:sz w:val="37"/>
        </w:rPr>
        <w:t xml:space="preserve">are </w:t>
      </w:r>
      <w:r>
        <w:rPr>
          <w:rFonts w:ascii="Times New Roman"/>
          <w:color w:val="575757"/>
          <w:w w:val="60"/>
          <w:sz w:val="37"/>
        </w:rPr>
        <w:t>expected</w:t>
      </w:r>
      <w:r>
        <w:rPr>
          <w:rFonts w:ascii="Times New Roman"/>
          <w:color w:val="575757"/>
          <w:spacing w:val="-7"/>
          <w:w w:val="60"/>
          <w:sz w:val="37"/>
        </w:rPr>
        <w:t xml:space="preserve"> </w:t>
      </w:r>
      <w:r>
        <w:rPr>
          <w:rFonts w:ascii="Times New Roman"/>
          <w:color w:val="343434"/>
          <w:w w:val="60"/>
          <w:sz w:val="37"/>
        </w:rPr>
        <w:t>to</w:t>
      </w:r>
      <w:r>
        <w:rPr>
          <w:rFonts w:ascii="Times New Roman"/>
          <w:color w:val="343434"/>
          <w:spacing w:val="-1"/>
          <w:w w:val="60"/>
          <w:sz w:val="37"/>
        </w:rPr>
        <w:t xml:space="preserve"> </w:t>
      </w:r>
      <w:r>
        <w:rPr>
          <w:rFonts w:ascii="Times New Roman"/>
          <w:color w:val="575757"/>
          <w:w w:val="60"/>
          <w:sz w:val="37"/>
        </w:rPr>
        <w:t>increase</w:t>
      </w:r>
      <w:r>
        <w:rPr>
          <w:rFonts w:ascii="Times New Roman"/>
          <w:color w:val="575757"/>
          <w:spacing w:val="-13"/>
          <w:w w:val="60"/>
          <w:sz w:val="37"/>
        </w:rPr>
        <w:t xml:space="preserve"> </w:t>
      </w:r>
      <w:r>
        <w:rPr>
          <w:rFonts w:ascii="Times New Roman"/>
          <w:color w:val="343434"/>
          <w:w w:val="60"/>
          <w:sz w:val="37"/>
        </w:rPr>
        <w:t>4.2%</w:t>
      </w:r>
      <w:r>
        <w:rPr>
          <w:rFonts w:ascii="Times New Roman"/>
          <w:color w:val="343434"/>
          <w:spacing w:val="-14"/>
          <w:w w:val="60"/>
          <w:sz w:val="37"/>
        </w:rPr>
        <w:t xml:space="preserve"> </w:t>
      </w:r>
      <w:r>
        <w:rPr>
          <w:rFonts w:ascii="Times New Roman"/>
          <w:color w:val="575757"/>
          <w:w w:val="60"/>
          <w:sz w:val="37"/>
        </w:rPr>
        <w:t>ea.ch</w:t>
      </w:r>
      <w:r>
        <w:rPr>
          <w:rFonts w:ascii="Times New Roman"/>
          <w:color w:val="575757"/>
          <w:spacing w:val="-10"/>
          <w:w w:val="60"/>
          <w:sz w:val="37"/>
        </w:rPr>
        <w:t xml:space="preserve"> </w:t>
      </w:r>
      <w:r>
        <w:rPr>
          <w:rFonts w:ascii="Times New Roman"/>
          <w:color w:val="575757"/>
          <w:w w:val="60"/>
          <w:sz w:val="37"/>
        </w:rPr>
        <w:t>year.</w:t>
      </w:r>
    </w:p>
    <w:p w14:paraId="705DF314" w14:textId="77777777" w:rsidR="00071548" w:rsidRDefault="00071548">
      <w:pPr>
        <w:pStyle w:val="BodyText"/>
        <w:spacing w:before="6"/>
        <w:rPr>
          <w:rFonts w:ascii="Times New Roman"/>
          <w:sz w:val="36"/>
        </w:rPr>
      </w:pPr>
    </w:p>
    <w:p w14:paraId="705DF315" w14:textId="77777777" w:rsidR="00071548" w:rsidRDefault="00F10041" w:rsidP="00F10041">
      <w:pPr>
        <w:pStyle w:val="ListParagraph"/>
        <w:numPr>
          <w:ilvl w:val="1"/>
          <w:numId w:val="6"/>
        </w:numPr>
        <w:tabs>
          <w:tab w:val="left" w:pos="937"/>
        </w:tabs>
        <w:spacing w:line="235" w:lineRule="auto"/>
        <w:ind w:left="935" w:right="128" w:hanging="343"/>
        <w:jc w:val="both"/>
        <w:rPr>
          <w:rFonts w:ascii="Times New Roman"/>
          <w:color w:val="575757"/>
          <w:sz w:val="37"/>
        </w:rPr>
      </w:pPr>
      <w:r>
        <w:rPr>
          <w:rFonts w:ascii="Times New Roman"/>
          <w:color w:val="464646"/>
          <w:w w:val="55"/>
          <w:sz w:val="37"/>
        </w:rPr>
        <w:t>Occupancy</w:t>
      </w:r>
      <w:r>
        <w:rPr>
          <w:rFonts w:ascii="Times New Roman"/>
          <w:color w:val="464646"/>
          <w:spacing w:val="-24"/>
          <w:sz w:val="37"/>
        </w:rPr>
        <w:t xml:space="preserve"> </w:t>
      </w:r>
      <w:r>
        <w:rPr>
          <w:rFonts w:ascii="Times New Roman"/>
          <w:color w:val="464646"/>
          <w:w w:val="55"/>
          <w:sz w:val="37"/>
        </w:rPr>
        <w:t>costs</w:t>
      </w:r>
      <w:r>
        <w:rPr>
          <w:rFonts w:ascii="Times New Roman"/>
          <w:color w:val="464646"/>
          <w:spacing w:val="-23"/>
          <w:sz w:val="37"/>
        </w:rPr>
        <w:t xml:space="preserve"> </w:t>
      </w:r>
      <w:r>
        <w:rPr>
          <w:rFonts w:ascii="Times New Roman"/>
          <w:color w:val="464646"/>
          <w:w w:val="55"/>
          <w:sz w:val="37"/>
        </w:rPr>
        <w:t>includes</w:t>
      </w:r>
      <w:r>
        <w:rPr>
          <w:rFonts w:ascii="Times New Roman"/>
          <w:color w:val="464646"/>
          <w:spacing w:val="-23"/>
          <w:sz w:val="37"/>
        </w:rPr>
        <w:t xml:space="preserve"> </w:t>
      </w:r>
      <w:r>
        <w:rPr>
          <w:rFonts w:ascii="Times New Roman"/>
          <w:color w:val="464646"/>
          <w:w w:val="55"/>
          <w:sz w:val="37"/>
        </w:rPr>
        <w:t>the</w:t>
      </w:r>
      <w:r>
        <w:rPr>
          <w:rFonts w:ascii="Times New Roman"/>
          <w:color w:val="464646"/>
          <w:spacing w:val="-23"/>
          <w:sz w:val="37"/>
        </w:rPr>
        <w:t xml:space="preserve"> </w:t>
      </w:r>
      <w:r>
        <w:rPr>
          <w:rFonts w:ascii="Times New Roman"/>
          <w:color w:val="343434"/>
          <w:w w:val="55"/>
          <w:sz w:val="37"/>
        </w:rPr>
        <w:t>building</w:t>
      </w:r>
      <w:r>
        <w:rPr>
          <w:rFonts w:ascii="Times New Roman"/>
          <w:color w:val="343434"/>
          <w:spacing w:val="-18"/>
          <w:sz w:val="37"/>
        </w:rPr>
        <w:t xml:space="preserve"> </w:t>
      </w:r>
      <w:r>
        <w:rPr>
          <w:rFonts w:ascii="Times New Roman"/>
          <w:color w:val="464646"/>
          <w:w w:val="55"/>
          <w:sz w:val="37"/>
        </w:rPr>
        <w:t>at</w:t>
      </w:r>
      <w:r>
        <w:rPr>
          <w:rFonts w:ascii="Times New Roman"/>
          <w:color w:val="464646"/>
          <w:spacing w:val="-3"/>
          <w:sz w:val="37"/>
        </w:rPr>
        <w:t xml:space="preserve"> </w:t>
      </w:r>
      <w:r>
        <w:rPr>
          <w:rFonts w:ascii="Times New Roman"/>
          <w:color w:val="464646"/>
          <w:w w:val="55"/>
          <w:sz w:val="37"/>
        </w:rPr>
        <w:t>50</w:t>
      </w:r>
      <w:r>
        <w:rPr>
          <w:rFonts w:ascii="Times New Roman"/>
          <w:color w:val="464646"/>
          <w:spacing w:val="-15"/>
          <w:sz w:val="37"/>
        </w:rPr>
        <w:t xml:space="preserve"> </w:t>
      </w:r>
      <w:r>
        <w:rPr>
          <w:rFonts w:ascii="Times New Roman"/>
          <w:color w:val="343434"/>
          <w:w w:val="55"/>
          <w:sz w:val="37"/>
        </w:rPr>
        <w:t>Wason</w:t>
      </w:r>
      <w:r>
        <w:rPr>
          <w:rFonts w:ascii="Times New Roman"/>
          <w:color w:val="343434"/>
          <w:spacing w:val="-24"/>
          <w:sz w:val="37"/>
        </w:rPr>
        <w:t xml:space="preserve"> </w:t>
      </w:r>
      <w:r>
        <w:rPr>
          <w:rFonts w:ascii="Times New Roman"/>
          <w:color w:val="464646"/>
          <w:w w:val="55"/>
          <w:sz w:val="37"/>
        </w:rPr>
        <w:t>Aven</w:t>
      </w:r>
      <w:r>
        <w:rPr>
          <w:rFonts w:ascii="Times New Roman"/>
          <w:color w:val="232323"/>
          <w:w w:val="55"/>
          <w:sz w:val="37"/>
        </w:rPr>
        <w:t>u</w:t>
      </w:r>
      <w:r>
        <w:rPr>
          <w:rFonts w:ascii="Times New Roman"/>
          <w:color w:val="575757"/>
          <w:w w:val="55"/>
          <w:sz w:val="37"/>
        </w:rPr>
        <w:t>e</w:t>
      </w:r>
      <w:r>
        <w:rPr>
          <w:rFonts w:ascii="Times New Roman"/>
          <w:color w:val="707070"/>
          <w:w w:val="55"/>
          <w:sz w:val="37"/>
        </w:rPr>
        <w:t>,</w:t>
      </w:r>
      <w:r>
        <w:rPr>
          <w:rFonts w:ascii="Times New Roman"/>
          <w:color w:val="707070"/>
          <w:sz w:val="37"/>
        </w:rPr>
        <w:t xml:space="preserve"> </w:t>
      </w:r>
      <w:r>
        <w:rPr>
          <w:rFonts w:ascii="Times New Roman"/>
          <w:color w:val="575757"/>
          <w:w w:val="55"/>
          <w:sz w:val="37"/>
        </w:rPr>
        <w:t>common</w:t>
      </w:r>
      <w:r>
        <w:rPr>
          <w:rFonts w:ascii="Times New Roman"/>
          <w:color w:val="575757"/>
          <w:spacing w:val="-5"/>
          <w:sz w:val="37"/>
        </w:rPr>
        <w:t xml:space="preserve"> </w:t>
      </w:r>
      <w:r>
        <w:rPr>
          <w:rFonts w:ascii="Times New Roman"/>
          <w:color w:val="464646"/>
          <w:w w:val="55"/>
          <w:sz w:val="37"/>
        </w:rPr>
        <w:t>area</w:t>
      </w:r>
      <w:r>
        <w:rPr>
          <w:rFonts w:ascii="Times New Roman"/>
          <w:color w:val="464646"/>
          <w:spacing w:val="-24"/>
          <w:sz w:val="37"/>
        </w:rPr>
        <w:t xml:space="preserve"> </w:t>
      </w:r>
      <w:r>
        <w:rPr>
          <w:rFonts w:ascii="Times New Roman"/>
          <w:color w:val="343434"/>
          <w:w w:val="55"/>
          <w:sz w:val="37"/>
        </w:rPr>
        <w:t>maintenance,</w:t>
      </w:r>
      <w:r>
        <w:rPr>
          <w:rFonts w:ascii="Times New Roman"/>
          <w:color w:val="343434"/>
          <w:spacing w:val="-4"/>
          <w:sz w:val="37"/>
        </w:rPr>
        <w:t xml:space="preserve"> </w:t>
      </w:r>
      <w:r>
        <w:rPr>
          <w:rFonts w:ascii="Times New Roman"/>
          <w:color w:val="343434"/>
          <w:w w:val="55"/>
          <w:sz w:val="37"/>
        </w:rPr>
        <w:t>u6Hties</w:t>
      </w:r>
      <w:r>
        <w:rPr>
          <w:rFonts w:ascii="Times New Roman"/>
          <w:color w:val="343434"/>
          <w:spacing w:val="-24"/>
          <w:sz w:val="37"/>
        </w:rPr>
        <w:t xml:space="preserve"> </w:t>
      </w:r>
      <w:r>
        <w:rPr>
          <w:rFonts w:ascii="Times New Roman"/>
          <w:color w:val="464646"/>
          <w:w w:val="55"/>
          <w:sz w:val="37"/>
        </w:rPr>
        <w:t>and</w:t>
      </w:r>
      <w:r>
        <w:rPr>
          <w:rFonts w:ascii="Times New Roman"/>
          <w:color w:val="464646"/>
          <w:spacing w:val="-15"/>
          <w:sz w:val="37"/>
        </w:rPr>
        <w:t xml:space="preserve"> </w:t>
      </w:r>
      <w:r>
        <w:rPr>
          <w:rFonts w:ascii="Times New Roman"/>
          <w:color w:val="232323"/>
          <w:w w:val="55"/>
          <w:sz w:val="37"/>
        </w:rPr>
        <w:t xml:space="preserve">janitorial </w:t>
      </w:r>
      <w:r>
        <w:rPr>
          <w:rFonts w:ascii="Times New Roman"/>
          <w:color w:val="575757"/>
          <w:w w:val="55"/>
          <w:sz w:val="37"/>
        </w:rPr>
        <w:t>expenses.</w:t>
      </w:r>
      <w:r>
        <w:rPr>
          <w:rFonts w:ascii="Times New Roman"/>
          <w:color w:val="575757"/>
          <w:spacing w:val="30"/>
          <w:sz w:val="37"/>
        </w:rPr>
        <w:t xml:space="preserve"> </w:t>
      </w:r>
      <w:r>
        <w:rPr>
          <w:rFonts w:ascii="Times New Roman"/>
          <w:color w:val="464646"/>
          <w:w w:val="55"/>
          <w:sz w:val="37"/>
        </w:rPr>
        <w:t>The</w:t>
      </w:r>
      <w:r>
        <w:rPr>
          <w:rFonts w:ascii="Times New Roman"/>
          <w:color w:val="464646"/>
          <w:spacing w:val="-24"/>
          <w:sz w:val="37"/>
        </w:rPr>
        <w:t xml:space="preserve"> </w:t>
      </w:r>
      <w:r>
        <w:rPr>
          <w:rFonts w:ascii="Times New Roman"/>
          <w:color w:val="464646"/>
          <w:w w:val="55"/>
          <w:sz w:val="37"/>
        </w:rPr>
        <w:t>Wason</w:t>
      </w:r>
      <w:r>
        <w:rPr>
          <w:rFonts w:ascii="Times New Roman"/>
          <w:color w:val="464646"/>
          <w:spacing w:val="-23"/>
          <w:sz w:val="37"/>
        </w:rPr>
        <w:t xml:space="preserve"> </w:t>
      </w:r>
      <w:r>
        <w:rPr>
          <w:rFonts w:ascii="Times New Roman"/>
          <w:color w:val="575757"/>
          <w:w w:val="55"/>
          <w:sz w:val="37"/>
        </w:rPr>
        <w:t>Avenue</w:t>
      </w:r>
      <w:r>
        <w:rPr>
          <w:rFonts w:ascii="Times New Roman"/>
          <w:color w:val="575757"/>
          <w:spacing w:val="-23"/>
          <w:sz w:val="37"/>
        </w:rPr>
        <w:t xml:space="preserve"> </w:t>
      </w:r>
      <w:r>
        <w:rPr>
          <w:rFonts w:ascii="Times New Roman"/>
          <w:color w:val="464646"/>
          <w:w w:val="55"/>
          <w:sz w:val="37"/>
        </w:rPr>
        <w:t>building</w:t>
      </w:r>
      <w:r>
        <w:rPr>
          <w:rFonts w:ascii="Times New Roman"/>
          <w:color w:val="464646"/>
          <w:spacing w:val="-23"/>
          <w:sz w:val="37"/>
        </w:rPr>
        <w:t xml:space="preserve"> </w:t>
      </w:r>
      <w:r>
        <w:rPr>
          <w:rFonts w:ascii="Times New Roman"/>
          <w:color w:val="343434"/>
          <w:w w:val="55"/>
          <w:sz w:val="37"/>
        </w:rPr>
        <w:t>is</w:t>
      </w:r>
      <w:r>
        <w:rPr>
          <w:rFonts w:ascii="Times New Roman"/>
          <w:color w:val="343434"/>
          <w:spacing w:val="-22"/>
          <w:sz w:val="37"/>
        </w:rPr>
        <w:t xml:space="preserve"> </w:t>
      </w:r>
      <w:r>
        <w:rPr>
          <w:rFonts w:ascii="Times New Roman"/>
          <w:color w:val="575757"/>
          <w:w w:val="55"/>
          <w:sz w:val="37"/>
        </w:rPr>
        <w:t>app</w:t>
      </w:r>
      <w:r>
        <w:rPr>
          <w:rFonts w:ascii="Times New Roman"/>
          <w:color w:val="232323"/>
          <w:w w:val="55"/>
          <w:sz w:val="37"/>
        </w:rPr>
        <w:t>r</w:t>
      </w:r>
      <w:r>
        <w:rPr>
          <w:rFonts w:ascii="Times New Roman"/>
          <w:color w:val="575757"/>
          <w:w w:val="55"/>
          <w:sz w:val="37"/>
        </w:rPr>
        <w:t>ox</w:t>
      </w:r>
      <w:r>
        <w:rPr>
          <w:rFonts w:ascii="Times New Roman"/>
          <w:color w:val="343434"/>
          <w:w w:val="55"/>
          <w:sz w:val="37"/>
        </w:rPr>
        <w:t>imat</w:t>
      </w:r>
      <w:r>
        <w:rPr>
          <w:rFonts w:ascii="Times New Roman"/>
          <w:color w:val="575757"/>
          <w:w w:val="55"/>
          <w:sz w:val="37"/>
        </w:rPr>
        <w:t>e</w:t>
      </w:r>
      <w:r>
        <w:rPr>
          <w:rFonts w:ascii="Times New Roman"/>
          <w:color w:val="232323"/>
          <w:w w:val="55"/>
          <w:sz w:val="37"/>
        </w:rPr>
        <w:t>l</w:t>
      </w:r>
      <w:r>
        <w:rPr>
          <w:rFonts w:ascii="Times New Roman"/>
          <w:color w:val="575757"/>
          <w:w w:val="55"/>
          <w:sz w:val="37"/>
        </w:rPr>
        <w:t>y</w:t>
      </w:r>
      <w:r>
        <w:rPr>
          <w:rFonts w:ascii="Times New Roman"/>
          <w:color w:val="575757"/>
          <w:spacing w:val="-19"/>
          <w:sz w:val="37"/>
        </w:rPr>
        <w:t xml:space="preserve"> </w:t>
      </w:r>
      <w:r>
        <w:rPr>
          <w:rFonts w:ascii="Times New Roman"/>
          <w:color w:val="343434"/>
          <w:w w:val="55"/>
          <w:sz w:val="37"/>
        </w:rPr>
        <w:t>41</w:t>
      </w:r>
      <w:r>
        <w:rPr>
          <w:rFonts w:ascii="Times New Roman"/>
          <w:color w:val="707070"/>
          <w:w w:val="55"/>
          <w:sz w:val="37"/>
        </w:rPr>
        <w:t>,</w:t>
      </w:r>
      <w:r>
        <w:rPr>
          <w:rFonts w:ascii="Times New Roman"/>
          <w:color w:val="464646"/>
          <w:w w:val="55"/>
          <w:sz w:val="37"/>
        </w:rPr>
        <w:t>000</w:t>
      </w:r>
      <w:r>
        <w:rPr>
          <w:rFonts w:ascii="Times New Roman"/>
          <w:color w:val="575757"/>
          <w:w w:val="55"/>
          <w:sz w:val="37"/>
        </w:rPr>
        <w:t>sq</w:t>
      </w:r>
      <w:r>
        <w:rPr>
          <w:rFonts w:ascii="Times New Roman"/>
          <w:color w:val="232323"/>
          <w:w w:val="55"/>
          <w:sz w:val="37"/>
        </w:rPr>
        <w:t>u</w:t>
      </w:r>
      <w:r>
        <w:rPr>
          <w:rFonts w:ascii="Times New Roman"/>
          <w:color w:val="464646"/>
          <w:w w:val="55"/>
          <w:sz w:val="37"/>
        </w:rPr>
        <w:t>are</w:t>
      </w:r>
      <w:r>
        <w:rPr>
          <w:rFonts w:ascii="Times New Roman"/>
          <w:color w:val="464646"/>
          <w:spacing w:val="30"/>
          <w:sz w:val="37"/>
        </w:rPr>
        <w:t xml:space="preserve"> </w:t>
      </w:r>
      <w:r>
        <w:rPr>
          <w:rFonts w:ascii="Times New Roman"/>
          <w:color w:val="343434"/>
          <w:w w:val="55"/>
          <w:sz w:val="37"/>
        </w:rPr>
        <w:t>f'eet,</w:t>
      </w:r>
      <w:r>
        <w:rPr>
          <w:rFonts w:ascii="Times New Roman"/>
          <w:color w:val="343434"/>
          <w:spacing w:val="-24"/>
          <w:sz w:val="37"/>
        </w:rPr>
        <w:t xml:space="preserve"> </w:t>
      </w:r>
      <w:r>
        <w:rPr>
          <w:rFonts w:ascii="Times New Roman"/>
          <w:color w:val="343434"/>
          <w:w w:val="55"/>
          <w:sz w:val="37"/>
        </w:rPr>
        <w:t>and</w:t>
      </w:r>
      <w:r>
        <w:rPr>
          <w:rFonts w:ascii="Times New Roman"/>
          <w:color w:val="343434"/>
          <w:spacing w:val="-10"/>
          <w:sz w:val="37"/>
        </w:rPr>
        <w:t xml:space="preserve"> </w:t>
      </w:r>
      <w:r>
        <w:rPr>
          <w:rFonts w:ascii="Times New Roman"/>
          <w:color w:val="343434"/>
          <w:w w:val="55"/>
          <w:sz w:val="37"/>
        </w:rPr>
        <w:t>the</w:t>
      </w:r>
      <w:r>
        <w:rPr>
          <w:rFonts w:ascii="Times New Roman"/>
          <w:color w:val="343434"/>
          <w:spacing w:val="29"/>
          <w:sz w:val="37"/>
        </w:rPr>
        <w:t xml:space="preserve"> </w:t>
      </w:r>
      <w:r>
        <w:rPr>
          <w:rFonts w:ascii="Times New Roman"/>
          <w:color w:val="464646"/>
          <w:w w:val="55"/>
          <w:sz w:val="37"/>
        </w:rPr>
        <w:t>projected</w:t>
      </w:r>
      <w:r>
        <w:rPr>
          <w:rFonts w:ascii="Times New Roman"/>
          <w:color w:val="464646"/>
          <w:spacing w:val="-14"/>
          <w:sz w:val="37"/>
        </w:rPr>
        <w:t xml:space="preserve"> </w:t>
      </w:r>
      <w:r>
        <w:rPr>
          <w:rFonts w:ascii="Times New Roman"/>
          <w:color w:val="575757"/>
          <w:w w:val="55"/>
          <w:sz w:val="37"/>
        </w:rPr>
        <w:t>costs,</w:t>
      </w:r>
      <w:r>
        <w:rPr>
          <w:rFonts w:ascii="Times New Roman"/>
          <w:color w:val="575757"/>
          <w:spacing w:val="-15"/>
          <w:sz w:val="37"/>
        </w:rPr>
        <w:t xml:space="preserve"> </w:t>
      </w:r>
      <w:r>
        <w:rPr>
          <w:rFonts w:ascii="Times New Roman"/>
          <w:color w:val="343434"/>
          <w:w w:val="55"/>
          <w:sz w:val="37"/>
        </w:rPr>
        <w:t xml:space="preserve">including utilities and </w:t>
      </w:r>
      <w:r>
        <w:rPr>
          <w:rFonts w:ascii="Times New Roman"/>
          <w:color w:val="464646"/>
          <w:w w:val="55"/>
          <w:sz w:val="37"/>
        </w:rPr>
        <w:t>janito</w:t>
      </w:r>
      <w:r>
        <w:rPr>
          <w:rFonts w:ascii="Times New Roman"/>
          <w:color w:val="232323"/>
          <w:w w:val="55"/>
          <w:sz w:val="37"/>
        </w:rPr>
        <w:t>rial</w:t>
      </w:r>
      <w:r>
        <w:rPr>
          <w:rFonts w:ascii="Times New Roman"/>
          <w:color w:val="707070"/>
          <w:w w:val="55"/>
          <w:sz w:val="37"/>
        </w:rPr>
        <w:t>,</w:t>
      </w:r>
      <w:r>
        <w:rPr>
          <w:rFonts w:ascii="Times New Roman"/>
          <w:color w:val="707070"/>
          <w:spacing w:val="-3"/>
          <w:sz w:val="37"/>
        </w:rPr>
        <w:t xml:space="preserve"> </w:t>
      </w:r>
      <w:r>
        <w:rPr>
          <w:rFonts w:ascii="Times New Roman"/>
          <w:color w:val="343434"/>
          <w:w w:val="55"/>
          <w:sz w:val="37"/>
        </w:rPr>
        <w:t>for</w:t>
      </w:r>
      <w:r>
        <w:rPr>
          <w:rFonts w:ascii="Times New Roman"/>
          <w:color w:val="343434"/>
          <w:spacing w:val="-15"/>
          <w:sz w:val="37"/>
        </w:rPr>
        <w:t xml:space="preserve"> </w:t>
      </w:r>
      <w:r>
        <w:rPr>
          <w:rFonts w:ascii="Times New Roman"/>
          <w:color w:val="343434"/>
          <w:w w:val="55"/>
          <w:sz w:val="37"/>
        </w:rPr>
        <w:t>the projected/pc-ofon:nafor</w:t>
      </w:r>
      <w:r>
        <w:rPr>
          <w:rFonts w:ascii="Times New Roman"/>
          <w:color w:val="343434"/>
          <w:sz w:val="37"/>
        </w:rPr>
        <w:t xml:space="preserve"> </w:t>
      </w:r>
      <w:r>
        <w:rPr>
          <w:rFonts w:ascii="Times New Roman"/>
          <w:color w:val="464646"/>
          <w:w w:val="55"/>
          <w:sz w:val="37"/>
        </w:rPr>
        <w:t xml:space="preserve">the </w:t>
      </w:r>
      <w:r>
        <w:rPr>
          <w:rFonts w:ascii="Times New Roman"/>
          <w:color w:val="343434"/>
          <w:w w:val="55"/>
          <w:sz w:val="37"/>
        </w:rPr>
        <w:t xml:space="preserve">fiscal </w:t>
      </w:r>
      <w:r>
        <w:rPr>
          <w:rFonts w:ascii="Times New Roman"/>
          <w:color w:val="575757"/>
          <w:w w:val="55"/>
          <w:sz w:val="37"/>
        </w:rPr>
        <w:t xml:space="preserve">year </w:t>
      </w:r>
      <w:r>
        <w:rPr>
          <w:rFonts w:ascii="Times New Roman"/>
          <w:color w:val="464646"/>
          <w:w w:val="55"/>
          <w:sz w:val="37"/>
        </w:rPr>
        <w:t xml:space="preserve">ended September </w:t>
      </w:r>
      <w:r>
        <w:rPr>
          <w:rFonts w:ascii="Times New Roman"/>
          <w:color w:val="575757"/>
          <w:w w:val="55"/>
          <w:sz w:val="37"/>
        </w:rPr>
        <w:t xml:space="preserve">30, </w:t>
      </w:r>
      <w:r>
        <w:rPr>
          <w:rFonts w:ascii="Times New Roman"/>
          <w:color w:val="464646"/>
          <w:w w:val="55"/>
          <w:sz w:val="37"/>
        </w:rPr>
        <w:t>2021</w:t>
      </w:r>
      <w:r>
        <w:rPr>
          <w:rFonts w:ascii="Times New Roman"/>
          <w:color w:val="464646"/>
          <w:spacing w:val="-8"/>
          <w:sz w:val="37"/>
        </w:rPr>
        <w:t xml:space="preserve"> </w:t>
      </w:r>
      <w:r>
        <w:rPr>
          <w:rFonts w:ascii="Times New Roman"/>
          <w:color w:val="343434"/>
          <w:w w:val="55"/>
          <w:sz w:val="37"/>
        </w:rPr>
        <w:t>is approxunately</w:t>
      </w:r>
    </w:p>
    <w:p w14:paraId="705DF316" w14:textId="77777777" w:rsidR="00071548" w:rsidRDefault="00F10041">
      <w:pPr>
        <w:spacing w:before="6" w:line="230" w:lineRule="auto"/>
        <w:ind w:left="872" w:right="123" w:firstLine="69"/>
        <w:jc w:val="both"/>
        <w:rPr>
          <w:rFonts w:ascii="Times New Roman"/>
          <w:sz w:val="37"/>
        </w:rPr>
      </w:pPr>
      <w:r>
        <w:rPr>
          <w:rFonts w:ascii="Times New Roman"/>
          <w:color w:val="575757"/>
          <w:w w:val="55"/>
          <w:sz w:val="37"/>
        </w:rPr>
        <w:t>$50</w:t>
      </w:r>
      <w:r>
        <w:rPr>
          <w:rFonts w:ascii="Times New Roman"/>
          <w:color w:val="575757"/>
          <w:spacing w:val="-24"/>
          <w:sz w:val="37"/>
        </w:rPr>
        <w:t xml:space="preserve"> </w:t>
      </w:r>
      <w:r>
        <w:rPr>
          <w:rFonts w:ascii="Times New Roman"/>
          <w:color w:val="464646"/>
          <w:w w:val="55"/>
          <w:sz w:val="37"/>
        </w:rPr>
        <w:t>persquar</w:t>
      </w:r>
      <w:r>
        <w:rPr>
          <w:rFonts w:ascii="Times New Roman"/>
          <w:color w:val="707070"/>
          <w:w w:val="55"/>
          <w:sz w:val="37"/>
        </w:rPr>
        <w:t>e</w:t>
      </w:r>
      <w:r>
        <w:rPr>
          <w:rFonts w:ascii="Times New Roman"/>
          <w:color w:val="707070"/>
          <w:spacing w:val="-20"/>
          <w:sz w:val="37"/>
        </w:rPr>
        <w:t xml:space="preserve"> </w:t>
      </w:r>
      <w:r>
        <w:rPr>
          <w:rFonts w:ascii="Times New Roman"/>
          <w:color w:val="464646"/>
          <w:w w:val="55"/>
          <w:sz w:val="37"/>
        </w:rPr>
        <w:t>foot.</w:t>
      </w:r>
      <w:r>
        <w:rPr>
          <w:rFonts w:ascii="Times New Roman"/>
          <w:color w:val="464646"/>
          <w:spacing w:val="34"/>
          <w:sz w:val="37"/>
        </w:rPr>
        <w:t xml:space="preserve"> </w:t>
      </w:r>
      <w:r>
        <w:rPr>
          <w:rFonts w:ascii="Times New Roman"/>
          <w:color w:val="575757"/>
          <w:w w:val="55"/>
          <w:sz w:val="37"/>
        </w:rPr>
        <w:t>The</w:t>
      </w:r>
      <w:r>
        <w:rPr>
          <w:rFonts w:ascii="Times New Roman"/>
          <w:color w:val="575757"/>
          <w:spacing w:val="-24"/>
          <w:sz w:val="37"/>
        </w:rPr>
        <w:t xml:space="preserve"> </w:t>
      </w:r>
      <w:r>
        <w:rPr>
          <w:rFonts w:ascii="Times New Roman"/>
          <w:color w:val="575757"/>
          <w:w w:val="55"/>
          <w:sz w:val="37"/>
        </w:rPr>
        <w:t>costs</w:t>
      </w:r>
      <w:r>
        <w:rPr>
          <w:rFonts w:ascii="Times New Roman"/>
          <w:color w:val="575757"/>
          <w:spacing w:val="-23"/>
          <w:sz w:val="37"/>
        </w:rPr>
        <w:t xml:space="preserve"> </w:t>
      </w:r>
      <w:r>
        <w:rPr>
          <w:rFonts w:ascii="Times New Roman"/>
          <w:color w:val="575757"/>
          <w:w w:val="55"/>
          <w:sz w:val="37"/>
        </w:rPr>
        <w:t>'for</w:t>
      </w:r>
      <w:r>
        <w:rPr>
          <w:rFonts w:ascii="Times New Roman"/>
          <w:color w:val="575757"/>
          <w:spacing w:val="-23"/>
          <w:sz w:val="37"/>
        </w:rPr>
        <w:t xml:space="preserve"> </w:t>
      </w:r>
      <w:r>
        <w:rPr>
          <w:rFonts w:ascii="Times New Roman"/>
          <w:color w:val="464646"/>
          <w:w w:val="55"/>
          <w:sz w:val="37"/>
        </w:rPr>
        <w:t>the</w:t>
      </w:r>
      <w:r>
        <w:rPr>
          <w:rFonts w:ascii="Times New Roman"/>
          <w:color w:val="464646"/>
          <w:spacing w:val="30"/>
          <w:sz w:val="37"/>
        </w:rPr>
        <w:t xml:space="preserve"> </w:t>
      </w:r>
      <w:r>
        <w:rPr>
          <w:rFonts w:ascii="Times New Roman"/>
          <w:color w:val="343434"/>
          <w:w w:val="55"/>
          <w:sz w:val="37"/>
        </w:rPr>
        <w:t>projected/proforma</w:t>
      </w:r>
      <w:r>
        <w:rPr>
          <w:rFonts w:ascii="Times New Roman"/>
          <w:color w:val="343434"/>
          <w:spacing w:val="-24"/>
          <w:sz w:val="37"/>
        </w:rPr>
        <w:t xml:space="preserve"> </w:t>
      </w:r>
      <w:r>
        <w:rPr>
          <w:rFonts w:ascii="Times New Roman"/>
          <w:color w:val="464646"/>
          <w:w w:val="55"/>
          <w:sz w:val="37"/>
        </w:rPr>
        <w:t>Year</w:t>
      </w:r>
      <w:r>
        <w:rPr>
          <w:rFonts w:ascii="Times New Roman"/>
          <w:color w:val="464646"/>
          <w:spacing w:val="-23"/>
          <w:sz w:val="37"/>
        </w:rPr>
        <w:t xml:space="preserve"> </w:t>
      </w:r>
      <w:r>
        <w:rPr>
          <w:rFonts w:ascii="Times New Roman"/>
          <w:color w:val="464646"/>
          <w:w w:val="55"/>
          <w:sz w:val="37"/>
        </w:rPr>
        <w:t>One</w:t>
      </w:r>
      <w:r>
        <w:rPr>
          <w:rFonts w:ascii="Times New Roman"/>
          <w:color w:val="464646"/>
          <w:spacing w:val="-20"/>
          <w:sz w:val="37"/>
        </w:rPr>
        <w:t xml:space="preserve"> </w:t>
      </w:r>
      <w:r>
        <w:rPr>
          <w:rFonts w:ascii="Times New Roman"/>
          <w:color w:val="232323"/>
          <w:w w:val="55"/>
          <w:sz w:val="37"/>
        </w:rPr>
        <w:t>i</w:t>
      </w:r>
      <w:r>
        <w:rPr>
          <w:rFonts w:ascii="Times New Roman"/>
          <w:color w:val="575757"/>
          <w:w w:val="55"/>
          <w:sz w:val="37"/>
        </w:rPr>
        <w:t>s</w:t>
      </w:r>
      <w:r>
        <w:rPr>
          <w:rFonts w:ascii="Times New Roman"/>
          <w:color w:val="575757"/>
          <w:sz w:val="37"/>
        </w:rPr>
        <w:t xml:space="preserve"> </w:t>
      </w:r>
      <w:r>
        <w:rPr>
          <w:rFonts w:ascii="Times New Roman"/>
          <w:color w:val="575757"/>
          <w:w w:val="55"/>
          <w:sz w:val="37"/>
        </w:rPr>
        <w:t>ex</w:t>
      </w:r>
      <w:r>
        <w:rPr>
          <w:rFonts w:ascii="Times New Roman"/>
          <w:color w:val="343434"/>
          <w:w w:val="55"/>
          <w:sz w:val="37"/>
        </w:rPr>
        <w:t>p</w:t>
      </w:r>
      <w:r>
        <w:rPr>
          <w:rFonts w:ascii="Times New Roman"/>
          <w:color w:val="575757"/>
          <w:w w:val="55"/>
          <w:sz w:val="37"/>
        </w:rPr>
        <w:t>ec</w:t>
      </w:r>
      <w:r>
        <w:rPr>
          <w:rFonts w:ascii="Times New Roman"/>
          <w:color w:val="232323"/>
          <w:w w:val="55"/>
          <w:sz w:val="37"/>
        </w:rPr>
        <w:t>t</w:t>
      </w:r>
      <w:r>
        <w:rPr>
          <w:rFonts w:ascii="Times New Roman"/>
          <w:color w:val="575757"/>
          <w:w w:val="55"/>
          <w:sz w:val="37"/>
        </w:rPr>
        <w:t>e</w:t>
      </w:r>
      <w:r>
        <w:rPr>
          <w:rFonts w:ascii="Times New Roman"/>
          <w:color w:val="343434"/>
          <w:w w:val="55"/>
          <w:sz w:val="37"/>
        </w:rPr>
        <w:t>d</w:t>
      </w:r>
      <w:r>
        <w:rPr>
          <w:rFonts w:ascii="Times New Roman"/>
          <w:color w:val="343434"/>
          <w:spacing w:val="31"/>
          <w:sz w:val="37"/>
        </w:rPr>
        <w:t xml:space="preserve"> </w:t>
      </w:r>
      <w:r>
        <w:rPr>
          <w:rFonts w:ascii="Times New Roman"/>
          <w:color w:val="343434"/>
          <w:w w:val="55"/>
          <w:sz w:val="37"/>
        </w:rPr>
        <w:t>to</w:t>
      </w:r>
      <w:r>
        <w:rPr>
          <w:rFonts w:ascii="Times New Roman"/>
          <w:color w:val="343434"/>
          <w:sz w:val="37"/>
        </w:rPr>
        <w:t xml:space="preserve"> </w:t>
      </w:r>
      <w:r>
        <w:rPr>
          <w:rFonts w:ascii="Times New Roman"/>
          <w:color w:val="464646"/>
          <w:w w:val="55"/>
          <w:sz w:val="37"/>
        </w:rPr>
        <w:t>be</w:t>
      </w:r>
      <w:r>
        <w:rPr>
          <w:rFonts w:ascii="Times New Roman"/>
          <w:color w:val="464646"/>
          <w:spacing w:val="-14"/>
          <w:sz w:val="37"/>
        </w:rPr>
        <w:t xml:space="preserve"> </w:t>
      </w:r>
      <w:r>
        <w:rPr>
          <w:rFonts w:ascii="Times New Roman"/>
          <w:color w:val="464646"/>
          <w:w w:val="55"/>
          <w:sz w:val="37"/>
        </w:rPr>
        <w:t>$42.41</w:t>
      </w:r>
      <w:r>
        <w:rPr>
          <w:rFonts w:ascii="Times New Roman"/>
          <w:color w:val="464646"/>
          <w:sz w:val="37"/>
        </w:rPr>
        <w:t xml:space="preserve"> </w:t>
      </w:r>
      <w:r>
        <w:rPr>
          <w:rFonts w:ascii="Times New Roman"/>
          <w:color w:val="464646"/>
          <w:w w:val="55"/>
          <w:sz w:val="37"/>
        </w:rPr>
        <w:t>per</w:t>
      </w:r>
      <w:r>
        <w:rPr>
          <w:rFonts w:ascii="Times New Roman"/>
          <w:color w:val="707070"/>
          <w:w w:val="55"/>
          <w:sz w:val="37"/>
        </w:rPr>
        <w:t>s</w:t>
      </w:r>
      <w:r>
        <w:rPr>
          <w:rFonts w:ascii="Times New Roman"/>
          <w:color w:val="343434"/>
          <w:w w:val="55"/>
          <w:sz w:val="37"/>
        </w:rPr>
        <w:t>quar</w:t>
      </w:r>
      <w:r>
        <w:rPr>
          <w:rFonts w:ascii="Times New Roman"/>
          <w:color w:val="575757"/>
          <w:w w:val="55"/>
          <w:sz w:val="37"/>
        </w:rPr>
        <w:t>e</w:t>
      </w:r>
      <w:r>
        <w:rPr>
          <w:rFonts w:ascii="Times New Roman"/>
          <w:color w:val="575757"/>
          <w:sz w:val="37"/>
        </w:rPr>
        <w:t xml:space="preserve"> </w:t>
      </w:r>
      <w:r>
        <w:rPr>
          <w:rFonts w:ascii="Times New Roman"/>
          <w:color w:val="575757"/>
          <w:w w:val="55"/>
          <w:sz w:val="37"/>
        </w:rPr>
        <w:t xml:space="preserve">foot, </w:t>
      </w:r>
      <w:r>
        <w:rPr>
          <w:rFonts w:ascii="Times New Roman"/>
          <w:color w:val="343434"/>
          <w:w w:val="55"/>
          <w:sz w:val="37"/>
        </w:rPr>
        <w:t>inclusive</w:t>
      </w:r>
      <w:r>
        <w:rPr>
          <w:rFonts w:ascii="Times New Roman"/>
          <w:color w:val="343434"/>
          <w:spacing w:val="-24"/>
          <w:sz w:val="37"/>
        </w:rPr>
        <w:t xml:space="preserve"> </w:t>
      </w:r>
      <w:r>
        <w:rPr>
          <w:rFonts w:ascii="Times New Roman"/>
          <w:color w:val="464646"/>
          <w:w w:val="55"/>
          <w:sz w:val="37"/>
        </w:rPr>
        <w:t>of</w:t>
      </w:r>
      <w:r>
        <w:rPr>
          <w:rFonts w:ascii="Times New Roman"/>
          <w:color w:val="464646"/>
          <w:spacing w:val="-23"/>
          <w:sz w:val="37"/>
        </w:rPr>
        <w:t xml:space="preserve"> </w:t>
      </w:r>
      <w:r>
        <w:rPr>
          <w:rFonts w:ascii="Times New Roman"/>
          <w:color w:val="575757"/>
          <w:w w:val="55"/>
          <w:sz w:val="37"/>
        </w:rPr>
        <w:t>co</w:t>
      </w:r>
      <w:r>
        <w:rPr>
          <w:rFonts w:ascii="Times New Roman"/>
          <w:color w:val="131313"/>
          <w:w w:val="55"/>
          <w:sz w:val="37"/>
        </w:rPr>
        <w:t>1</w:t>
      </w:r>
      <w:r>
        <w:rPr>
          <w:rFonts w:ascii="Times New Roman"/>
          <w:color w:val="464646"/>
          <w:w w:val="55"/>
          <w:sz w:val="37"/>
        </w:rPr>
        <w:t>nn</w:t>
      </w:r>
      <w:r>
        <w:rPr>
          <w:rFonts w:ascii="Times New Roman"/>
          <w:color w:val="232323"/>
          <w:w w:val="55"/>
          <w:sz w:val="37"/>
        </w:rPr>
        <w:t>'l</w:t>
      </w:r>
      <w:r>
        <w:rPr>
          <w:rFonts w:ascii="Times New Roman"/>
          <w:color w:val="464646"/>
          <w:w w:val="55"/>
          <w:sz w:val="37"/>
        </w:rPr>
        <w:t>on</w:t>
      </w:r>
      <w:r>
        <w:rPr>
          <w:rFonts w:ascii="Times New Roman"/>
          <w:color w:val="464646"/>
          <w:spacing w:val="-23"/>
          <w:sz w:val="37"/>
        </w:rPr>
        <w:t xml:space="preserve"> </w:t>
      </w:r>
      <w:r>
        <w:rPr>
          <w:rFonts w:ascii="Times New Roman"/>
          <w:color w:val="464646"/>
          <w:w w:val="55"/>
          <w:sz w:val="37"/>
        </w:rPr>
        <w:t>area1naintenance</w:t>
      </w:r>
      <w:r>
        <w:rPr>
          <w:rFonts w:ascii="Times New Roman"/>
          <w:color w:val="464646"/>
          <w:spacing w:val="-23"/>
          <w:sz w:val="37"/>
        </w:rPr>
        <w:t xml:space="preserve"> </w:t>
      </w:r>
      <w:r>
        <w:rPr>
          <w:rFonts w:ascii="Times New Roman"/>
          <w:color w:val="464646"/>
          <w:w w:val="55"/>
          <w:sz w:val="37"/>
        </w:rPr>
        <w:t>an_d</w:t>
      </w:r>
      <w:r>
        <w:rPr>
          <w:rFonts w:ascii="Times New Roman"/>
          <w:color w:val="464646"/>
          <w:spacing w:val="-23"/>
          <w:sz w:val="37"/>
        </w:rPr>
        <w:t xml:space="preserve"> </w:t>
      </w:r>
      <w:r>
        <w:rPr>
          <w:rFonts w:ascii="Times New Roman"/>
          <w:color w:val="232323"/>
          <w:w w:val="55"/>
          <w:sz w:val="37"/>
        </w:rPr>
        <w:t>utilities,</w:t>
      </w:r>
      <w:r>
        <w:rPr>
          <w:rFonts w:ascii="Times New Roman"/>
          <w:color w:val="232323"/>
          <w:spacing w:val="-23"/>
          <w:sz w:val="37"/>
        </w:rPr>
        <w:t xml:space="preserve"> </w:t>
      </w:r>
      <w:r>
        <w:rPr>
          <w:rFonts w:ascii="Times New Roman"/>
          <w:color w:val="464646"/>
          <w:w w:val="55"/>
          <w:sz w:val="37"/>
        </w:rPr>
        <w:t>aod</w:t>
      </w:r>
      <w:r>
        <w:rPr>
          <w:rFonts w:ascii="Times New Roman"/>
          <w:color w:val="464646"/>
          <w:spacing w:val="-23"/>
          <w:sz w:val="37"/>
        </w:rPr>
        <w:t xml:space="preserve"> </w:t>
      </w:r>
      <w:r>
        <w:rPr>
          <w:rFonts w:ascii="Times New Roman"/>
          <w:color w:val="343434"/>
          <w:w w:val="55"/>
          <w:sz w:val="37"/>
        </w:rPr>
        <w:t>is</w:t>
      </w:r>
      <w:r>
        <w:rPr>
          <w:rFonts w:ascii="Times New Roman"/>
          <w:color w:val="343434"/>
          <w:spacing w:val="-23"/>
          <w:sz w:val="37"/>
        </w:rPr>
        <w:t xml:space="preserve"> </w:t>
      </w:r>
      <w:r>
        <w:rPr>
          <w:rFonts w:ascii="Times New Roman"/>
          <w:color w:val="343434"/>
          <w:w w:val="55"/>
          <w:sz w:val="37"/>
        </w:rPr>
        <w:t>projected</w:t>
      </w:r>
      <w:r>
        <w:rPr>
          <w:rFonts w:ascii="Times New Roman"/>
          <w:color w:val="343434"/>
          <w:spacing w:val="-24"/>
          <w:sz w:val="37"/>
        </w:rPr>
        <w:t xml:space="preserve"> </w:t>
      </w:r>
      <w:r>
        <w:rPr>
          <w:rFonts w:ascii="Times New Roman"/>
          <w:color w:val="575757"/>
          <w:w w:val="55"/>
          <w:sz w:val="37"/>
        </w:rPr>
        <w:t>'to</w:t>
      </w:r>
      <w:r>
        <w:rPr>
          <w:rFonts w:ascii="Times New Roman"/>
          <w:color w:val="575757"/>
          <w:spacing w:val="-23"/>
          <w:sz w:val="37"/>
        </w:rPr>
        <w:t xml:space="preserve"> </w:t>
      </w:r>
      <w:r>
        <w:rPr>
          <w:rFonts w:ascii="Times New Roman"/>
          <w:color w:val="464646"/>
          <w:w w:val="55"/>
          <w:sz w:val="37"/>
        </w:rPr>
        <w:t>increase</w:t>
      </w:r>
      <w:r>
        <w:rPr>
          <w:rFonts w:ascii="Times New Roman"/>
          <w:color w:val="464646"/>
          <w:spacing w:val="-23"/>
          <w:sz w:val="37"/>
        </w:rPr>
        <w:t xml:space="preserve"> </w:t>
      </w:r>
      <w:r>
        <w:rPr>
          <w:rFonts w:ascii="Times New Roman"/>
          <w:color w:val="343434"/>
          <w:w w:val="55"/>
          <w:sz w:val="37"/>
        </w:rPr>
        <w:t>by</w:t>
      </w:r>
      <w:r>
        <w:rPr>
          <w:rFonts w:ascii="Times New Roman"/>
          <w:color w:val="343434"/>
          <w:spacing w:val="-23"/>
          <w:sz w:val="37"/>
        </w:rPr>
        <w:t xml:space="preserve"> </w:t>
      </w:r>
      <w:r>
        <w:rPr>
          <w:rFonts w:ascii="Times New Roman"/>
          <w:color w:val="575757"/>
          <w:w w:val="55"/>
          <w:sz w:val="37"/>
        </w:rPr>
        <w:t>2.5%</w:t>
      </w:r>
      <w:r>
        <w:rPr>
          <w:rFonts w:ascii="Times New Roman"/>
          <w:color w:val="575757"/>
          <w:spacing w:val="-23"/>
          <w:sz w:val="37"/>
        </w:rPr>
        <w:t xml:space="preserve"> </w:t>
      </w:r>
      <w:r>
        <w:rPr>
          <w:rFonts w:ascii="Times New Roman"/>
          <w:color w:val="575757"/>
          <w:w w:val="55"/>
          <w:sz w:val="37"/>
        </w:rPr>
        <w:t>each</w:t>
      </w:r>
      <w:r>
        <w:rPr>
          <w:rFonts w:ascii="Times New Roman"/>
          <w:color w:val="575757"/>
          <w:spacing w:val="-23"/>
          <w:sz w:val="37"/>
        </w:rPr>
        <w:t xml:space="preserve"> </w:t>
      </w:r>
      <w:r>
        <w:rPr>
          <w:rFonts w:ascii="Times New Roman"/>
          <w:color w:val="575757"/>
          <w:w w:val="55"/>
          <w:sz w:val="37"/>
        </w:rPr>
        <w:t>year.</w:t>
      </w:r>
      <w:r>
        <w:rPr>
          <w:rFonts w:ascii="Times New Roman"/>
          <w:color w:val="575757"/>
          <w:spacing w:val="27"/>
          <w:sz w:val="37"/>
        </w:rPr>
        <w:t xml:space="preserve"> </w:t>
      </w:r>
      <w:r>
        <w:rPr>
          <w:rFonts w:ascii="Times New Roman"/>
          <w:color w:val="343434"/>
          <w:w w:val="55"/>
          <w:sz w:val="37"/>
        </w:rPr>
        <w:t xml:space="preserve">Janitorial </w:t>
      </w:r>
      <w:r>
        <w:rPr>
          <w:rFonts w:ascii="Times New Roman"/>
          <w:color w:val="575757"/>
          <w:w w:val="55"/>
          <w:sz w:val="37"/>
        </w:rPr>
        <w:t>se</w:t>
      </w:r>
      <w:r>
        <w:rPr>
          <w:rFonts w:ascii="Times New Roman"/>
          <w:color w:val="232323"/>
          <w:w w:val="55"/>
          <w:sz w:val="37"/>
        </w:rPr>
        <w:t>r</w:t>
      </w:r>
      <w:r>
        <w:rPr>
          <w:rFonts w:ascii="Times New Roman"/>
          <w:color w:val="464646"/>
          <w:w w:val="55"/>
          <w:sz w:val="37"/>
        </w:rPr>
        <w:t>v</w:t>
      </w:r>
      <w:r>
        <w:rPr>
          <w:rFonts w:ascii="Times New Roman"/>
          <w:color w:val="232323"/>
          <w:w w:val="55"/>
          <w:sz w:val="37"/>
        </w:rPr>
        <w:t>i</w:t>
      </w:r>
      <w:r>
        <w:rPr>
          <w:rFonts w:ascii="Times New Roman"/>
          <w:color w:val="575757"/>
          <w:w w:val="55"/>
          <w:sz w:val="37"/>
        </w:rPr>
        <w:t>ces</w:t>
      </w:r>
      <w:r>
        <w:rPr>
          <w:rFonts w:ascii="Times New Roman"/>
          <w:color w:val="575757"/>
          <w:spacing w:val="-24"/>
          <w:sz w:val="37"/>
        </w:rPr>
        <w:t xml:space="preserve"> </w:t>
      </w:r>
      <w:r>
        <w:rPr>
          <w:rFonts w:ascii="Times New Roman"/>
          <w:color w:val="343434"/>
          <w:w w:val="55"/>
          <w:sz w:val="37"/>
        </w:rPr>
        <w:t>areto</w:t>
      </w:r>
      <w:r>
        <w:rPr>
          <w:rFonts w:ascii="Times New Roman"/>
          <w:color w:val="343434"/>
          <w:spacing w:val="-23"/>
          <w:sz w:val="37"/>
        </w:rPr>
        <w:t xml:space="preserve"> </w:t>
      </w:r>
      <w:r>
        <w:rPr>
          <w:rFonts w:ascii="Times New Roman"/>
          <w:color w:val="343434"/>
          <w:w w:val="55"/>
          <w:sz w:val="37"/>
        </w:rPr>
        <w:t>be</w:t>
      </w:r>
      <w:r>
        <w:rPr>
          <w:rFonts w:ascii="Times New Roman"/>
          <w:color w:val="343434"/>
          <w:spacing w:val="-23"/>
          <w:sz w:val="37"/>
        </w:rPr>
        <w:t xml:space="preserve"> </w:t>
      </w:r>
      <w:r>
        <w:rPr>
          <w:rFonts w:ascii="Times New Roman"/>
          <w:color w:val="575757"/>
          <w:w w:val="55"/>
          <w:sz w:val="37"/>
        </w:rPr>
        <w:t>exc</w:t>
      </w:r>
      <w:r>
        <w:rPr>
          <w:rFonts w:ascii="Times New Roman"/>
          <w:color w:val="131313"/>
          <w:w w:val="55"/>
          <w:sz w:val="37"/>
        </w:rPr>
        <w:t>l</w:t>
      </w:r>
      <w:r>
        <w:rPr>
          <w:rFonts w:ascii="Times New Roman"/>
          <w:color w:val="343434"/>
          <w:w w:val="55"/>
          <w:sz w:val="37"/>
        </w:rPr>
        <w:t>ud</w:t>
      </w:r>
      <w:r>
        <w:rPr>
          <w:rFonts w:ascii="Times New Roman"/>
          <w:color w:val="575757"/>
          <w:w w:val="55"/>
          <w:sz w:val="37"/>
        </w:rPr>
        <w:t>e</w:t>
      </w:r>
      <w:r>
        <w:rPr>
          <w:rFonts w:ascii="Times New Roman"/>
          <w:color w:val="343434"/>
          <w:w w:val="55"/>
          <w:sz w:val="37"/>
        </w:rPr>
        <w:t>d</w:t>
      </w:r>
      <w:r>
        <w:rPr>
          <w:rFonts w:ascii="Times New Roman"/>
          <w:color w:val="343434"/>
          <w:spacing w:val="-23"/>
          <w:sz w:val="37"/>
        </w:rPr>
        <w:t xml:space="preserve"> </w:t>
      </w:r>
      <w:r>
        <w:rPr>
          <w:rFonts w:ascii="Times New Roman"/>
          <w:color w:val="464646"/>
          <w:w w:val="55"/>
          <w:sz w:val="37"/>
        </w:rPr>
        <w:t>from</w:t>
      </w:r>
      <w:r>
        <w:rPr>
          <w:rFonts w:ascii="Times New Roman"/>
          <w:color w:val="464646"/>
          <w:spacing w:val="-23"/>
          <w:sz w:val="37"/>
        </w:rPr>
        <w:t xml:space="preserve"> </w:t>
      </w:r>
      <w:r>
        <w:rPr>
          <w:rFonts w:ascii="Times New Roman"/>
          <w:color w:val="464646"/>
          <w:w w:val="55"/>
          <w:sz w:val="37"/>
        </w:rPr>
        <w:t>the</w:t>
      </w:r>
      <w:r>
        <w:rPr>
          <w:rFonts w:ascii="Times New Roman"/>
          <w:color w:val="464646"/>
          <w:spacing w:val="-23"/>
          <w:sz w:val="37"/>
        </w:rPr>
        <w:t xml:space="preserve"> </w:t>
      </w:r>
      <w:r>
        <w:rPr>
          <w:rFonts w:ascii="Times New Roman"/>
          <w:color w:val="575757"/>
          <w:w w:val="55"/>
          <w:sz w:val="37"/>
        </w:rPr>
        <w:t>scope</w:t>
      </w:r>
      <w:r>
        <w:rPr>
          <w:rFonts w:ascii="Times New Roman"/>
          <w:color w:val="575757"/>
          <w:spacing w:val="-23"/>
          <w:sz w:val="37"/>
        </w:rPr>
        <w:t xml:space="preserve"> </w:t>
      </w:r>
      <w:r>
        <w:rPr>
          <w:rFonts w:ascii="Times New Roman"/>
          <w:color w:val="464646"/>
          <w:w w:val="55"/>
          <w:sz w:val="37"/>
        </w:rPr>
        <w:t>of</w:t>
      </w:r>
      <w:r>
        <w:rPr>
          <w:rFonts w:ascii="Times New Roman"/>
          <w:color w:val="464646"/>
          <w:spacing w:val="-23"/>
          <w:sz w:val="37"/>
        </w:rPr>
        <w:t xml:space="preserve"> </w:t>
      </w:r>
      <w:r>
        <w:rPr>
          <w:rFonts w:ascii="Times New Roman"/>
          <w:color w:val="343434"/>
          <w:w w:val="55"/>
          <w:sz w:val="37"/>
        </w:rPr>
        <w:t>the</w:t>
      </w:r>
      <w:r>
        <w:rPr>
          <w:rFonts w:ascii="Times New Roman"/>
          <w:color w:val="343434"/>
          <w:spacing w:val="-24"/>
          <w:sz w:val="37"/>
        </w:rPr>
        <w:t xml:space="preserve"> </w:t>
      </w:r>
      <w:r>
        <w:rPr>
          <w:rFonts w:ascii="Times New Roman"/>
          <w:color w:val="343434"/>
          <w:w w:val="55"/>
          <w:sz w:val="37"/>
        </w:rPr>
        <w:t>new</w:t>
      </w:r>
      <w:r>
        <w:rPr>
          <w:rFonts w:ascii="Times New Roman"/>
          <w:color w:val="343434"/>
          <w:spacing w:val="-23"/>
          <w:sz w:val="37"/>
        </w:rPr>
        <w:t xml:space="preserve"> </w:t>
      </w:r>
      <w:r>
        <w:rPr>
          <w:rFonts w:ascii="Times New Roman"/>
          <w:color w:val="131313"/>
          <w:w w:val="55"/>
          <w:sz w:val="37"/>
        </w:rPr>
        <w:t>l</w:t>
      </w:r>
      <w:r>
        <w:rPr>
          <w:rFonts w:ascii="Times New Roman"/>
          <w:color w:val="575757"/>
          <w:w w:val="55"/>
          <w:sz w:val="37"/>
        </w:rPr>
        <w:t>ease</w:t>
      </w:r>
      <w:r>
        <w:rPr>
          <w:rFonts w:ascii="Times New Roman"/>
          <w:color w:val="575757"/>
          <w:spacing w:val="-23"/>
          <w:sz w:val="37"/>
        </w:rPr>
        <w:t xml:space="preserve"> </w:t>
      </w:r>
      <w:r>
        <w:rPr>
          <w:rFonts w:ascii="Times New Roman"/>
          <w:color w:val="464646"/>
          <w:w w:val="55"/>
          <w:sz w:val="37"/>
        </w:rPr>
        <w:t>and</w:t>
      </w:r>
      <w:r>
        <w:rPr>
          <w:rFonts w:ascii="Times New Roman"/>
          <w:color w:val="464646"/>
          <w:spacing w:val="-23"/>
          <w:sz w:val="37"/>
        </w:rPr>
        <w:t xml:space="preserve"> </w:t>
      </w:r>
      <w:r>
        <w:rPr>
          <w:rFonts w:ascii="Times New Roman"/>
          <w:color w:val="575757"/>
          <w:w w:val="55"/>
          <w:sz w:val="37"/>
        </w:rPr>
        <w:t>will</w:t>
      </w:r>
      <w:r>
        <w:rPr>
          <w:rFonts w:ascii="Times New Roman"/>
          <w:color w:val="575757"/>
          <w:spacing w:val="-23"/>
          <w:sz w:val="37"/>
        </w:rPr>
        <w:t xml:space="preserve"> </w:t>
      </w:r>
      <w:r>
        <w:rPr>
          <w:rFonts w:ascii="Times New Roman"/>
          <w:color w:val="343434"/>
          <w:w w:val="55"/>
          <w:sz w:val="37"/>
        </w:rPr>
        <w:t>be</w:t>
      </w:r>
      <w:r>
        <w:rPr>
          <w:rFonts w:ascii="Times New Roman"/>
          <w:color w:val="343434"/>
          <w:spacing w:val="-23"/>
          <w:sz w:val="37"/>
        </w:rPr>
        <w:t xml:space="preserve"> </w:t>
      </w:r>
      <w:r>
        <w:rPr>
          <w:rFonts w:ascii="Times New Roman"/>
          <w:color w:val="575757"/>
          <w:w w:val="55"/>
          <w:sz w:val="37"/>
        </w:rPr>
        <w:t>contracted</w:t>
      </w:r>
      <w:r>
        <w:rPr>
          <w:rFonts w:ascii="Times New Roman"/>
          <w:color w:val="575757"/>
          <w:spacing w:val="-23"/>
          <w:sz w:val="37"/>
        </w:rPr>
        <w:t xml:space="preserve"> </w:t>
      </w:r>
      <w:r>
        <w:rPr>
          <w:rFonts w:ascii="Times New Roman"/>
          <w:color w:val="464646"/>
          <w:w w:val="55"/>
          <w:sz w:val="37"/>
        </w:rPr>
        <w:t>for</w:t>
      </w:r>
      <w:r>
        <w:rPr>
          <w:rFonts w:ascii="Times New Roman"/>
          <w:color w:val="464646"/>
          <w:spacing w:val="-23"/>
          <w:sz w:val="37"/>
        </w:rPr>
        <w:t xml:space="preserve"> </w:t>
      </w:r>
      <w:r>
        <w:rPr>
          <w:rFonts w:ascii="Times New Roman"/>
          <w:color w:val="575757"/>
          <w:w w:val="55"/>
          <w:sz w:val="37"/>
        </w:rPr>
        <w:t>w</w:t>
      </w:r>
      <w:r>
        <w:rPr>
          <w:rFonts w:ascii="Times New Roman"/>
          <w:color w:val="232323"/>
          <w:w w:val="55"/>
          <w:sz w:val="37"/>
        </w:rPr>
        <w:t>ith</w:t>
      </w:r>
      <w:r>
        <w:rPr>
          <w:rFonts w:ascii="Times New Roman"/>
          <w:color w:val="232323"/>
          <w:spacing w:val="-7"/>
          <w:sz w:val="37"/>
        </w:rPr>
        <w:t xml:space="preserve"> </w:t>
      </w:r>
      <w:r>
        <w:rPr>
          <w:rFonts w:ascii="Times New Roman"/>
          <w:color w:val="575757"/>
          <w:w w:val="55"/>
          <w:sz w:val="37"/>
        </w:rPr>
        <w:t>a</w:t>
      </w:r>
      <w:r>
        <w:rPr>
          <w:rFonts w:ascii="Times New Roman"/>
          <w:color w:val="575757"/>
          <w:spacing w:val="-23"/>
          <w:sz w:val="37"/>
        </w:rPr>
        <w:t xml:space="preserve"> </w:t>
      </w:r>
      <w:r>
        <w:rPr>
          <w:rFonts w:ascii="Times New Roman"/>
          <w:color w:val="343434"/>
          <w:w w:val="55"/>
          <w:sz w:val="37"/>
        </w:rPr>
        <w:t>third</w:t>
      </w:r>
      <w:r>
        <w:rPr>
          <w:rFonts w:ascii="Times New Roman"/>
          <w:color w:val="707070"/>
          <w:w w:val="55"/>
          <w:sz w:val="37"/>
        </w:rPr>
        <w:t>-</w:t>
      </w:r>
      <w:r>
        <w:rPr>
          <w:rFonts w:ascii="Times New Roman"/>
          <w:color w:val="343434"/>
          <w:w w:val="55"/>
          <w:sz w:val="37"/>
        </w:rPr>
        <w:t>party</w:t>
      </w:r>
      <w:r>
        <w:rPr>
          <w:rFonts w:ascii="Times New Roman"/>
          <w:color w:val="343434"/>
          <w:spacing w:val="61"/>
          <w:sz w:val="37"/>
        </w:rPr>
        <w:t xml:space="preserve"> </w:t>
      </w:r>
      <w:r>
        <w:rPr>
          <w:rFonts w:ascii="Times New Roman"/>
          <w:color w:val="575757"/>
          <w:w w:val="55"/>
          <w:sz w:val="37"/>
        </w:rPr>
        <w:t xml:space="preserve">service </w:t>
      </w:r>
      <w:r>
        <w:rPr>
          <w:rFonts w:ascii="Times New Roman"/>
          <w:color w:val="464646"/>
          <w:w w:val="60"/>
          <w:sz w:val="37"/>
        </w:rPr>
        <w:t xml:space="preserve">provider </w:t>
      </w:r>
      <w:r>
        <w:rPr>
          <w:rFonts w:ascii="Times New Roman"/>
          <w:color w:val="343434"/>
          <w:w w:val="60"/>
          <w:sz w:val="37"/>
        </w:rPr>
        <w:t>moving forward.</w:t>
      </w:r>
    </w:p>
    <w:p w14:paraId="705DF317" w14:textId="77777777" w:rsidR="00071548" w:rsidRDefault="00071548">
      <w:pPr>
        <w:pStyle w:val="BodyText"/>
        <w:spacing w:before="4"/>
        <w:rPr>
          <w:rFonts w:ascii="Times New Roman"/>
          <w:sz w:val="40"/>
        </w:rPr>
      </w:pPr>
    </w:p>
    <w:p w14:paraId="705DF318" w14:textId="77777777" w:rsidR="00071548" w:rsidRDefault="00F10041" w:rsidP="00F10041">
      <w:pPr>
        <w:pStyle w:val="ListParagraph"/>
        <w:numPr>
          <w:ilvl w:val="1"/>
          <w:numId w:val="6"/>
        </w:numPr>
        <w:tabs>
          <w:tab w:val="left" w:pos="939"/>
        </w:tabs>
        <w:spacing w:line="235" w:lineRule="auto"/>
        <w:ind w:left="943" w:right="109" w:hanging="350"/>
        <w:jc w:val="both"/>
        <w:rPr>
          <w:rFonts w:ascii="Times New Roman"/>
          <w:color w:val="575757"/>
          <w:sz w:val="37"/>
        </w:rPr>
      </w:pPr>
      <w:r>
        <w:rPr>
          <w:rFonts w:ascii="Times New Roman"/>
          <w:color w:val="343434"/>
          <w:w w:val="55"/>
          <w:sz w:val="37"/>
        </w:rPr>
        <w:t>Drugs</w:t>
      </w:r>
      <w:r>
        <w:rPr>
          <w:rFonts w:ascii="Times New Roman"/>
          <w:color w:val="343434"/>
          <w:spacing w:val="-18"/>
          <w:sz w:val="37"/>
        </w:rPr>
        <w:t xml:space="preserve"> </w:t>
      </w:r>
      <w:r>
        <w:rPr>
          <w:rFonts w:ascii="Times New Roman"/>
          <w:color w:val="464646"/>
          <w:w w:val="55"/>
          <w:sz w:val="37"/>
        </w:rPr>
        <w:t>and</w:t>
      </w:r>
      <w:r>
        <w:rPr>
          <w:rFonts w:ascii="Times New Roman"/>
          <w:color w:val="464646"/>
          <w:spacing w:val="-19"/>
          <w:sz w:val="37"/>
        </w:rPr>
        <w:t xml:space="preserve"> </w:t>
      </w:r>
      <w:r>
        <w:rPr>
          <w:rFonts w:ascii="Times New Roman"/>
          <w:color w:val="343434"/>
          <w:w w:val="55"/>
          <w:sz w:val="37"/>
        </w:rPr>
        <w:t>1nedical</w:t>
      </w:r>
      <w:r>
        <w:rPr>
          <w:rFonts w:ascii="Times New Roman"/>
          <w:color w:val="343434"/>
          <w:spacing w:val="-15"/>
          <w:sz w:val="37"/>
        </w:rPr>
        <w:t xml:space="preserve"> </w:t>
      </w:r>
      <w:r>
        <w:rPr>
          <w:rFonts w:ascii="Times New Roman"/>
          <w:color w:val="575757"/>
          <w:w w:val="55"/>
          <w:sz w:val="37"/>
        </w:rPr>
        <w:t>supplies</w:t>
      </w:r>
      <w:r>
        <w:rPr>
          <w:rFonts w:ascii="Times New Roman"/>
          <w:color w:val="575757"/>
          <w:spacing w:val="-8"/>
          <w:sz w:val="37"/>
        </w:rPr>
        <w:t xml:space="preserve"> </w:t>
      </w:r>
      <w:r>
        <w:rPr>
          <w:rFonts w:ascii="Times New Roman"/>
          <w:color w:val="343434"/>
          <w:w w:val="55"/>
          <w:sz w:val="37"/>
        </w:rPr>
        <w:t>increased</w:t>
      </w:r>
      <w:r>
        <w:rPr>
          <w:rFonts w:ascii="Times New Roman"/>
          <w:color w:val="343434"/>
          <w:spacing w:val="-13"/>
          <w:sz w:val="37"/>
        </w:rPr>
        <w:t xml:space="preserve"> </w:t>
      </w:r>
      <w:r>
        <w:rPr>
          <w:rFonts w:ascii="Times New Roman"/>
          <w:color w:val="464646"/>
          <w:w w:val="55"/>
          <w:sz w:val="37"/>
        </w:rPr>
        <w:t>app.ro</w:t>
      </w:r>
      <w:r>
        <w:rPr>
          <w:rFonts w:ascii="Times New Roman"/>
          <w:color w:val="707070"/>
          <w:w w:val="55"/>
          <w:sz w:val="37"/>
        </w:rPr>
        <w:t>x</w:t>
      </w:r>
      <w:r>
        <w:rPr>
          <w:rFonts w:ascii="Times New Roman"/>
          <w:color w:val="464646"/>
          <w:w w:val="55"/>
          <w:sz w:val="37"/>
        </w:rPr>
        <w:t>i.nlate</w:t>
      </w:r>
      <w:r>
        <w:rPr>
          <w:rFonts w:ascii="Times New Roman"/>
          <w:color w:val="131313"/>
          <w:w w:val="55"/>
          <w:sz w:val="37"/>
        </w:rPr>
        <w:t>l</w:t>
      </w:r>
      <w:r>
        <w:rPr>
          <w:rFonts w:ascii="Times New Roman"/>
          <w:color w:val="575757"/>
          <w:w w:val="55"/>
          <w:sz w:val="37"/>
        </w:rPr>
        <w:t>y</w:t>
      </w:r>
      <w:r>
        <w:rPr>
          <w:rFonts w:ascii="Times New Roman"/>
          <w:color w:val="575757"/>
          <w:spacing w:val="22"/>
          <w:sz w:val="37"/>
        </w:rPr>
        <w:t xml:space="preserve"> </w:t>
      </w:r>
      <w:r>
        <w:rPr>
          <w:rFonts w:ascii="Times New Roman"/>
          <w:color w:val="464646"/>
          <w:w w:val="55"/>
          <w:sz w:val="37"/>
        </w:rPr>
        <w:t>$850</w:t>
      </w:r>
      <w:r>
        <w:rPr>
          <w:rFonts w:ascii="Times New Roman"/>
          <w:color w:val="707070"/>
          <w:w w:val="55"/>
          <w:sz w:val="37"/>
        </w:rPr>
        <w:t>,</w:t>
      </w:r>
      <w:r>
        <w:rPr>
          <w:rFonts w:ascii="Times New Roman"/>
          <w:color w:val="343434"/>
          <w:w w:val="55"/>
          <w:sz w:val="37"/>
        </w:rPr>
        <w:t>000</w:t>
      </w:r>
      <w:r>
        <w:rPr>
          <w:rFonts w:ascii="Times New Roman"/>
          <w:color w:val="343434"/>
          <w:spacing w:val="25"/>
          <w:sz w:val="37"/>
        </w:rPr>
        <w:t xml:space="preserve"> </w:t>
      </w:r>
      <w:r>
        <w:rPr>
          <w:rFonts w:ascii="Times New Roman"/>
          <w:color w:val="464646"/>
          <w:w w:val="55"/>
          <w:sz w:val="37"/>
        </w:rPr>
        <w:t>froxn.</w:t>
      </w:r>
      <w:r>
        <w:rPr>
          <w:rFonts w:ascii="Times New Roman"/>
          <w:color w:val="464646"/>
          <w:spacing w:val="-22"/>
          <w:sz w:val="37"/>
        </w:rPr>
        <w:t xml:space="preserve"> </w:t>
      </w:r>
      <w:r>
        <w:rPr>
          <w:rFonts w:ascii="Times New Roman"/>
          <w:color w:val="343434"/>
          <w:w w:val="55"/>
          <w:sz w:val="37"/>
        </w:rPr>
        <w:t>the</w:t>
      </w:r>
      <w:r>
        <w:rPr>
          <w:rFonts w:ascii="Times New Roman"/>
          <w:color w:val="343434"/>
          <w:spacing w:val="22"/>
          <w:sz w:val="37"/>
        </w:rPr>
        <w:t xml:space="preserve"> </w:t>
      </w:r>
      <w:r>
        <w:rPr>
          <w:rFonts w:ascii="Times New Roman"/>
          <w:color w:val="343434"/>
          <w:w w:val="55"/>
          <w:sz w:val="37"/>
        </w:rPr>
        <w:t>historical</w:t>
      </w:r>
      <w:r>
        <w:rPr>
          <w:rFonts w:ascii="Times New Roman"/>
          <w:color w:val="343434"/>
          <w:spacing w:val="-21"/>
          <w:sz w:val="37"/>
        </w:rPr>
        <w:t xml:space="preserve"> </w:t>
      </w:r>
      <w:r>
        <w:rPr>
          <w:rFonts w:ascii="Times New Roman"/>
          <w:color w:val="464646"/>
          <w:w w:val="55"/>
          <w:sz w:val="37"/>
        </w:rPr>
        <w:t>actual</w:t>
      </w:r>
      <w:r>
        <w:rPr>
          <w:rFonts w:ascii="Times New Roman"/>
          <w:color w:val="464646"/>
          <w:spacing w:val="-2"/>
          <w:sz w:val="37"/>
        </w:rPr>
        <w:t xml:space="preserve"> </w:t>
      </w:r>
      <w:r>
        <w:rPr>
          <w:rFonts w:ascii="Times New Roman"/>
          <w:color w:val="343434"/>
          <w:w w:val="55"/>
          <w:sz w:val="37"/>
        </w:rPr>
        <w:t>for</w:t>
      </w:r>
      <w:r>
        <w:rPr>
          <w:rFonts w:ascii="Times New Roman"/>
          <w:color w:val="343434"/>
          <w:spacing w:val="-20"/>
          <w:sz w:val="37"/>
        </w:rPr>
        <w:t xml:space="preserve"> </w:t>
      </w:r>
      <w:r>
        <w:rPr>
          <w:rFonts w:ascii="Times New Roman"/>
          <w:color w:val="343434"/>
          <w:w w:val="55"/>
          <w:sz w:val="37"/>
        </w:rPr>
        <w:t>the</w:t>
      </w:r>
      <w:r>
        <w:rPr>
          <w:rFonts w:ascii="Times New Roman"/>
          <w:color w:val="343434"/>
          <w:spacing w:val="-17"/>
          <w:sz w:val="37"/>
        </w:rPr>
        <w:t xml:space="preserve"> </w:t>
      </w:r>
      <w:r>
        <w:rPr>
          <w:rFonts w:ascii="Times New Roman"/>
          <w:color w:val="343434"/>
          <w:w w:val="55"/>
          <w:sz w:val="37"/>
        </w:rPr>
        <w:t>fiscal</w:t>
      </w:r>
      <w:r>
        <w:rPr>
          <w:rFonts w:ascii="Times New Roman"/>
          <w:color w:val="343434"/>
          <w:spacing w:val="-23"/>
          <w:sz w:val="37"/>
        </w:rPr>
        <w:t xml:space="preserve"> </w:t>
      </w:r>
      <w:r>
        <w:rPr>
          <w:rFonts w:ascii="Times New Roman"/>
          <w:color w:val="575757"/>
          <w:w w:val="55"/>
          <w:sz w:val="37"/>
        </w:rPr>
        <w:t>year en</w:t>
      </w:r>
      <w:r>
        <w:rPr>
          <w:rFonts w:ascii="Times New Roman"/>
          <w:color w:val="343434"/>
          <w:w w:val="55"/>
          <w:sz w:val="37"/>
        </w:rPr>
        <w:t>d</w:t>
      </w:r>
      <w:r>
        <w:rPr>
          <w:rFonts w:ascii="Times New Roman"/>
          <w:color w:val="575757"/>
          <w:w w:val="55"/>
          <w:sz w:val="37"/>
        </w:rPr>
        <w:t>e</w:t>
      </w:r>
      <w:r>
        <w:rPr>
          <w:rFonts w:ascii="Times New Roman"/>
          <w:color w:val="232323"/>
          <w:w w:val="55"/>
          <w:sz w:val="37"/>
        </w:rPr>
        <w:t>d</w:t>
      </w:r>
      <w:r>
        <w:rPr>
          <w:rFonts w:ascii="Times New Roman"/>
          <w:color w:val="232323"/>
          <w:spacing w:val="20"/>
          <w:sz w:val="37"/>
        </w:rPr>
        <w:t xml:space="preserve"> </w:t>
      </w:r>
      <w:r>
        <w:rPr>
          <w:rFonts w:ascii="Times New Roman"/>
          <w:color w:val="464646"/>
          <w:w w:val="55"/>
          <w:sz w:val="37"/>
        </w:rPr>
        <w:t>September</w:t>
      </w:r>
      <w:r>
        <w:rPr>
          <w:rFonts w:ascii="Times New Roman"/>
          <w:color w:val="464646"/>
          <w:spacing w:val="-1"/>
          <w:sz w:val="37"/>
        </w:rPr>
        <w:t xml:space="preserve"> </w:t>
      </w:r>
      <w:r>
        <w:rPr>
          <w:rFonts w:ascii="Times New Roman"/>
          <w:color w:val="575757"/>
          <w:w w:val="55"/>
          <w:sz w:val="37"/>
        </w:rPr>
        <w:t>30,</w:t>
      </w:r>
      <w:r>
        <w:rPr>
          <w:rFonts w:ascii="Times New Roman"/>
          <w:color w:val="575757"/>
          <w:spacing w:val="-19"/>
          <w:sz w:val="37"/>
        </w:rPr>
        <w:t xml:space="preserve"> </w:t>
      </w:r>
      <w:r>
        <w:rPr>
          <w:rFonts w:ascii="Times New Roman"/>
          <w:color w:val="575757"/>
          <w:w w:val="55"/>
          <w:sz w:val="37"/>
        </w:rPr>
        <w:t>2020</w:t>
      </w:r>
      <w:r>
        <w:rPr>
          <w:rFonts w:ascii="Times New Roman"/>
          <w:color w:val="575757"/>
          <w:spacing w:val="-24"/>
          <w:sz w:val="37"/>
        </w:rPr>
        <w:t xml:space="preserve"> </w:t>
      </w:r>
      <w:r>
        <w:rPr>
          <w:rFonts w:ascii="Times New Roman"/>
          <w:color w:val="343434"/>
          <w:w w:val="55"/>
          <w:sz w:val="37"/>
        </w:rPr>
        <w:t>to</w:t>
      </w:r>
      <w:r>
        <w:rPr>
          <w:rFonts w:ascii="Times New Roman"/>
          <w:color w:val="343434"/>
          <w:spacing w:val="-10"/>
          <w:sz w:val="37"/>
        </w:rPr>
        <w:t xml:space="preserve"> </w:t>
      </w:r>
      <w:r>
        <w:rPr>
          <w:rFonts w:ascii="Times New Roman"/>
          <w:color w:val="232323"/>
          <w:w w:val="55"/>
          <w:sz w:val="37"/>
        </w:rPr>
        <w:t>th</w:t>
      </w:r>
      <w:r>
        <w:rPr>
          <w:rFonts w:ascii="Times New Roman"/>
          <w:color w:val="575757"/>
          <w:w w:val="55"/>
          <w:sz w:val="37"/>
        </w:rPr>
        <w:t>e</w:t>
      </w:r>
      <w:r>
        <w:rPr>
          <w:rFonts w:ascii="Times New Roman"/>
          <w:color w:val="575757"/>
          <w:spacing w:val="40"/>
          <w:sz w:val="37"/>
        </w:rPr>
        <w:t xml:space="preserve"> </w:t>
      </w:r>
      <w:r>
        <w:rPr>
          <w:rFonts w:ascii="Times New Roman"/>
          <w:color w:val="343434"/>
          <w:w w:val="55"/>
          <w:sz w:val="37"/>
        </w:rPr>
        <w:t>projected/pro-forma</w:t>
      </w:r>
      <w:r>
        <w:rPr>
          <w:rFonts w:ascii="Times New Roman"/>
          <w:color w:val="343434"/>
          <w:spacing w:val="-24"/>
          <w:sz w:val="37"/>
        </w:rPr>
        <w:t xml:space="preserve"> </w:t>
      </w:r>
      <w:r>
        <w:rPr>
          <w:rFonts w:ascii="Times New Roman"/>
          <w:color w:val="575757"/>
          <w:w w:val="55"/>
          <w:sz w:val="37"/>
        </w:rPr>
        <w:t>.for</w:t>
      </w:r>
      <w:r>
        <w:rPr>
          <w:rFonts w:ascii="Times New Roman"/>
          <w:color w:val="575757"/>
          <w:spacing w:val="-15"/>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575757"/>
          <w:w w:val="55"/>
          <w:sz w:val="37"/>
        </w:rPr>
        <w:t>fiscal</w:t>
      </w:r>
      <w:r>
        <w:rPr>
          <w:rFonts w:ascii="Times New Roman"/>
          <w:color w:val="575757"/>
          <w:spacing w:val="-24"/>
          <w:sz w:val="37"/>
        </w:rPr>
        <w:t xml:space="preserve"> </w:t>
      </w:r>
      <w:r>
        <w:rPr>
          <w:rFonts w:ascii="Times New Roman"/>
          <w:color w:val="464646"/>
          <w:w w:val="55"/>
          <w:sz w:val="37"/>
        </w:rPr>
        <w:t>year</w:t>
      </w:r>
      <w:r>
        <w:rPr>
          <w:rFonts w:ascii="Times New Roman"/>
          <w:color w:val="464646"/>
          <w:spacing w:val="-13"/>
          <w:sz w:val="37"/>
        </w:rPr>
        <w:t xml:space="preserve"> </w:t>
      </w:r>
      <w:r>
        <w:rPr>
          <w:rFonts w:ascii="Times New Roman"/>
          <w:color w:val="575757"/>
          <w:w w:val="55"/>
          <w:sz w:val="37"/>
        </w:rPr>
        <w:t>ended</w:t>
      </w:r>
      <w:r>
        <w:rPr>
          <w:rFonts w:ascii="Times New Roman"/>
          <w:color w:val="575757"/>
          <w:spacing w:val="-1"/>
          <w:sz w:val="37"/>
        </w:rPr>
        <w:t xml:space="preserve"> </w:t>
      </w:r>
      <w:r>
        <w:rPr>
          <w:rFonts w:ascii="Times New Roman"/>
          <w:color w:val="575757"/>
          <w:w w:val="55"/>
          <w:sz w:val="37"/>
        </w:rPr>
        <w:t>September</w:t>
      </w:r>
      <w:r>
        <w:rPr>
          <w:rFonts w:ascii="Times New Roman"/>
          <w:color w:val="575757"/>
          <w:spacing w:val="-24"/>
          <w:sz w:val="37"/>
        </w:rPr>
        <w:t xml:space="preserve"> </w:t>
      </w:r>
      <w:r>
        <w:rPr>
          <w:rFonts w:ascii="Times New Roman"/>
          <w:color w:val="575757"/>
          <w:w w:val="55"/>
          <w:sz w:val="37"/>
        </w:rPr>
        <w:t>30,202</w:t>
      </w:r>
      <w:r>
        <w:rPr>
          <w:rFonts w:ascii="Times New Roman"/>
          <w:color w:val="232323"/>
          <w:w w:val="55"/>
          <w:sz w:val="37"/>
        </w:rPr>
        <w:t>1</w:t>
      </w:r>
      <w:r>
        <w:rPr>
          <w:rFonts w:ascii="Times New Roman"/>
          <w:color w:val="464646"/>
          <w:w w:val="55"/>
          <w:sz w:val="37"/>
        </w:rPr>
        <w:t>.</w:t>
      </w:r>
      <w:r>
        <w:rPr>
          <w:rFonts w:ascii="Times New Roman"/>
          <w:color w:val="464646"/>
          <w:spacing w:val="-3"/>
          <w:sz w:val="37"/>
        </w:rPr>
        <w:t xml:space="preserve"> </w:t>
      </w:r>
      <w:r>
        <w:rPr>
          <w:rFonts w:ascii="Times New Roman"/>
          <w:color w:val="464646"/>
          <w:w w:val="55"/>
          <w:sz w:val="37"/>
        </w:rPr>
        <w:t>The</w:t>
      </w:r>
      <w:r>
        <w:rPr>
          <w:rFonts w:ascii="Times New Roman"/>
          <w:color w:val="575757"/>
          <w:w w:val="55"/>
          <w:sz w:val="37"/>
        </w:rPr>
        <w:t xml:space="preserve">Year </w:t>
      </w:r>
      <w:r>
        <w:rPr>
          <w:rFonts w:ascii="Times New Roman"/>
          <w:color w:val="464646"/>
          <w:w w:val="55"/>
          <w:sz w:val="37"/>
        </w:rPr>
        <w:t>One</w:t>
      </w:r>
      <w:r>
        <w:rPr>
          <w:rFonts w:ascii="Times New Roman"/>
          <w:color w:val="464646"/>
          <w:spacing w:val="-24"/>
          <w:sz w:val="37"/>
        </w:rPr>
        <w:t xml:space="preserve"> </w:t>
      </w:r>
      <w:r>
        <w:rPr>
          <w:rFonts w:ascii="Times New Roman"/>
          <w:color w:val="343434"/>
          <w:w w:val="55"/>
          <w:sz w:val="37"/>
        </w:rPr>
        <w:t>projection</w:t>
      </w:r>
      <w:r>
        <w:rPr>
          <w:rFonts w:ascii="Times New Roman"/>
          <w:color w:val="343434"/>
          <w:spacing w:val="-23"/>
          <w:sz w:val="37"/>
        </w:rPr>
        <w:t xml:space="preserve"> </w:t>
      </w:r>
      <w:r>
        <w:rPr>
          <w:rFonts w:ascii="Times New Roman"/>
          <w:color w:val="343434"/>
          <w:w w:val="55"/>
          <w:sz w:val="37"/>
        </w:rPr>
        <w:t>is</w:t>
      </w:r>
      <w:r>
        <w:rPr>
          <w:rFonts w:ascii="Times New Roman"/>
          <w:color w:val="343434"/>
          <w:spacing w:val="-23"/>
          <w:sz w:val="37"/>
        </w:rPr>
        <w:t xml:space="preserve"> </w:t>
      </w:r>
      <w:r>
        <w:rPr>
          <w:rFonts w:ascii="Times New Roman"/>
          <w:color w:val="464646"/>
          <w:w w:val="55"/>
          <w:sz w:val="37"/>
        </w:rPr>
        <w:t>approximately</w:t>
      </w:r>
      <w:r>
        <w:rPr>
          <w:rFonts w:ascii="Times New Roman"/>
          <w:color w:val="464646"/>
          <w:spacing w:val="-23"/>
          <w:sz w:val="37"/>
        </w:rPr>
        <w:t xml:space="preserve"> </w:t>
      </w:r>
      <w:r>
        <w:rPr>
          <w:rFonts w:ascii="Times New Roman"/>
          <w:color w:val="575757"/>
          <w:w w:val="55"/>
          <w:sz w:val="37"/>
        </w:rPr>
        <w:t>$330,000</w:t>
      </w:r>
      <w:r>
        <w:rPr>
          <w:rFonts w:ascii="Times New Roman"/>
          <w:color w:val="575757"/>
          <w:spacing w:val="-23"/>
          <w:sz w:val="37"/>
        </w:rPr>
        <w:t xml:space="preserve"> </w:t>
      </w:r>
      <w:r>
        <w:rPr>
          <w:rFonts w:ascii="Times New Roman"/>
          <w:color w:val="343434"/>
          <w:w w:val="55"/>
          <w:sz w:val="37"/>
        </w:rPr>
        <w:t>less</w:t>
      </w:r>
      <w:r>
        <w:rPr>
          <w:rFonts w:ascii="Times New Roman"/>
          <w:color w:val="343434"/>
          <w:spacing w:val="-23"/>
          <w:sz w:val="37"/>
        </w:rPr>
        <w:t xml:space="preserve"> </w:t>
      </w:r>
      <w:r>
        <w:rPr>
          <w:rFonts w:ascii="Times New Roman"/>
          <w:color w:val="575757"/>
          <w:w w:val="55"/>
          <w:sz w:val="37"/>
        </w:rPr>
        <w:t>than</w:t>
      </w:r>
      <w:r>
        <w:rPr>
          <w:rFonts w:ascii="Times New Roman"/>
          <w:color w:val="464646"/>
          <w:w w:val="55"/>
          <w:sz w:val="37"/>
        </w:rPr>
        <w:t>the</w:t>
      </w:r>
      <w:r>
        <w:rPr>
          <w:rFonts w:ascii="Times New Roman"/>
          <w:color w:val="464646"/>
          <w:spacing w:val="-23"/>
          <w:sz w:val="37"/>
        </w:rPr>
        <w:t xml:space="preserve"> </w:t>
      </w:r>
      <w:r>
        <w:rPr>
          <w:rFonts w:ascii="Times New Roman"/>
          <w:color w:val="343434"/>
          <w:w w:val="55"/>
          <w:sz w:val="37"/>
        </w:rPr>
        <w:t>projected/proforma</w:t>
      </w:r>
      <w:r>
        <w:rPr>
          <w:rFonts w:ascii="Times New Roman"/>
          <w:color w:val="343434"/>
          <w:spacing w:val="-23"/>
          <w:sz w:val="37"/>
        </w:rPr>
        <w:t xml:space="preserve"> </w:t>
      </w:r>
      <w:r>
        <w:rPr>
          <w:rFonts w:ascii="Times New Roman"/>
          <w:color w:val="464646"/>
          <w:w w:val="55"/>
          <w:sz w:val="37"/>
        </w:rPr>
        <w:t>:for</w:t>
      </w:r>
      <w:r>
        <w:rPr>
          <w:rFonts w:ascii="Times New Roman"/>
          <w:color w:val="464646"/>
          <w:spacing w:val="-24"/>
          <w:sz w:val="37"/>
        </w:rPr>
        <w:t xml:space="preserve"> </w:t>
      </w:r>
      <w:r>
        <w:rPr>
          <w:rFonts w:ascii="Times New Roman"/>
          <w:color w:val="343434"/>
          <w:w w:val="55"/>
          <w:sz w:val="37"/>
        </w:rPr>
        <w:t>the</w:t>
      </w:r>
      <w:r>
        <w:rPr>
          <w:rFonts w:ascii="Times New Roman"/>
          <w:color w:val="343434"/>
          <w:spacing w:val="17"/>
          <w:sz w:val="37"/>
        </w:rPr>
        <w:t xml:space="preserve"> </w:t>
      </w:r>
      <w:r>
        <w:rPr>
          <w:rFonts w:ascii="Times New Roman"/>
          <w:color w:val="464646"/>
          <w:w w:val="55"/>
          <w:sz w:val="37"/>
        </w:rPr>
        <w:t>fiscal</w:t>
      </w:r>
      <w:r>
        <w:rPr>
          <w:rFonts w:ascii="Times New Roman"/>
          <w:color w:val="464646"/>
          <w:spacing w:val="-19"/>
          <w:sz w:val="37"/>
        </w:rPr>
        <w:t xml:space="preserve"> </w:t>
      </w:r>
      <w:r>
        <w:rPr>
          <w:rFonts w:ascii="Times New Roman"/>
          <w:color w:val="464646"/>
          <w:w w:val="55"/>
          <w:sz w:val="37"/>
        </w:rPr>
        <w:t>year</w:t>
      </w:r>
      <w:r>
        <w:rPr>
          <w:rFonts w:ascii="Times New Roman"/>
          <w:color w:val="464646"/>
          <w:spacing w:val="-24"/>
          <w:sz w:val="37"/>
        </w:rPr>
        <w:t xml:space="preserve"> </w:t>
      </w:r>
      <w:r>
        <w:rPr>
          <w:rFonts w:ascii="Times New Roman"/>
          <w:color w:val="575757"/>
          <w:w w:val="55"/>
          <w:sz w:val="37"/>
        </w:rPr>
        <w:t>ended</w:t>
      </w:r>
      <w:r>
        <w:rPr>
          <w:rFonts w:ascii="Times New Roman"/>
          <w:color w:val="575757"/>
          <w:spacing w:val="-8"/>
          <w:sz w:val="37"/>
        </w:rPr>
        <w:t xml:space="preserve"> </w:t>
      </w:r>
      <w:r>
        <w:rPr>
          <w:rFonts w:ascii="Times New Roman"/>
          <w:color w:val="575757"/>
          <w:w w:val="55"/>
          <w:sz w:val="37"/>
        </w:rPr>
        <w:t>Septe1nber 30,</w:t>
      </w:r>
      <w:r>
        <w:rPr>
          <w:rFonts w:ascii="Times New Roman"/>
          <w:color w:val="575757"/>
          <w:sz w:val="37"/>
        </w:rPr>
        <w:t xml:space="preserve"> </w:t>
      </w:r>
      <w:r>
        <w:rPr>
          <w:rFonts w:ascii="Times New Roman"/>
          <w:color w:val="575757"/>
          <w:w w:val="55"/>
          <w:sz w:val="37"/>
        </w:rPr>
        <w:t>2021</w:t>
      </w:r>
      <w:r>
        <w:rPr>
          <w:rFonts w:ascii="Times New Roman"/>
          <w:color w:val="575757"/>
          <w:spacing w:val="-22"/>
          <w:sz w:val="37"/>
        </w:rPr>
        <w:t xml:space="preserve"> </w:t>
      </w:r>
      <w:r>
        <w:rPr>
          <w:rFonts w:ascii="Times New Roman"/>
          <w:color w:val="343434"/>
          <w:w w:val="55"/>
          <w:sz w:val="37"/>
        </w:rPr>
        <w:t>dueto</w:t>
      </w:r>
      <w:r>
        <w:rPr>
          <w:rFonts w:ascii="Times New Roman"/>
          <w:color w:val="343434"/>
          <w:sz w:val="37"/>
        </w:rPr>
        <w:t xml:space="preserve"> </w:t>
      </w:r>
      <w:r>
        <w:rPr>
          <w:rFonts w:ascii="Times New Roman"/>
          <w:color w:val="464646"/>
          <w:w w:val="55"/>
          <w:sz w:val="37"/>
        </w:rPr>
        <w:t>Management's</w:t>
      </w:r>
      <w:r>
        <w:rPr>
          <w:rFonts w:ascii="Times New Roman"/>
          <w:color w:val="464646"/>
          <w:sz w:val="37"/>
        </w:rPr>
        <w:t xml:space="preserve"> </w:t>
      </w:r>
      <w:r>
        <w:rPr>
          <w:rFonts w:ascii="Times New Roman"/>
          <w:color w:val="464646"/>
          <w:w w:val="55"/>
          <w:sz w:val="37"/>
        </w:rPr>
        <w:t>assertion</w:t>
      </w:r>
      <w:r>
        <w:rPr>
          <w:rFonts w:ascii="Times New Roman"/>
          <w:color w:val="464646"/>
          <w:sz w:val="37"/>
        </w:rPr>
        <w:t xml:space="preserve"> </w:t>
      </w:r>
      <w:r>
        <w:rPr>
          <w:rFonts w:ascii="Times New Roman"/>
          <w:color w:val="575757"/>
          <w:w w:val="55"/>
          <w:sz w:val="37"/>
        </w:rPr>
        <w:t>or</w:t>
      </w:r>
      <w:r>
        <w:rPr>
          <w:rFonts w:ascii="Times New Roman"/>
          <w:color w:val="575757"/>
          <w:sz w:val="37"/>
        </w:rPr>
        <w:t xml:space="preserve"> </w:t>
      </w:r>
      <w:r>
        <w:rPr>
          <w:rFonts w:ascii="Times New Roman"/>
          <w:color w:val="575757"/>
          <w:w w:val="55"/>
          <w:sz w:val="37"/>
        </w:rPr>
        <w:t>opportuni6es</w:t>
      </w:r>
      <w:r>
        <w:rPr>
          <w:rFonts w:ascii="Times New Roman"/>
          <w:color w:val="575757"/>
          <w:sz w:val="37"/>
        </w:rPr>
        <w:t xml:space="preserve"> </w:t>
      </w:r>
      <w:r>
        <w:rPr>
          <w:rFonts w:ascii="Times New Roman"/>
          <w:color w:val="343434"/>
          <w:w w:val="55"/>
          <w:sz w:val="37"/>
        </w:rPr>
        <w:t>to</w:t>
      </w:r>
      <w:r>
        <w:rPr>
          <w:rFonts w:ascii="Times New Roman"/>
          <w:color w:val="343434"/>
          <w:sz w:val="37"/>
        </w:rPr>
        <w:t xml:space="preserve"> </w:t>
      </w:r>
      <w:r>
        <w:rPr>
          <w:rFonts w:ascii="Times New Roman"/>
          <w:color w:val="464646"/>
          <w:w w:val="55"/>
          <w:sz w:val="37"/>
        </w:rPr>
        <w:t>consojjdate</w:t>
      </w:r>
      <w:r>
        <w:rPr>
          <w:rFonts w:ascii="Times New Roman"/>
          <w:color w:val="464646"/>
          <w:spacing w:val="-4"/>
          <w:sz w:val="37"/>
        </w:rPr>
        <w:t xml:space="preserve"> </w:t>
      </w:r>
      <w:r>
        <w:rPr>
          <w:rFonts w:ascii="Times New Roman"/>
          <w:color w:val="575757"/>
          <w:w w:val="55"/>
          <w:sz w:val="37"/>
        </w:rPr>
        <w:t>and</w:t>
      </w:r>
      <w:r>
        <w:rPr>
          <w:rFonts w:ascii="Times New Roman"/>
          <w:color w:val="575757"/>
          <w:sz w:val="37"/>
        </w:rPr>
        <w:t xml:space="preserve"> </w:t>
      </w:r>
      <w:r>
        <w:rPr>
          <w:rFonts w:ascii="Times New Roman"/>
          <w:color w:val="575757"/>
          <w:w w:val="55"/>
          <w:sz w:val="37"/>
        </w:rPr>
        <w:t>strea.tnline</w:t>
      </w:r>
      <w:r>
        <w:rPr>
          <w:rFonts w:ascii="Times New Roman"/>
          <w:color w:val="575757"/>
          <w:spacing w:val="-4"/>
          <w:sz w:val="37"/>
        </w:rPr>
        <w:t xml:space="preserve"> </w:t>
      </w:r>
      <w:r>
        <w:rPr>
          <w:rFonts w:ascii="Times New Roman"/>
          <w:color w:val="343434"/>
          <w:w w:val="55"/>
          <w:sz w:val="37"/>
        </w:rPr>
        <w:t>product</w:t>
      </w:r>
      <w:r>
        <w:rPr>
          <w:rFonts w:ascii="Times New Roman"/>
          <w:color w:val="575757"/>
          <w:w w:val="55"/>
          <w:sz w:val="37"/>
        </w:rPr>
        <w:t>se</w:t>
      </w:r>
      <w:r>
        <w:rPr>
          <w:rFonts w:ascii="Times New Roman"/>
          <w:color w:val="232323"/>
          <w:w w:val="55"/>
          <w:sz w:val="37"/>
        </w:rPr>
        <w:t>l</w:t>
      </w:r>
      <w:r>
        <w:rPr>
          <w:rFonts w:ascii="Times New Roman"/>
          <w:color w:val="575757"/>
          <w:w w:val="55"/>
          <w:sz w:val="37"/>
        </w:rPr>
        <w:t>ec</w:t>
      </w:r>
      <w:r>
        <w:rPr>
          <w:rFonts w:ascii="Times New Roman"/>
          <w:color w:val="343434"/>
          <w:w w:val="55"/>
          <w:sz w:val="37"/>
        </w:rPr>
        <w:t>ti</w:t>
      </w:r>
      <w:r>
        <w:rPr>
          <w:rFonts w:ascii="Times New Roman"/>
          <w:color w:val="575757"/>
          <w:w w:val="55"/>
          <w:sz w:val="37"/>
        </w:rPr>
        <w:t>o</w:t>
      </w:r>
      <w:r>
        <w:rPr>
          <w:rFonts w:ascii="Times New Roman"/>
          <w:color w:val="343434"/>
          <w:w w:val="55"/>
          <w:sz w:val="37"/>
        </w:rPr>
        <w:t>n</w:t>
      </w:r>
      <w:r>
        <w:rPr>
          <w:rFonts w:ascii="Times New Roman"/>
          <w:color w:val="343434"/>
          <w:spacing w:val="40"/>
          <w:sz w:val="37"/>
        </w:rPr>
        <w:t xml:space="preserve"> </w:t>
      </w:r>
      <w:r>
        <w:rPr>
          <w:rFonts w:ascii="Times New Roman"/>
          <w:color w:val="343434"/>
          <w:w w:val="55"/>
          <w:sz w:val="37"/>
        </w:rPr>
        <w:t>and procure1nent</w:t>
      </w:r>
      <w:r>
        <w:rPr>
          <w:rFonts w:ascii="Times New Roman"/>
          <w:color w:val="343434"/>
          <w:sz w:val="37"/>
        </w:rPr>
        <w:t xml:space="preserve"> </w:t>
      </w:r>
      <w:r>
        <w:rPr>
          <w:rFonts w:ascii="Times New Roman"/>
          <w:color w:val="575757"/>
          <w:w w:val="55"/>
          <w:sz w:val="37"/>
        </w:rPr>
        <w:t>strategies.</w:t>
      </w:r>
      <w:r>
        <w:rPr>
          <w:rFonts w:ascii="Times New Roman"/>
          <w:color w:val="575757"/>
          <w:sz w:val="37"/>
        </w:rPr>
        <w:t xml:space="preserve"> </w:t>
      </w:r>
      <w:r>
        <w:rPr>
          <w:rFonts w:ascii="Times New Roman"/>
          <w:color w:val="464646"/>
          <w:w w:val="55"/>
          <w:sz w:val="37"/>
        </w:rPr>
        <w:t>The</w:t>
      </w:r>
      <w:r>
        <w:rPr>
          <w:rFonts w:ascii="Times New Roman"/>
          <w:color w:val="464646"/>
          <w:sz w:val="37"/>
        </w:rPr>
        <w:t xml:space="preserve"> </w:t>
      </w:r>
      <w:r>
        <w:rPr>
          <w:rFonts w:ascii="Times New Roman"/>
          <w:color w:val="464646"/>
          <w:w w:val="55"/>
          <w:sz w:val="37"/>
        </w:rPr>
        <w:t>cost</w:t>
      </w:r>
      <w:r>
        <w:rPr>
          <w:rFonts w:ascii="Times New Roman"/>
          <w:color w:val="464646"/>
          <w:sz w:val="37"/>
        </w:rPr>
        <w:t xml:space="preserve"> </w:t>
      </w:r>
      <w:r>
        <w:rPr>
          <w:rFonts w:ascii="Times New Roman"/>
          <w:color w:val="575757"/>
          <w:w w:val="55"/>
          <w:sz w:val="37"/>
        </w:rPr>
        <w:t>of</w:t>
      </w:r>
      <w:r>
        <w:rPr>
          <w:rFonts w:ascii="Times New Roman"/>
          <w:color w:val="575757"/>
          <w:sz w:val="37"/>
        </w:rPr>
        <w:t xml:space="preserve"> </w:t>
      </w:r>
      <w:r>
        <w:rPr>
          <w:rFonts w:ascii="Times New Roman"/>
          <w:color w:val="464646"/>
          <w:w w:val="55"/>
          <w:sz w:val="37"/>
        </w:rPr>
        <w:t>drugs</w:t>
      </w:r>
      <w:r>
        <w:rPr>
          <w:rFonts w:ascii="Times New Roman"/>
          <w:color w:val="464646"/>
          <w:sz w:val="37"/>
        </w:rPr>
        <w:t xml:space="preserve"> </w:t>
      </w:r>
      <w:r>
        <w:rPr>
          <w:rFonts w:ascii="Times New Roman"/>
          <w:color w:val="343434"/>
          <w:w w:val="55"/>
          <w:sz w:val="37"/>
        </w:rPr>
        <w:t>and</w:t>
      </w:r>
      <w:r>
        <w:rPr>
          <w:rFonts w:ascii="Times New Roman"/>
          <w:color w:val="343434"/>
          <w:sz w:val="37"/>
        </w:rPr>
        <w:t xml:space="preserve"> </w:t>
      </w:r>
      <w:r>
        <w:rPr>
          <w:rFonts w:ascii="Times New Roman"/>
          <w:color w:val="343434"/>
          <w:w w:val="55"/>
          <w:sz w:val="37"/>
        </w:rPr>
        <w:t>medical</w:t>
      </w:r>
      <w:r>
        <w:rPr>
          <w:rFonts w:ascii="Times New Roman"/>
          <w:color w:val="575757"/>
          <w:w w:val="55"/>
          <w:sz w:val="37"/>
        </w:rPr>
        <w:t>sup</w:t>
      </w:r>
      <w:r>
        <w:rPr>
          <w:rFonts w:ascii="Times New Roman"/>
          <w:color w:val="343434"/>
          <w:w w:val="55"/>
          <w:sz w:val="37"/>
        </w:rPr>
        <w:t>p</w:t>
      </w:r>
      <w:r>
        <w:rPr>
          <w:rFonts w:ascii="Times New Roman"/>
          <w:color w:val="131313"/>
          <w:w w:val="55"/>
          <w:sz w:val="37"/>
        </w:rPr>
        <w:t>li</w:t>
      </w:r>
      <w:r>
        <w:rPr>
          <w:rFonts w:ascii="Times New Roman"/>
          <w:color w:val="575757"/>
          <w:w w:val="55"/>
          <w:sz w:val="37"/>
        </w:rPr>
        <w:t>es</w:t>
      </w:r>
      <w:r>
        <w:rPr>
          <w:rFonts w:ascii="Times New Roman"/>
          <w:color w:val="575757"/>
          <w:sz w:val="37"/>
        </w:rPr>
        <w:t xml:space="preserve"> </w:t>
      </w:r>
      <w:r>
        <w:rPr>
          <w:rFonts w:ascii="Times New Roman"/>
          <w:color w:val="232323"/>
          <w:w w:val="55"/>
          <w:sz w:val="37"/>
        </w:rPr>
        <w:t>i</w:t>
      </w:r>
      <w:r>
        <w:rPr>
          <w:rFonts w:ascii="Times New Roman"/>
          <w:color w:val="575757"/>
          <w:w w:val="55"/>
          <w:sz w:val="37"/>
        </w:rPr>
        <w:t>s</w:t>
      </w:r>
      <w:r>
        <w:rPr>
          <w:rFonts w:ascii="Times New Roman"/>
          <w:color w:val="575757"/>
          <w:sz w:val="37"/>
        </w:rPr>
        <w:t xml:space="preserve"> </w:t>
      </w:r>
      <w:r>
        <w:rPr>
          <w:rFonts w:ascii="Times New Roman"/>
          <w:color w:val="343434"/>
          <w:w w:val="55"/>
          <w:sz w:val="37"/>
        </w:rPr>
        <w:t>projected</w:t>
      </w:r>
      <w:r>
        <w:rPr>
          <w:rFonts w:ascii="Times New Roman"/>
          <w:color w:val="343434"/>
          <w:sz w:val="37"/>
        </w:rPr>
        <w:t xml:space="preserve"> </w:t>
      </w:r>
      <w:r>
        <w:rPr>
          <w:rFonts w:ascii="Times New Roman"/>
          <w:color w:val="464646"/>
          <w:w w:val="55"/>
          <w:sz w:val="37"/>
        </w:rPr>
        <w:t>to</w:t>
      </w:r>
      <w:r>
        <w:rPr>
          <w:rFonts w:ascii="Times New Roman"/>
          <w:color w:val="464646"/>
          <w:sz w:val="37"/>
        </w:rPr>
        <w:t xml:space="preserve"> </w:t>
      </w:r>
      <w:r>
        <w:rPr>
          <w:rFonts w:ascii="Times New Roman"/>
          <w:color w:val="343434"/>
          <w:w w:val="55"/>
          <w:sz w:val="37"/>
        </w:rPr>
        <w:t>increase</w:t>
      </w:r>
      <w:r>
        <w:rPr>
          <w:rFonts w:ascii="Times New Roman"/>
          <w:color w:val="343434"/>
          <w:spacing w:val="-10"/>
          <w:sz w:val="37"/>
        </w:rPr>
        <w:t xml:space="preserve"> </w:t>
      </w:r>
      <w:r>
        <w:rPr>
          <w:rFonts w:ascii="Times New Roman"/>
          <w:color w:val="464646"/>
          <w:w w:val="55"/>
          <w:sz w:val="37"/>
        </w:rPr>
        <w:t>,,vith</w:t>
      </w:r>
      <w:r>
        <w:rPr>
          <w:rFonts w:ascii="Times New Roman"/>
          <w:color w:val="464646"/>
          <w:sz w:val="37"/>
        </w:rPr>
        <w:t xml:space="preserve"> </w:t>
      </w:r>
      <w:r>
        <w:rPr>
          <w:rFonts w:ascii="Times New Roman"/>
          <w:color w:val="343434"/>
          <w:w w:val="55"/>
          <w:sz w:val="37"/>
        </w:rPr>
        <w:t>inflation</w:t>
      </w:r>
      <w:r>
        <w:rPr>
          <w:rFonts w:ascii="Times New Roman"/>
          <w:color w:val="343434"/>
          <w:sz w:val="37"/>
        </w:rPr>
        <w:t xml:space="preserve"> </w:t>
      </w:r>
      <w:r>
        <w:rPr>
          <w:rFonts w:ascii="Times New Roman"/>
          <w:color w:val="343434"/>
          <w:w w:val="55"/>
          <w:sz w:val="37"/>
        </w:rPr>
        <w:t xml:space="preserve">by </w:t>
      </w:r>
      <w:r>
        <w:rPr>
          <w:rFonts w:ascii="Times New Roman"/>
          <w:color w:val="575757"/>
          <w:w w:val="55"/>
          <w:sz w:val="37"/>
        </w:rPr>
        <w:t>a</w:t>
      </w:r>
      <w:r>
        <w:rPr>
          <w:rFonts w:ascii="Times New Roman"/>
          <w:color w:val="343434"/>
          <w:w w:val="55"/>
          <w:sz w:val="37"/>
        </w:rPr>
        <w:t>pproximat</w:t>
      </w:r>
      <w:r>
        <w:rPr>
          <w:rFonts w:ascii="Times New Roman"/>
          <w:color w:val="575757"/>
          <w:w w:val="55"/>
          <w:sz w:val="37"/>
        </w:rPr>
        <w:t>e</w:t>
      </w:r>
      <w:r>
        <w:rPr>
          <w:rFonts w:ascii="Times New Roman"/>
          <w:color w:val="232323"/>
          <w:w w:val="55"/>
          <w:sz w:val="37"/>
        </w:rPr>
        <w:t>l</w:t>
      </w:r>
      <w:r>
        <w:rPr>
          <w:rFonts w:ascii="Times New Roman"/>
          <w:color w:val="464646"/>
          <w:w w:val="55"/>
          <w:sz w:val="37"/>
        </w:rPr>
        <w:t>y</w:t>
      </w:r>
      <w:r>
        <w:rPr>
          <w:rFonts w:ascii="Times New Roman"/>
          <w:color w:val="464646"/>
          <w:spacing w:val="40"/>
          <w:sz w:val="37"/>
        </w:rPr>
        <w:t xml:space="preserve"> </w:t>
      </w:r>
      <w:r>
        <w:rPr>
          <w:rFonts w:ascii="Times New Roman"/>
          <w:color w:val="575757"/>
          <w:w w:val="55"/>
          <w:sz w:val="37"/>
        </w:rPr>
        <w:t>2.5%</w:t>
      </w:r>
      <w:r>
        <w:rPr>
          <w:rFonts w:ascii="Times New Roman"/>
          <w:color w:val="575757"/>
          <w:spacing w:val="-7"/>
          <w:sz w:val="37"/>
        </w:rPr>
        <w:t xml:space="preserve"> </w:t>
      </w:r>
      <w:r>
        <w:rPr>
          <w:rFonts w:ascii="Times New Roman"/>
          <w:color w:val="575757"/>
          <w:w w:val="55"/>
          <w:sz w:val="37"/>
        </w:rPr>
        <w:t>each</w:t>
      </w:r>
      <w:r>
        <w:rPr>
          <w:rFonts w:ascii="Times New Roman"/>
          <w:color w:val="575757"/>
          <w:spacing w:val="-15"/>
          <w:sz w:val="37"/>
        </w:rPr>
        <w:t xml:space="preserve"> </w:t>
      </w:r>
      <w:r>
        <w:rPr>
          <w:rFonts w:ascii="Times New Roman"/>
          <w:color w:val="575757"/>
          <w:w w:val="55"/>
          <w:sz w:val="37"/>
        </w:rPr>
        <w:t>year,</w:t>
      </w:r>
      <w:r>
        <w:rPr>
          <w:rFonts w:ascii="Times New Roman"/>
          <w:color w:val="575757"/>
          <w:spacing w:val="-16"/>
          <w:sz w:val="37"/>
        </w:rPr>
        <w:t xml:space="preserve"> </w:t>
      </w:r>
      <w:r>
        <w:rPr>
          <w:rFonts w:ascii="Times New Roman"/>
          <w:color w:val="343434"/>
          <w:w w:val="55"/>
          <w:sz w:val="37"/>
        </w:rPr>
        <w:t>therefore</w:t>
      </w:r>
      <w:r>
        <w:rPr>
          <w:rFonts w:ascii="Times New Roman"/>
          <w:color w:val="343434"/>
          <w:spacing w:val="-7"/>
          <w:sz w:val="37"/>
        </w:rPr>
        <w:t xml:space="preserve"> </w:t>
      </w:r>
      <w:r>
        <w:rPr>
          <w:rFonts w:ascii="Times New Roman"/>
          <w:color w:val="464646"/>
          <w:w w:val="55"/>
          <w:sz w:val="37"/>
        </w:rPr>
        <w:t>costs</w:t>
      </w:r>
      <w:r>
        <w:rPr>
          <w:rFonts w:ascii="Times New Roman"/>
          <w:color w:val="464646"/>
          <w:spacing w:val="-3"/>
          <w:sz w:val="37"/>
        </w:rPr>
        <w:t xml:space="preserve"> </w:t>
      </w:r>
      <w:r>
        <w:rPr>
          <w:rFonts w:ascii="Times New Roman"/>
          <w:color w:val="464646"/>
          <w:w w:val="55"/>
          <w:sz w:val="37"/>
        </w:rPr>
        <w:t>per</w:t>
      </w:r>
      <w:r>
        <w:rPr>
          <w:rFonts w:ascii="Times New Roman"/>
          <w:color w:val="464646"/>
          <w:spacing w:val="-16"/>
          <w:sz w:val="37"/>
        </w:rPr>
        <w:t xml:space="preserve"> </w:t>
      </w:r>
      <w:r>
        <w:rPr>
          <w:rFonts w:ascii="Times New Roman"/>
          <w:color w:val="575757"/>
          <w:w w:val="55"/>
          <w:sz w:val="37"/>
        </w:rPr>
        <w:t>case</w:t>
      </w:r>
      <w:r>
        <w:rPr>
          <w:rFonts w:ascii="Times New Roman"/>
          <w:color w:val="575757"/>
          <w:spacing w:val="-8"/>
          <w:sz w:val="37"/>
        </w:rPr>
        <w:t xml:space="preserve"> </w:t>
      </w:r>
      <w:r>
        <w:rPr>
          <w:rFonts w:ascii="Times New Roman"/>
          <w:color w:val="464646"/>
          <w:w w:val="55"/>
          <w:sz w:val="37"/>
        </w:rPr>
        <w:t>are</w:t>
      </w:r>
      <w:r>
        <w:rPr>
          <w:rFonts w:ascii="Times New Roman"/>
          <w:color w:val="464646"/>
          <w:spacing w:val="-12"/>
          <w:sz w:val="37"/>
        </w:rPr>
        <w:t xml:space="preserve"> </w:t>
      </w:r>
      <w:r>
        <w:rPr>
          <w:rFonts w:ascii="Times New Roman"/>
          <w:color w:val="464646"/>
          <w:w w:val="55"/>
          <w:sz w:val="37"/>
        </w:rPr>
        <w:t>expected</w:t>
      </w:r>
      <w:r>
        <w:rPr>
          <w:rFonts w:ascii="Times New Roman"/>
          <w:color w:val="464646"/>
          <w:sz w:val="37"/>
        </w:rPr>
        <w:t xml:space="preserve"> </w:t>
      </w:r>
      <w:r>
        <w:rPr>
          <w:rFonts w:ascii="Times New Roman"/>
          <w:color w:val="343434"/>
          <w:w w:val="55"/>
          <w:sz w:val="37"/>
        </w:rPr>
        <w:t>to</w:t>
      </w:r>
      <w:r>
        <w:rPr>
          <w:rFonts w:ascii="Times New Roman"/>
          <w:color w:val="343434"/>
          <w:sz w:val="37"/>
        </w:rPr>
        <w:t xml:space="preserve"> </w:t>
      </w:r>
      <w:r>
        <w:rPr>
          <w:rFonts w:ascii="Times New Roman"/>
          <w:color w:val="232323"/>
          <w:w w:val="55"/>
          <w:sz w:val="37"/>
        </w:rPr>
        <w:t>range</w:t>
      </w:r>
      <w:r>
        <w:rPr>
          <w:rFonts w:ascii="Times New Roman"/>
          <w:color w:val="232323"/>
          <w:spacing w:val="-12"/>
          <w:sz w:val="37"/>
        </w:rPr>
        <w:t xml:space="preserve"> </w:t>
      </w:r>
      <w:r>
        <w:rPr>
          <w:rFonts w:ascii="Times New Roman"/>
          <w:color w:val="464646"/>
          <w:w w:val="55"/>
          <w:sz w:val="37"/>
        </w:rPr>
        <w:t>from</w:t>
      </w:r>
      <w:r>
        <w:rPr>
          <w:rFonts w:ascii="Times New Roman"/>
          <w:color w:val="464646"/>
          <w:sz w:val="37"/>
        </w:rPr>
        <w:t xml:space="preserve"> </w:t>
      </w:r>
      <w:r>
        <w:rPr>
          <w:rFonts w:ascii="Times New Roman"/>
          <w:color w:val="464646"/>
          <w:w w:val="55"/>
          <w:sz w:val="37"/>
        </w:rPr>
        <w:t>approxitnate</w:t>
      </w:r>
      <w:r>
        <w:rPr>
          <w:rFonts w:ascii="Times New Roman"/>
          <w:color w:val="131313"/>
          <w:w w:val="55"/>
          <w:sz w:val="37"/>
        </w:rPr>
        <w:t>l</w:t>
      </w:r>
      <w:r>
        <w:rPr>
          <w:rFonts w:ascii="Times New Roman"/>
          <w:color w:val="575757"/>
          <w:w w:val="55"/>
          <w:sz w:val="37"/>
        </w:rPr>
        <w:t>y</w:t>
      </w:r>
      <w:r>
        <w:rPr>
          <w:rFonts w:ascii="Times New Roman"/>
          <w:color w:val="575757"/>
          <w:spacing w:val="40"/>
          <w:sz w:val="37"/>
        </w:rPr>
        <w:t xml:space="preserve"> </w:t>
      </w:r>
      <w:r>
        <w:rPr>
          <w:rFonts w:ascii="Times New Roman"/>
          <w:color w:val="464646"/>
          <w:w w:val="55"/>
          <w:sz w:val="37"/>
        </w:rPr>
        <w:t>$1,030</w:t>
      </w:r>
      <w:r>
        <w:rPr>
          <w:rFonts w:ascii="Times New Roman"/>
          <w:color w:val="464646"/>
          <w:spacing w:val="-12"/>
          <w:sz w:val="37"/>
        </w:rPr>
        <w:t xml:space="preserve"> </w:t>
      </w:r>
      <w:r>
        <w:rPr>
          <w:rFonts w:ascii="Times New Roman"/>
          <w:color w:val="464646"/>
          <w:w w:val="55"/>
          <w:sz w:val="37"/>
        </w:rPr>
        <w:t>to</w:t>
      </w:r>
    </w:p>
    <w:p w14:paraId="705DF319" w14:textId="77777777" w:rsidR="00071548" w:rsidRDefault="00071548">
      <w:pPr>
        <w:spacing w:line="235" w:lineRule="auto"/>
        <w:jc w:val="both"/>
        <w:rPr>
          <w:rFonts w:ascii="Times New Roman"/>
          <w:sz w:val="37"/>
        </w:rPr>
        <w:sectPr w:rsidR="00071548">
          <w:headerReference w:type="default" r:id="rId197"/>
          <w:footerReference w:type="default" r:id="rId198"/>
          <w:pgSz w:w="12000" w:h="15530"/>
          <w:pgMar w:top="1460" w:right="680" w:bottom="0" w:left="820" w:header="0" w:footer="0" w:gutter="0"/>
          <w:cols w:space="720"/>
        </w:sectPr>
      </w:pPr>
    </w:p>
    <w:p w14:paraId="705DF31A" w14:textId="77777777" w:rsidR="00071548" w:rsidRDefault="00071548">
      <w:pPr>
        <w:pStyle w:val="BodyText"/>
        <w:rPr>
          <w:rFonts w:ascii="Times New Roman"/>
          <w:sz w:val="20"/>
        </w:rPr>
      </w:pPr>
    </w:p>
    <w:p w14:paraId="705DF31B" w14:textId="77777777" w:rsidR="00071548" w:rsidRDefault="00071548">
      <w:pPr>
        <w:pStyle w:val="BodyText"/>
        <w:rPr>
          <w:rFonts w:ascii="Times New Roman"/>
          <w:sz w:val="20"/>
        </w:rPr>
      </w:pPr>
    </w:p>
    <w:p w14:paraId="705DF31C" w14:textId="77777777" w:rsidR="00071548" w:rsidRDefault="00071548">
      <w:pPr>
        <w:pStyle w:val="BodyText"/>
        <w:rPr>
          <w:rFonts w:ascii="Times New Roman"/>
          <w:sz w:val="20"/>
        </w:rPr>
      </w:pPr>
    </w:p>
    <w:p w14:paraId="705DF31D" w14:textId="77777777" w:rsidR="00071548" w:rsidRDefault="00071548">
      <w:pPr>
        <w:pStyle w:val="BodyText"/>
        <w:rPr>
          <w:rFonts w:ascii="Times New Roman"/>
          <w:sz w:val="20"/>
        </w:rPr>
      </w:pPr>
    </w:p>
    <w:p w14:paraId="705DF31E" w14:textId="77777777" w:rsidR="00071548" w:rsidRDefault="00071548">
      <w:pPr>
        <w:pStyle w:val="BodyText"/>
        <w:rPr>
          <w:rFonts w:ascii="Times New Roman"/>
          <w:sz w:val="20"/>
        </w:rPr>
      </w:pPr>
    </w:p>
    <w:p w14:paraId="705DF31F" w14:textId="77777777" w:rsidR="00071548" w:rsidRDefault="00071548">
      <w:pPr>
        <w:pStyle w:val="BodyText"/>
        <w:rPr>
          <w:rFonts w:ascii="Times New Roman"/>
          <w:sz w:val="20"/>
        </w:rPr>
      </w:pPr>
    </w:p>
    <w:p w14:paraId="705DF320" w14:textId="77777777" w:rsidR="00071548" w:rsidRDefault="00071548">
      <w:pPr>
        <w:pStyle w:val="BodyText"/>
        <w:rPr>
          <w:rFonts w:ascii="Times New Roman"/>
          <w:sz w:val="20"/>
        </w:rPr>
      </w:pPr>
    </w:p>
    <w:p w14:paraId="705DF321" w14:textId="77777777" w:rsidR="00071548" w:rsidRDefault="00071548">
      <w:pPr>
        <w:pStyle w:val="BodyText"/>
        <w:rPr>
          <w:rFonts w:ascii="Times New Roman"/>
          <w:sz w:val="20"/>
        </w:rPr>
      </w:pPr>
    </w:p>
    <w:p w14:paraId="705DF322" w14:textId="77777777" w:rsidR="00071548" w:rsidRDefault="00071548">
      <w:pPr>
        <w:pStyle w:val="BodyText"/>
        <w:rPr>
          <w:rFonts w:ascii="Times New Roman"/>
          <w:sz w:val="20"/>
        </w:rPr>
      </w:pPr>
    </w:p>
    <w:p w14:paraId="705DF323" w14:textId="77777777" w:rsidR="00071548" w:rsidRDefault="00071548">
      <w:pPr>
        <w:pStyle w:val="BodyText"/>
        <w:rPr>
          <w:rFonts w:ascii="Times New Roman"/>
          <w:sz w:val="20"/>
        </w:rPr>
      </w:pPr>
    </w:p>
    <w:p w14:paraId="705DF324" w14:textId="77777777" w:rsidR="00071548" w:rsidRDefault="00071548">
      <w:pPr>
        <w:pStyle w:val="BodyText"/>
        <w:rPr>
          <w:rFonts w:ascii="Times New Roman"/>
          <w:sz w:val="20"/>
        </w:rPr>
      </w:pPr>
    </w:p>
    <w:p w14:paraId="705DF325" w14:textId="77777777" w:rsidR="00071548" w:rsidRDefault="00F10041">
      <w:pPr>
        <w:spacing w:before="245" w:line="232" w:lineRule="auto"/>
        <w:ind w:left="136" w:right="7609" w:hanging="8"/>
        <w:rPr>
          <w:rFonts w:ascii="Times New Roman"/>
          <w:sz w:val="37"/>
        </w:rPr>
      </w:pPr>
      <w:r>
        <w:rPr>
          <w:rFonts w:ascii="Times New Roman"/>
          <w:color w:val="414141"/>
          <w:w w:val="55"/>
          <w:sz w:val="38"/>
        </w:rPr>
        <w:t>.Mr.</w:t>
      </w:r>
      <w:r>
        <w:rPr>
          <w:rFonts w:ascii="Times New Roman"/>
          <w:color w:val="414141"/>
          <w:spacing w:val="-16"/>
          <w:w w:val="55"/>
          <w:sz w:val="38"/>
        </w:rPr>
        <w:t xml:space="preserve"> </w:t>
      </w:r>
      <w:r>
        <w:rPr>
          <w:rFonts w:ascii="Times New Roman"/>
          <w:color w:val="545454"/>
          <w:w w:val="55"/>
          <w:sz w:val="37"/>
        </w:rPr>
        <w:t>Raymond</w:t>
      </w:r>
      <w:r>
        <w:rPr>
          <w:rFonts w:ascii="Times New Roman"/>
          <w:color w:val="545454"/>
          <w:spacing w:val="-23"/>
          <w:sz w:val="37"/>
        </w:rPr>
        <w:t xml:space="preserve"> </w:t>
      </w:r>
      <w:r>
        <w:rPr>
          <w:rFonts w:ascii="Times New Roman"/>
          <w:color w:val="545454"/>
          <w:w w:val="55"/>
          <w:sz w:val="37"/>
        </w:rPr>
        <w:t>McCarthy Baystate</w:t>
      </w:r>
      <w:r>
        <w:rPr>
          <w:rFonts w:ascii="Times New Roman"/>
          <w:color w:val="545454"/>
          <w:spacing w:val="-8"/>
          <w:w w:val="55"/>
          <w:sz w:val="37"/>
        </w:rPr>
        <w:t xml:space="preserve"> </w:t>
      </w:r>
      <w:r>
        <w:rPr>
          <w:rFonts w:ascii="Times New Roman"/>
          <w:color w:val="414141"/>
          <w:w w:val="55"/>
          <w:sz w:val="37"/>
        </w:rPr>
        <w:t>I-:Lea</w:t>
      </w:r>
      <w:r>
        <w:rPr>
          <w:rFonts w:ascii="Times New Roman"/>
          <w:color w:val="161616"/>
          <w:w w:val="55"/>
          <w:sz w:val="37"/>
        </w:rPr>
        <w:t>J</w:t>
      </w:r>
      <w:r>
        <w:rPr>
          <w:rFonts w:ascii="Times New Roman"/>
          <w:color w:val="414141"/>
          <w:w w:val="55"/>
          <w:sz w:val="37"/>
        </w:rPr>
        <w:t>th</w:t>
      </w:r>
      <w:r>
        <w:rPr>
          <w:rFonts w:ascii="Times New Roman"/>
          <w:color w:val="676767"/>
          <w:w w:val="55"/>
          <w:sz w:val="37"/>
        </w:rPr>
        <w:t>,</w:t>
      </w:r>
      <w:r>
        <w:rPr>
          <w:rFonts w:ascii="Times New Roman"/>
          <w:color w:val="676767"/>
          <w:spacing w:val="-39"/>
          <w:sz w:val="37"/>
        </w:rPr>
        <w:t xml:space="preserve"> </w:t>
      </w:r>
      <w:r>
        <w:rPr>
          <w:rFonts w:ascii="Times New Roman"/>
          <w:color w:val="2F2F2F"/>
          <w:w w:val="55"/>
          <w:sz w:val="37"/>
        </w:rPr>
        <w:t>Inc</w:t>
      </w:r>
      <w:r>
        <w:rPr>
          <w:rFonts w:ascii="Times New Roman"/>
          <w:color w:val="2F2F2F"/>
          <w:spacing w:val="-23"/>
          <w:sz w:val="37"/>
        </w:rPr>
        <w:t xml:space="preserve"> </w:t>
      </w:r>
      <w:r>
        <w:rPr>
          <w:rFonts w:ascii="Times New Roman"/>
          <w:color w:val="545454"/>
          <w:w w:val="55"/>
          <w:sz w:val="37"/>
        </w:rPr>
        <w:t>.</w:t>
      </w:r>
    </w:p>
    <w:p w14:paraId="705DF326" w14:textId="77777777" w:rsidR="00071548" w:rsidRDefault="00F10041">
      <w:pPr>
        <w:spacing w:line="421" w:lineRule="exact"/>
        <w:ind w:left="136"/>
        <w:rPr>
          <w:rFonts w:ascii="Times New Roman"/>
          <w:sz w:val="37"/>
        </w:rPr>
      </w:pPr>
      <w:r>
        <w:rPr>
          <w:rFonts w:ascii="Times New Roman"/>
          <w:color w:val="545454"/>
          <w:w w:val="55"/>
          <w:sz w:val="37"/>
        </w:rPr>
        <w:t>February</w:t>
      </w:r>
      <w:r>
        <w:rPr>
          <w:rFonts w:ascii="Times New Roman"/>
          <w:color w:val="545454"/>
          <w:spacing w:val="-23"/>
          <w:sz w:val="37"/>
        </w:rPr>
        <w:t xml:space="preserve"> </w:t>
      </w:r>
      <w:r>
        <w:rPr>
          <w:rFonts w:ascii="Times New Roman"/>
          <w:color w:val="676767"/>
          <w:w w:val="55"/>
          <w:sz w:val="37"/>
        </w:rPr>
        <w:t>25,</w:t>
      </w:r>
      <w:r>
        <w:rPr>
          <w:rFonts w:ascii="Times New Roman"/>
          <w:color w:val="676767"/>
          <w:spacing w:val="-40"/>
          <w:sz w:val="37"/>
        </w:rPr>
        <w:t xml:space="preserve"> </w:t>
      </w:r>
      <w:r>
        <w:rPr>
          <w:rFonts w:ascii="Times New Roman"/>
          <w:color w:val="545454"/>
          <w:spacing w:val="-4"/>
          <w:w w:val="55"/>
          <w:sz w:val="37"/>
        </w:rPr>
        <w:t>2022</w:t>
      </w:r>
    </w:p>
    <w:p w14:paraId="705DF327" w14:textId="77777777" w:rsidR="00071548" w:rsidRDefault="00071548">
      <w:pPr>
        <w:pStyle w:val="BodyText"/>
        <w:rPr>
          <w:rFonts w:ascii="Times New Roman"/>
          <w:sz w:val="40"/>
        </w:rPr>
      </w:pPr>
    </w:p>
    <w:p w14:paraId="705DF328" w14:textId="77777777" w:rsidR="00071548" w:rsidRDefault="00071548">
      <w:pPr>
        <w:pStyle w:val="BodyText"/>
        <w:spacing w:before="8"/>
        <w:rPr>
          <w:rFonts w:ascii="Times New Roman"/>
          <w:sz w:val="31"/>
        </w:rPr>
      </w:pPr>
    </w:p>
    <w:p w14:paraId="705DF329" w14:textId="77777777" w:rsidR="00071548" w:rsidRDefault="00F10041" w:rsidP="00F10041">
      <w:pPr>
        <w:numPr>
          <w:ilvl w:val="0"/>
          <w:numId w:val="5"/>
        </w:numPr>
        <w:tabs>
          <w:tab w:val="left" w:pos="486"/>
        </w:tabs>
        <w:ind w:hanging="349"/>
        <w:rPr>
          <w:rFonts w:ascii="Times New Roman"/>
          <w:b/>
          <w:sz w:val="37"/>
        </w:rPr>
      </w:pPr>
      <w:r>
        <w:rPr>
          <w:rFonts w:ascii="Times New Roman"/>
          <w:b/>
          <w:color w:val="414141"/>
          <w:w w:val="55"/>
          <w:sz w:val="37"/>
          <w:u w:val="thick" w:color="414141"/>
        </w:rPr>
        <w:t>Review</w:t>
      </w:r>
      <w:r>
        <w:rPr>
          <w:rFonts w:ascii="Times New Roman"/>
          <w:b/>
          <w:color w:val="414141"/>
          <w:spacing w:val="-24"/>
          <w:sz w:val="37"/>
          <w:u w:val="thick" w:color="414141"/>
        </w:rPr>
        <w:t xml:space="preserve"> </w:t>
      </w:r>
      <w:r>
        <w:rPr>
          <w:rFonts w:ascii="Times New Roman"/>
          <w:b/>
          <w:color w:val="414141"/>
          <w:w w:val="55"/>
          <w:sz w:val="37"/>
          <w:u w:val="thick" w:color="414141"/>
        </w:rPr>
        <w:t>of'the</w:t>
      </w:r>
      <w:r>
        <w:rPr>
          <w:rFonts w:ascii="Times New Roman"/>
          <w:b/>
          <w:color w:val="414141"/>
          <w:spacing w:val="-30"/>
          <w:sz w:val="37"/>
        </w:rPr>
        <w:t xml:space="preserve"> </w:t>
      </w:r>
      <w:r>
        <w:rPr>
          <w:rFonts w:ascii="Times New Roman"/>
          <w:b/>
          <w:color w:val="545454"/>
          <w:w w:val="55"/>
          <w:sz w:val="37"/>
          <w:u w:val="thick" w:color="545454"/>
        </w:rPr>
        <w:t>Proiections</w:t>
      </w:r>
      <w:r>
        <w:rPr>
          <w:rFonts w:ascii="Times New Roman"/>
          <w:b/>
          <w:color w:val="545454"/>
          <w:spacing w:val="71"/>
          <w:sz w:val="37"/>
        </w:rPr>
        <w:t xml:space="preserve"> </w:t>
      </w:r>
      <w:r>
        <w:rPr>
          <w:rFonts w:ascii="Times New Roman"/>
          <w:b/>
          <w:color w:val="414141"/>
          <w:spacing w:val="-2"/>
          <w:w w:val="55"/>
          <w:sz w:val="37"/>
        </w:rPr>
        <w:t>(continued)</w:t>
      </w:r>
    </w:p>
    <w:p w14:paraId="705DF32A" w14:textId="77777777" w:rsidR="00071548" w:rsidRDefault="00071548">
      <w:pPr>
        <w:pStyle w:val="BodyText"/>
        <w:spacing w:before="5"/>
        <w:rPr>
          <w:rFonts w:ascii="Times New Roman"/>
          <w:b/>
          <w:sz w:val="36"/>
        </w:rPr>
      </w:pPr>
    </w:p>
    <w:p w14:paraId="705DF32B" w14:textId="77777777" w:rsidR="00071548" w:rsidRDefault="00F10041" w:rsidP="00F10041">
      <w:pPr>
        <w:pStyle w:val="ListParagraph"/>
        <w:numPr>
          <w:ilvl w:val="0"/>
          <w:numId w:val="4"/>
        </w:numPr>
        <w:tabs>
          <w:tab w:val="left" w:pos="916"/>
        </w:tabs>
        <w:spacing w:line="232" w:lineRule="auto"/>
        <w:ind w:right="139" w:hanging="335"/>
        <w:jc w:val="both"/>
        <w:rPr>
          <w:rFonts w:ascii="Times New Roman" w:hAnsi="Times New Roman"/>
          <w:sz w:val="37"/>
        </w:rPr>
      </w:pPr>
      <w:r>
        <w:rPr>
          <w:rFonts w:ascii="Times New Roman" w:hAnsi="Times New Roman"/>
          <w:color w:val="545454"/>
          <w:w w:val="55"/>
          <w:sz w:val="37"/>
        </w:rPr>
        <w:t>Equip1nent</w:t>
      </w:r>
      <w:r>
        <w:rPr>
          <w:rFonts w:ascii="Times New Roman" w:hAnsi="Times New Roman"/>
          <w:color w:val="545454"/>
          <w:spacing w:val="-24"/>
          <w:sz w:val="37"/>
        </w:rPr>
        <w:t xml:space="preserve"> </w:t>
      </w:r>
      <w:r>
        <w:rPr>
          <w:rFonts w:ascii="Times New Roman" w:hAnsi="Times New Roman"/>
          <w:color w:val="545454"/>
          <w:w w:val="55"/>
          <w:sz w:val="37"/>
        </w:rPr>
        <w:t>expense,</w:t>
      </w:r>
      <w:r>
        <w:rPr>
          <w:rFonts w:ascii="Times New Roman" w:hAnsi="Times New Roman"/>
          <w:color w:val="545454"/>
          <w:spacing w:val="-23"/>
          <w:sz w:val="37"/>
        </w:rPr>
        <w:t xml:space="preserve"> </w:t>
      </w:r>
      <w:r>
        <w:rPr>
          <w:rFonts w:ascii="Times New Roman" w:hAnsi="Times New Roman"/>
          <w:color w:val="414141"/>
          <w:w w:val="55"/>
          <w:sz w:val="37"/>
        </w:rPr>
        <w:t>repairs</w:t>
      </w:r>
      <w:r>
        <w:rPr>
          <w:rFonts w:ascii="Times New Roman" w:hAnsi="Times New Roman"/>
          <w:color w:val="414141"/>
          <w:spacing w:val="-14"/>
          <w:sz w:val="37"/>
        </w:rPr>
        <w:t xml:space="preserve"> </w:t>
      </w:r>
      <w:r>
        <w:rPr>
          <w:rFonts w:ascii="Times New Roman" w:hAnsi="Times New Roman"/>
          <w:color w:val="414141"/>
          <w:w w:val="55"/>
          <w:sz w:val="37"/>
        </w:rPr>
        <w:t>and</w:t>
      </w:r>
      <w:r>
        <w:rPr>
          <w:rFonts w:ascii="Times New Roman" w:hAnsi="Times New Roman"/>
          <w:color w:val="414141"/>
          <w:spacing w:val="-21"/>
          <w:sz w:val="37"/>
        </w:rPr>
        <w:t xml:space="preserve"> </w:t>
      </w:r>
      <w:r>
        <w:rPr>
          <w:rFonts w:ascii="Times New Roman" w:hAnsi="Times New Roman"/>
          <w:color w:val="2F2F2F"/>
          <w:w w:val="55"/>
          <w:sz w:val="37"/>
        </w:rPr>
        <w:t>1naintenance</w:t>
      </w:r>
      <w:r>
        <w:rPr>
          <w:rFonts w:ascii="Times New Roman" w:hAnsi="Times New Roman"/>
          <w:color w:val="2F2F2F"/>
          <w:spacing w:val="-24"/>
          <w:sz w:val="37"/>
        </w:rPr>
        <w:t xml:space="preserve"> </w:t>
      </w:r>
      <w:r>
        <w:rPr>
          <w:rFonts w:ascii="Times New Roman" w:hAnsi="Times New Roman"/>
          <w:color w:val="414141"/>
          <w:w w:val="55"/>
          <w:sz w:val="37"/>
        </w:rPr>
        <w:t>for</w:t>
      </w:r>
      <w:r>
        <w:rPr>
          <w:rFonts w:ascii="Times New Roman" w:hAnsi="Times New Roman"/>
          <w:color w:val="414141"/>
          <w:sz w:val="37"/>
        </w:rPr>
        <w:t xml:space="preserve"> </w:t>
      </w:r>
      <w:r>
        <w:rPr>
          <w:rFonts w:ascii="Times New Roman" w:hAnsi="Times New Roman"/>
          <w:color w:val="414141"/>
          <w:w w:val="55"/>
          <w:sz w:val="37"/>
        </w:rPr>
        <w:t>the</w:t>
      </w:r>
      <w:r>
        <w:rPr>
          <w:rFonts w:ascii="Times New Roman" w:hAnsi="Times New Roman"/>
          <w:color w:val="414141"/>
          <w:sz w:val="37"/>
        </w:rPr>
        <w:t xml:space="preserve"> </w:t>
      </w:r>
      <w:r>
        <w:rPr>
          <w:rFonts w:ascii="Times New Roman" w:hAnsi="Times New Roman"/>
          <w:color w:val="414141"/>
          <w:w w:val="55"/>
          <w:sz w:val="37"/>
        </w:rPr>
        <w:t>projected/pro-form.a</w:t>
      </w:r>
      <w:r>
        <w:rPr>
          <w:rFonts w:ascii="Times New Roman" w:hAnsi="Times New Roman"/>
          <w:color w:val="414141"/>
          <w:spacing w:val="-20"/>
          <w:sz w:val="37"/>
        </w:rPr>
        <w:t xml:space="preserve"> </w:t>
      </w:r>
      <w:r>
        <w:rPr>
          <w:rFonts w:ascii="Times New Roman" w:hAnsi="Times New Roman"/>
          <w:color w:val="414141"/>
          <w:w w:val="55"/>
          <w:sz w:val="37"/>
        </w:rPr>
        <w:t>for</w:t>
      </w:r>
      <w:r>
        <w:rPr>
          <w:rFonts w:ascii="Times New Roman" w:hAnsi="Times New Roman"/>
          <w:color w:val="414141"/>
          <w:spacing w:val="-6"/>
          <w:sz w:val="37"/>
        </w:rPr>
        <w:t xml:space="preserve"> </w:t>
      </w:r>
      <w:r>
        <w:rPr>
          <w:rFonts w:ascii="Times New Roman" w:hAnsi="Times New Roman"/>
          <w:color w:val="2F2F2F"/>
          <w:w w:val="55"/>
          <w:sz w:val="37"/>
        </w:rPr>
        <w:t>the</w:t>
      </w:r>
      <w:r>
        <w:rPr>
          <w:rFonts w:ascii="Times New Roman" w:hAnsi="Times New Roman"/>
          <w:color w:val="2F2F2F"/>
          <w:spacing w:val="-11"/>
          <w:sz w:val="37"/>
        </w:rPr>
        <w:t xml:space="preserve"> </w:t>
      </w:r>
      <w:r>
        <w:rPr>
          <w:rFonts w:ascii="Times New Roman" w:hAnsi="Times New Roman"/>
          <w:color w:val="414141"/>
          <w:w w:val="55"/>
          <w:sz w:val="37"/>
        </w:rPr>
        <w:t>fiscal</w:t>
      </w:r>
      <w:r>
        <w:rPr>
          <w:rFonts w:ascii="Times New Roman" w:hAnsi="Times New Roman"/>
          <w:color w:val="414141"/>
          <w:spacing w:val="-14"/>
          <w:sz w:val="37"/>
        </w:rPr>
        <w:t xml:space="preserve"> </w:t>
      </w:r>
      <w:r>
        <w:rPr>
          <w:rFonts w:ascii="Times New Roman" w:hAnsi="Times New Roman"/>
          <w:color w:val="545454"/>
          <w:w w:val="55"/>
          <w:sz w:val="37"/>
        </w:rPr>
        <w:t>year</w:t>
      </w:r>
      <w:r>
        <w:rPr>
          <w:rFonts w:ascii="Times New Roman" w:hAnsi="Times New Roman"/>
          <w:color w:val="545454"/>
          <w:spacing w:val="-18"/>
          <w:sz w:val="37"/>
        </w:rPr>
        <w:t xml:space="preserve"> </w:t>
      </w:r>
      <w:r>
        <w:rPr>
          <w:rFonts w:ascii="Times New Roman" w:hAnsi="Times New Roman"/>
          <w:color w:val="545454"/>
          <w:w w:val="55"/>
          <w:sz w:val="37"/>
        </w:rPr>
        <w:t>ended</w:t>
      </w:r>
      <w:r>
        <w:rPr>
          <w:rFonts w:ascii="Times New Roman" w:hAnsi="Times New Roman"/>
          <w:color w:val="545454"/>
          <w:spacing w:val="-4"/>
          <w:sz w:val="37"/>
        </w:rPr>
        <w:t xml:space="preserve"> </w:t>
      </w:r>
      <w:r>
        <w:rPr>
          <w:rFonts w:ascii="Times New Roman" w:hAnsi="Times New Roman"/>
          <w:color w:val="414141"/>
          <w:w w:val="55"/>
          <w:sz w:val="37"/>
        </w:rPr>
        <w:t xml:space="preserve">September </w:t>
      </w:r>
      <w:r>
        <w:rPr>
          <w:rFonts w:ascii="Times New Roman" w:hAnsi="Times New Roman"/>
          <w:color w:val="676767"/>
          <w:w w:val="55"/>
          <w:sz w:val="37"/>
        </w:rPr>
        <w:t>30,</w:t>
      </w:r>
      <w:r>
        <w:rPr>
          <w:rFonts w:ascii="Times New Roman" w:hAnsi="Times New Roman"/>
          <w:color w:val="676767"/>
          <w:spacing w:val="-24"/>
          <w:sz w:val="37"/>
        </w:rPr>
        <w:t xml:space="preserve"> </w:t>
      </w:r>
      <w:r>
        <w:rPr>
          <w:rFonts w:ascii="Times New Roman" w:hAnsi="Times New Roman"/>
          <w:color w:val="545454"/>
          <w:w w:val="55"/>
          <w:sz w:val="37"/>
        </w:rPr>
        <w:t>2021</w:t>
      </w:r>
      <w:r>
        <w:rPr>
          <w:rFonts w:ascii="Times New Roman" w:hAnsi="Times New Roman"/>
          <w:color w:val="545454"/>
          <w:spacing w:val="-23"/>
          <w:sz w:val="37"/>
        </w:rPr>
        <w:t xml:space="preserve"> </w:t>
      </w:r>
      <w:r>
        <w:rPr>
          <w:rFonts w:ascii="Times New Roman" w:hAnsi="Times New Roman"/>
          <w:color w:val="545454"/>
          <w:w w:val="55"/>
          <w:sz w:val="37"/>
        </w:rPr>
        <w:t>vvas</w:t>
      </w:r>
      <w:r>
        <w:rPr>
          <w:rFonts w:ascii="Times New Roman" w:hAnsi="Times New Roman"/>
          <w:color w:val="545454"/>
          <w:spacing w:val="-23"/>
          <w:sz w:val="37"/>
        </w:rPr>
        <w:t xml:space="preserve"> </w:t>
      </w:r>
      <w:r>
        <w:rPr>
          <w:rFonts w:ascii="Times New Roman" w:hAnsi="Times New Roman"/>
          <w:color w:val="414141"/>
          <w:w w:val="55"/>
          <w:sz w:val="37"/>
        </w:rPr>
        <w:t>approxi1nately</w:t>
      </w:r>
      <w:r>
        <w:rPr>
          <w:rFonts w:ascii="Times New Roman" w:hAnsi="Times New Roman"/>
          <w:color w:val="414141"/>
          <w:spacing w:val="-23"/>
          <w:sz w:val="37"/>
        </w:rPr>
        <w:t xml:space="preserve"> </w:t>
      </w:r>
      <w:r>
        <w:rPr>
          <w:rFonts w:ascii="Times New Roman" w:hAnsi="Times New Roman"/>
          <w:color w:val="545454"/>
          <w:w w:val="55"/>
          <w:sz w:val="37"/>
        </w:rPr>
        <w:t>$830,000</w:t>
      </w:r>
      <w:r>
        <w:rPr>
          <w:rFonts w:ascii="Times New Roman" w:hAnsi="Times New Roman"/>
          <w:color w:val="545454"/>
          <w:spacing w:val="-23"/>
          <w:sz w:val="37"/>
        </w:rPr>
        <w:t xml:space="preserve"> </w:t>
      </w:r>
      <w:r>
        <w:rPr>
          <w:rFonts w:ascii="Times New Roman" w:hAnsi="Times New Roman"/>
          <w:color w:val="2F2F2F"/>
          <w:w w:val="55"/>
          <w:sz w:val="37"/>
        </w:rPr>
        <w:t>more</w:t>
      </w:r>
      <w:r>
        <w:rPr>
          <w:rFonts w:ascii="Times New Roman" w:hAnsi="Times New Roman"/>
          <w:color w:val="2F2F2F"/>
          <w:spacing w:val="-23"/>
          <w:sz w:val="37"/>
        </w:rPr>
        <w:t xml:space="preserve"> </w:t>
      </w:r>
      <w:r>
        <w:rPr>
          <w:rFonts w:ascii="Times New Roman" w:hAnsi="Times New Roman"/>
          <w:color w:val="545454"/>
          <w:w w:val="55"/>
          <w:sz w:val="37"/>
        </w:rPr>
        <w:t>than</w:t>
      </w:r>
      <w:r>
        <w:rPr>
          <w:rFonts w:ascii="Times New Roman" w:hAnsi="Times New Roman"/>
          <w:color w:val="545454"/>
          <w:spacing w:val="-12"/>
          <w:sz w:val="37"/>
        </w:rPr>
        <w:t xml:space="preserve"> </w:t>
      </w:r>
      <w:r>
        <w:rPr>
          <w:rFonts w:ascii="Times New Roman" w:hAnsi="Times New Roman"/>
          <w:color w:val="414141"/>
          <w:w w:val="55"/>
          <w:sz w:val="37"/>
        </w:rPr>
        <w:t>the</w:t>
      </w:r>
      <w:r>
        <w:rPr>
          <w:rFonts w:ascii="Times New Roman" w:hAnsi="Times New Roman"/>
          <w:color w:val="414141"/>
          <w:spacing w:val="-3"/>
          <w:sz w:val="37"/>
        </w:rPr>
        <w:t xml:space="preserve"> </w:t>
      </w:r>
      <w:r>
        <w:rPr>
          <w:rFonts w:ascii="Times New Roman" w:hAnsi="Times New Roman"/>
          <w:color w:val="414141"/>
          <w:w w:val="55"/>
          <w:sz w:val="37"/>
        </w:rPr>
        <w:t>projected/pro-forrna</w:t>
      </w:r>
      <w:r>
        <w:rPr>
          <w:rFonts w:ascii="Times New Roman" w:hAnsi="Times New Roman"/>
          <w:color w:val="414141"/>
          <w:spacing w:val="-24"/>
          <w:sz w:val="37"/>
        </w:rPr>
        <w:t xml:space="preserve"> </w:t>
      </w:r>
      <w:r>
        <w:rPr>
          <w:rFonts w:ascii="Times New Roman" w:hAnsi="Times New Roman"/>
          <w:color w:val="545454"/>
          <w:w w:val="55"/>
          <w:sz w:val="37"/>
        </w:rPr>
        <w:t>Year</w:t>
      </w:r>
      <w:r>
        <w:rPr>
          <w:rFonts w:ascii="Times New Roman" w:hAnsi="Times New Roman"/>
          <w:color w:val="545454"/>
          <w:spacing w:val="-21"/>
          <w:sz w:val="37"/>
        </w:rPr>
        <w:t xml:space="preserve"> </w:t>
      </w:r>
      <w:r>
        <w:rPr>
          <w:rFonts w:ascii="Times New Roman" w:hAnsi="Times New Roman"/>
          <w:color w:val="545454"/>
          <w:w w:val="55"/>
          <w:sz w:val="37"/>
        </w:rPr>
        <w:t>One</w:t>
      </w:r>
      <w:r>
        <w:rPr>
          <w:rFonts w:ascii="Times New Roman" w:hAnsi="Times New Roman"/>
          <w:color w:val="545454"/>
          <w:spacing w:val="-24"/>
          <w:sz w:val="37"/>
        </w:rPr>
        <w:t xml:space="preserve"> </w:t>
      </w:r>
      <w:r>
        <w:rPr>
          <w:rFonts w:ascii="Times New Roman" w:hAnsi="Times New Roman"/>
          <w:color w:val="545454"/>
          <w:w w:val="55"/>
          <w:sz w:val="37"/>
        </w:rPr>
        <w:t>expense.</w:t>
      </w:r>
      <w:r>
        <w:rPr>
          <w:rFonts w:ascii="Times New Roman" w:hAnsi="Times New Roman"/>
          <w:color w:val="545454"/>
          <w:spacing w:val="37"/>
          <w:sz w:val="37"/>
        </w:rPr>
        <w:t xml:space="preserve"> </w:t>
      </w:r>
      <w:r>
        <w:rPr>
          <w:rFonts w:ascii="Times New Roman" w:hAnsi="Times New Roman"/>
          <w:color w:val="858585"/>
          <w:w w:val="55"/>
          <w:sz w:val="37"/>
        </w:rPr>
        <w:t>·</w:t>
      </w:r>
      <w:r>
        <w:rPr>
          <w:rFonts w:ascii="Times New Roman" w:hAnsi="Times New Roman"/>
          <w:color w:val="545454"/>
          <w:w w:val="55"/>
          <w:sz w:val="37"/>
        </w:rPr>
        <w:t>rhe</w:t>
      </w:r>
      <w:r>
        <w:rPr>
          <w:rFonts w:ascii="Times New Roman" w:hAnsi="Times New Roman"/>
          <w:color w:val="545454"/>
          <w:spacing w:val="31"/>
          <w:sz w:val="37"/>
        </w:rPr>
        <w:t xml:space="preserve"> </w:t>
      </w:r>
      <w:r>
        <w:rPr>
          <w:rFonts w:ascii="Times New Roman" w:hAnsi="Times New Roman"/>
          <w:color w:val="414141"/>
          <w:w w:val="55"/>
          <w:sz w:val="37"/>
        </w:rPr>
        <w:t xml:space="preserve">projections </w:t>
      </w:r>
      <w:r>
        <w:rPr>
          <w:rFonts w:ascii="Times New Roman" w:hAnsi="Times New Roman"/>
          <w:color w:val="545454"/>
          <w:w w:val="55"/>
          <w:sz w:val="37"/>
        </w:rPr>
        <w:t>for</w:t>
      </w:r>
      <w:r>
        <w:rPr>
          <w:rFonts w:ascii="Times New Roman" w:hAnsi="Times New Roman"/>
          <w:color w:val="545454"/>
          <w:spacing w:val="-1"/>
          <w:sz w:val="37"/>
        </w:rPr>
        <w:t xml:space="preserve"> </w:t>
      </w:r>
      <w:r>
        <w:rPr>
          <w:rFonts w:ascii="Times New Roman" w:hAnsi="Times New Roman"/>
          <w:color w:val="545454"/>
          <w:w w:val="55"/>
          <w:sz w:val="37"/>
        </w:rPr>
        <w:t>Years</w:t>
      </w:r>
      <w:r>
        <w:rPr>
          <w:rFonts w:ascii="Times New Roman" w:hAnsi="Times New Roman"/>
          <w:color w:val="545454"/>
          <w:spacing w:val="-14"/>
          <w:sz w:val="37"/>
        </w:rPr>
        <w:t xml:space="preserve"> </w:t>
      </w:r>
      <w:r>
        <w:rPr>
          <w:rFonts w:ascii="Times New Roman" w:hAnsi="Times New Roman"/>
          <w:color w:val="545454"/>
          <w:w w:val="55"/>
          <w:sz w:val="37"/>
        </w:rPr>
        <w:t>One</w:t>
      </w:r>
      <w:r>
        <w:rPr>
          <w:rFonts w:ascii="Times New Roman" w:hAnsi="Times New Roman"/>
          <w:color w:val="2F2F2F"/>
          <w:w w:val="55"/>
          <w:sz w:val="37"/>
        </w:rPr>
        <w:t>through</w:t>
      </w:r>
      <w:r>
        <w:rPr>
          <w:rFonts w:ascii="Times New Roman" w:hAnsi="Times New Roman"/>
          <w:color w:val="2F2F2F"/>
          <w:spacing w:val="-19"/>
          <w:sz w:val="37"/>
        </w:rPr>
        <w:t xml:space="preserve"> </w:t>
      </w:r>
      <w:r>
        <w:rPr>
          <w:rFonts w:ascii="Times New Roman" w:hAnsi="Times New Roman"/>
          <w:color w:val="545454"/>
          <w:w w:val="55"/>
          <w:sz w:val="37"/>
        </w:rPr>
        <w:t>Year</w:t>
      </w:r>
      <w:r>
        <w:rPr>
          <w:rFonts w:ascii="Times New Roman" w:hAnsi="Times New Roman"/>
          <w:color w:val="545454"/>
          <w:spacing w:val="-24"/>
          <w:sz w:val="37"/>
        </w:rPr>
        <w:t xml:space="preserve"> </w:t>
      </w:r>
      <w:r>
        <w:rPr>
          <w:rFonts w:ascii="Times New Roman" w:hAnsi="Times New Roman"/>
          <w:color w:val="545454"/>
          <w:w w:val="55"/>
          <w:sz w:val="37"/>
        </w:rPr>
        <w:t>Five</w:t>
      </w:r>
      <w:r>
        <w:rPr>
          <w:rFonts w:ascii="Times New Roman" w:hAnsi="Times New Roman"/>
          <w:color w:val="545454"/>
          <w:spacing w:val="-14"/>
          <w:sz w:val="37"/>
        </w:rPr>
        <w:t xml:space="preserve"> </w:t>
      </w:r>
      <w:r>
        <w:rPr>
          <w:rFonts w:ascii="Times New Roman" w:hAnsi="Times New Roman"/>
          <w:color w:val="2F2F2F"/>
          <w:w w:val="55"/>
          <w:sz w:val="37"/>
        </w:rPr>
        <w:t>include</w:t>
      </w:r>
      <w:r>
        <w:rPr>
          <w:rFonts w:ascii="Times New Roman" w:hAnsi="Times New Roman"/>
          <w:color w:val="2F2F2F"/>
          <w:spacing w:val="-23"/>
          <w:sz w:val="37"/>
        </w:rPr>
        <w:t xml:space="preserve"> </w:t>
      </w:r>
      <w:r>
        <w:rPr>
          <w:rFonts w:ascii="Times New Roman" w:hAnsi="Times New Roman"/>
          <w:color w:val="676767"/>
          <w:w w:val="55"/>
          <w:sz w:val="37"/>
        </w:rPr>
        <w:t>e</w:t>
      </w:r>
      <w:r>
        <w:rPr>
          <w:rFonts w:ascii="Times New Roman" w:hAnsi="Times New Roman"/>
          <w:color w:val="2F2F2F"/>
          <w:w w:val="55"/>
          <w:sz w:val="37"/>
        </w:rPr>
        <w:t>quipm</w:t>
      </w:r>
      <w:r>
        <w:rPr>
          <w:rFonts w:ascii="Times New Roman" w:hAnsi="Times New Roman"/>
          <w:color w:val="545454"/>
          <w:w w:val="55"/>
          <w:sz w:val="37"/>
        </w:rPr>
        <w:t>e</w:t>
      </w:r>
      <w:r>
        <w:rPr>
          <w:rFonts w:ascii="Times New Roman" w:hAnsi="Times New Roman"/>
          <w:color w:val="2F2F2F"/>
          <w:w w:val="55"/>
          <w:sz w:val="37"/>
        </w:rPr>
        <w:t>nt</w:t>
      </w:r>
      <w:r>
        <w:rPr>
          <w:rFonts w:ascii="Times New Roman" w:hAnsi="Times New Roman"/>
          <w:color w:val="2F2F2F"/>
          <w:spacing w:val="40"/>
          <w:sz w:val="37"/>
        </w:rPr>
        <w:t xml:space="preserve"> </w:t>
      </w:r>
      <w:r>
        <w:rPr>
          <w:rFonts w:ascii="Times New Roman" w:hAnsi="Times New Roman"/>
          <w:color w:val="545454"/>
          <w:w w:val="55"/>
          <w:sz w:val="37"/>
        </w:rPr>
        <w:t>contracts</w:t>
      </w:r>
      <w:r>
        <w:rPr>
          <w:rFonts w:ascii="Times New Roman" w:hAnsi="Times New Roman"/>
          <w:color w:val="545454"/>
          <w:sz w:val="37"/>
        </w:rPr>
        <w:t xml:space="preserve"> </w:t>
      </w:r>
      <w:r>
        <w:rPr>
          <w:rFonts w:ascii="Times New Roman" w:hAnsi="Times New Roman"/>
          <w:color w:val="414141"/>
          <w:w w:val="55"/>
          <w:sz w:val="37"/>
        </w:rPr>
        <w:t>and</w:t>
      </w:r>
      <w:r>
        <w:rPr>
          <w:rFonts w:ascii="Times New Roman" w:hAnsi="Times New Roman"/>
          <w:color w:val="2F2F2F"/>
          <w:w w:val="55"/>
          <w:sz w:val="37"/>
        </w:rPr>
        <w:t>1n</w:t>
      </w:r>
      <w:r>
        <w:rPr>
          <w:rFonts w:ascii="Times New Roman" w:hAnsi="Times New Roman"/>
          <w:color w:val="545454"/>
          <w:w w:val="55"/>
          <w:sz w:val="37"/>
        </w:rPr>
        <w:t>a</w:t>
      </w:r>
      <w:r>
        <w:rPr>
          <w:rFonts w:ascii="Times New Roman" w:hAnsi="Times New Roman"/>
          <w:color w:val="2F2F2F"/>
          <w:w w:val="55"/>
          <w:sz w:val="37"/>
        </w:rPr>
        <w:t>int</w:t>
      </w:r>
      <w:r>
        <w:rPr>
          <w:rFonts w:ascii="Times New Roman" w:hAnsi="Times New Roman"/>
          <w:color w:val="545454"/>
          <w:w w:val="55"/>
          <w:sz w:val="37"/>
        </w:rPr>
        <w:t>e</w:t>
      </w:r>
      <w:r>
        <w:rPr>
          <w:rFonts w:ascii="Times New Roman" w:hAnsi="Times New Roman"/>
          <w:color w:val="2F2F2F"/>
          <w:w w:val="55"/>
          <w:sz w:val="37"/>
        </w:rPr>
        <w:t>nan</w:t>
      </w:r>
      <w:r>
        <w:rPr>
          <w:rFonts w:ascii="Times New Roman" w:hAnsi="Times New Roman"/>
          <w:color w:val="676767"/>
          <w:w w:val="55"/>
          <w:sz w:val="37"/>
        </w:rPr>
        <w:t>ce,</w:t>
      </w:r>
      <w:r>
        <w:rPr>
          <w:rFonts w:ascii="Times New Roman" w:hAnsi="Times New Roman"/>
          <w:color w:val="676767"/>
          <w:sz w:val="37"/>
        </w:rPr>
        <w:t xml:space="preserve"> </w:t>
      </w:r>
      <w:r>
        <w:rPr>
          <w:rFonts w:ascii="Times New Roman" w:hAnsi="Times New Roman"/>
          <w:color w:val="545454"/>
          <w:w w:val="55"/>
          <w:sz w:val="37"/>
        </w:rPr>
        <w:t>equipment</w:t>
      </w:r>
      <w:r>
        <w:rPr>
          <w:rFonts w:ascii="Times New Roman" w:hAnsi="Times New Roman"/>
          <w:color w:val="2F2F2F"/>
          <w:w w:val="55"/>
          <w:sz w:val="37"/>
        </w:rPr>
        <w:t>r</w:t>
      </w:r>
      <w:r>
        <w:rPr>
          <w:rFonts w:ascii="Times New Roman" w:hAnsi="Times New Roman"/>
          <w:color w:val="545454"/>
          <w:w w:val="55"/>
          <w:sz w:val="37"/>
        </w:rPr>
        <w:t>epai</w:t>
      </w:r>
      <w:r>
        <w:rPr>
          <w:rFonts w:ascii="Times New Roman" w:hAnsi="Times New Roman"/>
          <w:color w:val="2F2F2F"/>
          <w:w w:val="55"/>
          <w:sz w:val="37"/>
        </w:rPr>
        <w:t>r</w:t>
      </w:r>
      <w:r>
        <w:rPr>
          <w:rFonts w:ascii="Times New Roman" w:hAnsi="Times New Roman"/>
          <w:color w:val="676767"/>
          <w:w w:val="55"/>
          <w:sz w:val="37"/>
        </w:rPr>
        <w:t>s,</w:t>
      </w:r>
      <w:r>
        <w:rPr>
          <w:rFonts w:ascii="Times New Roman" w:hAnsi="Times New Roman"/>
          <w:color w:val="676767"/>
          <w:sz w:val="37"/>
        </w:rPr>
        <w:t xml:space="preserve"> </w:t>
      </w:r>
      <w:r>
        <w:rPr>
          <w:rFonts w:ascii="Times New Roman" w:hAnsi="Times New Roman"/>
          <w:color w:val="545454"/>
          <w:w w:val="55"/>
          <w:sz w:val="37"/>
        </w:rPr>
        <w:t xml:space="preserve">andsurgical </w:t>
      </w:r>
      <w:r>
        <w:rPr>
          <w:rFonts w:ascii="Times New Roman" w:hAnsi="Times New Roman"/>
          <w:color w:val="2F2F2F"/>
          <w:w w:val="55"/>
          <w:sz w:val="37"/>
        </w:rPr>
        <w:t>instTuments</w:t>
      </w:r>
      <w:r>
        <w:rPr>
          <w:rFonts w:ascii="Times New Roman" w:hAnsi="Times New Roman"/>
          <w:color w:val="2F2F2F"/>
          <w:spacing w:val="-24"/>
          <w:sz w:val="37"/>
        </w:rPr>
        <w:t xml:space="preserve"> </w:t>
      </w:r>
      <w:r>
        <w:rPr>
          <w:rFonts w:ascii="Times New Roman" w:hAnsi="Times New Roman"/>
          <w:color w:val="2F2F2F"/>
          <w:w w:val="55"/>
          <w:sz w:val="37"/>
        </w:rPr>
        <w:t>repairs,</w:t>
      </w:r>
      <w:r>
        <w:rPr>
          <w:rFonts w:ascii="Times New Roman" w:hAnsi="Times New Roman"/>
          <w:color w:val="2F2F2F"/>
          <w:spacing w:val="-23"/>
          <w:sz w:val="37"/>
        </w:rPr>
        <w:t xml:space="preserve"> </w:t>
      </w:r>
      <w:r>
        <w:rPr>
          <w:rFonts w:ascii="Times New Roman" w:hAnsi="Times New Roman"/>
          <w:color w:val="545454"/>
          <w:w w:val="55"/>
          <w:sz w:val="37"/>
        </w:rPr>
        <w:t>as</w:t>
      </w:r>
      <w:r>
        <w:rPr>
          <w:rFonts w:ascii="Times New Roman" w:hAnsi="Times New Roman"/>
          <w:color w:val="545454"/>
          <w:spacing w:val="-23"/>
          <w:sz w:val="37"/>
        </w:rPr>
        <w:t xml:space="preserve"> </w:t>
      </w:r>
      <w:r>
        <w:rPr>
          <w:rFonts w:ascii="Times New Roman" w:hAnsi="Times New Roman"/>
          <w:color w:val="545454"/>
          <w:w w:val="55"/>
          <w:sz w:val="37"/>
        </w:rPr>
        <w:t>-well</w:t>
      </w:r>
      <w:r>
        <w:rPr>
          <w:rFonts w:ascii="Times New Roman" w:hAnsi="Times New Roman"/>
          <w:color w:val="545454"/>
          <w:spacing w:val="-23"/>
          <w:sz w:val="37"/>
        </w:rPr>
        <w:t xml:space="preserve"> </w:t>
      </w:r>
      <w:r>
        <w:rPr>
          <w:rFonts w:ascii="Times New Roman" w:hAnsi="Times New Roman"/>
          <w:color w:val="414141"/>
          <w:w w:val="55"/>
          <w:sz w:val="37"/>
        </w:rPr>
        <w:t>as</w:t>
      </w:r>
      <w:r>
        <w:rPr>
          <w:rFonts w:ascii="Times New Roman" w:hAnsi="Times New Roman"/>
          <w:color w:val="414141"/>
          <w:spacing w:val="-23"/>
          <w:sz w:val="37"/>
        </w:rPr>
        <w:t xml:space="preserve"> </w:t>
      </w:r>
      <w:r>
        <w:rPr>
          <w:rFonts w:ascii="Times New Roman" w:hAnsi="Times New Roman"/>
          <w:color w:val="545454"/>
          <w:w w:val="55"/>
          <w:sz w:val="37"/>
        </w:rPr>
        <w:t>any</w:t>
      </w:r>
      <w:r>
        <w:rPr>
          <w:rFonts w:ascii="Times New Roman" w:hAnsi="Times New Roman"/>
          <w:color w:val="545454"/>
          <w:spacing w:val="-23"/>
          <w:sz w:val="37"/>
        </w:rPr>
        <w:t xml:space="preserve"> </w:t>
      </w:r>
      <w:r>
        <w:rPr>
          <w:rFonts w:ascii="Times New Roman" w:hAnsi="Times New Roman"/>
          <w:color w:val="2F2F2F"/>
          <w:w w:val="55"/>
          <w:sz w:val="37"/>
        </w:rPr>
        <w:t>non-capitalized</w:t>
      </w:r>
      <w:r>
        <w:rPr>
          <w:rFonts w:ascii="Times New Roman" w:hAnsi="Times New Roman"/>
          <w:color w:val="2F2F2F"/>
          <w:spacing w:val="-23"/>
          <w:sz w:val="37"/>
        </w:rPr>
        <w:t xml:space="preserve"> </w:t>
      </w:r>
      <w:r>
        <w:rPr>
          <w:rFonts w:ascii="Times New Roman" w:hAnsi="Times New Roman"/>
          <w:color w:val="2F2F2F"/>
          <w:w w:val="55"/>
          <w:sz w:val="37"/>
        </w:rPr>
        <w:t>instrument</w:t>
      </w:r>
      <w:r>
        <w:rPr>
          <w:rFonts w:ascii="Times New Roman" w:hAnsi="Times New Roman"/>
          <w:color w:val="2F2F2F"/>
          <w:spacing w:val="-23"/>
          <w:sz w:val="37"/>
        </w:rPr>
        <w:t xml:space="preserve"> </w:t>
      </w:r>
      <w:r>
        <w:rPr>
          <w:rFonts w:ascii="Times New Roman" w:hAnsi="Times New Roman"/>
          <w:color w:val="2F2F2F"/>
          <w:w w:val="55"/>
          <w:sz w:val="37"/>
        </w:rPr>
        <w:t>purchases.</w:t>
      </w:r>
      <w:r>
        <w:rPr>
          <w:rFonts w:ascii="Times New Roman" w:hAnsi="Times New Roman"/>
          <w:color w:val="2F2F2F"/>
          <w:spacing w:val="-24"/>
          <w:sz w:val="37"/>
        </w:rPr>
        <w:t xml:space="preserve"> </w:t>
      </w:r>
      <w:r>
        <w:rPr>
          <w:rFonts w:ascii="Times New Roman" w:hAnsi="Times New Roman"/>
          <w:color w:val="545454"/>
          <w:w w:val="55"/>
          <w:sz w:val="37"/>
        </w:rPr>
        <w:t>A</w:t>
      </w:r>
      <w:r>
        <w:rPr>
          <w:rFonts w:ascii="Times New Roman" w:hAnsi="Times New Roman"/>
          <w:color w:val="545454"/>
          <w:spacing w:val="-23"/>
          <w:sz w:val="37"/>
        </w:rPr>
        <w:t xml:space="preserve"> </w:t>
      </w:r>
      <w:r>
        <w:rPr>
          <w:rFonts w:ascii="Times New Roman" w:hAnsi="Times New Roman"/>
          <w:color w:val="2F2F2F"/>
          <w:w w:val="55"/>
          <w:sz w:val="37"/>
        </w:rPr>
        <w:t>portion.</w:t>
      </w:r>
      <w:r>
        <w:rPr>
          <w:rFonts w:ascii="Times New Roman" w:hAnsi="Times New Roman"/>
          <w:color w:val="2F2F2F"/>
          <w:spacing w:val="-23"/>
          <w:sz w:val="37"/>
        </w:rPr>
        <w:t xml:space="preserve"> </w:t>
      </w:r>
      <w:r>
        <w:rPr>
          <w:rFonts w:ascii="Times New Roman" w:hAnsi="Times New Roman"/>
          <w:color w:val="414141"/>
          <w:w w:val="55"/>
          <w:sz w:val="37"/>
        </w:rPr>
        <w:t>of</w:t>
      </w:r>
      <w:r>
        <w:rPr>
          <w:rFonts w:ascii="Times New Roman" w:hAnsi="Times New Roman"/>
          <w:color w:val="414141"/>
          <w:spacing w:val="-23"/>
          <w:sz w:val="37"/>
        </w:rPr>
        <w:t xml:space="preserve"> </w:t>
      </w:r>
      <w:r>
        <w:rPr>
          <w:rFonts w:ascii="Times New Roman" w:hAnsi="Times New Roman"/>
          <w:color w:val="414141"/>
          <w:w w:val="55"/>
          <w:sz w:val="37"/>
        </w:rPr>
        <w:t>the</w:t>
      </w:r>
      <w:r>
        <w:rPr>
          <w:rFonts w:ascii="Times New Roman" w:hAnsi="Times New Roman"/>
          <w:color w:val="414141"/>
          <w:spacing w:val="-23"/>
          <w:sz w:val="37"/>
        </w:rPr>
        <w:t xml:space="preserve"> </w:t>
      </w:r>
      <w:r>
        <w:rPr>
          <w:rFonts w:ascii="Times New Roman" w:hAnsi="Times New Roman"/>
          <w:color w:val="2F2F2F"/>
          <w:w w:val="55"/>
          <w:sz w:val="37"/>
        </w:rPr>
        <w:t>historical</w:t>
      </w:r>
      <w:r>
        <w:rPr>
          <w:rFonts w:ascii="Times New Roman" w:hAnsi="Times New Roman"/>
          <w:color w:val="2F2F2F"/>
          <w:spacing w:val="-23"/>
          <w:sz w:val="37"/>
        </w:rPr>
        <w:t xml:space="preserve"> </w:t>
      </w:r>
      <w:r>
        <w:rPr>
          <w:rFonts w:ascii="Times New Roman" w:hAnsi="Times New Roman"/>
          <w:color w:val="545454"/>
          <w:w w:val="55"/>
          <w:sz w:val="37"/>
        </w:rPr>
        <w:t>equipment expenses,</w:t>
      </w:r>
      <w:r>
        <w:rPr>
          <w:rFonts w:ascii="Times New Roman" w:hAnsi="Times New Roman"/>
          <w:color w:val="545454"/>
          <w:spacing w:val="-11"/>
          <w:sz w:val="37"/>
        </w:rPr>
        <w:t xml:space="preserve"> </w:t>
      </w:r>
      <w:r>
        <w:rPr>
          <w:rFonts w:ascii="Times New Roman" w:hAnsi="Times New Roman"/>
          <w:color w:val="545454"/>
          <w:w w:val="55"/>
          <w:sz w:val="37"/>
        </w:rPr>
        <w:t>approxi.Jnately</w:t>
      </w:r>
      <w:r>
        <w:rPr>
          <w:rFonts w:ascii="Times New Roman" w:hAnsi="Times New Roman"/>
          <w:color w:val="545454"/>
          <w:spacing w:val="-4"/>
          <w:sz w:val="37"/>
        </w:rPr>
        <w:t xml:space="preserve"> </w:t>
      </w:r>
      <w:r>
        <w:rPr>
          <w:rFonts w:ascii="Times New Roman" w:hAnsi="Times New Roman"/>
          <w:color w:val="545454"/>
          <w:w w:val="55"/>
          <w:sz w:val="37"/>
        </w:rPr>
        <w:t>$797,000,</w:t>
      </w:r>
      <w:r>
        <w:rPr>
          <w:rFonts w:ascii="Times New Roman" w:hAnsi="Times New Roman"/>
          <w:color w:val="545454"/>
          <w:spacing w:val="-12"/>
          <w:sz w:val="37"/>
        </w:rPr>
        <w:t xml:space="preserve"> </w:t>
      </w:r>
      <w:r>
        <w:rPr>
          <w:rFonts w:ascii="Times New Roman" w:hAnsi="Times New Roman"/>
          <w:color w:val="414141"/>
          <w:w w:val="55"/>
          <w:sz w:val="37"/>
        </w:rPr>
        <w:t>included</w:t>
      </w:r>
      <w:r>
        <w:rPr>
          <w:rFonts w:ascii="Times New Roman" w:hAnsi="Times New Roman"/>
          <w:color w:val="414141"/>
          <w:sz w:val="37"/>
        </w:rPr>
        <w:t xml:space="preserve"> </w:t>
      </w:r>
      <w:r>
        <w:rPr>
          <w:rFonts w:ascii="Times New Roman" w:hAnsi="Times New Roman"/>
          <w:color w:val="2F2F2F"/>
          <w:w w:val="55"/>
          <w:sz w:val="37"/>
        </w:rPr>
        <w:t>the</w:t>
      </w:r>
      <w:r>
        <w:rPr>
          <w:rFonts w:ascii="Times New Roman" w:hAnsi="Times New Roman"/>
          <w:color w:val="2F2F2F"/>
          <w:spacing w:val="-6"/>
          <w:sz w:val="37"/>
        </w:rPr>
        <w:t xml:space="preserve"> </w:t>
      </w:r>
      <w:r>
        <w:rPr>
          <w:rFonts w:ascii="Times New Roman" w:hAnsi="Times New Roman"/>
          <w:color w:val="2F2F2F"/>
          <w:w w:val="55"/>
          <w:sz w:val="37"/>
        </w:rPr>
        <w:t>1najor</w:t>
      </w:r>
      <w:r>
        <w:rPr>
          <w:rFonts w:ascii="Times New Roman" w:hAnsi="Times New Roman"/>
          <w:color w:val="2F2F2F"/>
          <w:spacing w:val="-13"/>
          <w:sz w:val="37"/>
        </w:rPr>
        <w:t xml:space="preserve"> </w:t>
      </w:r>
      <w:r>
        <w:rPr>
          <w:rFonts w:ascii="Times New Roman" w:hAnsi="Times New Roman"/>
          <w:color w:val="414141"/>
          <w:w w:val="55"/>
          <w:sz w:val="37"/>
        </w:rPr>
        <w:t>moveable</w:t>
      </w:r>
      <w:r>
        <w:rPr>
          <w:rFonts w:ascii="Times New Roman" w:hAnsi="Times New Roman"/>
          <w:color w:val="414141"/>
          <w:spacing w:val="-12"/>
          <w:sz w:val="37"/>
        </w:rPr>
        <w:t xml:space="preserve"> </w:t>
      </w:r>
      <w:r>
        <w:rPr>
          <w:rFonts w:ascii="Times New Roman" w:hAnsi="Times New Roman"/>
          <w:color w:val="2F2F2F"/>
          <w:w w:val="55"/>
          <w:sz w:val="37"/>
        </w:rPr>
        <w:t>depreciation</w:t>
      </w:r>
      <w:r>
        <w:rPr>
          <w:rFonts w:ascii="Times New Roman" w:hAnsi="Times New Roman"/>
          <w:color w:val="2F2F2F"/>
          <w:spacing w:val="-11"/>
          <w:sz w:val="37"/>
        </w:rPr>
        <w:t xml:space="preserve"> </w:t>
      </w:r>
      <w:r>
        <w:rPr>
          <w:rFonts w:ascii="Times New Roman" w:hAnsi="Times New Roman"/>
          <w:color w:val="545454"/>
          <w:w w:val="55"/>
          <w:sz w:val="37"/>
        </w:rPr>
        <w:t>expense,</w:t>
      </w:r>
      <w:r>
        <w:rPr>
          <w:rFonts w:ascii="Times New Roman" w:hAnsi="Times New Roman"/>
          <w:color w:val="545454"/>
          <w:spacing w:val="-6"/>
          <w:sz w:val="37"/>
        </w:rPr>
        <w:t xml:space="preserve"> </w:t>
      </w:r>
      <w:r>
        <w:rPr>
          <w:rFonts w:ascii="Times New Roman" w:hAnsi="Times New Roman"/>
          <w:color w:val="414141"/>
          <w:w w:val="55"/>
          <w:sz w:val="37"/>
        </w:rPr>
        <w:t>,,vhich</w:t>
      </w:r>
      <w:r>
        <w:rPr>
          <w:rFonts w:ascii="Times New Roman" w:hAnsi="Times New Roman"/>
          <w:color w:val="414141"/>
          <w:sz w:val="37"/>
        </w:rPr>
        <w:t xml:space="preserve"> </w:t>
      </w:r>
      <w:r>
        <w:rPr>
          <w:rFonts w:ascii="Times New Roman" w:hAnsi="Times New Roman"/>
          <w:color w:val="545454"/>
          <w:w w:val="55"/>
          <w:sz w:val="37"/>
        </w:rPr>
        <w:t>vvas</w:t>
      </w:r>
      <w:r>
        <w:rPr>
          <w:rFonts w:ascii="Times New Roman" w:hAnsi="Times New Roman"/>
          <w:color w:val="545454"/>
          <w:spacing w:val="-15"/>
          <w:sz w:val="37"/>
        </w:rPr>
        <w:t xml:space="preserve"> </w:t>
      </w:r>
      <w:r>
        <w:rPr>
          <w:rFonts w:ascii="Times New Roman" w:hAnsi="Times New Roman"/>
          <w:color w:val="414141"/>
          <w:w w:val="55"/>
          <w:sz w:val="37"/>
        </w:rPr>
        <w:t xml:space="preserve">removed </w:t>
      </w:r>
      <w:r>
        <w:rPr>
          <w:rFonts w:ascii="Times New Roman" w:hAnsi="Times New Roman"/>
          <w:color w:val="545454"/>
          <w:w w:val="55"/>
          <w:sz w:val="37"/>
        </w:rPr>
        <w:t>from</w:t>
      </w:r>
      <w:r>
        <w:rPr>
          <w:rFonts w:ascii="Times New Roman" w:hAnsi="Times New Roman"/>
          <w:color w:val="545454"/>
          <w:spacing w:val="-26"/>
          <w:sz w:val="37"/>
        </w:rPr>
        <w:t xml:space="preserve"> </w:t>
      </w:r>
      <w:r>
        <w:rPr>
          <w:rFonts w:ascii="Times New Roman" w:hAnsi="Times New Roman"/>
          <w:color w:val="414141"/>
          <w:w w:val="55"/>
          <w:sz w:val="37"/>
        </w:rPr>
        <w:t>the</w:t>
      </w:r>
      <w:r>
        <w:rPr>
          <w:rFonts w:ascii="Times New Roman" w:hAnsi="Times New Roman"/>
          <w:color w:val="414141"/>
          <w:spacing w:val="-23"/>
          <w:sz w:val="37"/>
        </w:rPr>
        <w:t xml:space="preserve"> </w:t>
      </w:r>
      <w:r>
        <w:rPr>
          <w:rFonts w:ascii="Times New Roman" w:hAnsi="Times New Roman"/>
          <w:color w:val="2F2F2F"/>
          <w:w w:val="55"/>
          <w:sz w:val="37"/>
        </w:rPr>
        <w:t>projections</w:t>
      </w:r>
      <w:r>
        <w:rPr>
          <w:rFonts w:ascii="Times New Roman" w:hAnsi="Times New Roman"/>
          <w:color w:val="2F2F2F"/>
          <w:spacing w:val="-23"/>
          <w:sz w:val="37"/>
        </w:rPr>
        <w:t xml:space="preserve"> </w:t>
      </w:r>
      <w:r>
        <w:rPr>
          <w:rFonts w:ascii="Times New Roman" w:hAnsi="Times New Roman"/>
          <w:color w:val="545454"/>
          <w:w w:val="55"/>
          <w:sz w:val="37"/>
        </w:rPr>
        <w:t>as</w:t>
      </w:r>
      <w:r>
        <w:rPr>
          <w:rFonts w:ascii="Times New Roman" w:hAnsi="Times New Roman"/>
          <w:color w:val="545454"/>
          <w:spacing w:val="-23"/>
          <w:sz w:val="37"/>
        </w:rPr>
        <w:t xml:space="preserve"> </w:t>
      </w:r>
      <w:r>
        <w:rPr>
          <w:rFonts w:ascii="Times New Roman" w:hAnsi="Times New Roman"/>
          <w:color w:val="545454"/>
          <w:w w:val="55"/>
          <w:sz w:val="37"/>
        </w:rPr>
        <w:t>they</w:t>
      </w:r>
      <w:r>
        <w:rPr>
          <w:rFonts w:ascii="Times New Roman" w:hAnsi="Times New Roman"/>
          <w:color w:val="545454"/>
          <w:spacing w:val="-23"/>
          <w:sz w:val="37"/>
        </w:rPr>
        <w:t xml:space="preserve"> </w:t>
      </w:r>
      <w:r>
        <w:rPr>
          <w:rFonts w:ascii="Times New Roman" w:hAnsi="Times New Roman"/>
          <w:color w:val="414141"/>
          <w:w w:val="55"/>
          <w:sz w:val="37"/>
        </w:rPr>
        <w:t>are</w:t>
      </w:r>
      <w:r>
        <w:rPr>
          <w:rFonts w:ascii="Times New Roman" w:hAnsi="Times New Roman"/>
          <w:color w:val="414141"/>
          <w:spacing w:val="-23"/>
          <w:sz w:val="37"/>
        </w:rPr>
        <w:t xml:space="preserve"> </w:t>
      </w:r>
      <w:r>
        <w:rPr>
          <w:rFonts w:ascii="Times New Roman" w:hAnsi="Times New Roman"/>
          <w:color w:val="545454"/>
          <w:w w:val="55"/>
          <w:sz w:val="37"/>
        </w:rPr>
        <w:t>assoc</w:t>
      </w:r>
      <w:r>
        <w:rPr>
          <w:rFonts w:ascii="Times New Roman" w:hAnsi="Times New Roman"/>
          <w:color w:val="161616"/>
          <w:w w:val="55"/>
          <w:sz w:val="37"/>
        </w:rPr>
        <w:t>i</w:t>
      </w:r>
      <w:r>
        <w:rPr>
          <w:rFonts w:ascii="Times New Roman" w:hAnsi="Times New Roman"/>
          <w:color w:val="414141"/>
          <w:w w:val="55"/>
          <w:sz w:val="37"/>
        </w:rPr>
        <w:t>ated</w:t>
      </w:r>
      <w:r>
        <w:rPr>
          <w:rFonts w:ascii="Times New Roman" w:hAnsi="Times New Roman"/>
          <w:color w:val="414141"/>
          <w:spacing w:val="-23"/>
          <w:sz w:val="37"/>
        </w:rPr>
        <w:t xml:space="preserve"> </w:t>
      </w:r>
      <w:r>
        <w:rPr>
          <w:rFonts w:ascii="Times New Roman" w:hAnsi="Times New Roman"/>
          <w:color w:val="545454"/>
          <w:w w:val="55"/>
          <w:sz w:val="37"/>
        </w:rPr>
        <w:t>w</w:t>
      </w:r>
      <w:r>
        <w:rPr>
          <w:rFonts w:ascii="Times New Roman" w:hAnsi="Times New Roman"/>
          <w:color w:val="161616"/>
          <w:w w:val="55"/>
          <w:sz w:val="37"/>
        </w:rPr>
        <w:t>i</w:t>
      </w:r>
      <w:r>
        <w:rPr>
          <w:rFonts w:ascii="Times New Roman" w:hAnsi="Times New Roman"/>
          <w:color w:val="414141"/>
          <w:w w:val="55"/>
          <w:sz w:val="37"/>
        </w:rPr>
        <w:t>th</w:t>
      </w:r>
      <w:r>
        <w:rPr>
          <w:rFonts w:ascii="Times New Roman" w:hAnsi="Times New Roman"/>
          <w:color w:val="414141"/>
          <w:spacing w:val="-23"/>
          <w:sz w:val="37"/>
        </w:rPr>
        <w:t xml:space="preserve"> </w:t>
      </w:r>
      <w:r>
        <w:rPr>
          <w:rFonts w:ascii="Times New Roman" w:hAnsi="Times New Roman"/>
          <w:color w:val="414141"/>
          <w:w w:val="55"/>
          <w:sz w:val="37"/>
        </w:rPr>
        <w:t>purchases</w:t>
      </w:r>
      <w:r>
        <w:rPr>
          <w:rFonts w:ascii="Times New Roman" w:hAnsi="Times New Roman"/>
          <w:color w:val="414141"/>
          <w:spacing w:val="-24"/>
          <w:sz w:val="37"/>
        </w:rPr>
        <w:t xml:space="preserve"> </w:t>
      </w:r>
      <w:r>
        <w:rPr>
          <w:rFonts w:ascii="Times New Roman" w:hAnsi="Times New Roman"/>
          <w:color w:val="414141"/>
          <w:w w:val="55"/>
          <w:sz w:val="37"/>
        </w:rPr>
        <w:t>that</w:t>
      </w:r>
      <w:r>
        <w:rPr>
          <w:rFonts w:ascii="Times New Roman" w:hAnsi="Times New Roman"/>
          <w:color w:val="414141"/>
          <w:spacing w:val="-23"/>
          <w:sz w:val="37"/>
        </w:rPr>
        <w:t xml:space="preserve"> </w:t>
      </w:r>
      <w:r>
        <w:rPr>
          <w:rFonts w:ascii="Times New Roman" w:hAnsi="Times New Roman"/>
          <w:color w:val="545454"/>
          <w:w w:val="55"/>
          <w:sz w:val="37"/>
        </w:rPr>
        <w:t>vvere</w:t>
      </w:r>
      <w:r>
        <w:rPr>
          <w:rFonts w:ascii="Times New Roman" w:hAnsi="Times New Roman"/>
          <w:color w:val="545454"/>
          <w:spacing w:val="-23"/>
          <w:sz w:val="37"/>
        </w:rPr>
        <w:t xml:space="preserve"> </w:t>
      </w:r>
      <w:r>
        <w:rPr>
          <w:rFonts w:ascii="Times New Roman" w:hAnsi="Times New Roman"/>
          <w:color w:val="545454"/>
          <w:w w:val="55"/>
          <w:sz w:val="37"/>
        </w:rPr>
        <w:t>o.iginally</w:t>
      </w:r>
      <w:r>
        <w:rPr>
          <w:rFonts w:ascii="Times New Roman" w:hAnsi="Times New Roman"/>
          <w:color w:val="545454"/>
          <w:spacing w:val="-23"/>
          <w:sz w:val="37"/>
        </w:rPr>
        <w:t xml:space="preserve"> </w:t>
      </w:r>
      <w:r>
        <w:rPr>
          <w:rFonts w:ascii="Times New Roman" w:hAnsi="Times New Roman"/>
          <w:color w:val="545454"/>
          <w:w w:val="55"/>
          <w:sz w:val="37"/>
        </w:rPr>
        <w:t>expensed</w:t>
      </w:r>
      <w:r>
        <w:rPr>
          <w:rFonts w:ascii="Times New Roman" w:hAnsi="Times New Roman"/>
          <w:color w:val="545454"/>
          <w:spacing w:val="-23"/>
          <w:sz w:val="37"/>
        </w:rPr>
        <w:t xml:space="preserve"> </w:t>
      </w:r>
      <w:r>
        <w:rPr>
          <w:rFonts w:ascii="Times New Roman" w:hAnsi="Times New Roman"/>
          <w:color w:val="2F2F2F"/>
          <w:w w:val="55"/>
          <w:sz w:val="37"/>
        </w:rPr>
        <w:t>but</w:t>
      </w:r>
      <w:r>
        <w:rPr>
          <w:rFonts w:ascii="Times New Roman" w:hAnsi="Times New Roman"/>
          <w:color w:val="2F2F2F"/>
          <w:spacing w:val="-23"/>
          <w:sz w:val="37"/>
        </w:rPr>
        <w:t xml:space="preserve"> </w:t>
      </w:r>
      <w:r>
        <w:rPr>
          <w:rFonts w:ascii="Times New Roman" w:hAnsi="Times New Roman"/>
          <w:color w:val="545454"/>
          <w:w w:val="55"/>
          <w:sz w:val="37"/>
        </w:rPr>
        <w:t>vvill</w:t>
      </w:r>
      <w:r>
        <w:rPr>
          <w:rFonts w:ascii="Times New Roman" w:hAnsi="Times New Roman"/>
          <w:color w:val="545454"/>
          <w:spacing w:val="-23"/>
          <w:sz w:val="37"/>
        </w:rPr>
        <w:t xml:space="preserve"> </w:t>
      </w:r>
      <w:r>
        <w:rPr>
          <w:rFonts w:ascii="Times New Roman" w:hAnsi="Times New Roman"/>
          <w:color w:val="2F2F2F"/>
          <w:w w:val="55"/>
          <w:sz w:val="37"/>
        </w:rPr>
        <w:t>be</w:t>
      </w:r>
      <w:r>
        <w:rPr>
          <w:rFonts w:ascii="Times New Roman" w:hAnsi="Times New Roman"/>
          <w:color w:val="2F2F2F"/>
          <w:spacing w:val="-23"/>
          <w:sz w:val="37"/>
        </w:rPr>
        <w:t xml:space="preserve"> </w:t>
      </w:r>
      <w:r>
        <w:rPr>
          <w:rFonts w:ascii="Times New Roman" w:hAnsi="Times New Roman"/>
          <w:color w:val="414141"/>
          <w:w w:val="55"/>
          <w:sz w:val="37"/>
        </w:rPr>
        <w:t xml:space="preserve">capitalized </w:t>
      </w:r>
      <w:r>
        <w:rPr>
          <w:rFonts w:ascii="Times New Roman" w:hAnsi="Times New Roman"/>
          <w:color w:val="545454"/>
          <w:w w:val="55"/>
          <w:sz w:val="37"/>
        </w:rPr>
        <w:t>goingforward</w:t>
      </w:r>
      <w:r>
        <w:rPr>
          <w:rFonts w:ascii="Times New Roman" w:hAnsi="Times New Roman"/>
          <w:color w:val="545454"/>
          <w:spacing w:val="-24"/>
          <w:sz w:val="37"/>
        </w:rPr>
        <w:t xml:space="preserve"> </w:t>
      </w:r>
      <w:r>
        <w:rPr>
          <w:rFonts w:ascii="Times New Roman" w:hAnsi="Times New Roman"/>
          <w:color w:val="545454"/>
          <w:w w:val="55"/>
          <w:sz w:val="37"/>
        </w:rPr>
        <w:t>(seeCa.pit.al</w:t>
      </w:r>
      <w:r>
        <w:rPr>
          <w:rFonts w:ascii="Times New Roman" w:hAnsi="Times New Roman"/>
          <w:color w:val="545454"/>
          <w:spacing w:val="-23"/>
          <w:sz w:val="37"/>
        </w:rPr>
        <w:t xml:space="preserve"> </w:t>
      </w:r>
      <w:r>
        <w:rPr>
          <w:rFonts w:ascii="Times New Roman" w:hAnsi="Times New Roman"/>
          <w:color w:val="545454"/>
          <w:w w:val="55"/>
          <w:sz w:val="37"/>
        </w:rPr>
        <w:t>ExpendituJ'es)-</w:t>
      </w:r>
      <w:r>
        <w:rPr>
          <w:rFonts w:ascii="Times New Roman" w:hAnsi="Times New Roman"/>
          <w:color w:val="545454"/>
          <w:spacing w:val="-23"/>
          <w:sz w:val="37"/>
        </w:rPr>
        <w:t xml:space="preserve"> </w:t>
      </w:r>
      <w:r>
        <w:rPr>
          <w:rFonts w:ascii="Times New Roman" w:hAnsi="Times New Roman"/>
          <w:color w:val="545454"/>
          <w:w w:val="55"/>
          <w:sz w:val="37"/>
        </w:rPr>
        <w:t>Any</w:t>
      </w:r>
      <w:r>
        <w:rPr>
          <w:rFonts w:ascii="Times New Roman" w:hAnsi="Times New Roman"/>
          <w:color w:val="545454"/>
          <w:spacing w:val="-23"/>
          <w:sz w:val="37"/>
        </w:rPr>
        <w:t xml:space="preserve"> </w:t>
      </w:r>
      <w:r>
        <w:rPr>
          <w:rFonts w:ascii="Times New Roman" w:hAnsi="Times New Roman"/>
          <w:color w:val="545454"/>
          <w:w w:val="55"/>
          <w:sz w:val="37"/>
        </w:rPr>
        <w:t>expenses</w:t>
      </w:r>
      <w:r>
        <w:rPr>
          <w:rFonts w:ascii="Times New Roman" w:hAnsi="Times New Roman"/>
          <w:color w:val="545454"/>
          <w:spacing w:val="-23"/>
          <w:sz w:val="37"/>
        </w:rPr>
        <w:t xml:space="preserve"> </w:t>
      </w:r>
      <w:r>
        <w:rPr>
          <w:rFonts w:ascii="Times New Roman" w:hAnsi="Times New Roman"/>
          <w:color w:val="414141"/>
          <w:w w:val="55"/>
          <w:sz w:val="37"/>
        </w:rPr>
        <w:t>related</w:t>
      </w:r>
      <w:r>
        <w:rPr>
          <w:rFonts w:ascii="Times New Roman" w:hAnsi="Times New Roman"/>
          <w:color w:val="414141"/>
          <w:spacing w:val="-23"/>
          <w:sz w:val="37"/>
        </w:rPr>
        <w:t xml:space="preserve"> </w:t>
      </w:r>
      <w:r>
        <w:rPr>
          <w:rFonts w:ascii="Times New Roman" w:hAnsi="Times New Roman"/>
          <w:color w:val="2F2F2F"/>
          <w:w w:val="55"/>
          <w:sz w:val="37"/>
        </w:rPr>
        <w:t>to</w:t>
      </w:r>
      <w:r>
        <w:rPr>
          <w:rFonts w:ascii="Times New Roman" w:hAnsi="Times New Roman"/>
          <w:color w:val="2F2F2F"/>
          <w:spacing w:val="-23"/>
          <w:sz w:val="37"/>
        </w:rPr>
        <w:t xml:space="preserve"> </w:t>
      </w:r>
      <w:r>
        <w:rPr>
          <w:rFonts w:ascii="Times New Roman" w:hAnsi="Times New Roman"/>
          <w:color w:val="414141"/>
          <w:w w:val="55"/>
          <w:sz w:val="37"/>
        </w:rPr>
        <w:t>maintenance</w:t>
      </w:r>
      <w:r>
        <w:rPr>
          <w:rFonts w:ascii="Times New Roman" w:hAnsi="Times New Roman"/>
          <w:color w:val="414141"/>
          <w:spacing w:val="-23"/>
          <w:sz w:val="37"/>
        </w:rPr>
        <w:t xml:space="preserve"> </w:t>
      </w:r>
      <w:r>
        <w:rPr>
          <w:rFonts w:ascii="Times New Roman" w:hAnsi="Times New Roman"/>
          <w:color w:val="2F2F2F"/>
          <w:w w:val="55"/>
          <w:sz w:val="37"/>
        </w:rPr>
        <w:t>m</w:t>
      </w:r>
      <w:r>
        <w:rPr>
          <w:rFonts w:ascii="Times New Roman" w:hAnsi="Times New Roman"/>
          <w:color w:val="545454"/>
          <w:w w:val="55"/>
          <w:sz w:val="37"/>
        </w:rPr>
        <w:t>ate</w:t>
      </w:r>
      <w:r>
        <w:rPr>
          <w:rFonts w:ascii="Times New Roman" w:hAnsi="Times New Roman"/>
          <w:color w:val="2F2F2F"/>
          <w:w w:val="55"/>
          <w:sz w:val="37"/>
        </w:rPr>
        <w:t>rial</w:t>
      </w:r>
      <w:r>
        <w:rPr>
          <w:rFonts w:ascii="Times New Roman" w:hAnsi="Times New Roman"/>
          <w:color w:val="545454"/>
          <w:w w:val="55"/>
          <w:sz w:val="37"/>
        </w:rPr>
        <w:t>s</w:t>
      </w:r>
      <w:r>
        <w:rPr>
          <w:rFonts w:ascii="Times New Roman" w:hAnsi="Times New Roman"/>
          <w:color w:val="777777"/>
          <w:w w:val="55"/>
          <w:sz w:val="37"/>
        </w:rPr>
        <w:t>,</w:t>
      </w:r>
      <w:r>
        <w:rPr>
          <w:rFonts w:ascii="Times New Roman" w:hAnsi="Times New Roman"/>
          <w:color w:val="777777"/>
          <w:spacing w:val="-9"/>
          <w:sz w:val="37"/>
        </w:rPr>
        <w:t xml:space="preserve"> </w:t>
      </w:r>
      <w:r>
        <w:rPr>
          <w:rFonts w:ascii="Times New Roman" w:hAnsi="Times New Roman"/>
          <w:color w:val="2F2F2F"/>
          <w:w w:val="55"/>
          <w:sz w:val="37"/>
        </w:rPr>
        <w:t>plu1nbing,</w:t>
      </w:r>
      <w:r>
        <w:rPr>
          <w:rFonts w:ascii="Times New Roman" w:hAnsi="Times New Roman"/>
          <w:color w:val="2F2F2F"/>
          <w:spacing w:val="-24"/>
          <w:sz w:val="37"/>
        </w:rPr>
        <w:t xml:space="preserve"> </w:t>
      </w:r>
      <w:r>
        <w:rPr>
          <w:rFonts w:ascii="Times New Roman" w:hAnsi="Times New Roman"/>
          <w:color w:val="545454"/>
          <w:w w:val="55"/>
          <w:sz w:val="37"/>
        </w:rPr>
        <w:t>carpentry, or electrical</w:t>
      </w:r>
      <w:r>
        <w:rPr>
          <w:rFonts w:ascii="Times New Roman" w:hAnsi="Times New Roman"/>
          <w:color w:val="545454"/>
          <w:spacing w:val="-13"/>
          <w:sz w:val="37"/>
        </w:rPr>
        <w:t xml:space="preserve"> </w:t>
      </w:r>
      <w:r>
        <w:rPr>
          <w:rFonts w:ascii="Times New Roman" w:hAnsi="Times New Roman"/>
          <w:color w:val="545454"/>
          <w:w w:val="55"/>
          <w:sz w:val="37"/>
        </w:rPr>
        <w:t xml:space="preserve">work will </w:t>
      </w:r>
      <w:r>
        <w:rPr>
          <w:rFonts w:ascii="Times New Roman" w:hAnsi="Times New Roman"/>
          <w:color w:val="2F2F2F"/>
          <w:w w:val="55"/>
          <w:sz w:val="37"/>
        </w:rPr>
        <w:t>be</w:t>
      </w:r>
      <w:r>
        <w:rPr>
          <w:rFonts w:ascii="Times New Roman" w:hAnsi="Times New Roman"/>
          <w:color w:val="545454"/>
          <w:w w:val="55"/>
          <w:sz w:val="37"/>
        </w:rPr>
        <w:t>absorbed</w:t>
      </w:r>
      <w:r>
        <w:rPr>
          <w:rFonts w:ascii="Times New Roman" w:hAnsi="Times New Roman"/>
          <w:color w:val="545454"/>
          <w:sz w:val="37"/>
        </w:rPr>
        <w:t xml:space="preserve"> </w:t>
      </w:r>
      <w:r>
        <w:rPr>
          <w:rFonts w:ascii="Times New Roman" w:hAnsi="Times New Roman"/>
          <w:color w:val="2F2F2F"/>
          <w:w w:val="55"/>
          <w:sz w:val="37"/>
        </w:rPr>
        <w:t xml:space="preserve">by </w:t>
      </w:r>
      <w:r>
        <w:rPr>
          <w:rFonts w:ascii="Times New Roman" w:hAnsi="Times New Roman"/>
          <w:color w:val="414141"/>
          <w:w w:val="55"/>
          <w:sz w:val="37"/>
        </w:rPr>
        <w:t>the</w:t>
      </w:r>
      <w:r>
        <w:rPr>
          <w:rFonts w:ascii="Times New Roman" w:hAnsi="Times New Roman"/>
          <w:color w:val="414141"/>
          <w:spacing w:val="-12"/>
          <w:sz w:val="37"/>
        </w:rPr>
        <w:t xml:space="preserve"> </w:t>
      </w:r>
      <w:r>
        <w:rPr>
          <w:rFonts w:ascii="Times New Roman" w:hAnsi="Times New Roman"/>
          <w:color w:val="545454"/>
          <w:w w:val="55"/>
          <w:sz w:val="37"/>
        </w:rPr>
        <w:t>Lessor</w:t>
      </w:r>
      <w:r>
        <w:rPr>
          <w:rFonts w:ascii="Times New Roman" w:hAnsi="Times New Roman"/>
          <w:color w:val="545454"/>
          <w:spacing w:val="-16"/>
          <w:sz w:val="37"/>
        </w:rPr>
        <w:t xml:space="preserve"> </w:t>
      </w:r>
      <w:r>
        <w:rPr>
          <w:rFonts w:ascii="Times New Roman" w:hAnsi="Times New Roman"/>
          <w:color w:val="2F2F2F"/>
          <w:w w:val="55"/>
          <w:sz w:val="37"/>
        </w:rPr>
        <w:t xml:space="preserve">under </w:t>
      </w:r>
      <w:r>
        <w:rPr>
          <w:rFonts w:ascii="Times New Roman" w:hAnsi="Times New Roman"/>
          <w:color w:val="545454"/>
          <w:w w:val="55"/>
          <w:sz w:val="37"/>
        </w:rPr>
        <w:t>the</w:t>
      </w:r>
      <w:r>
        <w:rPr>
          <w:rFonts w:ascii="Times New Roman" w:hAnsi="Times New Roman"/>
          <w:color w:val="545454"/>
          <w:sz w:val="37"/>
        </w:rPr>
        <w:t xml:space="preserve"> </w:t>
      </w:r>
      <w:r>
        <w:rPr>
          <w:rFonts w:ascii="Times New Roman" w:hAnsi="Times New Roman"/>
          <w:color w:val="545454"/>
          <w:w w:val="55"/>
          <w:sz w:val="37"/>
        </w:rPr>
        <w:t xml:space="preserve">nevv </w:t>
      </w:r>
      <w:r>
        <w:rPr>
          <w:rFonts w:ascii="Times New Roman" w:hAnsi="Times New Roman"/>
          <w:color w:val="161616"/>
          <w:w w:val="55"/>
          <w:sz w:val="37"/>
        </w:rPr>
        <w:t>l</w:t>
      </w:r>
      <w:r>
        <w:rPr>
          <w:rFonts w:ascii="Times New Roman" w:hAnsi="Times New Roman"/>
          <w:color w:val="545454"/>
          <w:w w:val="55"/>
          <w:sz w:val="37"/>
        </w:rPr>
        <w:t>ease</w:t>
      </w:r>
      <w:r>
        <w:rPr>
          <w:rFonts w:ascii="Times New Roman" w:hAnsi="Times New Roman"/>
          <w:color w:val="545454"/>
          <w:sz w:val="37"/>
        </w:rPr>
        <w:t xml:space="preserve"> </w:t>
      </w:r>
      <w:r>
        <w:rPr>
          <w:rFonts w:ascii="Times New Roman" w:hAnsi="Times New Roman"/>
          <w:color w:val="414141"/>
          <w:w w:val="55"/>
          <w:sz w:val="37"/>
        </w:rPr>
        <w:t>terms.</w:t>
      </w:r>
    </w:p>
    <w:p w14:paraId="705DF32C" w14:textId="77777777" w:rsidR="00071548" w:rsidRDefault="00071548">
      <w:pPr>
        <w:pStyle w:val="BodyText"/>
        <w:spacing w:before="4"/>
        <w:rPr>
          <w:rFonts w:ascii="Times New Roman"/>
          <w:sz w:val="39"/>
        </w:rPr>
      </w:pPr>
    </w:p>
    <w:p w14:paraId="705DF32D" w14:textId="77777777" w:rsidR="00071548" w:rsidRDefault="00F10041" w:rsidP="00F10041">
      <w:pPr>
        <w:pStyle w:val="ListParagraph"/>
        <w:numPr>
          <w:ilvl w:val="0"/>
          <w:numId w:val="4"/>
        </w:numPr>
        <w:tabs>
          <w:tab w:val="left" w:pos="925"/>
        </w:tabs>
        <w:spacing w:line="230" w:lineRule="auto"/>
        <w:ind w:left="849" w:right="132" w:hanging="271"/>
        <w:jc w:val="both"/>
        <w:rPr>
          <w:rFonts w:ascii="Times New Roman"/>
          <w:sz w:val="37"/>
        </w:rPr>
      </w:pPr>
      <w:r>
        <w:rPr>
          <w:rFonts w:ascii="Times New Roman"/>
          <w:color w:val="545454"/>
          <w:w w:val="60"/>
          <w:sz w:val="37"/>
        </w:rPr>
        <w:t>A</w:t>
      </w:r>
      <w:r>
        <w:rPr>
          <w:rFonts w:ascii="Times New Roman"/>
          <w:color w:val="545454"/>
          <w:spacing w:val="-24"/>
          <w:sz w:val="37"/>
        </w:rPr>
        <w:t xml:space="preserve"> </w:t>
      </w:r>
      <w:r>
        <w:rPr>
          <w:rFonts w:ascii="Times New Roman"/>
          <w:color w:val="161616"/>
          <w:w w:val="60"/>
          <w:sz w:val="37"/>
        </w:rPr>
        <w:t>l</w:t>
      </w:r>
      <w:r>
        <w:rPr>
          <w:rFonts w:ascii="Times New Roman"/>
          <w:color w:val="545454"/>
          <w:w w:val="60"/>
          <w:sz w:val="37"/>
        </w:rPr>
        <w:t>e</w:t>
      </w:r>
      <w:r>
        <w:rPr>
          <w:rFonts w:ascii="Times New Roman"/>
          <w:color w:val="2F2F2F"/>
          <w:w w:val="60"/>
          <w:sz w:val="37"/>
        </w:rPr>
        <w:t>tt</w:t>
      </w:r>
      <w:r>
        <w:rPr>
          <w:rFonts w:ascii="Times New Roman"/>
          <w:color w:val="545454"/>
          <w:w w:val="60"/>
          <w:sz w:val="37"/>
        </w:rPr>
        <w:t>er</w:t>
      </w:r>
      <w:r>
        <w:rPr>
          <w:rFonts w:ascii="Times New Roman"/>
          <w:color w:val="545454"/>
          <w:spacing w:val="-23"/>
          <w:sz w:val="37"/>
        </w:rPr>
        <w:t xml:space="preserve"> </w:t>
      </w:r>
      <w:r>
        <w:rPr>
          <w:rFonts w:ascii="Times New Roman"/>
          <w:color w:val="414141"/>
          <w:w w:val="60"/>
          <w:sz w:val="37"/>
        </w:rPr>
        <w:t>of</w:t>
      </w:r>
      <w:r>
        <w:rPr>
          <w:rFonts w:ascii="Times New Roman"/>
          <w:color w:val="414141"/>
          <w:spacing w:val="-23"/>
          <w:sz w:val="37"/>
        </w:rPr>
        <w:t xml:space="preserve"> </w:t>
      </w:r>
      <w:r>
        <w:rPr>
          <w:rFonts w:ascii="Times New Roman"/>
          <w:color w:val="2F2F2F"/>
          <w:w w:val="60"/>
          <w:sz w:val="37"/>
        </w:rPr>
        <w:t>intent</w:t>
      </w:r>
      <w:r>
        <w:rPr>
          <w:rFonts w:ascii="Times New Roman"/>
          <w:color w:val="2F2F2F"/>
          <w:spacing w:val="-23"/>
          <w:sz w:val="37"/>
        </w:rPr>
        <w:t xml:space="preserve"> </w:t>
      </w:r>
      <w:r>
        <w:rPr>
          <w:rFonts w:ascii="Times New Roman"/>
          <w:color w:val="2F2F2F"/>
          <w:w w:val="60"/>
          <w:sz w:val="37"/>
        </w:rPr>
        <w:t>ha</w:t>
      </w:r>
      <w:r>
        <w:rPr>
          <w:rFonts w:ascii="Times New Roman"/>
          <w:color w:val="676767"/>
          <w:w w:val="60"/>
          <w:sz w:val="37"/>
        </w:rPr>
        <w:t>s</w:t>
      </w:r>
      <w:r>
        <w:rPr>
          <w:rFonts w:ascii="Times New Roman"/>
          <w:color w:val="676767"/>
          <w:spacing w:val="-23"/>
          <w:sz w:val="37"/>
        </w:rPr>
        <w:t xml:space="preserve"> </w:t>
      </w:r>
      <w:r>
        <w:rPr>
          <w:rFonts w:ascii="Times New Roman"/>
          <w:color w:val="2F2F2F"/>
          <w:w w:val="60"/>
          <w:sz w:val="37"/>
        </w:rPr>
        <w:t>been</w:t>
      </w:r>
      <w:r>
        <w:rPr>
          <w:rFonts w:ascii="Times New Roman"/>
          <w:color w:val="2F2F2F"/>
          <w:spacing w:val="-23"/>
          <w:sz w:val="37"/>
        </w:rPr>
        <w:t xml:space="preserve"> </w:t>
      </w:r>
      <w:r>
        <w:rPr>
          <w:rFonts w:ascii="Times New Roman"/>
          <w:color w:val="545454"/>
          <w:w w:val="60"/>
          <w:sz w:val="37"/>
        </w:rPr>
        <w:t>executed</w:t>
      </w:r>
      <w:r>
        <w:rPr>
          <w:rFonts w:ascii="Times New Roman"/>
          <w:color w:val="545454"/>
          <w:spacing w:val="-19"/>
          <w:sz w:val="37"/>
        </w:rPr>
        <w:t xml:space="preserve"> </w:t>
      </w:r>
      <w:r>
        <w:rPr>
          <w:rFonts w:ascii="Times New Roman"/>
          <w:color w:val="545454"/>
          <w:w w:val="60"/>
          <w:sz w:val="35"/>
        </w:rPr>
        <w:t>with</w:t>
      </w:r>
      <w:r>
        <w:rPr>
          <w:rFonts w:ascii="Times New Roman"/>
          <w:color w:val="545454"/>
          <w:spacing w:val="-18"/>
          <w:sz w:val="35"/>
        </w:rPr>
        <w:t xml:space="preserve"> </w:t>
      </w:r>
      <w:r>
        <w:rPr>
          <w:rFonts w:ascii="Times New Roman"/>
          <w:color w:val="545454"/>
          <w:w w:val="60"/>
          <w:sz w:val="37"/>
        </w:rPr>
        <w:t>Compass</w:t>
      </w:r>
      <w:r>
        <w:rPr>
          <w:rFonts w:ascii="Times New Roman"/>
          <w:color w:val="545454"/>
          <w:spacing w:val="-23"/>
          <w:sz w:val="37"/>
        </w:rPr>
        <w:t xml:space="preserve"> </w:t>
      </w:r>
      <w:r>
        <w:rPr>
          <w:rFonts w:ascii="Times New Roman"/>
          <w:color w:val="545454"/>
          <w:w w:val="60"/>
          <w:sz w:val="37"/>
        </w:rPr>
        <w:t>for</w:t>
      </w:r>
      <w:r>
        <w:rPr>
          <w:rFonts w:ascii="Times New Roman"/>
          <w:color w:val="545454"/>
          <w:spacing w:val="-24"/>
          <w:sz w:val="37"/>
        </w:rPr>
        <w:t xml:space="preserve"> </w:t>
      </w:r>
      <w:r>
        <w:rPr>
          <w:rFonts w:ascii="Times New Roman"/>
          <w:color w:val="2F2F2F"/>
          <w:w w:val="60"/>
          <w:sz w:val="37"/>
        </w:rPr>
        <w:t>1nru,agement</w:t>
      </w:r>
      <w:r>
        <w:rPr>
          <w:rFonts w:ascii="Times New Roman"/>
          <w:color w:val="2F2F2F"/>
          <w:spacing w:val="-23"/>
          <w:sz w:val="37"/>
        </w:rPr>
        <w:t xml:space="preserve"> </w:t>
      </w:r>
      <w:r>
        <w:rPr>
          <w:rFonts w:ascii="Times New Roman"/>
          <w:color w:val="545454"/>
          <w:w w:val="60"/>
          <w:sz w:val="37"/>
        </w:rPr>
        <w:t>services.</w:t>
      </w:r>
      <w:r>
        <w:rPr>
          <w:rFonts w:ascii="Times New Roman"/>
          <w:color w:val="545454"/>
          <w:spacing w:val="-23"/>
          <w:sz w:val="37"/>
        </w:rPr>
        <w:t xml:space="preserve"> </w:t>
      </w:r>
      <w:r>
        <w:rPr>
          <w:rFonts w:ascii="Times New Roman"/>
          <w:color w:val="545454"/>
          <w:w w:val="60"/>
          <w:sz w:val="37"/>
        </w:rPr>
        <w:t>The</w:t>
      </w:r>
      <w:r>
        <w:rPr>
          <w:rFonts w:ascii="Times New Roman"/>
          <w:color w:val="545454"/>
          <w:spacing w:val="-23"/>
          <w:sz w:val="37"/>
        </w:rPr>
        <w:t xml:space="preserve"> </w:t>
      </w:r>
      <w:r>
        <w:rPr>
          <w:rFonts w:ascii="Times New Roman"/>
          <w:color w:val="545454"/>
          <w:w w:val="60"/>
          <w:sz w:val="37"/>
        </w:rPr>
        <w:t>finalized</w:t>
      </w:r>
      <w:r>
        <w:rPr>
          <w:rFonts w:ascii="Times New Roman"/>
          <w:color w:val="545454"/>
          <w:spacing w:val="-21"/>
          <w:sz w:val="37"/>
        </w:rPr>
        <w:t xml:space="preserve"> </w:t>
      </w:r>
      <w:r>
        <w:rPr>
          <w:rFonts w:ascii="Times New Roman"/>
          <w:color w:val="545454"/>
          <w:w w:val="60"/>
          <w:sz w:val="37"/>
        </w:rPr>
        <w:t>tenns</w:t>
      </w:r>
      <w:r>
        <w:rPr>
          <w:rFonts w:ascii="Times New Roman"/>
          <w:color w:val="545454"/>
          <w:spacing w:val="-24"/>
          <w:sz w:val="37"/>
        </w:rPr>
        <w:t xml:space="preserve"> </w:t>
      </w:r>
      <w:r>
        <w:rPr>
          <w:rFonts w:ascii="Times New Roman"/>
          <w:color w:val="414141"/>
          <w:w w:val="60"/>
          <w:sz w:val="37"/>
        </w:rPr>
        <w:t>for</w:t>
      </w:r>
      <w:r>
        <w:rPr>
          <w:rFonts w:ascii="Times New Roman"/>
          <w:color w:val="414141"/>
          <w:spacing w:val="-23"/>
          <w:sz w:val="37"/>
        </w:rPr>
        <w:t xml:space="preserve"> </w:t>
      </w:r>
      <w:r>
        <w:rPr>
          <w:rFonts w:ascii="Times New Roman"/>
          <w:color w:val="414141"/>
          <w:w w:val="60"/>
          <w:sz w:val="37"/>
        </w:rPr>
        <w:t xml:space="preserve">the </w:t>
      </w:r>
      <w:r>
        <w:rPr>
          <w:rFonts w:ascii="Times New Roman"/>
          <w:color w:val="414141"/>
          <w:w w:val="55"/>
          <w:sz w:val="37"/>
        </w:rPr>
        <w:t>management</w:t>
      </w:r>
      <w:r>
        <w:rPr>
          <w:rFonts w:ascii="Times New Roman"/>
          <w:color w:val="414141"/>
          <w:spacing w:val="-6"/>
          <w:sz w:val="37"/>
        </w:rPr>
        <w:t xml:space="preserve"> </w:t>
      </w:r>
      <w:r>
        <w:rPr>
          <w:rFonts w:ascii="Times New Roman"/>
          <w:color w:val="545454"/>
          <w:w w:val="55"/>
          <w:sz w:val="37"/>
        </w:rPr>
        <w:t>reeexpense</w:t>
      </w:r>
      <w:r>
        <w:rPr>
          <w:rFonts w:ascii="Times New Roman"/>
          <w:color w:val="545454"/>
          <w:spacing w:val="-8"/>
          <w:sz w:val="37"/>
        </w:rPr>
        <w:t xml:space="preserve"> </w:t>
      </w:r>
      <w:r>
        <w:rPr>
          <w:rFonts w:ascii="Times New Roman"/>
          <w:color w:val="2F2F2F"/>
          <w:w w:val="55"/>
          <w:sz w:val="37"/>
        </w:rPr>
        <w:t>is</w:t>
      </w:r>
      <w:r>
        <w:rPr>
          <w:rFonts w:ascii="Times New Roman"/>
          <w:color w:val="545454"/>
          <w:w w:val="55"/>
          <w:sz w:val="37"/>
        </w:rPr>
        <w:t>expected</w:t>
      </w:r>
      <w:r>
        <w:rPr>
          <w:rFonts w:ascii="Times New Roman"/>
          <w:color w:val="545454"/>
          <w:spacing w:val="-8"/>
          <w:sz w:val="37"/>
        </w:rPr>
        <w:t xml:space="preserve"> </w:t>
      </w:r>
      <w:r>
        <w:rPr>
          <w:rFonts w:ascii="Times New Roman"/>
          <w:color w:val="414141"/>
          <w:w w:val="55"/>
          <w:sz w:val="37"/>
        </w:rPr>
        <w:t>to</w:t>
      </w:r>
      <w:r>
        <w:rPr>
          <w:rFonts w:ascii="Times New Roman"/>
          <w:color w:val="414141"/>
          <w:sz w:val="37"/>
        </w:rPr>
        <w:t xml:space="preserve"> </w:t>
      </w:r>
      <w:r>
        <w:rPr>
          <w:rFonts w:ascii="Times New Roman"/>
          <w:color w:val="414141"/>
          <w:w w:val="55"/>
          <w:sz w:val="37"/>
        </w:rPr>
        <w:t>be</w:t>
      </w:r>
      <w:r>
        <w:rPr>
          <w:rFonts w:ascii="Times New Roman"/>
          <w:color w:val="545454"/>
          <w:w w:val="55"/>
          <w:sz w:val="37"/>
        </w:rPr>
        <w:t>within</w:t>
      </w:r>
      <w:r>
        <w:rPr>
          <w:rFonts w:ascii="Times New Roman"/>
          <w:color w:val="545454"/>
          <w:spacing w:val="-4"/>
          <w:sz w:val="37"/>
        </w:rPr>
        <w:t xml:space="preserve"> </w:t>
      </w:r>
      <w:r>
        <w:rPr>
          <w:rFonts w:ascii="Times New Roman"/>
          <w:color w:val="545454"/>
          <w:w w:val="55"/>
          <w:sz w:val="37"/>
        </w:rPr>
        <w:t>5-10%</w:t>
      </w:r>
      <w:r>
        <w:rPr>
          <w:rFonts w:ascii="Times New Roman"/>
          <w:color w:val="545454"/>
          <w:spacing w:val="-22"/>
          <w:sz w:val="37"/>
        </w:rPr>
        <w:t xml:space="preserve"> </w:t>
      </w:r>
      <w:r>
        <w:rPr>
          <w:rFonts w:ascii="Times New Roman"/>
          <w:color w:val="545454"/>
          <w:w w:val="55"/>
          <w:sz w:val="37"/>
        </w:rPr>
        <w:t>ofthe</w:t>
      </w:r>
      <w:r>
        <w:rPr>
          <w:rFonts w:ascii="Times New Roman"/>
          <w:color w:val="545454"/>
          <w:spacing w:val="-12"/>
          <w:sz w:val="37"/>
        </w:rPr>
        <w:t xml:space="preserve"> </w:t>
      </w:r>
      <w:r>
        <w:rPr>
          <w:rFonts w:ascii="Times New Roman"/>
          <w:color w:val="2F2F2F"/>
          <w:w w:val="55"/>
          <w:sz w:val="37"/>
        </w:rPr>
        <w:t>rnark</w:t>
      </w:r>
      <w:r>
        <w:rPr>
          <w:rFonts w:ascii="Times New Roman"/>
          <w:color w:val="676767"/>
          <w:w w:val="55"/>
          <w:sz w:val="37"/>
        </w:rPr>
        <w:t>e</w:t>
      </w:r>
      <w:r>
        <w:rPr>
          <w:rFonts w:ascii="Times New Roman"/>
          <w:color w:val="2F2F2F"/>
          <w:w w:val="55"/>
          <w:sz w:val="37"/>
        </w:rPr>
        <w:t>t</w:t>
      </w:r>
      <w:r>
        <w:rPr>
          <w:rFonts w:ascii="Times New Roman"/>
          <w:color w:val="2F2F2F"/>
          <w:spacing w:val="40"/>
          <w:sz w:val="37"/>
        </w:rPr>
        <w:t xml:space="preserve"> </w:t>
      </w:r>
      <w:r>
        <w:rPr>
          <w:rFonts w:ascii="Times New Roman"/>
          <w:color w:val="2F2F2F"/>
          <w:w w:val="55"/>
          <w:sz w:val="37"/>
        </w:rPr>
        <w:t>projections</w:t>
      </w:r>
      <w:r>
        <w:rPr>
          <w:rFonts w:ascii="Times New Roman"/>
          <w:color w:val="2F2F2F"/>
          <w:spacing w:val="-16"/>
          <w:sz w:val="37"/>
        </w:rPr>
        <w:t xml:space="preserve"> </w:t>
      </w:r>
      <w:r>
        <w:rPr>
          <w:rFonts w:ascii="Times New Roman"/>
          <w:color w:val="545454"/>
          <w:w w:val="55"/>
          <w:sz w:val="37"/>
        </w:rPr>
        <w:t>expressed</w:t>
      </w:r>
      <w:r>
        <w:rPr>
          <w:rFonts w:ascii="Times New Roman"/>
          <w:color w:val="545454"/>
          <w:sz w:val="37"/>
        </w:rPr>
        <w:t xml:space="preserve"> </w:t>
      </w:r>
      <w:r>
        <w:rPr>
          <w:rFonts w:ascii="Times New Roman"/>
          <w:color w:val="545454"/>
          <w:w w:val="55"/>
          <w:sz w:val="37"/>
        </w:rPr>
        <w:t>iothe</w:t>
      </w:r>
      <w:r>
        <w:rPr>
          <w:rFonts w:ascii="Times New Roman"/>
          <w:color w:val="545454"/>
          <w:sz w:val="37"/>
        </w:rPr>
        <w:t xml:space="preserve"> </w:t>
      </w:r>
      <w:r>
        <w:rPr>
          <w:rFonts w:ascii="Times New Roman"/>
          <w:color w:val="545454"/>
          <w:w w:val="55"/>
          <w:sz w:val="37"/>
        </w:rPr>
        <w:t>VMG</w:t>
      </w:r>
      <w:r>
        <w:rPr>
          <w:rFonts w:ascii="Times New Roman"/>
          <w:color w:val="545454"/>
          <w:spacing w:val="-14"/>
          <w:sz w:val="37"/>
        </w:rPr>
        <w:t xml:space="preserve"> </w:t>
      </w:r>
      <w:r>
        <w:rPr>
          <w:rFonts w:ascii="Times New Roman"/>
          <w:color w:val="545454"/>
          <w:w w:val="55"/>
          <w:sz w:val="37"/>
        </w:rPr>
        <w:t>Hea</w:t>
      </w:r>
      <w:r>
        <w:rPr>
          <w:rFonts w:ascii="Times New Roman"/>
          <w:color w:val="161616"/>
          <w:w w:val="55"/>
          <w:sz w:val="37"/>
        </w:rPr>
        <w:t xml:space="preserve">lth </w:t>
      </w:r>
      <w:r>
        <w:rPr>
          <w:rFonts w:ascii="Times New Roman"/>
          <w:color w:val="2F2F2F"/>
          <w:w w:val="60"/>
          <w:sz w:val="37"/>
        </w:rPr>
        <w:t>r</w:t>
      </w:r>
      <w:r>
        <w:rPr>
          <w:rFonts w:ascii="Times New Roman"/>
          <w:color w:val="545454"/>
          <w:w w:val="60"/>
          <w:sz w:val="37"/>
        </w:rPr>
        <w:t>e</w:t>
      </w:r>
      <w:r>
        <w:rPr>
          <w:rFonts w:ascii="Times New Roman"/>
          <w:color w:val="2F2F2F"/>
          <w:w w:val="60"/>
          <w:sz w:val="37"/>
        </w:rPr>
        <w:t>p</w:t>
      </w:r>
      <w:r>
        <w:rPr>
          <w:rFonts w:ascii="Times New Roman"/>
          <w:color w:val="545454"/>
          <w:w w:val="60"/>
          <w:sz w:val="37"/>
        </w:rPr>
        <w:t>o</w:t>
      </w:r>
      <w:r>
        <w:rPr>
          <w:rFonts w:ascii="Times New Roman"/>
          <w:color w:val="2F2F2F"/>
          <w:w w:val="60"/>
          <w:sz w:val="37"/>
        </w:rPr>
        <w:t>rt</w:t>
      </w:r>
      <w:r>
        <w:rPr>
          <w:rFonts w:ascii="Times New Roman"/>
          <w:color w:val="676767"/>
          <w:w w:val="60"/>
          <w:sz w:val="37"/>
        </w:rPr>
        <w:t>,</w:t>
      </w:r>
      <w:r>
        <w:rPr>
          <w:rFonts w:ascii="Times New Roman"/>
          <w:color w:val="676767"/>
          <w:spacing w:val="-24"/>
          <w:sz w:val="37"/>
        </w:rPr>
        <w:t xml:space="preserve"> </w:t>
      </w:r>
      <w:r>
        <w:rPr>
          <w:rFonts w:ascii="Times New Roman"/>
          <w:color w:val="414141"/>
          <w:w w:val="60"/>
          <w:sz w:val="37"/>
        </w:rPr>
        <w:t>as</w:t>
      </w:r>
      <w:r>
        <w:rPr>
          <w:rFonts w:ascii="Times New Roman"/>
          <w:color w:val="414141"/>
          <w:spacing w:val="-23"/>
          <w:sz w:val="37"/>
        </w:rPr>
        <w:t xml:space="preserve"> </w:t>
      </w:r>
      <w:r>
        <w:rPr>
          <w:rFonts w:ascii="Times New Roman"/>
          <w:color w:val="545454"/>
          <w:w w:val="60"/>
          <w:sz w:val="37"/>
        </w:rPr>
        <w:t>reflected</w:t>
      </w:r>
      <w:r>
        <w:rPr>
          <w:rFonts w:ascii="Times New Roman"/>
          <w:color w:val="545454"/>
          <w:spacing w:val="-23"/>
          <w:sz w:val="37"/>
        </w:rPr>
        <w:t xml:space="preserve"> </w:t>
      </w:r>
      <w:r>
        <w:rPr>
          <w:rFonts w:ascii="Times New Roman"/>
          <w:color w:val="545454"/>
          <w:w w:val="60"/>
          <w:sz w:val="37"/>
        </w:rPr>
        <w:t>above.</w:t>
      </w:r>
      <w:r>
        <w:rPr>
          <w:rFonts w:ascii="Times New Roman"/>
          <w:color w:val="545454"/>
          <w:spacing w:val="20"/>
          <w:sz w:val="37"/>
        </w:rPr>
        <w:t xml:space="preserve"> </w:t>
      </w:r>
      <w:r>
        <w:rPr>
          <w:rFonts w:ascii="Times New Roman"/>
          <w:color w:val="414141"/>
          <w:w w:val="60"/>
          <w:sz w:val="37"/>
        </w:rPr>
        <w:t>In</w:t>
      </w:r>
      <w:r>
        <w:rPr>
          <w:rFonts w:ascii="Times New Roman"/>
          <w:color w:val="414141"/>
          <w:spacing w:val="-16"/>
          <w:sz w:val="37"/>
        </w:rPr>
        <w:t xml:space="preserve"> </w:t>
      </w:r>
      <w:r>
        <w:rPr>
          <w:rFonts w:ascii="Times New Roman"/>
          <w:color w:val="414141"/>
          <w:w w:val="60"/>
          <w:sz w:val="37"/>
        </w:rPr>
        <w:t>addition</w:t>
      </w:r>
      <w:r>
        <w:rPr>
          <w:rFonts w:ascii="Times New Roman"/>
          <w:color w:val="777777"/>
          <w:w w:val="60"/>
          <w:sz w:val="37"/>
        </w:rPr>
        <w:t>,</w:t>
      </w:r>
      <w:r>
        <w:rPr>
          <w:rFonts w:ascii="Times New Roman"/>
          <w:color w:val="777777"/>
          <w:sz w:val="37"/>
        </w:rPr>
        <w:t xml:space="preserve"> </w:t>
      </w:r>
      <w:r>
        <w:rPr>
          <w:rFonts w:ascii="Times New Roman"/>
          <w:color w:val="2F2F2F"/>
          <w:w w:val="60"/>
          <w:sz w:val="37"/>
        </w:rPr>
        <w:t>there</w:t>
      </w:r>
      <w:r>
        <w:rPr>
          <w:rFonts w:ascii="Times New Roman"/>
          <w:color w:val="2F2F2F"/>
          <w:spacing w:val="-23"/>
          <w:sz w:val="37"/>
        </w:rPr>
        <w:t xml:space="preserve"> </w:t>
      </w:r>
      <w:r>
        <w:rPr>
          <w:rFonts w:ascii="Times New Roman"/>
          <w:color w:val="545454"/>
          <w:w w:val="60"/>
          <w:sz w:val="37"/>
        </w:rPr>
        <w:t>will</w:t>
      </w:r>
      <w:r>
        <w:rPr>
          <w:rFonts w:ascii="Times New Roman"/>
          <w:color w:val="545454"/>
          <w:spacing w:val="-22"/>
          <w:sz w:val="37"/>
        </w:rPr>
        <w:t xml:space="preserve"> </w:t>
      </w:r>
      <w:r>
        <w:rPr>
          <w:rFonts w:ascii="Times New Roman"/>
          <w:color w:val="545454"/>
          <w:w w:val="60"/>
          <w:sz w:val="37"/>
        </w:rPr>
        <w:t>be</w:t>
      </w:r>
      <w:r>
        <w:rPr>
          <w:rFonts w:ascii="Times New Roman"/>
          <w:color w:val="545454"/>
          <w:spacing w:val="-24"/>
          <w:sz w:val="37"/>
        </w:rPr>
        <w:t xml:space="preserve"> </w:t>
      </w:r>
      <w:r>
        <w:rPr>
          <w:rFonts w:ascii="Times New Roman"/>
          <w:color w:val="545454"/>
          <w:w w:val="60"/>
          <w:sz w:val="37"/>
        </w:rPr>
        <w:t>a</w:t>
      </w:r>
      <w:r>
        <w:rPr>
          <w:rFonts w:ascii="Times New Roman"/>
          <w:color w:val="545454"/>
          <w:spacing w:val="-15"/>
          <w:sz w:val="37"/>
        </w:rPr>
        <w:t xml:space="preserve"> </w:t>
      </w:r>
      <w:r>
        <w:rPr>
          <w:rFonts w:ascii="Times New Roman"/>
          <w:color w:val="545454"/>
          <w:w w:val="60"/>
          <w:sz w:val="37"/>
        </w:rPr>
        <w:t>one-tin,e</w:t>
      </w:r>
      <w:r>
        <w:rPr>
          <w:rFonts w:ascii="Times New Roman"/>
          <w:color w:val="545454"/>
          <w:spacing w:val="-24"/>
          <w:sz w:val="37"/>
        </w:rPr>
        <w:t xml:space="preserve"> </w:t>
      </w:r>
      <w:r>
        <w:rPr>
          <w:rFonts w:ascii="Times New Roman"/>
          <w:color w:val="414141"/>
          <w:w w:val="60"/>
          <w:sz w:val="37"/>
        </w:rPr>
        <w:t>deve</w:t>
      </w:r>
      <w:r>
        <w:rPr>
          <w:rFonts w:ascii="Times New Roman"/>
          <w:color w:val="161616"/>
          <w:w w:val="60"/>
          <w:sz w:val="37"/>
        </w:rPr>
        <w:t>l</w:t>
      </w:r>
      <w:r>
        <w:rPr>
          <w:rFonts w:ascii="Times New Roman"/>
          <w:color w:val="545454"/>
          <w:w w:val="60"/>
          <w:sz w:val="37"/>
        </w:rPr>
        <w:t>op</w:t>
      </w:r>
      <w:r>
        <w:rPr>
          <w:rFonts w:ascii="Times New Roman"/>
          <w:color w:val="2F2F2F"/>
          <w:w w:val="60"/>
          <w:sz w:val="37"/>
        </w:rPr>
        <w:t>m</w:t>
      </w:r>
      <w:r>
        <w:rPr>
          <w:rFonts w:ascii="Times New Roman"/>
          <w:color w:val="545454"/>
          <w:w w:val="60"/>
          <w:sz w:val="37"/>
        </w:rPr>
        <w:t>e</w:t>
      </w:r>
      <w:r>
        <w:rPr>
          <w:rFonts w:ascii="Times New Roman"/>
          <w:color w:val="2F2F2F"/>
          <w:w w:val="60"/>
          <w:sz w:val="37"/>
        </w:rPr>
        <w:t>nt</w:t>
      </w:r>
      <w:r>
        <w:rPr>
          <w:rFonts w:ascii="Times New Roman"/>
          <w:color w:val="2F2F2F"/>
          <w:sz w:val="37"/>
        </w:rPr>
        <w:t xml:space="preserve"> </w:t>
      </w:r>
      <w:r>
        <w:rPr>
          <w:rFonts w:ascii="Times New Roman"/>
          <w:color w:val="414141"/>
          <w:w w:val="60"/>
          <w:sz w:val="37"/>
        </w:rPr>
        <w:t>tee</w:t>
      </w:r>
      <w:r>
        <w:rPr>
          <w:rFonts w:ascii="Times New Roman"/>
          <w:color w:val="414141"/>
          <w:spacing w:val="-12"/>
          <w:sz w:val="37"/>
        </w:rPr>
        <w:t xml:space="preserve"> </w:t>
      </w:r>
      <w:r>
        <w:rPr>
          <w:rFonts w:ascii="Times New Roman"/>
          <w:color w:val="545454"/>
          <w:w w:val="60"/>
          <w:sz w:val="37"/>
        </w:rPr>
        <w:t>of</w:t>
      </w:r>
      <w:r>
        <w:rPr>
          <w:rFonts w:ascii="Times New Roman"/>
          <w:color w:val="545454"/>
          <w:spacing w:val="-24"/>
          <w:sz w:val="37"/>
        </w:rPr>
        <w:t xml:space="preserve"> </w:t>
      </w:r>
      <w:r>
        <w:rPr>
          <w:rFonts w:ascii="Times New Roman"/>
          <w:color w:val="414141"/>
          <w:w w:val="60"/>
          <w:sz w:val="37"/>
          <w:u w:val="thick" w:color="414141"/>
        </w:rPr>
        <w:t>$?50,000</w:t>
      </w:r>
      <w:r>
        <w:rPr>
          <w:rFonts w:ascii="Times New Roman"/>
          <w:color w:val="414141"/>
          <w:spacing w:val="-20"/>
          <w:sz w:val="37"/>
        </w:rPr>
        <w:t xml:space="preserve"> </w:t>
      </w:r>
      <w:r>
        <w:rPr>
          <w:rFonts w:ascii="Times New Roman"/>
          <w:color w:val="414141"/>
          <w:w w:val="60"/>
          <w:sz w:val="37"/>
        </w:rPr>
        <w:t>during</w:t>
      </w:r>
      <w:r>
        <w:rPr>
          <w:rFonts w:ascii="Times New Roman"/>
          <w:color w:val="414141"/>
          <w:spacing w:val="-24"/>
          <w:sz w:val="37"/>
        </w:rPr>
        <w:t xml:space="preserve"> </w:t>
      </w:r>
      <w:r>
        <w:rPr>
          <w:rFonts w:ascii="Times New Roman"/>
          <w:color w:val="545454"/>
          <w:w w:val="60"/>
          <w:sz w:val="37"/>
        </w:rPr>
        <w:t>t</w:t>
      </w:r>
      <w:r>
        <w:rPr>
          <w:rFonts w:ascii="Times New Roman"/>
          <w:color w:val="161616"/>
          <w:w w:val="60"/>
          <w:sz w:val="37"/>
        </w:rPr>
        <w:t>h</w:t>
      </w:r>
      <w:r>
        <w:rPr>
          <w:rFonts w:ascii="Times New Roman"/>
          <w:color w:val="545454"/>
          <w:w w:val="60"/>
          <w:sz w:val="37"/>
        </w:rPr>
        <w:t xml:space="preserve">e </w:t>
      </w:r>
      <w:r>
        <w:rPr>
          <w:rFonts w:ascii="Times New Roman"/>
          <w:color w:val="2F2F2F"/>
          <w:w w:val="55"/>
          <w:sz w:val="37"/>
        </w:rPr>
        <w:t>projected/proforma</w:t>
      </w:r>
      <w:r>
        <w:rPr>
          <w:rFonts w:ascii="Times New Roman"/>
          <w:color w:val="545454"/>
          <w:w w:val="55"/>
          <w:sz w:val="37"/>
        </w:rPr>
        <w:t>Year</w:t>
      </w:r>
      <w:r>
        <w:rPr>
          <w:rFonts w:ascii="Times New Roman"/>
          <w:color w:val="545454"/>
          <w:spacing w:val="-16"/>
          <w:sz w:val="37"/>
        </w:rPr>
        <w:t xml:space="preserve"> </w:t>
      </w:r>
      <w:r>
        <w:rPr>
          <w:rFonts w:ascii="Times New Roman"/>
          <w:color w:val="545454"/>
          <w:w w:val="55"/>
          <w:sz w:val="37"/>
        </w:rPr>
        <w:t xml:space="preserve">One, </w:t>
      </w:r>
      <w:r>
        <w:rPr>
          <w:rFonts w:ascii="Times New Roman"/>
          <w:color w:val="2F2F2F"/>
          <w:w w:val="55"/>
          <w:sz w:val="37"/>
        </w:rPr>
        <w:t>to</w:t>
      </w:r>
      <w:r>
        <w:rPr>
          <w:rFonts w:ascii="Times New Roman"/>
          <w:color w:val="2F2F2F"/>
          <w:sz w:val="37"/>
        </w:rPr>
        <w:t xml:space="preserve"> </w:t>
      </w:r>
      <w:r>
        <w:rPr>
          <w:rFonts w:ascii="Times New Roman"/>
          <w:color w:val="414141"/>
          <w:w w:val="55"/>
          <w:sz w:val="37"/>
        </w:rPr>
        <w:t>be</w:t>
      </w:r>
      <w:r>
        <w:rPr>
          <w:rFonts w:ascii="Times New Roman"/>
          <w:color w:val="414141"/>
          <w:spacing w:val="-16"/>
          <w:sz w:val="37"/>
        </w:rPr>
        <w:t xml:space="preserve"> </w:t>
      </w:r>
      <w:r>
        <w:rPr>
          <w:rFonts w:ascii="Times New Roman"/>
          <w:color w:val="414141"/>
          <w:w w:val="55"/>
          <w:sz w:val="37"/>
        </w:rPr>
        <w:t>paid</w:t>
      </w:r>
      <w:r>
        <w:rPr>
          <w:rFonts w:ascii="Times New Roman"/>
          <w:color w:val="414141"/>
          <w:sz w:val="37"/>
        </w:rPr>
        <w:t xml:space="preserve"> </w:t>
      </w:r>
      <w:r>
        <w:rPr>
          <w:rFonts w:ascii="Times New Roman"/>
          <w:color w:val="545454"/>
          <w:w w:val="55"/>
          <w:sz w:val="37"/>
        </w:rPr>
        <w:t>over the</w:t>
      </w:r>
      <w:r>
        <w:rPr>
          <w:rFonts w:ascii="Times New Roman"/>
          <w:color w:val="545454"/>
          <w:sz w:val="37"/>
        </w:rPr>
        <w:t xml:space="preserve"> </w:t>
      </w:r>
      <w:r>
        <w:rPr>
          <w:rFonts w:ascii="Times New Roman"/>
          <w:color w:val="2F2F2F"/>
          <w:w w:val="55"/>
          <w:sz w:val="37"/>
        </w:rPr>
        <w:t>itnplementation</w:t>
      </w:r>
      <w:r>
        <w:rPr>
          <w:rFonts w:ascii="Times New Roman"/>
          <w:color w:val="2F2F2F"/>
          <w:sz w:val="37"/>
        </w:rPr>
        <w:t xml:space="preserve"> </w:t>
      </w:r>
      <w:r>
        <w:rPr>
          <w:rFonts w:ascii="Times New Roman"/>
          <w:color w:val="2F2F2F"/>
          <w:w w:val="55"/>
          <w:sz w:val="37"/>
        </w:rPr>
        <w:t>period</w:t>
      </w:r>
      <w:r>
        <w:rPr>
          <w:rFonts w:ascii="Times New Roman"/>
          <w:color w:val="2F2F2F"/>
          <w:spacing w:val="40"/>
          <w:sz w:val="37"/>
        </w:rPr>
        <w:t xml:space="preserve"> </w:t>
      </w:r>
      <w:r>
        <w:rPr>
          <w:rFonts w:ascii="Times New Roman"/>
          <w:color w:val="414141"/>
          <w:w w:val="55"/>
          <w:sz w:val="37"/>
        </w:rPr>
        <w:t>in</w:t>
      </w:r>
      <w:r>
        <w:rPr>
          <w:rFonts w:ascii="Times New Roman"/>
          <w:color w:val="414141"/>
          <w:sz w:val="37"/>
        </w:rPr>
        <w:t xml:space="preserve"> </w:t>
      </w:r>
      <w:r>
        <w:rPr>
          <w:rFonts w:ascii="Times New Roman"/>
          <w:color w:val="2F2F2F"/>
          <w:w w:val="55"/>
          <w:sz w:val="37"/>
        </w:rPr>
        <w:t>projection</w:t>
      </w:r>
      <w:r>
        <w:rPr>
          <w:rFonts w:ascii="Times New Roman"/>
          <w:color w:val="2F2F2F"/>
          <w:sz w:val="37"/>
        </w:rPr>
        <w:t xml:space="preserve"> </w:t>
      </w:r>
      <w:r>
        <w:rPr>
          <w:rFonts w:ascii="Times New Roman"/>
          <w:color w:val="545454"/>
          <w:w w:val="55"/>
          <w:sz w:val="37"/>
        </w:rPr>
        <w:t>Year</w:t>
      </w:r>
      <w:r>
        <w:rPr>
          <w:rFonts w:ascii="Times New Roman"/>
          <w:color w:val="545454"/>
          <w:spacing w:val="-16"/>
          <w:sz w:val="37"/>
        </w:rPr>
        <w:t xml:space="preserve"> </w:t>
      </w:r>
      <w:r>
        <w:rPr>
          <w:rFonts w:ascii="Times New Roman"/>
          <w:color w:val="545454"/>
          <w:w w:val="55"/>
          <w:sz w:val="37"/>
        </w:rPr>
        <w:t>One.</w:t>
      </w:r>
    </w:p>
    <w:p w14:paraId="705DF32E" w14:textId="77777777" w:rsidR="00071548" w:rsidRDefault="00071548">
      <w:pPr>
        <w:pStyle w:val="BodyText"/>
        <w:rPr>
          <w:rFonts w:ascii="Times New Roman"/>
          <w:sz w:val="37"/>
        </w:rPr>
      </w:pPr>
    </w:p>
    <w:p w14:paraId="705DF32F" w14:textId="77777777" w:rsidR="00071548" w:rsidRDefault="00F10041" w:rsidP="00F10041">
      <w:pPr>
        <w:pStyle w:val="ListParagraph"/>
        <w:numPr>
          <w:ilvl w:val="0"/>
          <w:numId w:val="4"/>
        </w:numPr>
        <w:tabs>
          <w:tab w:val="left" w:pos="884"/>
        </w:tabs>
        <w:spacing w:line="232" w:lineRule="auto"/>
        <w:ind w:left="932" w:right="111" w:hanging="347"/>
        <w:jc w:val="both"/>
        <w:rPr>
          <w:rFonts w:ascii="Times New Roman"/>
          <w:sz w:val="37"/>
        </w:rPr>
      </w:pPr>
      <w:r>
        <w:rPr>
          <w:rFonts w:ascii="Times New Roman"/>
          <w:color w:val="545454"/>
          <w:w w:val="55"/>
          <w:sz w:val="37"/>
        </w:rPr>
        <w:t>P</w:t>
      </w:r>
      <w:r>
        <w:rPr>
          <w:rFonts w:ascii="Times New Roman"/>
          <w:color w:val="161616"/>
          <w:w w:val="55"/>
          <w:sz w:val="37"/>
        </w:rPr>
        <w:t>r</w:t>
      </w:r>
      <w:r>
        <w:rPr>
          <w:rFonts w:ascii="Times New Roman"/>
          <w:color w:val="545454"/>
          <w:w w:val="55"/>
          <w:sz w:val="37"/>
        </w:rPr>
        <w:t>o</w:t>
      </w:r>
      <w:r>
        <w:rPr>
          <w:rFonts w:ascii="Times New Roman"/>
          <w:color w:val="2F2F2F"/>
          <w:w w:val="55"/>
          <w:sz w:val="37"/>
        </w:rPr>
        <w:t>j</w:t>
      </w:r>
      <w:r>
        <w:rPr>
          <w:rFonts w:ascii="Times New Roman"/>
          <w:color w:val="545454"/>
          <w:w w:val="55"/>
          <w:sz w:val="37"/>
        </w:rPr>
        <w:t>ected</w:t>
      </w:r>
      <w:r>
        <w:rPr>
          <w:rFonts w:ascii="Times New Roman"/>
          <w:color w:val="545454"/>
          <w:sz w:val="37"/>
        </w:rPr>
        <w:t xml:space="preserve"> </w:t>
      </w:r>
      <w:r>
        <w:rPr>
          <w:rFonts w:ascii="Times New Roman"/>
          <w:color w:val="2F2F2F"/>
          <w:w w:val="55"/>
          <w:sz w:val="37"/>
        </w:rPr>
        <w:t>d</w:t>
      </w:r>
      <w:r>
        <w:rPr>
          <w:rFonts w:ascii="Times New Roman"/>
          <w:color w:val="545454"/>
          <w:w w:val="55"/>
          <w:sz w:val="37"/>
        </w:rPr>
        <w:t>e</w:t>
      </w:r>
      <w:r>
        <w:rPr>
          <w:rFonts w:ascii="Times New Roman"/>
          <w:color w:val="2F2F2F"/>
          <w:w w:val="55"/>
          <w:sz w:val="37"/>
        </w:rPr>
        <w:t>pr</w:t>
      </w:r>
      <w:r>
        <w:rPr>
          <w:rFonts w:ascii="Times New Roman"/>
          <w:color w:val="676767"/>
          <w:w w:val="55"/>
          <w:sz w:val="37"/>
        </w:rPr>
        <w:t>ec</w:t>
      </w:r>
      <w:r>
        <w:rPr>
          <w:rFonts w:ascii="Times New Roman"/>
          <w:color w:val="2F2F2F"/>
          <w:w w:val="55"/>
          <w:sz w:val="37"/>
        </w:rPr>
        <w:t>i</w:t>
      </w:r>
      <w:r>
        <w:rPr>
          <w:rFonts w:ascii="Times New Roman"/>
          <w:color w:val="545454"/>
          <w:w w:val="55"/>
          <w:sz w:val="37"/>
        </w:rPr>
        <w:t>at</w:t>
      </w:r>
      <w:r>
        <w:rPr>
          <w:rFonts w:ascii="Times New Roman"/>
          <w:color w:val="161616"/>
          <w:w w:val="55"/>
          <w:sz w:val="37"/>
        </w:rPr>
        <w:t>i</w:t>
      </w:r>
      <w:r>
        <w:rPr>
          <w:rFonts w:ascii="Times New Roman"/>
          <w:color w:val="545454"/>
          <w:w w:val="55"/>
          <w:sz w:val="37"/>
        </w:rPr>
        <w:t>o</w:t>
      </w:r>
      <w:r>
        <w:rPr>
          <w:rFonts w:ascii="Times New Roman"/>
          <w:color w:val="2F2F2F"/>
          <w:w w:val="55"/>
          <w:sz w:val="37"/>
        </w:rPr>
        <w:t>n</w:t>
      </w:r>
      <w:r>
        <w:rPr>
          <w:rFonts w:ascii="Times New Roman"/>
          <w:color w:val="2F2F2F"/>
          <w:sz w:val="37"/>
        </w:rPr>
        <w:t xml:space="preserve"> </w:t>
      </w:r>
      <w:r>
        <w:rPr>
          <w:rFonts w:ascii="Times New Roman"/>
          <w:color w:val="2F2F2F"/>
          <w:w w:val="55"/>
          <w:sz w:val="37"/>
        </w:rPr>
        <w:t>has</w:t>
      </w:r>
      <w:r>
        <w:rPr>
          <w:rFonts w:ascii="Times New Roman"/>
          <w:color w:val="2F2F2F"/>
          <w:sz w:val="37"/>
        </w:rPr>
        <w:t xml:space="preserve"> </w:t>
      </w:r>
      <w:r>
        <w:rPr>
          <w:rFonts w:ascii="Times New Roman"/>
          <w:color w:val="2F2F2F"/>
          <w:w w:val="55"/>
          <w:sz w:val="37"/>
        </w:rPr>
        <w:t>been</w:t>
      </w:r>
      <w:r>
        <w:rPr>
          <w:rFonts w:ascii="Times New Roman"/>
          <w:color w:val="2F2F2F"/>
          <w:spacing w:val="-2"/>
          <w:sz w:val="37"/>
        </w:rPr>
        <w:t xml:space="preserve"> </w:t>
      </w:r>
      <w:r>
        <w:rPr>
          <w:rFonts w:ascii="Times New Roman"/>
          <w:color w:val="414141"/>
          <w:w w:val="55"/>
          <w:sz w:val="37"/>
        </w:rPr>
        <w:t>revie,,ved</w:t>
      </w:r>
      <w:r>
        <w:rPr>
          <w:rFonts w:ascii="Times New Roman"/>
          <w:color w:val="414141"/>
          <w:sz w:val="37"/>
        </w:rPr>
        <w:t xml:space="preserve"> </w:t>
      </w:r>
      <w:r>
        <w:rPr>
          <w:rFonts w:ascii="Times New Roman"/>
          <w:color w:val="414141"/>
          <w:w w:val="55"/>
          <w:sz w:val="37"/>
        </w:rPr>
        <w:t>and</w:t>
      </w:r>
      <w:r>
        <w:rPr>
          <w:rFonts w:ascii="Times New Roman"/>
          <w:color w:val="414141"/>
          <w:sz w:val="37"/>
        </w:rPr>
        <w:t xml:space="preserve"> </w:t>
      </w:r>
      <w:r>
        <w:rPr>
          <w:rFonts w:ascii="Times New Roman"/>
          <w:color w:val="2F2F2F"/>
          <w:w w:val="55"/>
          <w:sz w:val="37"/>
        </w:rPr>
        <w:t>is</w:t>
      </w:r>
      <w:r>
        <w:rPr>
          <w:rFonts w:ascii="Times New Roman"/>
          <w:color w:val="2F2F2F"/>
          <w:sz w:val="37"/>
        </w:rPr>
        <w:t xml:space="preserve"> </w:t>
      </w:r>
      <w:r>
        <w:rPr>
          <w:rFonts w:ascii="Times New Roman"/>
          <w:color w:val="545454"/>
          <w:w w:val="55"/>
          <w:sz w:val="37"/>
        </w:rPr>
        <w:t>expected</w:t>
      </w:r>
      <w:r>
        <w:rPr>
          <w:rFonts w:ascii="Times New Roman"/>
          <w:color w:val="545454"/>
          <w:spacing w:val="-15"/>
          <w:sz w:val="37"/>
        </w:rPr>
        <w:t xml:space="preserve"> </w:t>
      </w:r>
      <w:r>
        <w:rPr>
          <w:rFonts w:ascii="Times New Roman"/>
          <w:color w:val="545454"/>
          <w:w w:val="55"/>
          <w:sz w:val="37"/>
        </w:rPr>
        <w:t>to</w:t>
      </w:r>
      <w:r>
        <w:rPr>
          <w:rFonts w:ascii="Times New Roman"/>
          <w:color w:val="545454"/>
          <w:sz w:val="37"/>
        </w:rPr>
        <w:t xml:space="preserve"> </w:t>
      </w:r>
      <w:r>
        <w:rPr>
          <w:rFonts w:ascii="Times New Roman"/>
          <w:color w:val="2F2F2F"/>
          <w:w w:val="55"/>
          <w:sz w:val="37"/>
        </w:rPr>
        <w:t>be</w:t>
      </w:r>
      <w:r>
        <w:rPr>
          <w:rFonts w:ascii="Times New Roman"/>
          <w:color w:val="2F2F2F"/>
          <w:spacing w:val="-13"/>
          <w:sz w:val="37"/>
        </w:rPr>
        <w:t xml:space="preserve"> </w:t>
      </w:r>
      <w:r>
        <w:rPr>
          <w:rFonts w:ascii="Times New Roman"/>
          <w:color w:val="545454"/>
          <w:w w:val="55"/>
          <w:sz w:val="37"/>
        </w:rPr>
        <w:t>sb-aight-lined</w:t>
      </w:r>
      <w:r>
        <w:rPr>
          <w:rFonts w:ascii="Times New Roman"/>
          <w:color w:val="545454"/>
          <w:spacing w:val="-23"/>
          <w:sz w:val="37"/>
        </w:rPr>
        <w:t xml:space="preserve"> </w:t>
      </w:r>
      <w:r>
        <w:rPr>
          <w:rFonts w:ascii="Times New Roman"/>
          <w:color w:val="2F2F2F"/>
          <w:w w:val="55"/>
          <w:sz w:val="37"/>
        </w:rPr>
        <w:t>for</w:t>
      </w:r>
      <w:r>
        <w:rPr>
          <w:rFonts w:ascii="Times New Roman"/>
          <w:color w:val="2F2F2F"/>
          <w:sz w:val="37"/>
        </w:rPr>
        <w:t xml:space="preserve"> </w:t>
      </w:r>
      <w:r>
        <w:rPr>
          <w:rFonts w:ascii="Times New Roman"/>
          <w:color w:val="2F2F2F"/>
          <w:w w:val="55"/>
          <w:sz w:val="37"/>
        </w:rPr>
        <w:t>th</w:t>
      </w:r>
      <w:r>
        <w:rPr>
          <w:rFonts w:ascii="Times New Roman"/>
          <w:color w:val="676767"/>
          <w:w w:val="55"/>
          <w:sz w:val="37"/>
        </w:rPr>
        <w:t>e</w:t>
      </w:r>
      <w:r>
        <w:rPr>
          <w:rFonts w:ascii="Times New Roman"/>
          <w:color w:val="676767"/>
          <w:sz w:val="37"/>
        </w:rPr>
        <w:t xml:space="preserve"> </w:t>
      </w:r>
      <w:r>
        <w:rPr>
          <w:rFonts w:ascii="Times New Roman"/>
          <w:color w:val="2F2F2F"/>
          <w:w w:val="55"/>
          <w:sz w:val="37"/>
        </w:rPr>
        <w:t>five</w:t>
      </w:r>
      <w:r>
        <w:rPr>
          <w:rFonts w:ascii="Times New Roman"/>
          <w:color w:val="2F2F2F"/>
          <w:spacing w:val="-11"/>
          <w:sz w:val="37"/>
        </w:rPr>
        <w:t xml:space="preserve"> </w:t>
      </w:r>
      <w:r>
        <w:rPr>
          <w:rFonts w:ascii="Times New Roman"/>
          <w:color w:val="545454"/>
          <w:w w:val="55"/>
          <w:sz w:val="37"/>
        </w:rPr>
        <w:t>projected</w:t>
      </w:r>
      <w:r>
        <w:rPr>
          <w:rFonts w:ascii="Times New Roman"/>
          <w:color w:val="545454"/>
          <w:sz w:val="37"/>
        </w:rPr>
        <w:t xml:space="preserve"> </w:t>
      </w:r>
      <w:r>
        <w:rPr>
          <w:rFonts w:ascii="Times New Roman"/>
          <w:color w:val="545454"/>
          <w:w w:val="55"/>
          <w:sz w:val="37"/>
        </w:rPr>
        <w:t xml:space="preserve">years, </w:t>
      </w:r>
      <w:r>
        <w:rPr>
          <w:rFonts w:ascii="Times New Roman"/>
          <w:color w:val="2F2F2F"/>
          <w:w w:val="55"/>
          <w:sz w:val="37"/>
        </w:rPr>
        <w:t>l</w:t>
      </w:r>
      <w:r>
        <w:rPr>
          <w:rFonts w:ascii="Times New Roman"/>
          <w:color w:val="545454"/>
          <w:w w:val="55"/>
          <w:sz w:val="37"/>
        </w:rPr>
        <w:t>e</w:t>
      </w:r>
      <w:r>
        <w:rPr>
          <w:rFonts w:ascii="Times New Roman"/>
          <w:color w:val="2F2F2F"/>
          <w:w w:val="55"/>
          <w:sz w:val="37"/>
        </w:rPr>
        <w:t>a</w:t>
      </w:r>
      <w:r>
        <w:rPr>
          <w:rFonts w:ascii="Times New Roman"/>
          <w:color w:val="676767"/>
          <w:w w:val="55"/>
          <w:sz w:val="37"/>
        </w:rPr>
        <w:t>se</w:t>
      </w:r>
      <w:r>
        <w:rPr>
          <w:rFonts w:ascii="Times New Roman"/>
          <w:color w:val="2F2F2F"/>
          <w:w w:val="55"/>
          <w:sz w:val="37"/>
        </w:rPr>
        <w:t>h</w:t>
      </w:r>
      <w:r>
        <w:rPr>
          <w:rFonts w:ascii="Times New Roman"/>
          <w:color w:val="545454"/>
          <w:w w:val="55"/>
          <w:sz w:val="37"/>
        </w:rPr>
        <w:t>o</w:t>
      </w:r>
      <w:r>
        <w:rPr>
          <w:rFonts w:ascii="Times New Roman"/>
          <w:color w:val="2F2F2F"/>
          <w:w w:val="55"/>
          <w:sz w:val="37"/>
        </w:rPr>
        <w:t>ld</w:t>
      </w:r>
      <w:r>
        <w:rPr>
          <w:rFonts w:ascii="Times New Roman"/>
          <w:color w:val="2F2F2F"/>
          <w:spacing w:val="-24"/>
          <w:sz w:val="37"/>
        </w:rPr>
        <w:t xml:space="preserve"> </w:t>
      </w:r>
      <w:r>
        <w:rPr>
          <w:rFonts w:ascii="Times New Roman"/>
          <w:color w:val="2F2F2F"/>
          <w:w w:val="55"/>
          <w:sz w:val="37"/>
        </w:rPr>
        <w:t>i1T1provements</w:t>
      </w:r>
      <w:r>
        <w:rPr>
          <w:rFonts w:ascii="Times New Roman"/>
          <w:color w:val="2F2F2F"/>
          <w:spacing w:val="-23"/>
          <w:sz w:val="37"/>
        </w:rPr>
        <w:t xml:space="preserve"> </w:t>
      </w:r>
      <w:r>
        <w:rPr>
          <w:rFonts w:ascii="Times New Roman"/>
          <w:color w:val="545454"/>
          <w:w w:val="55"/>
          <w:sz w:val="37"/>
        </w:rPr>
        <w:t>are</w:t>
      </w:r>
      <w:r>
        <w:rPr>
          <w:rFonts w:ascii="Times New Roman"/>
          <w:color w:val="545454"/>
          <w:spacing w:val="-23"/>
          <w:sz w:val="37"/>
        </w:rPr>
        <w:t xml:space="preserve"> </w:t>
      </w:r>
      <w:r>
        <w:rPr>
          <w:rFonts w:ascii="Times New Roman"/>
          <w:color w:val="2F2F2F"/>
          <w:w w:val="55"/>
          <w:sz w:val="37"/>
        </w:rPr>
        <w:t>depreciated</w:t>
      </w:r>
      <w:r>
        <w:rPr>
          <w:rFonts w:ascii="Times New Roman"/>
          <w:color w:val="2F2F2F"/>
          <w:spacing w:val="-22"/>
          <w:sz w:val="37"/>
        </w:rPr>
        <w:t xml:space="preserve"> </w:t>
      </w:r>
      <w:r>
        <w:rPr>
          <w:rFonts w:ascii="Times New Roman"/>
          <w:color w:val="545454"/>
          <w:w w:val="55"/>
          <w:sz w:val="37"/>
        </w:rPr>
        <w:t>over</w:t>
      </w:r>
      <w:r>
        <w:rPr>
          <w:rFonts w:ascii="Times New Roman"/>
          <w:color w:val="545454"/>
          <w:spacing w:val="-24"/>
          <w:sz w:val="37"/>
        </w:rPr>
        <w:t xml:space="preserve"> </w:t>
      </w:r>
      <w:r>
        <w:rPr>
          <w:rFonts w:ascii="Times New Roman"/>
          <w:color w:val="545454"/>
          <w:w w:val="55"/>
          <w:sz w:val="37"/>
        </w:rPr>
        <w:t>5</w:t>
      </w:r>
      <w:r>
        <w:rPr>
          <w:rFonts w:ascii="Times New Roman"/>
          <w:color w:val="545454"/>
          <w:spacing w:val="-23"/>
          <w:sz w:val="37"/>
        </w:rPr>
        <w:t xml:space="preserve"> </w:t>
      </w:r>
      <w:r>
        <w:rPr>
          <w:rFonts w:ascii="Times New Roman"/>
          <w:color w:val="545454"/>
          <w:w w:val="55"/>
          <w:sz w:val="37"/>
        </w:rPr>
        <w:t>years,</w:t>
      </w:r>
      <w:r>
        <w:rPr>
          <w:rFonts w:ascii="Times New Roman"/>
          <w:color w:val="545454"/>
          <w:spacing w:val="-23"/>
          <w:sz w:val="37"/>
        </w:rPr>
        <w:t xml:space="preserve"> </w:t>
      </w:r>
      <w:r>
        <w:rPr>
          <w:rFonts w:ascii="Times New Roman"/>
          <w:color w:val="414141"/>
          <w:w w:val="55"/>
          <w:sz w:val="37"/>
        </w:rPr>
        <w:t>and</w:t>
      </w:r>
      <w:r>
        <w:rPr>
          <w:rFonts w:ascii="Times New Roman"/>
          <w:color w:val="414141"/>
          <w:spacing w:val="-23"/>
          <w:sz w:val="37"/>
        </w:rPr>
        <w:t xml:space="preserve"> </w:t>
      </w:r>
      <w:r>
        <w:rPr>
          <w:rFonts w:ascii="Times New Roman"/>
          <w:color w:val="2F2F2F"/>
          <w:w w:val="55"/>
          <w:sz w:val="37"/>
        </w:rPr>
        <w:t>furniture</w:t>
      </w:r>
      <w:r>
        <w:rPr>
          <w:rFonts w:ascii="Times New Roman"/>
          <w:color w:val="2F2F2F"/>
          <w:spacing w:val="-23"/>
          <w:sz w:val="37"/>
        </w:rPr>
        <w:t xml:space="preserve"> </w:t>
      </w:r>
      <w:r>
        <w:rPr>
          <w:rFonts w:ascii="Times New Roman"/>
          <w:color w:val="414141"/>
          <w:w w:val="55"/>
          <w:sz w:val="37"/>
        </w:rPr>
        <w:t>and</w:t>
      </w:r>
      <w:r>
        <w:rPr>
          <w:rFonts w:ascii="Times New Roman"/>
          <w:color w:val="414141"/>
          <w:spacing w:val="-16"/>
          <w:sz w:val="37"/>
        </w:rPr>
        <w:t xml:space="preserve"> </w:t>
      </w:r>
      <w:r>
        <w:rPr>
          <w:rFonts w:ascii="Times New Roman"/>
          <w:color w:val="2F2F2F"/>
          <w:w w:val="55"/>
          <w:sz w:val="37"/>
        </w:rPr>
        <w:t>fixtures</w:t>
      </w:r>
      <w:r>
        <w:rPr>
          <w:rFonts w:ascii="Times New Roman"/>
          <w:color w:val="2F2F2F"/>
          <w:spacing w:val="-24"/>
          <w:sz w:val="37"/>
        </w:rPr>
        <w:t xml:space="preserve"> </w:t>
      </w:r>
      <w:r>
        <w:rPr>
          <w:rFonts w:ascii="Times New Roman"/>
          <w:color w:val="414141"/>
          <w:w w:val="55"/>
          <w:sz w:val="37"/>
        </w:rPr>
        <w:t>are</w:t>
      </w:r>
      <w:r>
        <w:rPr>
          <w:rFonts w:ascii="Times New Roman"/>
          <w:color w:val="414141"/>
          <w:spacing w:val="-23"/>
          <w:sz w:val="37"/>
        </w:rPr>
        <w:t xml:space="preserve"> </w:t>
      </w:r>
      <w:r>
        <w:rPr>
          <w:rFonts w:ascii="Times New Roman"/>
          <w:color w:val="414141"/>
          <w:w w:val="55"/>
          <w:sz w:val="37"/>
        </w:rPr>
        <w:t>deprecjated</w:t>
      </w:r>
      <w:r>
        <w:rPr>
          <w:rFonts w:ascii="Times New Roman"/>
          <w:color w:val="414141"/>
          <w:spacing w:val="-15"/>
          <w:sz w:val="37"/>
        </w:rPr>
        <w:t xml:space="preserve"> </w:t>
      </w:r>
      <w:r>
        <w:rPr>
          <w:rFonts w:ascii="Times New Roman"/>
          <w:color w:val="545454"/>
          <w:w w:val="55"/>
          <w:sz w:val="37"/>
        </w:rPr>
        <w:t>over</w:t>
      </w:r>
      <w:r>
        <w:rPr>
          <w:rFonts w:ascii="Times New Roman"/>
          <w:color w:val="545454"/>
          <w:spacing w:val="-24"/>
          <w:sz w:val="37"/>
        </w:rPr>
        <w:t xml:space="preserve"> </w:t>
      </w:r>
      <w:r>
        <w:rPr>
          <w:rFonts w:ascii="Times New Roman"/>
          <w:color w:val="161616"/>
          <w:w w:val="55"/>
          <w:sz w:val="37"/>
        </w:rPr>
        <w:t>1</w:t>
      </w:r>
      <w:r>
        <w:rPr>
          <w:rFonts w:ascii="Times New Roman"/>
          <w:color w:val="414141"/>
          <w:w w:val="55"/>
          <w:sz w:val="37"/>
        </w:rPr>
        <w:t>O</w:t>
      </w:r>
      <w:r>
        <w:rPr>
          <w:rFonts w:ascii="Times New Roman"/>
          <w:color w:val="545454"/>
          <w:w w:val="55"/>
          <w:sz w:val="37"/>
        </w:rPr>
        <w:t>years. Additions</w:t>
      </w:r>
      <w:r>
        <w:rPr>
          <w:rFonts w:ascii="Times New Roman"/>
          <w:color w:val="545454"/>
          <w:spacing w:val="-24"/>
          <w:sz w:val="37"/>
        </w:rPr>
        <w:t xml:space="preserve"> </w:t>
      </w:r>
      <w:r>
        <w:rPr>
          <w:rFonts w:ascii="Times New Roman"/>
          <w:color w:val="414141"/>
          <w:w w:val="55"/>
          <w:sz w:val="37"/>
        </w:rPr>
        <w:t>-for</w:t>
      </w:r>
      <w:r>
        <w:rPr>
          <w:rFonts w:ascii="Times New Roman"/>
          <w:color w:val="414141"/>
          <w:spacing w:val="-23"/>
          <w:sz w:val="37"/>
        </w:rPr>
        <w:t xml:space="preserve"> </w:t>
      </w:r>
      <w:r>
        <w:rPr>
          <w:rFonts w:ascii="Times New Roman"/>
          <w:color w:val="414141"/>
          <w:w w:val="55"/>
          <w:sz w:val="37"/>
        </w:rPr>
        <w:t>the</w:t>
      </w:r>
      <w:r>
        <w:rPr>
          <w:rFonts w:ascii="Times New Roman"/>
          <w:color w:val="414141"/>
          <w:spacing w:val="40"/>
          <w:sz w:val="37"/>
        </w:rPr>
        <w:t xml:space="preserve"> </w:t>
      </w:r>
      <w:r>
        <w:rPr>
          <w:rFonts w:ascii="Times New Roman"/>
          <w:color w:val="2F2F2F"/>
          <w:w w:val="55"/>
          <w:sz w:val="37"/>
        </w:rPr>
        <w:t>projected/proforma</w:t>
      </w:r>
      <w:r>
        <w:rPr>
          <w:rFonts w:ascii="Times New Roman"/>
          <w:color w:val="2F2F2F"/>
          <w:spacing w:val="-24"/>
          <w:sz w:val="37"/>
        </w:rPr>
        <w:t xml:space="preserve"> </w:t>
      </w:r>
      <w:r>
        <w:rPr>
          <w:rFonts w:ascii="Times New Roman"/>
          <w:color w:val="545454"/>
          <w:w w:val="55"/>
          <w:sz w:val="37"/>
        </w:rPr>
        <w:t>Year</w:t>
      </w:r>
      <w:r>
        <w:rPr>
          <w:rFonts w:ascii="Times New Roman"/>
          <w:color w:val="545454"/>
          <w:spacing w:val="-23"/>
          <w:sz w:val="37"/>
        </w:rPr>
        <w:t xml:space="preserve"> </w:t>
      </w:r>
      <w:r>
        <w:rPr>
          <w:rFonts w:ascii="Times New Roman"/>
          <w:color w:val="414141"/>
          <w:w w:val="55"/>
          <w:sz w:val="37"/>
        </w:rPr>
        <w:t>One.are</w:t>
      </w:r>
      <w:r>
        <w:rPr>
          <w:rFonts w:ascii="Times New Roman"/>
          <w:color w:val="414141"/>
          <w:sz w:val="37"/>
        </w:rPr>
        <w:t xml:space="preserve"> </w:t>
      </w:r>
      <w:r>
        <w:rPr>
          <w:rFonts w:ascii="Times New Roman"/>
          <w:color w:val="545454"/>
          <w:w w:val="55"/>
          <w:sz w:val="37"/>
        </w:rPr>
        <w:t>expected</w:t>
      </w:r>
      <w:r>
        <w:rPr>
          <w:rFonts w:ascii="Times New Roman"/>
          <w:color w:val="545454"/>
          <w:spacing w:val="-12"/>
          <w:sz w:val="37"/>
        </w:rPr>
        <w:t xml:space="preserve"> </w:t>
      </w:r>
      <w:r>
        <w:rPr>
          <w:rFonts w:ascii="Times New Roman"/>
          <w:color w:val="2F2F2F"/>
          <w:w w:val="55"/>
          <w:sz w:val="37"/>
        </w:rPr>
        <w:t>to</w:t>
      </w:r>
      <w:r>
        <w:rPr>
          <w:rFonts w:ascii="Times New Roman"/>
          <w:color w:val="2F2F2F"/>
          <w:spacing w:val="-4"/>
          <w:sz w:val="37"/>
        </w:rPr>
        <w:t xml:space="preserve"> </w:t>
      </w:r>
      <w:r>
        <w:rPr>
          <w:rFonts w:ascii="Times New Roman"/>
          <w:color w:val="414141"/>
          <w:w w:val="55"/>
          <w:sz w:val="37"/>
        </w:rPr>
        <w:t>be</w:t>
      </w:r>
      <w:r>
        <w:rPr>
          <w:rFonts w:ascii="Times New Roman"/>
          <w:color w:val="414141"/>
          <w:spacing w:val="-10"/>
          <w:sz w:val="37"/>
        </w:rPr>
        <w:t xml:space="preserve"> </w:t>
      </w:r>
      <w:r>
        <w:rPr>
          <w:rFonts w:ascii="Times New Roman"/>
          <w:color w:val="545454"/>
          <w:w w:val="55"/>
          <w:sz w:val="37"/>
        </w:rPr>
        <w:t>approximately</w:t>
      </w:r>
      <w:r>
        <w:rPr>
          <w:rFonts w:ascii="Times New Roman"/>
          <w:color w:val="545454"/>
          <w:spacing w:val="-24"/>
          <w:sz w:val="37"/>
        </w:rPr>
        <w:t xml:space="preserve"> </w:t>
      </w:r>
      <w:r>
        <w:rPr>
          <w:rFonts w:ascii="Times New Roman"/>
          <w:color w:val="545454"/>
          <w:w w:val="55"/>
          <w:sz w:val="37"/>
        </w:rPr>
        <w:t>$950</w:t>
      </w:r>
      <w:r>
        <w:rPr>
          <w:rFonts w:ascii="Times New Roman"/>
          <w:color w:val="858585"/>
          <w:w w:val="55"/>
          <w:sz w:val="37"/>
        </w:rPr>
        <w:t>,</w:t>
      </w:r>
      <w:r>
        <w:rPr>
          <w:rFonts w:ascii="Times New Roman"/>
          <w:color w:val="414141"/>
          <w:w w:val="55"/>
          <w:sz w:val="37"/>
        </w:rPr>
        <w:t>000</w:t>
      </w:r>
      <w:r>
        <w:rPr>
          <w:rFonts w:ascii="Times New Roman"/>
          <w:color w:val="676767"/>
          <w:w w:val="55"/>
          <w:sz w:val="37"/>
        </w:rPr>
        <w:t>,</w:t>
      </w:r>
      <w:r>
        <w:rPr>
          <w:rFonts w:ascii="Times New Roman"/>
          <w:color w:val="676767"/>
          <w:sz w:val="37"/>
        </w:rPr>
        <w:t xml:space="preserve"> </w:t>
      </w:r>
      <w:r>
        <w:rPr>
          <w:rFonts w:ascii="Times New Roman"/>
          <w:color w:val="2F2F2F"/>
          <w:w w:val="55"/>
          <w:sz w:val="37"/>
        </w:rPr>
        <w:t>and</w:t>
      </w:r>
      <w:r>
        <w:rPr>
          <w:rFonts w:ascii="Times New Roman"/>
          <w:color w:val="2F2F2F"/>
          <w:spacing w:val="-2"/>
          <w:sz w:val="37"/>
        </w:rPr>
        <w:t xml:space="preserve"> </w:t>
      </w:r>
      <w:r>
        <w:rPr>
          <w:rFonts w:ascii="Times New Roman"/>
          <w:color w:val="414141"/>
          <w:w w:val="55"/>
          <w:sz w:val="37"/>
        </w:rPr>
        <w:t>additions</w:t>
      </w:r>
      <w:r>
        <w:rPr>
          <w:rFonts w:ascii="Times New Roman"/>
          <w:color w:val="414141"/>
          <w:spacing w:val="-20"/>
          <w:sz w:val="37"/>
        </w:rPr>
        <w:t xml:space="preserve"> </w:t>
      </w:r>
      <w:r>
        <w:rPr>
          <w:rFonts w:ascii="Times New Roman"/>
          <w:color w:val="414141"/>
          <w:w w:val="55"/>
          <w:sz w:val="37"/>
        </w:rPr>
        <w:t xml:space="preserve">are </w:t>
      </w:r>
      <w:r>
        <w:rPr>
          <w:rFonts w:ascii="Times New Roman"/>
          <w:color w:val="545454"/>
          <w:w w:val="55"/>
          <w:sz w:val="37"/>
        </w:rPr>
        <w:t>expected</w:t>
      </w:r>
      <w:r>
        <w:rPr>
          <w:rFonts w:ascii="Times New Roman"/>
          <w:color w:val="545454"/>
          <w:spacing w:val="-24"/>
          <w:sz w:val="37"/>
        </w:rPr>
        <w:t xml:space="preserve"> </w:t>
      </w:r>
      <w:r>
        <w:rPr>
          <w:rFonts w:ascii="Times New Roman"/>
          <w:color w:val="2F2F2F"/>
          <w:w w:val="55"/>
          <w:sz w:val="37"/>
        </w:rPr>
        <w:t>to</w:t>
      </w:r>
      <w:r>
        <w:rPr>
          <w:rFonts w:ascii="Times New Roman"/>
          <w:color w:val="2F2F2F"/>
          <w:spacing w:val="-23"/>
          <w:sz w:val="37"/>
        </w:rPr>
        <w:t xml:space="preserve"> </w:t>
      </w:r>
      <w:r>
        <w:rPr>
          <w:rFonts w:ascii="Times New Roman"/>
          <w:color w:val="414141"/>
          <w:w w:val="55"/>
          <w:sz w:val="37"/>
        </w:rPr>
        <w:t>be</w:t>
      </w:r>
      <w:r>
        <w:rPr>
          <w:rFonts w:ascii="Times New Roman"/>
          <w:color w:val="2F2F2F"/>
          <w:w w:val="55"/>
          <w:sz w:val="37"/>
        </w:rPr>
        <w:t>approxunately</w:t>
      </w:r>
      <w:r>
        <w:rPr>
          <w:rFonts w:ascii="Times New Roman"/>
          <w:color w:val="2F2F2F"/>
          <w:spacing w:val="-23"/>
          <w:sz w:val="37"/>
        </w:rPr>
        <w:t xml:space="preserve"> </w:t>
      </w:r>
      <w:r>
        <w:rPr>
          <w:rFonts w:ascii="Times New Roman"/>
          <w:color w:val="545454"/>
          <w:w w:val="55"/>
          <w:sz w:val="37"/>
        </w:rPr>
        <w:t>$800,000</w:t>
      </w:r>
      <w:r>
        <w:rPr>
          <w:rFonts w:ascii="Times New Roman"/>
          <w:color w:val="545454"/>
          <w:spacing w:val="-23"/>
          <w:sz w:val="37"/>
        </w:rPr>
        <w:t xml:space="preserve"> </w:t>
      </w:r>
      <w:r>
        <w:rPr>
          <w:rFonts w:ascii="Times New Roman"/>
          <w:color w:val="545454"/>
          <w:w w:val="55"/>
          <w:sz w:val="37"/>
        </w:rPr>
        <w:t>each</w:t>
      </w:r>
      <w:r>
        <w:rPr>
          <w:rFonts w:ascii="Times New Roman"/>
          <w:color w:val="545454"/>
          <w:spacing w:val="-23"/>
          <w:sz w:val="37"/>
        </w:rPr>
        <w:t xml:space="preserve"> </w:t>
      </w:r>
      <w:r>
        <w:rPr>
          <w:rFonts w:ascii="Times New Roman"/>
          <w:color w:val="545454"/>
          <w:w w:val="55"/>
          <w:sz w:val="37"/>
        </w:rPr>
        <w:t>of</w:t>
      </w:r>
      <w:r>
        <w:rPr>
          <w:rFonts w:ascii="Times New Roman"/>
          <w:color w:val="545454"/>
          <w:spacing w:val="-23"/>
          <w:sz w:val="37"/>
        </w:rPr>
        <w:t xml:space="preserve"> </w:t>
      </w:r>
      <w:r>
        <w:rPr>
          <w:rFonts w:ascii="Times New Roman"/>
          <w:color w:val="2F2F2F"/>
          <w:w w:val="55"/>
          <w:sz w:val="37"/>
        </w:rPr>
        <w:t>the</w:t>
      </w:r>
      <w:r>
        <w:rPr>
          <w:rFonts w:ascii="Times New Roman"/>
          <w:color w:val="2F2F2F"/>
          <w:spacing w:val="-23"/>
          <w:sz w:val="37"/>
        </w:rPr>
        <w:t xml:space="preserve"> </w:t>
      </w:r>
      <w:r>
        <w:rPr>
          <w:rFonts w:ascii="Times New Roman"/>
          <w:color w:val="414141"/>
          <w:w w:val="55"/>
          <w:sz w:val="37"/>
        </w:rPr>
        <w:t>follow</w:t>
      </w:r>
      <w:r>
        <w:rPr>
          <w:rFonts w:ascii="Times New Roman"/>
          <w:color w:val="C3C3C3"/>
          <w:w w:val="55"/>
          <w:sz w:val="37"/>
        </w:rPr>
        <w:t>.</w:t>
      </w:r>
      <w:r>
        <w:rPr>
          <w:rFonts w:ascii="Times New Roman"/>
          <w:color w:val="2F2F2F"/>
          <w:w w:val="55"/>
          <w:sz w:val="37"/>
        </w:rPr>
        <w:t>in</w:t>
      </w:r>
      <w:r>
        <w:rPr>
          <w:rFonts w:ascii="Times New Roman"/>
          <w:color w:val="545454"/>
          <w:w w:val="55"/>
          <w:sz w:val="37"/>
        </w:rPr>
        <w:t>g</w:t>
      </w:r>
      <w:r>
        <w:rPr>
          <w:rFonts w:ascii="Times New Roman"/>
          <w:color w:val="545454"/>
          <w:spacing w:val="1"/>
          <w:sz w:val="37"/>
        </w:rPr>
        <w:t xml:space="preserve"> </w:t>
      </w:r>
      <w:r>
        <w:rPr>
          <w:rFonts w:ascii="Times New Roman"/>
          <w:color w:val="545454"/>
          <w:w w:val="55"/>
          <w:sz w:val="37"/>
        </w:rPr>
        <w:t>years.</w:t>
      </w:r>
      <w:r>
        <w:rPr>
          <w:rFonts w:ascii="Times New Roman"/>
          <w:color w:val="545454"/>
          <w:spacing w:val="20"/>
          <w:sz w:val="37"/>
        </w:rPr>
        <w:t xml:space="preserve"> </w:t>
      </w:r>
      <w:r>
        <w:rPr>
          <w:rFonts w:ascii="Times New Roman"/>
          <w:color w:val="414141"/>
          <w:w w:val="55"/>
          <w:sz w:val="37"/>
        </w:rPr>
        <w:t>The</w:t>
      </w:r>
      <w:r>
        <w:rPr>
          <w:rFonts w:ascii="Times New Roman"/>
          <w:color w:val="414141"/>
          <w:spacing w:val="-24"/>
          <w:sz w:val="37"/>
        </w:rPr>
        <w:t xml:space="preserve"> </w:t>
      </w:r>
      <w:r>
        <w:rPr>
          <w:rFonts w:ascii="Times New Roman"/>
          <w:color w:val="545454"/>
          <w:w w:val="55"/>
          <w:sz w:val="37"/>
        </w:rPr>
        <w:t>estimate</w:t>
      </w:r>
      <w:r>
        <w:rPr>
          <w:rFonts w:ascii="Times New Roman"/>
          <w:color w:val="545454"/>
          <w:spacing w:val="-23"/>
          <w:sz w:val="37"/>
        </w:rPr>
        <w:t xml:space="preserve"> </w:t>
      </w:r>
      <w:r>
        <w:rPr>
          <w:rFonts w:ascii="Times New Roman"/>
          <w:color w:val="545454"/>
          <w:w w:val="55"/>
          <w:sz w:val="37"/>
        </w:rPr>
        <w:t>of1-uture</w:t>
      </w:r>
      <w:r>
        <w:rPr>
          <w:rFonts w:ascii="Times New Roman"/>
          <w:color w:val="545454"/>
          <w:spacing w:val="-23"/>
          <w:sz w:val="37"/>
        </w:rPr>
        <w:t xml:space="preserve"> </w:t>
      </w:r>
      <w:r>
        <w:rPr>
          <w:rFonts w:ascii="Times New Roman"/>
          <w:color w:val="545454"/>
          <w:w w:val="55"/>
          <w:sz w:val="37"/>
        </w:rPr>
        <w:t>capital</w:t>
      </w:r>
      <w:r>
        <w:rPr>
          <w:rFonts w:ascii="Times New Roman"/>
          <w:color w:val="545454"/>
          <w:spacing w:val="-23"/>
          <w:sz w:val="37"/>
        </w:rPr>
        <w:t xml:space="preserve"> </w:t>
      </w:r>
      <w:r>
        <w:rPr>
          <w:rFonts w:ascii="Times New Roman"/>
          <w:color w:val="676767"/>
          <w:w w:val="55"/>
          <w:sz w:val="37"/>
        </w:rPr>
        <w:t>ex</w:t>
      </w:r>
      <w:r>
        <w:rPr>
          <w:rFonts w:ascii="Times New Roman"/>
          <w:color w:val="2F2F2F"/>
          <w:w w:val="55"/>
          <w:sz w:val="37"/>
        </w:rPr>
        <w:t>p</w:t>
      </w:r>
      <w:r>
        <w:rPr>
          <w:rFonts w:ascii="Times New Roman"/>
          <w:color w:val="545454"/>
          <w:w w:val="55"/>
          <w:sz w:val="37"/>
        </w:rPr>
        <w:t>en</w:t>
      </w:r>
      <w:r>
        <w:rPr>
          <w:rFonts w:ascii="Times New Roman"/>
          <w:color w:val="2F2F2F"/>
          <w:w w:val="55"/>
          <w:sz w:val="37"/>
        </w:rPr>
        <w:t>djtur</w:t>
      </w:r>
      <w:r>
        <w:rPr>
          <w:rFonts w:ascii="Times New Roman"/>
          <w:color w:val="545454"/>
          <w:w w:val="55"/>
          <w:sz w:val="37"/>
        </w:rPr>
        <w:t xml:space="preserve">es </w:t>
      </w:r>
      <w:r>
        <w:rPr>
          <w:rFonts w:ascii="Times New Roman"/>
          <w:color w:val="414141"/>
          <w:w w:val="55"/>
          <w:sz w:val="37"/>
        </w:rPr>
        <w:t>inc</w:t>
      </w:r>
      <w:r>
        <w:rPr>
          <w:rFonts w:ascii="Times New Roman"/>
          <w:color w:val="161616"/>
          <w:w w:val="55"/>
          <w:sz w:val="37"/>
        </w:rPr>
        <w:t>lu</w:t>
      </w:r>
      <w:r>
        <w:rPr>
          <w:rFonts w:ascii="Times New Roman"/>
          <w:color w:val="414141"/>
          <w:w w:val="55"/>
          <w:sz w:val="37"/>
        </w:rPr>
        <w:t>des</w:t>
      </w:r>
      <w:r>
        <w:rPr>
          <w:rFonts w:ascii="Times New Roman"/>
          <w:color w:val="414141"/>
          <w:spacing w:val="1"/>
          <w:sz w:val="37"/>
        </w:rPr>
        <w:t xml:space="preserve"> </w:t>
      </w:r>
      <w:r>
        <w:rPr>
          <w:rFonts w:ascii="Times New Roman"/>
          <w:color w:val="414141"/>
          <w:w w:val="55"/>
          <w:sz w:val="37"/>
        </w:rPr>
        <w:t>the</w:t>
      </w:r>
      <w:r>
        <w:rPr>
          <w:rFonts w:ascii="Times New Roman"/>
          <w:color w:val="414141"/>
          <w:spacing w:val="-1"/>
          <w:sz w:val="37"/>
        </w:rPr>
        <w:t xml:space="preserve"> </w:t>
      </w:r>
      <w:r>
        <w:rPr>
          <w:rFonts w:ascii="Times New Roman"/>
          <w:color w:val="545454"/>
          <w:w w:val="55"/>
          <w:sz w:val="37"/>
        </w:rPr>
        <w:t>acquisitions</w:t>
      </w:r>
      <w:r>
        <w:rPr>
          <w:rFonts w:ascii="Times New Roman"/>
          <w:color w:val="545454"/>
          <w:spacing w:val="-15"/>
          <w:sz w:val="37"/>
        </w:rPr>
        <w:t xml:space="preserve"> </w:t>
      </w:r>
      <w:r>
        <w:rPr>
          <w:rFonts w:ascii="Times New Roman"/>
          <w:color w:val="545454"/>
          <w:w w:val="55"/>
          <w:sz w:val="37"/>
        </w:rPr>
        <w:t>of</w:t>
      </w:r>
      <w:r>
        <w:rPr>
          <w:rFonts w:ascii="Times New Roman"/>
          <w:color w:val="545454"/>
          <w:spacing w:val="-24"/>
          <w:sz w:val="37"/>
        </w:rPr>
        <w:t xml:space="preserve"> </w:t>
      </w:r>
      <w:r>
        <w:rPr>
          <w:rFonts w:ascii="Times New Roman"/>
          <w:color w:val="545454"/>
          <w:w w:val="55"/>
          <w:sz w:val="37"/>
        </w:rPr>
        <w:t>equipment</w:t>
      </w:r>
      <w:r>
        <w:rPr>
          <w:rFonts w:ascii="Times New Roman"/>
          <w:color w:val="545454"/>
          <w:spacing w:val="-19"/>
          <w:sz w:val="37"/>
        </w:rPr>
        <w:t xml:space="preserve"> </w:t>
      </w:r>
      <w:r>
        <w:rPr>
          <w:rFonts w:ascii="Times New Roman"/>
          <w:color w:val="545454"/>
          <w:w w:val="55"/>
          <w:sz w:val="37"/>
        </w:rPr>
        <w:t>such</w:t>
      </w:r>
      <w:r>
        <w:rPr>
          <w:rFonts w:ascii="Times New Roman"/>
          <w:color w:val="545454"/>
          <w:spacing w:val="-24"/>
          <w:sz w:val="37"/>
        </w:rPr>
        <w:t xml:space="preserve"> </w:t>
      </w:r>
      <w:r>
        <w:rPr>
          <w:rFonts w:ascii="Times New Roman"/>
          <w:color w:val="545454"/>
          <w:w w:val="55"/>
          <w:sz w:val="37"/>
        </w:rPr>
        <w:t>as</w:t>
      </w:r>
      <w:r>
        <w:rPr>
          <w:rFonts w:ascii="Times New Roman"/>
          <w:color w:val="545454"/>
          <w:spacing w:val="-23"/>
          <w:sz w:val="37"/>
        </w:rPr>
        <w:t xml:space="preserve"> </w:t>
      </w:r>
      <w:r>
        <w:rPr>
          <w:rFonts w:ascii="Times New Roman"/>
          <w:color w:val="414141"/>
          <w:w w:val="55"/>
          <w:sz w:val="37"/>
        </w:rPr>
        <w:t>frtstruments</w:t>
      </w:r>
      <w:r>
        <w:rPr>
          <w:rFonts w:ascii="Times New Roman"/>
          <w:color w:val="777777"/>
          <w:w w:val="55"/>
          <w:sz w:val="37"/>
        </w:rPr>
        <w:t>,</w:t>
      </w:r>
      <w:r>
        <w:rPr>
          <w:rFonts w:ascii="Times New Roman"/>
          <w:color w:val="777777"/>
          <w:sz w:val="37"/>
        </w:rPr>
        <w:t xml:space="preserve"> </w:t>
      </w:r>
      <w:r>
        <w:rPr>
          <w:rFonts w:ascii="Times New Roman"/>
          <w:color w:val="545454"/>
          <w:w w:val="55"/>
          <w:sz w:val="37"/>
        </w:rPr>
        <w:t>s</w:t>
      </w:r>
      <w:r>
        <w:rPr>
          <w:rFonts w:ascii="Times New Roman"/>
          <w:color w:val="2F2F2F"/>
          <w:w w:val="55"/>
          <w:sz w:val="37"/>
        </w:rPr>
        <w:t>t</w:t>
      </w:r>
      <w:r>
        <w:rPr>
          <w:rFonts w:ascii="Times New Roman"/>
          <w:color w:val="545454"/>
          <w:w w:val="55"/>
          <w:sz w:val="37"/>
        </w:rPr>
        <w:t>eril</w:t>
      </w:r>
      <w:r>
        <w:rPr>
          <w:rFonts w:ascii="Times New Roman"/>
          <w:color w:val="2F2F2F"/>
          <w:w w:val="55"/>
          <w:sz w:val="37"/>
        </w:rPr>
        <w:t>i</w:t>
      </w:r>
      <w:r>
        <w:rPr>
          <w:rFonts w:ascii="Times New Roman"/>
          <w:color w:val="676767"/>
          <w:w w:val="55"/>
          <w:sz w:val="37"/>
        </w:rPr>
        <w:t>z</w:t>
      </w:r>
      <w:r>
        <w:rPr>
          <w:rFonts w:ascii="Times New Roman"/>
          <w:color w:val="414141"/>
          <w:w w:val="55"/>
          <w:sz w:val="37"/>
        </w:rPr>
        <w:t>ation</w:t>
      </w:r>
      <w:r>
        <w:rPr>
          <w:rFonts w:ascii="Times New Roman"/>
          <w:color w:val="858585"/>
          <w:w w:val="55"/>
          <w:sz w:val="37"/>
        </w:rPr>
        <w:t>,</w:t>
      </w:r>
      <w:r>
        <w:rPr>
          <w:rFonts w:ascii="Times New Roman"/>
          <w:color w:val="858585"/>
          <w:sz w:val="37"/>
        </w:rPr>
        <w:t xml:space="preserve"> </w:t>
      </w:r>
      <w:r>
        <w:rPr>
          <w:rFonts w:ascii="Times New Roman"/>
          <w:color w:val="545454"/>
          <w:w w:val="55"/>
          <w:sz w:val="37"/>
        </w:rPr>
        <w:t>waste</w:t>
      </w:r>
      <w:r>
        <w:rPr>
          <w:rFonts w:ascii="Times New Roman"/>
          <w:color w:val="2F2F2F"/>
          <w:w w:val="55"/>
          <w:sz w:val="37"/>
        </w:rPr>
        <w:t>1nanagement,</w:t>
      </w:r>
      <w:r>
        <w:rPr>
          <w:rFonts w:ascii="Times New Roman"/>
          <w:color w:val="2F2F2F"/>
          <w:spacing w:val="-24"/>
          <w:sz w:val="37"/>
        </w:rPr>
        <w:t xml:space="preserve"> </w:t>
      </w:r>
      <w:r>
        <w:rPr>
          <w:rFonts w:ascii="Times New Roman"/>
          <w:color w:val="545454"/>
          <w:w w:val="55"/>
          <w:sz w:val="37"/>
        </w:rPr>
        <w:t>aod</w:t>
      </w:r>
      <w:r>
        <w:rPr>
          <w:rFonts w:ascii="Times New Roman"/>
          <w:color w:val="545454"/>
          <w:spacing w:val="-7"/>
          <w:sz w:val="37"/>
        </w:rPr>
        <w:t xml:space="preserve"> </w:t>
      </w:r>
      <w:r>
        <w:rPr>
          <w:rFonts w:ascii="Times New Roman"/>
          <w:color w:val="545454"/>
          <w:w w:val="55"/>
          <w:sz w:val="37"/>
        </w:rPr>
        <w:t>other</w:t>
      </w:r>
      <w:r>
        <w:rPr>
          <w:rFonts w:ascii="Times New Roman"/>
          <w:color w:val="676767"/>
          <w:w w:val="55"/>
          <w:sz w:val="37"/>
        </w:rPr>
        <w:t>s</w:t>
      </w:r>
      <w:r>
        <w:rPr>
          <w:rFonts w:ascii="Times New Roman"/>
          <w:color w:val="2F2F2F"/>
          <w:w w:val="55"/>
          <w:sz w:val="37"/>
        </w:rPr>
        <w:t>u</w:t>
      </w:r>
      <w:r>
        <w:rPr>
          <w:rFonts w:ascii="Times New Roman"/>
          <w:color w:val="545454"/>
          <w:w w:val="55"/>
          <w:sz w:val="37"/>
        </w:rPr>
        <w:t>rgica</w:t>
      </w:r>
      <w:r>
        <w:rPr>
          <w:rFonts w:ascii="Times New Roman"/>
          <w:color w:val="2F2F2F"/>
          <w:w w:val="55"/>
          <w:sz w:val="37"/>
        </w:rPr>
        <w:t xml:space="preserve">l. </w:t>
      </w:r>
      <w:r>
        <w:rPr>
          <w:rFonts w:ascii="Times New Roman"/>
          <w:color w:val="545454"/>
          <w:spacing w:val="-2"/>
          <w:w w:val="65"/>
          <w:sz w:val="37"/>
        </w:rPr>
        <w:t>equipment.</w:t>
      </w:r>
    </w:p>
    <w:p w14:paraId="705DF330" w14:textId="77777777" w:rsidR="00071548" w:rsidRDefault="00071548">
      <w:pPr>
        <w:spacing w:line="232" w:lineRule="auto"/>
        <w:jc w:val="both"/>
        <w:rPr>
          <w:rFonts w:ascii="Times New Roman"/>
          <w:sz w:val="37"/>
        </w:rPr>
        <w:sectPr w:rsidR="00071548">
          <w:headerReference w:type="default" r:id="rId199"/>
          <w:footerReference w:type="default" r:id="rId200"/>
          <w:pgSz w:w="12000" w:h="15530"/>
          <w:pgMar w:top="1460" w:right="680" w:bottom="0" w:left="820" w:header="0" w:footer="0" w:gutter="0"/>
          <w:cols w:space="720"/>
        </w:sectPr>
      </w:pPr>
    </w:p>
    <w:p w14:paraId="705DF331" w14:textId="77777777" w:rsidR="00071548" w:rsidRDefault="00071548">
      <w:pPr>
        <w:pStyle w:val="BodyText"/>
        <w:rPr>
          <w:rFonts w:ascii="Times New Roman"/>
          <w:sz w:val="20"/>
        </w:rPr>
      </w:pPr>
    </w:p>
    <w:p w14:paraId="705DF332" w14:textId="77777777" w:rsidR="00071548" w:rsidRDefault="00071548">
      <w:pPr>
        <w:pStyle w:val="BodyText"/>
        <w:rPr>
          <w:rFonts w:ascii="Times New Roman"/>
          <w:sz w:val="20"/>
        </w:rPr>
      </w:pPr>
    </w:p>
    <w:p w14:paraId="705DF333" w14:textId="77777777" w:rsidR="00071548" w:rsidRDefault="00071548">
      <w:pPr>
        <w:pStyle w:val="BodyText"/>
        <w:rPr>
          <w:rFonts w:ascii="Times New Roman"/>
          <w:sz w:val="20"/>
        </w:rPr>
      </w:pPr>
    </w:p>
    <w:p w14:paraId="705DF334" w14:textId="77777777" w:rsidR="00071548" w:rsidRDefault="00071548">
      <w:pPr>
        <w:pStyle w:val="BodyText"/>
        <w:rPr>
          <w:rFonts w:ascii="Times New Roman"/>
          <w:sz w:val="20"/>
        </w:rPr>
      </w:pPr>
    </w:p>
    <w:p w14:paraId="705DF335" w14:textId="77777777" w:rsidR="00071548" w:rsidRDefault="00071548">
      <w:pPr>
        <w:pStyle w:val="BodyText"/>
        <w:rPr>
          <w:rFonts w:ascii="Times New Roman"/>
          <w:sz w:val="20"/>
        </w:rPr>
      </w:pPr>
    </w:p>
    <w:p w14:paraId="705DF336" w14:textId="77777777" w:rsidR="00071548" w:rsidRDefault="00071548">
      <w:pPr>
        <w:pStyle w:val="BodyText"/>
        <w:rPr>
          <w:rFonts w:ascii="Times New Roman"/>
          <w:sz w:val="20"/>
        </w:rPr>
      </w:pPr>
    </w:p>
    <w:p w14:paraId="705DF337" w14:textId="77777777" w:rsidR="00071548" w:rsidRDefault="00071548">
      <w:pPr>
        <w:pStyle w:val="BodyText"/>
        <w:rPr>
          <w:rFonts w:ascii="Times New Roman"/>
          <w:sz w:val="20"/>
        </w:rPr>
      </w:pPr>
    </w:p>
    <w:p w14:paraId="705DF338" w14:textId="77777777" w:rsidR="00071548" w:rsidRDefault="00071548">
      <w:pPr>
        <w:pStyle w:val="BodyText"/>
        <w:rPr>
          <w:rFonts w:ascii="Times New Roman"/>
          <w:sz w:val="20"/>
        </w:rPr>
      </w:pPr>
    </w:p>
    <w:p w14:paraId="705DF339" w14:textId="77777777" w:rsidR="00071548" w:rsidRDefault="00071548">
      <w:pPr>
        <w:pStyle w:val="BodyText"/>
        <w:rPr>
          <w:rFonts w:ascii="Times New Roman"/>
          <w:sz w:val="20"/>
        </w:rPr>
      </w:pPr>
    </w:p>
    <w:p w14:paraId="705DF33A" w14:textId="77777777" w:rsidR="00071548" w:rsidRDefault="00071548">
      <w:pPr>
        <w:pStyle w:val="BodyText"/>
        <w:rPr>
          <w:rFonts w:ascii="Times New Roman"/>
          <w:sz w:val="20"/>
        </w:rPr>
      </w:pPr>
    </w:p>
    <w:p w14:paraId="705DF33B" w14:textId="77777777" w:rsidR="00071548" w:rsidRDefault="00071548">
      <w:pPr>
        <w:pStyle w:val="BodyText"/>
        <w:rPr>
          <w:rFonts w:ascii="Times New Roman"/>
          <w:sz w:val="20"/>
        </w:rPr>
      </w:pPr>
    </w:p>
    <w:p w14:paraId="705DF33C" w14:textId="77777777" w:rsidR="00071548" w:rsidRDefault="00F10041">
      <w:pPr>
        <w:spacing w:before="262" w:line="235" w:lineRule="auto"/>
        <w:ind w:left="143" w:right="7609"/>
        <w:rPr>
          <w:rFonts w:ascii="Times New Roman"/>
          <w:sz w:val="37"/>
        </w:rPr>
      </w:pPr>
      <w:r>
        <w:rPr>
          <w:rFonts w:ascii="Times New Roman"/>
          <w:color w:val="3F3F3F"/>
          <w:w w:val="55"/>
          <w:sz w:val="38"/>
        </w:rPr>
        <w:t>Mr_</w:t>
      </w:r>
      <w:r>
        <w:rPr>
          <w:rFonts w:ascii="Times New Roman"/>
          <w:color w:val="575757"/>
          <w:w w:val="55"/>
          <w:sz w:val="37"/>
        </w:rPr>
        <w:t>Rayxnond</w:t>
      </w:r>
      <w:r>
        <w:rPr>
          <w:rFonts w:ascii="Times New Roman"/>
          <w:color w:val="575757"/>
          <w:spacing w:val="-32"/>
          <w:sz w:val="37"/>
        </w:rPr>
        <w:t xml:space="preserve"> </w:t>
      </w:r>
      <w:r>
        <w:rPr>
          <w:rFonts w:ascii="Times New Roman"/>
          <w:color w:val="3F3F3F"/>
          <w:w w:val="55"/>
          <w:sz w:val="37"/>
        </w:rPr>
        <w:t xml:space="preserve">McCarthy </w:t>
      </w:r>
      <w:r>
        <w:rPr>
          <w:rFonts w:ascii="Times New Roman"/>
          <w:color w:val="575757"/>
          <w:w w:val="60"/>
          <w:sz w:val="37"/>
        </w:rPr>
        <w:t xml:space="preserve">Baystate </w:t>
      </w:r>
      <w:r>
        <w:rPr>
          <w:rFonts w:ascii="Times New Roman"/>
          <w:color w:val="3F3F3F"/>
          <w:w w:val="60"/>
          <w:sz w:val="37"/>
        </w:rPr>
        <w:t xml:space="preserve">Health, Inc_ </w:t>
      </w:r>
      <w:r>
        <w:rPr>
          <w:rFonts w:ascii="Times New Roman"/>
          <w:color w:val="575757"/>
          <w:w w:val="65"/>
          <w:sz w:val="37"/>
        </w:rPr>
        <w:t>February</w:t>
      </w:r>
      <w:r>
        <w:rPr>
          <w:rFonts w:ascii="Times New Roman"/>
          <w:color w:val="575757"/>
          <w:spacing w:val="-7"/>
          <w:w w:val="65"/>
          <w:sz w:val="37"/>
        </w:rPr>
        <w:t xml:space="preserve"> </w:t>
      </w:r>
      <w:r>
        <w:rPr>
          <w:rFonts w:ascii="Times New Roman"/>
          <w:color w:val="3F3F3F"/>
          <w:w w:val="65"/>
          <w:sz w:val="37"/>
        </w:rPr>
        <w:t>25,</w:t>
      </w:r>
      <w:r>
        <w:rPr>
          <w:rFonts w:ascii="Times New Roman"/>
          <w:color w:val="3F3F3F"/>
          <w:spacing w:val="-23"/>
          <w:w w:val="65"/>
          <w:sz w:val="37"/>
        </w:rPr>
        <w:t xml:space="preserve"> </w:t>
      </w:r>
      <w:r>
        <w:rPr>
          <w:rFonts w:ascii="Times New Roman"/>
          <w:color w:val="575757"/>
          <w:w w:val="65"/>
          <w:sz w:val="37"/>
        </w:rPr>
        <w:t>2022</w:t>
      </w:r>
    </w:p>
    <w:p w14:paraId="705DF33D" w14:textId="77777777" w:rsidR="00071548" w:rsidRDefault="00071548">
      <w:pPr>
        <w:pStyle w:val="BodyText"/>
        <w:spacing w:before="3"/>
        <w:rPr>
          <w:rFonts w:ascii="Times New Roman"/>
          <w:sz w:val="59"/>
        </w:rPr>
      </w:pPr>
    </w:p>
    <w:p w14:paraId="705DF33E" w14:textId="77777777" w:rsidR="00071548" w:rsidRDefault="00F10041">
      <w:pPr>
        <w:spacing w:before="1"/>
        <w:ind w:left="144"/>
        <w:rPr>
          <w:rFonts w:ascii="Times New Roman"/>
          <w:b/>
          <w:sz w:val="35"/>
        </w:rPr>
      </w:pPr>
      <w:r>
        <w:rPr>
          <w:rFonts w:ascii="Times New Roman"/>
          <w:b/>
          <w:color w:val="3F3F3F"/>
          <w:w w:val="60"/>
          <w:sz w:val="50"/>
        </w:rPr>
        <w:t>v_</w:t>
      </w:r>
      <w:r>
        <w:rPr>
          <w:rFonts w:ascii="Times New Roman"/>
          <w:b/>
          <w:color w:val="3F3F3F"/>
          <w:w w:val="60"/>
          <w:sz w:val="35"/>
          <w:u w:val="thick" w:color="3F3F3F"/>
        </w:rPr>
        <w:t>Review</w:t>
      </w:r>
      <w:r>
        <w:rPr>
          <w:rFonts w:ascii="Times New Roman"/>
          <w:b/>
          <w:color w:val="3F3F3F"/>
          <w:spacing w:val="-34"/>
          <w:sz w:val="35"/>
          <w:u w:val="thick" w:color="3F3F3F"/>
        </w:rPr>
        <w:t xml:space="preserve"> </w:t>
      </w:r>
      <w:r>
        <w:rPr>
          <w:rFonts w:ascii="Times New Roman"/>
          <w:b/>
          <w:color w:val="3F3F3F"/>
          <w:w w:val="60"/>
          <w:sz w:val="35"/>
          <w:u w:val="thick" w:color="3F3F3F"/>
        </w:rPr>
        <w:t>of</w:t>
      </w:r>
      <w:r>
        <w:rPr>
          <w:rFonts w:ascii="Times New Roman"/>
          <w:b/>
          <w:color w:val="3F3F3F"/>
          <w:spacing w:val="-10"/>
          <w:sz w:val="35"/>
          <w:u w:val="thick" w:color="3F3F3F"/>
        </w:rPr>
        <w:t xml:space="preserve"> </w:t>
      </w:r>
      <w:r>
        <w:rPr>
          <w:rFonts w:ascii="Times New Roman"/>
          <w:b/>
          <w:color w:val="3F3F3F"/>
          <w:w w:val="60"/>
          <w:sz w:val="35"/>
          <w:u w:val="thick" w:color="3F3F3F"/>
        </w:rPr>
        <w:t>the</w:t>
      </w:r>
      <w:r>
        <w:rPr>
          <w:rFonts w:ascii="Times New Roman"/>
          <w:b/>
          <w:color w:val="3F3F3F"/>
          <w:spacing w:val="-2"/>
          <w:w w:val="60"/>
          <w:sz w:val="35"/>
          <w:u w:val="thick" w:color="3F3F3F"/>
        </w:rPr>
        <w:t xml:space="preserve"> </w:t>
      </w:r>
      <w:r>
        <w:rPr>
          <w:rFonts w:ascii="Times New Roman"/>
          <w:b/>
          <w:color w:val="3F3F3F"/>
          <w:w w:val="60"/>
          <w:sz w:val="35"/>
          <w:u w:val="thick" w:color="3F3F3F"/>
        </w:rPr>
        <w:t>Projections</w:t>
      </w:r>
      <w:r>
        <w:rPr>
          <w:rFonts w:ascii="Times New Roman"/>
          <w:b/>
          <w:color w:val="3F3F3F"/>
          <w:spacing w:val="46"/>
          <w:sz w:val="35"/>
        </w:rPr>
        <w:t xml:space="preserve"> </w:t>
      </w:r>
      <w:r>
        <w:rPr>
          <w:rFonts w:ascii="Times New Roman"/>
          <w:b/>
          <w:color w:val="3F3F3F"/>
          <w:spacing w:val="-2"/>
          <w:w w:val="60"/>
          <w:sz w:val="35"/>
          <w:u w:val="thick" w:color="3F3F3F"/>
        </w:rPr>
        <w:t>(continued)</w:t>
      </w:r>
    </w:p>
    <w:p w14:paraId="705DF33F" w14:textId="77777777" w:rsidR="00071548" w:rsidRDefault="00071548">
      <w:pPr>
        <w:pStyle w:val="BodyText"/>
        <w:rPr>
          <w:rFonts w:ascii="Times New Roman"/>
          <w:b/>
          <w:sz w:val="27"/>
        </w:rPr>
      </w:pPr>
    </w:p>
    <w:p w14:paraId="705DF340" w14:textId="77777777" w:rsidR="00071548" w:rsidRDefault="00F10041">
      <w:pPr>
        <w:spacing w:before="88" w:line="400" w:lineRule="exact"/>
        <w:ind w:left="497"/>
        <w:rPr>
          <w:rFonts w:ascii="Times New Roman"/>
          <w:b/>
          <w:sz w:val="35"/>
        </w:rPr>
      </w:pPr>
      <w:r>
        <w:rPr>
          <w:rFonts w:ascii="Times New Roman"/>
          <w:b/>
          <w:color w:val="3F3F3F"/>
          <w:w w:val="60"/>
          <w:sz w:val="35"/>
          <w:u w:val="thick" w:color="3F3F3F"/>
        </w:rPr>
        <w:t>Cash</w:t>
      </w:r>
      <w:r>
        <w:rPr>
          <w:rFonts w:ascii="Times New Roman"/>
          <w:b/>
          <w:color w:val="3F3F3F"/>
          <w:spacing w:val="-5"/>
          <w:w w:val="60"/>
          <w:sz w:val="35"/>
        </w:rPr>
        <w:t xml:space="preserve"> </w:t>
      </w:r>
      <w:r>
        <w:rPr>
          <w:rFonts w:ascii="Times New Roman"/>
          <w:b/>
          <w:color w:val="575757"/>
          <w:spacing w:val="-2"/>
          <w:w w:val="70"/>
          <w:sz w:val="35"/>
          <w:u w:val="thick" w:color="575757"/>
        </w:rPr>
        <w:t>Flows</w:t>
      </w:r>
    </w:p>
    <w:p w14:paraId="705DF341" w14:textId="77777777" w:rsidR="00071548" w:rsidRDefault="00F10041">
      <w:pPr>
        <w:spacing w:line="423" w:lineRule="exact"/>
        <w:ind w:left="498"/>
        <w:rPr>
          <w:rFonts w:ascii="Times New Roman"/>
          <w:sz w:val="37"/>
        </w:rPr>
      </w:pPr>
      <w:r>
        <w:rPr>
          <w:rFonts w:ascii="Times New Roman"/>
          <w:color w:val="3F3F3F"/>
          <w:w w:val="55"/>
          <w:sz w:val="37"/>
        </w:rPr>
        <w:t>The</w:t>
      </w:r>
      <w:r>
        <w:rPr>
          <w:rFonts w:ascii="Times New Roman"/>
          <w:color w:val="575757"/>
          <w:w w:val="55"/>
          <w:sz w:val="37"/>
        </w:rPr>
        <w:t>table</w:t>
      </w:r>
      <w:r>
        <w:rPr>
          <w:rFonts w:ascii="Times New Roman"/>
          <w:color w:val="3F3F3F"/>
          <w:w w:val="55"/>
          <w:sz w:val="37"/>
        </w:rPr>
        <w:t>b</w:t>
      </w:r>
      <w:r>
        <w:rPr>
          <w:rFonts w:ascii="Times New Roman"/>
          <w:color w:val="6E6E6E"/>
          <w:w w:val="55"/>
          <w:sz w:val="37"/>
        </w:rPr>
        <w:t>e</w:t>
      </w:r>
      <w:r>
        <w:rPr>
          <w:rFonts w:ascii="Times New Roman"/>
          <w:color w:val="282828"/>
          <w:w w:val="55"/>
          <w:sz w:val="37"/>
        </w:rPr>
        <w:t>l</w:t>
      </w:r>
      <w:r>
        <w:rPr>
          <w:rFonts w:ascii="Times New Roman"/>
          <w:color w:val="575757"/>
          <w:w w:val="55"/>
          <w:sz w:val="37"/>
        </w:rPr>
        <w:t>ow</w:t>
      </w:r>
      <w:r>
        <w:rPr>
          <w:rFonts w:ascii="Times New Roman"/>
          <w:color w:val="575757"/>
          <w:spacing w:val="16"/>
          <w:sz w:val="37"/>
        </w:rPr>
        <w:t xml:space="preserve"> </w:t>
      </w:r>
      <w:r>
        <w:rPr>
          <w:rFonts w:ascii="Times New Roman"/>
          <w:color w:val="3F3F3F"/>
          <w:w w:val="55"/>
          <w:sz w:val="37"/>
        </w:rPr>
        <w:t>provides</w:t>
      </w:r>
      <w:r>
        <w:rPr>
          <w:rFonts w:ascii="Times New Roman"/>
          <w:color w:val="3F3F3F"/>
          <w:spacing w:val="-3"/>
          <w:w w:val="55"/>
          <w:sz w:val="37"/>
        </w:rPr>
        <w:t xml:space="preserve"> </w:t>
      </w:r>
      <w:r>
        <w:rPr>
          <w:rFonts w:ascii="Times New Roman"/>
          <w:color w:val="3F3F3F"/>
          <w:w w:val="55"/>
          <w:sz w:val="37"/>
        </w:rPr>
        <w:t>a</w:t>
      </w:r>
      <w:r>
        <w:rPr>
          <w:rFonts w:ascii="Times New Roman"/>
          <w:color w:val="575757"/>
          <w:w w:val="55"/>
          <w:sz w:val="37"/>
        </w:rPr>
        <w:t>s</w:t>
      </w:r>
      <w:r>
        <w:rPr>
          <w:rFonts w:ascii="Times New Roman"/>
          <w:color w:val="282828"/>
          <w:w w:val="55"/>
          <w:sz w:val="37"/>
        </w:rPr>
        <w:t>ununru</w:t>
      </w:r>
      <w:r>
        <w:rPr>
          <w:rFonts w:ascii="Times New Roman"/>
          <w:color w:val="828282"/>
          <w:w w:val="55"/>
          <w:sz w:val="37"/>
        </w:rPr>
        <w:t>:</w:t>
      </w:r>
      <w:r>
        <w:rPr>
          <w:rFonts w:ascii="Times New Roman"/>
          <w:color w:val="575757"/>
          <w:w w:val="55"/>
          <w:sz w:val="37"/>
        </w:rPr>
        <w:t>y</w:t>
      </w:r>
      <w:r>
        <w:rPr>
          <w:rFonts w:ascii="Times New Roman"/>
          <w:color w:val="575757"/>
          <w:spacing w:val="2"/>
          <w:sz w:val="37"/>
        </w:rPr>
        <w:t xml:space="preserve"> </w:t>
      </w:r>
      <w:r>
        <w:rPr>
          <w:rFonts w:ascii="Times New Roman"/>
          <w:color w:val="575757"/>
          <w:w w:val="55"/>
          <w:sz w:val="37"/>
        </w:rPr>
        <w:t>of</w:t>
      </w:r>
      <w:r>
        <w:rPr>
          <w:rFonts w:ascii="Times New Roman"/>
          <w:color w:val="575757"/>
          <w:spacing w:val="-29"/>
          <w:sz w:val="37"/>
        </w:rPr>
        <w:t xml:space="preserve"> </w:t>
      </w:r>
      <w:r>
        <w:rPr>
          <w:rFonts w:ascii="Times New Roman"/>
          <w:color w:val="575757"/>
          <w:w w:val="55"/>
          <w:sz w:val="37"/>
        </w:rPr>
        <w:t>cas</w:t>
      </w:r>
      <w:r>
        <w:rPr>
          <w:rFonts w:ascii="Times New Roman"/>
          <w:color w:val="282828"/>
          <w:w w:val="55"/>
          <w:sz w:val="37"/>
        </w:rPr>
        <w:t>h</w:t>
      </w:r>
      <w:r>
        <w:rPr>
          <w:rFonts w:ascii="Times New Roman"/>
          <w:color w:val="282828"/>
          <w:spacing w:val="1"/>
          <w:sz w:val="37"/>
        </w:rPr>
        <w:t xml:space="preserve"> </w:t>
      </w:r>
      <w:r>
        <w:rPr>
          <w:rFonts w:ascii="Times New Roman"/>
          <w:color w:val="3F3F3F"/>
          <w:w w:val="55"/>
          <w:sz w:val="37"/>
        </w:rPr>
        <w:t>flovv</w:t>
      </w:r>
      <w:r>
        <w:rPr>
          <w:rFonts w:ascii="Times New Roman"/>
          <w:color w:val="3F3F3F"/>
          <w:spacing w:val="-5"/>
          <w:w w:val="55"/>
          <w:sz w:val="37"/>
        </w:rPr>
        <w:t xml:space="preserve"> </w:t>
      </w:r>
      <w:r>
        <w:rPr>
          <w:rFonts w:ascii="Times New Roman"/>
          <w:color w:val="575757"/>
          <w:w w:val="55"/>
          <w:sz w:val="37"/>
        </w:rPr>
        <w:t>by</w:t>
      </w:r>
      <w:r>
        <w:rPr>
          <w:rFonts w:ascii="Times New Roman"/>
          <w:color w:val="575757"/>
          <w:spacing w:val="-23"/>
          <w:sz w:val="37"/>
        </w:rPr>
        <w:t xml:space="preserve"> </w:t>
      </w:r>
      <w:r>
        <w:rPr>
          <w:rFonts w:ascii="Times New Roman"/>
          <w:color w:val="575757"/>
          <w:spacing w:val="-4"/>
          <w:w w:val="55"/>
          <w:sz w:val="37"/>
        </w:rPr>
        <w:t>year:</w:t>
      </w:r>
    </w:p>
    <w:p w14:paraId="705DF342" w14:textId="77777777" w:rsidR="00071548" w:rsidRDefault="00071548">
      <w:pPr>
        <w:pStyle w:val="BodyText"/>
        <w:spacing w:before="5"/>
        <w:rPr>
          <w:rFonts w:ascii="Times New Roman"/>
          <w:sz w:val="27"/>
        </w:rPr>
      </w:pPr>
    </w:p>
    <w:p w14:paraId="705DF343" w14:textId="77777777" w:rsidR="00071548" w:rsidRDefault="00071548">
      <w:pPr>
        <w:rPr>
          <w:rFonts w:ascii="Times New Roman"/>
          <w:sz w:val="27"/>
        </w:rPr>
        <w:sectPr w:rsidR="00071548">
          <w:headerReference w:type="default" r:id="rId201"/>
          <w:footerReference w:type="default" r:id="rId202"/>
          <w:pgSz w:w="12000" w:h="15530"/>
          <w:pgMar w:top="1460" w:right="680" w:bottom="0" w:left="820" w:header="0" w:footer="0" w:gutter="0"/>
          <w:cols w:space="720"/>
        </w:sectPr>
      </w:pPr>
    </w:p>
    <w:p w14:paraId="705DF344" w14:textId="77777777" w:rsidR="00071548" w:rsidRDefault="00F10041">
      <w:pPr>
        <w:spacing w:before="101" w:line="232" w:lineRule="auto"/>
        <w:ind w:left="3177" w:right="79" w:hanging="10"/>
        <w:jc w:val="right"/>
        <w:rPr>
          <w:rFonts w:ascii="Times New Roman"/>
          <w:sz w:val="28"/>
        </w:rPr>
      </w:pPr>
      <w:r>
        <w:rPr>
          <w:rFonts w:ascii="Times New Roman"/>
          <w:color w:val="575757"/>
          <w:spacing w:val="-2"/>
          <w:w w:val="55"/>
          <w:sz w:val="28"/>
        </w:rPr>
        <w:t>Projected/</w:t>
      </w:r>
      <w:r>
        <w:rPr>
          <w:rFonts w:ascii="Times New Roman"/>
          <w:color w:val="575757"/>
          <w:sz w:val="28"/>
        </w:rPr>
        <w:t xml:space="preserve"> </w:t>
      </w:r>
      <w:r>
        <w:rPr>
          <w:rFonts w:ascii="Times New Roman"/>
          <w:color w:val="3F3F3F"/>
          <w:w w:val="55"/>
          <w:sz w:val="28"/>
        </w:rPr>
        <w:t>pro-</w:t>
      </w:r>
      <w:r>
        <w:rPr>
          <w:rFonts w:ascii="Times New Roman"/>
          <w:color w:val="3F3F3F"/>
          <w:spacing w:val="-2"/>
          <w:w w:val="55"/>
          <w:sz w:val="28"/>
        </w:rPr>
        <w:t>fonna</w:t>
      </w:r>
    </w:p>
    <w:p w14:paraId="705DF345" w14:textId="77777777" w:rsidR="00071548" w:rsidRDefault="00F10041">
      <w:pPr>
        <w:spacing w:line="289" w:lineRule="exact"/>
        <w:jc w:val="right"/>
        <w:rPr>
          <w:rFonts w:ascii="Times New Roman" w:hAnsi="Times New Roman"/>
          <w:sz w:val="28"/>
        </w:rPr>
      </w:pPr>
      <w:r>
        <w:rPr>
          <w:rFonts w:ascii="Times New Roman" w:hAnsi="Times New Roman"/>
          <w:color w:val="575757"/>
          <w:w w:val="55"/>
          <w:sz w:val="28"/>
        </w:rPr>
        <w:t>£or</w:t>
      </w:r>
      <w:r>
        <w:rPr>
          <w:rFonts w:ascii="Times New Roman" w:hAnsi="Times New Roman"/>
          <w:color w:val="575757"/>
          <w:spacing w:val="-14"/>
          <w:w w:val="55"/>
          <w:sz w:val="28"/>
        </w:rPr>
        <w:t xml:space="preserve"> </w:t>
      </w:r>
      <w:r>
        <w:rPr>
          <w:rFonts w:ascii="Times New Roman" w:hAnsi="Times New Roman"/>
          <w:color w:val="3F3F3F"/>
          <w:spacing w:val="-2"/>
          <w:w w:val="65"/>
          <w:sz w:val="28"/>
        </w:rPr>
        <w:t>U1e</w:t>
      </w:r>
      <w:r>
        <w:rPr>
          <w:rFonts w:ascii="Times New Roman" w:hAnsi="Times New Roman"/>
          <w:color w:val="575757"/>
          <w:spacing w:val="-2"/>
          <w:w w:val="65"/>
          <w:sz w:val="28"/>
        </w:rPr>
        <w:t>nscal</w:t>
      </w:r>
    </w:p>
    <w:p w14:paraId="705DF346" w14:textId="77777777" w:rsidR="00071548" w:rsidRDefault="00F10041">
      <w:pPr>
        <w:spacing w:before="19" w:line="218" w:lineRule="auto"/>
        <w:ind w:left="3156" w:right="56" w:hanging="2"/>
        <w:jc w:val="right"/>
        <w:rPr>
          <w:rFonts w:ascii="Times New Roman"/>
          <w:sz w:val="28"/>
        </w:rPr>
      </w:pPr>
      <w:r>
        <w:rPr>
          <w:rFonts w:ascii="Times New Roman"/>
          <w:color w:val="575757"/>
          <w:spacing w:val="-2"/>
          <w:w w:val="55"/>
          <w:sz w:val="28"/>
        </w:rPr>
        <w:t>year</w:t>
      </w:r>
      <w:r>
        <w:rPr>
          <w:rFonts w:ascii="Times New Roman"/>
          <w:color w:val="575757"/>
          <w:spacing w:val="-10"/>
          <w:w w:val="55"/>
          <w:sz w:val="28"/>
        </w:rPr>
        <w:t xml:space="preserve"> </w:t>
      </w:r>
      <w:r>
        <w:rPr>
          <w:rFonts w:ascii="Times New Roman"/>
          <w:color w:val="575757"/>
          <w:spacing w:val="-2"/>
          <w:w w:val="55"/>
          <w:sz w:val="28"/>
        </w:rPr>
        <w:t>e</w:t>
      </w:r>
      <w:r>
        <w:rPr>
          <w:rFonts w:ascii="Times New Roman"/>
          <w:color w:val="3F3F3F"/>
          <w:spacing w:val="-2"/>
          <w:w w:val="55"/>
          <w:sz w:val="28"/>
        </w:rPr>
        <w:t>nd</w:t>
      </w:r>
      <w:r>
        <w:rPr>
          <w:rFonts w:ascii="Times New Roman"/>
          <w:color w:val="575757"/>
          <w:spacing w:val="-2"/>
          <w:w w:val="55"/>
          <w:sz w:val="28"/>
        </w:rPr>
        <w:t>e</w:t>
      </w:r>
      <w:r>
        <w:rPr>
          <w:rFonts w:ascii="Times New Roman"/>
          <w:color w:val="282828"/>
          <w:spacing w:val="-2"/>
          <w:w w:val="55"/>
          <w:sz w:val="28"/>
        </w:rPr>
        <w:t>d</w:t>
      </w:r>
      <w:r>
        <w:rPr>
          <w:rFonts w:ascii="Times New Roman"/>
          <w:color w:val="282828"/>
          <w:sz w:val="28"/>
        </w:rPr>
        <w:t xml:space="preserve"> </w:t>
      </w:r>
      <w:r>
        <w:rPr>
          <w:rFonts w:ascii="Times New Roman"/>
          <w:color w:val="575757"/>
          <w:spacing w:val="-2"/>
          <w:w w:val="55"/>
          <w:sz w:val="28"/>
        </w:rPr>
        <w:t>September</w:t>
      </w:r>
    </w:p>
    <w:p w14:paraId="705DF347" w14:textId="77777777" w:rsidR="00071548" w:rsidRDefault="00F10041">
      <w:pPr>
        <w:spacing w:before="103" w:line="228" w:lineRule="auto"/>
        <w:ind w:left="450" w:firstLine="18"/>
        <w:jc w:val="center"/>
        <w:rPr>
          <w:rFonts w:ascii="Times New Roman" w:hAnsi="Times New Roman"/>
          <w:sz w:val="27"/>
        </w:rPr>
      </w:pPr>
      <w:r>
        <w:br w:type="column"/>
      </w:r>
      <w:r>
        <w:rPr>
          <w:rFonts w:ascii="Times New Roman" w:hAnsi="Times New Roman"/>
          <w:color w:val="575757"/>
          <w:spacing w:val="-2"/>
          <w:w w:val="65"/>
          <w:sz w:val="28"/>
        </w:rPr>
        <w:t>Projected/ pro</w:t>
      </w:r>
      <w:r>
        <w:rPr>
          <w:rFonts w:ascii="Times New Roman" w:hAnsi="Times New Roman"/>
          <w:color w:val="828282"/>
          <w:spacing w:val="-2"/>
          <w:w w:val="65"/>
          <w:sz w:val="28"/>
        </w:rPr>
        <w:t>-</w:t>
      </w:r>
      <w:r>
        <w:rPr>
          <w:rFonts w:ascii="Times New Roman" w:hAnsi="Times New Roman"/>
          <w:color w:val="575757"/>
          <w:spacing w:val="-2"/>
          <w:w w:val="65"/>
          <w:sz w:val="28"/>
        </w:rPr>
        <w:t>fo</w:t>
      </w:r>
      <w:r>
        <w:rPr>
          <w:rFonts w:ascii="Times New Roman" w:hAnsi="Times New Roman"/>
          <w:color w:val="3F3F3F"/>
          <w:spacing w:val="-2"/>
          <w:w w:val="65"/>
          <w:sz w:val="28"/>
        </w:rPr>
        <w:t>nn</w:t>
      </w:r>
      <w:r>
        <w:rPr>
          <w:rFonts w:ascii="Times New Roman" w:hAnsi="Times New Roman"/>
          <w:color w:val="575757"/>
          <w:spacing w:val="-2"/>
          <w:w w:val="65"/>
          <w:sz w:val="28"/>
        </w:rPr>
        <w:t xml:space="preserve">a </w:t>
      </w:r>
      <w:r>
        <w:rPr>
          <w:rFonts w:ascii="Times New Roman" w:hAnsi="Times New Roman"/>
          <w:color w:val="575757"/>
          <w:spacing w:val="-4"/>
          <w:w w:val="65"/>
          <w:sz w:val="28"/>
        </w:rPr>
        <w:t xml:space="preserve">with </w:t>
      </w:r>
      <w:r>
        <w:rPr>
          <w:rFonts w:ascii="Times New Roman" w:hAnsi="Times New Roman"/>
          <w:color w:val="575757"/>
          <w:w w:val="50"/>
          <w:sz w:val="28"/>
        </w:rPr>
        <w:t>creatioq</w:t>
      </w:r>
      <w:r>
        <w:rPr>
          <w:rFonts w:ascii="Times New Roman" w:hAnsi="Times New Roman"/>
          <w:color w:val="575757"/>
          <w:spacing w:val="-23"/>
          <w:sz w:val="28"/>
        </w:rPr>
        <w:t xml:space="preserve"> </w:t>
      </w:r>
      <w:r>
        <w:rPr>
          <w:rFonts w:ascii="Times New Roman" w:hAnsi="Times New Roman"/>
          <w:color w:val="575757"/>
          <w:w w:val="50"/>
          <w:sz w:val="28"/>
        </w:rPr>
        <w:t>o-t</w:t>
      </w:r>
      <w:r>
        <w:rPr>
          <w:rFonts w:ascii="Times New Roman" w:hAnsi="Times New Roman"/>
          <w:color w:val="959595"/>
          <w:w w:val="50"/>
          <w:sz w:val="28"/>
        </w:rPr>
        <w:t>·</w:t>
      </w:r>
      <w:r>
        <w:rPr>
          <w:rFonts w:ascii="Times New Roman" w:hAnsi="Times New Roman"/>
          <w:color w:val="959595"/>
          <w:w w:val="65"/>
          <w:sz w:val="28"/>
        </w:rPr>
        <w:t xml:space="preserve"> </w:t>
      </w:r>
      <w:r>
        <w:rPr>
          <w:rFonts w:ascii="Times New Roman" w:hAnsi="Times New Roman"/>
          <w:color w:val="3F3F3F"/>
          <w:spacing w:val="-2"/>
          <w:w w:val="65"/>
          <w:sz w:val="27"/>
        </w:rPr>
        <w:t>lheASC</w:t>
      </w:r>
    </w:p>
    <w:p w14:paraId="705DF348" w14:textId="77777777" w:rsidR="00071548" w:rsidRDefault="00F10041">
      <w:pPr>
        <w:spacing w:before="123" w:line="228" w:lineRule="auto"/>
        <w:ind w:left="480" w:hanging="32"/>
        <w:jc w:val="center"/>
        <w:rPr>
          <w:rFonts w:ascii="Times New Roman" w:hAnsi="Times New Roman"/>
          <w:sz w:val="27"/>
        </w:rPr>
      </w:pPr>
      <w:r>
        <w:br w:type="column"/>
      </w:r>
      <w:r>
        <w:rPr>
          <w:rFonts w:ascii="Times New Roman" w:hAnsi="Times New Roman"/>
          <w:color w:val="575757"/>
          <w:spacing w:val="-2"/>
          <w:w w:val="60"/>
          <w:sz w:val="28"/>
        </w:rPr>
        <w:t>Projected/</w:t>
      </w:r>
      <w:r>
        <w:rPr>
          <w:rFonts w:ascii="Times New Roman" w:hAnsi="Times New Roman"/>
          <w:color w:val="575757"/>
          <w:sz w:val="28"/>
        </w:rPr>
        <w:t xml:space="preserve"> </w:t>
      </w:r>
      <w:r>
        <w:rPr>
          <w:rFonts w:ascii="Times New Roman" w:hAnsi="Times New Roman"/>
          <w:color w:val="575757"/>
          <w:spacing w:val="-2"/>
          <w:w w:val="60"/>
          <w:sz w:val="28"/>
        </w:rPr>
        <w:t>pro"fonna</w:t>
      </w:r>
      <w:r>
        <w:rPr>
          <w:rFonts w:ascii="Times New Roman" w:hAnsi="Times New Roman"/>
          <w:color w:val="575757"/>
          <w:spacing w:val="-2"/>
          <w:w w:val="65"/>
          <w:sz w:val="28"/>
        </w:rPr>
        <w:t xml:space="preserve"> </w:t>
      </w:r>
      <w:r>
        <w:rPr>
          <w:rFonts w:ascii="Times New Roman" w:hAnsi="Times New Roman"/>
          <w:b/>
          <w:color w:val="575757"/>
          <w:spacing w:val="-4"/>
          <w:w w:val="65"/>
          <w:sz w:val="27"/>
        </w:rPr>
        <w:t>with</w:t>
      </w:r>
      <w:r>
        <w:rPr>
          <w:rFonts w:ascii="Times New Roman" w:hAnsi="Times New Roman"/>
          <w:b/>
          <w:color w:val="575757"/>
          <w:spacing w:val="-2"/>
          <w:w w:val="65"/>
          <w:sz w:val="27"/>
        </w:rPr>
        <w:t xml:space="preserve"> </w:t>
      </w:r>
      <w:r>
        <w:rPr>
          <w:rFonts w:ascii="Times New Roman" w:hAnsi="Times New Roman"/>
          <w:color w:val="575757"/>
          <w:spacing w:val="-2"/>
          <w:w w:val="55"/>
          <w:sz w:val="28"/>
        </w:rPr>
        <w:t>creation</w:t>
      </w:r>
      <w:r>
        <w:rPr>
          <w:rFonts w:ascii="Times New Roman" w:hAnsi="Times New Roman"/>
          <w:color w:val="575757"/>
          <w:spacing w:val="-33"/>
          <w:sz w:val="28"/>
        </w:rPr>
        <w:t xml:space="preserve"> </w:t>
      </w:r>
      <w:r>
        <w:rPr>
          <w:rFonts w:ascii="Times New Roman" w:hAnsi="Times New Roman"/>
          <w:color w:val="575757"/>
          <w:spacing w:val="-2"/>
          <w:w w:val="55"/>
          <w:sz w:val="28"/>
        </w:rPr>
        <w:t>0£</w:t>
      </w:r>
      <w:r>
        <w:rPr>
          <w:rFonts w:ascii="Times New Roman" w:hAnsi="Times New Roman"/>
          <w:color w:val="575757"/>
          <w:spacing w:val="-2"/>
          <w:w w:val="65"/>
          <w:sz w:val="28"/>
        </w:rPr>
        <w:t xml:space="preserve"> </w:t>
      </w:r>
      <w:r>
        <w:rPr>
          <w:rFonts w:ascii="Times New Roman" w:hAnsi="Times New Roman"/>
          <w:color w:val="282828"/>
          <w:w w:val="65"/>
          <w:sz w:val="27"/>
        </w:rPr>
        <w:t>th</w:t>
      </w:r>
      <w:r>
        <w:rPr>
          <w:rFonts w:ascii="Times New Roman" w:hAnsi="Times New Roman"/>
          <w:color w:val="575757"/>
          <w:w w:val="65"/>
          <w:sz w:val="27"/>
        </w:rPr>
        <w:t>e</w:t>
      </w:r>
      <w:r>
        <w:rPr>
          <w:rFonts w:ascii="Times New Roman" w:hAnsi="Times New Roman"/>
          <w:color w:val="575757"/>
          <w:sz w:val="27"/>
        </w:rPr>
        <w:t xml:space="preserve"> </w:t>
      </w:r>
      <w:r>
        <w:rPr>
          <w:rFonts w:ascii="Times New Roman" w:hAnsi="Times New Roman"/>
          <w:color w:val="575757"/>
          <w:w w:val="65"/>
          <w:sz w:val="27"/>
        </w:rPr>
        <w:t>ASC</w:t>
      </w:r>
    </w:p>
    <w:p w14:paraId="705DF349" w14:textId="77777777" w:rsidR="00071548" w:rsidRDefault="00F10041">
      <w:pPr>
        <w:tabs>
          <w:tab w:val="left" w:pos="1642"/>
        </w:tabs>
        <w:spacing w:before="114" w:line="307" w:lineRule="exact"/>
        <w:ind w:left="490"/>
        <w:rPr>
          <w:rFonts w:ascii="Times New Roman"/>
          <w:sz w:val="28"/>
        </w:rPr>
      </w:pPr>
      <w:r>
        <w:br w:type="column"/>
      </w:r>
      <w:r>
        <w:rPr>
          <w:rFonts w:ascii="Times New Roman"/>
          <w:color w:val="575757"/>
          <w:spacing w:val="-2"/>
          <w:w w:val="65"/>
          <w:sz w:val="28"/>
        </w:rPr>
        <w:t>Projected/</w:t>
      </w:r>
      <w:r>
        <w:rPr>
          <w:rFonts w:ascii="Times New Roman"/>
          <w:color w:val="575757"/>
          <w:sz w:val="28"/>
        </w:rPr>
        <w:tab/>
      </w:r>
      <w:r>
        <w:rPr>
          <w:rFonts w:ascii="Times New Roman"/>
          <w:color w:val="3F3F3F"/>
          <w:spacing w:val="-2"/>
          <w:w w:val="60"/>
          <w:sz w:val="28"/>
        </w:rPr>
        <w:t>Pr</w:t>
      </w:r>
      <w:r>
        <w:rPr>
          <w:rFonts w:ascii="Times New Roman"/>
          <w:color w:val="575757"/>
          <w:spacing w:val="-2"/>
          <w:w w:val="60"/>
          <w:sz w:val="28"/>
        </w:rPr>
        <w:t>o</w:t>
      </w:r>
      <w:r>
        <w:rPr>
          <w:rFonts w:ascii="Times New Roman"/>
          <w:color w:val="3F3F3F"/>
          <w:spacing w:val="-2"/>
          <w:w w:val="60"/>
          <w:sz w:val="28"/>
        </w:rPr>
        <w:t>j</w:t>
      </w:r>
      <w:r>
        <w:rPr>
          <w:rFonts w:ascii="Times New Roman"/>
          <w:color w:val="6E6E6E"/>
          <w:spacing w:val="-2"/>
          <w:w w:val="60"/>
          <w:sz w:val="28"/>
        </w:rPr>
        <w:t>ected/</w:t>
      </w:r>
    </w:p>
    <w:p w14:paraId="705DF34A" w14:textId="77777777" w:rsidR="00071548" w:rsidRDefault="00F10041">
      <w:pPr>
        <w:tabs>
          <w:tab w:val="left" w:pos="1681"/>
        </w:tabs>
        <w:spacing w:line="313" w:lineRule="exact"/>
        <w:ind w:left="492"/>
        <w:rPr>
          <w:rFonts w:ascii="Times New Roman"/>
          <w:sz w:val="28"/>
        </w:rPr>
      </w:pPr>
      <w:r>
        <w:rPr>
          <w:rFonts w:ascii="Times New Roman"/>
          <w:color w:val="3F3F3F"/>
          <w:w w:val="50"/>
          <w:sz w:val="28"/>
        </w:rPr>
        <w:t>pr</w:t>
      </w:r>
      <w:r>
        <w:rPr>
          <w:rFonts w:ascii="Times New Roman"/>
          <w:color w:val="575757"/>
          <w:w w:val="50"/>
          <w:sz w:val="28"/>
        </w:rPr>
        <w:t>o-</w:t>
      </w:r>
      <w:r>
        <w:rPr>
          <w:rFonts w:ascii="Times New Roman"/>
          <w:color w:val="3F3F3F"/>
          <w:spacing w:val="-2"/>
          <w:w w:val="65"/>
          <w:sz w:val="28"/>
        </w:rPr>
        <w:t>f</w:t>
      </w:r>
      <w:r>
        <w:rPr>
          <w:rFonts w:ascii="Times New Roman"/>
          <w:color w:val="6E6E6E"/>
          <w:spacing w:val="-2"/>
          <w:w w:val="65"/>
          <w:sz w:val="28"/>
        </w:rPr>
        <w:t>orn</w:t>
      </w:r>
      <w:r>
        <w:rPr>
          <w:rFonts w:ascii="Times New Roman"/>
          <w:color w:val="3F3F3F"/>
          <w:spacing w:val="-2"/>
          <w:w w:val="65"/>
          <w:sz w:val="28"/>
        </w:rPr>
        <w:t>1</w:t>
      </w:r>
      <w:r>
        <w:rPr>
          <w:rFonts w:ascii="Times New Roman"/>
          <w:color w:val="575757"/>
          <w:spacing w:val="-2"/>
          <w:w w:val="65"/>
          <w:sz w:val="28"/>
        </w:rPr>
        <w:t>a</w:t>
      </w:r>
      <w:r>
        <w:rPr>
          <w:rFonts w:ascii="Times New Roman"/>
          <w:color w:val="575757"/>
          <w:sz w:val="28"/>
        </w:rPr>
        <w:tab/>
      </w:r>
      <w:r>
        <w:rPr>
          <w:rFonts w:ascii="Times New Roman"/>
          <w:color w:val="575757"/>
          <w:w w:val="55"/>
          <w:position w:val="-1"/>
          <w:sz w:val="28"/>
        </w:rPr>
        <w:t>pro-</w:t>
      </w:r>
      <w:r>
        <w:rPr>
          <w:rFonts w:ascii="Times New Roman"/>
          <w:color w:val="575757"/>
          <w:spacing w:val="-2"/>
          <w:w w:val="60"/>
          <w:position w:val="-1"/>
          <w:sz w:val="28"/>
        </w:rPr>
        <w:t>fonna</w:t>
      </w:r>
    </w:p>
    <w:p w14:paraId="705DF34B" w14:textId="77777777" w:rsidR="00071548" w:rsidRDefault="00F10041">
      <w:pPr>
        <w:tabs>
          <w:tab w:val="left" w:pos="1850"/>
        </w:tabs>
        <w:spacing w:line="323" w:lineRule="exact"/>
        <w:ind w:left="655"/>
        <w:rPr>
          <w:rFonts w:ascii="Times New Roman"/>
          <w:b/>
          <w:sz w:val="28"/>
        </w:rPr>
      </w:pPr>
      <w:r>
        <w:rPr>
          <w:rFonts w:ascii="Times New Roman"/>
          <w:color w:val="575757"/>
          <w:spacing w:val="-2"/>
          <w:w w:val="55"/>
          <w:position w:val="4"/>
          <w:sz w:val="28"/>
        </w:rPr>
        <w:t>vvirh</w:t>
      </w:r>
      <w:r>
        <w:rPr>
          <w:rFonts w:ascii="Times New Roman"/>
          <w:color w:val="575757"/>
          <w:position w:val="4"/>
          <w:sz w:val="28"/>
        </w:rPr>
        <w:tab/>
      </w:r>
      <w:r>
        <w:rPr>
          <w:rFonts w:ascii="Times New Roman"/>
          <w:b/>
          <w:color w:val="575757"/>
          <w:spacing w:val="-2"/>
          <w:w w:val="55"/>
          <w:sz w:val="28"/>
        </w:rPr>
        <w:t>""</w:t>
      </w:r>
      <w:r>
        <w:rPr>
          <w:rFonts w:ascii="Times New Roman"/>
          <w:b/>
          <w:color w:val="3F3F3F"/>
          <w:spacing w:val="-2"/>
          <w:w w:val="55"/>
          <w:sz w:val="28"/>
        </w:rPr>
        <w:t>i</w:t>
      </w:r>
      <w:r>
        <w:rPr>
          <w:rFonts w:ascii="Times New Roman"/>
          <w:b/>
          <w:color w:val="575757"/>
          <w:spacing w:val="-2"/>
          <w:w w:val="55"/>
          <w:sz w:val="28"/>
        </w:rPr>
        <w:t>t</w:t>
      </w:r>
      <w:r>
        <w:rPr>
          <w:rFonts w:ascii="Times New Roman"/>
          <w:b/>
          <w:color w:val="959595"/>
          <w:spacing w:val="-2"/>
          <w:w w:val="55"/>
          <w:sz w:val="28"/>
        </w:rPr>
        <w:t>.</w:t>
      </w:r>
      <w:r>
        <w:rPr>
          <w:rFonts w:ascii="Times New Roman"/>
          <w:b/>
          <w:color w:val="575757"/>
          <w:spacing w:val="-2"/>
          <w:w w:val="55"/>
          <w:sz w:val="28"/>
        </w:rPr>
        <w:t>b</w:t>
      </w:r>
    </w:p>
    <w:p w14:paraId="705DF34C" w14:textId="77777777" w:rsidR="00071548" w:rsidRDefault="00F10041">
      <w:pPr>
        <w:tabs>
          <w:tab w:val="left" w:pos="1655"/>
        </w:tabs>
        <w:spacing w:line="286" w:lineRule="exact"/>
        <w:ind w:left="466"/>
        <w:rPr>
          <w:rFonts w:ascii="Times New Roman"/>
          <w:sz w:val="28"/>
        </w:rPr>
      </w:pPr>
      <w:r>
        <w:rPr>
          <w:rFonts w:ascii="Times New Roman"/>
          <w:b/>
          <w:color w:val="6E6E6E"/>
          <w:w w:val="45"/>
          <w:sz w:val="28"/>
        </w:rPr>
        <w:t>c</w:t>
      </w:r>
      <w:r>
        <w:rPr>
          <w:rFonts w:ascii="Times New Roman"/>
          <w:b/>
          <w:color w:val="3F3F3F"/>
          <w:w w:val="45"/>
          <w:sz w:val="28"/>
        </w:rPr>
        <w:t>r</w:t>
      </w:r>
      <w:r>
        <w:rPr>
          <w:rFonts w:ascii="Times New Roman"/>
          <w:b/>
          <w:color w:val="6E6E6E"/>
          <w:w w:val="45"/>
          <w:sz w:val="28"/>
        </w:rPr>
        <w:t>e</w:t>
      </w:r>
      <w:r>
        <w:rPr>
          <w:rFonts w:ascii="Times New Roman"/>
          <w:b/>
          <w:color w:val="3F3F3F"/>
          <w:w w:val="45"/>
          <w:sz w:val="28"/>
        </w:rPr>
        <w:t>at</w:t>
      </w:r>
      <w:r>
        <w:rPr>
          <w:rFonts w:ascii="Times New Roman"/>
          <w:b/>
          <w:color w:val="575757"/>
          <w:w w:val="45"/>
          <w:sz w:val="28"/>
        </w:rPr>
        <w:t>io</w:t>
      </w:r>
      <w:r>
        <w:rPr>
          <w:rFonts w:ascii="Times New Roman"/>
          <w:b/>
          <w:color w:val="3F3F3F"/>
          <w:w w:val="45"/>
          <w:sz w:val="28"/>
        </w:rPr>
        <w:t>n</w:t>
      </w:r>
      <w:r>
        <w:rPr>
          <w:rFonts w:ascii="Times New Roman"/>
          <w:b/>
          <w:color w:val="3F3F3F"/>
          <w:spacing w:val="21"/>
          <w:sz w:val="28"/>
        </w:rPr>
        <w:t xml:space="preserve"> </w:t>
      </w:r>
      <w:r>
        <w:rPr>
          <w:rFonts w:ascii="Times New Roman"/>
          <w:b/>
          <w:color w:val="575757"/>
          <w:spacing w:val="-5"/>
          <w:w w:val="60"/>
          <w:sz w:val="28"/>
        </w:rPr>
        <w:t>of'</w:t>
      </w:r>
      <w:r>
        <w:rPr>
          <w:rFonts w:ascii="Times New Roman"/>
          <w:b/>
          <w:color w:val="575757"/>
          <w:sz w:val="28"/>
        </w:rPr>
        <w:tab/>
      </w:r>
      <w:r>
        <w:rPr>
          <w:rFonts w:ascii="Times New Roman"/>
          <w:color w:val="575757"/>
          <w:spacing w:val="-2"/>
          <w:w w:val="55"/>
          <w:sz w:val="28"/>
        </w:rPr>
        <w:t>creation</w:t>
      </w:r>
      <w:r>
        <w:rPr>
          <w:rFonts w:ascii="Times New Roman"/>
          <w:color w:val="575757"/>
          <w:spacing w:val="-23"/>
          <w:sz w:val="28"/>
        </w:rPr>
        <w:t xml:space="preserve"> </w:t>
      </w:r>
      <w:r>
        <w:rPr>
          <w:rFonts w:ascii="Times New Roman"/>
          <w:color w:val="575757"/>
          <w:spacing w:val="-5"/>
          <w:w w:val="60"/>
          <w:sz w:val="28"/>
        </w:rPr>
        <w:t>o:f</w:t>
      </w:r>
    </w:p>
    <w:p w14:paraId="705DF34D" w14:textId="77777777" w:rsidR="00071548" w:rsidRDefault="00F10041">
      <w:pPr>
        <w:tabs>
          <w:tab w:val="left" w:pos="1714"/>
        </w:tabs>
        <w:spacing w:line="279" w:lineRule="exact"/>
        <w:ind w:left="536"/>
        <w:rPr>
          <w:rFonts w:ascii="Times New Roman"/>
          <w:sz w:val="27"/>
        </w:rPr>
      </w:pPr>
      <w:r>
        <w:rPr>
          <w:rFonts w:ascii="Times New Roman"/>
          <w:color w:val="3F3F3F"/>
          <w:w w:val="50"/>
          <w:sz w:val="27"/>
        </w:rPr>
        <w:t>the</w:t>
      </w:r>
      <w:r>
        <w:rPr>
          <w:rFonts w:ascii="Times New Roman"/>
          <w:color w:val="3F3F3F"/>
          <w:spacing w:val="-14"/>
          <w:sz w:val="27"/>
        </w:rPr>
        <w:t xml:space="preserve"> </w:t>
      </w:r>
      <w:r>
        <w:rPr>
          <w:rFonts w:ascii="Times New Roman"/>
          <w:color w:val="575757"/>
          <w:spacing w:val="-5"/>
          <w:w w:val="65"/>
          <w:sz w:val="27"/>
        </w:rPr>
        <w:t>ASC</w:t>
      </w:r>
      <w:r>
        <w:rPr>
          <w:rFonts w:ascii="Times New Roman"/>
          <w:color w:val="575757"/>
          <w:sz w:val="27"/>
        </w:rPr>
        <w:tab/>
      </w:r>
      <w:r>
        <w:rPr>
          <w:rFonts w:ascii="Times New Roman"/>
          <w:color w:val="575757"/>
          <w:w w:val="50"/>
          <w:sz w:val="27"/>
        </w:rPr>
        <w:t>1-</w:t>
      </w:r>
      <w:r>
        <w:rPr>
          <w:rFonts w:ascii="Times New Roman"/>
          <w:color w:val="575757"/>
          <w:spacing w:val="-2"/>
          <w:w w:val="65"/>
          <w:sz w:val="27"/>
        </w:rPr>
        <w:t>heASC</w:t>
      </w:r>
    </w:p>
    <w:p w14:paraId="705DF34E" w14:textId="77777777" w:rsidR="00071548" w:rsidRDefault="00F10041">
      <w:pPr>
        <w:spacing w:before="158" w:line="218" w:lineRule="auto"/>
        <w:ind w:left="449" w:right="611" w:hanging="16"/>
        <w:jc w:val="center"/>
        <w:rPr>
          <w:rFonts w:ascii="Times New Roman"/>
          <w:sz w:val="28"/>
        </w:rPr>
      </w:pPr>
      <w:r>
        <w:br w:type="column"/>
      </w:r>
      <w:r>
        <w:rPr>
          <w:rFonts w:ascii="Times New Roman"/>
          <w:color w:val="575757"/>
          <w:spacing w:val="-2"/>
          <w:w w:val="60"/>
          <w:sz w:val="28"/>
        </w:rPr>
        <w:t>P</w:t>
      </w:r>
      <w:r>
        <w:rPr>
          <w:rFonts w:ascii="Times New Roman"/>
          <w:color w:val="3F3F3F"/>
          <w:spacing w:val="-2"/>
          <w:w w:val="60"/>
          <w:sz w:val="28"/>
        </w:rPr>
        <w:t>r</w:t>
      </w:r>
      <w:r>
        <w:rPr>
          <w:rFonts w:ascii="Times New Roman"/>
          <w:color w:val="6E6E6E"/>
          <w:spacing w:val="-2"/>
          <w:w w:val="60"/>
          <w:sz w:val="28"/>
        </w:rPr>
        <w:t>q</w:t>
      </w:r>
      <w:r>
        <w:rPr>
          <w:rFonts w:ascii="Times New Roman"/>
          <w:color w:val="282828"/>
          <w:spacing w:val="-2"/>
          <w:w w:val="60"/>
          <w:sz w:val="28"/>
        </w:rPr>
        <w:t>j</w:t>
      </w:r>
      <w:r>
        <w:rPr>
          <w:rFonts w:ascii="Times New Roman"/>
          <w:color w:val="575757"/>
          <w:spacing w:val="-2"/>
          <w:w w:val="60"/>
          <w:sz w:val="28"/>
        </w:rPr>
        <w:t>cc</w:t>
      </w:r>
      <w:r>
        <w:rPr>
          <w:rFonts w:ascii="Times New Roman"/>
          <w:color w:val="3F3F3F"/>
          <w:spacing w:val="-2"/>
          <w:w w:val="60"/>
          <w:sz w:val="28"/>
        </w:rPr>
        <w:t>t</w:t>
      </w:r>
      <w:r>
        <w:rPr>
          <w:rFonts w:ascii="Times New Roman"/>
          <w:color w:val="575757"/>
          <w:spacing w:val="-2"/>
          <w:w w:val="60"/>
          <w:sz w:val="28"/>
        </w:rPr>
        <w:t>cd/</w:t>
      </w:r>
      <w:r>
        <w:rPr>
          <w:rFonts w:ascii="Times New Roman"/>
          <w:color w:val="575757"/>
          <w:w w:val="60"/>
          <w:sz w:val="28"/>
        </w:rPr>
        <w:t xml:space="preserve"> </w:t>
      </w:r>
      <w:r>
        <w:rPr>
          <w:rFonts w:ascii="Times New Roman"/>
          <w:color w:val="3F3F3F"/>
          <w:w w:val="50"/>
          <w:sz w:val="28"/>
        </w:rPr>
        <w:t>pro-</w:t>
      </w:r>
      <w:r>
        <w:rPr>
          <w:rFonts w:ascii="Times New Roman"/>
          <w:color w:val="3F3F3F"/>
          <w:spacing w:val="-2"/>
          <w:w w:val="55"/>
          <w:sz w:val="28"/>
        </w:rPr>
        <w:t>forTna</w:t>
      </w:r>
    </w:p>
    <w:p w14:paraId="705DF34F" w14:textId="77777777" w:rsidR="00071548" w:rsidRDefault="00F10041">
      <w:pPr>
        <w:spacing w:line="228" w:lineRule="auto"/>
        <w:ind w:left="454" w:right="551" w:hanging="34"/>
        <w:jc w:val="center"/>
        <w:rPr>
          <w:rFonts w:ascii="Times New Roman"/>
          <w:sz w:val="27"/>
        </w:rPr>
      </w:pPr>
      <w:r>
        <w:rPr>
          <w:rFonts w:ascii="Times New Roman"/>
          <w:b/>
          <w:color w:val="575757"/>
          <w:spacing w:val="-2"/>
          <w:w w:val="60"/>
          <w:sz w:val="27"/>
        </w:rPr>
        <w:t>-with</w:t>
      </w:r>
      <w:r>
        <w:rPr>
          <w:rFonts w:ascii="Times New Roman"/>
          <w:b/>
          <w:color w:val="575757"/>
          <w:w w:val="60"/>
          <w:sz w:val="27"/>
        </w:rPr>
        <w:t xml:space="preserve"> </w:t>
      </w:r>
      <w:r>
        <w:rPr>
          <w:rFonts w:ascii="Times New Roman"/>
          <w:color w:val="575757"/>
          <w:w w:val="55"/>
          <w:sz w:val="28"/>
        </w:rPr>
        <w:t>creation</w:t>
      </w:r>
      <w:r>
        <w:rPr>
          <w:rFonts w:ascii="Times New Roman"/>
          <w:color w:val="575757"/>
          <w:spacing w:val="-1"/>
          <w:w w:val="55"/>
          <w:sz w:val="28"/>
        </w:rPr>
        <w:t xml:space="preserve"> </w:t>
      </w:r>
      <w:r>
        <w:rPr>
          <w:rFonts w:ascii="Times New Roman"/>
          <w:color w:val="575757"/>
          <w:w w:val="55"/>
          <w:sz w:val="30"/>
        </w:rPr>
        <w:t xml:space="preserve">01 </w:t>
      </w:r>
      <w:r>
        <w:rPr>
          <w:rFonts w:ascii="Times New Roman"/>
          <w:color w:val="3F3F3F"/>
          <w:w w:val="60"/>
          <w:sz w:val="27"/>
        </w:rPr>
        <w:t>th</w:t>
      </w:r>
      <w:r>
        <w:rPr>
          <w:rFonts w:ascii="Times New Roman"/>
          <w:color w:val="6E6E6E"/>
          <w:w w:val="60"/>
          <w:sz w:val="27"/>
        </w:rPr>
        <w:t>e</w:t>
      </w:r>
      <w:r>
        <w:rPr>
          <w:rFonts w:ascii="Times New Roman"/>
          <w:color w:val="6E6E6E"/>
          <w:sz w:val="27"/>
        </w:rPr>
        <w:t xml:space="preserve"> </w:t>
      </w:r>
      <w:r>
        <w:rPr>
          <w:rFonts w:ascii="Times New Roman"/>
          <w:color w:val="575757"/>
          <w:w w:val="60"/>
          <w:sz w:val="27"/>
        </w:rPr>
        <w:t>ASC</w:t>
      </w:r>
    </w:p>
    <w:p w14:paraId="705DF350" w14:textId="77777777" w:rsidR="00071548" w:rsidRDefault="00071548">
      <w:pPr>
        <w:spacing w:line="228" w:lineRule="auto"/>
        <w:jc w:val="center"/>
        <w:rPr>
          <w:rFonts w:ascii="Times New Roman"/>
          <w:sz w:val="27"/>
        </w:rPr>
        <w:sectPr w:rsidR="00071548">
          <w:type w:val="continuous"/>
          <w:pgSz w:w="12000" w:h="15530"/>
          <w:pgMar w:top="1500" w:right="680" w:bottom="280" w:left="820" w:header="0" w:footer="0" w:gutter="0"/>
          <w:cols w:num="5" w:space="720" w:equalWidth="0">
            <w:col w:w="3877" w:space="40"/>
            <w:col w:w="1197" w:space="39"/>
            <w:col w:w="1170" w:space="39"/>
            <w:col w:w="2372" w:space="40"/>
            <w:col w:w="1726"/>
          </w:cols>
        </w:sectPr>
      </w:pPr>
    </w:p>
    <w:p w14:paraId="705DF351" w14:textId="77777777" w:rsidR="00071548" w:rsidRDefault="00F10041">
      <w:pPr>
        <w:spacing w:line="272" w:lineRule="exact"/>
        <w:jc w:val="right"/>
        <w:rPr>
          <w:rFonts w:ascii="Times New Roman"/>
          <w:sz w:val="27"/>
        </w:rPr>
      </w:pPr>
      <w:r>
        <w:rPr>
          <w:rFonts w:ascii="Times New Roman"/>
          <w:color w:val="6E6E6E"/>
          <w:w w:val="55"/>
          <w:sz w:val="27"/>
        </w:rPr>
        <w:t>30,</w:t>
      </w:r>
      <w:r>
        <w:rPr>
          <w:rFonts w:ascii="Times New Roman"/>
          <w:color w:val="6E6E6E"/>
          <w:spacing w:val="-17"/>
          <w:sz w:val="27"/>
        </w:rPr>
        <w:t xml:space="preserve"> </w:t>
      </w:r>
      <w:r>
        <w:rPr>
          <w:rFonts w:ascii="Times New Roman"/>
          <w:color w:val="575757"/>
          <w:spacing w:val="-4"/>
          <w:w w:val="65"/>
          <w:sz w:val="27"/>
        </w:rPr>
        <w:t>2021</w:t>
      </w:r>
    </w:p>
    <w:p w14:paraId="705DF352" w14:textId="77777777" w:rsidR="00071548" w:rsidRDefault="00F10041">
      <w:pPr>
        <w:tabs>
          <w:tab w:val="left" w:pos="736"/>
          <w:tab w:val="left" w:pos="1566"/>
          <w:tab w:val="left" w:pos="1962"/>
          <w:tab w:val="left" w:pos="2874"/>
        </w:tabs>
        <w:spacing w:line="275" w:lineRule="exact"/>
        <w:ind w:left="463"/>
        <w:rPr>
          <w:rFonts w:ascii="Times New Roman"/>
          <w:sz w:val="27"/>
        </w:rPr>
      </w:pPr>
      <w:r>
        <w:br w:type="column"/>
      </w:r>
      <w:r>
        <w:rPr>
          <w:rFonts w:ascii="Times New Roman"/>
          <w:color w:val="575757"/>
          <w:sz w:val="28"/>
          <w:u w:val="thick" w:color="000000"/>
        </w:rPr>
        <w:tab/>
      </w:r>
      <w:r>
        <w:rPr>
          <w:rFonts w:ascii="Times New Roman"/>
          <w:color w:val="575757"/>
          <w:w w:val="55"/>
          <w:sz w:val="28"/>
          <w:u w:val="thick" w:color="000000"/>
        </w:rPr>
        <w:t>Year</w:t>
      </w:r>
      <w:r>
        <w:rPr>
          <w:rFonts w:ascii="Times New Roman"/>
          <w:color w:val="575757"/>
          <w:spacing w:val="-10"/>
          <w:w w:val="70"/>
          <w:sz w:val="28"/>
          <w:u w:val="thick" w:color="000000"/>
        </w:rPr>
        <w:t xml:space="preserve"> </w:t>
      </w:r>
      <w:r>
        <w:rPr>
          <w:rFonts w:ascii="Times New Roman"/>
          <w:color w:val="282828"/>
          <w:spacing w:val="-10"/>
          <w:w w:val="70"/>
          <w:sz w:val="28"/>
          <w:u w:val="thick" w:color="000000"/>
        </w:rPr>
        <w:t>1</w:t>
      </w:r>
      <w:r>
        <w:rPr>
          <w:rFonts w:ascii="Times New Roman"/>
          <w:color w:val="282828"/>
          <w:sz w:val="28"/>
          <w:u w:val="thick" w:color="000000"/>
        </w:rPr>
        <w:tab/>
      </w:r>
      <w:r>
        <w:rPr>
          <w:rFonts w:ascii="Times New Roman"/>
          <w:color w:val="282828"/>
          <w:sz w:val="28"/>
        </w:rPr>
        <w:t xml:space="preserve"> </w:t>
      </w:r>
      <w:r>
        <w:rPr>
          <w:rFonts w:ascii="Times New Roman"/>
          <w:color w:val="575757"/>
          <w:sz w:val="27"/>
          <w:u w:val="thick" w:color="000000"/>
        </w:rPr>
        <w:tab/>
      </w:r>
      <w:r>
        <w:rPr>
          <w:rFonts w:ascii="Times New Roman"/>
          <w:color w:val="575757"/>
          <w:spacing w:val="-4"/>
          <w:w w:val="70"/>
          <w:sz w:val="27"/>
          <w:u w:val="thick" w:color="000000"/>
        </w:rPr>
        <w:t>Year2</w:t>
      </w:r>
      <w:r>
        <w:rPr>
          <w:rFonts w:ascii="Times New Roman"/>
          <w:color w:val="575757"/>
          <w:sz w:val="27"/>
          <w:u w:val="thick" w:color="000000"/>
        </w:rPr>
        <w:tab/>
      </w:r>
    </w:p>
    <w:p w14:paraId="705DF353" w14:textId="77777777" w:rsidR="00071548" w:rsidRDefault="00F10041">
      <w:pPr>
        <w:tabs>
          <w:tab w:val="left" w:pos="1426"/>
          <w:tab w:val="left" w:pos="2205"/>
        </w:tabs>
        <w:spacing w:line="292" w:lineRule="exact"/>
        <w:ind w:left="237"/>
        <w:rPr>
          <w:rFonts w:ascii="Times New Roman"/>
          <w:sz w:val="27"/>
        </w:rPr>
      </w:pPr>
      <w:r>
        <w:br w:type="column"/>
      </w:r>
      <w:r>
        <w:rPr>
          <w:rFonts w:ascii="Times New Roman"/>
          <w:color w:val="575757"/>
          <w:w w:val="50"/>
          <w:position w:val="-1"/>
          <w:sz w:val="27"/>
        </w:rPr>
        <w:t>Ycw:-</w:t>
      </w:r>
      <w:r>
        <w:rPr>
          <w:rFonts w:ascii="Times New Roman"/>
          <w:color w:val="575757"/>
          <w:spacing w:val="-10"/>
          <w:w w:val="60"/>
          <w:position w:val="-1"/>
          <w:sz w:val="27"/>
        </w:rPr>
        <w:t>3</w:t>
      </w:r>
      <w:r>
        <w:rPr>
          <w:rFonts w:ascii="Times New Roman"/>
          <w:color w:val="575757"/>
          <w:position w:val="-1"/>
          <w:sz w:val="27"/>
        </w:rPr>
        <w:tab/>
      </w:r>
      <w:r>
        <w:rPr>
          <w:rFonts w:ascii="Times New Roman"/>
          <w:color w:val="6E6E6E"/>
          <w:spacing w:val="-2"/>
          <w:w w:val="55"/>
          <w:sz w:val="27"/>
        </w:rPr>
        <w:t>Yea</w:t>
      </w:r>
      <w:r>
        <w:rPr>
          <w:rFonts w:ascii="Times New Roman"/>
          <w:color w:val="6E6E6E"/>
          <w:spacing w:val="-2"/>
          <w:w w:val="55"/>
          <w:sz w:val="27"/>
          <w:u w:val="thick" w:color="000000"/>
        </w:rPr>
        <w:t>r</w:t>
      </w:r>
      <w:r>
        <w:rPr>
          <w:rFonts w:ascii="Times New Roman"/>
          <w:spacing w:val="-2"/>
          <w:w w:val="55"/>
          <w:sz w:val="27"/>
          <w:u w:val="thick"/>
        </w:rPr>
        <w:t>_</w:t>
      </w:r>
      <w:r>
        <w:rPr>
          <w:rFonts w:ascii="Times New Roman"/>
          <w:color w:val="3F3F3F"/>
          <w:spacing w:val="-2"/>
          <w:w w:val="55"/>
          <w:sz w:val="27"/>
          <w:u w:val="thick" w:color="000000"/>
        </w:rPr>
        <w:t>4</w:t>
      </w:r>
      <w:r>
        <w:rPr>
          <w:rFonts w:ascii="Times New Roman"/>
          <w:spacing w:val="-2"/>
          <w:w w:val="55"/>
          <w:sz w:val="27"/>
          <w:u w:val="thick"/>
        </w:rPr>
        <w:t>_</w:t>
      </w:r>
      <w:r>
        <w:rPr>
          <w:rFonts w:ascii="Times New Roman"/>
          <w:sz w:val="27"/>
          <w:u w:val="thick"/>
        </w:rPr>
        <w:tab/>
      </w:r>
    </w:p>
    <w:p w14:paraId="705DF354" w14:textId="77777777" w:rsidR="00071548" w:rsidRDefault="00F10041">
      <w:pPr>
        <w:tabs>
          <w:tab w:val="left" w:pos="398"/>
          <w:tab w:val="left" w:pos="1303"/>
        </w:tabs>
        <w:spacing w:line="295" w:lineRule="exact"/>
        <w:ind w:left="117"/>
        <w:rPr>
          <w:rFonts w:ascii="Times New Roman"/>
          <w:sz w:val="28"/>
        </w:rPr>
      </w:pPr>
      <w:r>
        <w:br w:type="column"/>
      </w:r>
      <w:r>
        <w:rPr>
          <w:rFonts w:ascii="Times New Roman"/>
          <w:color w:val="575757"/>
          <w:sz w:val="28"/>
          <w:u w:val="thick" w:color="000000"/>
        </w:rPr>
        <w:tab/>
      </w:r>
      <w:r>
        <w:rPr>
          <w:rFonts w:ascii="Times New Roman"/>
          <w:color w:val="575757"/>
          <w:spacing w:val="-2"/>
          <w:w w:val="75"/>
          <w:sz w:val="28"/>
          <w:u w:val="thick" w:color="000000"/>
        </w:rPr>
        <w:t>Years</w:t>
      </w:r>
      <w:r>
        <w:rPr>
          <w:rFonts w:ascii="Times New Roman"/>
          <w:color w:val="575757"/>
          <w:sz w:val="28"/>
          <w:u w:val="thick" w:color="000000"/>
        </w:rPr>
        <w:tab/>
      </w:r>
    </w:p>
    <w:p w14:paraId="705DF355" w14:textId="77777777" w:rsidR="00071548" w:rsidRDefault="00071548">
      <w:pPr>
        <w:spacing w:line="295" w:lineRule="exact"/>
        <w:rPr>
          <w:rFonts w:ascii="Times New Roman"/>
          <w:sz w:val="28"/>
        </w:rPr>
        <w:sectPr w:rsidR="00071548">
          <w:type w:val="continuous"/>
          <w:pgSz w:w="12000" w:h="15530"/>
          <w:pgMar w:top="1500" w:right="680" w:bottom="280" w:left="820" w:header="0" w:footer="0" w:gutter="0"/>
          <w:cols w:num="4" w:space="720" w:equalWidth="0">
            <w:col w:w="3759" w:space="40"/>
            <w:col w:w="2875" w:space="39"/>
            <w:col w:w="2206" w:space="39"/>
            <w:col w:w="1542"/>
          </w:cols>
        </w:sectPr>
      </w:pPr>
    </w:p>
    <w:p w14:paraId="705DF356" w14:textId="77777777" w:rsidR="00071548" w:rsidRDefault="00071548">
      <w:pPr>
        <w:pStyle w:val="BodyText"/>
        <w:spacing w:before="7"/>
        <w:rPr>
          <w:rFonts w:ascii="Times New Roman"/>
          <w:sz w:val="14"/>
        </w:rPr>
      </w:pPr>
    </w:p>
    <w:p w14:paraId="705DF357" w14:textId="25CF7324" w:rsidR="00071548" w:rsidRDefault="00751267">
      <w:pPr>
        <w:tabs>
          <w:tab w:val="left" w:pos="6773"/>
          <w:tab w:val="left" w:pos="7857"/>
        </w:tabs>
        <w:spacing w:line="20" w:lineRule="exact"/>
        <w:ind w:left="2954"/>
        <w:rPr>
          <w:rFonts w:ascii="Times New Roman"/>
          <w:sz w:val="2"/>
        </w:rPr>
      </w:pPr>
      <w:r>
        <w:rPr>
          <w:rFonts w:ascii="Times New Roman"/>
          <w:noProof/>
          <w:sz w:val="2"/>
        </w:rPr>
        <mc:AlternateContent>
          <mc:Choice Requires="wpg">
            <w:drawing>
              <wp:inline distT="0" distB="0" distL="0" distR="0" wp14:anchorId="705E19D9" wp14:editId="7121D353">
                <wp:extent cx="556895" cy="13335"/>
                <wp:effectExtent l="15240" t="4445" r="8890" b="1270"/>
                <wp:docPr id="197" name="docshapegroup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895" cy="13335"/>
                          <a:chOff x="0" y="0"/>
                          <a:chExt cx="877" cy="21"/>
                        </a:xfrm>
                      </wpg:grpSpPr>
                      <wps:wsp>
                        <wps:cNvPr id="198" name="Line 1570"/>
                        <wps:cNvCnPr>
                          <a:cxnSpLocks noChangeShapeType="1"/>
                        </wps:cNvCnPr>
                        <wps:spPr bwMode="auto">
                          <a:xfrm>
                            <a:off x="0" y="10"/>
                            <a:ext cx="877" cy="0"/>
                          </a:xfrm>
                          <a:prstGeom prst="line">
                            <a:avLst/>
                          </a:prstGeom>
                          <a:noFill/>
                          <a:ln w="1323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E715EC3" id="docshapegroup889" o:spid="_x0000_s1026" style="width:43.85pt;height:1.05pt;mso-position-horizontal-relative:char;mso-position-vertical-relative:line" coordsize="87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">
                <v:line id="Line 1570" o:spid="_x0000_s1027" style="position:absolute;visibility:visible;mso-wrap-style:square" from="0,10" to="87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" strokeweight=".36753mm"/>
                <w10:anchorlock/>
              </v:group>
            </w:pict>
          </mc:Fallback>
        </mc:AlternateContent>
      </w:r>
      <w:r w:rsidR="00F10041">
        <w:rPr>
          <w:rFonts w:ascii="Times New Roman"/>
          <w:sz w:val="2"/>
        </w:rPr>
        <w:tab/>
      </w:r>
      <w:r>
        <w:rPr>
          <w:rFonts w:ascii="Times New Roman"/>
          <w:noProof/>
          <w:sz w:val="2"/>
        </w:rPr>
        <mc:AlternateContent>
          <mc:Choice Requires="wpg">
            <w:drawing>
              <wp:inline distT="0" distB="0" distL="0" distR="0" wp14:anchorId="705E19DB" wp14:editId="39B50D77">
                <wp:extent cx="552450" cy="13335"/>
                <wp:effectExtent l="11430" t="4445" r="7620" b="1270"/>
                <wp:docPr id="195" name="docshapegroup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 cy="13335"/>
                          <a:chOff x="0" y="0"/>
                          <a:chExt cx="870" cy="21"/>
                        </a:xfrm>
                      </wpg:grpSpPr>
                      <wps:wsp>
                        <wps:cNvPr id="196" name="Line 1568"/>
                        <wps:cNvCnPr>
                          <a:cxnSpLocks noChangeShapeType="1"/>
                        </wps:cNvCnPr>
                        <wps:spPr bwMode="auto">
                          <a:xfrm>
                            <a:off x="0" y="10"/>
                            <a:ext cx="869" cy="0"/>
                          </a:xfrm>
                          <a:prstGeom prst="line">
                            <a:avLst/>
                          </a:prstGeom>
                          <a:noFill/>
                          <a:ln w="1323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D718159" id="docshapegroup890" o:spid="_x0000_s1026" style="width:43.5pt;height:1.05pt;mso-position-horizontal-relative:char;mso-position-vertical-relative:line" coordsize="87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">
                <v:line id="Line 1568" o:spid="_x0000_s1027" style="position:absolute;visibility:visible;mso-wrap-style:square" from="0,10" to="8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" strokeweight=".36753mm"/>
                <w10:anchorlock/>
              </v:group>
            </w:pict>
          </mc:Fallback>
        </mc:AlternateContent>
      </w:r>
      <w:r w:rsidR="00F10041">
        <w:rPr>
          <w:rFonts w:ascii="Times New Roman"/>
          <w:sz w:val="2"/>
        </w:rPr>
        <w:tab/>
      </w:r>
      <w:r>
        <w:rPr>
          <w:rFonts w:ascii="Times New Roman"/>
          <w:noProof/>
          <w:sz w:val="2"/>
        </w:rPr>
        <mc:AlternateContent>
          <mc:Choice Requires="wpg">
            <w:drawing>
              <wp:inline distT="0" distB="0" distL="0" distR="0" wp14:anchorId="705E19DD" wp14:editId="71D260E0">
                <wp:extent cx="552450" cy="13335"/>
                <wp:effectExtent l="13970" t="4445" r="14605" b="1270"/>
                <wp:docPr id="193" name="docshapegroup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 cy="13335"/>
                          <a:chOff x="0" y="0"/>
                          <a:chExt cx="870" cy="21"/>
                        </a:xfrm>
                      </wpg:grpSpPr>
                      <wps:wsp>
                        <wps:cNvPr id="194" name="Line 1566"/>
                        <wps:cNvCnPr>
                          <a:cxnSpLocks noChangeShapeType="1"/>
                        </wps:cNvCnPr>
                        <wps:spPr bwMode="auto">
                          <a:xfrm>
                            <a:off x="0" y="10"/>
                            <a:ext cx="869" cy="0"/>
                          </a:xfrm>
                          <a:prstGeom prst="line">
                            <a:avLst/>
                          </a:prstGeom>
                          <a:noFill/>
                          <a:ln w="1323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991DCA" id="docshapegroup891" o:spid="_x0000_s1026" style="width:43.5pt;height:1.05pt;mso-position-horizontal-relative:char;mso-position-vertical-relative:line" coordsize="87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">
                <v:line id="Line 1566" o:spid="_x0000_s1027" style="position:absolute;visibility:visible;mso-wrap-style:square" from="0,10" to="8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" strokeweight=".36753mm"/>
                <w10:anchorlock/>
              </v:group>
            </w:pict>
          </mc:Fallback>
        </mc:AlternateContent>
      </w:r>
    </w:p>
    <w:p w14:paraId="705DF358" w14:textId="77777777" w:rsidR="00071548" w:rsidRDefault="00071548">
      <w:pPr>
        <w:pStyle w:val="BodyText"/>
        <w:spacing w:before="1"/>
        <w:rPr>
          <w:rFonts w:ascii="Times New Roman"/>
          <w:sz w:val="6"/>
        </w:rPr>
      </w:pPr>
    </w:p>
    <w:p w14:paraId="705DF359" w14:textId="77777777" w:rsidR="00071548" w:rsidRDefault="00071548">
      <w:pPr>
        <w:rPr>
          <w:rFonts w:ascii="Times New Roman"/>
          <w:sz w:val="6"/>
        </w:rPr>
        <w:sectPr w:rsidR="00071548">
          <w:type w:val="continuous"/>
          <w:pgSz w:w="12000" w:h="15530"/>
          <w:pgMar w:top="1500" w:right="680" w:bottom="280" w:left="820" w:header="0" w:footer="0" w:gutter="0"/>
          <w:cols w:space="720"/>
        </w:sectPr>
      </w:pPr>
    </w:p>
    <w:p w14:paraId="705DF35A" w14:textId="5B39CD2F" w:rsidR="00071548" w:rsidRDefault="00751267">
      <w:pPr>
        <w:spacing w:before="44"/>
        <w:ind w:left="716"/>
        <w:rPr>
          <w:rFonts w:ascii="Times New Roman"/>
          <w:b/>
          <w:sz w:val="28"/>
        </w:rPr>
      </w:pPr>
      <w:r>
        <w:rPr>
          <w:noProof/>
        </w:rPr>
        <mc:AlternateContent>
          <mc:Choice Requires="wps">
            <w:drawing>
              <wp:anchor distT="0" distB="0" distL="114300" distR="114300" simplePos="0" relativeHeight="251424768" behindDoc="0" locked="0" layoutInCell="1" allowOverlap="1" wp14:anchorId="705E19DE" wp14:editId="2EDB58A1">
                <wp:simplePos x="0" y="0"/>
                <wp:positionH relativeFrom="page">
                  <wp:posOffset>957580</wp:posOffset>
                </wp:positionH>
                <wp:positionV relativeFrom="paragraph">
                  <wp:posOffset>251460</wp:posOffset>
                </wp:positionV>
                <wp:extent cx="5879465" cy="429260"/>
                <wp:effectExtent l="0" t="0" r="0" b="0"/>
                <wp:wrapNone/>
                <wp:docPr id="192"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9465" cy="429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714"/>
                              <w:gridCol w:w="1598"/>
                              <w:gridCol w:w="1229"/>
                              <w:gridCol w:w="1211"/>
                              <w:gridCol w:w="1187"/>
                              <w:gridCol w:w="1182"/>
                              <w:gridCol w:w="1133"/>
                            </w:tblGrid>
                            <w:tr w:rsidR="009907FA" w14:paraId="705E220D" w14:textId="77777777">
                              <w:trPr>
                                <w:trHeight w:val="340"/>
                              </w:trPr>
                              <w:tc>
                                <w:tcPr>
                                  <w:tcW w:w="1714" w:type="dxa"/>
                                </w:tcPr>
                                <w:p w14:paraId="705E2206" w14:textId="77777777" w:rsidR="009907FA" w:rsidRDefault="009907FA">
                                  <w:pPr>
                                    <w:pStyle w:val="TableParagraph"/>
                                    <w:spacing w:line="300" w:lineRule="exact"/>
                                    <w:ind w:left="40"/>
                                    <w:rPr>
                                      <w:rFonts w:ascii="Arial"/>
                                      <w:b/>
                                      <w:sz w:val="27"/>
                                    </w:rPr>
                                  </w:pPr>
                                  <w:r>
                                    <w:rPr>
                                      <w:rFonts w:ascii="Arial"/>
                                      <w:b/>
                                      <w:color w:val="575757"/>
                                      <w:spacing w:val="-2"/>
                                      <w:w w:val="55"/>
                                      <w:sz w:val="27"/>
                                    </w:rPr>
                                    <w:t>Oeprec.intion</w:t>
                                  </w:r>
                                </w:p>
                              </w:tc>
                              <w:tc>
                                <w:tcPr>
                                  <w:tcW w:w="1598" w:type="dxa"/>
                                </w:tcPr>
                                <w:p w14:paraId="705E2207" w14:textId="77777777" w:rsidR="009907FA" w:rsidRDefault="009907FA">
                                  <w:pPr>
                                    <w:pStyle w:val="TableParagraph"/>
                                    <w:spacing w:line="302" w:lineRule="exact"/>
                                    <w:ind w:right="127"/>
                                    <w:jc w:val="right"/>
                                    <w:rPr>
                                      <w:rFonts w:ascii="Times New Roman"/>
                                      <w:sz w:val="27"/>
                                    </w:rPr>
                                  </w:pPr>
                                  <w:r>
                                    <w:rPr>
                                      <w:rFonts w:ascii="Times New Roman"/>
                                      <w:color w:val="575757"/>
                                      <w:w w:val="50"/>
                                      <w:sz w:val="27"/>
                                    </w:rPr>
                                    <w:t>-</w:t>
                                  </w:r>
                                  <w:r>
                                    <w:rPr>
                                      <w:rFonts w:ascii="Times New Roman"/>
                                      <w:color w:val="575757"/>
                                      <w:spacing w:val="-2"/>
                                      <w:w w:val="60"/>
                                      <w:sz w:val="27"/>
                                    </w:rPr>
                                    <w:t>8</w:t>
                                  </w:r>
                                  <w:r>
                                    <w:rPr>
                                      <w:rFonts w:ascii="Times New Roman"/>
                                      <w:color w:val="3F3F3F"/>
                                      <w:spacing w:val="-2"/>
                                      <w:w w:val="60"/>
                                      <w:sz w:val="27"/>
                                    </w:rPr>
                                    <w:t>1</w:t>
                                  </w:r>
                                  <w:r>
                                    <w:rPr>
                                      <w:rFonts w:ascii="Times New Roman"/>
                                      <w:color w:val="575757"/>
                                      <w:spacing w:val="-2"/>
                                      <w:w w:val="60"/>
                                      <w:sz w:val="27"/>
                                    </w:rPr>
                                    <w:t>1</w:t>
                                  </w:r>
                                  <w:r>
                                    <w:rPr>
                                      <w:rFonts w:ascii="Times New Roman"/>
                                      <w:color w:val="959595"/>
                                      <w:spacing w:val="-2"/>
                                      <w:w w:val="60"/>
                                      <w:sz w:val="27"/>
                                    </w:rPr>
                                    <w:t>,</w:t>
                                  </w:r>
                                  <w:r>
                                    <w:rPr>
                                      <w:rFonts w:ascii="Times New Roman"/>
                                      <w:color w:val="6E6E6E"/>
                                      <w:spacing w:val="-2"/>
                                      <w:w w:val="60"/>
                                      <w:sz w:val="27"/>
                                    </w:rPr>
                                    <w:t>644</w:t>
                                  </w:r>
                                </w:p>
                              </w:tc>
                              <w:tc>
                                <w:tcPr>
                                  <w:tcW w:w="1229" w:type="dxa"/>
                                </w:tcPr>
                                <w:p w14:paraId="705E2208" w14:textId="77777777" w:rsidR="009907FA" w:rsidRDefault="009907FA">
                                  <w:pPr>
                                    <w:pStyle w:val="TableParagraph"/>
                                    <w:spacing w:before="12" w:line="308" w:lineRule="exact"/>
                                    <w:ind w:right="160"/>
                                    <w:jc w:val="right"/>
                                    <w:rPr>
                                      <w:rFonts w:ascii="Times New Roman"/>
                                      <w:sz w:val="27"/>
                                    </w:rPr>
                                  </w:pPr>
                                  <w:r>
                                    <w:rPr>
                                      <w:rFonts w:ascii="Times New Roman"/>
                                      <w:color w:val="3F3F3F"/>
                                      <w:spacing w:val="-2"/>
                                      <w:w w:val="65"/>
                                      <w:sz w:val="27"/>
                                    </w:rPr>
                                    <w:t>1</w:t>
                                  </w:r>
                                  <w:r>
                                    <w:rPr>
                                      <w:rFonts w:ascii="Times New Roman"/>
                                      <w:color w:val="828282"/>
                                      <w:spacing w:val="-2"/>
                                      <w:w w:val="65"/>
                                      <w:sz w:val="27"/>
                                    </w:rPr>
                                    <w:t>,</w:t>
                                  </w:r>
                                  <w:r>
                                    <w:rPr>
                                      <w:rFonts w:ascii="Times New Roman"/>
                                      <w:color w:val="575757"/>
                                      <w:spacing w:val="-2"/>
                                      <w:w w:val="65"/>
                                      <w:sz w:val="27"/>
                                    </w:rPr>
                                    <w:t>025</w:t>
                                  </w:r>
                                  <w:r>
                                    <w:rPr>
                                      <w:rFonts w:ascii="Times New Roman"/>
                                      <w:color w:val="828282"/>
                                      <w:spacing w:val="-2"/>
                                      <w:w w:val="65"/>
                                      <w:sz w:val="27"/>
                                    </w:rPr>
                                    <w:t>,</w:t>
                                  </w:r>
                                  <w:r>
                                    <w:rPr>
                                      <w:rFonts w:ascii="Times New Roman"/>
                                      <w:color w:val="575757"/>
                                      <w:spacing w:val="-2"/>
                                      <w:w w:val="65"/>
                                      <w:sz w:val="27"/>
                                    </w:rPr>
                                    <w:t>979</w:t>
                                  </w:r>
                                </w:p>
                              </w:tc>
                              <w:tc>
                                <w:tcPr>
                                  <w:tcW w:w="1211" w:type="dxa"/>
                                </w:tcPr>
                                <w:p w14:paraId="705E2209" w14:textId="77777777" w:rsidR="009907FA" w:rsidRDefault="009907FA">
                                  <w:pPr>
                                    <w:pStyle w:val="TableParagraph"/>
                                    <w:spacing w:before="12" w:line="308" w:lineRule="exact"/>
                                    <w:ind w:right="123"/>
                                    <w:jc w:val="right"/>
                                    <w:rPr>
                                      <w:rFonts w:ascii="Times New Roman"/>
                                      <w:sz w:val="27"/>
                                    </w:rPr>
                                  </w:pPr>
                                  <w:r>
                                    <w:rPr>
                                      <w:rFonts w:ascii="Times New Roman"/>
                                      <w:color w:val="3F3F3F"/>
                                      <w:spacing w:val="-2"/>
                                      <w:w w:val="65"/>
                                      <w:sz w:val="27"/>
                                    </w:rPr>
                                    <w:t>1</w:t>
                                  </w:r>
                                  <w:r>
                                    <w:rPr>
                                      <w:rFonts w:ascii="Times New Roman"/>
                                      <w:color w:val="828282"/>
                                      <w:spacing w:val="-2"/>
                                      <w:w w:val="65"/>
                                      <w:sz w:val="27"/>
                                    </w:rPr>
                                    <w:t>.</w:t>
                                  </w:r>
                                  <w:r>
                                    <w:rPr>
                                      <w:rFonts w:ascii="Times New Roman"/>
                                      <w:color w:val="3F3F3F"/>
                                      <w:spacing w:val="-2"/>
                                      <w:w w:val="65"/>
                                      <w:sz w:val="27"/>
                                    </w:rPr>
                                    <w:t>1</w:t>
                                  </w:r>
                                  <w:r>
                                    <w:rPr>
                                      <w:rFonts w:ascii="Times New Roman"/>
                                      <w:color w:val="575757"/>
                                      <w:spacing w:val="-2"/>
                                      <w:w w:val="65"/>
                                      <w:sz w:val="27"/>
                                    </w:rPr>
                                    <w:t>05</w:t>
                                  </w:r>
                                  <w:r>
                                    <w:rPr>
                                      <w:rFonts w:ascii="Times New Roman"/>
                                      <w:color w:val="828282"/>
                                      <w:spacing w:val="-2"/>
                                      <w:w w:val="65"/>
                                      <w:sz w:val="27"/>
                                    </w:rPr>
                                    <w:t>.</w:t>
                                  </w:r>
                                  <w:r>
                                    <w:rPr>
                                      <w:rFonts w:ascii="Times New Roman"/>
                                      <w:color w:val="575757"/>
                                      <w:spacing w:val="-2"/>
                                      <w:w w:val="65"/>
                                      <w:sz w:val="27"/>
                                    </w:rPr>
                                    <w:t>979</w:t>
                                  </w:r>
                                </w:p>
                              </w:tc>
                              <w:tc>
                                <w:tcPr>
                                  <w:tcW w:w="1187" w:type="dxa"/>
                                </w:tcPr>
                                <w:p w14:paraId="705E220A" w14:textId="77777777" w:rsidR="009907FA" w:rsidRDefault="009907FA">
                                  <w:pPr>
                                    <w:pStyle w:val="TableParagraph"/>
                                    <w:spacing w:before="32" w:line="287" w:lineRule="exact"/>
                                    <w:ind w:right="143"/>
                                    <w:jc w:val="right"/>
                                    <w:rPr>
                                      <w:rFonts w:ascii="Times New Roman"/>
                                      <w:sz w:val="27"/>
                                    </w:rPr>
                                  </w:pPr>
                                  <w:r>
                                    <w:rPr>
                                      <w:rFonts w:ascii="Times New Roman"/>
                                      <w:color w:val="3F3F3F"/>
                                      <w:spacing w:val="-2"/>
                                      <w:w w:val="65"/>
                                      <w:sz w:val="27"/>
                                    </w:rPr>
                                    <w:t>l</w:t>
                                  </w:r>
                                  <w:r>
                                    <w:rPr>
                                      <w:rFonts w:ascii="Times New Roman"/>
                                      <w:color w:val="959595"/>
                                      <w:spacing w:val="-2"/>
                                      <w:w w:val="65"/>
                                      <w:sz w:val="27"/>
                                    </w:rPr>
                                    <w:t>.</w:t>
                                  </w:r>
                                  <w:r>
                                    <w:rPr>
                                      <w:rFonts w:ascii="Times New Roman"/>
                                      <w:color w:val="575757"/>
                                      <w:spacing w:val="-2"/>
                                      <w:w w:val="65"/>
                                      <w:sz w:val="27"/>
                                    </w:rPr>
                                    <w:t>185</w:t>
                                  </w:r>
                                  <w:r>
                                    <w:rPr>
                                      <w:rFonts w:ascii="Times New Roman"/>
                                      <w:color w:val="959595"/>
                                      <w:spacing w:val="-2"/>
                                      <w:w w:val="65"/>
                                      <w:sz w:val="27"/>
                                    </w:rPr>
                                    <w:t>,</w:t>
                                  </w:r>
                                  <w:r>
                                    <w:rPr>
                                      <w:rFonts w:ascii="Times New Roman"/>
                                      <w:color w:val="575757"/>
                                      <w:spacing w:val="-2"/>
                                      <w:w w:val="65"/>
                                      <w:sz w:val="27"/>
                                    </w:rPr>
                                    <w:t>979</w:t>
                                  </w:r>
                                </w:p>
                              </w:tc>
                              <w:tc>
                                <w:tcPr>
                                  <w:tcW w:w="1182" w:type="dxa"/>
                                </w:tcPr>
                                <w:p w14:paraId="705E220B" w14:textId="77777777" w:rsidR="009907FA" w:rsidRDefault="009907FA">
                                  <w:pPr>
                                    <w:pStyle w:val="TableParagraph"/>
                                    <w:spacing w:before="32" w:line="287" w:lineRule="exact"/>
                                    <w:ind w:right="137"/>
                                    <w:jc w:val="right"/>
                                    <w:rPr>
                                      <w:rFonts w:ascii="Times New Roman"/>
                                      <w:sz w:val="27"/>
                                    </w:rPr>
                                  </w:pPr>
                                  <w:r>
                                    <w:rPr>
                                      <w:rFonts w:ascii="Times New Roman"/>
                                      <w:color w:val="575757"/>
                                      <w:spacing w:val="-2"/>
                                      <w:w w:val="65"/>
                                      <w:sz w:val="27"/>
                                    </w:rPr>
                                    <w:t>1</w:t>
                                  </w:r>
                                  <w:r>
                                    <w:rPr>
                                      <w:rFonts w:ascii="Times New Roman"/>
                                      <w:color w:val="828282"/>
                                      <w:spacing w:val="-2"/>
                                      <w:w w:val="65"/>
                                      <w:sz w:val="27"/>
                                    </w:rPr>
                                    <w:t>,</w:t>
                                  </w:r>
                                  <w:r>
                                    <w:rPr>
                                      <w:rFonts w:ascii="Times New Roman"/>
                                      <w:color w:val="575757"/>
                                      <w:spacing w:val="-2"/>
                                      <w:w w:val="65"/>
                                      <w:sz w:val="27"/>
                                    </w:rPr>
                                    <w:t>265</w:t>
                                  </w:r>
                                  <w:r>
                                    <w:rPr>
                                      <w:rFonts w:ascii="Times New Roman"/>
                                      <w:color w:val="828282"/>
                                      <w:spacing w:val="-2"/>
                                      <w:w w:val="65"/>
                                      <w:sz w:val="27"/>
                                    </w:rPr>
                                    <w:t>,</w:t>
                                  </w:r>
                                  <w:r>
                                    <w:rPr>
                                      <w:rFonts w:ascii="Times New Roman"/>
                                      <w:color w:val="575757"/>
                                      <w:spacing w:val="-2"/>
                                      <w:w w:val="65"/>
                                      <w:sz w:val="27"/>
                                    </w:rPr>
                                    <w:t>979</w:t>
                                  </w:r>
                                </w:p>
                              </w:tc>
                              <w:tc>
                                <w:tcPr>
                                  <w:tcW w:w="1133" w:type="dxa"/>
                                </w:tcPr>
                                <w:p w14:paraId="705E220C" w14:textId="77777777" w:rsidR="009907FA" w:rsidRDefault="009907FA">
                                  <w:pPr>
                                    <w:pStyle w:val="TableParagraph"/>
                                    <w:spacing w:before="32" w:line="287" w:lineRule="exact"/>
                                    <w:ind w:right="96"/>
                                    <w:jc w:val="right"/>
                                    <w:rPr>
                                      <w:rFonts w:ascii="Times New Roman"/>
                                      <w:sz w:val="27"/>
                                    </w:rPr>
                                  </w:pPr>
                                  <w:r>
                                    <w:rPr>
                                      <w:rFonts w:ascii="Times New Roman"/>
                                      <w:color w:val="282828"/>
                                      <w:spacing w:val="-2"/>
                                      <w:w w:val="65"/>
                                      <w:sz w:val="27"/>
                                    </w:rPr>
                                    <w:t>1</w:t>
                                  </w:r>
                                  <w:r>
                                    <w:rPr>
                                      <w:rFonts w:ascii="Times New Roman"/>
                                      <w:color w:val="828282"/>
                                      <w:spacing w:val="-2"/>
                                      <w:w w:val="65"/>
                                      <w:sz w:val="27"/>
                                    </w:rPr>
                                    <w:t>,3</w:t>
                                  </w:r>
                                  <w:r>
                                    <w:rPr>
                                      <w:rFonts w:ascii="Times New Roman"/>
                                      <w:color w:val="575757"/>
                                      <w:spacing w:val="-2"/>
                                      <w:w w:val="65"/>
                                      <w:sz w:val="27"/>
                                    </w:rPr>
                                    <w:t>45.979</w:t>
                                  </w:r>
                                </w:p>
                              </w:tc>
                            </w:tr>
                            <w:tr w:rsidR="009907FA" w14:paraId="705E2215" w14:textId="77777777">
                              <w:trPr>
                                <w:trHeight w:val="336"/>
                              </w:trPr>
                              <w:tc>
                                <w:tcPr>
                                  <w:tcW w:w="1714" w:type="dxa"/>
                                </w:tcPr>
                                <w:p w14:paraId="705E220E" w14:textId="77777777" w:rsidR="009907FA" w:rsidRDefault="009907FA">
                                  <w:pPr>
                                    <w:pStyle w:val="TableParagraph"/>
                                    <w:spacing w:line="295" w:lineRule="exact"/>
                                    <w:ind w:left="33"/>
                                    <w:rPr>
                                      <w:rFonts w:ascii="Times New Roman"/>
                                      <w:sz w:val="27"/>
                                    </w:rPr>
                                  </w:pPr>
                                  <w:r>
                                    <w:rPr>
                                      <w:rFonts w:ascii="Times New Roman"/>
                                      <w:color w:val="6E6E6E"/>
                                      <w:w w:val="50"/>
                                      <w:sz w:val="27"/>
                                    </w:rPr>
                                    <w:t>Cap</w:t>
                                  </w:r>
                                  <w:r>
                                    <w:rPr>
                                      <w:rFonts w:ascii="Times New Roman"/>
                                      <w:color w:val="3F3F3F"/>
                                      <w:w w:val="50"/>
                                      <w:sz w:val="27"/>
                                    </w:rPr>
                                    <w:t>j</w:t>
                                  </w:r>
                                  <w:r>
                                    <w:rPr>
                                      <w:rFonts w:ascii="Times New Roman"/>
                                      <w:color w:val="575757"/>
                                      <w:w w:val="50"/>
                                      <w:sz w:val="27"/>
                                    </w:rPr>
                                    <w:t>t</w:t>
                                  </w:r>
                                  <w:r>
                                    <w:rPr>
                                      <w:rFonts w:ascii="Times New Roman"/>
                                      <w:color w:val="3F3F3F"/>
                                      <w:w w:val="50"/>
                                      <w:sz w:val="27"/>
                                    </w:rPr>
                                    <w:t>al</w:t>
                                  </w:r>
                                  <w:r>
                                    <w:rPr>
                                      <w:rFonts w:ascii="Times New Roman"/>
                                      <w:color w:val="3F3F3F"/>
                                      <w:spacing w:val="16"/>
                                      <w:sz w:val="27"/>
                                    </w:rPr>
                                    <w:t xml:space="preserve"> </w:t>
                                  </w:r>
                                  <w:r>
                                    <w:rPr>
                                      <w:rFonts w:ascii="Times New Roman"/>
                                      <w:color w:val="575757"/>
                                      <w:spacing w:val="-2"/>
                                      <w:w w:val="60"/>
                                      <w:sz w:val="27"/>
                                    </w:rPr>
                                    <w:t>c.x</w:t>
                                  </w:r>
                                  <w:r>
                                    <w:rPr>
                                      <w:rFonts w:ascii="Times New Roman"/>
                                      <w:color w:val="3F3F3F"/>
                                      <w:spacing w:val="-2"/>
                                      <w:w w:val="60"/>
                                      <w:sz w:val="27"/>
                                    </w:rPr>
                                    <w:t>p</w:t>
                                  </w:r>
                                  <w:r>
                                    <w:rPr>
                                      <w:rFonts w:ascii="Times New Roman"/>
                                      <w:color w:val="6E6E6E"/>
                                      <w:spacing w:val="-2"/>
                                      <w:w w:val="60"/>
                                      <w:sz w:val="27"/>
                                    </w:rPr>
                                    <w:t>eadilu</w:t>
                                  </w:r>
                                  <w:r>
                                    <w:rPr>
                                      <w:rFonts w:ascii="Times New Roman"/>
                                      <w:color w:val="282828"/>
                                      <w:spacing w:val="-2"/>
                                      <w:w w:val="60"/>
                                      <w:sz w:val="27"/>
                                    </w:rPr>
                                    <w:t>r</w:t>
                                  </w:r>
                                  <w:r>
                                    <w:rPr>
                                      <w:rFonts w:ascii="Times New Roman"/>
                                      <w:color w:val="6E6E6E"/>
                                      <w:spacing w:val="-2"/>
                                      <w:w w:val="60"/>
                                      <w:sz w:val="27"/>
                                    </w:rPr>
                                    <w:t>cs</w:t>
                                  </w:r>
                                </w:p>
                              </w:tc>
                              <w:tc>
                                <w:tcPr>
                                  <w:tcW w:w="1598" w:type="dxa"/>
                                </w:tcPr>
                                <w:p w14:paraId="705E220F" w14:textId="77777777" w:rsidR="009907FA" w:rsidRDefault="009907FA">
                                  <w:pPr>
                                    <w:pStyle w:val="TableParagraph"/>
                                    <w:spacing w:before="5"/>
                                    <w:ind w:right="113"/>
                                    <w:jc w:val="right"/>
                                    <w:rPr>
                                      <w:rFonts w:ascii="Times New Roman"/>
                                      <w:sz w:val="27"/>
                                    </w:rPr>
                                  </w:pPr>
                                  <w:r>
                                    <w:rPr>
                                      <w:rFonts w:ascii="Times New Roman"/>
                                      <w:color w:val="6E6E6E"/>
                                      <w:spacing w:val="-2"/>
                                      <w:w w:val="65"/>
                                      <w:sz w:val="27"/>
                                    </w:rPr>
                                    <w:t>(1.330,5</w:t>
                                  </w:r>
                                  <w:r>
                                    <w:rPr>
                                      <w:rFonts w:ascii="Times New Roman"/>
                                      <w:color w:val="3F3F3F"/>
                                      <w:spacing w:val="-2"/>
                                      <w:w w:val="65"/>
                                      <w:sz w:val="27"/>
                                    </w:rPr>
                                    <w:t>4</w:t>
                                  </w:r>
                                  <w:r>
                                    <w:rPr>
                                      <w:rFonts w:ascii="Times New Roman"/>
                                      <w:color w:val="575757"/>
                                      <w:spacing w:val="-2"/>
                                      <w:w w:val="65"/>
                                      <w:sz w:val="27"/>
                                    </w:rPr>
                                    <w:t>7)</w:t>
                                  </w:r>
                                </w:p>
                              </w:tc>
                              <w:tc>
                                <w:tcPr>
                                  <w:tcW w:w="1229" w:type="dxa"/>
                                </w:tcPr>
                                <w:p w14:paraId="705E2210" w14:textId="77777777" w:rsidR="009907FA" w:rsidRDefault="009907FA">
                                  <w:pPr>
                                    <w:pStyle w:val="TableParagraph"/>
                                    <w:spacing w:before="5"/>
                                    <w:ind w:right="101"/>
                                    <w:jc w:val="right"/>
                                    <w:rPr>
                                      <w:rFonts w:ascii="Times New Roman"/>
                                      <w:sz w:val="27"/>
                                    </w:rPr>
                                  </w:pPr>
                                  <w:r>
                                    <w:rPr>
                                      <w:rFonts w:ascii="Times New Roman"/>
                                      <w:color w:val="6E6E6E"/>
                                      <w:spacing w:val="-2"/>
                                      <w:w w:val="70"/>
                                      <w:sz w:val="27"/>
                                    </w:rPr>
                                    <w:t>(950.000)</w:t>
                                  </w:r>
                                </w:p>
                              </w:tc>
                              <w:tc>
                                <w:tcPr>
                                  <w:tcW w:w="1211" w:type="dxa"/>
                                </w:tcPr>
                                <w:p w14:paraId="705E2211" w14:textId="77777777" w:rsidR="009907FA" w:rsidRDefault="009907FA">
                                  <w:pPr>
                                    <w:pStyle w:val="TableParagraph"/>
                                    <w:spacing w:before="5"/>
                                    <w:ind w:right="116"/>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000)</w:t>
                                  </w:r>
                                </w:p>
                              </w:tc>
                              <w:tc>
                                <w:tcPr>
                                  <w:tcW w:w="1187" w:type="dxa"/>
                                </w:tcPr>
                                <w:p w14:paraId="705E2212" w14:textId="77777777" w:rsidR="009907FA" w:rsidRDefault="009907FA">
                                  <w:pPr>
                                    <w:pStyle w:val="TableParagraph"/>
                                    <w:spacing w:before="26" w:line="290" w:lineRule="exact"/>
                                    <w:ind w:right="114"/>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w:t>
                                  </w:r>
                                  <w:r>
                                    <w:rPr>
                                      <w:rFonts w:ascii="Times New Roman"/>
                                      <w:color w:val="3F3F3F"/>
                                      <w:spacing w:val="-2"/>
                                      <w:w w:val="65"/>
                                      <w:sz w:val="27"/>
                                    </w:rPr>
                                    <w:t>0</w:t>
                                  </w:r>
                                  <w:r>
                                    <w:rPr>
                                      <w:rFonts w:ascii="Times New Roman"/>
                                      <w:color w:val="575757"/>
                                      <w:spacing w:val="-2"/>
                                      <w:w w:val="65"/>
                                      <w:sz w:val="27"/>
                                    </w:rPr>
                                    <w:t>0)</w:t>
                                  </w:r>
                                </w:p>
                              </w:tc>
                              <w:tc>
                                <w:tcPr>
                                  <w:tcW w:w="1182" w:type="dxa"/>
                                </w:tcPr>
                                <w:p w14:paraId="705E2213" w14:textId="77777777" w:rsidR="009907FA" w:rsidRDefault="009907FA">
                                  <w:pPr>
                                    <w:pStyle w:val="TableParagraph"/>
                                    <w:spacing w:before="26" w:line="290" w:lineRule="exact"/>
                                    <w:ind w:right="120"/>
                                    <w:jc w:val="right"/>
                                    <w:rPr>
                                      <w:rFonts w:ascii="Times New Roman"/>
                                      <w:sz w:val="27"/>
                                    </w:rPr>
                                  </w:pPr>
                                  <w:r>
                                    <w:rPr>
                                      <w:rFonts w:ascii="Times New Roman"/>
                                      <w:color w:val="575757"/>
                                      <w:spacing w:val="-2"/>
                                      <w:w w:val="65"/>
                                      <w:sz w:val="27"/>
                                    </w:rPr>
                                    <w:t>(800</w:t>
                                  </w:r>
                                  <w:r>
                                    <w:rPr>
                                      <w:rFonts w:ascii="Times New Roman"/>
                                      <w:color w:val="959595"/>
                                      <w:spacing w:val="-2"/>
                                      <w:w w:val="65"/>
                                      <w:sz w:val="27"/>
                                    </w:rPr>
                                    <w:t>.</w:t>
                                  </w:r>
                                  <w:r>
                                    <w:rPr>
                                      <w:rFonts w:ascii="Times New Roman"/>
                                      <w:color w:val="575757"/>
                                      <w:spacing w:val="-2"/>
                                      <w:w w:val="65"/>
                                      <w:sz w:val="27"/>
                                    </w:rPr>
                                    <w:t>000)</w:t>
                                  </w:r>
                                </w:p>
                              </w:tc>
                              <w:tc>
                                <w:tcPr>
                                  <w:tcW w:w="1133" w:type="dxa"/>
                                </w:tcPr>
                                <w:p w14:paraId="705E2214" w14:textId="77777777" w:rsidR="009907FA" w:rsidRDefault="009907FA">
                                  <w:pPr>
                                    <w:pStyle w:val="TableParagraph"/>
                                    <w:spacing w:before="26" w:line="290" w:lineRule="exact"/>
                                    <w:ind w:right="22"/>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000)</w:t>
                                  </w:r>
                                </w:p>
                              </w:tc>
                            </w:tr>
                          </w:tbl>
                          <w:p w14:paraId="705E2216" w14:textId="77777777" w:rsidR="009907FA" w:rsidRDefault="009907F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DE" id="docshape892" o:spid="_x0000_s1262" type="#_x0000_t202" style="position:absolute;left:0;text-align:left;margin-left:75.4pt;margin-top:19.8pt;width:462.95pt;height:33.8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714"/>
                        <w:gridCol w:w="1598"/>
                        <w:gridCol w:w="1229"/>
                        <w:gridCol w:w="1211"/>
                        <w:gridCol w:w="1187"/>
                        <w:gridCol w:w="1182"/>
                        <w:gridCol w:w="1133"/>
                      </w:tblGrid>
                      <w:tr w:rsidR="009907FA" w14:paraId="705E220D" w14:textId="77777777">
                        <w:trPr>
                          <w:trHeight w:val="340"/>
                        </w:trPr>
                        <w:tc>
                          <w:tcPr>
                            <w:tcW w:w="1714" w:type="dxa"/>
                          </w:tcPr>
                          <w:p w14:paraId="705E2206" w14:textId="77777777" w:rsidR="009907FA" w:rsidRDefault="009907FA">
                            <w:pPr>
                              <w:pStyle w:val="TableParagraph"/>
                              <w:spacing w:line="300" w:lineRule="exact"/>
                              <w:ind w:left="40"/>
                              <w:rPr>
                                <w:rFonts w:ascii="Arial"/>
                                <w:b/>
                                <w:sz w:val="27"/>
                              </w:rPr>
                            </w:pPr>
                            <w:r>
                              <w:rPr>
                                <w:rFonts w:ascii="Arial"/>
                                <w:b/>
                                <w:color w:val="575757"/>
                                <w:spacing w:val="-2"/>
                                <w:w w:val="55"/>
                                <w:sz w:val="27"/>
                              </w:rPr>
                              <w:t>Oeprec.intion</w:t>
                            </w:r>
                          </w:p>
                        </w:tc>
                        <w:tc>
                          <w:tcPr>
                            <w:tcW w:w="1598" w:type="dxa"/>
                          </w:tcPr>
                          <w:p w14:paraId="705E2207" w14:textId="77777777" w:rsidR="009907FA" w:rsidRDefault="009907FA">
                            <w:pPr>
                              <w:pStyle w:val="TableParagraph"/>
                              <w:spacing w:line="302" w:lineRule="exact"/>
                              <w:ind w:right="127"/>
                              <w:jc w:val="right"/>
                              <w:rPr>
                                <w:rFonts w:ascii="Times New Roman"/>
                                <w:sz w:val="27"/>
                              </w:rPr>
                            </w:pPr>
                            <w:r>
                              <w:rPr>
                                <w:rFonts w:ascii="Times New Roman"/>
                                <w:color w:val="575757"/>
                                <w:w w:val="50"/>
                                <w:sz w:val="27"/>
                              </w:rPr>
                              <w:t>-</w:t>
                            </w:r>
                            <w:r>
                              <w:rPr>
                                <w:rFonts w:ascii="Times New Roman"/>
                                <w:color w:val="575757"/>
                                <w:spacing w:val="-2"/>
                                <w:w w:val="60"/>
                                <w:sz w:val="27"/>
                              </w:rPr>
                              <w:t>8</w:t>
                            </w:r>
                            <w:r>
                              <w:rPr>
                                <w:rFonts w:ascii="Times New Roman"/>
                                <w:color w:val="3F3F3F"/>
                                <w:spacing w:val="-2"/>
                                <w:w w:val="60"/>
                                <w:sz w:val="27"/>
                              </w:rPr>
                              <w:t>1</w:t>
                            </w:r>
                            <w:r>
                              <w:rPr>
                                <w:rFonts w:ascii="Times New Roman"/>
                                <w:color w:val="575757"/>
                                <w:spacing w:val="-2"/>
                                <w:w w:val="60"/>
                                <w:sz w:val="27"/>
                              </w:rPr>
                              <w:t>1</w:t>
                            </w:r>
                            <w:r>
                              <w:rPr>
                                <w:rFonts w:ascii="Times New Roman"/>
                                <w:color w:val="959595"/>
                                <w:spacing w:val="-2"/>
                                <w:w w:val="60"/>
                                <w:sz w:val="27"/>
                              </w:rPr>
                              <w:t>,</w:t>
                            </w:r>
                            <w:r>
                              <w:rPr>
                                <w:rFonts w:ascii="Times New Roman"/>
                                <w:color w:val="6E6E6E"/>
                                <w:spacing w:val="-2"/>
                                <w:w w:val="60"/>
                                <w:sz w:val="27"/>
                              </w:rPr>
                              <w:t>644</w:t>
                            </w:r>
                          </w:p>
                        </w:tc>
                        <w:tc>
                          <w:tcPr>
                            <w:tcW w:w="1229" w:type="dxa"/>
                          </w:tcPr>
                          <w:p w14:paraId="705E2208" w14:textId="77777777" w:rsidR="009907FA" w:rsidRDefault="009907FA">
                            <w:pPr>
                              <w:pStyle w:val="TableParagraph"/>
                              <w:spacing w:before="12" w:line="308" w:lineRule="exact"/>
                              <w:ind w:right="160"/>
                              <w:jc w:val="right"/>
                              <w:rPr>
                                <w:rFonts w:ascii="Times New Roman"/>
                                <w:sz w:val="27"/>
                              </w:rPr>
                            </w:pPr>
                            <w:r>
                              <w:rPr>
                                <w:rFonts w:ascii="Times New Roman"/>
                                <w:color w:val="3F3F3F"/>
                                <w:spacing w:val="-2"/>
                                <w:w w:val="65"/>
                                <w:sz w:val="27"/>
                              </w:rPr>
                              <w:t>1</w:t>
                            </w:r>
                            <w:r>
                              <w:rPr>
                                <w:rFonts w:ascii="Times New Roman"/>
                                <w:color w:val="828282"/>
                                <w:spacing w:val="-2"/>
                                <w:w w:val="65"/>
                                <w:sz w:val="27"/>
                              </w:rPr>
                              <w:t>,</w:t>
                            </w:r>
                            <w:r>
                              <w:rPr>
                                <w:rFonts w:ascii="Times New Roman"/>
                                <w:color w:val="575757"/>
                                <w:spacing w:val="-2"/>
                                <w:w w:val="65"/>
                                <w:sz w:val="27"/>
                              </w:rPr>
                              <w:t>025</w:t>
                            </w:r>
                            <w:r>
                              <w:rPr>
                                <w:rFonts w:ascii="Times New Roman"/>
                                <w:color w:val="828282"/>
                                <w:spacing w:val="-2"/>
                                <w:w w:val="65"/>
                                <w:sz w:val="27"/>
                              </w:rPr>
                              <w:t>,</w:t>
                            </w:r>
                            <w:r>
                              <w:rPr>
                                <w:rFonts w:ascii="Times New Roman"/>
                                <w:color w:val="575757"/>
                                <w:spacing w:val="-2"/>
                                <w:w w:val="65"/>
                                <w:sz w:val="27"/>
                              </w:rPr>
                              <w:t>979</w:t>
                            </w:r>
                          </w:p>
                        </w:tc>
                        <w:tc>
                          <w:tcPr>
                            <w:tcW w:w="1211" w:type="dxa"/>
                          </w:tcPr>
                          <w:p w14:paraId="705E2209" w14:textId="77777777" w:rsidR="009907FA" w:rsidRDefault="009907FA">
                            <w:pPr>
                              <w:pStyle w:val="TableParagraph"/>
                              <w:spacing w:before="12" w:line="308" w:lineRule="exact"/>
                              <w:ind w:right="123"/>
                              <w:jc w:val="right"/>
                              <w:rPr>
                                <w:rFonts w:ascii="Times New Roman"/>
                                <w:sz w:val="27"/>
                              </w:rPr>
                            </w:pPr>
                            <w:r>
                              <w:rPr>
                                <w:rFonts w:ascii="Times New Roman"/>
                                <w:color w:val="3F3F3F"/>
                                <w:spacing w:val="-2"/>
                                <w:w w:val="65"/>
                                <w:sz w:val="27"/>
                              </w:rPr>
                              <w:t>1</w:t>
                            </w:r>
                            <w:r>
                              <w:rPr>
                                <w:rFonts w:ascii="Times New Roman"/>
                                <w:color w:val="828282"/>
                                <w:spacing w:val="-2"/>
                                <w:w w:val="65"/>
                                <w:sz w:val="27"/>
                              </w:rPr>
                              <w:t>.</w:t>
                            </w:r>
                            <w:r>
                              <w:rPr>
                                <w:rFonts w:ascii="Times New Roman"/>
                                <w:color w:val="3F3F3F"/>
                                <w:spacing w:val="-2"/>
                                <w:w w:val="65"/>
                                <w:sz w:val="27"/>
                              </w:rPr>
                              <w:t>1</w:t>
                            </w:r>
                            <w:r>
                              <w:rPr>
                                <w:rFonts w:ascii="Times New Roman"/>
                                <w:color w:val="575757"/>
                                <w:spacing w:val="-2"/>
                                <w:w w:val="65"/>
                                <w:sz w:val="27"/>
                              </w:rPr>
                              <w:t>05</w:t>
                            </w:r>
                            <w:r>
                              <w:rPr>
                                <w:rFonts w:ascii="Times New Roman"/>
                                <w:color w:val="828282"/>
                                <w:spacing w:val="-2"/>
                                <w:w w:val="65"/>
                                <w:sz w:val="27"/>
                              </w:rPr>
                              <w:t>.</w:t>
                            </w:r>
                            <w:r>
                              <w:rPr>
                                <w:rFonts w:ascii="Times New Roman"/>
                                <w:color w:val="575757"/>
                                <w:spacing w:val="-2"/>
                                <w:w w:val="65"/>
                                <w:sz w:val="27"/>
                              </w:rPr>
                              <w:t>979</w:t>
                            </w:r>
                          </w:p>
                        </w:tc>
                        <w:tc>
                          <w:tcPr>
                            <w:tcW w:w="1187" w:type="dxa"/>
                          </w:tcPr>
                          <w:p w14:paraId="705E220A" w14:textId="77777777" w:rsidR="009907FA" w:rsidRDefault="009907FA">
                            <w:pPr>
                              <w:pStyle w:val="TableParagraph"/>
                              <w:spacing w:before="32" w:line="287" w:lineRule="exact"/>
                              <w:ind w:right="143"/>
                              <w:jc w:val="right"/>
                              <w:rPr>
                                <w:rFonts w:ascii="Times New Roman"/>
                                <w:sz w:val="27"/>
                              </w:rPr>
                            </w:pPr>
                            <w:r>
                              <w:rPr>
                                <w:rFonts w:ascii="Times New Roman"/>
                                <w:color w:val="3F3F3F"/>
                                <w:spacing w:val="-2"/>
                                <w:w w:val="65"/>
                                <w:sz w:val="27"/>
                              </w:rPr>
                              <w:t>l</w:t>
                            </w:r>
                            <w:r>
                              <w:rPr>
                                <w:rFonts w:ascii="Times New Roman"/>
                                <w:color w:val="959595"/>
                                <w:spacing w:val="-2"/>
                                <w:w w:val="65"/>
                                <w:sz w:val="27"/>
                              </w:rPr>
                              <w:t>.</w:t>
                            </w:r>
                            <w:r>
                              <w:rPr>
                                <w:rFonts w:ascii="Times New Roman"/>
                                <w:color w:val="575757"/>
                                <w:spacing w:val="-2"/>
                                <w:w w:val="65"/>
                                <w:sz w:val="27"/>
                              </w:rPr>
                              <w:t>185</w:t>
                            </w:r>
                            <w:r>
                              <w:rPr>
                                <w:rFonts w:ascii="Times New Roman"/>
                                <w:color w:val="959595"/>
                                <w:spacing w:val="-2"/>
                                <w:w w:val="65"/>
                                <w:sz w:val="27"/>
                              </w:rPr>
                              <w:t>,</w:t>
                            </w:r>
                            <w:r>
                              <w:rPr>
                                <w:rFonts w:ascii="Times New Roman"/>
                                <w:color w:val="575757"/>
                                <w:spacing w:val="-2"/>
                                <w:w w:val="65"/>
                                <w:sz w:val="27"/>
                              </w:rPr>
                              <w:t>979</w:t>
                            </w:r>
                          </w:p>
                        </w:tc>
                        <w:tc>
                          <w:tcPr>
                            <w:tcW w:w="1182" w:type="dxa"/>
                          </w:tcPr>
                          <w:p w14:paraId="705E220B" w14:textId="77777777" w:rsidR="009907FA" w:rsidRDefault="009907FA">
                            <w:pPr>
                              <w:pStyle w:val="TableParagraph"/>
                              <w:spacing w:before="32" w:line="287" w:lineRule="exact"/>
                              <w:ind w:right="137"/>
                              <w:jc w:val="right"/>
                              <w:rPr>
                                <w:rFonts w:ascii="Times New Roman"/>
                                <w:sz w:val="27"/>
                              </w:rPr>
                            </w:pPr>
                            <w:r>
                              <w:rPr>
                                <w:rFonts w:ascii="Times New Roman"/>
                                <w:color w:val="575757"/>
                                <w:spacing w:val="-2"/>
                                <w:w w:val="65"/>
                                <w:sz w:val="27"/>
                              </w:rPr>
                              <w:t>1</w:t>
                            </w:r>
                            <w:r>
                              <w:rPr>
                                <w:rFonts w:ascii="Times New Roman"/>
                                <w:color w:val="828282"/>
                                <w:spacing w:val="-2"/>
                                <w:w w:val="65"/>
                                <w:sz w:val="27"/>
                              </w:rPr>
                              <w:t>,</w:t>
                            </w:r>
                            <w:r>
                              <w:rPr>
                                <w:rFonts w:ascii="Times New Roman"/>
                                <w:color w:val="575757"/>
                                <w:spacing w:val="-2"/>
                                <w:w w:val="65"/>
                                <w:sz w:val="27"/>
                              </w:rPr>
                              <w:t>265</w:t>
                            </w:r>
                            <w:r>
                              <w:rPr>
                                <w:rFonts w:ascii="Times New Roman"/>
                                <w:color w:val="828282"/>
                                <w:spacing w:val="-2"/>
                                <w:w w:val="65"/>
                                <w:sz w:val="27"/>
                              </w:rPr>
                              <w:t>,</w:t>
                            </w:r>
                            <w:r>
                              <w:rPr>
                                <w:rFonts w:ascii="Times New Roman"/>
                                <w:color w:val="575757"/>
                                <w:spacing w:val="-2"/>
                                <w:w w:val="65"/>
                                <w:sz w:val="27"/>
                              </w:rPr>
                              <w:t>979</w:t>
                            </w:r>
                          </w:p>
                        </w:tc>
                        <w:tc>
                          <w:tcPr>
                            <w:tcW w:w="1133" w:type="dxa"/>
                          </w:tcPr>
                          <w:p w14:paraId="705E220C" w14:textId="77777777" w:rsidR="009907FA" w:rsidRDefault="009907FA">
                            <w:pPr>
                              <w:pStyle w:val="TableParagraph"/>
                              <w:spacing w:before="32" w:line="287" w:lineRule="exact"/>
                              <w:ind w:right="96"/>
                              <w:jc w:val="right"/>
                              <w:rPr>
                                <w:rFonts w:ascii="Times New Roman"/>
                                <w:sz w:val="27"/>
                              </w:rPr>
                            </w:pPr>
                            <w:r>
                              <w:rPr>
                                <w:rFonts w:ascii="Times New Roman"/>
                                <w:color w:val="282828"/>
                                <w:spacing w:val="-2"/>
                                <w:w w:val="65"/>
                                <w:sz w:val="27"/>
                              </w:rPr>
                              <w:t>1</w:t>
                            </w:r>
                            <w:r>
                              <w:rPr>
                                <w:rFonts w:ascii="Times New Roman"/>
                                <w:color w:val="828282"/>
                                <w:spacing w:val="-2"/>
                                <w:w w:val="65"/>
                                <w:sz w:val="27"/>
                              </w:rPr>
                              <w:t>,3</w:t>
                            </w:r>
                            <w:r>
                              <w:rPr>
                                <w:rFonts w:ascii="Times New Roman"/>
                                <w:color w:val="575757"/>
                                <w:spacing w:val="-2"/>
                                <w:w w:val="65"/>
                                <w:sz w:val="27"/>
                              </w:rPr>
                              <w:t>45.979</w:t>
                            </w:r>
                          </w:p>
                        </w:tc>
                      </w:tr>
                      <w:tr w:rsidR="009907FA" w14:paraId="705E2215" w14:textId="77777777">
                        <w:trPr>
                          <w:trHeight w:val="336"/>
                        </w:trPr>
                        <w:tc>
                          <w:tcPr>
                            <w:tcW w:w="1714" w:type="dxa"/>
                          </w:tcPr>
                          <w:p w14:paraId="705E220E" w14:textId="77777777" w:rsidR="009907FA" w:rsidRDefault="009907FA">
                            <w:pPr>
                              <w:pStyle w:val="TableParagraph"/>
                              <w:spacing w:line="295" w:lineRule="exact"/>
                              <w:ind w:left="33"/>
                              <w:rPr>
                                <w:rFonts w:ascii="Times New Roman"/>
                                <w:sz w:val="27"/>
                              </w:rPr>
                            </w:pPr>
                            <w:r>
                              <w:rPr>
                                <w:rFonts w:ascii="Times New Roman"/>
                                <w:color w:val="6E6E6E"/>
                                <w:w w:val="50"/>
                                <w:sz w:val="27"/>
                              </w:rPr>
                              <w:t>Cap</w:t>
                            </w:r>
                            <w:r>
                              <w:rPr>
                                <w:rFonts w:ascii="Times New Roman"/>
                                <w:color w:val="3F3F3F"/>
                                <w:w w:val="50"/>
                                <w:sz w:val="27"/>
                              </w:rPr>
                              <w:t>j</w:t>
                            </w:r>
                            <w:r>
                              <w:rPr>
                                <w:rFonts w:ascii="Times New Roman"/>
                                <w:color w:val="575757"/>
                                <w:w w:val="50"/>
                                <w:sz w:val="27"/>
                              </w:rPr>
                              <w:t>t</w:t>
                            </w:r>
                            <w:r>
                              <w:rPr>
                                <w:rFonts w:ascii="Times New Roman"/>
                                <w:color w:val="3F3F3F"/>
                                <w:w w:val="50"/>
                                <w:sz w:val="27"/>
                              </w:rPr>
                              <w:t>al</w:t>
                            </w:r>
                            <w:r>
                              <w:rPr>
                                <w:rFonts w:ascii="Times New Roman"/>
                                <w:color w:val="3F3F3F"/>
                                <w:spacing w:val="16"/>
                                <w:sz w:val="27"/>
                              </w:rPr>
                              <w:t xml:space="preserve"> </w:t>
                            </w:r>
                            <w:r>
                              <w:rPr>
                                <w:rFonts w:ascii="Times New Roman"/>
                                <w:color w:val="575757"/>
                                <w:spacing w:val="-2"/>
                                <w:w w:val="60"/>
                                <w:sz w:val="27"/>
                              </w:rPr>
                              <w:t>c.x</w:t>
                            </w:r>
                            <w:r>
                              <w:rPr>
                                <w:rFonts w:ascii="Times New Roman"/>
                                <w:color w:val="3F3F3F"/>
                                <w:spacing w:val="-2"/>
                                <w:w w:val="60"/>
                                <w:sz w:val="27"/>
                              </w:rPr>
                              <w:t>p</w:t>
                            </w:r>
                            <w:r>
                              <w:rPr>
                                <w:rFonts w:ascii="Times New Roman"/>
                                <w:color w:val="6E6E6E"/>
                                <w:spacing w:val="-2"/>
                                <w:w w:val="60"/>
                                <w:sz w:val="27"/>
                              </w:rPr>
                              <w:t>eadilu</w:t>
                            </w:r>
                            <w:r>
                              <w:rPr>
                                <w:rFonts w:ascii="Times New Roman"/>
                                <w:color w:val="282828"/>
                                <w:spacing w:val="-2"/>
                                <w:w w:val="60"/>
                                <w:sz w:val="27"/>
                              </w:rPr>
                              <w:t>r</w:t>
                            </w:r>
                            <w:r>
                              <w:rPr>
                                <w:rFonts w:ascii="Times New Roman"/>
                                <w:color w:val="6E6E6E"/>
                                <w:spacing w:val="-2"/>
                                <w:w w:val="60"/>
                                <w:sz w:val="27"/>
                              </w:rPr>
                              <w:t>cs</w:t>
                            </w:r>
                          </w:p>
                        </w:tc>
                        <w:tc>
                          <w:tcPr>
                            <w:tcW w:w="1598" w:type="dxa"/>
                          </w:tcPr>
                          <w:p w14:paraId="705E220F" w14:textId="77777777" w:rsidR="009907FA" w:rsidRDefault="009907FA">
                            <w:pPr>
                              <w:pStyle w:val="TableParagraph"/>
                              <w:spacing w:before="5"/>
                              <w:ind w:right="113"/>
                              <w:jc w:val="right"/>
                              <w:rPr>
                                <w:rFonts w:ascii="Times New Roman"/>
                                <w:sz w:val="27"/>
                              </w:rPr>
                            </w:pPr>
                            <w:r>
                              <w:rPr>
                                <w:rFonts w:ascii="Times New Roman"/>
                                <w:color w:val="6E6E6E"/>
                                <w:spacing w:val="-2"/>
                                <w:w w:val="65"/>
                                <w:sz w:val="27"/>
                              </w:rPr>
                              <w:t>(1.330,5</w:t>
                            </w:r>
                            <w:r>
                              <w:rPr>
                                <w:rFonts w:ascii="Times New Roman"/>
                                <w:color w:val="3F3F3F"/>
                                <w:spacing w:val="-2"/>
                                <w:w w:val="65"/>
                                <w:sz w:val="27"/>
                              </w:rPr>
                              <w:t>4</w:t>
                            </w:r>
                            <w:r>
                              <w:rPr>
                                <w:rFonts w:ascii="Times New Roman"/>
                                <w:color w:val="575757"/>
                                <w:spacing w:val="-2"/>
                                <w:w w:val="65"/>
                                <w:sz w:val="27"/>
                              </w:rPr>
                              <w:t>7)</w:t>
                            </w:r>
                          </w:p>
                        </w:tc>
                        <w:tc>
                          <w:tcPr>
                            <w:tcW w:w="1229" w:type="dxa"/>
                          </w:tcPr>
                          <w:p w14:paraId="705E2210" w14:textId="77777777" w:rsidR="009907FA" w:rsidRDefault="009907FA">
                            <w:pPr>
                              <w:pStyle w:val="TableParagraph"/>
                              <w:spacing w:before="5"/>
                              <w:ind w:right="101"/>
                              <w:jc w:val="right"/>
                              <w:rPr>
                                <w:rFonts w:ascii="Times New Roman"/>
                                <w:sz w:val="27"/>
                              </w:rPr>
                            </w:pPr>
                            <w:r>
                              <w:rPr>
                                <w:rFonts w:ascii="Times New Roman"/>
                                <w:color w:val="6E6E6E"/>
                                <w:spacing w:val="-2"/>
                                <w:w w:val="70"/>
                                <w:sz w:val="27"/>
                              </w:rPr>
                              <w:t>(950.000)</w:t>
                            </w:r>
                          </w:p>
                        </w:tc>
                        <w:tc>
                          <w:tcPr>
                            <w:tcW w:w="1211" w:type="dxa"/>
                          </w:tcPr>
                          <w:p w14:paraId="705E2211" w14:textId="77777777" w:rsidR="009907FA" w:rsidRDefault="009907FA">
                            <w:pPr>
                              <w:pStyle w:val="TableParagraph"/>
                              <w:spacing w:before="5"/>
                              <w:ind w:right="116"/>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000)</w:t>
                            </w:r>
                          </w:p>
                        </w:tc>
                        <w:tc>
                          <w:tcPr>
                            <w:tcW w:w="1187" w:type="dxa"/>
                          </w:tcPr>
                          <w:p w14:paraId="705E2212" w14:textId="77777777" w:rsidR="009907FA" w:rsidRDefault="009907FA">
                            <w:pPr>
                              <w:pStyle w:val="TableParagraph"/>
                              <w:spacing w:before="26" w:line="290" w:lineRule="exact"/>
                              <w:ind w:right="114"/>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w:t>
                            </w:r>
                            <w:r>
                              <w:rPr>
                                <w:rFonts w:ascii="Times New Roman"/>
                                <w:color w:val="3F3F3F"/>
                                <w:spacing w:val="-2"/>
                                <w:w w:val="65"/>
                                <w:sz w:val="27"/>
                              </w:rPr>
                              <w:t>0</w:t>
                            </w:r>
                            <w:r>
                              <w:rPr>
                                <w:rFonts w:ascii="Times New Roman"/>
                                <w:color w:val="575757"/>
                                <w:spacing w:val="-2"/>
                                <w:w w:val="65"/>
                                <w:sz w:val="27"/>
                              </w:rPr>
                              <w:t>0)</w:t>
                            </w:r>
                          </w:p>
                        </w:tc>
                        <w:tc>
                          <w:tcPr>
                            <w:tcW w:w="1182" w:type="dxa"/>
                          </w:tcPr>
                          <w:p w14:paraId="705E2213" w14:textId="77777777" w:rsidR="009907FA" w:rsidRDefault="009907FA">
                            <w:pPr>
                              <w:pStyle w:val="TableParagraph"/>
                              <w:spacing w:before="26" w:line="290" w:lineRule="exact"/>
                              <w:ind w:right="120"/>
                              <w:jc w:val="right"/>
                              <w:rPr>
                                <w:rFonts w:ascii="Times New Roman"/>
                                <w:sz w:val="27"/>
                              </w:rPr>
                            </w:pPr>
                            <w:r>
                              <w:rPr>
                                <w:rFonts w:ascii="Times New Roman"/>
                                <w:color w:val="575757"/>
                                <w:spacing w:val="-2"/>
                                <w:w w:val="65"/>
                                <w:sz w:val="27"/>
                              </w:rPr>
                              <w:t>(800</w:t>
                            </w:r>
                            <w:r>
                              <w:rPr>
                                <w:rFonts w:ascii="Times New Roman"/>
                                <w:color w:val="959595"/>
                                <w:spacing w:val="-2"/>
                                <w:w w:val="65"/>
                                <w:sz w:val="27"/>
                              </w:rPr>
                              <w:t>.</w:t>
                            </w:r>
                            <w:r>
                              <w:rPr>
                                <w:rFonts w:ascii="Times New Roman"/>
                                <w:color w:val="575757"/>
                                <w:spacing w:val="-2"/>
                                <w:w w:val="65"/>
                                <w:sz w:val="27"/>
                              </w:rPr>
                              <w:t>000)</w:t>
                            </w:r>
                          </w:p>
                        </w:tc>
                        <w:tc>
                          <w:tcPr>
                            <w:tcW w:w="1133" w:type="dxa"/>
                          </w:tcPr>
                          <w:p w14:paraId="705E2214" w14:textId="77777777" w:rsidR="009907FA" w:rsidRDefault="009907FA">
                            <w:pPr>
                              <w:pStyle w:val="TableParagraph"/>
                              <w:spacing w:before="26" w:line="290" w:lineRule="exact"/>
                              <w:ind w:right="22"/>
                              <w:jc w:val="right"/>
                              <w:rPr>
                                <w:rFonts w:ascii="Times New Roman"/>
                                <w:sz w:val="27"/>
                              </w:rPr>
                            </w:pPr>
                            <w:r>
                              <w:rPr>
                                <w:rFonts w:ascii="Times New Roman"/>
                                <w:color w:val="575757"/>
                                <w:spacing w:val="-2"/>
                                <w:w w:val="65"/>
                                <w:sz w:val="27"/>
                              </w:rPr>
                              <w:t>(800</w:t>
                            </w:r>
                            <w:r>
                              <w:rPr>
                                <w:rFonts w:ascii="Times New Roman"/>
                                <w:color w:val="828282"/>
                                <w:spacing w:val="-2"/>
                                <w:w w:val="65"/>
                                <w:sz w:val="27"/>
                              </w:rPr>
                              <w:t>,</w:t>
                            </w:r>
                            <w:r>
                              <w:rPr>
                                <w:rFonts w:ascii="Times New Roman"/>
                                <w:color w:val="575757"/>
                                <w:spacing w:val="-2"/>
                                <w:w w:val="65"/>
                                <w:sz w:val="27"/>
                              </w:rPr>
                              <w:t>000)</w:t>
                            </w:r>
                          </w:p>
                        </w:tc>
                      </w:tr>
                    </w:tbl>
                    <w:p w14:paraId="705E2216" w14:textId="77777777" w:rsidR="009907FA" w:rsidRDefault="009907FA">
                      <w:pPr>
                        <w:pStyle w:val="BodyText"/>
                      </w:pPr>
                    </w:p>
                  </w:txbxContent>
                </v:textbox>
                <w10:wrap anchorx="page"/>
              </v:shape>
            </w:pict>
          </mc:Fallback>
        </mc:AlternateContent>
      </w:r>
      <w:r w:rsidR="00F10041">
        <w:rPr>
          <w:rFonts w:ascii="Times New Roman"/>
          <w:b/>
          <w:color w:val="575757"/>
          <w:spacing w:val="-2"/>
          <w:w w:val="55"/>
          <w:sz w:val="28"/>
        </w:rPr>
        <w:t>Netearnings.</w:t>
      </w:r>
    </w:p>
    <w:p w14:paraId="705DF35B" w14:textId="77777777" w:rsidR="00071548" w:rsidRDefault="00071548">
      <w:pPr>
        <w:pStyle w:val="BodyText"/>
        <w:rPr>
          <w:rFonts w:ascii="Times New Roman"/>
          <w:b/>
          <w:sz w:val="32"/>
        </w:rPr>
      </w:pPr>
    </w:p>
    <w:p w14:paraId="705DF35C" w14:textId="77777777" w:rsidR="00071548" w:rsidRDefault="00071548">
      <w:pPr>
        <w:pStyle w:val="BodyText"/>
        <w:spacing w:before="9"/>
        <w:rPr>
          <w:rFonts w:ascii="Times New Roman"/>
          <w:b/>
          <w:sz w:val="28"/>
        </w:rPr>
      </w:pPr>
    </w:p>
    <w:p w14:paraId="705DF35D" w14:textId="77777777" w:rsidR="00071548" w:rsidRDefault="00F10041">
      <w:pPr>
        <w:spacing w:line="257" w:lineRule="exact"/>
        <w:ind w:left="730"/>
        <w:rPr>
          <w:rFonts w:ascii="Times New Roman"/>
          <w:b/>
          <w:sz w:val="28"/>
        </w:rPr>
      </w:pPr>
      <w:r>
        <w:rPr>
          <w:rFonts w:ascii="Times New Roman"/>
          <w:b/>
          <w:color w:val="575757"/>
          <w:spacing w:val="-2"/>
          <w:w w:val="60"/>
          <w:sz w:val="28"/>
        </w:rPr>
        <w:t>F</w:t>
      </w:r>
      <w:r>
        <w:rPr>
          <w:rFonts w:ascii="Times New Roman"/>
          <w:b/>
          <w:color w:val="282828"/>
          <w:spacing w:val="-2"/>
          <w:w w:val="60"/>
          <w:sz w:val="28"/>
        </w:rPr>
        <w:t>in</w:t>
      </w:r>
      <w:r>
        <w:rPr>
          <w:rFonts w:ascii="Times New Roman"/>
          <w:b/>
          <w:color w:val="575757"/>
          <w:spacing w:val="-2"/>
          <w:w w:val="60"/>
          <w:sz w:val="28"/>
        </w:rPr>
        <w:t>anci</w:t>
      </w:r>
      <w:r>
        <w:rPr>
          <w:rFonts w:ascii="Times New Roman"/>
          <w:b/>
          <w:color w:val="3F3F3F"/>
          <w:spacing w:val="-2"/>
          <w:w w:val="60"/>
          <w:sz w:val="28"/>
        </w:rPr>
        <w:t>n</w:t>
      </w:r>
      <w:r>
        <w:rPr>
          <w:rFonts w:ascii="Times New Roman"/>
          <w:b/>
          <w:color w:val="575757"/>
          <w:spacing w:val="-2"/>
          <w:w w:val="60"/>
          <w:sz w:val="28"/>
        </w:rPr>
        <w:t>g</w:t>
      </w:r>
    </w:p>
    <w:p w14:paraId="705DF35E" w14:textId="77777777" w:rsidR="00071548" w:rsidRDefault="00F10041">
      <w:pPr>
        <w:tabs>
          <w:tab w:val="left" w:pos="1177"/>
          <w:tab w:val="left" w:pos="2009"/>
        </w:tabs>
        <w:spacing w:before="54"/>
        <w:ind w:left="716"/>
        <w:rPr>
          <w:rFonts w:ascii="Arial"/>
          <w:sz w:val="25"/>
        </w:rPr>
      </w:pPr>
      <w:r>
        <w:br w:type="column"/>
      </w:r>
      <w:r>
        <w:rPr>
          <w:rFonts w:ascii="Arial"/>
          <w:color w:val="575757"/>
          <w:spacing w:val="-10"/>
          <w:w w:val="65"/>
          <w:position w:val="-1"/>
          <w:sz w:val="27"/>
        </w:rPr>
        <w:t>$</w:t>
      </w:r>
      <w:r>
        <w:rPr>
          <w:rFonts w:ascii="Arial"/>
          <w:color w:val="575757"/>
          <w:position w:val="-1"/>
          <w:sz w:val="27"/>
        </w:rPr>
        <w:tab/>
      </w:r>
      <w:r>
        <w:rPr>
          <w:rFonts w:ascii="Times New Roman"/>
          <w:color w:val="575757"/>
          <w:spacing w:val="-2"/>
          <w:w w:val="65"/>
          <w:sz w:val="27"/>
        </w:rPr>
        <w:t>7</w:t>
      </w:r>
      <w:r>
        <w:rPr>
          <w:rFonts w:ascii="Times New Roman"/>
          <w:color w:val="959595"/>
          <w:spacing w:val="-2"/>
          <w:w w:val="65"/>
          <w:sz w:val="27"/>
        </w:rPr>
        <w:t>.</w:t>
      </w:r>
      <w:r>
        <w:rPr>
          <w:rFonts w:ascii="Times New Roman"/>
          <w:color w:val="575757"/>
          <w:spacing w:val="-2"/>
          <w:w w:val="65"/>
          <w:sz w:val="27"/>
        </w:rPr>
        <w:t>54</w:t>
      </w:r>
      <w:r>
        <w:rPr>
          <w:rFonts w:ascii="Times New Roman"/>
          <w:color w:val="3F3F3F"/>
          <w:spacing w:val="-2"/>
          <w:w w:val="65"/>
          <w:sz w:val="27"/>
        </w:rPr>
        <w:t>7</w:t>
      </w:r>
      <w:r>
        <w:rPr>
          <w:rFonts w:ascii="Times New Roman"/>
          <w:color w:val="959595"/>
          <w:spacing w:val="-2"/>
          <w:w w:val="65"/>
          <w:sz w:val="27"/>
        </w:rPr>
        <w:t>,</w:t>
      </w:r>
      <w:r>
        <w:rPr>
          <w:rFonts w:ascii="Times New Roman"/>
          <w:color w:val="575757"/>
          <w:spacing w:val="-2"/>
          <w:w w:val="65"/>
          <w:sz w:val="27"/>
        </w:rPr>
        <w:t>752</w:t>
      </w:r>
      <w:r>
        <w:rPr>
          <w:rFonts w:ascii="Times New Roman"/>
          <w:color w:val="575757"/>
          <w:sz w:val="27"/>
        </w:rPr>
        <w:tab/>
      </w:r>
      <w:r>
        <w:rPr>
          <w:rFonts w:ascii="Arial"/>
          <w:color w:val="575757"/>
          <w:spacing w:val="-25"/>
          <w:w w:val="65"/>
          <w:position w:val="-1"/>
          <w:sz w:val="25"/>
        </w:rPr>
        <w:t>$</w:t>
      </w:r>
    </w:p>
    <w:p w14:paraId="705DF35F" w14:textId="77777777" w:rsidR="00071548" w:rsidRDefault="00071548">
      <w:pPr>
        <w:pStyle w:val="BodyText"/>
        <w:rPr>
          <w:rFonts w:ascii="Arial"/>
          <w:sz w:val="32"/>
        </w:rPr>
      </w:pPr>
    </w:p>
    <w:p w14:paraId="705DF360" w14:textId="77777777" w:rsidR="00071548" w:rsidRDefault="00F10041">
      <w:pPr>
        <w:spacing w:before="223" w:line="348" w:lineRule="exact"/>
        <w:ind w:right="268"/>
        <w:jc w:val="right"/>
        <w:rPr>
          <w:rFonts w:ascii="Times New Roman"/>
          <w:sz w:val="40"/>
        </w:rPr>
      </w:pPr>
      <w:r>
        <w:rPr>
          <w:rFonts w:ascii="Times New Roman"/>
          <w:color w:val="575757"/>
          <w:w w:val="56"/>
          <w:sz w:val="40"/>
        </w:rPr>
        <w:t>-</w:t>
      </w:r>
    </w:p>
    <w:p w14:paraId="705DF361" w14:textId="77777777" w:rsidR="00071548" w:rsidRDefault="00F10041">
      <w:pPr>
        <w:spacing w:before="74"/>
        <w:ind w:left="234"/>
        <w:rPr>
          <w:rFonts w:ascii="Times New Roman"/>
          <w:sz w:val="27"/>
        </w:rPr>
      </w:pPr>
      <w:r>
        <w:br w:type="column"/>
      </w:r>
      <w:r>
        <w:rPr>
          <w:rFonts w:ascii="Times New Roman"/>
          <w:color w:val="575757"/>
          <w:spacing w:val="-2"/>
          <w:w w:val="55"/>
          <w:sz w:val="27"/>
        </w:rPr>
        <w:t>2</w:t>
      </w:r>
      <w:r>
        <w:rPr>
          <w:rFonts w:ascii="Times New Roman"/>
          <w:color w:val="959595"/>
          <w:spacing w:val="-2"/>
          <w:w w:val="55"/>
          <w:sz w:val="27"/>
        </w:rPr>
        <w:t>;</w:t>
      </w:r>
      <w:r>
        <w:rPr>
          <w:rFonts w:ascii="Times New Roman"/>
          <w:color w:val="6E6E6E"/>
          <w:spacing w:val="-2"/>
          <w:w w:val="55"/>
          <w:sz w:val="27"/>
        </w:rPr>
        <w:t>987</w:t>
      </w:r>
      <w:r>
        <w:rPr>
          <w:rFonts w:ascii="Times New Roman"/>
          <w:color w:val="959595"/>
          <w:spacing w:val="-2"/>
          <w:w w:val="55"/>
          <w:sz w:val="27"/>
        </w:rPr>
        <w:t>.</w:t>
      </w:r>
      <w:r>
        <w:rPr>
          <w:rFonts w:ascii="Times New Roman"/>
          <w:color w:val="3F3F3F"/>
          <w:spacing w:val="-2"/>
          <w:w w:val="55"/>
          <w:sz w:val="27"/>
        </w:rPr>
        <w:t>1.</w:t>
      </w:r>
      <w:r>
        <w:rPr>
          <w:rFonts w:ascii="Times New Roman"/>
          <w:color w:val="575757"/>
          <w:spacing w:val="-2"/>
          <w:w w:val="55"/>
          <w:sz w:val="27"/>
        </w:rPr>
        <w:t>00</w:t>
      </w:r>
    </w:p>
    <w:p w14:paraId="705DF362" w14:textId="77777777" w:rsidR="00071548" w:rsidRDefault="00071548">
      <w:pPr>
        <w:pStyle w:val="BodyText"/>
        <w:rPr>
          <w:rFonts w:ascii="Times New Roman"/>
          <w:sz w:val="30"/>
        </w:rPr>
      </w:pPr>
    </w:p>
    <w:p w14:paraId="705DF363" w14:textId="77777777" w:rsidR="00071548" w:rsidRDefault="00071548">
      <w:pPr>
        <w:pStyle w:val="BodyText"/>
        <w:spacing w:before="9"/>
        <w:rPr>
          <w:rFonts w:ascii="Times New Roman"/>
          <w:sz w:val="31"/>
        </w:rPr>
      </w:pPr>
    </w:p>
    <w:p w14:paraId="705DF364" w14:textId="77777777" w:rsidR="00071548" w:rsidRDefault="00F10041">
      <w:pPr>
        <w:spacing w:line="226" w:lineRule="exact"/>
        <w:ind w:left="346"/>
        <w:rPr>
          <w:rFonts w:ascii="Times New Roman"/>
          <w:sz w:val="27"/>
        </w:rPr>
      </w:pPr>
      <w:r>
        <w:rPr>
          <w:rFonts w:ascii="Times New Roman"/>
          <w:color w:val="575757"/>
          <w:spacing w:val="-2"/>
          <w:w w:val="55"/>
          <w:sz w:val="27"/>
        </w:rPr>
        <w:t>475,000</w:t>
      </w:r>
    </w:p>
    <w:p w14:paraId="705DF365" w14:textId="77777777" w:rsidR="00071548" w:rsidRDefault="00F10041">
      <w:pPr>
        <w:tabs>
          <w:tab w:val="left" w:pos="564"/>
        </w:tabs>
        <w:spacing w:before="74"/>
        <w:ind w:left="193"/>
        <w:rPr>
          <w:rFonts w:ascii="Times New Roman"/>
          <w:sz w:val="27"/>
        </w:rPr>
      </w:pPr>
      <w:r>
        <w:br w:type="column"/>
      </w:r>
      <w:r>
        <w:rPr>
          <w:rFonts w:ascii="Arial"/>
          <w:color w:val="575757"/>
          <w:spacing w:val="-10"/>
          <w:w w:val="65"/>
          <w:position w:val="-1"/>
          <w:sz w:val="27"/>
        </w:rPr>
        <w:t>$</w:t>
      </w:r>
      <w:r>
        <w:rPr>
          <w:rFonts w:ascii="Arial"/>
          <w:color w:val="575757"/>
          <w:position w:val="-1"/>
          <w:sz w:val="27"/>
        </w:rPr>
        <w:tab/>
      </w:r>
      <w:r>
        <w:rPr>
          <w:rFonts w:ascii="Times New Roman"/>
          <w:color w:val="6E6E6E"/>
          <w:spacing w:val="-4"/>
          <w:w w:val="60"/>
          <w:sz w:val="27"/>
        </w:rPr>
        <w:t>3,276.962</w:t>
      </w:r>
    </w:p>
    <w:p w14:paraId="705DF366" w14:textId="77777777" w:rsidR="00071548" w:rsidRDefault="00F10041">
      <w:pPr>
        <w:tabs>
          <w:tab w:val="left" w:pos="497"/>
          <w:tab w:val="left" w:pos="1367"/>
          <w:tab w:val="left" w:pos="1694"/>
        </w:tabs>
        <w:spacing w:before="75"/>
        <w:ind w:left="159"/>
        <w:rPr>
          <w:rFonts w:ascii="Times New Roman"/>
          <w:sz w:val="27"/>
        </w:rPr>
      </w:pPr>
      <w:r>
        <w:br w:type="column"/>
      </w:r>
      <w:r>
        <w:rPr>
          <w:rFonts w:ascii="Arial"/>
          <w:color w:val="575757"/>
          <w:spacing w:val="-10"/>
          <w:w w:val="65"/>
          <w:sz w:val="25"/>
        </w:rPr>
        <w:t>$</w:t>
      </w:r>
      <w:r>
        <w:rPr>
          <w:rFonts w:ascii="Arial"/>
          <w:color w:val="575757"/>
          <w:sz w:val="25"/>
        </w:rPr>
        <w:tab/>
      </w:r>
      <w:r>
        <w:rPr>
          <w:rFonts w:ascii="Times New Roman"/>
          <w:color w:val="6E6E6E"/>
          <w:spacing w:val="-2"/>
          <w:w w:val="60"/>
          <w:position w:val="2"/>
          <w:sz w:val="27"/>
        </w:rPr>
        <w:t>3,3</w:t>
      </w:r>
      <w:r>
        <w:rPr>
          <w:rFonts w:ascii="Times New Roman"/>
          <w:color w:val="3F3F3F"/>
          <w:spacing w:val="-2"/>
          <w:w w:val="60"/>
          <w:position w:val="2"/>
          <w:sz w:val="27"/>
        </w:rPr>
        <w:t>1</w:t>
      </w:r>
      <w:r>
        <w:rPr>
          <w:rFonts w:ascii="Times New Roman"/>
          <w:color w:val="6E6E6E"/>
          <w:spacing w:val="-2"/>
          <w:w w:val="60"/>
          <w:position w:val="2"/>
          <w:sz w:val="27"/>
        </w:rPr>
        <w:t>9.</w:t>
      </w:r>
      <w:r>
        <w:rPr>
          <w:rFonts w:ascii="Times New Roman"/>
          <w:color w:val="3F3F3F"/>
          <w:spacing w:val="-2"/>
          <w:w w:val="60"/>
          <w:position w:val="2"/>
          <w:sz w:val="27"/>
        </w:rPr>
        <w:t>7</w:t>
      </w:r>
      <w:r>
        <w:rPr>
          <w:rFonts w:ascii="Times New Roman"/>
          <w:color w:val="575757"/>
          <w:spacing w:val="-2"/>
          <w:w w:val="60"/>
          <w:position w:val="2"/>
          <w:sz w:val="27"/>
        </w:rPr>
        <w:t>08</w:t>
      </w:r>
      <w:r>
        <w:rPr>
          <w:rFonts w:ascii="Times New Roman"/>
          <w:color w:val="575757"/>
          <w:position w:val="2"/>
          <w:sz w:val="27"/>
        </w:rPr>
        <w:tab/>
      </w:r>
      <w:r>
        <w:rPr>
          <w:rFonts w:ascii="Arial"/>
          <w:color w:val="575757"/>
          <w:spacing w:val="-10"/>
          <w:w w:val="65"/>
          <w:sz w:val="27"/>
        </w:rPr>
        <w:t>$</w:t>
      </w:r>
      <w:r>
        <w:rPr>
          <w:rFonts w:ascii="Arial"/>
          <w:color w:val="575757"/>
          <w:sz w:val="27"/>
        </w:rPr>
        <w:tab/>
      </w:r>
      <w:r>
        <w:rPr>
          <w:rFonts w:ascii="Times New Roman"/>
          <w:color w:val="6E6E6E"/>
          <w:spacing w:val="-2"/>
          <w:w w:val="55"/>
          <w:sz w:val="27"/>
        </w:rPr>
        <w:t>3</w:t>
      </w:r>
      <w:r>
        <w:rPr>
          <w:rFonts w:ascii="Times New Roman"/>
          <w:color w:val="959595"/>
          <w:spacing w:val="-2"/>
          <w:w w:val="55"/>
          <w:sz w:val="27"/>
        </w:rPr>
        <w:t>,</w:t>
      </w:r>
      <w:r>
        <w:rPr>
          <w:rFonts w:ascii="Times New Roman"/>
          <w:color w:val="575757"/>
          <w:spacing w:val="-2"/>
          <w:w w:val="55"/>
          <w:sz w:val="27"/>
        </w:rPr>
        <w:t>364</w:t>
      </w:r>
      <w:r>
        <w:rPr>
          <w:rFonts w:ascii="Times New Roman"/>
          <w:color w:val="959595"/>
          <w:spacing w:val="-2"/>
          <w:w w:val="55"/>
          <w:sz w:val="27"/>
        </w:rPr>
        <w:t>,</w:t>
      </w:r>
      <w:r>
        <w:rPr>
          <w:rFonts w:ascii="Times New Roman"/>
          <w:color w:val="575757"/>
          <w:spacing w:val="-2"/>
          <w:w w:val="55"/>
          <w:sz w:val="27"/>
        </w:rPr>
        <w:t>06</w:t>
      </w:r>
      <w:r>
        <w:rPr>
          <w:rFonts w:ascii="Times New Roman"/>
          <w:color w:val="282828"/>
          <w:spacing w:val="-2"/>
          <w:w w:val="55"/>
          <w:sz w:val="27"/>
        </w:rPr>
        <w:t>1</w:t>
      </w:r>
    </w:p>
    <w:p w14:paraId="705DF367" w14:textId="77777777" w:rsidR="00071548" w:rsidRDefault="00071548">
      <w:pPr>
        <w:pStyle w:val="BodyText"/>
        <w:spacing w:before="6"/>
        <w:rPr>
          <w:rFonts w:ascii="Times New Roman"/>
          <w:sz w:val="42"/>
        </w:rPr>
      </w:pPr>
    </w:p>
    <w:p w14:paraId="705DF368" w14:textId="77777777" w:rsidR="00071548" w:rsidRDefault="00F10041">
      <w:pPr>
        <w:spacing w:line="428" w:lineRule="exact"/>
        <w:ind w:right="57"/>
        <w:jc w:val="center"/>
        <w:rPr>
          <w:rFonts w:ascii="Times New Roman"/>
          <w:sz w:val="53"/>
        </w:rPr>
      </w:pPr>
      <w:r>
        <w:rPr>
          <w:rFonts w:ascii="Times New Roman"/>
          <w:color w:val="6E6E6E"/>
          <w:w w:val="54"/>
          <w:sz w:val="53"/>
        </w:rPr>
        <w:t>-</w:t>
      </w:r>
    </w:p>
    <w:p w14:paraId="705DF369" w14:textId="77777777" w:rsidR="00071548" w:rsidRDefault="00F10041">
      <w:pPr>
        <w:spacing w:before="95"/>
        <w:ind w:left="214"/>
        <w:rPr>
          <w:rFonts w:ascii="Times New Roman"/>
          <w:sz w:val="27"/>
        </w:rPr>
      </w:pPr>
      <w:r>
        <w:br w:type="column"/>
      </w:r>
      <w:r>
        <w:rPr>
          <w:rFonts w:ascii="Arial"/>
          <w:color w:val="575757"/>
          <w:w w:val="80"/>
          <w:sz w:val="25"/>
        </w:rPr>
        <w:t>$</w:t>
      </w:r>
      <w:r>
        <w:rPr>
          <w:rFonts w:ascii="Arial"/>
          <w:color w:val="575757"/>
          <w:spacing w:val="26"/>
          <w:sz w:val="25"/>
        </w:rPr>
        <w:t xml:space="preserve">  </w:t>
      </w:r>
      <w:r>
        <w:rPr>
          <w:rFonts w:ascii="Times New Roman"/>
          <w:color w:val="6E6E6E"/>
          <w:spacing w:val="-2"/>
          <w:w w:val="75"/>
          <w:sz w:val="27"/>
        </w:rPr>
        <w:t>3,410.536</w:t>
      </w:r>
    </w:p>
    <w:p w14:paraId="705DF36A" w14:textId="77777777" w:rsidR="00071548" w:rsidRDefault="00071548">
      <w:pPr>
        <w:rPr>
          <w:rFonts w:ascii="Times New Roman"/>
          <w:sz w:val="27"/>
        </w:rPr>
        <w:sectPr w:rsidR="00071548">
          <w:type w:val="continuous"/>
          <w:pgSz w:w="12000" w:h="15530"/>
          <w:pgMar w:top="1500" w:right="680" w:bottom="280" w:left="820" w:header="0" w:footer="0" w:gutter="0"/>
          <w:cols w:num="6" w:space="720" w:equalWidth="0">
            <w:col w:w="1552" w:space="556"/>
            <w:col w:w="2086" w:space="39"/>
            <w:col w:w="870" w:space="40"/>
            <w:col w:w="1201" w:space="39"/>
            <w:col w:w="2302" w:space="39"/>
            <w:col w:w="1776"/>
          </w:cols>
        </w:sectPr>
      </w:pPr>
    </w:p>
    <w:p w14:paraId="705DF36B" w14:textId="77777777" w:rsidR="00071548" w:rsidRDefault="00F10041">
      <w:pPr>
        <w:tabs>
          <w:tab w:val="left" w:pos="2954"/>
          <w:tab w:val="left" w:pos="3847"/>
        </w:tabs>
        <w:spacing w:line="438" w:lineRule="exact"/>
        <w:ind w:left="731"/>
        <w:rPr>
          <w:rFonts w:ascii="Times New Roman"/>
          <w:sz w:val="40"/>
        </w:rPr>
      </w:pPr>
      <w:r>
        <w:rPr>
          <w:rFonts w:ascii="Times New Roman"/>
          <w:color w:val="575757"/>
          <w:w w:val="50"/>
          <w:sz w:val="28"/>
        </w:rPr>
        <w:t>Principal</w:t>
      </w:r>
      <w:r>
        <w:rPr>
          <w:rFonts w:ascii="Times New Roman"/>
          <w:color w:val="3F3F3F"/>
          <w:w w:val="50"/>
          <w:sz w:val="28"/>
        </w:rPr>
        <w:t>p</w:t>
      </w:r>
      <w:r>
        <w:rPr>
          <w:rFonts w:ascii="Times New Roman"/>
          <w:color w:val="575757"/>
          <w:w w:val="50"/>
          <w:sz w:val="28"/>
        </w:rPr>
        <w:t>a</w:t>
      </w:r>
      <w:r>
        <w:rPr>
          <w:rFonts w:ascii="Times New Roman"/>
          <w:color w:val="828282"/>
          <w:w w:val="50"/>
          <w:sz w:val="28"/>
        </w:rPr>
        <w:t>y</w:t>
      </w:r>
      <w:r>
        <w:rPr>
          <w:rFonts w:ascii="Times New Roman"/>
          <w:color w:val="575757"/>
          <w:w w:val="50"/>
          <w:sz w:val="28"/>
        </w:rPr>
        <w:t>-</w:t>
      </w:r>
      <w:r>
        <w:rPr>
          <w:rFonts w:ascii="Times New Roman"/>
          <w:color w:val="575757"/>
          <w:spacing w:val="-2"/>
          <w:w w:val="65"/>
          <w:sz w:val="28"/>
        </w:rPr>
        <w:t>,ne</w:t>
      </w:r>
      <w:r>
        <w:rPr>
          <w:rFonts w:ascii="Times New Roman"/>
          <w:color w:val="3F3F3F"/>
          <w:spacing w:val="-2"/>
          <w:w w:val="65"/>
          <w:sz w:val="28"/>
        </w:rPr>
        <w:t>n</w:t>
      </w:r>
      <w:r>
        <w:rPr>
          <w:rFonts w:ascii="Times New Roman"/>
          <w:color w:val="575757"/>
          <w:spacing w:val="-2"/>
          <w:w w:val="65"/>
          <w:sz w:val="28"/>
        </w:rPr>
        <w:t>ts</w:t>
      </w:r>
      <w:r>
        <w:rPr>
          <w:rFonts w:ascii="Times New Roman"/>
          <w:color w:val="575757"/>
          <w:sz w:val="28"/>
        </w:rPr>
        <w:tab/>
      </w:r>
      <w:r>
        <w:rPr>
          <w:rFonts w:ascii="Times New Roman"/>
          <w:color w:val="575757"/>
          <w:sz w:val="28"/>
          <w:u w:val="thick" w:color="000000"/>
        </w:rPr>
        <w:tab/>
      </w:r>
      <w:r>
        <w:rPr>
          <w:rFonts w:ascii="Times New Roman"/>
          <w:color w:val="3F3F3F"/>
          <w:spacing w:val="-22"/>
          <w:w w:val="65"/>
          <w:position w:val="-1"/>
          <w:sz w:val="40"/>
        </w:rPr>
        <w:t>-</w:t>
      </w:r>
    </w:p>
    <w:p w14:paraId="705DF36C" w14:textId="77777777" w:rsidR="00071548" w:rsidRDefault="00F10041">
      <w:pPr>
        <w:spacing w:before="86"/>
        <w:ind w:left="629"/>
        <w:rPr>
          <w:rFonts w:ascii="Times New Roman"/>
          <w:sz w:val="27"/>
        </w:rPr>
      </w:pPr>
      <w:r>
        <w:br w:type="column"/>
      </w:r>
      <w:r>
        <w:rPr>
          <w:rFonts w:ascii="Times New Roman"/>
          <w:color w:val="575757"/>
          <w:spacing w:val="-2"/>
          <w:w w:val="55"/>
          <w:sz w:val="27"/>
          <w:u w:val="double" w:color="575757"/>
        </w:rPr>
        <w:t>(89</w:t>
      </w:r>
      <w:r>
        <w:rPr>
          <w:rFonts w:ascii="Times New Roman"/>
          <w:color w:val="828282"/>
          <w:spacing w:val="-2"/>
          <w:w w:val="55"/>
          <w:sz w:val="27"/>
          <w:u w:val="double" w:color="575757"/>
        </w:rPr>
        <w:t>,</w:t>
      </w:r>
      <w:r>
        <w:rPr>
          <w:rFonts w:ascii="Times New Roman"/>
          <w:color w:val="575757"/>
          <w:spacing w:val="-2"/>
          <w:w w:val="55"/>
          <w:sz w:val="27"/>
          <w:u w:val="double" w:color="575757"/>
        </w:rPr>
        <w:t>037)</w:t>
      </w:r>
    </w:p>
    <w:p w14:paraId="705DF36D" w14:textId="77777777" w:rsidR="00071548" w:rsidRDefault="00F10041">
      <w:pPr>
        <w:spacing w:before="107"/>
        <w:ind w:left="667"/>
        <w:rPr>
          <w:rFonts w:ascii="Times New Roman"/>
          <w:sz w:val="27"/>
        </w:rPr>
      </w:pPr>
      <w:r>
        <w:br w:type="column"/>
      </w:r>
      <w:r>
        <w:rPr>
          <w:rFonts w:ascii="Times New Roman"/>
          <w:color w:val="6E6E6E"/>
          <w:spacing w:val="-2"/>
          <w:w w:val="70"/>
          <w:sz w:val="27"/>
          <w:u w:val="double" w:color="6E6E6E"/>
        </w:rPr>
        <w:t>(90.524)</w:t>
      </w:r>
      <w:r>
        <w:rPr>
          <w:rFonts w:ascii="Times New Roman"/>
          <w:color w:val="6E6E6E"/>
          <w:spacing w:val="80"/>
          <w:sz w:val="27"/>
          <w:u w:val="double" w:color="6E6E6E"/>
        </w:rPr>
        <w:t xml:space="preserve"> </w:t>
      </w:r>
    </w:p>
    <w:p w14:paraId="705DF36E" w14:textId="77777777" w:rsidR="00071548" w:rsidRDefault="00F10041">
      <w:pPr>
        <w:tabs>
          <w:tab w:val="left" w:pos="439"/>
          <w:tab w:val="left" w:pos="1156"/>
          <w:tab w:val="left" w:pos="1636"/>
        </w:tabs>
        <w:spacing w:before="107"/>
        <w:ind w:left="213"/>
        <w:rPr>
          <w:rFonts w:ascii="Times New Roman"/>
          <w:sz w:val="27"/>
        </w:rPr>
      </w:pPr>
      <w:r>
        <w:br w:type="column"/>
      </w:r>
      <w:r>
        <w:rPr>
          <w:rFonts w:ascii="Times New Roman"/>
          <w:color w:val="575757"/>
          <w:sz w:val="27"/>
          <w:u w:val="thick" w:color="000000"/>
        </w:rPr>
        <w:tab/>
      </w:r>
      <w:r>
        <w:rPr>
          <w:rFonts w:ascii="Times New Roman"/>
          <w:color w:val="575757"/>
          <w:spacing w:val="-2"/>
          <w:w w:val="65"/>
          <w:sz w:val="27"/>
          <w:u w:val="thick" w:color="000000"/>
        </w:rPr>
        <w:t>(93</w:t>
      </w:r>
      <w:r>
        <w:rPr>
          <w:rFonts w:ascii="Times New Roman"/>
          <w:color w:val="959595"/>
          <w:spacing w:val="-2"/>
          <w:w w:val="65"/>
          <w:sz w:val="27"/>
          <w:u w:val="thick" w:color="000000"/>
        </w:rPr>
        <w:t>,</w:t>
      </w:r>
      <w:r>
        <w:rPr>
          <w:rFonts w:ascii="Times New Roman"/>
          <w:color w:val="6E6E6E"/>
          <w:spacing w:val="-2"/>
          <w:w w:val="65"/>
          <w:sz w:val="27"/>
          <w:u w:val="thick" w:color="000000"/>
        </w:rPr>
        <w:t>277)</w:t>
      </w:r>
      <w:r>
        <w:rPr>
          <w:rFonts w:ascii="Times New Roman"/>
          <w:color w:val="6E6E6E"/>
          <w:sz w:val="27"/>
          <w:u w:val="thick" w:color="000000"/>
        </w:rPr>
        <w:tab/>
      </w:r>
      <w:r>
        <w:rPr>
          <w:rFonts w:ascii="Times New Roman"/>
          <w:color w:val="6E6E6E"/>
          <w:spacing w:val="73"/>
          <w:sz w:val="27"/>
        </w:rPr>
        <w:t xml:space="preserve"> </w:t>
      </w:r>
      <w:r>
        <w:rPr>
          <w:rFonts w:ascii="Times New Roman"/>
          <w:color w:val="575757"/>
          <w:sz w:val="27"/>
          <w:u w:val="thick" w:color="000000"/>
        </w:rPr>
        <w:tab/>
      </w:r>
      <w:r>
        <w:rPr>
          <w:rFonts w:ascii="Times New Roman"/>
          <w:color w:val="575757"/>
          <w:w w:val="55"/>
          <w:sz w:val="27"/>
          <w:u w:val="thick" w:color="000000"/>
        </w:rPr>
        <w:t>(96</w:t>
      </w:r>
      <w:r>
        <w:rPr>
          <w:rFonts w:ascii="Times New Roman"/>
          <w:color w:val="959595"/>
          <w:w w:val="55"/>
          <w:sz w:val="27"/>
          <w:u w:val="thick" w:color="000000"/>
        </w:rPr>
        <w:t>,</w:t>
      </w:r>
      <w:r>
        <w:rPr>
          <w:rFonts w:ascii="Times New Roman"/>
          <w:color w:val="3F3F3F"/>
          <w:w w:val="55"/>
          <w:sz w:val="27"/>
          <w:u w:val="thick" w:color="000000"/>
        </w:rPr>
        <w:t>J</w:t>
      </w:r>
      <w:r>
        <w:rPr>
          <w:rFonts w:ascii="Times New Roman"/>
          <w:color w:val="3F3F3F"/>
          <w:spacing w:val="-2"/>
          <w:w w:val="60"/>
          <w:sz w:val="27"/>
          <w:u w:val="thick" w:color="000000"/>
        </w:rPr>
        <w:t xml:space="preserve"> </w:t>
      </w:r>
      <w:r>
        <w:rPr>
          <w:rFonts w:ascii="Times New Roman"/>
          <w:color w:val="3F3F3F"/>
          <w:spacing w:val="-8"/>
          <w:w w:val="60"/>
          <w:sz w:val="27"/>
          <w:u w:val="thick" w:color="000000"/>
        </w:rPr>
        <w:t>15)</w:t>
      </w:r>
    </w:p>
    <w:p w14:paraId="705DF36F" w14:textId="77777777" w:rsidR="00071548" w:rsidRDefault="00F10041">
      <w:pPr>
        <w:spacing w:before="128"/>
        <w:ind w:left="559"/>
        <w:rPr>
          <w:rFonts w:ascii="Times New Roman"/>
          <w:sz w:val="27"/>
        </w:rPr>
      </w:pPr>
      <w:r>
        <w:br w:type="column"/>
      </w:r>
      <w:r>
        <w:rPr>
          <w:rFonts w:ascii="Times New Roman"/>
          <w:color w:val="6E6E6E"/>
          <w:w w:val="50"/>
          <w:sz w:val="27"/>
          <w:u w:val="double" w:color="575757"/>
        </w:rPr>
        <w:t>(</w:t>
      </w:r>
      <w:r>
        <w:rPr>
          <w:rFonts w:ascii="Times New Roman"/>
          <w:color w:val="3F3F3F"/>
          <w:w w:val="50"/>
          <w:sz w:val="27"/>
          <w:u w:val="double" w:color="575757"/>
        </w:rPr>
        <w:t>1</w:t>
      </w:r>
      <w:r>
        <w:rPr>
          <w:rFonts w:ascii="Times New Roman"/>
          <w:color w:val="575757"/>
          <w:w w:val="50"/>
          <w:sz w:val="27"/>
          <w:u w:val="double" w:color="575757"/>
        </w:rPr>
        <w:t>06</w:t>
      </w:r>
      <w:r>
        <w:rPr>
          <w:rFonts w:ascii="Times New Roman"/>
          <w:color w:val="828282"/>
          <w:w w:val="50"/>
          <w:sz w:val="27"/>
          <w:u w:val="double" w:color="575757"/>
        </w:rPr>
        <w:t>.</w:t>
      </w:r>
      <w:r>
        <w:rPr>
          <w:rFonts w:ascii="Times New Roman"/>
          <w:color w:val="575757"/>
          <w:w w:val="50"/>
          <w:sz w:val="27"/>
          <w:u w:val="double" w:color="575757"/>
        </w:rPr>
        <w:t>04</w:t>
      </w:r>
      <w:r>
        <w:rPr>
          <w:rFonts w:ascii="Times New Roman"/>
          <w:color w:val="959595"/>
          <w:w w:val="50"/>
          <w:sz w:val="27"/>
          <w:u w:val="double" w:color="575757"/>
        </w:rPr>
        <w:t>-</w:t>
      </w:r>
      <w:r>
        <w:rPr>
          <w:rFonts w:ascii="Times New Roman"/>
          <w:color w:val="575757"/>
          <w:spacing w:val="-5"/>
          <w:w w:val="55"/>
          <w:sz w:val="27"/>
          <w:u w:val="double" w:color="575757"/>
        </w:rPr>
        <w:t>7)</w:t>
      </w:r>
    </w:p>
    <w:p w14:paraId="705DF370" w14:textId="77777777" w:rsidR="00071548" w:rsidRDefault="00071548">
      <w:pPr>
        <w:rPr>
          <w:rFonts w:ascii="Times New Roman"/>
          <w:sz w:val="27"/>
        </w:rPr>
        <w:sectPr w:rsidR="00071548">
          <w:type w:val="continuous"/>
          <w:pgSz w:w="12000" w:h="15530"/>
          <w:pgMar w:top="1500" w:right="680" w:bottom="280" w:left="820" w:header="0" w:footer="0" w:gutter="0"/>
          <w:cols w:num="5" w:space="720" w:equalWidth="0">
            <w:col w:w="3923" w:space="40"/>
            <w:col w:w="1141" w:space="39"/>
            <w:col w:w="1377" w:space="40"/>
            <w:col w:w="2174" w:space="39"/>
            <w:col w:w="1727"/>
          </w:cols>
        </w:sectPr>
      </w:pPr>
    </w:p>
    <w:p w14:paraId="705DF371" w14:textId="77777777" w:rsidR="00071548" w:rsidRDefault="00F10041">
      <w:pPr>
        <w:spacing w:line="315" w:lineRule="exact"/>
        <w:ind w:left="697"/>
        <w:rPr>
          <w:rFonts w:ascii="Times New Roman"/>
          <w:sz w:val="28"/>
        </w:rPr>
      </w:pPr>
      <w:r>
        <w:rPr>
          <w:rFonts w:ascii="Times New Roman"/>
          <w:color w:val="575757"/>
          <w:spacing w:val="-2"/>
          <w:w w:val="55"/>
          <w:sz w:val="28"/>
        </w:rPr>
        <w:t>Net</w:t>
      </w:r>
      <w:r>
        <w:rPr>
          <w:rFonts w:ascii="Times New Roman"/>
          <w:color w:val="575757"/>
          <w:spacing w:val="-3"/>
          <w:w w:val="65"/>
          <w:sz w:val="28"/>
        </w:rPr>
        <w:t xml:space="preserve"> </w:t>
      </w:r>
      <w:r>
        <w:rPr>
          <w:rFonts w:ascii="Times New Roman"/>
          <w:color w:val="6E6E6E"/>
          <w:spacing w:val="-4"/>
          <w:w w:val="65"/>
          <w:sz w:val="28"/>
        </w:rPr>
        <w:t>cash</w:t>
      </w:r>
    </w:p>
    <w:p w14:paraId="705DF372" w14:textId="77777777" w:rsidR="00071548" w:rsidRDefault="00F10041">
      <w:pPr>
        <w:tabs>
          <w:tab w:val="left" w:pos="1996"/>
        </w:tabs>
        <w:spacing w:before="41"/>
        <w:ind w:left="697"/>
        <w:rPr>
          <w:rFonts w:ascii="Arial"/>
          <w:sz w:val="27"/>
        </w:rPr>
      </w:pPr>
      <w:r>
        <w:br w:type="column"/>
      </w:r>
      <w:r>
        <w:rPr>
          <w:rFonts w:ascii="Arial"/>
          <w:color w:val="575757"/>
          <w:w w:val="60"/>
          <w:position w:val="2"/>
          <w:sz w:val="25"/>
        </w:rPr>
        <w:t>$</w:t>
      </w:r>
      <w:r>
        <w:rPr>
          <w:rFonts w:ascii="Arial"/>
          <w:color w:val="575757"/>
          <w:spacing w:val="16"/>
          <w:position w:val="2"/>
          <w:sz w:val="25"/>
        </w:rPr>
        <w:t xml:space="preserve"> </w:t>
      </w:r>
      <w:r>
        <w:rPr>
          <w:rFonts w:ascii="Times New Roman"/>
          <w:w w:val="60"/>
          <w:sz w:val="27"/>
        </w:rPr>
        <w:t>--</w:t>
      </w:r>
      <w:r>
        <w:rPr>
          <w:rFonts w:ascii="Times New Roman"/>
          <w:spacing w:val="-11"/>
          <w:sz w:val="27"/>
        </w:rPr>
        <w:t xml:space="preserve"> </w:t>
      </w:r>
      <w:r>
        <w:rPr>
          <w:rFonts w:ascii="Times New Roman"/>
          <w:spacing w:val="3"/>
          <w:sz w:val="27"/>
          <w:u w:val="single"/>
        </w:rPr>
        <w:t xml:space="preserve"> </w:t>
      </w:r>
      <w:r>
        <w:rPr>
          <w:rFonts w:ascii="Times New Roman"/>
          <w:color w:val="575757"/>
          <w:spacing w:val="-2"/>
          <w:w w:val="55"/>
          <w:sz w:val="27"/>
        </w:rPr>
        <w:t>7_</w:t>
      </w:r>
      <w:r>
        <w:rPr>
          <w:rFonts w:ascii="Times New Roman"/>
          <w:color w:val="959595"/>
          <w:spacing w:val="-2"/>
          <w:w w:val="55"/>
          <w:sz w:val="27"/>
        </w:rPr>
        <w:t>,</w:t>
      </w:r>
      <w:r>
        <w:rPr>
          <w:rFonts w:ascii="Times New Roman"/>
          <w:color w:val="575757"/>
          <w:spacing w:val="-2"/>
          <w:w w:val="55"/>
          <w:sz w:val="27"/>
        </w:rPr>
        <w:t>028</w:t>
      </w:r>
      <w:r>
        <w:rPr>
          <w:rFonts w:ascii="Times New Roman"/>
          <w:color w:val="828282"/>
          <w:spacing w:val="-2"/>
          <w:w w:val="55"/>
          <w:sz w:val="27"/>
        </w:rPr>
        <w:t>_.</w:t>
      </w:r>
      <w:r>
        <w:rPr>
          <w:rFonts w:ascii="Times New Roman"/>
          <w:spacing w:val="-2"/>
          <w:w w:val="55"/>
          <w:sz w:val="27"/>
        </w:rPr>
        <w:t>_</w:t>
      </w:r>
      <w:r>
        <w:rPr>
          <w:rFonts w:ascii="Times New Roman"/>
          <w:color w:val="575757"/>
          <w:spacing w:val="-2"/>
          <w:w w:val="55"/>
          <w:sz w:val="27"/>
        </w:rPr>
        <w:t>849</w:t>
      </w:r>
      <w:r>
        <w:rPr>
          <w:rFonts w:ascii="Times New Roman"/>
          <w:color w:val="575757"/>
          <w:sz w:val="27"/>
        </w:rPr>
        <w:tab/>
      </w:r>
      <w:r>
        <w:rPr>
          <w:rFonts w:ascii="Arial"/>
          <w:color w:val="575757"/>
          <w:spacing w:val="-28"/>
          <w:w w:val="55"/>
          <w:sz w:val="27"/>
        </w:rPr>
        <w:t>$</w:t>
      </w:r>
    </w:p>
    <w:p w14:paraId="705DF373" w14:textId="77777777" w:rsidR="00071548" w:rsidRDefault="00F10041">
      <w:pPr>
        <w:tabs>
          <w:tab w:val="left" w:pos="1106"/>
          <w:tab w:val="left" w:pos="1492"/>
        </w:tabs>
        <w:spacing w:before="21"/>
        <w:ind w:left="244"/>
        <w:rPr>
          <w:rFonts w:ascii="Times New Roman"/>
          <w:sz w:val="27"/>
        </w:rPr>
      </w:pPr>
      <w:r>
        <w:br w:type="column"/>
      </w:r>
      <w:r>
        <w:rPr>
          <w:rFonts w:ascii="Times New Roman"/>
          <w:color w:val="575757"/>
          <w:spacing w:val="-2"/>
          <w:w w:val="65"/>
          <w:sz w:val="27"/>
          <w:u w:val="double" w:color="575757"/>
        </w:rPr>
        <w:t>3</w:t>
      </w:r>
      <w:r>
        <w:rPr>
          <w:rFonts w:ascii="Times New Roman"/>
          <w:color w:val="959595"/>
          <w:spacing w:val="-2"/>
          <w:w w:val="65"/>
          <w:sz w:val="27"/>
          <w:u w:val="double" w:color="575757"/>
        </w:rPr>
        <w:t>,</w:t>
      </w:r>
      <w:r>
        <w:rPr>
          <w:rFonts w:ascii="Times New Roman"/>
          <w:color w:val="575757"/>
          <w:spacing w:val="-2"/>
          <w:w w:val="65"/>
          <w:sz w:val="27"/>
          <w:u w:val="double" w:color="575757"/>
        </w:rPr>
        <w:t>449,042</w:t>
      </w:r>
      <w:r>
        <w:rPr>
          <w:rFonts w:ascii="Times New Roman"/>
          <w:color w:val="575757"/>
          <w:sz w:val="27"/>
        </w:rPr>
        <w:tab/>
      </w:r>
      <w:r>
        <w:rPr>
          <w:rFonts w:ascii="Arial"/>
          <w:color w:val="575757"/>
          <w:spacing w:val="-10"/>
          <w:w w:val="65"/>
          <w:sz w:val="27"/>
        </w:rPr>
        <w:t>$</w:t>
      </w:r>
      <w:r>
        <w:rPr>
          <w:rFonts w:ascii="Arial"/>
          <w:color w:val="575757"/>
          <w:sz w:val="27"/>
        </w:rPr>
        <w:tab/>
      </w:r>
      <w:r>
        <w:rPr>
          <w:rFonts w:ascii="Times New Roman"/>
          <w:color w:val="6E6E6E"/>
          <w:spacing w:val="-2"/>
          <w:w w:val="55"/>
          <w:sz w:val="27"/>
          <w:u w:val="thick" w:color="575757"/>
        </w:rPr>
        <w:t>3.492.4</w:t>
      </w:r>
      <w:r>
        <w:rPr>
          <w:rFonts w:ascii="Times New Roman"/>
          <w:color w:val="3F3F3F"/>
          <w:spacing w:val="-2"/>
          <w:w w:val="55"/>
          <w:sz w:val="27"/>
          <w:u w:val="thick" w:color="575757"/>
        </w:rPr>
        <w:t>1</w:t>
      </w:r>
      <w:r>
        <w:rPr>
          <w:rFonts w:ascii="Times New Roman"/>
          <w:color w:val="575757"/>
          <w:spacing w:val="-2"/>
          <w:w w:val="55"/>
          <w:sz w:val="27"/>
          <w:u w:val="thick" w:color="575757"/>
        </w:rPr>
        <w:t>7</w:t>
      </w:r>
    </w:p>
    <w:p w14:paraId="705DF374" w14:textId="77777777" w:rsidR="00071548" w:rsidRDefault="00F10041">
      <w:pPr>
        <w:tabs>
          <w:tab w:val="left" w:pos="1368"/>
        </w:tabs>
        <w:spacing w:before="42" w:line="274" w:lineRule="exact"/>
        <w:ind w:left="222"/>
        <w:rPr>
          <w:rFonts w:ascii="Times New Roman"/>
          <w:sz w:val="27"/>
        </w:rPr>
      </w:pPr>
      <w:r>
        <w:br w:type="column"/>
      </w:r>
      <w:r>
        <w:rPr>
          <w:rFonts w:ascii="Arial"/>
          <w:color w:val="575757"/>
          <w:w w:val="75"/>
          <w:sz w:val="27"/>
        </w:rPr>
        <w:t>$</w:t>
      </w:r>
      <w:r>
        <w:rPr>
          <w:rFonts w:ascii="Arial"/>
          <w:color w:val="575757"/>
          <w:spacing w:val="29"/>
          <w:sz w:val="27"/>
        </w:rPr>
        <w:t xml:space="preserve"> </w:t>
      </w:r>
      <w:r>
        <w:rPr>
          <w:rFonts w:ascii="Times New Roman"/>
          <w:color w:val="6E6E6E"/>
          <w:spacing w:val="32"/>
          <w:sz w:val="27"/>
          <w:u w:val="thick" w:color="000000"/>
        </w:rPr>
        <w:t xml:space="preserve"> </w:t>
      </w:r>
      <w:r>
        <w:rPr>
          <w:rFonts w:ascii="Times New Roman"/>
          <w:color w:val="6E6E6E"/>
          <w:spacing w:val="-2"/>
          <w:w w:val="70"/>
          <w:sz w:val="27"/>
          <w:u w:val="thick" w:color="000000"/>
        </w:rPr>
        <w:t>3.612.4</w:t>
      </w:r>
      <w:r>
        <w:rPr>
          <w:rFonts w:ascii="Times New Roman"/>
          <w:color w:val="3F3F3F"/>
          <w:spacing w:val="-2"/>
          <w:w w:val="70"/>
          <w:sz w:val="27"/>
          <w:u w:val="thick" w:color="000000"/>
        </w:rPr>
        <w:t>1</w:t>
      </w:r>
      <w:r>
        <w:rPr>
          <w:rFonts w:ascii="Times New Roman"/>
          <w:color w:val="575757"/>
          <w:spacing w:val="-2"/>
          <w:w w:val="70"/>
          <w:sz w:val="27"/>
          <w:u w:val="thick" w:color="000000"/>
        </w:rPr>
        <w:t>0</w:t>
      </w:r>
      <w:r>
        <w:rPr>
          <w:rFonts w:ascii="Times New Roman"/>
          <w:color w:val="575757"/>
          <w:sz w:val="27"/>
          <w:u w:val="thick" w:color="000000"/>
        </w:rPr>
        <w:tab/>
      </w:r>
      <w:r>
        <w:rPr>
          <w:rFonts w:ascii="Times New Roman"/>
          <w:color w:val="575757"/>
          <w:spacing w:val="96"/>
          <w:sz w:val="27"/>
        </w:rPr>
        <w:t xml:space="preserve"> </w:t>
      </w:r>
      <w:r>
        <w:rPr>
          <w:rFonts w:ascii="Times New Roman"/>
          <w:color w:val="6E6E6E"/>
          <w:sz w:val="27"/>
          <w:u w:val="double" w:color="6E6E6E"/>
        </w:rPr>
        <w:t xml:space="preserve"> </w:t>
      </w:r>
      <w:r>
        <w:rPr>
          <w:rFonts w:ascii="Times New Roman"/>
          <w:color w:val="6E6E6E"/>
          <w:w w:val="80"/>
          <w:sz w:val="27"/>
          <w:u w:val="double" w:color="6E6E6E"/>
        </w:rPr>
        <w:t>733,925</w:t>
      </w:r>
    </w:p>
    <w:p w14:paraId="705DF375" w14:textId="409B1BA7" w:rsidR="00071548" w:rsidRDefault="00751267">
      <w:pPr>
        <w:spacing w:line="112" w:lineRule="exact"/>
        <w:ind w:left="335"/>
        <w:rPr>
          <w:rFonts w:ascii="Times New Roman"/>
          <w:sz w:val="13"/>
        </w:rPr>
      </w:pPr>
      <w:r>
        <w:rPr>
          <w:noProof/>
        </w:rPr>
        <mc:AlternateContent>
          <mc:Choice Requires="wps">
            <w:drawing>
              <wp:anchor distT="0" distB="0" distL="114300" distR="114300" simplePos="0" relativeHeight="251593728" behindDoc="1" locked="0" layoutInCell="1" allowOverlap="1" wp14:anchorId="705E19DF" wp14:editId="2FE3D7A7">
                <wp:simplePos x="0" y="0"/>
                <wp:positionH relativeFrom="page">
                  <wp:posOffset>5447030</wp:posOffset>
                </wp:positionH>
                <wp:positionV relativeFrom="paragraph">
                  <wp:posOffset>-154305</wp:posOffset>
                </wp:positionV>
                <wp:extent cx="53340" cy="191135"/>
                <wp:effectExtent l="0" t="0" r="0" b="0"/>
                <wp:wrapNone/>
                <wp:docPr id="191" name="docshape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17" w14:textId="77777777" w:rsidR="009907FA" w:rsidRDefault="009907FA">
                            <w:pPr>
                              <w:spacing w:line="300" w:lineRule="exact"/>
                              <w:rPr>
                                <w:rFonts w:ascii="Arial"/>
                                <w:sz w:val="27"/>
                              </w:rPr>
                            </w:pPr>
                            <w:r>
                              <w:rPr>
                                <w:rFonts w:ascii="Arial"/>
                                <w:color w:val="575757"/>
                                <w:w w:val="55"/>
                                <w:sz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DF" id="docshape893" o:spid="_x0000_s1263" type="#_x0000_t202" style="position:absolute;left:0;text-align:left;margin-left:428.9pt;margin-top:-12.15pt;width:4.2pt;height:15.0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" filled="f" stroked="f">
                <v:textbox inset="0,0,0,0">
                  <w:txbxContent>
                    <w:p w14:paraId="705E2217" w14:textId="77777777" w:rsidR="009907FA" w:rsidRDefault="009907FA">
                      <w:pPr>
                        <w:spacing w:line="300" w:lineRule="exact"/>
                        <w:rPr>
                          <w:rFonts w:ascii="Arial"/>
                          <w:sz w:val="27"/>
                        </w:rPr>
                      </w:pPr>
                      <w:r>
                        <w:rPr>
                          <w:rFonts w:ascii="Arial"/>
                          <w:color w:val="575757"/>
                          <w:w w:val="55"/>
                          <w:sz w:val="27"/>
                        </w:rPr>
                        <w:t>$</w:t>
                      </w:r>
                    </w:p>
                  </w:txbxContent>
                </v:textbox>
                <w10:wrap anchorx="page"/>
              </v:shape>
            </w:pict>
          </mc:Fallback>
        </mc:AlternateContent>
      </w:r>
      <w:r w:rsidR="00F10041">
        <w:rPr>
          <w:rFonts w:ascii="Times New Roman"/>
          <w:w w:val="55"/>
          <w:sz w:val="13"/>
        </w:rPr>
        <w:t>-</w:t>
      </w:r>
      <w:r w:rsidR="00F10041">
        <w:rPr>
          <w:rFonts w:ascii="Times New Roman"/>
          <w:spacing w:val="-10"/>
          <w:w w:val="70"/>
          <w:sz w:val="13"/>
        </w:rPr>
        <w:t>-</w:t>
      </w:r>
    </w:p>
    <w:p w14:paraId="705DF376" w14:textId="77777777" w:rsidR="00071548" w:rsidRDefault="00F10041">
      <w:pPr>
        <w:tabs>
          <w:tab w:val="left" w:pos="488"/>
        </w:tabs>
        <w:spacing w:before="42"/>
        <w:ind w:left="191"/>
        <w:rPr>
          <w:rFonts w:ascii="Times New Roman"/>
          <w:sz w:val="27"/>
        </w:rPr>
      </w:pPr>
      <w:r>
        <w:br w:type="column"/>
      </w:r>
      <w:r>
        <w:rPr>
          <w:rFonts w:ascii="Arial"/>
          <w:color w:val="575757"/>
          <w:spacing w:val="-10"/>
          <w:w w:val="65"/>
          <w:sz w:val="27"/>
        </w:rPr>
        <w:t>$</w:t>
      </w:r>
      <w:r>
        <w:rPr>
          <w:rFonts w:ascii="Arial"/>
          <w:color w:val="575757"/>
          <w:sz w:val="27"/>
        </w:rPr>
        <w:tab/>
      </w:r>
      <w:r>
        <w:rPr>
          <w:rFonts w:ascii="Times New Roman"/>
          <w:color w:val="6E6E6E"/>
          <w:spacing w:val="-2"/>
          <w:w w:val="65"/>
          <w:sz w:val="27"/>
          <w:u w:val="thick" w:color="6E6E6E"/>
        </w:rPr>
        <w:t>3,850.468</w:t>
      </w:r>
    </w:p>
    <w:p w14:paraId="705DF377" w14:textId="77777777" w:rsidR="00071548" w:rsidRDefault="00071548">
      <w:pPr>
        <w:rPr>
          <w:rFonts w:ascii="Times New Roman"/>
          <w:sz w:val="27"/>
        </w:rPr>
        <w:sectPr w:rsidR="00071548">
          <w:type w:val="continuous"/>
          <w:pgSz w:w="12000" w:h="15530"/>
          <w:pgMar w:top="1500" w:right="680" w:bottom="280" w:left="820" w:header="0" w:footer="0" w:gutter="0"/>
          <w:cols w:num="5" w:space="720" w:equalWidth="0">
            <w:col w:w="1278" w:space="850"/>
            <w:col w:w="2062" w:space="39"/>
            <w:col w:w="2078" w:space="40"/>
            <w:col w:w="2368" w:space="40"/>
            <w:col w:w="1745"/>
          </w:cols>
        </w:sectPr>
      </w:pPr>
    </w:p>
    <w:p w14:paraId="705DF378" w14:textId="77777777" w:rsidR="00071548" w:rsidRDefault="00071548">
      <w:pPr>
        <w:pStyle w:val="BodyText"/>
        <w:spacing w:before="9"/>
        <w:rPr>
          <w:rFonts w:ascii="Times New Roman"/>
          <w:sz w:val="26"/>
        </w:rPr>
      </w:pPr>
    </w:p>
    <w:p w14:paraId="705DF379" w14:textId="77777777" w:rsidR="00071548" w:rsidRDefault="00F10041">
      <w:pPr>
        <w:spacing w:before="87" w:line="400" w:lineRule="exact"/>
        <w:ind w:left="504"/>
        <w:jc w:val="both"/>
        <w:rPr>
          <w:rFonts w:ascii="Times New Roman"/>
          <w:b/>
          <w:sz w:val="35"/>
        </w:rPr>
      </w:pPr>
      <w:r>
        <w:rPr>
          <w:rFonts w:ascii="Times New Roman"/>
          <w:b/>
          <w:color w:val="575757"/>
          <w:w w:val="60"/>
          <w:sz w:val="35"/>
          <w:u w:val="thick" w:color="575757"/>
        </w:rPr>
        <w:t>Capital</w:t>
      </w:r>
      <w:r>
        <w:rPr>
          <w:rFonts w:ascii="Times New Roman"/>
          <w:b/>
          <w:color w:val="575757"/>
          <w:spacing w:val="-7"/>
          <w:w w:val="70"/>
          <w:sz w:val="35"/>
        </w:rPr>
        <w:t xml:space="preserve"> </w:t>
      </w:r>
      <w:r>
        <w:rPr>
          <w:rFonts w:ascii="Times New Roman"/>
          <w:b/>
          <w:color w:val="575757"/>
          <w:spacing w:val="-2"/>
          <w:w w:val="70"/>
          <w:sz w:val="35"/>
          <w:u w:val="thick" w:color="575757"/>
        </w:rPr>
        <w:t>Expenditures</w:t>
      </w:r>
    </w:p>
    <w:p w14:paraId="705DF37A" w14:textId="77777777" w:rsidR="00071548" w:rsidRDefault="00F10041">
      <w:pPr>
        <w:spacing w:line="423" w:lineRule="exact"/>
        <w:ind w:left="505"/>
        <w:jc w:val="both"/>
        <w:rPr>
          <w:rFonts w:ascii="Times New Roman"/>
          <w:sz w:val="37"/>
        </w:rPr>
      </w:pPr>
      <w:r>
        <w:rPr>
          <w:rFonts w:ascii="Times New Roman"/>
          <w:color w:val="3F3F3F"/>
          <w:w w:val="55"/>
          <w:sz w:val="37"/>
        </w:rPr>
        <w:t>The</w:t>
      </w:r>
      <w:r>
        <w:rPr>
          <w:rFonts w:ascii="Times New Roman"/>
          <w:color w:val="3F3F3F"/>
          <w:spacing w:val="-23"/>
          <w:sz w:val="37"/>
        </w:rPr>
        <w:t xml:space="preserve"> </w:t>
      </w:r>
      <w:r>
        <w:rPr>
          <w:rFonts w:ascii="Times New Roman"/>
          <w:color w:val="3F3F3F"/>
          <w:w w:val="55"/>
          <w:sz w:val="37"/>
        </w:rPr>
        <w:t>projected</w:t>
      </w:r>
      <w:r>
        <w:rPr>
          <w:rFonts w:ascii="Times New Roman"/>
          <w:color w:val="3F3F3F"/>
          <w:spacing w:val="-7"/>
          <w:sz w:val="37"/>
        </w:rPr>
        <w:t xml:space="preserve"> </w:t>
      </w:r>
      <w:r>
        <w:rPr>
          <w:rFonts w:ascii="Times New Roman"/>
          <w:color w:val="575757"/>
          <w:w w:val="55"/>
          <w:sz w:val="37"/>
        </w:rPr>
        <w:t>ca</w:t>
      </w:r>
      <w:r>
        <w:rPr>
          <w:rFonts w:ascii="Times New Roman"/>
          <w:color w:val="3F3F3F"/>
          <w:w w:val="55"/>
          <w:sz w:val="37"/>
        </w:rPr>
        <w:t>pit</w:t>
      </w:r>
      <w:r>
        <w:rPr>
          <w:rFonts w:ascii="Times New Roman"/>
          <w:color w:val="575757"/>
          <w:w w:val="55"/>
          <w:sz w:val="37"/>
        </w:rPr>
        <w:t>a</w:t>
      </w:r>
      <w:r>
        <w:rPr>
          <w:rFonts w:ascii="Times New Roman"/>
          <w:color w:val="111111"/>
          <w:w w:val="55"/>
          <w:sz w:val="37"/>
        </w:rPr>
        <w:t>l</w:t>
      </w:r>
      <w:r>
        <w:rPr>
          <w:rFonts w:ascii="Times New Roman"/>
          <w:color w:val="111111"/>
          <w:spacing w:val="8"/>
          <w:sz w:val="37"/>
        </w:rPr>
        <w:t xml:space="preserve"> </w:t>
      </w:r>
      <w:r>
        <w:rPr>
          <w:rFonts w:ascii="Times New Roman"/>
          <w:color w:val="575757"/>
          <w:w w:val="55"/>
          <w:sz w:val="37"/>
        </w:rPr>
        <w:t>expenditures</w:t>
      </w:r>
      <w:r>
        <w:rPr>
          <w:rFonts w:ascii="Times New Roman"/>
          <w:color w:val="575757"/>
          <w:spacing w:val="-10"/>
          <w:sz w:val="37"/>
        </w:rPr>
        <w:t xml:space="preserve"> </w:t>
      </w:r>
      <w:r>
        <w:rPr>
          <w:rFonts w:ascii="Times New Roman"/>
          <w:color w:val="3F3F3F"/>
          <w:w w:val="55"/>
          <w:sz w:val="37"/>
        </w:rPr>
        <w:t>after</w:t>
      </w:r>
      <w:r>
        <w:rPr>
          <w:rFonts w:ascii="Times New Roman"/>
          <w:color w:val="3F3F3F"/>
          <w:spacing w:val="-20"/>
          <w:sz w:val="37"/>
        </w:rPr>
        <w:t xml:space="preserve"> </w:t>
      </w:r>
      <w:r>
        <w:rPr>
          <w:rFonts w:ascii="Times New Roman"/>
          <w:color w:val="3F3F3F"/>
          <w:w w:val="55"/>
          <w:sz w:val="37"/>
        </w:rPr>
        <w:t>the</w:t>
      </w:r>
      <w:r>
        <w:rPr>
          <w:rFonts w:ascii="Times New Roman"/>
          <w:color w:val="3F3F3F"/>
          <w:spacing w:val="7"/>
          <w:sz w:val="37"/>
        </w:rPr>
        <w:t xml:space="preserve"> </w:t>
      </w:r>
      <w:r>
        <w:rPr>
          <w:rFonts w:ascii="Times New Roman"/>
          <w:color w:val="575757"/>
          <w:w w:val="55"/>
          <w:sz w:val="37"/>
        </w:rPr>
        <w:t>facility</w:t>
      </w:r>
      <w:r>
        <w:rPr>
          <w:rFonts w:ascii="Times New Roman"/>
          <w:color w:val="575757"/>
          <w:spacing w:val="2"/>
          <w:sz w:val="37"/>
        </w:rPr>
        <w:t xml:space="preserve"> </w:t>
      </w:r>
      <w:r>
        <w:rPr>
          <w:rFonts w:ascii="Times New Roman"/>
          <w:color w:val="3F3F3F"/>
          <w:w w:val="55"/>
          <w:sz w:val="37"/>
        </w:rPr>
        <w:t>is</w:t>
      </w:r>
      <w:r>
        <w:rPr>
          <w:rFonts w:ascii="Times New Roman"/>
          <w:color w:val="3F3F3F"/>
          <w:spacing w:val="-3"/>
          <w:sz w:val="37"/>
        </w:rPr>
        <w:t xml:space="preserve"> </w:t>
      </w:r>
      <w:r>
        <w:rPr>
          <w:rFonts w:ascii="Times New Roman"/>
          <w:color w:val="575757"/>
          <w:w w:val="55"/>
          <w:sz w:val="37"/>
        </w:rPr>
        <w:t>ope</w:t>
      </w:r>
      <w:r>
        <w:rPr>
          <w:rFonts w:ascii="Times New Roman"/>
          <w:color w:val="282828"/>
          <w:w w:val="55"/>
          <w:sz w:val="37"/>
        </w:rPr>
        <w:t>rati</w:t>
      </w:r>
      <w:r>
        <w:rPr>
          <w:rFonts w:ascii="Times New Roman"/>
          <w:color w:val="575757"/>
          <w:w w:val="55"/>
          <w:sz w:val="37"/>
        </w:rPr>
        <w:t>o</w:t>
      </w:r>
      <w:r>
        <w:rPr>
          <w:rFonts w:ascii="Times New Roman"/>
          <w:color w:val="282828"/>
          <w:w w:val="55"/>
          <w:sz w:val="37"/>
        </w:rPr>
        <w:t>nal</w:t>
      </w:r>
      <w:r>
        <w:rPr>
          <w:rFonts w:ascii="Times New Roman"/>
          <w:color w:val="282828"/>
          <w:spacing w:val="17"/>
          <w:sz w:val="37"/>
        </w:rPr>
        <w:t xml:space="preserve"> </w:t>
      </w:r>
      <w:r>
        <w:rPr>
          <w:rFonts w:ascii="Times New Roman"/>
          <w:color w:val="3F3F3F"/>
          <w:w w:val="55"/>
          <w:sz w:val="37"/>
        </w:rPr>
        <w:t>a.re</w:t>
      </w:r>
      <w:r>
        <w:rPr>
          <w:rFonts w:ascii="Times New Roman"/>
          <w:color w:val="3F3F3F"/>
          <w:spacing w:val="-14"/>
          <w:sz w:val="37"/>
        </w:rPr>
        <w:t xml:space="preserve"> </w:t>
      </w:r>
      <w:r>
        <w:rPr>
          <w:rFonts w:ascii="Times New Roman"/>
          <w:color w:val="575757"/>
          <w:w w:val="55"/>
          <w:sz w:val="37"/>
        </w:rPr>
        <w:t>expected</w:t>
      </w:r>
      <w:r>
        <w:rPr>
          <w:rFonts w:ascii="Times New Roman"/>
          <w:color w:val="575757"/>
          <w:spacing w:val="11"/>
          <w:sz w:val="37"/>
        </w:rPr>
        <w:t xml:space="preserve"> </w:t>
      </w:r>
      <w:r>
        <w:rPr>
          <w:rFonts w:ascii="Times New Roman"/>
          <w:color w:val="3F3F3F"/>
          <w:w w:val="55"/>
          <w:sz w:val="37"/>
        </w:rPr>
        <w:t>to</w:t>
      </w:r>
      <w:r>
        <w:rPr>
          <w:rFonts w:ascii="Times New Roman"/>
          <w:color w:val="3F3F3F"/>
          <w:spacing w:val="-8"/>
          <w:w w:val="55"/>
          <w:sz w:val="37"/>
        </w:rPr>
        <w:t xml:space="preserve"> </w:t>
      </w:r>
      <w:r>
        <w:rPr>
          <w:rFonts w:ascii="Times New Roman"/>
          <w:color w:val="3F3F3F"/>
          <w:w w:val="55"/>
          <w:sz w:val="37"/>
        </w:rPr>
        <w:t>b</w:t>
      </w:r>
      <w:r>
        <w:rPr>
          <w:rFonts w:ascii="Times New Roman"/>
          <w:color w:val="6E6E6E"/>
          <w:w w:val="55"/>
          <w:sz w:val="37"/>
        </w:rPr>
        <w:t>e</w:t>
      </w:r>
      <w:r>
        <w:rPr>
          <w:rFonts w:ascii="Times New Roman"/>
          <w:color w:val="6E6E6E"/>
          <w:spacing w:val="32"/>
          <w:sz w:val="37"/>
        </w:rPr>
        <w:t xml:space="preserve"> </w:t>
      </w:r>
      <w:r>
        <w:rPr>
          <w:rFonts w:ascii="Times New Roman"/>
          <w:color w:val="575757"/>
          <w:w w:val="55"/>
          <w:sz w:val="37"/>
        </w:rPr>
        <w:t>$950,000</w:t>
      </w:r>
      <w:r>
        <w:rPr>
          <w:rFonts w:ascii="Times New Roman"/>
          <w:color w:val="575757"/>
          <w:spacing w:val="-10"/>
          <w:sz w:val="37"/>
        </w:rPr>
        <w:t xml:space="preserve"> </w:t>
      </w:r>
      <w:r>
        <w:rPr>
          <w:rFonts w:ascii="Times New Roman"/>
          <w:color w:val="3F3F3F"/>
          <w:w w:val="55"/>
          <w:sz w:val="37"/>
        </w:rPr>
        <w:t>in</w:t>
      </w:r>
      <w:r>
        <w:rPr>
          <w:rFonts w:ascii="Times New Roman"/>
          <w:color w:val="3F3F3F"/>
          <w:spacing w:val="4"/>
          <w:sz w:val="37"/>
        </w:rPr>
        <w:t xml:space="preserve"> </w:t>
      </w:r>
      <w:r>
        <w:rPr>
          <w:rFonts w:ascii="Times New Roman"/>
          <w:color w:val="575757"/>
          <w:w w:val="55"/>
          <w:sz w:val="37"/>
        </w:rPr>
        <w:t>Year</w:t>
      </w:r>
      <w:r>
        <w:rPr>
          <w:rFonts w:ascii="Times New Roman"/>
          <w:color w:val="575757"/>
          <w:spacing w:val="-4"/>
          <w:sz w:val="37"/>
        </w:rPr>
        <w:t xml:space="preserve"> </w:t>
      </w:r>
      <w:r>
        <w:rPr>
          <w:rFonts w:ascii="Times New Roman"/>
          <w:color w:val="3F3F3F"/>
          <w:w w:val="55"/>
          <w:sz w:val="37"/>
        </w:rPr>
        <w:t>One</w:t>
      </w:r>
      <w:r>
        <w:rPr>
          <w:rFonts w:ascii="Times New Roman"/>
          <w:color w:val="3F3F3F"/>
          <w:spacing w:val="-10"/>
          <w:sz w:val="37"/>
        </w:rPr>
        <w:t xml:space="preserve"> </w:t>
      </w:r>
      <w:r>
        <w:rPr>
          <w:rFonts w:ascii="Times New Roman"/>
          <w:color w:val="3F3F3F"/>
          <w:spacing w:val="-5"/>
          <w:w w:val="55"/>
          <w:sz w:val="37"/>
        </w:rPr>
        <w:t>and</w:t>
      </w:r>
    </w:p>
    <w:p w14:paraId="705DF37B" w14:textId="595CBD0A" w:rsidR="00071548" w:rsidRDefault="00751267">
      <w:pPr>
        <w:spacing w:before="26" w:line="230" w:lineRule="auto"/>
        <w:ind w:left="505" w:right="122" w:firstLine="4"/>
        <w:jc w:val="both"/>
        <w:rPr>
          <w:rFonts w:ascii="Times New Roman"/>
          <w:sz w:val="37"/>
        </w:rPr>
      </w:pPr>
      <w:r>
        <w:rPr>
          <w:noProof/>
        </w:rPr>
        <mc:AlternateContent>
          <mc:Choice Requires="wps">
            <w:drawing>
              <wp:anchor distT="0" distB="0" distL="114300" distR="114300" simplePos="0" relativeHeight="251423744" behindDoc="0" locked="0" layoutInCell="1" allowOverlap="1" wp14:anchorId="705E19E0" wp14:editId="52D5003A">
                <wp:simplePos x="0" y="0"/>
                <wp:positionH relativeFrom="page">
                  <wp:posOffset>848360</wp:posOffset>
                </wp:positionH>
                <wp:positionV relativeFrom="paragraph">
                  <wp:posOffset>798830</wp:posOffset>
                </wp:positionV>
                <wp:extent cx="6250940" cy="259715"/>
                <wp:effectExtent l="0" t="0" r="0" b="0"/>
                <wp:wrapNone/>
                <wp:docPr id="190" name="docshape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94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218" w14:textId="77777777" w:rsidR="009907FA" w:rsidRDefault="009907FA">
                            <w:pPr>
                              <w:spacing w:line="409" w:lineRule="exact"/>
                              <w:rPr>
                                <w:rFonts w:ascii="Times New Roman"/>
                                <w:sz w:val="37"/>
                              </w:rPr>
                            </w:pPr>
                            <w:r>
                              <w:rPr>
                                <w:rFonts w:ascii="Times New Roman"/>
                                <w:color w:val="3F3F3F"/>
                                <w:w w:val="55"/>
                                <w:sz w:val="37"/>
                              </w:rPr>
                              <w:t>ru.nbulatory</w:t>
                            </w:r>
                            <w:r>
                              <w:rPr>
                                <w:rFonts w:ascii="Times New Roman"/>
                                <w:color w:val="575757"/>
                                <w:w w:val="55"/>
                                <w:sz w:val="37"/>
                              </w:rPr>
                              <w:t>s</w:t>
                            </w:r>
                            <w:r>
                              <w:rPr>
                                <w:rFonts w:ascii="Times New Roman"/>
                                <w:color w:val="3F3F3F"/>
                                <w:w w:val="55"/>
                                <w:sz w:val="37"/>
                              </w:rPr>
                              <w:t>ur</w:t>
                            </w:r>
                            <w:r>
                              <w:rPr>
                                <w:rFonts w:ascii="Times New Roman"/>
                                <w:color w:val="575757"/>
                                <w:w w:val="55"/>
                                <w:sz w:val="37"/>
                              </w:rPr>
                              <w:t>g</w:t>
                            </w:r>
                            <w:r>
                              <w:rPr>
                                <w:rFonts w:ascii="Times New Roman"/>
                                <w:color w:val="3F3F3F"/>
                                <w:w w:val="55"/>
                                <w:sz w:val="37"/>
                              </w:rPr>
                              <w:t>i</w:t>
                            </w:r>
                            <w:r>
                              <w:rPr>
                                <w:rFonts w:ascii="Times New Roman"/>
                                <w:color w:val="575757"/>
                                <w:w w:val="55"/>
                                <w:sz w:val="37"/>
                              </w:rPr>
                              <w:t>ca</w:t>
                            </w:r>
                            <w:r>
                              <w:rPr>
                                <w:rFonts w:ascii="Times New Roman"/>
                                <w:color w:val="111111"/>
                                <w:w w:val="55"/>
                                <w:sz w:val="37"/>
                              </w:rPr>
                              <w:t>l</w:t>
                            </w:r>
                            <w:r>
                              <w:rPr>
                                <w:rFonts w:ascii="Times New Roman"/>
                                <w:color w:val="111111"/>
                                <w:spacing w:val="-11"/>
                                <w:sz w:val="37"/>
                              </w:rPr>
                              <w:t xml:space="preserve"> </w:t>
                            </w:r>
                            <w:r>
                              <w:rPr>
                                <w:rFonts w:ascii="Times New Roman"/>
                                <w:color w:val="575757"/>
                                <w:w w:val="55"/>
                                <w:sz w:val="37"/>
                              </w:rPr>
                              <w:t>ce</w:t>
                            </w:r>
                            <w:r>
                              <w:rPr>
                                <w:rFonts w:ascii="Times New Roman"/>
                                <w:color w:val="282828"/>
                                <w:w w:val="55"/>
                                <w:sz w:val="37"/>
                              </w:rPr>
                              <w:t>nt</w:t>
                            </w:r>
                            <w:r>
                              <w:rPr>
                                <w:rFonts w:ascii="Times New Roman"/>
                                <w:color w:val="575757"/>
                                <w:w w:val="55"/>
                                <w:sz w:val="37"/>
                              </w:rPr>
                              <w:t>e</w:t>
                            </w:r>
                            <w:r>
                              <w:rPr>
                                <w:rFonts w:ascii="Times New Roman"/>
                                <w:color w:val="3F3F3F"/>
                                <w:w w:val="55"/>
                                <w:sz w:val="37"/>
                              </w:rPr>
                              <w:t>r.</w:t>
                            </w:r>
                            <w:r>
                              <w:rPr>
                                <w:rFonts w:ascii="Times New Roman"/>
                                <w:color w:val="3F3F3F"/>
                                <w:spacing w:val="40"/>
                                <w:sz w:val="37"/>
                              </w:rPr>
                              <w:t xml:space="preserve"> </w:t>
                            </w:r>
                            <w:r>
                              <w:rPr>
                                <w:rFonts w:ascii="Times New Roman"/>
                                <w:color w:val="3F3F3F"/>
                                <w:w w:val="55"/>
                                <w:sz w:val="37"/>
                              </w:rPr>
                              <w:t>Per</w:t>
                            </w:r>
                            <w:r>
                              <w:rPr>
                                <w:rFonts w:ascii="Times New Roman"/>
                                <w:color w:val="3F3F3F"/>
                                <w:spacing w:val="-2"/>
                                <w:w w:val="55"/>
                                <w:sz w:val="37"/>
                              </w:rPr>
                              <w:t xml:space="preserve"> </w:t>
                            </w:r>
                            <w:r>
                              <w:rPr>
                                <w:rFonts w:ascii="Times New Roman"/>
                                <w:color w:val="3F3F3F"/>
                                <w:w w:val="55"/>
                                <w:sz w:val="37"/>
                              </w:rPr>
                              <w:t>discussion</w:t>
                            </w:r>
                            <w:r>
                              <w:rPr>
                                <w:rFonts w:ascii="Times New Roman"/>
                                <w:color w:val="3F3F3F"/>
                                <w:spacing w:val="-28"/>
                                <w:sz w:val="37"/>
                              </w:rPr>
                              <w:t xml:space="preserve"> </w:t>
                            </w:r>
                            <w:r>
                              <w:rPr>
                                <w:rFonts w:ascii="Times New Roman"/>
                                <w:color w:val="575757"/>
                                <w:w w:val="55"/>
                                <w:sz w:val="37"/>
                              </w:rPr>
                              <w:t>vvith</w:t>
                            </w:r>
                            <w:r>
                              <w:rPr>
                                <w:rFonts w:ascii="Times New Roman"/>
                                <w:color w:val="575757"/>
                                <w:spacing w:val="-28"/>
                                <w:sz w:val="37"/>
                              </w:rPr>
                              <w:t xml:space="preserve"> </w:t>
                            </w:r>
                            <w:r>
                              <w:rPr>
                                <w:rFonts w:ascii="Times New Roman"/>
                                <w:color w:val="575757"/>
                                <w:w w:val="55"/>
                                <w:sz w:val="37"/>
                              </w:rPr>
                              <w:t>Management,</w:t>
                            </w:r>
                            <w:r>
                              <w:rPr>
                                <w:rFonts w:ascii="Times New Roman"/>
                                <w:color w:val="575757"/>
                                <w:spacing w:val="-26"/>
                                <w:sz w:val="37"/>
                              </w:rPr>
                              <w:t xml:space="preserve"> </w:t>
                            </w:r>
                            <w:r>
                              <w:rPr>
                                <w:rFonts w:ascii="Times New Roman"/>
                                <w:color w:val="3F3F3F"/>
                                <w:w w:val="55"/>
                                <w:sz w:val="37"/>
                              </w:rPr>
                              <w:t>it</w:t>
                            </w:r>
                            <w:r>
                              <w:rPr>
                                <w:rFonts w:ascii="Times New Roman"/>
                                <w:color w:val="3F3F3F"/>
                                <w:spacing w:val="-32"/>
                                <w:sz w:val="37"/>
                              </w:rPr>
                              <w:t xml:space="preserve"> </w:t>
                            </w:r>
                            <w:r>
                              <w:rPr>
                                <w:rFonts w:ascii="Times New Roman"/>
                                <w:color w:val="282828"/>
                                <w:w w:val="55"/>
                                <w:sz w:val="37"/>
                              </w:rPr>
                              <w:t>i</w:t>
                            </w:r>
                            <w:r>
                              <w:rPr>
                                <w:rFonts w:ascii="Times New Roman"/>
                                <w:color w:val="575757"/>
                                <w:w w:val="55"/>
                                <w:sz w:val="37"/>
                              </w:rPr>
                              <w:t>s</w:t>
                            </w:r>
                            <w:r>
                              <w:rPr>
                                <w:rFonts w:ascii="Times New Roman"/>
                                <w:color w:val="575757"/>
                                <w:spacing w:val="8"/>
                                <w:sz w:val="37"/>
                              </w:rPr>
                              <w:t xml:space="preserve"> </w:t>
                            </w:r>
                            <w:r>
                              <w:rPr>
                                <w:rFonts w:ascii="Times New Roman"/>
                                <w:color w:val="575757"/>
                                <w:w w:val="55"/>
                                <w:sz w:val="37"/>
                              </w:rPr>
                              <w:t>a</w:t>
                            </w:r>
                            <w:r>
                              <w:rPr>
                                <w:rFonts w:ascii="Times New Roman"/>
                                <w:color w:val="3F3F3F"/>
                                <w:w w:val="55"/>
                                <w:sz w:val="37"/>
                              </w:rPr>
                              <w:t>nti</w:t>
                            </w:r>
                            <w:r>
                              <w:rPr>
                                <w:rFonts w:ascii="Times New Roman"/>
                                <w:color w:val="575757"/>
                                <w:w w:val="55"/>
                                <w:sz w:val="37"/>
                              </w:rPr>
                              <w:t>c</w:t>
                            </w:r>
                            <w:r>
                              <w:rPr>
                                <w:rFonts w:ascii="Times New Roman"/>
                                <w:color w:val="282828"/>
                                <w:w w:val="55"/>
                                <w:sz w:val="37"/>
                              </w:rPr>
                              <w:t>ipat</w:t>
                            </w:r>
                            <w:r>
                              <w:rPr>
                                <w:rFonts w:ascii="Times New Roman"/>
                                <w:color w:val="575757"/>
                                <w:w w:val="55"/>
                                <w:sz w:val="37"/>
                              </w:rPr>
                              <w:t>e</w:t>
                            </w:r>
                            <w:r>
                              <w:rPr>
                                <w:rFonts w:ascii="Times New Roman"/>
                                <w:color w:val="3F3F3F"/>
                                <w:w w:val="55"/>
                                <w:sz w:val="37"/>
                              </w:rPr>
                              <w:t>d</w:t>
                            </w:r>
                            <w:r>
                              <w:rPr>
                                <w:rFonts w:ascii="Times New Roman"/>
                                <w:color w:val="3F3F3F"/>
                                <w:spacing w:val="4"/>
                                <w:sz w:val="37"/>
                              </w:rPr>
                              <w:t xml:space="preserve"> </w:t>
                            </w:r>
                            <w:r>
                              <w:rPr>
                                <w:rFonts w:ascii="Times New Roman"/>
                                <w:color w:val="3F3F3F"/>
                                <w:w w:val="55"/>
                                <w:sz w:val="37"/>
                              </w:rPr>
                              <w:t>that</w:t>
                            </w:r>
                            <w:r>
                              <w:rPr>
                                <w:rFonts w:ascii="Times New Roman"/>
                                <w:color w:val="3F3F3F"/>
                                <w:spacing w:val="-34"/>
                                <w:sz w:val="37"/>
                              </w:rPr>
                              <w:t xml:space="preserve"> </w:t>
                            </w:r>
                            <w:r>
                              <w:rPr>
                                <w:rFonts w:ascii="Times New Roman"/>
                                <w:color w:val="575757"/>
                                <w:w w:val="55"/>
                                <w:sz w:val="37"/>
                              </w:rPr>
                              <w:t>50%</w:t>
                            </w:r>
                            <w:r>
                              <w:rPr>
                                <w:rFonts w:ascii="Times New Roman"/>
                                <w:color w:val="575757"/>
                                <w:spacing w:val="-11"/>
                                <w:w w:val="55"/>
                                <w:sz w:val="37"/>
                              </w:rPr>
                              <w:t xml:space="preserve"> </w:t>
                            </w:r>
                            <w:r>
                              <w:rPr>
                                <w:rFonts w:ascii="Times New Roman"/>
                                <w:color w:val="3F3F3F"/>
                                <w:w w:val="55"/>
                                <w:sz w:val="37"/>
                              </w:rPr>
                              <w:t>of</w:t>
                            </w:r>
                            <w:r>
                              <w:rPr>
                                <w:rFonts w:ascii="Times New Roman"/>
                                <w:color w:val="3F3F3F"/>
                                <w:spacing w:val="-39"/>
                                <w:sz w:val="37"/>
                              </w:rPr>
                              <w:t xml:space="preserve"> </w:t>
                            </w:r>
                            <w:r>
                              <w:rPr>
                                <w:rFonts w:ascii="Times New Roman"/>
                                <w:color w:val="575757"/>
                                <w:w w:val="55"/>
                                <w:sz w:val="37"/>
                              </w:rPr>
                              <w:t>capital</w:t>
                            </w:r>
                            <w:r>
                              <w:rPr>
                                <w:rFonts w:ascii="Times New Roman"/>
                                <w:color w:val="575757"/>
                                <w:spacing w:val="-28"/>
                                <w:sz w:val="37"/>
                              </w:rPr>
                              <w:t xml:space="preserve"> </w:t>
                            </w:r>
                            <w:r>
                              <w:rPr>
                                <w:rFonts w:ascii="Times New Roman"/>
                                <w:color w:val="575757"/>
                                <w:w w:val="55"/>
                                <w:sz w:val="37"/>
                              </w:rPr>
                              <w:t>expendjtures</w:t>
                            </w:r>
                            <w:r>
                              <w:rPr>
                                <w:rFonts w:ascii="Times New Roman"/>
                                <w:color w:val="575757"/>
                                <w:spacing w:val="-22"/>
                                <w:sz w:val="37"/>
                              </w:rPr>
                              <w:t xml:space="preserve"> </w:t>
                            </w:r>
                            <w:r>
                              <w:rPr>
                                <w:rFonts w:ascii="Times New Roman"/>
                                <w:color w:val="575757"/>
                                <w:spacing w:val="-4"/>
                                <w:w w:val="55"/>
                                <w:sz w:val="37"/>
                              </w:rPr>
                              <w:t>w</w:t>
                            </w:r>
                            <w:r>
                              <w:rPr>
                                <w:rFonts w:ascii="Times New Roman"/>
                                <w:color w:val="282828"/>
                                <w:spacing w:val="-4"/>
                                <w:w w:val="55"/>
                                <w:sz w:val="37"/>
                              </w:rPr>
                              <w:t>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9E0" id="docshape894" o:spid="_x0000_s1264" type="#_x0000_t202" style="position:absolute;left:0;text-align:left;margin-left:66.8pt;margin-top:62.9pt;width:492.2pt;height:20.4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" filled="f" stroked="f">
                <v:textbox inset="0,0,0,0">
                  <w:txbxContent>
                    <w:p w14:paraId="705E2218" w14:textId="77777777" w:rsidR="009907FA" w:rsidRDefault="009907FA">
                      <w:pPr>
                        <w:spacing w:line="409" w:lineRule="exact"/>
                        <w:rPr>
                          <w:rFonts w:ascii="Times New Roman"/>
                          <w:sz w:val="37"/>
                        </w:rPr>
                      </w:pPr>
                      <w:proofErr w:type="spellStart"/>
                      <w:proofErr w:type="gramStart"/>
                      <w:r>
                        <w:rPr>
                          <w:rFonts w:ascii="Times New Roman"/>
                          <w:color w:val="3F3F3F"/>
                          <w:w w:val="55"/>
                          <w:sz w:val="37"/>
                        </w:rPr>
                        <w:t>ru.nbulatory</w:t>
                      </w:r>
                      <w:r>
                        <w:rPr>
                          <w:rFonts w:ascii="Times New Roman"/>
                          <w:color w:val="575757"/>
                          <w:w w:val="55"/>
                          <w:sz w:val="37"/>
                        </w:rPr>
                        <w:t>s</w:t>
                      </w:r>
                      <w:r>
                        <w:rPr>
                          <w:rFonts w:ascii="Times New Roman"/>
                          <w:color w:val="3F3F3F"/>
                          <w:w w:val="55"/>
                          <w:sz w:val="37"/>
                        </w:rPr>
                        <w:t>ur</w:t>
                      </w:r>
                      <w:r>
                        <w:rPr>
                          <w:rFonts w:ascii="Times New Roman"/>
                          <w:color w:val="575757"/>
                          <w:w w:val="55"/>
                          <w:sz w:val="37"/>
                        </w:rPr>
                        <w:t>g</w:t>
                      </w:r>
                      <w:r>
                        <w:rPr>
                          <w:rFonts w:ascii="Times New Roman"/>
                          <w:color w:val="3F3F3F"/>
                          <w:w w:val="55"/>
                          <w:sz w:val="37"/>
                        </w:rPr>
                        <w:t>i</w:t>
                      </w:r>
                      <w:r>
                        <w:rPr>
                          <w:rFonts w:ascii="Times New Roman"/>
                          <w:color w:val="575757"/>
                          <w:w w:val="55"/>
                          <w:sz w:val="37"/>
                        </w:rPr>
                        <w:t>ca</w:t>
                      </w:r>
                      <w:r>
                        <w:rPr>
                          <w:rFonts w:ascii="Times New Roman"/>
                          <w:color w:val="111111"/>
                          <w:w w:val="55"/>
                          <w:sz w:val="37"/>
                        </w:rPr>
                        <w:t>l</w:t>
                      </w:r>
                      <w:proofErr w:type="spellEnd"/>
                      <w:proofErr w:type="gramEnd"/>
                      <w:r>
                        <w:rPr>
                          <w:rFonts w:ascii="Times New Roman"/>
                          <w:color w:val="111111"/>
                          <w:spacing w:val="-11"/>
                          <w:sz w:val="37"/>
                        </w:rPr>
                        <w:t xml:space="preserve"> </w:t>
                      </w:r>
                      <w:r>
                        <w:rPr>
                          <w:rFonts w:ascii="Times New Roman"/>
                          <w:color w:val="575757"/>
                          <w:w w:val="55"/>
                          <w:sz w:val="37"/>
                        </w:rPr>
                        <w:t>ce</w:t>
                      </w:r>
                      <w:r>
                        <w:rPr>
                          <w:rFonts w:ascii="Times New Roman"/>
                          <w:color w:val="282828"/>
                          <w:w w:val="55"/>
                          <w:sz w:val="37"/>
                        </w:rPr>
                        <w:t>nt</w:t>
                      </w:r>
                      <w:r>
                        <w:rPr>
                          <w:rFonts w:ascii="Times New Roman"/>
                          <w:color w:val="575757"/>
                          <w:w w:val="55"/>
                          <w:sz w:val="37"/>
                        </w:rPr>
                        <w:t>e</w:t>
                      </w:r>
                      <w:r>
                        <w:rPr>
                          <w:rFonts w:ascii="Times New Roman"/>
                          <w:color w:val="3F3F3F"/>
                          <w:w w:val="55"/>
                          <w:sz w:val="37"/>
                        </w:rPr>
                        <w:t>r.</w:t>
                      </w:r>
                      <w:r>
                        <w:rPr>
                          <w:rFonts w:ascii="Times New Roman"/>
                          <w:color w:val="3F3F3F"/>
                          <w:spacing w:val="40"/>
                          <w:sz w:val="37"/>
                        </w:rPr>
                        <w:t xml:space="preserve"> </w:t>
                      </w:r>
                      <w:r>
                        <w:rPr>
                          <w:rFonts w:ascii="Times New Roman"/>
                          <w:color w:val="3F3F3F"/>
                          <w:w w:val="55"/>
                          <w:sz w:val="37"/>
                        </w:rPr>
                        <w:t>Per</w:t>
                      </w:r>
                      <w:r>
                        <w:rPr>
                          <w:rFonts w:ascii="Times New Roman"/>
                          <w:color w:val="3F3F3F"/>
                          <w:spacing w:val="-2"/>
                          <w:w w:val="55"/>
                          <w:sz w:val="37"/>
                        </w:rPr>
                        <w:t xml:space="preserve"> </w:t>
                      </w:r>
                      <w:r>
                        <w:rPr>
                          <w:rFonts w:ascii="Times New Roman"/>
                          <w:color w:val="3F3F3F"/>
                          <w:w w:val="55"/>
                          <w:sz w:val="37"/>
                        </w:rPr>
                        <w:t>discussion</w:t>
                      </w:r>
                      <w:r>
                        <w:rPr>
                          <w:rFonts w:ascii="Times New Roman"/>
                          <w:color w:val="3F3F3F"/>
                          <w:spacing w:val="-28"/>
                          <w:sz w:val="37"/>
                        </w:rPr>
                        <w:t xml:space="preserve"> </w:t>
                      </w:r>
                      <w:proofErr w:type="spellStart"/>
                      <w:r>
                        <w:rPr>
                          <w:rFonts w:ascii="Times New Roman"/>
                          <w:color w:val="575757"/>
                          <w:w w:val="55"/>
                          <w:sz w:val="37"/>
                        </w:rPr>
                        <w:t>vvith</w:t>
                      </w:r>
                      <w:proofErr w:type="spellEnd"/>
                      <w:r>
                        <w:rPr>
                          <w:rFonts w:ascii="Times New Roman"/>
                          <w:color w:val="575757"/>
                          <w:spacing w:val="-28"/>
                          <w:sz w:val="37"/>
                        </w:rPr>
                        <w:t xml:space="preserve"> </w:t>
                      </w:r>
                      <w:r>
                        <w:rPr>
                          <w:rFonts w:ascii="Times New Roman"/>
                          <w:color w:val="575757"/>
                          <w:w w:val="55"/>
                          <w:sz w:val="37"/>
                        </w:rPr>
                        <w:t>Management,</w:t>
                      </w:r>
                      <w:r>
                        <w:rPr>
                          <w:rFonts w:ascii="Times New Roman"/>
                          <w:color w:val="575757"/>
                          <w:spacing w:val="-26"/>
                          <w:sz w:val="37"/>
                        </w:rPr>
                        <w:t xml:space="preserve"> </w:t>
                      </w:r>
                      <w:r>
                        <w:rPr>
                          <w:rFonts w:ascii="Times New Roman"/>
                          <w:color w:val="3F3F3F"/>
                          <w:w w:val="55"/>
                          <w:sz w:val="37"/>
                        </w:rPr>
                        <w:t>it</w:t>
                      </w:r>
                      <w:r>
                        <w:rPr>
                          <w:rFonts w:ascii="Times New Roman"/>
                          <w:color w:val="3F3F3F"/>
                          <w:spacing w:val="-32"/>
                          <w:sz w:val="37"/>
                        </w:rPr>
                        <w:t xml:space="preserve"> </w:t>
                      </w:r>
                      <w:r>
                        <w:rPr>
                          <w:rFonts w:ascii="Times New Roman"/>
                          <w:color w:val="282828"/>
                          <w:w w:val="55"/>
                          <w:sz w:val="37"/>
                        </w:rPr>
                        <w:t>i</w:t>
                      </w:r>
                      <w:r>
                        <w:rPr>
                          <w:rFonts w:ascii="Times New Roman"/>
                          <w:color w:val="575757"/>
                          <w:w w:val="55"/>
                          <w:sz w:val="37"/>
                        </w:rPr>
                        <w:t>s</w:t>
                      </w:r>
                      <w:r>
                        <w:rPr>
                          <w:rFonts w:ascii="Times New Roman"/>
                          <w:color w:val="575757"/>
                          <w:spacing w:val="8"/>
                          <w:sz w:val="37"/>
                        </w:rPr>
                        <w:t xml:space="preserve"> </w:t>
                      </w:r>
                      <w:r>
                        <w:rPr>
                          <w:rFonts w:ascii="Times New Roman"/>
                          <w:color w:val="575757"/>
                          <w:w w:val="55"/>
                          <w:sz w:val="37"/>
                        </w:rPr>
                        <w:t>a</w:t>
                      </w:r>
                      <w:r>
                        <w:rPr>
                          <w:rFonts w:ascii="Times New Roman"/>
                          <w:color w:val="3F3F3F"/>
                          <w:w w:val="55"/>
                          <w:sz w:val="37"/>
                        </w:rPr>
                        <w:t>nti</w:t>
                      </w:r>
                      <w:r>
                        <w:rPr>
                          <w:rFonts w:ascii="Times New Roman"/>
                          <w:color w:val="575757"/>
                          <w:w w:val="55"/>
                          <w:sz w:val="37"/>
                        </w:rPr>
                        <w:t>c</w:t>
                      </w:r>
                      <w:r>
                        <w:rPr>
                          <w:rFonts w:ascii="Times New Roman"/>
                          <w:color w:val="282828"/>
                          <w:w w:val="55"/>
                          <w:sz w:val="37"/>
                        </w:rPr>
                        <w:t>ipat</w:t>
                      </w:r>
                      <w:r>
                        <w:rPr>
                          <w:rFonts w:ascii="Times New Roman"/>
                          <w:color w:val="575757"/>
                          <w:w w:val="55"/>
                          <w:sz w:val="37"/>
                        </w:rPr>
                        <w:t>e</w:t>
                      </w:r>
                      <w:r>
                        <w:rPr>
                          <w:rFonts w:ascii="Times New Roman"/>
                          <w:color w:val="3F3F3F"/>
                          <w:w w:val="55"/>
                          <w:sz w:val="37"/>
                        </w:rPr>
                        <w:t>d</w:t>
                      </w:r>
                      <w:r>
                        <w:rPr>
                          <w:rFonts w:ascii="Times New Roman"/>
                          <w:color w:val="3F3F3F"/>
                          <w:spacing w:val="4"/>
                          <w:sz w:val="37"/>
                        </w:rPr>
                        <w:t xml:space="preserve"> </w:t>
                      </w:r>
                      <w:r>
                        <w:rPr>
                          <w:rFonts w:ascii="Times New Roman"/>
                          <w:color w:val="3F3F3F"/>
                          <w:w w:val="55"/>
                          <w:sz w:val="37"/>
                        </w:rPr>
                        <w:t>that</w:t>
                      </w:r>
                      <w:r>
                        <w:rPr>
                          <w:rFonts w:ascii="Times New Roman"/>
                          <w:color w:val="3F3F3F"/>
                          <w:spacing w:val="-34"/>
                          <w:sz w:val="37"/>
                        </w:rPr>
                        <w:t xml:space="preserve"> </w:t>
                      </w:r>
                      <w:r>
                        <w:rPr>
                          <w:rFonts w:ascii="Times New Roman"/>
                          <w:color w:val="575757"/>
                          <w:w w:val="55"/>
                          <w:sz w:val="37"/>
                        </w:rPr>
                        <w:t>50%</w:t>
                      </w:r>
                      <w:r>
                        <w:rPr>
                          <w:rFonts w:ascii="Times New Roman"/>
                          <w:color w:val="575757"/>
                          <w:spacing w:val="-11"/>
                          <w:w w:val="55"/>
                          <w:sz w:val="37"/>
                        </w:rPr>
                        <w:t xml:space="preserve"> </w:t>
                      </w:r>
                      <w:r>
                        <w:rPr>
                          <w:rFonts w:ascii="Times New Roman"/>
                          <w:color w:val="3F3F3F"/>
                          <w:w w:val="55"/>
                          <w:sz w:val="37"/>
                        </w:rPr>
                        <w:t>of</w:t>
                      </w:r>
                      <w:r>
                        <w:rPr>
                          <w:rFonts w:ascii="Times New Roman"/>
                          <w:color w:val="3F3F3F"/>
                          <w:spacing w:val="-39"/>
                          <w:sz w:val="37"/>
                        </w:rPr>
                        <w:t xml:space="preserve"> </w:t>
                      </w:r>
                      <w:r>
                        <w:rPr>
                          <w:rFonts w:ascii="Times New Roman"/>
                          <w:color w:val="575757"/>
                          <w:w w:val="55"/>
                          <w:sz w:val="37"/>
                        </w:rPr>
                        <w:t>capital</w:t>
                      </w:r>
                      <w:r>
                        <w:rPr>
                          <w:rFonts w:ascii="Times New Roman"/>
                          <w:color w:val="575757"/>
                          <w:spacing w:val="-28"/>
                          <w:sz w:val="37"/>
                        </w:rPr>
                        <w:t xml:space="preserve"> </w:t>
                      </w:r>
                      <w:proofErr w:type="spellStart"/>
                      <w:r>
                        <w:rPr>
                          <w:rFonts w:ascii="Times New Roman"/>
                          <w:color w:val="575757"/>
                          <w:w w:val="55"/>
                          <w:sz w:val="37"/>
                        </w:rPr>
                        <w:t>expendjtures</w:t>
                      </w:r>
                      <w:proofErr w:type="spellEnd"/>
                      <w:r>
                        <w:rPr>
                          <w:rFonts w:ascii="Times New Roman"/>
                          <w:color w:val="575757"/>
                          <w:spacing w:val="-22"/>
                          <w:sz w:val="37"/>
                        </w:rPr>
                        <w:t xml:space="preserve"> </w:t>
                      </w:r>
                      <w:r>
                        <w:rPr>
                          <w:rFonts w:ascii="Times New Roman"/>
                          <w:color w:val="575757"/>
                          <w:spacing w:val="-4"/>
                          <w:w w:val="55"/>
                          <w:sz w:val="37"/>
                        </w:rPr>
                        <w:t>w</w:t>
                      </w:r>
                      <w:r>
                        <w:rPr>
                          <w:rFonts w:ascii="Times New Roman"/>
                          <w:color w:val="282828"/>
                          <w:spacing w:val="-4"/>
                          <w:w w:val="55"/>
                          <w:sz w:val="37"/>
                        </w:rPr>
                        <w:t>ill.</w:t>
                      </w:r>
                    </w:p>
                  </w:txbxContent>
                </v:textbox>
                <w10:wrap anchorx="page"/>
              </v:shape>
            </w:pict>
          </mc:Fallback>
        </mc:AlternateContent>
      </w:r>
      <w:r w:rsidR="00F10041">
        <w:rPr>
          <w:rFonts w:ascii="Times New Roman"/>
          <w:color w:val="575757"/>
          <w:spacing w:val="-2"/>
          <w:w w:val="55"/>
          <w:sz w:val="37"/>
        </w:rPr>
        <w:t>$800,000</w:t>
      </w:r>
      <w:r w:rsidR="00F10041">
        <w:rPr>
          <w:rFonts w:ascii="Times New Roman"/>
          <w:color w:val="575757"/>
          <w:spacing w:val="-22"/>
          <w:sz w:val="37"/>
        </w:rPr>
        <w:t xml:space="preserve"> </w:t>
      </w:r>
      <w:r w:rsidR="00F10041">
        <w:rPr>
          <w:rFonts w:ascii="Times New Roman"/>
          <w:color w:val="282828"/>
          <w:spacing w:val="-2"/>
          <w:w w:val="55"/>
          <w:sz w:val="37"/>
        </w:rPr>
        <w:t>in</w:t>
      </w:r>
      <w:r w:rsidR="00F10041">
        <w:rPr>
          <w:rFonts w:ascii="Times New Roman"/>
          <w:color w:val="282828"/>
          <w:spacing w:val="-21"/>
          <w:sz w:val="37"/>
        </w:rPr>
        <w:t xml:space="preserve"> </w:t>
      </w:r>
      <w:r w:rsidR="00F10041">
        <w:rPr>
          <w:rFonts w:ascii="Times New Roman"/>
          <w:color w:val="575757"/>
          <w:spacing w:val="-2"/>
          <w:w w:val="55"/>
          <w:sz w:val="37"/>
        </w:rPr>
        <w:t>e</w:t>
      </w:r>
      <w:r w:rsidR="00F10041">
        <w:rPr>
          <w:rFonts w:ascii="Times New Roman"/>
          <w:color w:val="3F3F3F"/>
          <w:spacing w:val="-2"/>
          <w:w w:val="55"/>
          <w:sz w:val="37"/>
        </w:rPr>
        <w:t>a</w:t>
      </w:r>
      <w:r w:rsidR="00F10041">
        <w:rPr>
          <w:rFonts w:ascii="Times New Roman"/>
          <w:color w:val="575757"/>
          <w:spacing w:val="-2"/>
          <w:w w:val="55"/>
          <w:sz w:val="37"/>
        </w:rPr>
        <w:t>c</w:t>
      </w:r>
      <w:r w:rsidR="00F10041">
        <w:rPr>
          <w:rFonts w:ascii="Times New Roman"/>
          <w:color w:val="282828"/>
          <w:spacing w:val="-2"/>
          <w:w w:val="55"/>
          <w:sz w:val="37"/>
        </w:rPr>
        <w:t>h</w:t>
      </w:r>
      <w:r w:rsidR="00F10041">
        <w:rPr>
          <w:rFonts w:ascii="Times New Roman"/>
          <w:color w:val="282828"/>
          <w:spacing w:val="-21"/>
          <w:sz w:val="37"/>
        </w:rPr>
        <w:t xml:space="preserve"> </w:t>
      </w:r>
      <w:r w:rsidR="00F10041">
        <w:rPr>
          <w:rFonts w:ascii="Times New Roman"/>
          <w:color w:val="3F3F3F"/>
          <w:spacing w:val="-2"/>
          <w:w w:val="55"/>
          <w:sz w:val="37"/>
        </w:rPr>
        <w:t>of</w:t>
      </w:r>
      <w:r w:rsidR="00F10041">
        <w:rPr>
          <w:rFonts w:ascii="Times New Roman"/>
          <w:color w:val="3F3F3F"/>
          <w:spacing w:val="-21"/>
          <w:sz w:val="37"/>
        </w:rPr>
        <w:t xml:space="preserve"> </w:t>
      </w:r>
      <w:r w:rsidR="00F10041">
        <w:rPr>
          <w:rFonts w:ascii="Times New Roman"/>
          <w:color w:val="3F3F3F"/>
          <w:spacing w:val="-2"/>
          <w:w w:val="55"/>
          <w:sz w:val="37"/>
        </w:rPr>
        <w:t>the</w:t>
      </w:r>
      <w:r w:rsidR="00F10041">
        <w:rPr>
          <w:rFonts w:ascii="Times New Roman"/>
          <w:color w:val="3F3F3F"/>
          <w:spacing w:val="-21"/>
          <w:sz w:val="37"/>
        </w:rPr>
        <w:t xml:space="preserve"> </w:t>
      </w:r>
      <w:r w:rsidR="00F10041">
        <w:rPr>
          <w:rFonts w:ascii="Times New Roman"/>
          <w:color w:val="3F3F3F"/>
          <w:spacing w:val="-2"/>
          <w:w w:val="55"/>
          <w:sz w:val="37"/>
        </w:rPr>
        <w:t>following</w:t>
      </w:r>
      <w:r w:rsidR="00F10041">
        <w:rPr>
          <w:rFonts w:ascii="Times New Roman"/>
          <w:color w:val="3F3F3F"/>
          <w:spacing w:val="-21"/>
          <w:sz w:val="37"/>
        </w:rPr>
        <w:t xml:space="preserve"> </w:t>
      </w:r>
      <w:r w:rsidR="00F10041">
        <w:rPr>
          <w:rFonts w:ascii="Times New Roman"/>
          <w:color w:val="575757"/>
          <w:spacing w:val="-2"/>
          <w:w w:val="55"/>
          <w:sz w:val="37"/>
        </w:rPr>
        <w:t>four</w:t>
      </w:r>
      <w:r w:rsidR="00F10041">
        <w:rPr>
          <w:rFonts w:ascii="Times New Roman"/>
          <w:color w:val="575757"/>
          <w:spacing w:val="-21"/>
          <w:sz w:val="37"/>
        </w:rPr>
        <w:t xml:space="preserve"> </w:t>
      </w:r>
      <w:r w:rsidR="00F10041">
        <w:rPr>
          <w:rFonts w:ascii="Times New Roman"/>
          <w:color w:val="575757"/>
          <w:spacing w:val="-2"/>
          <w:w w:val="55"/>
          <w:sz w:val="37"/>
        </w:rPr>
        <w:t>years,</w:t>
      </w:r>
      <w:r w:rsidR="00F10041">
        <w:rPr>
          <w:rFonts w:ascii="Times New Roman"/>
          <w:color w:val="575757"/>
          <w:spacing w:val="-21"/>
          <w:sz w:val="37"/>
        </w:rPr>
        <w:t xml:space="preserve"> </w:t>
      </w:r>
      <w:r w:rsidR="00F10041">
        <w:rPr>
          <w:rFonts w:ascii="Times New Roman"/>
          <w:color w:val="575757"/>
          <w:spacing w:val="-2"/>
          <w:w w:val="55"/>
          <w:sz w:val="37"/>
        </w:rPr>
        <w:t>w</w:t>
      </w:r>
      <w:r w:rsidR="00F10041">
        <w:rPr>
          <w:rFonts w:ascii="Times New Roman"/>
          <w:color w:val="3F3F3F"/>
          <w:spacing w:val="-2"/>
          <w:w w:val="55"/>
          <w:sz w:val="37"/>
        </w:rPr>
        <w:t>hi</w:t>
      </w:r>
      <w:r w:rsidR="00F10041">
        <w:rPr>
          <w:rFonts w:ascii="Times New Roman"/>
          <w:color w:val="575757"/>
          <w:spacing w:val="-2"/>
          <w:w w:val="55"/>
          <w:sz w:val="37"/>
        </w:rPr>
        <w:t>c</w:t>
      </w:r>
      <w:r w:rsidR="00F10041">
        <w:rPr>
          <w:rFonts w:ascii="Times New Roman"/>
          <w:color w:val="282828"/>
          <w:spacing w:val="-2"/>
          <w:w w:val="55"/>
          <w:sz w:val="37"/>
        </w:rPr>
        <w:t>h</w:t>
      </w:r>
      <w:r w:rsidR="00F10041">
        <w:rPr>
          <w:rFonts w:ascii="Times New Roman"/>
          <w:color w:val="282828"/>
          <w:spacing w:val="-22"/>
          <w:sz w:val="37"/>
        </w:rPr>
        <w:t xml:space="preserve"> </w:t>
      </w:r>
      <w:r w:rsidR="00F10041">
        <w:rPr>
          <w:rFonts w:ascii="Times New Roman"/>
          <w:color w:val="282828"/>
          <w:spacing w:val="-2"/>
          <w:w w:val="55"/>
          <w:sz w:val="37"/>
        </w:rPr>
        <w:t>m</w:t>
      </w:r>
      <w:r w:rsidR="00F10041">
        <w:rPr>
          <w:rFonts w:ascii="Times New Roman"/>
          <w:color w:val="575757"/>
          <w:spacing w:val="-2"/>
          <w:w w:val="55"/>
          <w:sz w:val="37"/>
        </w:rPr>
        <w:t>ay</w:t>
      </w:r>
      <w:r w:rsidR="00F10041">
        <w:rPr>
          <w:rFonts w:ascii="Times New Roman"/>
          <w:color w:val="575757"/>
          <w:spacing w:val="18"/>
          <w:sz w:val="37"/>
        </w:rPr>
        <w:t xml:space="preserve"> </w:t>
      </w:r>
      <w:r w:rsidR="00F10041">
        <w:rPr>
          <w:rFonts w:ascii="Times New Roman"/>
          <w:color w:val="3F3F3F"/>
          <w:spacing w:val="-2"/>
          <w:w w:val="55"/>
          <w:sz w:val="37"/>
        </w:rPr>
        <w:t>include</w:t>
      </w:r>
      <w:r w:rsidR="00F10041">
        <w:rPr>
          <w:rFonts w:ascii="Times New Roman"/>
          <w:color w:val="3F3F3F"/>
          <w:spacing w:val="-22"/>
          <w:sz w:val="37"/>
        </w:rPr>
        <w:t xml:space="preserve"> </w:t>
      </w:r>
      <w:r w:rsidR="00F10041">
        <w:rPr>
          <w:rFonts w:ascii="Times New Roman"/>
          <w:color w:val="575757"/>
          <w:spacing w:val="-2"/>
          <w:w w:val="55"/>
          <w:sz w:val="37"/>
        </w:rPr>
        <w:t>e</w:t>
      </w:r>
      <w:r w:rsidR="00F10041">
        <w:rPr>
          <w:rFonts w:ascii="Times New Roman"/>
          <w:color w:val="3F3F3F"/>
          <w:spacing w:val="-2"/>
          <w:w w:val="55"/>
          <w:sz w:val="37"/>
        </w:rPr>
        <w:t>quipm</w:t>
      </w:r>
      <w:r w:rsidR="00F10041">
        <w:rPr>
          <w:rFonts w:ascii="Times New Roman"/>
          <w:color w:val="575757"/>
          <w:spacing w:val="-2"/>
          <w:w w:val="55"/>
          <w:sz w:val="37"/>
        </w:rPr>
        <w:t>e</w:t>
      </w:r>
      <w:r w:rsidR="00F10041">
        <w:rPr>
          <w:rFonts w:ascii="Times New Roman"/>
          <w:color w:val="282828"/>
          <w:spacing w:val="-2"/>
          <w:w w:val="55"/>
          <w:sz w:val="37"/>
        </w:rPr>
        <w:t>nt</w:t>
      </w:r>
      <w:r w:rsidR="00F10041">
        <w:rPr>
          <w:rFonts w:ascii="Times New Roman"/>
          <w:color w:val="282828"/>
          <w:sz w:val="37"/>
        </w:rPr>
        <w:t xml:space="preserve"> </w:t>
      </w:r>
      <w:r w:rsidR="00F10041">
        <w:rPr>
          <w:rFonts w:ascii="Times New Roman"/>
          <w:color w:val="6E6E6E"/>
          <w:spacing w:val="-2"/>
          <w:w w:val="55"/>
          <w:sz w:val="37"/>
        </w:rPr>
        <w:t>s</w:t>
      </w:r>
      <w:r w:rsidR="00F10041">
        <w:rPr>
          <w:rFonts w:ascii="Times New Roman"/>
          <w:color w:val="282828"/>
          <w:spacing w:val="-2"/>
          <w:w w:val="55"/>
          <w:sz w:val="37"/>
        </w:rPr>
        <w:t>u</w:t>
      </w:r>
      <w:r w:rsidR="00F10041">
        <w:rPr>
          <w:rFonts w:ascii="Times New Roman"/>
          <w:color w:val="575757"/>
          <w:spacing w:val="-2"/>
          <w:w w:val="55"/>
          <w:sz w:val="37"/>
        </w:rPr>
        <w:t>c</w:t>
      </w:r>
      <w:r w:rsidR="00F10041">
        <w:rPr>
          <w:rFonts w:ascii="Times New Roman"/>
          <w:color w:val="282828"/>
          <w:spacing w:val="-2"/>
          <w:w w:val="55"/>
          <w:sz w:val="37"/>
        </w:rPr>
        <w:t>h</w:t>
      </w:r>
      <w:r w:rsidR="00F10041">
        <w:rPr>
          <w:rFonts w:ascii="Times New Roman"/>
          <w:color w:val="282828"/>
          <w:sz w:val="37"/>
        </w:rPr>
        <w:t xml:space="preserve"> </w:t>
      </w:r>
      <w:r w:rsidR="00F10041">
        <w:rPr>
          <w:rFonts w:ascii="Times New Roman"/>
          <w:color w:val="3F3F3F"/>
          <w:spacing w:val="-2"/>
          <w:w w:val="55"/>
          <w:sz w:val="37"/>
        </w:rPr>
        <w:t>as</w:t>
      </w:r>
      <w:r w:rsidR="00F10041">
        <w:rPr>
          <w:rFonts w:ascii="Times New Roman"/>
          <w:color w:val="3F3F3F"/>
          <w:sz w:val="37"/>
        </w:rPr>
        <w:t xml:space="preserve"> </w:t>
      </w:r>
      <w:r w:rsidR="00F10041">
        <w:rPr>
          <w:rFonts w:ascii="Times New Roman"/>
          <w:color w:val="3F3F3F"/>
          <w:spacing w:val="-2"/>
          <w:w w:val="55"/>
          <w:sz w:val="37"/>
        </w:rPr>
        <w:t>instruments,</w:t>
      </w:r>
      <w:r w:rsidR="00F10041">
        <w:rPr>
          <w:rFonts w:ascii="Times New Roman"/>
          <w:color w:val="575757"/>
          <w:spacing w:val="-2"/>
          <w:w w:val="55"/>
          <w:sz w:val="37"/>
        </w:rPr>
        <w:t>s</w:t>
      </w:r>
      <w:r w:rsidR="00F10041">
        <w:rPr>
          <w:rFonts w:ascii="Times New Roman"/>
          <w:color w:val="282828"/>
          <w:spacing w:val="-2"/>
          <w:w w:val="55"/>
          <w:sz w:val="37"/>
        </w:rPr>
        <w:t>t</w:t>
      </w:r>
      <w:r w:rsidR="00F10041">
        <w:rPr>
          <w:rFonts w:ascii="Times New Roman"/>
          <w:color w:val="575757"/>
          <w:spacing w:val="-2"/>
          <w:w w:val="55"/>
          <w:sz w:val="37"/>
        </w:rPr>
        <w:t>e</w:t>
      </w:r>
      <w:r w:rsidR="00F10041">
        <w:rPr>
          <w:rFonts w:ascii="Times New Roman"/>
          <w:color w:val="3F3F3F"/>
          <w:spacing w:val="-2"/>
          <w:w w:val="55"/>
          <w:sz w:val="37"/>
        </w:rPr>
        <w:t>riliza</w:t>
      </w:r>
      <w:r w:rsidR="00F10041">
        <w:rPr>
          <w:rFonts w:ascii="Times New Roman"/>
          <w:color w:val="BABABA"/>
          <w:spacing w:val="-2"/>
          <w:w w:val="55"/>
          <w:sz w:val="37"/>
        </w:rPr>
        <w:t>.</w:t>
      </w:r>
      <w:r w:rsidR="00F10041">
        <w:rPr>
          <w:rFonts w:ascii="Times New Roman"/>
          <w:color w:val="3F3F3F"/>
          <w:spacing w:val="-2"/>
          <w:w w:val="55"/>
          <w:sz w:val="37"/>
        </w:rPr>
        <w:t>ti</w:t>
      </w:r>
      <w:r w:rsidR="00F10041">
        <w:rPr>
          <w:rFonts w:ascii="Times New Roman"/>
          <w:color w:val="575757"/>
          <w:spacing w:val="-2"/>
          <w:w w:val="55"/>
          <w:sz w:val="37"/>
        </w:rPr>
        <w:t>o</w:t>
      </w:r>
      <w:r w:rsidR="00F10041">
        <w:rPr>
          <w:rFonts w:ascii="Times New Roman"/>
          <w:color w:val="3F3F3F"/>
          <w:spacing w:val="-2"/>
          <w:w w:val="55"/>
          <w:sz w:val="37"/>
        </w:rPr>
        <w:t>n.,.</w:t>
      </w:r>
      <w:r w:rsidR="00F10041">
        <w:rPr>
          <w:rFonts w:ascii="Times New Roman"/>
          <w:color w:val="3F3F3F"/>
          <w:spacing w:val="-22"/>
          <w:sz w:val="37"/>
        </w:rPr>
        <w:t xml:space="preserve"> </w:t>
      </w:r>
      <w:r w:rsidR="00F10041">
        <w:rPr>
          <w:rFonts w:ascii="Times New Roman"/>
          <w:color w:val="575757"/>
          <w:spacing w:val="-2"/>
          <w:w w:val="55"/>
          <w:sz w:val="37"/>
        </w:rPr>
        <w:t xml:space="preserve">video, </w:t>
      </w:r>
      <w:r w:rsidR="00F10041">
        <w:rPr>
          <w:rFonts w:ascii="Times New Roman"/>
          <w:color w:val="575757"/>
          <w:w w:val="55"/>
          <w:sz w:val="37"/>
        </w:rPr>
        <w:t>vvaste</w:t>
      </w:r>
      <w:r w:rsidR="00F10041">
        <w:rPr>
          <w:rFonts w:ascii="Times New Roman"/>
          <w:color w:val="575757"/>
          <w:spacing w:val="-24"/>
          <w:sz w:val="37"/>
        </w:rPr>
        <w:t xml:space="preserve"> </w:t>
      </w:r>
      <w:r w:rsidR="00F10041">
        <w:rPr>
          <w:rFonts w:ascii="Times New Roman"/>
          <w:color w:val="3F3F3F"/>
          <w:w w:val="55"/>
          <w:sz w:val="37"/>
        </w:rPr>
        <w:t>management,</w:t>
      </w:r>
      <w:r w:rsidR="00F10041">
        <w:rPr>
          <w:rFonts w:ascii="Times New Roman"/>
          <w:color w:val="3F3F3F"/>
          <w:spacing w:val="-23"/>
          <w:sz w:val="37"/>
        </w:rPr>
        <w:t xml:space="preserve"> </w:t>
      </w:r>
      <w:r w:rsidR="00F10041">
        <w:rPr>
          <w:rFonts w:ascii="Times New Roman"/>
          <w:color w:val="3F3F3F"/>
          <w:w w:val="55"/>
          <w:sz w:val="37"/>
        </w:rPr>
        <w:t>and</w:t>
      </w:r>
      <w:r w:rsidR="00F10041">
        <w:rPr>
          <w:rFonts w:ascii="Times New Roman"/>
          <w:color w:val="3F3F3F"/>
          <w:spacing w:val="-23"/>
          <w:sz w:val="37"/>
        </w:rPr>
        <w:t xml:space="preserve"> </w:t>
      </w:r>
      <w:r w:rsidR="00F10041">
        <w:rPr>
          <w:rFonts w:ascii="Times New Roman"/>
          <w:color w:val="575757"/>
          <w:w w:val="55"/>
          <w:sz w:val="37"/>
        </w:rPr>
        <w:t>o</w:t>
      </w:r>
      <w:r w:rsidR="00F10041">
        <w:rPr>
          <w:rFonts w:ascii="Times New Roman"/>
          <w:color w:val="282828"/>
          <w:w w:val="55"/>
          <w:sz w:val="37"/>
        </w:rPr>
        <w:t>ther</w:t>
      </w:r>
      <w:r w:rsidR="00F10041">
        <w:rPr>
          <w:rFonts w:ascii="Times New Roman"/>
          <w:color w:val="282828"/>
          <w:spacing w:val="-23"/>
          <w:sz w:val="37"/>
        </w:rPr>
        <w:t xml:space="preserve"> </w:t>
      </w:r>
      <w:r w:rsidR="00F10041">
        <w:rPr>
          <w:rFonts w:ascii="Times New Roman"/>
          <w:color w:val="575757"/>
          <w:w w:val="55"/>
          <w:sz w:val="37"/>
        </w:rPr>
        <w:t>surgical</w:t>
      </w:r>
      <w:r w:rsidR="00F10041">
        <w:rPr>
          <w:rFonts w:ascii="Times New Roman"/>
          <w:color w:val="575757"/>
          <w:spacing w:val="-23"/>
          <w:sz w:val="37"/>
        </w:rPr>
        <w:t xml:space="preserve"> </w:t>
      </w:r>
      <w:r w:rsidR="00F10041">
        <w:rPr>
          <w:rFonts w:ascii="Times New Roman"/>
          <w:color w:val="575757"/>
          <w:w w:val="55"/>
          <w:sz w:val="37"/>
        </w:rPr>
        <w:t>equipment,</w:t>
      </w:r>
      <w:r w:rsidR="00F10041">
        <w:rPr>
          <w:rFonts w:ascii="Times New Roman"/>
          <w:color w:val="575757"/>
          <w:spacing w:val="-23"/>
          <w:sz w:val="37"/>
        </w:rPr>
        <w:t xml:space="preserve"> </w:t>
      </w:r>
      <w:r w:rsidR="00F10041">
        <w:rPr>
          <w:rFonts w:ascii="Times New Roman"/>
          <w:color w:val="575757"/>
          <w:w w:val="55"/>
          <w:sz w:val="37"/>
        </w:rPr>
        <w:t>which</w:t>
      </w:r>
      <w:r w:rsidR="00F10041">
        <w:rPr>
          <w:rFonts w:ascii="Times New Roman"/>
          <w:color w:val="575757"/>
          <w:spacing w:val="-23"/>
          <w:sz w:val="37"/>
        </w:rPr>
        <w:t xml:space="preserve"> </w:t>
      </w:r>
      <w:r w:rsidR="00F10041">
        <w:rPr>
          <w:rFonts w:ascii="Times New Roman"/>
          <w:color w:val="3F3F3F"/>
          <w:w w:val="55"/>
          <w:sz w:val="37"/>
        </w:rPr>
        <w:t>Ma.n.age1-nent</w:t>
      </w:r>
      <w:r w:rsidR="00F10041">
        <w:rPr>
          <w:rFonts w:ascii="Times New Roman"/>
          <w:color w:val="282828"/>
          <w:w w:val="55"/>
          <w:sz w:val="37"/>
        </w:rPr>
        <w:t>pro</w:t>
      </w:r>
      <w:r w:rsidR="00F10041">
        <w:rPr>
          <w:rFonts w:ascii="Times New Roman"/>
          <w:color w:val="575757"/>
          <w:w w:val="55"/>
          <w:sz w:val="37"/>
        </w:rPr>
        <w:t>v</w:t>
      </w:r>
      <w:r w:rsidR="00F10041">
        <w:rPr>
          <w:rFonts w:ascii="Times New Roman"/>
          <w:color w:val="282828"/>
          <w:w w:val="55"/>
          <w:sz w:val="37"/>
        </w:rPr>
        <w:t>id</w:t>
      </w:r>
      <w:r w:rsidR="00F10041">
        <w:rPr>
          <w:rFonts w:ascii="Times New Roman"/>
          <w:color w:val="575757"/>
          <w:w w:val="55"/>
          <w:sz w:val="37"/>
        </w:rPr>
        <w:t>e</w:t>
      </w:r>
      <w:r w:rsidR="00F10041">
        <w:rPr>
          <w:rFonts w:ascii="Times New Roman"/>
          <w:color w:val="282828"/>
          <w:w w:val="55"/>
          <w:sz w:val="37"/>
        </w:rPr>
        <w:t>d</w:t>
      </w:r>
      <w:r w:rsidR="00F10041">
        <w:rPr>
          <w:rFonts w:ascii="Times New Roman"/>
          <w:color w:val="282828"/>
          <w:spacing w:val="11"/>
          <w:sz w:val="37"/>
        </w:rPr>
        <w:t xml:space="preserve"> </w:t>
      </w:r>
      <w:r w:rsidR="00F10041">
        <w:rPr>
          <w:rFonts w:ascii="Times New Roman"/>
          <w:color w:val="282828"/>
          <w:w w:val="55"/>
          <w:sz w:val="37"/>
        </w:rPr>
        <w:t>ba</w:t>
      </w:r>
      <w:r w:rsidR="00F10041">
        <w:rPr>
          <w:rFonts w:ascii="Times New Roman"/>
          <w:color w:val="575757"/>
          <w:w w:val="55"/>
          <w:sz w:val="37"/>
        </w:rPr>
        <w:t>se</w:t>
      </w:r>
      <w:r w:rsidR="00F10041">
        <w:rPr>
          <w:rFonts w:ascii="Times New Roman"/>
          <w:color w:val="3F3F3F"/>
          <w:w w:val="55"/>
          <w:sz w:val="37"/>
        </w:rPr>
        <w:t>d</w:t>
      </w:r>
      <w:r w:rsidR="00F10041">
        <w:rPr>
          <w:rFonts w:ascii="Times New Roman"/>
          <w:color w:val="3F3F3F"/>
          <w:sz w:val="37"/>
        </w:rPr>
        <w:t xml:space="preserve"> </w:t>
      </w:r>
      <w:r w:rsidR="00F10041">
        <w:rPr>
          <w:rFonts w:ascii="Times New Roman"/>
          <w:color w:val="3F3F3F"/>
          <w:w w:val="55"/>
          <w:sz w:val="37"/>
        </w:rPr>
        <w:t>on</w:t>
      </w:r>
      <w:r w:rsidR="00F10041">
        <w:rPr>
          <w:rFonts w:ascii="Times New Roman"/>
          <w:color w:val="3F3F3F"/>
          <w:sz w:val="37"/>
        </w:rPr>
        <w:t xml:space="preserve"> </w:t>
      </w:r>
      <w:r w:rsidR="00F10041">
        <w:rPr>
          <w:rFonts w:ascii="Times New Roman"/>
          <w:color w:val="282828"/>
          <w:w w:val="55"/>
          <w:sz w:val="37"/>
        </w:rPr>
        <w:t>hi</w:t>
      </w:r>
      <w:r w:rsidR="00F10041">
        <w:rPr>
          <w:rFonts w:ascii="Times New Roman"/>
          <w:color w:val="575757"/>
          <w:w w:val="55"/>
          <w:sz w:val="37"/>
        </w:rPr>
        <w:t>s</w:t>
      </w:r>
      <w:r w:rsidR="00F10041">
        <w:rPr>
          <w:rFonts w:ascii="Times New Roman"/>
          <w:color w:val="3F3F3F"/>
          <w:w w:val="55"/>
          <w:sz w:val="37"/>
        </w:rPr>
        <w:t>t</w:t>
      </w:r>
      <w:r w:rsidR="00F10041">
        <w:rPr>
          <w:rFonts w:ascii="Times New Roman"/>
          <w:color w:val="575757"/>
          <w:w w:val="55"/>
          <w:sz w:val="37"/>
        </w:rPr>
        <w:t>o</w:t>
      </w:r>
      <w:r w:rsidR="00F10041">
        <w:rPr>
          <w:rFonts w:ascii="Times New Roman"/>
          <w:color w:val="3F3F3F"/>
          <w:w w:val="55"/>
          <w:sz w:val="37"/>
        </w:rPr>
        <w:t>ri</w:t>
      </w:r>
      <w:r w:rsidR="00F10041">
        <w:rPr>
          <w:rFonts w:ascii="Times New Roman"/>
          <w:color w:val="575757"/>
          <w:w w:val="55"/>
          <w:sz w:val="37"/>
        </w:rPr>
        <w:t>c</w:t>
      </w:r>
      <w:r w:rsidR="00F10041">
        <w:rPr>
          <w:rFonts w:ascii="Times New Roman"/>
          <w:color w:val="3F3F3F"/>
          <w:w w:val="55"/>
          <w:sz w:val="37"/>
        </w:rPr>
        <w:t>al</w:t>
      </w:r>
      <w:r w:rsidR="00F10041">
        <w:rPr>
          <w:rFonts w:ascii="Times New Roman"/>
          <w:color w:val="3F3F3F"/>
          <w:spacing w:val="25"/>
          <w:sz w:val="37"/>
        </w:rPr>
        <w:t xml:space="preserve"> </w:t>
      </w:r>
      <w:r w:rsidR="00F10041">
        <w:rPr>
          <w:rFonts w:ascii="Times New Roman"/>
          <w:color w:val="575757"/>
          <w:w w:val="55"/>
          <w:sz w:val="37"/>
        </w:rPr>
        <w:t>asset</w:t>
      </w:r>
      <w:r w:rsidR="00F10041">
        <w:rPr>
          <w:rFonts w:ascii="Times New Roman"/>
          <w:color w:val="575757"/>
          <w:spacing w:val="-24"/>
          <w:sz w:val="37"/>
        </w:rPr>
        <w:t xml:space="preserve"> </w:t>
      </w:r>
      <w:r w:rsidR="00F10041">
        <w:rPr>
          <w:rFonts w:ascii="Times New Roman"/>
          <w:color w:val="3F3F3F"/>
          <w:w w:val="55"/>
          <w:sz w:val="37"/>
        </w:rPr>
        <w:t xml:space="preserve">records. </w:t>
      </w:r>
      <w:r w:rsidR="00F10041">
        <w:rPr>
          <w:rFonts w:ascii="Times New Roman"/>
          <w:color w:val="575757"/>
          <w:w w:val="55"/>
          <w:sz w:val="37"/>
        </w:rPr>
        <w:t>T</w:t>
      </w:r>
      <w:r w:rsidR="00F10041">
        <w:rPr>
          <w:rFonts w:ascii="Times New Roman"/>
          <w:color w:val="282828"/>
          <w:w w:val="55"/>
          <w:sz w:val="37"/>
        </w:rPr>
        <w:t>h</w:t>
      </w:r>
      <w:r w:rsidR="00F10041">
        <w:rPr>
          <w:rFonts w:ascii="Times New Roman"/>
          <w:color w:val="575757"/>
          <w:w w:val="55"/>
          <w:sz w:val="37"/>
        </w:rPr>
        <w:t>e</w:t>
      </w:r>
      <w:r w:rsidR="00F10041">
        <w:rPr>
          <w:rFonts w:ascii="Times New Roman"/>
          <w:color w:val="575757"/>
          <w:spacing w:val="21"/>
          <w:sz w:val="37"/>
        </w:rPr>
        <w:t xml:space="preserve"> </w:t>
      </w:r>
      <w:r w:rsidR="00F10041">
        <w:rPr>
          <w:rFonts w:ascii="Times New Roman"/>
          <w:color w:val="3F3F3F"/>
          <w:w w:val="55"/>
          <w:sz w:val="37"/>
        </w:rPr>
        <w:t>addition</w:t>
      </w:r>
      <w:r w:rsidR="00F10041">
        <w:rPr>
          <w:rFonts w:ascii="Times New Roman"/>
          <w:color w:val="575757"/>
          <w:w w:val="55"/>
          <w:sz w:val="37"/>
        </w:rPr>
        <w:t>a</w:t>
      </w:r>
      <w:r w:rsidR="00F10041">
        <w:rPr>
          <w:rFonts w:ascii="Times New Roman"/>
          <w:color w:val="111111"/>
          <w:w w:val="55"/>
          <w:sz w:val="37"/>
        </w:rPr>
        <w:t>l</w:t>
      </w:r>
      <w:r w:rsidR="00F10041">
        <w:rPr>
          <w:rFonts w:ascii="Times New Roman"/>
          <w:color w:val="111111"/>
          <w:spacing w:val="3"/>
          <w:sz w:val="37"/>
        </w:rPr>
        <w:t xml:space="preserve"> </w:t>
      </w:r>
      <w:r w:rsidR="00F10041">
        <w:rPr>
          <w:rFonts w:ascii="Times New Roman"/>
          <w:color w:val="3F3F3F"/>
          <w:w w:val="55"/>
          <w:sz w:val="37"/>
        </w:rPr>
        <w:t>$1</w:t>
      </w:r>
      <w:r w:rsidR="00F10041">
        <w:rPr>
          <w:rFonts w:ascii="Times New Roman"/>
          <w:color w:val="575757"/>
          <w:w w:val="55"/>
          <w:sz w:val="37"/>
        </w:rPr>
        <w:t>5</w:t>
      </w:r>
      <w:r w:rsidR="00F10041">
        <w:rPr>
          <w:rFonts w:ascii="Times New Roman"/>
          <w:color w:val="3F3F3F"/>
          <w:w w:val="55"/>
          <w:sz w:val="37"/>
        </w:rPr>
        <w:t>0</w:t>
      </w:r>
      <w:r w:rsidR="00F10041">
        <w:rPr>
          <w:rFonts w:ascii="Times New Roman"/>
          <w:color w:val="6E6E6E"/>
          <w:w w:val="55"/>
          <w:sz w:val="37"/>
        </w:rPr>
        <w:t>,</w:t>
      </w:r>
      <w:r w:rsidR="00F10041">
        <w:rPr>
          <w:rFonts w:ascii="Times New Roman"/>
          <w:color w:val="3F3F3F"/>
          <w:w w:val="55"/>
          <w:sz w:val="37"/>
        </w:rPr>
        <w:t>000</w:t>
      </w:r>
      <w:r w:rsidR="00F10041">
        <w:rPr>
          <w:rFonts w:ascii="Times New Roman"/>
          <w:color w:val="3F3F3F"/>
          <w:spacing w:val="38"/>
          <w:sz w:val="37"/>
        </w:rPr>
        <w:t xml:space="preserve"> </w:t>
      </w:r>
      <w:r w:rsidR="00F10041">
        <w:rPr>
          <w:rFonts w:ascii="Times New Roman"/>
          <w:color w:val="3F3F3F"/>
          <w:w w:val="55"/>
          <w:sz w:val="37"/>
        </w:rPr>
        <w:t>in</w:t>
      </w:r>
      <w:r w:rsidR="00F10041">
        <w:rPr>
          <w:rFonts w:ascii="Times New Roman"/>
          <w:color w:val="3F3F3F"/>
          <w:spacing w:val="-14"/>
          <w:sz w:val="37"/>
        </w:rPr>
        <w:t xml:space="preserve"> </w:t>
      </w:r>
      <w:r w:rsidR="00F10041">
        <w:rPr>
          <w:rFonts w:ascii="Times New Roman"/>
          <w:color w:val="282828"/>
          <w:w w:val="55"/>
          <w:sz w:val="37"/>
        </w:rPr>
        <w:t>the</w:t>
      </w:r>
      <w:r w:rsidR="00F10041">
        <w:rPr>
          <w:rFonts w:ascii="Times New Roman"/>
          <w:color w:val="282828"/>
          <w:spacing w:val="-17"/>
          <w:sz w:val="37"/>
        </w:rPr>
        <w:t xml:space="preserve"> </w:t>
      </w:r>
      <w:r w:rsidR="00F10041">
        <w:rPr>
          <w:rFonts w:ascii="Times New Roman"/>
          <w:color w:val="575757"/>
          <w:w w:val="55"/>
          <w:sz w:val="37"/>
        </w:rPr>
        <w:t>Year</w:t>
      </w:r>
      <w:r w:rsidR="00F10041">
        <w:rPr>
          <w:rFonts w:ascii="Times New Roman"/>
          <w:color w:val="575757"/>
          <w:spacing w:val="-22"/>
          <w:sz w:val="37"/>
        </w:rPr>
        <w:t xml:space="preserve"> </w:t>
      </w:r>
      <w:r w:rsidR="00F10041">
        <w:rPr>
          <w:rFonts w:ascii="Times New Roman"/>
          <w:color w:val="575757"/>
          <w:w w:val="55"/>
          <w:sz w:val="37"/>
        </w:rPr>
        <w:t>One</w:t>
      </w:r>
      <w:r w:rsidR="00F10041">
        <w:rPr>
          <w:rFonts w:ascii="Times New Roman"/>
          <w:color w:val="575757"/>
          <w:spacing w:val="-27"/>
          <w:sz w:val="37"/>
        </w:rPr>
        <w:t xml:space="preserve"> </w:t>
      </w:r>
      <w:r w:rsidR="00F10041">
        <w:rPr>
          <w:rFonts w:ascii="Times New Roman"/>
          <w:color w:val="575757"/>
          <w:w w:val="55"/>
          <w:sz w:val="37"/>
        </w:rPr>
        <w:t>projection</w:t>
      </w:r>
      <w:r w:rsidR="00F10041">
        <w:rPr>
          <w:rFonts w:ascii="Times New Roman"/>
          <w:color w:val="575757"/>
          <w:spacing w:val="-7"/>
          <w:sz w:val="37"/>
        </w:rPr>
        <w:t xml:space="preserve"> </w:t>
      </w:r>
      <w:r w:rsidR="00F10041">
        <w:rPr>
          <w:rFonts w:ascii="Times New Roman"/>
          <w:color w:val="282828"/>
          <w:w w:val="55"/>
          <w:sz w:val="37"/>
        </w:rPr>
        <w:t>i</w:t>
      </w:r>
      <w:r w:rsidR="00F10041">
        <w:rPr>
          <w:rFonts w:ascii="Times New Roman"/>
          <w:color w:val="575757"/>
          <w:w w:val="55"/>
          <w:sz w:val="37"/>
        </w:rPr>
        <w:t>s</w:t>
      </w:r>
      <w:r w:rsidR="00F10041">
        <w:rPr>
          <w:rFonts w:ascii="Times New Roman"/>
          <w:color w:val="282828"/>
          <w:w w:val="55"/>
          <w:sz w:val="37"/>
        </w:rPr>
        <w:t>r</w:t>
      </w:r>
      <w:r w:rsidR="00F10041">
        <w:rPr>
          <w:rFonts w:ascii="Times New Roman"/>
          <w:color w:val="575757"/>
          <w:w w:val="55"/>
          <w:sz w:val="37"/>
        </w:rPr>
        <w:t>e</w:t>
      </w:r>
      <w:r w:rsidR="00F10041">
        <w:rPr>
          <w:rFonts w:ascii="Times New Roman"/>
          <w:color w:val="282828"/>
          <w:w w:val="55"/>
          <w:sz w:val="37"/>
        </w:rPr>
        <w:t>lat</w:t>
      </w:r>
      <w:r w:rsidR="00F10041">
        <w:rPr>
          <w:rFonts w:ascii="Times New Roman"/>
          <w:color w:val="575757"/>
          <w:w w:val="55"/>
          <w:sz w:val="37"/>
        </w:rPr>
        <w:t>e</w:t>
      </w:r>
      <w:r w:rsidR="00F10041">
        <w:rPr>
          <w:rFonts w:ascii="Times New Roman"/>
          <w:color w:val="3F3F3F"/>
          <w:w w:val="55"/>
          <w:sz w:val="37"/>
        </w:rPr>
        <w:t>d</w:t>
      </w:r>
      <w:r w:rsidR="00F10041">
        <w:rPr>
          <w:rFonts w:ascii="Times New Roman"/>
          <w:color w:val="3F3F3F"/>
          <w:spacing w:val="17"/>
          <w:sz w:val="37"/>
        </w:rPr>
        <w:t xml:space="preserve"> </w:t>
      </w:r>
      <w:r w:rsidR="00F10041">
        <w:rPr>
          <w:rFonts w:ascii="Times New Roman"/>
          <w:color w:val="3F3F3F"/>
          <w:w w:val="55"/>
          <w:sz w:val="37"/>
        </w:rPr>
        <w:t>to</w:t>
      </w:r>
      <w:r w:rsidR="00F10041">
        <w:rPr>
          <w:rFonts w:ascii="Times New Roman"/>
          <w:color w:val="3F3F3F"/>
          <w:spacing w:val="-30"/>
          <w:sz w:val="37"/>
        </w:rPr>
        <w:t xml:space="preserve"> </w:t>
      </w:r>
      <w:r w:rsidR="00F10041">
        <w:rPr>
          <w:rFonts w:ascii="Times New Roman"/>
          <w:color w:val="282828"/>
          <w:w w:val="55"/>
          <w:sz w:val="37"/>
        </w:rPr>
        <w:t>th</w:t>
      </w:r>
      <w:r w:rsidR="00F10041">
        <w:rPr>
          <w:rFonts w:ascii="Times New Roman"/>
          <w:color w:val="575757"/>
          <w:w w:val="55"/>
          <w:sz w:val="37"/>
        </w:rPr>
        <w:t>e</w:t>
      </w:r>
      <w:r w:rsidR="00F10041">
        <w:rPr>
          <w:rFonts w:ascii="Times New Roman"/>
          <w:color w:val="575757"/>
          <w:spacing w:val="31"/>
          <w:sz w:val="37"/>
        </w:rPr>
        <w:t xml:space="preserve"> </w:t>
      </w:r>
      <w:r w:rsidR="00F10041">
        <w:rPr>
          <w:rFonts w:ascii="Times New Roman"/>
          <w:color w:val="575757"/>
          <w:w w:val="55"/>
          <w:sz w:val="37"/>
        </w:rPr>
        <w:t>c</w:t>
      </w:r>
      <w:r w:rsidR="00F10041">
        <w:rPr>
          <w:rFonts w:ascii="Times New Roman"/>
          <w:color w:val="3F3F3F"/>
          <w:w w:val="55"/>
          <w:sz w:val="37"/>
        </w:rPr>
        <w:t>on</w:t>
      </w:r>
      <w:r w:rsidR="00F10041">
        <w:rPr>
          <w:rFonts w:ascii="Times New Roman"/>
          <w:color w:val="575757"/>
          <w:w w:val="55"/>
          <w:sz w:val="37"/>
        </w:rPr>
        <w:t>ve</w:t>
      </w:r>
      <w:r w:rsidR="00F10041">
        <w:rPr>
          <w:rFonts w:ascii="Times New Roman"/>
          <w:color w:val="3F3F3F"/>
          <w:w w:val="55"/>
          <w:sz w:val="37"/>
        </w:rPr>
        <w:t>r</w:t>
      </w:r>
      <w:r w:rsidR="00F10041">
        <w:rPr>
          <w:rFonts w:ascii="Times New Roman"/>
          <w:color w:val="575757"/>
          <w:w w:val="55"/>
          <w:sz w:val="37"/>
        </w:rPr>
        <w:t>s</w:t>
      </w:r>
      <w:r w:rsidR="00F10041">
        <w:rPr>
          <w:rFonts w:ascii="Times New Roman"/>
          <w:color w:val="282828"/>
          <w:w w:val="55"/>
          <w:sz w:val="37"/>
        </w:rPr>
        <w:t>ion</w:t>
      </w:r>
      <w:r w:rsidR="00F10041">
        <w:rPr>
          <w:rFonts w:ascii="Times New Roman"/>
          <w:color w:val="282828"/>
          <w:spacing w:val="22"/>
          <w:sz w:val="37"/>
        </w:rPr>
        <w:t xml:space="preserve"> </w:t>
      </w:r>
      <w:r w:rsidR="00F10041">
        <w:rPr>
          <w:rFonts w:ascii="Times New Roman"/>
          <w:color w:val="3F3F3F"/>
          <w:w w:val="55"/>
          <w:sz w:val="37"/>
        </w:rPr>
        <w:t>of</w:t>
      </w:r>
      <w:r w:rsidR="00F10041">
        <w:rPr>
          <w:rFonts w:ascii="Times New Roman"/>
          <w:color w:val="3F3F3F"/>
          <w:spacing w:val="-9"/>
          <w:sz w:val="37"/>
        </w:rPr>
        <w:t xml:space="preserve"> </w:t>
      </w:r>
      <w:r w:rsidR="00F10041">
        <w:rPr>
          <w:rFonts w:ascii="Times New Roman"/>
          <w:color w:val="282828"/>
          <w:w w:val="55"/>
          <w:sz w:val="37"/>
        </w:rPr>
        <w:t>th</w:t>
      </w:r>
      <w:r w:rsidR="00F10041">
        <w:rPr>
          <w:rFonts w:ascii="Times New Roman"/>
          <w:color w:val="575757"/>
          <w:w w:val="55"/>
          <w:sz w:val="37"/>
        </w:rPr>
        <w:t>e</w:t>
      </w:r>
      <w:r w:rsidR="00F10041">
        <w:rPr>
          <w:rFonts w:ascii="Times New Roman"/>
          <w:color w:val="575757"/>
          <w:spacing w:val="22"/>
          <w:sz w:val="37"/>
        </w:rPr>
        <w:t xml:space="preserve"> </w:t>
      </w:r>
      <w:r w:rsidR="00F10041">
        <w:rPr>
          <w:rFonts w:ascii="Times New Roman"/>
          <w:color w:val="3F3F3F"/>
          <w:w w:val="55"/>
          <w:sz w:val="37"/>
        </w:rPr>
        <w:t>facility</w:t>
      </w:r>
      <w:r w:rsidR="00F10041">
        <w:rPr>
          <w:rFonts w:ascii="Times New Roman"/>
          <w:color w:val="3F3F3F"/>
          <w:spacing w:val="-6"/>
          <w:sz w:val="37"/>
        </w:rPr>
        <w:t xml:space="preserve"> </w:t>
      </w:r>
      <w:r w:rsidR="00F10041">
        <w:rPr>
          <w:rFonts w:ascii="Times New Roman"/>
          <w:color w:val="575757"/>
          <w:w w:val="55"/>
          <w:sz w:val="37"/>
        </w:rPr>
        <w:t>to</w:t>
      </w:r>
      <w:r w:rsidR="00F10041">
        <w:rPr>
          <w:rFonts w:ascii="Times New Roman"/>
          <w:color w:val="575757"/>
          <w:spacing w:val="-18"/>
          <w:sz w:val="37"/>
        </w:rPr>
        <w:t xml:space="preserve"> </w:t>
      </w:r>
      <w:r w:rsidR="00F10041">
        <w:rPr>
          <w:rFonts w:ascii="Arial"/>
          <w:color w:val="3F3F3F"/>
          <w:w w:val="55"/>
          <w:sz w:val="35"/>
        </w:rPr>
        <w:t>a</w:t>
      </w:r>
      <w:r w:rsidR="00F10041">
        <w:rPr>
          <w:rFonts w:ascii="Arial"/>
          <w:color w:val="3F3F3F"/>
          <w:spacing w:val="-32"/>
          <w:sz w:val="35"/>
        </w:rPr>
        <w:t xml:space="preserve"> </w:t>
      </w:r>
      <w:r w:rsidR="00F10041">
        <w:rPr>
          <w:rFonts w:ascii="Times New Roman"/>
          <w:color w:val="3F3F3F"/>
          <w:w w:val="55"/>
          <w:sz w:val="37"/>
        </w:rPr>
        <w:t>ti-</w:t>
      </w:r>
      <w:r w:rsidR="00F10041">
        <w:rPr>
          <w:rFonts w:ascii="Times New Roman"/>
          <w:color w:val="3F3F3F"/>
          <w:spacing w:val="-2"/>
          <w:w w:val="55"/>
          <w:sz w:val="37"/>
        </w:rPr>
        <w:t>eestanding</w:t>
      </w:r>
    </w:p>
    <w:p w14:paraId="705DF37C" w14:textId="77777777" w:rsidR="00071548" w:rsidRDefault="00071548">
      <w:pPr>
        <w:spacing w:line="230" w:lineRule="auto"/>
        <w:jc w:val="both"/>
        <w:rPr>
          <w:rFonts w:ascii="Times New Roman"/>
          <w:sz w:val="37"/>
        </w:rPr>
        <w:sectPr w:rsidR="00071548">
          <w:type w:val="continuous"/>
          <w:pgSz w:w="12000" w:h="15530"/>
          <w:pgMar w:top="1500" w:right="680" w:bottom="280" w:left="820" w:header="0" w:footer="0" w:gutter="0"/>
          <w:cols w:space="720"/>
        </w:sectPr>
      </w:pPr>
    </w:p>
    <w:p w14:paraId="705DF37D" w14:textId="77777777" w:rsidR="00071548" w:rsidRDefault="00071548">
      <w:pPr>
        <w:pStyle w:val="BodyText"/>
        <w:spacing w:before="7"/>
        <w:rPr>
          <w:rFonts w:ascii="Times New Roman"/>
          <w:sz w:val="28"/>
        </w:rPr>
      </w:pPr>
    </w:p>
    <w:p w14:paraId="705DF37E" w14:textId="77777777" w:rsidR="00071548" w:rsidRDefault="00F10041">
      <w:pPr>
        <w:spacing w:before="85"/>
        <w:ind w:left="1853" w:right="1854"/>
        <w:jc w:val="center"/>
        <w:rPr>
          <w:rFonts w:ascii="Times New Roman"/>
          <w:b/>
          <w:sz w:val="36"/>
        </w:rPr>
      </w:pPr>
      <w:bookmarkStart w:id="46" w:name="5._Factor_6_Exhibits"/>
      <w:bookmarkEnd w:id="46"/>
      <w:r>
        <w:rPr>
          <w:rFonts w:ascii="Times New Roman"/>
          <w:b/>
          <w:sz w:val="36"/>
        </w:rPr>
        <w:t>FACTOR</w:t>
      </w:r>
      <w:r>
        <w:rPr>
          <w:rFonts w:ascii="Times New Roman"/>
          <w:b/>
          <w:spacing w:val="-7"/>
          <w:sz w:val="36"/>
        </w:rPr>
        <w:t xml:space="preserve"> </w:t>
      </w:r>
      <w:r>
        <w:rPr>
          <w:rFonts w:ascii="Times New Roman"/>
          <w:b/>
          <w:sz w:val="36"/>
        </w:rPr>
        <w:t>6</w:t>
      </w:r>
      <w:r>
        <w:rPr>
          <w:rFonts w:ascii="Times New Roman"/>
          <w:b/>
          <w:spacing w:val="-6"/>
          <w:sz w:val="36"/>
        </w:rPr>
        <w:t xml:space="preserve"> </w:t>
      </w:r>
      <w:r>
        <w:rPr>
          <w:rFonts w:ascii="Times New Roman"/>
          <w:b/>
          <w:spacing w:val="-2"/>
          <w:sz w:val="36"/>
        </w:rPr>
        <w:t>EXHIBITS</w:t>
      </w:r>
    </w:p>
    <w:p w14:paraId="705DF37F" w14:textId="77777777" w:rsidR="00071548" w:rsidRDefault="00071548">
      <w:pPr>
        <w:jc w:val="center"/>
        <w:rPr>
          <w:rFonts w:ascii="Times New Roman"/>
          <w:sz w:val="36"/>
        </w:rPr>
        <w:sectPr w:rsidR="00071548">
          <w:headerReference w:type="default" r:id="rId203"/>
          <w:footerReference w:type="default" r:id="rId204"/>
          <w:pgSz w:w="12240" w:h="15840"/>
          <w:pgMar w:top="2800" w:right="260" w:bottom="280" w:left="260" w:header="2420" w:footer="0" w:gutter="0"/>
          <w:cols w:space="720"/>
        </w:sectPr>
      </w:pPr>
    </w:p>
    <w:p w14:paraId="705DF380" w14:textId="77777777" w:rsidR="00071548" w:rsidRDefault="00071548">
      <w:pPr>
        <w:pStyle w:val="BodyText"/>
        <w:spacing w:before="7"/>
        <w:rPr>
          <w:rFonts w:ascii="Times New Roman"/>
          <w:b/>
          <w:sz w:val="28"/>
        </w:rPr>
      </w:pPr>
    </w:p>
    <w:p w14:paraId="705DF381" w14:textId="77777777" w:rsidR="00071548" w:rsidRDefault="00F10041">
      <w:pPr>
        <w:spacing w:before="85"/>
        <w:ind w:left="1853" w:right="1854"/>
        <w:jc w:val="center"/>
        <w:rPr>
          <w:rFonts w:ascii="Times New Roman"/>
          <w:b/>
          <w:sz w:val="36"/>
        </w:rPr>
      </w:pPr>
      <w:bookmarkStart w:id="47" w:name="5.1_CHI_Narrative"/>
      <w:bookmarkEnd w:id="47"/>
      <w:r>
        <w:rPr>
          <w:rFonts w:ascii="Times New Roman"/>
          <w:b/>
          <w:sz w:val="36"/>
        </w:rPr>
        <w:t>CHI</w:t>
      </w:r>
      <w:r>
        <w:rPr>
          <w:rFonts w:ascii="Times New Roman"/>
          <w:b/>
          <w:spacing w:val="-8"/>
          <w:sz w:val="36"/>
        </w:rPr>
        <w:t xml:space="preserve"> </w:t>
      </w:r>
      <w:r>
        <w:rPr>
          <w:rFonts w:ascii="Times New Roman"/>
          <w:b/>
          <w:spacing w:val="-2"/>
          <w:sz w:val="36"/>
        </w:rPr>
        <w:t>NARRATIVE</w:t>
      </w:r>
    </w:p>
    <w:p w14:paraId="705DF382" w14:textId="77777777" w:rsidR="00071548" w:rsidRDefault="00071548">
      <w:pPr>
        <w:jc w:val="center"/>
        <w:rPr>
          <w:rFonts w:ascii="Times New Roman"/>
          <w:sz w:val="36"/>
        </w:rPr>
        <w:sectPr w:rsidR="00071548">
          <w:headerReference w:type="default" r:id="rId205"/>
          <w:footerReference w:type="default" r:id="rId206"/>
          <w:pgSz w:w="12240" w:h="15840"/>
          <w:pgMar w:top="2680" w:right="260" w:bottom="280" w:left="260" w:header="2283" w:footer="0" w:gutter="0"/>
          <w:cols w:space="720"/>
        </w:sectPr>
      </w:pPr>
    </w:p>
    <w:p w14:paraId="705DF383" w14:textId="77777777" w:rsidR="00071548" w:rsidRDefault="00F10041">
      <w:pPr>
        <w:spacing w:before="80"/>
        <w:ind w:left="3904" w:right="1644" w:hanging="1109"/>
        <w:rPr>
          <w:rFonts w:ascii="Arial"/>
          <w:b/>
        </w:rPr>
      </w:pPr>
      <w:r>
        <w:rPr>
          <w:rFonts w:ascii="Arial"/>
          <w:b/>
        </w:rPr>
        <w:t>Baystate</w:t>
      </w:r>
      <w:r>
        <w:rPr>
          <w:rFonts w:ascii="Arial"/>
          <w:b/>
          <w:spacing w:val="-5"/>
        </w:rPr>
        <w:t xml:space="preserve"> </w:t>
      </w:r>
      <w:r>
        <w:rPr>
          <w:rFonts w:ascii="Arial"/>
          <w:b/>
        </w:rPr>
        <w:t>New</w:t>
      </w:r>
      <w:r>
        <w:rPr>
          <w:rFonts w:ascii="Arial"/>
          <w:b/>
          <w:spacing w:val="-4"/>
        </w:rPr>
        <w:t xml:space="preserve"> </w:t>
      </w:r>
      <w:r>
        <w:rPr>
          <w:rFonts w:ascii="Arial"/>
          <w:b/>
        </w:rPr>
        <w:t>England</w:t>
      </w:r>
      <w:r>
        <w:rPr>
          <w:rFonts w:ascii="Arial"/>
          <w:b/>
          <w:spacing w:val="-7"/>
        </w:rPr>
        <w:t xml:space="preserve"> </w:t>
      </w:r>
      <w:r>
        <w:rPr>
          <w:rFonts w:ascii="Arial"/>
          <w:b/>
        </w:rPr>
        <w:t>Orthopedic</w:t>
      </w:r>
      <w:r>
        <w:rPr>
          <w:rFonts w:ascii="Arial"/>
          <w:b/>
          <w:spacing w:val="-7"/>
        </w:rPr>
        <w:t xml:space="preserve"> </w:t>
      </w:r>
      <w:r>
        <w:rPr>
          <w:rFonts w:ascii="Arial"/>
          <w:b/>
        </w:rPr>
        <w:t>Surgeons</w:t>
      </w:r>
      <w:r>
        <w:rPr>
          <w:rFonts w:ascii="Arial"/>
          <w:b/>
          <w:spacing w:val="-7"/>
        </w:rPr>
        <w:t xml:space="preserve"> </w:t>
      </w:r>
      <w:r>
        <w:rPr>
          <w:rFonts w:ascii="Arial"/>
          <w:b/>
        </w:rPr>
        <w:t>Alliance,</w:t>
      </w:r>
      <w:r>
        <w:rPr>
          <w:rFonts w:ascii="Arial"/>
          <w:b/>
          <w:spacing w:val="-4"/>
        </w:rPr>
        <w:t xml:space="preserve"> </w:t>
      </w:r>
      <w:r>
        <w:rPr>
          <w:rFonts w:ascii="Arial"/>
          <w:b/>
        </w:rPr>
        <w:t>LLC Community Health Initiative Narrative</w:t>
      </w:r>
    </w:p>
    <w:p w14:paraId="705DF384" w14:textId="77777777" w:rsidR="00071548" w:rsidRDefault="00071548">
      <w:pPr>
        <w:pStyle w:val="BodyText"/>
        <w:spacing w:before="2"/>
        <w:rPr>
          <w:rFonts w:ascii="Arial"/>
          <w:b/>
          <w:sz w:val="25"/>
        </w:rPr>
      </w:pPr>
    </w:p>
    <w:p w14:paraId="705DF385" w14:textId="77777777" w:rsidR="00071548" w:rsidRDefault="00F10041" w:rsidP="00F10041">
      <w:pPr>
        <w:pStyle w:val="ListParagraph"/>
        <w:numPr>
          <w:ilvl w:val="1"/>
          <w:numId w:val="4"/>
        </w:numPr>
        <w:tabs>
          <w:tab w:val="left" w:pos="2620"/>
        </w:tabs>
        <w:spacing w:before="1"/>
        <w:rPr>
          <w:rFonts w:ascii="Arial"/>
          <w:sz w:val="20"/>
        </w:rPr>
      </w:pPr>
      <w:r>
        <w:rPr>
          <w:rFonts w:ascii="Arial"/>
          <w:sz w:val="20"/>
          <w:u w:val="single"/>
        </w:rPr>
        <w:t>Community</w:t>
      </w:r>
      <w:r>
        <w:rPr>
          <w:rFonts w:ascii="Arial"/>
          <w:spacing w:val="-12"/>
          <w:sz w:val="20"/>
          <w:u w:val="single"/>
        </w:rPr>
        <w:t xml:space="preserve"> </w:t>
      </w:r>
      <w:r>
        <w:rPr>
          <w:rFonts w:ascii="Arial"/>
          <w:sz w:val="20"/>
          <w:u w:val="single"/>
        </w:rPr>
        <w:t>Health</w:t>
      </w:r>
      <w:r>
        <w:rPr>
          <w:rFonts w:ascii="Arial"/>
          <w:spacing w:val="-10"/>
          <w:sz w:val="20"/>
          <w:u w:val="single"/>
        </w:rPr>
        <w:t xml:space="preserve"> </w:t>
      </w:r>
      <w:r>
        <w:rPr>
          <w:rFonts w:ascii="Arial"/>
          <w:sz w:val="20"/>
          <w:u w:val="single"/>
        </w:rPr>
        <w:t>Initiative</w:t>
      </w:r>
      <w:r>
        <w:rPr>
          <w:rFonts w:ascii="Arial"/>
          <w:spacing w:val="-11"/>
          <w:sz w:val="20"/>
          <w:u w:val="single"/>
        </w:rPr>
        <w:t xml:space="preserve"> </w:t>
      </w:r>
      <w:r>
        <w:rPr>
          <w:rFonts w:ascii="Arial"/>
          <w:spacing w:val="-2"/>
          <w:sz w:val="20"/>
          <w:u w:val="single"/>
        </w:rPr>
        <w:t>Monies</w:t>
      </w:r>
    </w:p>
    <w:p w14:paraId="705DF386" w14:textId="77777777" w:rsidR="00071548" w:rsidRDefault="00071548">
      <w:pPr>
        <w:pStyle w:val="BodyText"/>
        <w:spacing w:before="2"/>
        <w:rPr>
          <w:rFonts w:ascii="Arial"/>
          <w:sz w:val="12"/>
        </w:rPr>
      </w:pPr>
    </w:p>
    <w:p w14:paraId="705DF387" w14:textId="77777777" w:rsidR="00071548" w:rsidRDefault="00F10041">
      <w:pPr>
        <w:spacing w:before="93"/>
        <w:ind w:left="1180" w:right="1233"/>
        <w:rPr>
          <w:rFonts w:ascii="Arial" w:hAnsi="Arial"/>
          <w:sz w:val="20"/>
        </w:rPr>
      </w:pPr>
      <w:r>
        <w:rPr>
          <w:rFonts w:ascii="Arial" w:hAnsi="Arial"/>
          <w:sz w:val="20"/>
        </w:rPr>
        <w:t>The</w:t>
      </w:r>
      <w:r>
        <w:rPr>
          <w:rFonts w:ascii="Arial" w:hAnsi="Arial"/>
          <w:spacing w:val="-4"/>
          <w:sz w:val="20"/>
        </w:rPr>
        <w:t xml:space="preserve"> </w:t>
      </w:r>
      <w:r>
        <w:rPr>
          <w:rFonts w:ascii="Arial" w:hAnsi="Arial"/>
          <w:sz w:val="20"/>
        </w:rPr>
        <w:t>breakdown</w:t>
      </w:r>
      <w:r>
        <w:rPr>
          <w:rFonts w:ascii="Arial" w:hAnsi="Arial"/>
          <w:spacing w:val="-2"/>
          <w:sz w:val="20"/>
        </w:rPr>
        <w:t xml:space="preserve"> </w:t>
      </w:r>
      <w:r>
        <w:rPr>
          <w:rFonts w:ascii="Arial" w:hAnsi="Arial"/>
          <w:sz w:val="20"/>
        </w:rPr>
        <w:t>of</w:t>
      </w:r>
      <w:r>
        <w:rPr>
          <w:rFonts w:ascii="Arial" w:hAnsi="Arial"/>
          <w:spacing w:val="-4"/>
          <w:sz w:val="20"/>
        </w:rPr>
        <w:t xml:space="preserve"> </w:t>
      </w:r>
      <w:r>
        <w:rPr>
          <w:rFonts w:ascii="Arial" w:hAnsi="Arial"/>
          <w:sz w:val="20"/>
        </w:rPr>
        <w:t>Community</w:t>
      </w:r>
      <w:r>
        <w:rPr>
          <w:rFonts w:ascii="Arial" w:hAnsi="Arial"/>
          <w:spacing w:val="-3"/>
          <w:sz w:val="20"/>
        </w:rPr>
        <w:t xml:space="preserve"> </w:t>
      </w:r>
      <w:r>
        <w:rPr>
          <w:rFonts w:ascii="Arial" w:hAnsi="Arial"/>
          <w:sz w:val="20"/>
        </w:rPr>
        <w:t>Health</w:t>
      </w:r>
      <w:r>
        <w:rPr>
          <w:rFonts w:ascii="Arial" w:hAnsi="Arial"/>
          <w:spacing w:val="-4"/>
          <w:sz w:val="20"/>
        </w:rPr>
        <w:t xml:space="preserve"> </w:t>
      </w:r>
      <w:r>
        <w:rPr>
          <w:rFonts w:ascii="Arial" w:hAnsi="Arial"/>
          <w:sz w:val="20"/>
        </w:rPr>
        <w:t>Initiative</w:t>
      </w:r>
      <w:r>
        <w:rPr>
          <w:rFonts w:ascii="Arial" w:hAnsi="Arial"/>
          <w:spacing w:val="-4"/>
          <w:sz w:val="20"/>
        </w:rPr>
        <w:t xml:space="preserve"> </w:t>
      </w:r>
      <w:r>
        <w:rPr>
          <w:rFonts w:ascii="Arial" w:hAnsi="Arial"/>
          <w:sz w:val="20"/>
        </w:rPr>
        <w:t>(“CHI”)</w:t>
      </w:r>
      <w:r>
        <w:rPr>
          <w:rFonts w:ascii="Arial" w:hAnsi="Arial"/>
          <w:spacing w:val="-3"/>
          <w:sz w:val="20"/>
        </w:rPr>
        <w:t xml:space="preserve"> </w:t>
      </w:r>
      <w:r>
        <w:rPr>
          <w:rFonts w:ascii="Arial" w:hAnsi="Arial"/>
          <w:sz w:val="20"/>
        </w:rPr>
        <w:t>monies</w:t>
      </w:r>
      <w:r>
        <w:rPr>
          <w:rFonts w:ascii="Arial" w:hAnsi="Arial"/>
          <w:spacing w:val="-3"/>
          <w:sz w:val="20"/>
        </w:rPr>
        <w:t xml:space="preserve"> </w:t>
      </w:r>
      <w:r>
        <w:rPr>
          <w:rFonts w:ascii="Arial" w:hAnsi="Arial"/>
          <w:sz w:val="20"/>
        </w:rPr>
        <w:t>for</w:t>
      </w:r>
      <w:r>
        <w:rPr>
          <w:rFonts w:ascii="Arial" w:hAnsi="Arial"/>
          <w:spacing w:val="-3"/>
          <w:sz w:val="20"/>
        </w:rPr>
        <w:t xml:space="preserve"> </w:t>
      </w:r>
      <w:r>
        <w:rPr>
          <w:rFonts w:ascii="Arial" w:hAnsi="Arial"/>
          <w:sz w:val="20"/>
        </w:rPr>
        <w:t>the</w:t>
      </w:r>
      <w:r>
        <w:rPr>
          <w:rFonts w:ascii="Arial" w:hAnsi="Arial"/>
          <w:spacing w:val="-2"/>
          <w:sz w:val="20"/>
        </w:rPr>
        <w:t xml:space="preserve"> </w:t>
      </w:r>
      <w:r>
        <w:rPr>
          <w:rFonts w:ascii="Arial" w:hAnsi="Arial"/>
          <w:sz w:val="20"/>
        </w:rPr>
        <w:t>Proposed</w:t>
      </w:r>
      <w:r>
        <w:rPr>
          <w:rFonts w:ascii="Arial" w:hAnsi="Arial"/>
          <w:spacing w:val="-2"/>
          <w:sz w:val="20"/>
        </w:rPr>
        <w:t xml:space="preserve"> </w:t>
      </w:r>
      <w:r>
        <w:rPr>
          <w:rFonts w:ascii="Arial" w:hAnsi="Arial"/>
          <w:sz w:val="20"/>
        </w:rPr>
        <w:t>Project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as</w:t>
      </w:r>
      <w:r>
        <w:rPr>
          <w:rFonts w:ascii="Arial" w:hAnsi="Arial"/>
          <w:spacing w:val="-3"/>
          <w:sz w:val="20"/>
        </w:rPr>
        <w:t xml:space="preserve"> </w:t>
      </w:r>
      <w:r>
        <w:rPr>
          <w:rFonts w:ascii="Arial" w:hAnsi="Arial"/>
          <w:sz w:val="20"/>
        </w:rPr>
        <w:t>follows. Please note, all totals are presented in the order calculated, beginning with the Maximum Capital Expenditure (“MCE”).</w:t>
      </w:r>
    </w:p>
    <w:p w14:paraId="705DF388" w14:textId="77777777" w:rsidR="00071548" w:rsidRDefault="00071548">
      <w:pPr>
        <w:pStyle w:val="BodyText"/>
        <w:spacing w:before="7"/>
        <w:rPr>
          <w:rFonts w:ascii="Arial"/>
        </w:rPr>
      </w:pPr>
    </w:p>
    <w:tbl>
      <w:tblPr>
        <w:tblW w:w="0" w:type="auto"/>
        <w:tblInd w:w="1182" w:type="dxa"/>
        <w:tblLayout w:type="fixed"/>
        <w:tblCellMar>
          <w:left w:w="0" w:type="dxa"/>
          <w:right w:w="0" w:type="dxa"/>
        </w:tblCellMar>
        <w:tblLook w:val="01E0" w:firstRow="1" w:lastRow="1" w:firstColumn="1" w:lastColumn="1" w:noHBand="0" w:noVBand="0"/>
      </w:tblPr>
      <w:tblGrid>
        <w:gridCol w:w="2454"/>
        <w:gridCol w:w="1997"/>
        <w:gridCol w:w="5006"/>
      </w:tblGrid>
      <w:tr w:rsidR="00071548" w14:paraId="705DF38C" w14:textId="77777777">
        <w:trPr>
          <w:trHeight w:val="275"/>
        </w:trPr>
        <w:tc>
          <w:tcPr>
            <w:tcW w:w="2454" w:type="dxa"/>
          </w:tcPr>
          <w:p w14:paraId="705DF389" w14:textId="77777777" w:rsidR="00071548" w:rsidRDefault="00071548">
            <w:pPr>
              <w:pStyle w:val="TableParagraph"/>
              <w:rPr>
                <w:rFonts w:ascii="Times New Roman"/>
                <w:sz w:val="18"/>
              </w:rPr>
            </w:pPr>
          </w:p>
        </w:tc>
        <w:tc>
          <w:tcPr>
            <w:tcW w:w="1997" w:type="dxa"/>
          </w:tcPr>
          <w:p w14:paraId="705DF38A" w14:textId="77777777" w:rsidR="00071548" w:rsidRDefault="00F10041">
            <w:pPr>
              <w:pStyle w:val="TableParagraph"/>
              <w:spacing w:line="247" w:lineRule="exact"/>
              <w:ind w:left="358"/>
              <w:rPr>
                <w:rFonts w:ascii="Arial"/>
                <w:b/>
              </w:rPr>
            </w:pPr>
            <w:r>
              <w:rPr>
                <w:rFonts w:ascii="Arial"/>
                <w:b/>
                <w:spacing w:val="-2"/>
              </w:rPr>
              <w:t>Total</w:t>
            </w:r>
          </w:p>
        </w:tc>
        <w:tc>
          <w:tcPr>
            <w:tcW w:w="5006" w:type="dxa"/>
          </w:tcPr>
          <w:p w14:paraId="705DF38B" w14:textId="77777777" w:rsidR="00071548" w:rsidRDefault="00F10041">
            <w:pPr>
              <w:pStyle w:val="TableParagraph"/>
              <w:spacing w:line="247" w:lineRule="exact"/>
              <w:ind w:left="250"/>
              <w:rPr>
                <w:rFonts w:ascii="Arial"/>
                <w:b/>
              </w:rPr>
            </w:pPr>
            <w:r>
              <w:rPr>
                <w:rFonts w:ascii="Arial"/>
                <w:b/>
                <w:spacing w:val="-2"/>
              </w:rPr>
              <w:t>Description</w:t>
            </w:r>
          </w:p>
        </w:tc>
      </w:tr>
      <w:tr w:rsidR="00071548" w14:paraId="705DF390" w14:textId="77777777">
        <w:trPr>
          <w:trHeight w:val="305"/>
        </w:trPr>
        <w:tc>
          <w:tcPr>
            <w:tcW w:w="2454" w:type="dxa"/>
            <w:tcBorders>
              <w:bottom w:val="single" w:sz="4" w:space="0" w:color="000000"/>
            </w:tcBorders>
          </w:tcPr>
          <w:p w14:paraId="705DF38D" w14:textId="77777777" w:rsidR="00071548" w:rsidRDefault="00F10041">
            <w:pPr>
              <w:pStyle w:val="TableParagraph"/>
              <w:spacing w:before="22"/>
              <w:ind w:left="107"/>
              <w:rPr>
                <w:rFonts w:ascii="Arial"/>
                <w:b/>
                <w:sz w:val="20"/>
              </w:rPr>
            </w:pPr>
            <w:r>
              <w:rPr>
                <w:rFonts w:ascii="Arial"/>
                <w:b/>
                <w:spacing w:val="-5"/>
                <w:sz w:val="20"/>
              </w:rPr>
              <w:t>MCE</w:t>
            </w:r>
          </w:p>
        </w:tc>
        <w:tc>
          <w:tcPr>
            <w:tcW w:w="1997" w:type="dxa"/>
            <w:tcBorders>
              <w:bottom w:val="single" w:sz="4" w:space="0" w:color="000000"/>
            </w:tcBorders>
          </w:tcPr>
          <w:p w14:paraId="705DF38E" w14:textId="77777777" w:rsidR="00071548" w:rsidRDefault="00F10041">
            <w:pPr>
              <w:pStyle w:val="TableParagraph"/>
              <w:spacing w:before="22"/>
              <w:ind w:left="358"/>
              <w:rPr>
                <w:rFonts w:ascii="Arial"/>
                <w:sz w:val="20"/>
              </w:rPr>
            </w:pPr>
            <w:r>
              <w:rPr>
                <w:rFonts w:ascii="Arial"/>
                <w:spacing w:val="-2"/>
                <w:sz w:val="20"/>
              </w:rPr>
              <w:t>$14,844,635.00</w:t>
            </w:r>
          </w:p>
        </w:tc>
        <w:tc>
          <w:tcPr>
            <w:tcW w:w="5006" w:type="dxa"/>
            <w:tcBorders>
              <w:bottom w:val="single" w:sz="4" w:space="0" w:color="000000"/>
            </w:tcBorders>
          </w:tcPr>
          <w:p w14:paraId="705DF38F" w14:textId="77777777" w:rsidR="00071548" w:rsidRDefault="00071548">
            <w:pPr>
              <w:pStyle w:val="TableParagraph"/>
              <w:rPr>
                <w:rFonts w:ascii="Times New Roman"/>
                <w:sz w:val="18"/>
              </w:rPr>
            </w:pPr>
          </w:p>
        </w:tc>
      </w:tr>
      <w:tr w:rsidR="00071548" w14:paraId="705DF394" w14:textId="77777777">
        <w:trPr>
          <w:trHeight w:val="268"/>
        </w:trPr>
        <w:tc>
          <w:tcPr>
            <w:tcW w:w="2454" w:type="dxa"/>
            <w:tcBorders>
              <w:top w:val="single" w:sz="4" w:space="0" w:color="000000"/>
              <w:bottom w:val="single" w:sz="4" w:space="0" w:color="000000"/>
            </w:tcBorders>
          </w:tcPr>
          <w:p w14:paraId="705DF391" w14:textId="77777777" w:rsidR="00071548" w:rsidRDefault="00F10041">
            <w:pPr>
              <w:pStyle w:val="TableParagraph"/>
              <w:spacing w:line="229" w:lineRule="exact"/>
              <w:ind w:left="107"/>
              <w:rPr>
                <w:rFonts w:ascii="Arial"/>
                <w:b/>
                <w:sz w:val="20"/>
              </w:rPr>
            </w:pPr>
            <w:r>
              <w:rPr>
                <w:rFonts w:ascii="Arial"/>
                <w:b/>
                <w:sz w:val="20"/>
              </w:rPr>
              <w:t>CHI</w:t>
            </w:r>
            <w:r>
              <w:rPr>
                <w:rFonts w:ascii="Arial"/>
                <w:b/>
                <w:spacing w:val="-5"/>
                <w:sz w:val="20"/>
              </w:rPr>
              <w:t xml:space="preserve"> </w:t>
            </w:r>
            <w:r>
              <w:rPr>
                <w:rFonts w:ascii="Arial"/>
                <w:b/>
                <w:spacing w:val="-2"/>
                <w:sz w:val="20"/>
              </w:rPr>
              <w:t>Monies</w:t>
            </w:r>
          </w:p>
        </w:tc>
        <w:tc>
          <w:tcPr>
            <w:tcW w:w="1997" w:type="dxa"/>
            <w:tcBorders>
              <w:top w:val="single" w:sz="4" w:space="0" w:color="000000"/>
              <w:bottom w:val="single" w:sz="4" w:space="0" w:color="000000"/>
            </w:tcBorders>
          </w:tcPr>
          <w:p w14:paraId="705DF392" w14:textId="77777777" w:rsidR="00071548" w:rsidRDefault="00F10041">
            <w:pPr>
              <w:pStyle w:val="TableParagraph"/>
              <w:spacing w:line="229" w:lineRule="exact"/>
              <w:ind w:left="358"/>
              <w:rPr>
                <w:rFonts w:ascii="Arial"/>
                <w:sz w:val="20"/>
              </w:rPr>
            </w:pPr>
            <w:r>
              <w:rPr>
                <w:rFonts w:ascii="Arial"/>
                <w:spacing w:val="-2"/>
                <w:sz w:val="20"/>
              </w:rPr>
              <w:t>$742,231.75</w:t>
            </w:r>
          </w:p>
        </w:tc>
        <w:tc>
          <w:tcPr>
            <w:tcW w:w="5006" w:type="dxa"/>
            <w:tcBorders>
              <w:top w:val="single" w:sz="4" w:space="0" w:color="000000"/>
              <w:bottom w:val="single" w:sz="4" w:space="0" w:color="000000"/>
            </w:tcBorders>
          </w:tcPr>
          <w:p w14:paraId="705DF393" w14:textId="77777777" w:rsidR="00071548" w:rsidRDefault="00F10041">
            <w:pPr>
              <w:pStyle w:val="TableParagraph"/>
              <w:spacing w:before="11"/>
              <w:ind w:left="250"/>
              <w:rPr>
                <w:rFonts w:ascii="Arial"/>
                <w:sz w:val="18"/>
              </w:rPr>
            </w:pPr>
            <w:r>
              <w:rPr>
                <w:rFonts w:ascii="Arial"/>
                <w:sz w:val="18"/>
              </w:rPr>
              <w:t>(5%</w:t>
            </w:r>
            <w:r>
              <w:rPr>
                <w:rFonts w:ascii="Arial"/>
                <w:spacing w:val="-2"/>
                <w:sz w:val="18"/>
              </w:rPr>
              <w:t xml:space="preserve"> </w:t>
            </w:r>
            <w:r>
              <w:rPr>
                <w:rFonts w:ascii="Arial"/>
                <w:sz w:val="18"/>
              </w:rPr>
              <w:t>of</w:t>
            </w:r>
            <w:r>
              <w:rPr>
                <w:rFonts w:ascii="Arial"/>
                <w:spacing w:val="-4"/>
                <w:sz w:val="18"/>
              </w:rPr>
              <w:t xml:space="preserve"> </w:t>
            </w:r>
            <w:r>
              <w:rPr>
                <w:rFonts w:ascii="Arial"/>
                <w:sz w:val="18"/>
              </w:rPr>
              <w:t>Maximum</w:t>
            </w:r>
            <w:r>
              <w:rPr>
                <w:rFonts w:ascii="Arial"/>
                <w:spacing w:val="-4"/>
                <w:sz w:val="18"/>
              </w:rPr>
              <w:t xml:space="preserve"> </w:t>
            </w:r>
            <w:r>
              <w:rPr>
                <w:rFonts w:ascii="Arial"/>
                <w:sz w:val="18"/>
              </w:rPr>
              <w:t>Capital</w:t>
            </w:r>
            <w:r>
              <w:rPr>
                <w:rFonts w:ascii="Arial"/>
                <w:spacing w:val="-1"/>
                <w:sz w:val="18"/>
              </w:rPr>
              <w:t xml:space="preserve"> </w:t>
            </w:r>
            <w:r>
              <w:rPr>
                <w:rFonts w:ascii="Arial"/>
                <w:spacing w:val="-2"/>
                <w:sz w:val="18"/>
              </w:rPr>
              <w:t>Expenditure)</w:t>
            </w:r>
          </w:p>
        </w:tc>
      </w:tr>
      <w:tr w:rsidR="00071548" w14:paraId="705DF398" w14:textId="77777777">
        <w:trPr>
          <w:trHeight w:val="270"/>
        </w:trPr>
        <w:tc>
          <w:tcPr>
            <w:tcW w:w="2454" w:type="dxa"/>
            <w:tcBorders>
              <w:top w:val="single" w:sz="4" w:space="0" w:color="000000"/>
              <w:bottom w:val="single" w:sz="4" w:space="0" w:color="000000"/>
            </w:tcBorders>
          </w:tcPr>
          <w:p w14:paraId="705DF395" w14:textId="77777777" w:rsidR="00071548" w:rsidRDefault="00F10041">
            <w:pPr>
              <w:pStyle w:val="TableParagraph"/>
              <w:spacing w:line="229" w:lineRule="exact"/>
              <w:ind w:left="107"/>
              <w:rPr>
                <w:rFonts w:ascii="Arial"/>
                <w:b/>
                <w:sz w:val="20"/>
              </w:rPr>
            </w:pPr>
            <w:r>
              <w:rPr>
                <w:rFonts w:ascii="Arial"/>
                <w:b/>
                <w:w w:val="95"/>
                <w:sz w:val="20"/>
              </w:rPr>
              <w:t>Administrative</w:t>
            </w:r>
            <w:r>
              <w:rPr>
                <w:rFonts w:ascii="Arial"/>
                <w:b/>
                <w:spacing w:val="50"/>
                <w:sz w:val="20"/>
              </w:rPr>
              <w:t xml:space="preserve"> </w:t>
            </w:r>
            <w:r>
              <w:rPr>
                <w:rFonts w:ascii="Arial"/>
                <w:b/>
                <w:spacing w:val="-5"/>
                <w:sz w:val="20"/>
              </w:rPr>
              <w:t>Fee</w:t>
            </w:r>
          </w:p>
        </w:tc>
        <w:tc>
          <w:tcPr>
            <w:tcW w:w="1997" w:type="dxa"/>
            <w:tcBorders>
              <w:top w:val="single" w:sz="4" w:space="0" w:color="000000"/>
              <w:bottom w:val="single" w:sz="4" w:space="0" w:color="000000"/>
            </w:tcBorders>
          </w:tcPr>
          <w:p w14:paraId="705DF396" w14:textId="77777777" w:rsidR="00071548" w:rsidRDefault="00F10041">
            <w:pPr>
              <w:pStyle w:val="TableParagraph"/>
              <w:spacing w:line="229" w:lineRule="exact"/>
              <w:ind w:left="358"/>
              <w:rPr>
                <w:rFonts w:ascii="Arial"/>
                <w:sz w:val="20"/>
              </w:rPr>
            </w:pPr>
            <w:r>
              <w:rPr>
                <w:rFonts w:ascii="Arial"/>
                <w:spacing w:val="-2"/>
                <w:sz w:val="20"/>
              </w:rPr>
              <w:t>$22,266.95</w:t>
            </w:r>
          </w:p>
        </w:tc>
        <w:tc>
          <w:tcPr>
            <w:tcW w:w="5006" w:type="dxa"/>
            <w:tcBorders>
              <w:top w:val="single" w:sz="4" w:space="0" w:color="000000"/>
              <w:bottom w:val="single" w:sz="4" w:space="0" w:color="000000"/>
            </w:tcBorders>
          </w:tcPr>
          <w:p w14:paraId="705DF397" w14:textId="77777777" w:rsidR="00071548" w:rsidRDefault="00F10041">
            <w:pPr>
              <w:pStyle w:val="TableParagraph"/>
              <w:spacing w:before="11"/>
              <w:ind w:left="250"/>
              <w:rPr>
                <w:rFonts w:ascii="Arial"/>
                <w:sz w:val="18"/>
              </w:rPr>
            </w:pPr>
            <w:r>
              <w:rPr>
                <w:rFonts w:ascii="Arial"/>
                <w:sz w:val="18"/>
              </w:rPr>
              <w:t>(3%</w:t>
            </w:r>
            <w:r>
              <w:rPr>
                <w:rFonts w:ascii="Arial"/>
                <w:spacing w:val="-2"/>
                <w:sz w:val="18"/>
              </w:rPr>
              <w:t xml:space="preserve"> </w:t>
            </w:r>
            <w:r>
              <w:rPr>
                <w:rFonts w:ascii="Arial"/>
                <w:sz w:val="18"/>
              </w:rPr>
              <w:t>of</w:t>
            </w:r>
            <w:r>
              <w:rPr>
                <w:rFonts w:ascii="Arial"/>
                <w:spacing w:val="-5"/>
                <w:sz w:val="18"/>
              </w:rPr>
              <w:t xml:space="preserve"> </w:t>
            </w:r>
            <w:r>
              <w:rPr>
                <w:rFonts w:ascii="Arial"/>
                <w:sz w:val="18"/>
              </w:rPr>
              <w:t>the</w:t>
            </w:r>
            <w:r>
              <w:rPr>
                <w:rFonts w:ascii="Arial"/>
                <w:spacing w:val="-1"/>
                <w:sz w:val="18"/>
              </w:rPr>
              <w:t xml:space="preserve"> </w:t>
            </w:r>
            <w:r>
              <w:rPr>
                <w:rFonts w:ascii="Arial"/>
                <w:sz w:val="18"/>
              </w:rPr>
              <w:t>CHI</w:t>
            </w:r>
            <w:r>
              <w:rPr>
                <w:rFonts w:ascii="Arial"/>
                <w:spacing w:val="-5"/>
                <w:sz w:val="18"/>
              </w:rPr>
              <w:t xml:space="preserve"> </w:t>
            </w:r>
            <w:r>
              <w:rPr>
                <w:rFonts w:ascii="Arial"/>
                <w:sz w:val="18"/>
              </w:rPr>
              <w:t>Monies,</w:t>
            </w:r>
            <w:r>
              <w:rPr>
                <w:rFonts w:ascii="Arial"/>
                <w:spacing w:val="-2"/>
                <w:sz w:val="18"/>
              </w:rPr>
              <w:t xml:space="preserve"> </w:t>
            </w:r>
            <w:r>
              <w:rPr>
                <w:rFonts w:ascii="Arial"/>
                <w:sz w:val="18"/>
              </w:rPr>
              <w:t>retained</w:t>
            </w:r>
            <w:r>
              <w:rPr>
                <w:rFonts w:ascii="Arial"/>
                <w:spacing w:val="-2"/>
                <w:sz w:val="18"/>
              </w:rPr>
              <w:t xml:space="preserve"> </w:t>
            </w:r>
            <w:r>
              <w:rPr>
                <w:rFonts w:ascii="Arial"/>
                <w:sz w:val="18"/>
              </w:rPr>
              <w:t>by</w:t>
            </w:r>
            <w:r>
              <w:rPr>
                <w:rFonts w:ascii="Arial"/>
                <w:spacing w:val="-1"/>
                <w:sz w:val="18"/>
              </w:rPr>
              <w:t xml:space="preserve"> </w:t>
            </w:r>
            <w:r>
              <w:rPr>
                <w:rFonts w:ascii="Arial"/>
                <w:spacing w:val="-2"/>
                <w:sz w:val="18"/>
              </w:rPr>
              <w:t>Baystate)</w:t>
            </w:r>
          </w:p>
        </w:tc>
      </w:tr>
      <w:tr w:rsidR="00071548" w14:paraId="705DF39C" w14:textId="77777777">
        <w:trPr>
          <w:trHeight w:val="270"/>
        </w:trPr>
        <w:tc>
          <w:tcPr>
            <w:tcW w:w="2454" w:type="dxa"/>
            <w:tcBorders>
              <w:top w:val="single" w:sz="4" w:space="0" w:color="000000"/>
              <w:bottom w:val="single" w:sz="4" w:space="0" w:color="000000"/>
            </w:tcBorders>
          </w:tcPr>
          <w:p w14:paraId="705DF399" w14:textId="77777777" w:rsidR="00071548" w:rsidRDefault="00F10041">
            <w:pPr>
              <w:pStyle w:val="TableParagraph"/>
              <w:spacing w:line="229" w:lineRule="exact"/>
              <w:ind w:left="107"/>
              <w:rPr>
                <w:rFonts w:ascii="Arial"/>
                <w:b/>
                <w:sz w:val="20"/>
              </w:rPr>
            </w:pPr>
            <w:r>
              <w:rPr>
                <w:rFonts w:ascii="Arial"/>
                <w:b/>
                <w:sz w:val="20"/>
              </w:rPr>
              <w:t>Remaining</w:t>
            </w:r>
            <w:r>
              <w:rPr>
                <w:rFonts w:ascii="Arial"/>
                <w:b/>
                <w:spacing w:val="-13"/>
                <w:sz w:val="20"/>
              </w:rPr>
              <w:t xml:space="preserve"> </w:t>
            </w:r>
            <w:r>
              <w:rPr>
                <w:rFonts w:ascii="Arial"/>
                <w:b/>
                <w:spacing w:val="-2"/>
                <w:sz w:val="20"/>
              </w:rPr>
              <w:t>Monies</w:t>
            </w:r>
          </w:p>
        </w:tc>
        <w:tc>
          <w:tcPr>
            <w:tcW w:w="1997" w:type="dxa"/>
            <w:tcBorders>
              <w:top w:val="single" w:sz="4" w:space="0" w:color="000000"/>
              <w:bottom w:val="single" w:sz="4" w:space="0" w:color="000000"/>
            </w:tcBorders>
          </w:tcPr>
          <w:p w14:paraId="705DF39A" w14:textId="77777777" w:rsidR="00071548" w:rsidRDefault="00F10041">
            <w:pPr>
              <w:pStyle w:val="TableParagraph"/>
              <w:spacing w:line="229" w:lineRule="exact"/>
              <w:ind w:left="358"/>
              <w:rPr>
                <w:rFonts w:ascii="Arial"/>
                <w:sz w:val="20"/>
              </w:rPr>
            </w:pPr>
            <w:r>
              <w:rPr>
                <w:rFonts w:ascii="Arial"/>
                <w:spacing w:val="-2"/>
                <w:sz w:val="20"/>
              </w:rPr>
              <w:t>$719,964.80</w:t>
            </w:r>
          </w:p>
        </w:tc>
        <w:tc>
          <w:tcPr>
            <w:tcW w:w="5006" w:type="dxa"/>
            <w:tcBorders>
              <w:top w:val="single" w:sz="4" w:space="0" w:color="000000"/>
              <w:bottom w:val="single" w:sz="4" w:space="0" w:color="000000"/>
            </w:tcBorders>
          </w:tcPr>
          <w:p w14:paraId="705DF39B" w14:textId="77777777" w:rsidR="00071548" w:rsidRDefault="00F10041">
            <w:pPr>
              <w:pStyle w:val="TableParagraph"/>
              <w:spacing w:before="11"/>
              <w:ind w:left="250"/>
              <w:rPr>
                <w:rFonts w:ascii="Arial"/>
                <w:sz w:val="18"/>
              </w:rPr>
            </w:pPr>
            <w:r>
              <w:rPr>
                <w:rFonts w:ascii="Arial"/>
                <w:sz w:val="18"/>
              </w:rPr>
              <w:t>(CHI</w:t>
            </w:r>
            <w:r>
              <w:rPr>
                <w:rFonts w:ascii="Arial"/>
                <w:spacing w:val="-3"/>
                <w:sz w:val="18"/>
              </w:rPr>
              <w:t xml:space="preserve"> </w:t>
            </w:r>
            <w:r>
              <w:rPr>
                <w:rFonts w:ascii="Arial"/>
                <w:sz w:val="18"/>
              </w:rPr>
              <w:t>Monies</w:t>
            </w:r>
            <w:r>
              <w:rPr>
                <w:rFonts w:ascii="Arial"/>
                <w:spacing w:val="-4"/>
                <w:sz w:val="18"/>
              </w:rPr>
              <w:t xml:space="preserve"> </w:t>
            </w:r>
            <w:r>
              <w:rPr>
                <w:rFonts w:ascii="Arial"/>
                <w:sz w:val="18"/>
              </w:rPr>
              <w:t>minus</w:t>
            </w:r>
            <w:r>
              <w:rPr>
                <w:rFonts w:ascii="Arial"/>
                <w:spacing w:val="-3"/>
                <w:sz w:val="18"/>
              </w:rPr>
              <w:t xml:space="preserve"> </w:t>
            </w:r>
            <w:r>
              <w:rPr>
                <w:rFonts w:ascii="Arial"/>
                <w:sz w:val="18"/>
              </w:rPr>
              <w:t>the</w:t>
            </w:r>
            <w:r>
              <w:rPr>
                <w:rFonts w:ascii="Arial"/>
                <w:spacing w:val="-2"/>
                <w:sz w:val="18"/>
              </w:rPr>
              <w:t xml:space="preserve"> </w:t>
            </w:r>
            <w:r>
              <w:rPr>
                <w:rFonts w:ascii="Arial"/>
                <w:sz w:val="18"/>
              </w:rPr>
              <w:t>Administrative</w:t>
            </w:r>
            <w:r>
              <w:rPr>
                <w:rFonts w:ascii="Arial"/>
                <w:spacing w:val="-5"/>
                <w:sz w:val="18"/>
              </w:rPr>
              <w:t xml:space="preserve"> </w:t>
            </w:r>
            <w:r>
              <w:rPr>
                <w:rFonts w:ascii="Arial"/>
                <w:spacing w:val="-4"/>
                <w:sz w:val="18"/>
              </w:rPr>
              <w:t>fee)</w:t>
            </w:r>
          </w:p>
        </w:tc>
      </w:tr>
      <w:tr w:rsidR="00071548" w14:paraId="705DF3A0" w14:textId="77777777">
        <w:trPr>
          <w:trHeight w:val="268"/>
        </w:trPr>
        <w:tc>
          <w:tcPr>
            <w:tcW w:w="2454" w:type="dxa"/>
            <w:tcBorders>
              <w:top w:val="single" w:sz="4" w:space="0" w:color="000000"/>
              <w:bottom w:val="single" w:sz="4" w:space="0" w:color="000000"/>
            </w:tcBorders>
          </w:tcPr>
          <w:p w14:paraId="705DF39D" w14:textId="77777777" w:rsidR="00071548" w:rsidRDefault="00F10041">
            <w:pPr>
              <w:pStyle w:val="TableParagraph"/>
              <w:spacing w:line="229" w:lineRule="exact"/>
              <w:ind w:left="107"/>
              <w:rPr>
                <w:rFonts w:ascii="Arial"/>
                <w:b/>
                <w:sz w:val="20"/>
              </w:rPr>
            </w:pPr>
            <w:r>
              <w:rPr>
                <w:rFonts w:ascii="Arial"/>
                <w:b/>
                <w:spacing w:val="-2"/>
                <w:sz w:val="20"/>
              </w:rPr>
              <w:t>Statewide</w:t>
            </w:r>
            <w:r>
              <w:rPr>
                <w:rFonts w:ascii="Arial"/>
                <w:b/>
                <w:spacing w:val="3"/>
                <w:sz w:val="20"/>
              </w:rPr>
              <w:t xml:space="preserve"> </w:t>
            </w:r>
            <w:r>
              <w:rPr>
                <w:rFonts w:ascii="Arial"/>
                <w:b/>
                <w:spacing w:val="-2"/>
                <w:sz w:val="20"/>
              </w:rPr>
              <w:t>Initiative</w:t>
            </w:r>
          </w:p>
        </w:tc>
        <w:tc>
          <w:tcPr>
            <w:tcW w:w="1997" w:type="dxa"/>
            <w:tcBorders>
              <w:top w:val="single" w:sz="4" w:space="0" w:color="000000"/>
              <w:bottom w:val="single" w:sz="4" w:space="0" w:color="000000"/>
            </w:tcBorders>
          </w:tcPr>
          <w:p w14:paraId="705DF39E" w14:textId="77777777" w:rsidR="00071548" w:rsidRDefault="00F10041">
            <w:pPr>
              <w:pStyle w:val="TableParagraph"/>
              <w:spacing w:line="229" w:lineRule="exact"/>
              <w:ind w:left="358"/>
              <w:rPr>
                <w:rFonts w:ascii="Arial"/>
                <w:sz w:val="20"/>
              </w:rPr>
            </w:pPr>
            <w:r>
              <w:rPr>
                <w:rFonts w:ascii="Arial"/>
                <w:spacing w:val="-2"/>
                <w:sz w:val="20"/>
              </w:rPr>
              <w:t>$179,991.20</w:t>
            </w:r>
          </w:p>
        </w:tc>
        <w:tc>
          <w:tcPr>
            <w:tcW w:w="5006" w:type="dxa"/>
            <w:tcBorders>
              <w:top w:val="single" w:sz="4" w:space="0" w:color="000000"/>
              <w:bottom w:val="single" w:sz="4" w:space="0" w:color="000000"/>
            </w:tcBorders>
          </w:tcPr>
          <w:p w14:paraId="705DF39F" w14:textId="77777777" w:rsidR="00071548" w:rsidRDefault="00F10041">
            <w:pPr>
              <w:pStyle w:val="TableParagraph"/>
              <w:spacing w:before="11"/>
              <w:ind w:left="250"/>
              <w:rPr>
                <w:rFonts w:ascii="Arial"/>
                <w:sz w:val="18"/>
              </w:rPr>
            </w:pPr>
            <w:r>
              <w:rPr>
                <w:rFonts w:ascii="Arial"/>
                <w:sz w:val="18"/>
              </w:rPr>
              <w:t>(25%</w:t>
            </w:r>
            <w:r>
              <w:rPr>
                <w:rFonts w:ascii="Arial"/>
                <w:spacing w:val="-3"/>
                <w:sz w:val="18"/>
              </w:rPr>
              <w:t xml:space="preserve"> </w:t>
            </w:r>
            <w:r>
              <w:rPr>
                <w:rFonts w:ascii="Arial"/>
                <w:sz w:val="18"/>
              </w:rPr>
              <w:t>of</w:t>
            </w:r>
            <w:r>
              <w:rPr>
                <w:rFonts w:ascii="Arial"/>
                <w:spacing w:val="-3"/>
                <w:sz w:val="18"/>
              </w:rPr>
              <w:t xml:space="preserve"> </w:t>
            </w:r>
            <w:r>
              <w:rPr>
                <w:rFonts w:ascii="Arial"/>
                <w:sz w:val="18"/>
              </w:rPr>
              <w:t>remaining</w:t>
            </w:r>
            <w:r>
              <w:rPr>
                <w:rFonts w:ascii="Arial"/>
                <w:spacing w:val="-5"/>
                <w:sz w:val="18"/>
              </w:rPr>
              <w:t xml:space="preserve"> </w:t>
            </w:r>
            <w:r>
              <w:rPr>
                <w:rFonts w:ascii="Arial"/>
                <w:sz w:val="18"/>
              </w:rPr>
              <w:t>monies,</w:t>
            </w:r>
            <w:r>
              <w:rPr>
                <w:rFonts w:ascii="Arial"/>
                <w:spacing w:val="-3"/>
                <w:sz w:val="18"/>
              </w:rPr>
              <w:t xml:space="preserve"> </w:t>
            </w:r>
            <w:r>
              <w:rPr>
                <w:rFonts w:ascii="Arial"/>
                <w:sz w:val="18"/>
              </w:rPr>
              <w:t>paid</w:t>
            </w:r>
            <w:r>
              <w:rPr>
                <w:rFonts w:ascii="Arial"/>
                <w:spacing w:val="-2"/>
                <w:sz w:val="18"/>
              </w:rPr>
              <w:t xml:space="preserve"> </w:t>
            </w:r>
            <w:r>
              <w:rPr>
                <w:rFonts w:ascii="Arial"/>
                <w:sz w:val="18"/>
              </w:rPr>
              <w:t>to</w:t>
            </w:r>
            <w:r>
              <w:rPr>
                <w:rFonts w:ascii="Arial"/>
                <w:spacing w:val="-2"/>
                <w:sz w:val="18"/>
              </w:rPr>
              <w:t xml:space="preserve"> </w:t>
            </w:r>
            <w:r>
              <w:rPr>
                <w:rFonts w:ascii="Arial"/>
                <w:sz w:val="18"/>
              </w:rPr>
              <w:t>State-wide</w:t>
            </w:r>
            <w:r>
              <w:rPr>
                <w:rFonts w:ascii="Arial"/>
                <w:spacing w:val="-3"/>
                <w:sz w:val="18"/>
              </w:rPr>
              <w:t xml:space="preserve"> </w:t>
            </w:r>
            <w:r>
              <w:rPr>
                <w:rFonts w:ascii="Arial"/>
                <w:spacing w:val="-2"/>
                <w:sz w:val="18"/>
              </w:rPr>
              <w:t>fund)</w:t>
            </w:r>
          </w:p>
        </w:tc>
      </w:tr>
      <w:tr w:rsidR="00071548" w14:paraId="705DF3A4" w14:textId="77777777">
        <w:trPr>
          <w:trHeight w:val="270"/>
        </w:trPr>
        <w:tc>
          <w:tcPr>
            <w:tcW w:w="2454" w:type="dxa"/>
            <w:tcBorders>
              <w:top w:val="single" w:sz="4" w:space="0" w:color="000000"/>
              <w:bottom w:val="single" w:sz="4" w:space="0" w:color="000000"/>
            </w:tcBorders>
          </w:tcPr>
          <w:p w14:paraId="705DF3A1" w14:textId="77777777" w:rsidR="00071548" w:rsidRDefault="00F10041">
            <w:pPr>
              <w:pStyle w:val="TableParagraph"/>
              <w:spacing w:line="229" w:lineRule="exact"/>
              <w:ind w:left="107"/>
              <w:rPr>
                <w:rFonts w:ascii="Arial"/>
                <w:b/>
                <w:sz w:val="20"/>
              </w:rPr>
            </w:pPr>
            <w:r>
              <w:rPr>
                <w:rFonts w:ascii="Arial"/>
                <w:b/>
                <w:sz w:val="20"/>
              </w:rPr>
              <w:t>Local</w:t>
            </w:r>
            <w:r>
              <w:rPr>
                <w:rFonts w:ascii="Arial"/>
                <w:b/>
                <w:spacing w:val="-9"/>
                <w:sz w:val="20"/>
              </w:rPr>
              <w:t xml:space="preserve"> </w:t>
            </w:r>
            <w:r>
              <w:rPr>
                <w:rFonts w:ascii="Arial"/>
                <w:b/>
                <w:spacing w:val="-2"/>
                <w:sz w:val="20"/>
              </w:rPr>
              <w:t>Initiative</w:t>
            </w:r>
          </w:p>
        </w:tc>
        <w:tc>
          <w:tcPr>
            <w:tcW w:w="1997" w:type="dxa"/>
            <w:tcBorders>
              <w:top w:val="single" w:sz="4" w:space="0" w:color="000000"/>
              <w:bottom w:val="single" w:sz="4" w:space="0" w:color="000000"/>
            </w:tcBorders>
          </w:tcPr>
          <w:p w14:paraId="705DF3A2" w14:textId="77777777" w:rsidR="00071548" w:rsidRDefault="00F10041">
            <w:pPr>
              <w:pStyle w:val="TableParagraph"/>
              <w:spacing w:line="229" w:lineRule="exact"/>
              <w:ind w:left="358"/>
              <w:rPr>
                <w:rFonts w:ascii="Arial"/>
                <w:sz w:val="20"/>
              </w:rPr>
            </w:pPr>
            <w:r>
              <w:rPr>
                <w:rFonts w:ascii="Arial"/>
                <w:spacing w:val="-2"/>
                <w:sz w:val="20"/>
              </w:rPr>
              <w:t>$539,973.60</w:t>
            </w:r>
          </w:p>
        </w:tc>
        <w:tc>
          <w:tcPr>
            <w:tcW w:w="5006" w:type="dxa"/>
            <w:tcBorders>
              <w:top w:val="single" w:sz="4" w:space="0" w:color="000000"/>
              <w:bottom w:val="single" w:sz="4" w:space="0" w:color="000000"/>
            </w:tcBorders>
          </w:tcPr>
          <w:p w14:paraId="705DF3A3" w14:textId="77777777" w:rsidR="00071548" w:rsidRDefault="00F10041">
            <w:pPr>
              <w:pStyle w:val="TableParagraph"/>
              <w:spacing w:before="11"/>
              <w:ind w:left="250"/>
              <w:rPr>
                <w:rFonts w:ascii="Arial"/>
                <w:sz w:val="18"/>
              </w:rPr>
            </w:pPr>
            <w:r>
              <w:rPr>
                <w:rFonts w:ascii="Arial"/>
                <w:sz w:val="18"/>
              </w:rPr>
              <w:t>(75%</w:t>
            </w:r>
            <w:r>
              <w:rPr>
                <w:rFonts w:ascii="Arial"/>
                <w:spacing w:val="-3"/>
                <w:sz w:val="18"/>
              </w:rPr>
              <w:t xml:space="preserve"> </w:t>
            </w:r>
            <w:r>
              <w:rPr>
                <w:rFonts w:ascii="Arial"/>
                <w:sz w:val="18"/>
              </w:rPr>
              <w:t>of</w:t>
            </w:r>
            <w:r>
              <w:rPr>
                <w:rFonts w:ascii="Arial"/>
                <w:spacing w:val="-3"/>
                <w:sz w:val="18"/>
              </w:rPr>
              <w:t xml:space="preserve"> </w:t>
            </w:r>
            <w:r>
              <w:rPr>
                <w:rFonts w:ascii="Arial"/>
                <w:sz w:val="18"/>
              </w:rPr>
              <w:t>remaining</w:t>
            </w:r>
            <w:r>
              <w:rPr>
                <w:rFonts w:ascii="Arial"/>
                <w:spacing w:val="-6"/>
                <w:sz w:val="18"/>
              </w:rPr>
              <w:t xml:space="preserve"> </w:t>
            </w:r>
            <w:r>
              <w:rPr>
                <w:rFonts w:ascii="Arial"/>
                <w:spacing w:val="-2"/>
                <w:sz w:val="18"/>
              </w:rPr>
              <w:t>monies)</w:t>
            </w:r>
          </w:p>
        </w:tc>
      </w:tr>
      <w:tr w:rsidR="00071548" w14:paraId="705DF3A8" w14:textId="77777777">
        <w:trPr>
          <w:trHeight w:val="270"/>
        </w:trPr>
        <w:tc>
          <w:tcPr>
            <w:tcW w:w="2454" w:type="dxa"/>
            <w:tcBorders>
              <w:top w:val="single" w:sz="4" w:space="0" w:color="000000"/>
              <w:bottom w:val="single" w:sz="4" w:space="0" w:color="000000"/>
            </w:tcBorders>
          </w:tcPr>
          <w:p w14:paraId="705DF3A5" w14:textId="77777777" w:rsidR="00071548" w:rsidRDefault="00F10041">
            <w:pPr>
              <w:pStyle w:val="TableParagraph"/>
              <w:spacing w:line="229" w:lineRule="exact"/>
              <w:ind w:left="107"/>
              <w:rPr>
                <w:rFonts w:ascii="Arial"/>
                <w:b/>
                <w:sz w:val="20"/>
              </w:rPr>
            </w:pPr>
            <w:r>
              <w:rPr>
                <w:rFonts w:ascii="Arial"/>
                <w:b/>
                <w:sz w:val="20"/>
              </w:rPr>
              <w:t>Evaluation</w:t>
            </w:r>
            <w:r>
              <w:rPr>
                <w:rFonts w:ascii="Arial"/>
                <w:b/>
                <w:spacing w:val="-14"/>
                <w:sz w:val="20"/>
              </w:rPr>
              <w:t xml:space="preserve"> </w:t>
            </w:r>
            <w:r>
              <w:rPr>
                <w:rFonts w:ascii="Arial"/>
                <w:b/>
                <w:spacing w:val="-2"/>
                <w:sz w:val="20"/>
              </w:rPr>
              <w:t>Monies</w:t>
            </w:r>
          </w:p>
        </w:tc>
        <w:tc>
          <w:tcPr>
            <w:tcW w:w="1997" w:type="dxa"/>
            <w:tcBorders>
              <w:top w:val="single" w:sz="4" w:space="0" w:color="000000"/>
              <w:bottom w:val="single" w:sz="4" w:space="0" w:color="000000"/>
            </w:tcBorders>
          </w:tcPr>
          <w:p w14:paraId="705DF3A6" w14:textId="77777777" w:rsidR="00071548" w:rsidRDefault="00F10041">
            <w:pPr>
              <w:pStyle w:val="TableParagraph"/>
              <w:spacing w:line="229" w:lineRule="exact"/>
              <w:ind w:left="358"/>
              <w:rPr>
                <w:rFonts w:ascii="Arial"/>
                <w:sz w:val="20"/>
              </w:rPr>
            </w:pPr>
            <w:r>
              <w:rPr>
                <w:rFonts w:ascii="Arial"/>
                <w:spacing w:val="-2"/>
                <w:sz w:val="20"/>
              </w:rPr>
              <w:t>$53,997.36</w:t>
            </w:r>
          </w:p>
        </w:tc>
        <w:tc>
          <w:tcPr>
            <w:tcW w:w="5006" w:type="dxa"/>
            <w:tcBorders>
              <w:top w:val="single" w:sz="4" w:space="0" w:color="000000"/>
              <w:bottom w:val="single" w:sz="4" w:space="0" w:color="000000"/>
            </w:tcBorders>
          </w:tcPr>
          <w:p w14:paraId="705DF3A7" w14:textId="77777777" w:rsidR="00071548" w:rsidRDefault="00F10041">
            <w:pPr>
              <w:pStyle w:val="TableParagraph"/>
              <w:spacing w:before="11"/>
              <w:ind w:left="250"/>
              <w:rPr>
                <w:rFonts w:ascii="Arial"/>
                <w:sz w:val="18"/>
              </w:rPr>
            </w:pPr>
            <w:r>
              <w:rPr>
                <w:rFonts w:ascii="Arial"/>
                <w:sz w:val="18"/>
              </w:rPr>
              <w:t>(10%</w:t>
            </w:r>
            <w:r>
              <w:rPr>
                <w:rFonts w:ascii="Arial"/>
                <w:spacing w:val="-2"/>
                <w:sz w:val="18"/>
              </w:rPr>
              <w:t xml:space="preserve"> </w:t>
            </w:r>
            <w:r>
              <w:rPr>
                <w:rFonts w:ascii="Arial"/>
                <w:sz w:val="18"/>
              </w:rPr>
              <w:t>of</w:t>
            </w:r>
            <w:r>
              <w:rPr>
                <w:rFonts w:ascii="Arial"/>
                <w:spacing w:val="-3"/>
                <w:sz w:val="18"/>
              </w:rPr>
              <w:t xml:space="preserve"> </w:t>
            </w:r>
            <w:r>
              <w:rPr>
                <w:rFonts w:ascii="Arial"/>
                <w:sz w:val="18"/>
              </w:rPr>
              <w:t>Local</w:t>
            </w:r>
            <w:r>
              <w:rPr>
                <w:rFonts w:ascii="Arial"/>
                <w:spacing w:val="-5"/>
                <w:sz w:val="18"/>
              </w:rPr>
              <w:t xml:space="preserve"> </w:t>
            </w:r>
            <w:r>
              <w:rPr>
                <w:rFonts w:ascii="Arial"/>
                <w:sz w:val="18"/>
              </w:rPr>
              <w:t>Initiative</w:t>
            </w:r>
            <w:r>
              <w:rPr>
                <w:rFonts w:ascii="Arial"/>
                <w:spacing w:val="-5"/>
                <w:sz w:val="18"/>
              </w:rPr>
              <w:t xml:space="preserve"> </w:t>
            </w:r>
            <w:r>
              <w:rPr>
                <w:rFonts w:ascii="Arial"/>
                <w:sz w:val="18"/>
              </w:rPr>
              <w:t>Monies,</w:t>
            </w:r>
            <w:r>
              <w:rPr>
                <w:rFonts w:ascii="Arial"/>
                <w:spacing w:val="-3"/>
                <w:sz w:val="18"/>
              </w:rPr>
              <w:t xml:space="preserve"> </w:t>
            </w:r>
            <w:r>
              <w:rPr>
                <w:rFonts w:ascii="Arial"/>
                <w:sz w:val="18"/>
              </w:rPr>
              <w:t>retained</w:t>
            </w:r>
            <w:r>
              <w:rPr>
                <w:rFonts w:ascii="Arial"/>
                <w:spacing w:val="-5"/>
                <w:sz w:val="18"/>
              </w:rPr>
              <w:t xml:space="preserve"> </w:t>
            </w:r>
            <w:r>
              <w:rPr>
                <w:rFonts w:ascii="Arial"/>
                <w:sz w:val="18"/>
              </w:rPr>
              <w:t>by</w:t>
            </w:r>
            <w:r>
              <w:rPr>
                <w:rFonts w:ascii="Arial"/>
                <w:spacing w:val="-2"/>
                <w:sz w:val="18"/>
              </w:rPr>
              <w:t xml:space="preserve"> Baystate)</w:t>
            </w:r>
          </w:p>
        </w:tc>
      </w:tr>
      <w:tr w:rsidR="00071548" w14:paraId="705DF3AC" w14:textId="77777777">
        <w:trPr>
          <w:trHeight w:val="498"/>
        </w:trPr>
        <w:tc>
          <w:tcPr>
            <w:tcW w:w="2454" w:type="dxa"/>
            <w:tcBorders>
              <w:top w:val="single" w:sz="4" w:space="0" w:color="000000"/>
            </w:tcBorders>
            <w:shd w:val="clear" w:color="auto" w:fill="F1F1F1"/>
          </w:tcPr>
          <w:p w14:paraId="705DF3A9" w14:textId="77777777" w:rsidR="00071548" w:rsidRDefault="00F10041">
            <w:pPr>
              <w:pStyle w:val="TableParagraph"/>
              <w:ind w:left="107"/>
              <w:rPr>
                <w:rFonts w:ascii="Arial"/>
                <w:b/>
                <w:sz w:val="20"/>
              </w:rPr>
            </w:pPr>
            <w:r>
              <w:rPr>
                <w:rFonts w:ascii="Arial"/>
                <w:b/>
                <w:sz w:val="20"/>
              </w:rPr>
              <w:t>CHI</w:t>
            </w:r>
            <w:r>
              <w:rPr>
                <w:rFonts w:ascii="Arial"/>
                <w:b/>
                <w:spacing w:val="-13"/>
                <w:sz w:val="20"/>
              </w:rPr>
              <w:t xml:space="preserve"> </w:t>
            </w:r>
            <w:r>
              <w:rPr>
                <w:rFonts w:ascii="Arial"/>
                <w:b/>
                <w:sz w:val="20"/>
              </w:rPr>
              <w:t>Monies</w:t>
            </w:r>
            <w:r>
              <w:rPr>
                <w:rFonts w:ascii="Arial"/>
                <w:b/>
                <w:spacing w:val="-13"/>
                <w:sz w:val="20"/>
              </w:rPr>
              <w:t xml:space="preserve"> </w:t>
            </w:r>
            <w:r>
              <w:rPr>
                <w:rFonts w:ascii="Arial"/>
                <w:b/>
                <w:sz w:val="20"/>
              </w:rPr>
              <w:t>for</w:t>
            </w:r>
            <w:r>
              <w:rPr>
                <w:rFonts w:ascii="Arial"/>
                <w:b/>
                <w:spacing w:val="-14"/>
                <w:sz w:val="20"/>
              </w:rPr>
              <w:t xml:space="preserve"> </w:t>
            </w:r>
            <w:r>
              <w:rPr>
                <w:rFonts w:ascii="Arial"/>
                <w:b/>
                <w:sz w:val="20"/>
              </w:rPr>
              <w:t xml:space="preserve">Local </w:t>
            </w:r>
            <w:r>
              <w:rPr>
                <w:rFonts w:ascii="Arial"/>
                <w:b/>
                <w:spacing w:val="-2"/>
                <w:sz w:val="20"/>
              </w:rPr>
              <w:t>Disbursement</w:t>
            </w:r>
          </w:p>
        </w:tc>
        <w:tc>
          <w:tcPr>
            <w:tcW w:w="1997" w:type="dxa"/>
            <w:tcBorders>
              <w:top w:val="single" w:sz="4" w:space="0" w:color="000000"/>
            </w:tcBorders>
            <w:shd w:val="clear" w:color="auto" w:fill="F1F1F1"/>
          </w:tcPr>
          <w:p w14:paraId="705DF3AA" w14:textId="77777777" w:rsidR="00071548" w:rsidRDefault="00F10041">
            <w:pPr>
              <w:pStyle w:val="TableParagraph"/>
              <w:spacing w:before="114"/>
              <w:ind w:left="358"/>
              <w:rPr>
                <w:rFonts w:ascii="Arial"/>
                <w:sz w:val="20"/>
              </w:rPr>
            </w:pPr>
            <w:r>
              <w:rPr>
                <w:rFonts w:ascii="Arial"/>
                <w:spacing w:val="-2"/>
                <w:sz w:val="20"/>
              </w:rPr>
              <w:t>$485,976.24</w:t>
            </w:r>
          </w:p>
        </w:tc>
        <w:tc>
          <w:tcPr>
            <w:tcW w:w="5006" w:type="dxa"/>
            <w:tcBorders>
              <w:top w:val="single" w:sz="4" w:space="0" w:color="000000"/>
            </w:tcBorders>
            <w:shd w:val="clear" w:color="auto" w:fill="F1F1F1"/>
          </w:tcPr>
          <w:p w14:paraId="705DF3AB" w14:textId="77777777" w:rsidR="00071548" w:rsidRDefault="00071548">
            <w:pPr>
              <w:pStyle w:val="TableParagraph"/>
              <w:rPr>
                <w:rFonts w:ascii="Times New Roman"/>
                <w:sz w:val="18"/>
              </w:rPr>
            </w:pPr>
          </w:p>
        </w:tc>
      </w:tr>
    </w:tbl>
    <w:p w14:paraId="705DF3AD" w14:textId="77777777" w:rsidR="00071548" w:rsidRDefault="00071548">
      <w:pPr>
        <w:pStyle w:val="BodyText"/>
        <w:spacing w:before="11"/>
        <w:rPr>
          <w:rFonts w:ascii="Arial"/>
          <w:sz w:val="25"/>
        </w:rPr>
      </w:pPr>
    </w:p>
    <w:p w14:paraId="705DF3AE" w14:textId="77777777" w:rsidR="00071548" w:rsidRDefault="00F10041" w:rsidP="00F10041">
      <w:pPr>
        <w:pStyle w:val="ListParagraph"/>
        <w:numPr>
          <w:ilvl w:val="1"/>
          <w:numId w:val="4"/>
        </w:numPr>
        <w:tabs>
          <w:tab w:val="left" w:pos="2620"/>
        </w:tabs>
        <w:rPr>
          <w:rFonts w:ascii="Arial"/>
          <w:sz w:val="20"/>
        </w:rPr>
      </w:pPr>
      <w:r>
        <w:rPr>
          <w:rFonts w:ascii="Arial"/>
          <w:sz w:val="20"/>
          <w:u w:val="single"/>
        </w:rPr>
        <w:t>Basis</w:t>
      </w:r>
      <w:r>
        <w:rPr>
          <w:rFonts w:ascii="Arial"/>
          <w:spacing w:val="-7"/>
          <w:sz w:val="20"/>
          <w:u w:val="single"/>
        </w:rPr>
        <w:t xml:space="preserve"> </w:t>
      </w:r>
      <w:r>
        <w:rPr>
          <w:rFonts w:ascii="Arial"/>
          <w:sz w:val="20"/>
          <w:u w:val="single"/>
        </w:rPr>
        <w:t>of</w:t>
      </w:r>
      <w:r>
        <w:rPr>
          <w:rFonts w:ascii="Arial"/>
          <w:spacing w:val="-5"/>
          <w:sz w:val="20"/>
          <w:u w:val="single"/>
        </w:rPr>
        <w:t xml:space="preserve"> </w:t>
      </w:r>
      <w:r>
        <w:rPr>
          <w:rFonts w:ascii="Arial"/>
          <w:sz w:val="20"/>
          <w:u w:val="single"/>
        </w:rPr>
        <w:t>the</w:t>
      </w:r>
      <w:r>
        <w:rPr>
          <w:rFonts w:ascii="Arial"/>
          <w:spacing w:val="-5"/>
          <w:sz w:val="20"/>
          <w:u w:val="single"/>
        </w:rPr>
        <w:t xml:space="preserve"> </w:t>
      </w:r>
      <w:r>
        <w:rPr>
          <w:rFonts w:ascii="Arial"/>
          <w:sz w:val="20"/>
          <w:u w:val="single"/>
        </w:rPr>
        <w:t>Proposed</w:t>
      </w:r>
      <w:r>
        <w:rPr>
          <w:rFonts w:ascii="Arial"/>
          <w:spacing w:val="-5"/>
          <w:sz w:val="20"/>
          <w:u w:val="single"/>
        </w:rPr>
        <w:t xml:space="preserve"> CHI</w:t>
      </w:r>
    </w:p>
    <w:p w14:paraId="705DF3AF" w14:textId="77777777" w:rsidR="00071548" w:rsidRDefault="00071548">
      <w:pPr>
        <w:pStyle w:val="BodyText"/>
        <w:spacing w:before="2"/>
        <w:rPr>
          <w:rFonts w:ascii="Arial"/>
          <w:sz w:val="12"/>
        </w:rPr>
      </w:pPr>
    </w:p>
    <w:p w14:paraId="705DF3B0" w14:textId="77777777" w:rsidR="00071548" w:rsidRDefault="00F10041">
      <w:pPr>
        <w:spacing w:before="93"/>
        <w:ind w:left="1179" w:right="1177"/>
        <w:jc w:val="both"/>
        <w:rPr>
          <w:rFonts w:ascii="Arial" w:hAnsi="Arial"/>
          <w:sz w:val="20"/>
        </w:rPr>
      </w:pPr>
      <w:r>
        <w:rPr>
          <w:rFonts w:ascii="Arial" w:hAnsi="Arial"/>
          <w:sz w:val="20"/>
        </w:rPr>
        <w:t>The</w:t>
      </w:r>
      <w:r>
        <w:rPr>
          <w:rFonts w:ascii="Arial" w:hAnsi="Arial"/>
          <w:spacing w:val="-2"/>
          <w:sz w:val="20"/>
        </w:rPr>
        <w:t xml:space="preserve"> </w:t>
      </w:r>
      <w:r>
        <w:rPr>
          <w:rFonts w:ascii="Arial" w:hAnsi="Arial"/>
          <w:sz w:val="20"/>
        </w:rPr>
        <w:t>CHI</w:t>
      </w:r>
      <w:r>
        <w:rPr>
          <w:rFonts w:ascii="Arial" w:hAnsi="Arial"/>
          <w:spacing w:val="-2"/>
          <w:sz w:val="20"/>
        </w:rPr>
        <w:t xml:space="preserve"> </w:t>
      </w:r>
      <w:r>
        <w:rPr>
          <w:rFonts w:ascii="Arial" w:hAnsi="Arial"/>
          <w:sz w:val="20"/>
        </w:rPr>
        <w:t>processes and</w:t>
      </w:r>
      <w:r>
        <w:rPr>
          <w:rFonts w:ascii="Arial" w:hAnsi="Arial"/>
          <w:spacing w:val="-2"/>
          <w:sz w:val="20"/>
        </w:rPr>
        <w:t xml:space="preserve"> </w:t>
      </w:r>
      <w:r>
        <w:rPr>
          <w:rFonts w:ascii="Arial" w:hAnsi="Arial"/>
          <w:sz w:val="20"/>
        </w:rPr>
        <w:t>community engagement</w:t>
      </w:r>
      <w:r>
        <w:rPr>
          <w:rFonts w:ascii="Arial" w:hAnsi="Arial"/>
          <w:spacing w:val="-2"/>
          <w:sz w:val="20"/>
        </w:rPr>
        <w:t xml:space="preserve"> </w:t>
      </w:r>
      <w:r>
        <w:rPr>
          <w:rFonts w:ascii="Arial" w:hAnsi="Arial"/>
          <w:sz w:val="20"/>
        </w:rPr>
        <w:t>for</w:t>
      </w:r>
      <w:r>
        <w:rPr>
          <w:rFonts w:ascii="Arial" w:hAnsi="Arial"/>
          <w:spacing w:val="-1"/>
          <w:sz w:val="20"/>
        </w:rPr>
        <w:t xml:space="preserve"> </w:t>
      </w:r>
      <w:r>
        <w:rPr>
          <w:rFonts w:ascii="Arial" w:hAnsi="Arial"/>
          <w:sz w:val="20"/>
        </w:rPr>
        <w:t>the</w:t>
      </w:r>
      <w:r>
        <w:rPr>
          <w:rFonts w:ascii="Arial" w:hAnsi="Arial"/>
          <w:spacing w:val="-2"/>
          <w:sz w:val="20"/>
        </w:rPr>
        <w:t xml:space="preserve"> </w:t>
      </w:r>
      <w:r>
        <w:rPr>
          <w:rFonts w:ascii="Arial" w:hAnsi="Arial"/>
          <w:sz w:val="20"/>
        </w:rPr>
        <w:t>proposed</w:t>
      </w:r>
      <w:r>
        <w:rPr>
          <w:rFonts w:ascii="Arial" w:hAnsi="Arial"/>
          <w:spacing w:val="-2"/>
          <w:sz w:val="20"/>
        </w:rPr>
        <w:t xml:space="preserve"> </w:t>
      </w:r>
      <w:r>
        <w:rPr>
          <w:rFonts w:ascii="Arial" w:hAnsi="Arial"/>
          <w:sz w:val="20"/>
        </w:rPr>
        <w:t>Determination of</w:t>
      </w:r>
      <w:r>
        <w:rPr>
          <w:rFonts w:ascii="Arial" w:hAnsi="Arial"/>
          <w:spacing w:val="-2"/>
          <w:sz w:val="20"/>
        </w:rPr>
        <w:t xml:space="preserve"> </w:t>
      </w:r>
      <w:r>
        <w:rPr>
          <w:rFonts w:ascii="Arial" w:hAnsi="Arial"/>
          <w:sz w:val="20"/>
        </w:rPr>
        <w:t>Need</w:t>
      </w:r>
      <w:r>
        <w:rPr>
          <w:rFonts w:ascii="Arial" w:hAnsi="Arial"/>
          <w:spacing w:val="-2"/>
          <w:sz w:val="20"/>
        </w:rPr>
        <w:t xml:space="preserve"> </w:t>
      </w:r>
      <w:r>
        <w:rPr>
          <w:rFonts w:ascii="Arial" w:hAnsi="Arial"/>
          <w:sz w:val="20"/>
        </w:rPr>
        <w:t>(“DoN”)</w:t>
      </w:r>
      <w:r>
        <w:rPr>
          <w:rFonts w:ascii="Arial" w:hAnsi="Arial"/>
          <w:spacing w:val="-1"/>
          <w:sz w:val="20"/>
        </w:rPr>
        <w:t xml:space="preserve"> </w:t>
      </w:r>
      <w:r>
        <w:rPr>
          <w:rFonts w:ascii="Arial" w:hAnsi="Arial"/>
          <w:sz w:val="20"/>
        </w:rPr>
        <w:t>Project</w:t>
      </w:r>
      <w:hyperlink w:anchor="_bookmark39" w:history="1">
        <w:r>
          <w:rPr>
            <w:rFonts w:ascii="Arial" w:hAnsi="Arial"/>
            <w:position w:val="6"/>
            <w:sz w:val="13"/>
          </w:rPr>
          <w:t>1</w:t>
        </w:r>
      </w:hyperlink>
      <w:r>
        <w:rPr>
          <w:rFonts w:ascii="Arial" w:hAnsi="Arial"/>
          <w:spacing w:val="40"/>
          <w:position w:val="6"/>
          <w:sz w:val="13"/>
        </w:rPr>
        <w:t xml:space="preserve"> </w:t>
      </w:r>
      <w:r>
        <w:rPr>
          <w:rFonts w:ascii="Arial" w:hAnsi="Arial"/>
          <w:sz w:val="20"/>
        </w:rPr>
        <w:t>will be overseen by Baystate Medical Center (“Baystate” or the “Hospital”) and its existing Community Benefits program.</w:t>
      </w:r>
    </w:p>
    <w:p w14:paraId="705DF3B1" w14:textId="77777777" w:rsidR="00071548" w:rsidRDefault="00071548">
      <w:pPr>
        <w:pStyle w:val="BodyText"/>
        <w:spacing w:before="2"/>
        <w:rPr>
          <w:rFonts w:ascii="Arial"/>
          <w:sz w:val="20"/>
        </w:rPr>
      </w:pPr>
    </w:p>
    <w:p w14:paraId="705DF3B2" w14:textId="77777777" w:rsidR="00071548" w:rsidRDefault="00F10041">
      <w:pPr>
        <w:ind w:left="1179" w:right="1177"/>
        <w:jc w:val="both"/>
        <w:rPr>
          <w:rFonts w:ascii="Arial" w:hAnsi="Arial"/>
          <w:sz w:val="20"/>
        </w:rPr>
      </w:pPr>
      <w:r>
        <w:rPr>
          <w:rFonts w:ascii="Arial" w:hAnsi="Arial"/>
          <w:sz w:val="20"/>
        </w:rPr>
        <w:t>Baystate is a member of the Coalition of Western Massachusetts Hospitals/Insurer (the “Coalition”) a partnership between eight non-profit hospitals, clinics, and insurers in the region. The Coalition formed in 2012 to bring hospitals in western Massachusetts together to share resources and work in partnership to conduct their triennial community health needs assessments (“CHNAs”) and address regional needs. Baystate worked with the Coalition to conduct its current CHNA (2019) and is currently working with the Coalition to conduct the upcoming, 2022 CHNA. The goals of each CHNA include:</w:t>
      </w:r>
    </w:p>
    <w:p w14:paraId="705DF3B3" w14:textId="77777777" w:rsidR="00071548" w:rsidRDefault="00071548">
      <w:pPr>
        <w:pStyle w:val="BodyText"/>
        <w:spacing w:before="2"/>
        <w:rPr>
          <w:rFonts w:ascii="Arial"/>
          <w:sz w:val="20"/>
        </w:rPr>
      </w:pPr>
    </w:p>
    <w:p w14:paraId="705DF3B4" w14:textId="77777777" w:rsidR="00071548" w:rsidRDefault="00F10041" w:rsidP="00F10041">
      <w:pPr>
        <w:pStyle w:val="ListParagraph"/>
        <w:numPr>
          <w:ilvl w:val="0"/>
          <w:numId w:val="3"/>
        </w:numPr>
        <w:tabs>
          <w:tab w:val="left" w:pos="2259"/>
          <w:tab w:val="left" w:pos="2260"/>
        </w:tabs>
        <w:spacing w:line="243" w:lineRule="exact"/>
        <w:ind w:hanging="361"/>
        <w:rPr>
          <w:rFonts w:ascii="Arial" w:hAnsi="Arial"/>
          <w:sz w:val="20"/>
        </w:rPr>
      </w:pPr>
      <w:r>
        <w:rPr>
          <w:rFonts w:ascii="Arial" w:hAnsi="Arial"/>
          <w:sz w:val="20"/>
        </w:rPr>
        <w:t>improving</w:t>
      </w:r>
      <w:r>
        <w:rPr>
          <w:rFonts w:ascii="Arial" w:hAnsi="Arial"/>
          <w:spacing w:val="-7"/>
          <w:sz w:val="20"/>
        </w:rPr>
        <w:t xml:space="preserve"> </w:t>
      </w:r>
      <w:r>
        <w:rPr>
          <w:rFonts w:ascii="Arial" w:hAnsi="Arial"/>
          <w:sz w:val="20"/>
        </w:rPr>
        <w:t>the</w:t>
      </w:r>
      <w:r>
        <w:rPr>
          <w:rFonts w:ascii="Arial" w:hAnsi="Arial"/>
          <w:spacing w:val="-6"/>
          <w:sz w:val="20"/>
        </w:rPr>
        <w:t xml:space="preserve"> </w:t>
      </w:r>
      <w:r>
        <w:rPr>
          <w:rFonts w:ascii="Arial" w:hAnsi="Arial"/>
          <w:sz w:val="20"/>
        </w:rPr>
        <w:t>Hospital’s</w:t>
      </w:r>
      <w:r>
        <w:rPr>
          <w:rFonts w:ascii="Arial" w:hAnsi="Arial"/>
          <w:spacing w:val="-7"/>
          <w:sz w:val="20"/>
        </w:rPr>
        <w:t xml:space="preserve"> </w:t>
      </w:r>
      <w:r>
        <w:rPr>
          <w:rFonts w:ascii="Arial" w:hAnsi="Arial"/>
          <w:sz w:val="20"/>
        </w:rPr>
        <w:t>understanding</w:t>
      </w:r>
      <w:r>
        <w:rPr>
          <w:rFonts w:ascii="Arial" w:hAnsi="Arial"/>
          <w:spacing w:val="-8"/>
          <w:sz w:val="20"/>
        </w:rPr>
        <w:t xml:space="preserve"> </w:t>
      </w:r>
      <w:r>
        <w:rPr>
          <w:rFonts w:ascii="Arial" w:hAnsi="Arial"/>
          <w:sz w:val="20"/>
        </w:rPr>
        <w:t>of</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health</w:t>
      </w:r>
      <w:r>
        <w:rPr>
          <w:rFonts w:ascii="Arial" w:hAnsi="Arial"/>
          <w:spacing w:val="-7"/>
          <w:sz w:val="20"/>
        </w:rPr>
        <w:t xml:space="preserve"> </w:t>
      </w:r>
      <w:r>
        <w:rPr>
          <w:rFonts w:ascii="Arial" w:hAnsi="Arial"/>
          <w:sz w:val="20"/>
        </w:rPr>
        <w:t>needs</w:t>
      </w:r>
      <w:r>
        <w:rPr>
          <w:rFonts w:ascii="Arial" w:hAnsi="Arial"/>
          <w:spacing w:val="-7"/>
          <w:sz w:val="20"/>
        </w:rPr>
        <w:t xml:space="preserve"> </w:t>
      </w:r>
      <w:r>
        <w:rPr>
          <w:rFonts w:ascii="Arial" w:hAnsi="Arial"/>
          <w:sz w:val="20"/>
        </w:rPr>
        <w:t>of</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communities</w:t>
      </w:r>
      <w:r>
        <w:rPr>
          <w:rFonts w:ascii="Arial" w:hAnsi="Arial"/>
          <w:spacing w:val="-7"/>
          <w:sz w:val="20"/>
        </w:rPr>
        <w:t xml:space="preserve"> </w:t>
      </w:r>
      <w:r>
        <w:rPr>
          <w:rFonts w:ascii="Arial" w:hAnsi="Arial"/>
          <w:sz w:val="20"/>
        </w:rPr>
        <w:t>it</w:t>
      </w:r>
      <w:r>
        <w:rPr>
          <w:rFonts w:ascii="Arial" w:hAnsi="Arial"/>
          <w:spacing w:val="-6"/>
          <w:sz w:val="20"/>
        </w:rPr>
        <w:t xml:space="preserve"> </w:t>
      </w:r>
      <w:r>
        <w:rPr>
          <w:rFonts w:ascii="Arial" w:hAnsi="Arial"/>
          <w:spacing w:val="-2"/>
          <w:sz w:val="20"/>
        </w:rPr>
        <w:t>serves</w:t>
      </w:r>
    </w:p>
    <w:p w14:paraId="705DF3B5" w14:textId="77777777" w:rsidR="00071548" w:rsidRDefault="00F10041" w:rsidP="00F10041">
      <w:pPr>
        <w:pStyle w:val="ListParagraph"/>
        <w:numPr>
          <w:ilvl w:val="0"/>
          <w:numId w:val="2"/>
        </w:numPr>
        <w:tabs>
          <w:tab w:val="left" w:pos="2259"/>
          <w:tab w:val="left" w:pos="2260"/>
        </w:tabs>
        <w:spacing w:line="237" w:lineRule="exact"/>
        <w:ind w:hanging="361"/>
        <w:rPr>
          <w:rFonts w:ascii="Arial" w:hAnsi="Arial"/>
          <w:sz w:val="20"/>
        </w:rPr>
      </w:pPr>
      <w:r>
        <w:rPr>
          <w:rFonts w:ascii="Arial" w:hAnsi="Arial"/>
          <w:sz w:val="20"/>
        </w:rPr>
        <w:t>meeting</w:t>
      </w:r>
      <w:r>
        <w:rPr>
          <w:rFonts w:ascii="Arial" w:hAnsi="Arial"/>
          <w:spacing w:val="-7"/>
          <w:sz w:val="20"/>
        </w:rPr>
        <w:t xml:space="preserve"> </w:t>
      </w:r>
      <w:r>
        <w:rPr>
          <w:rFonts w:ascii="Arial" w:hAnsi="Arial"/>
          <w:sz w:val="20"/>
        </w:rPr>
        <w:t>its</w:t>
      </w:r>
      <w:r>
        <w:rPr>
          <w:rFonts w:ascii="Arial" w:hAnsi="Arial"/>
          <w:spacing w:val="-8"/>
          <w:sz w:val="20"/>
        </w:rPr>
        <w:t xml:space="preserve"> </w:t>
      </w:r>
      <w:r>
        <w:rPr>
          <w:rFonts w:ascii="Arial" w:hAnsi="Arial"/>
          <w:sz w:val="20"/>
        </w:rPr>
        <w:t>fiduciary</w:t>
      </w:r>
      <w:r>
        <w:rPr>
          <w:rFonts w:ascii="Arial" w:hAnsi="Arial"/>
          <w:spacing w:val="-7"/>
          <w:sz w:val="20"/>
        </w:rPr>
        <w:t xml:space="preserve"> </w:t>
      </w:r>
      <w:r>
        <w:rPr>
          <w:rFonts w:ascii="Arial" w:hAnsi="Arial"/>
          <w:sz w:val="20"/>
        </w:rPr>
        <w:t>requirement</w:t>
      </w:r>
      <w:r>
        <w:rPr>
          <w:rFonts w:ascii="Arial" w:hAnsi="Arial"/>
          <w:spacing w:val="-7"/>
          <w:sz w:val="20"/>
        </w:rPr>
        <w:t xml:space="preserve"> </w:t>
      </w:r>
      <w:r>
        <w:rPr>
          <w:rFonts w:ascii="Arial" w:hAnsi="Arial"/>
          <w:sz w:val="20"/>
        </w:rPr>
        <w:t>as</w:t>
      </w:r>
      <w:r>
        <w:rPr>
          <w:rFonts w:ascii="Arial" w:hAnsi="Arial"/>
          <w:spacing w:val="-8"/>
          <w:sz w:val="20"/>
        </w:rPr>
        <w:t xml:space="preserve"> </w:t>
      </w:r>
      <w:r>
        <w:rPr>
          <w:rFonts w:ascii="Arial" w:hAnsi="Arial"/>
          <w:sz w:val="20"/>
        </w:rPr>
        <w:t>a</w:t>
      </w:r>
      <w:r>
        <w:rPr>
          <w:rFonts w:ascii="Arial" w:hAnsi="Arial"/>
          <w:spacing w:val="-8"/>
          <w:sz w:val="20"/>
        </w:rPr>
        <w:t xml:space="preserve"> </w:t>
      </w:r>
      <w:r>
        <w:rPr>
          <w:rFonts w:ascii="Arial" w:hAnsi="Arial"/>
          <w:sz w:val="20"/>
        </w:rPr>
        <w:t>tax-exempt</w:t>
      </w:r>
      <w:r>
        <w:rPr>
          <w:rFonts w:ascii="Arial" w:hAnsi="Arial"/>
          <w:spacing w:val="-6"/>
          <w:sz w:val="20"/>
        </w:rPr>
        <w:t xml:space="preserve"> </w:t>
      </w:r>
      <w:r>
        <w:rPr>
          <w:rFonts w:ascii="Arial" w:hAnsi="Arial"/>
          <w:spacing w:val="-2"/>
          <w:sz w:val="20"/>
        </w:rPr>
        <w:t>Hospital</w:t>
      </w:r>
    </w:p>
    <w:p w14:paraId="705DF3B6" w14:textId="77777777" w:rsidR="00071548" w:rsidRDefault="00F10041" w:rsidP="00F10041">
      <w:pPr>
        <w:pStyle w:val="ListParagraph"/>
        <w:numPr>
          <w:ilvl w:val="0"/>
          <w:numId w:val="2"/>
        </w:numPr>
        <w:tabs>
          <w:tab w:val="left" w:pos="2259"/>
          <w:tab w:val="left" w:pos="2260"/>
        </w:tabs>
        <w:spacing w:before="2" w:line="230" w:lineRule="auto"/>
        <w:ind w:right="1633"/>
        <w:rPr>
          <w:rFonts w:ascii="Arial" w:hAnsi="Arial"/>
          <w:sz w:val="20"/>
        </w:rPr>
      </w:pPr>
      <w:r>
        <w:rPr>
          <w:rFonts w:ascii="Arial" w:hAnsi="Arial"/>
          <w:sz w:val="20"/>
        </w:rPr>
        <w:t>serving</w:t>
      </w:r>
      <w:r>
        <w:rPr>
          <w:rFonts w:ascii="Arial" w:hAnsi="Arial"/>
          <w:spacing w:val="-4"/>
          <w:sz w:val="20"/>
        </w:rPr>
        <w:t xml:space="preserve"> </w:t>
      </w:r>
      <w:r>
        <w:rPr>
          <w:rFonts w:ascii="Arial" w:hAnsi="Arial"/>
          <w:sz w:val="20"/>
        </w:rPr>
        <w:t>as</w:t>
      </w:r>
      <w:r>
        <w:rPr>
          <w:rFonts w:ascii="Arial" w:hAnsi="Arial"/>
          <w:spacing w:val="-3"/>
          <w:sz w:val="20"/>
        </w:rPr>
        <w:t xml:space="preserve"> </w:t>
      </w:r>
      <w:r>
        <w:rPr>
          <w:rFonts w:ascii="Arial" w:hAnsi="Arial"/>
          <w:sz w:val="20"/>
        </w:rPr>
        <w:t>a</w:t>
      </w:r>
      <w:r>
        <w:rPr>
          <w:rFonts w:ascii="Arial" w:hAnsi="Arial"/>
          <w:spacing w:val="-4"/>
          <w:sz w:val="20"/>
        </w:rPr>
        <w:t xml:space="preserve"> </w:t>
      </w:r>
      <w:r>
        <w:rPr>
          <w:rFonts w:ascii="Arial" w:hAnsi="Arial"/>
          <w:sz w:val="20"/>
        </w:rPr>
        <w:t>resource</w:t>
      </w:r>
      <w:r>
        <w:rPr>
          <w:rFonts w:ascii="Arial" w:hAnsi="Arial"/>
          <w:spacing w:val="-4"/>
          <w:sz w:val="20"/>
        </w:rPr>
        <w:t xml:space="preserve"> </w:t>
      </w:r>
      <w:r>
        <w:rPr>
          <w:rFonts w:ascii="Arial" w:hAnsi="Arial"/>
          <w:sz w:val="20"/>
        </w:rPr>
        <w:t>for</w:t>
      </w:r>
      <w:r>
        <w:rPr>
          <w:rFonts w:ascii="Arial" w:hAnsi="Arial"/>
          <w:spacing w:val="-3"/>
          <w:sz w:val="20"/>
        </w:rPr>
        <w:t xml:space="preserve"> </w:t>
      </w:r>
      <w:r>
        <w:rPr>
          <w:rFonts w:ascii="Arial" w:hAnsi="Arial"/>
          <w:sz w:val="20"/>
        </w:rPr>
        <w:t>community</w:t>
      </w:r>
      <w:r>
        <w:rPr>
          <w:rFonts w:ascii="Arial" w:hAnsi="Arial"/>
          <w:spacing w:val="-3"/>
          <w:sz w:val="20"/>
        </w:rPr>
        <w:t xml:space="preserve"> </w:t>
      </w:r>
      <w:r>
        <w:rPr>
          <w:rFonts w:ascii="Arial" w:hAnsi="Arial"/>
          <w:sz w:val="20"/>
        </w:rPr>
        <w:t>organizations</w:t>
      </w:r>
      <w:r>
        <w:rPr>
          <w:rFonts w:ascii="Arial" w:hAnsi="Arial"/>
          <w:spacing w:val="-3"/>
          <w:sz w:val="20"/>
        </w:rPr>
        <w:t xml:space="preserve"> </w:t>
      </w:r>
      <w:r>
        <w:rPr>
          <w:rFonts w:ascii="Arial" w:hAnsi="Arial"/>
          <w:sz w:val="20"/>
        </w:rPr>
        <w:t>for</w:t>
      </w:r>
      <w:r>
        <w:rPr>
          <w:rFonts w:ascii="Arial" w:hAnsi="Arial"/>
          <w:spacing w:val="-1"/>
          <w:sz w:val="20"/>
        </w:rPr>
        <w:t xml:space="preserve"> </w:t>
      </w:r>
      <w:r>
        <w:rPr>
          <w:rFonts w:ascii="Arial" w:hAnsi="Arial"/>
          <w:sz w:val="20"/>
        </w:rPr>
        <w:t>data</w:t>
      </w:r>
      <w:r>
        <w:rPr>
          <w:rFonts w:ascii="Arial" w:hAnsi="Arial"/>
          <w:spacing w:val="-2"/>
          <w:sz w:val="20"/>
        </w:rPr>
        <w:t xml:space="preserve"> </w:t>
      </w:r>
      <w:r>
        <w:rPr>
          <w:rFonts w:ascii="Arial" w:hAnsi="Arial"/>
          <w:sz w:val="20"/>
        </w:rPr>
        <w:t>that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not</w:t>
      </w:r>
      <w:r>
        <w:rPr>
          <w:rFonts w:ascii="Arial" w:hAnsi="Arial"/>
          <w:spacing w:val="-4"/>
          <w:sz w:val="20"/>
        </w:rPr>
        <w:t xml:space="preserve"> </w:t>
      </w:r>
      <w:r>
        <w:rPr>
          <w:rFonts w:ascii="Arial" w:hAnsi="Arial"/>
          <w:sz w:val="20"/>
        </w:rPr>
        <w:t>readily</w:t>
      </w:r>
      <w:r>
        <w:rPr>
          <w:rFonts w:ascii="Arial" w:hAnsi="Arial"/>
          <w:spacing w:val="-3"/>
          <w:sz w:val="20"/>
        </w:rPr>
        <w:t xml:space="preserve"> </w:t>
      </w:r>
      <w:r>
        <w:rPr>
          <w:rFonts w:ascii="Arial" w:hAnsi="Arial"/>
          <w:sz w:val="20"/>
        </w:rPr>
        <w:t>available</w:t>
      </w:r>
      <w:r>
        <w:rPr>
          <w:rFonts w:ascii="Arial" w:hAnsi="Arial"/>
          <w:spacing w:val="-2"/>
          <w:sz w:val="20"/>
        </w:rPr>
        <w:t xml:space="preserve"> </w:t>
      </w:r>
      <w:r>
        <w:rPr>
          <w:rFonts w:ascii="Arial" w:hAnsi="Arial"/>
          <w:sz w:val="20"/>
        </w:rPr>
        <w:t>in other ways</w:t>
      </w:r>
    </w:p>
    <w:p w14:paraId="705DF3B7" w14:textId="77777777" w:rsidR="00071548" w:rsidRDefault="00F10041" w:rsidP="00F10041">
      <w:pPr>
        <w:pStyle w:val="ListParagraph"/>
        <w:numPr>
          <w:ilvl w:val="0"/>
          <w:numId w:val="2"/>
        </w:numPr>
        <w:tabs>
          <w:tab w:val="left" w:pos="2259"/>
          <w:tab w:val="left" w:pos="2260"/>
        </w:tabs>
        <w:spacing w:before="8" w:line="230" w:lineRule="auto"/>
        <w:ind w:right="1222"/>
        <w:rPr>
          <w:rFonts w:ascii="Arial" w:hAnsi="Arial"/>
          <w:sz w:val="20"/>
        </w:rPr>
      </w:pPr>
      <w:r>
        <w:rPr>
          <w:rFonts w:ascii="Arial" w:hAnsi="Arial"/>
          <w:sz w:val="20"/>
        </w:rPr>
        <w:t>guiding</w:t>
      </w:r>
      <w:r>
        <w:rPr>
          <w:rFonts w:ascii="Arial" w:hAnsi="Arial"/>
          <w:spacing w:val="-4"/>
          <w:sz w:val="20"/>
        </w:rPr>
        <w:t xml:space="preserve"> </w:t>
      </w:r>
      <w:r>
        <w:rPr>
          <w:rFonts w:ascii="Arial" w:hAnsi="Arial"/>
          <w:sz w:val="20"/>
        </w:rPr>
        <w:t>Baystate</w:t>
      </w:r>
      <w:r>
        <w:rPr>
          <w:rFonts w:ascii="Arial" w:hAnsi="Arial"/>
          <w:spacing w:val="-4"/>
          <w:sz w:val="20"/>
        </w:rPr>
        <w:t xml:space="preserve"> </w:t>
      </w:r>
      <w:r>
        <w:rPr>
          <w:rFonts w:ascii="Arial" w:hAnsi="Arial"/>
          <w:sz w:val="20"/>
        </w:rPr>
        <w:t>Medical</w:t>
      </w:r>
      <w:r>
        <w:rPr>
          <w:rFonts w:ascii="Arial" w:hAnsi="Arial"/>
          <w:spacing w:val="-7"/>
          <w:sz w:val="20"/>
        </w:rPr>
        <w:t xml:space="preserve"> </w:t>
      </w:r>
      <w:r>
        <w:rPr>
          <w:rFonts w:ascii="Arial" w:hAnsi="Arial"/>
          <w:sz w:val="20"/>
        </w:rPr>
        <w:t>Center’s</w:t>
      </w:r>
      <w:r>
        <w:rPr>
          <w:rFonts w:ascii="Arial" w:hAnsi="Arial"/>
          <w:spacing w:val="-5"/>
          <w:sz w:val="20"/>
        </w:rPr>
        <w:t xml:space="preserve"> </w:t>
      </w:r>
      <w:r>
        <w:rPr>
          <w:rFonts w:ascii="Arial" w:hAnsi="Arial"/>
          <w:sz w:val="20"/>
        </w:rPr>
        <w:t>Community</w:t>
      </w:r>
      <w:r>
        <w:rPr>
          <w:rFonts w:ascii="Arial" w:hAnsi="Arial"/>
          <w:spacing w:val="-5"/>
          <w:sz w:val="20"/>
        </w:rPr>
        <w:t xml:space="preserve"> </w:t>
      </w:r>
      <w:r>
        <w:rPr>
          <w:rFonts w:ascii="Arial" w:hAnsi="Arial"/>
          <w:sz w:val="20"/>
        </w:rPr>
        <w:t>Benefits</w:t>
      </w:r>
      <w:r>
        <w:rPr>
          <w:rFonts w:ascii="Arial" w:hAnsi="Arial"/>
          <w:spacing w:val="-2"/>
          <w:sz w:val="20"/>
        </w:rPr>
        <w:t xml:space="preserve"> </w:t>
      </w:r>
      <w:r>
        <w:rPr>
          <w:rFonts w:ascii="Arial" w:hAnsi="Arial"/>
          <w:sz w:val="20"/>
        </w:rPr>
        <w:t>Strategic</w:t>
      </w:r>
      <w:r>
        <w:rPr>
          <w:rFonts w:ascii="Arial" w:hAnsi="Arial"/>
          <w:spacing w:val="-5"/>
          <w:sz w:val="20"/>
        </w:rPr>
        <w:t xml:space="preserve"> </w:t>
      </w:r>
      <w:r>
        <w:rPr>
          <w:rFonts w:ascii="Arial" w:hAnsi="Arial"/>
          <w:sz w:val="20"/>
        </w:rPr>
        <w:t>Implementation</w:t>
      </w:r>
      <w:r>
        <w:rPr>
          <w:rFonts w:ascii="Arial" w:hAnsi="Arial"/>
          <w:spacing w:val="-4"/>
          <w:sz w:val="20"/>
        </w:rPr>
        <w:t xml:space="preserve"> </w:t>
      </w:r>
      <w:r>
        <w:rPr>
          <w:rFonts w:ascii="Arial" w:hAnsi="Arial"/>
          <w:sz w:val="20"/>
        </w:rPr>
        <w:t>Plan</w:t>
      </w:r>
      <w:r>
        <w:rPr>
          <w:rFonts w:ascii="Arial" w:hAnsi="Arial"/>
          <w:spacing w:val="-6"/>
          <w:sz w:val="20"/>
        </w:rPr>
        <w:t xml:space="preserve"> </w:t>
      </w:r>
      <w:r>
        <w:rPr>
          <w:rFonts w:ascii="Arial" w:hAnsi="Arial"/>
          <w:sz w:val="20"/>
        </w:rPr>
        <w:t>(“SIP”) development efforts</w:t>
      </w:r>
    </w:p>
    <w:p w14:paraId="705DF3B8" w14:textId="77777777" w:rsidR="00071548" w:rsidRDefault="00071548">
      <w:pPr>
        <w:pStyle w:val="BodyText"/>
        <w:spacing w:before="11"/>
        <w:rPr>
          <w:rFonts w:ascii="Arial"/>
          <w:sz w:val="19"/>
        </w:rPr>
      </w:pPr>
    </w:p>
    <w:p w14:paraId="705DF3B9" w14:textId="77777777" w:rsidR="00071548" w:rsidRDefault="00F10041">
      <w:pPr>
        <w:ind w:left="1179" w:right="1179"/>
        <w:jc w:val="both"/>
        <w:rPr>
          <w:rFonts w:ascii="Arial" w:hAnsi="Arial"/>
          <w:sz w:val="20"/>
        </w:rPr>
      </w:pPr>
      <w:r>
        <w:rPr>
          <w:rFonts w:ascii="Arial" w:hAnsi="Arial"/>
          <w:sz w:val="20"/>
        </w:rPr>
        <w:t>The</w:t>
      </w:r>
      <w:r>
        <w:rPr>
          <w:rFonts w:ascii="Arial" w:hAnsi="Arial"/>
          <w:spacing w:val="-4"/>
          <w:sz w:val="20"/>
        </w:rPr>
        <w:t xml:space="preserve"> </w:t>
      </w:r>
      <w:r>
        <w:rPr>
          <w:rFonts w:ascii="Arial" w:hAnsi="Arial"/>
          <w:sz w:val="20"/>
        </w:rPr>
        <w:t>CHNA</w:t>
      </w:r>
      <w:r>
        <w:rPr>
          <w:rFonts w:ascii="Arial" w:hAnsi="Arial"/>
          <w:spacing w:val="-5"/>
          <w:sz w:val="20"/>
        </w:rPr>
        <w:t xml:space="preserve"> </w:t>
      </w:r>
      <w:r>
        <w:rPr>
          <w:rFonts w:ascii="Arial" w:hAnsi="Arial"/>
          <w:sz w:val="20"/>
        </w:rPr>
        <w:t>will</w:t>
      </w:r>
      <w:r>
        <w:rPr>
          <w:rFonts w:ascii="Arial" w:hAnsi="Arial"/>
          <w:spacing w:val="-5"/>
          <w:sz w:val="20"/>
        </w:rPr>
        <w:t xml:space="preserve"> </w:t>
      </w:r>
      <w:r>
        <w:rPr>
          <w:rFonts w:ascii="Arial" w:hAnsi="Arial"/>
          <w:sz w:val="20"/>
        </w:rPr>
        <w:t>use</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participatory,</w:t>
      </w:r>
      <w:r>
        <w:rPr>
          <w:rFonts w:ascii="Arial" w:hAnsi="Arial"/>
          <w:spacing w:val="-4"/>
          <w:sz w:val="20"/>
        </w:rPr>
        <w:t xml:space="preserve"> </w:t>
      </w:r>
      <w:r>
        <w:rPr>
          <w:rFonts w:ascii="Arial" w:hAnsi="Arial"/>
          <w:sz w:val="20"/>
        </w:rPr>
        <w:t>collaborative</w:t>
      </w:r>
      <w:r>
        <w:rPr>
          <w:rFonts w:ascii="Arial" w:hAnsi="Arial"/>
          <w:spacing w:val="-4"/>
          <w:sz w:val="20"/>
        </w:rPr>
        <w:t xml:space="preserve"> </w:t>
      </w:r>
      <w:r>
        <w:rPr>
          <w:rFonts w:ascii="Arial" w:hAnsi="Arial"/>
          <w:sz w:val="20"/>
        </w:rPr>
        <w:t>approach</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examined</w:t>
      </w:r>
      <w:r>
        <w:rPr>
          <w:rFonts w:ascii="Arial" w:hAnsi="Arial"/>
          <w:spacing w:val="-2"/>
          <w:sz w:val="20"/>
        </w:rPr>
        <w:t xml:space="preserve"> </w:t>
      </w:r>
      <w:r>
        <w:rPr>
          <w:rFonts w:ascii="Arial" w:hAnsi="Arial"/>
          <w:sz w:val="20"/>
        </w:rPr>
        <w:t>health</w:t>
      </w:r>
      <w:r>
        <w:rPr>
          <w:rFonts w:ascii="Arial" w:hAnsi="Arial"/>
          <w:spacing w:val="-2"/>
          <w:sz w:val="20"/>
        </w:rPr>
        <w:t xml:space="preserve"> </w:t>
      </w:r>
      <w:r>
        <w:rPr>
          <w:rFonts w:ascii="Arial" w:hAnsi="Arial"/>
          <w:sz w:val="20"/>
        </w:rPr>
        <w:t>in</w:t>
      </w:r>
      <w:r>
        <w:rPr>
          <w:rFonts w:ascii="Arial" w:hAnsi="Arial"/>
          <w:spacing w:val="-2"/>
          <w:sz w:val="20"/>
        </w:rPr>
        <w:t xml:space="preserve"> </w:t>
      </w:r>
      <w:r>
        <w:rPr>
          <w:rFonts w:ascii="Arial" w:hAnsi="Arial"/>
          <w:sz w:val="20"/>
        </w:rPr>
        <w:t>its</w:t>
      </w:r>
      <w:r>
        <w:rPr>
          <w:rFonts w:ascii="Arial" w:hAnsi="Arial"/>
          <w:spacing w:val="-3"/>
          <w:sz w:val="20"/>
        </w:rPr>
        <w:t xml:space="preserve"> </w:t>
      </w:r>
      <w:r>
        <w:rPr>
          <w:rFonts w:ascii="Arial" w:hAnsi="Arial"/>
          <w:sz w:val="20"/>
        </w:rPr>
        <w:t>broadest</w:t>
      </w:r>
      <w:r>
        <w:rPr>
          <w:rFonts w:ascii="Arial" w:hAnsi="Arial"/>
          <w:spacing w:val="-4"/>
          <w:sz w:val="20"/>
        </w:rPr>
        <w:t xml:space="preserve"> </w:t>
      </w:r>
      <w:r>
        <w:rPr>
          <w:rFonts w:ascii="Arial" w:hAnsi="Arial"/>
          <w:sz w:val="20"/>
        </w:rPr>
        <w:t>context.</w:t>
      </w:r>
      <w:r>
        <w:rPr>
          <w:rFonts w:ascii="Arial" w:hAnsi="Arial"/>
          <w:spacing w:val="-4"/>
          <w:sz w:val="20"/>
        </w:rPr>
        <w:t xml:space="preserve"> </w:t>
      </w:r>
      <w:r>
        <w:rPr>
          <w:rFonts w:ascii="Arial" w:hAnsi="Arial"/>
          <w:sz w:val="20"/>
        </w:rPr>
        <w:t>As part</w:t>
      </w:r>
      <w:r>
        <w:rPr>
          <w:rFonts w:ascii="Arial" w:hAnsi="Arial"/>
          <w:spacing w:val="-4"/>
          <w:sz w:val="20"/>
        </w:rPr>
        <w:t xml:space="preserve"> </w:t>
      </w:r>
      <w:r>
        <w:rPr>
          <w:rFonts w:ascii="Arial" w:hAnsi="Arial"/>
          <w:sz w:val="20"/>
        </w:rPr>
        <w:t>of</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upcoming</w:t>
      </w:r>
      <w:r>
        <w:rPr>
          <w:rFonts w:ascii="Arial" w:hAnsi="Arial"/>
          <w:spacing w:val="-4"/>
          <w:sz w:val="20"/>
        </w:rPr>
        <w:t xml:space="preserve"> </w:t>
      </w:r>
      <w:r>
        <w:rPr>
          <w:rFonts w:ascii="Arial" w:hAnsi="Arial"/>
          <w:sz w:val="20"/>
        </w:rPr>
        <w:t>assessment,</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Coalition</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seeking</w:t>
      </w:r>
      <w:r>
        <w:rPr>
          <w:rFonts w:ascii="Arial" w:hAnsi="Arial"/>
          <w:spacing w:val="-2"/>
          <w:sz w:val="20"/>
        </w:rPr>
        <w:t xml:space="preserve"> </w:t>
      </w:r>
      <w:r>
        <w:rPr>
          <w:rFonts w:ascii="Arial" w:hAnsi="Arial"/>
          <w:sz w:val="20"/>
        </w:rPr>
        <w:t>input</w:t>
      </w:r>
      <w:r>
        <w:rPr>
          <w:rFonts w:ascii="Arial" w:hAnsi="Arial"/>
          <w:spacing w:val="-2"/>
          <w:sz w:val="20"/>
        </w:rPr>
        <w:t xml:space="preserve"> </w:t>
      </w:r>
      <w:r>
        <w:rPr>
          <w:rFonts w:ascii="Arial" w:hAnsi="Arial"/>
          <w:sz w:val="20"/>
        </w:rPr>
        <w:t>and</w:t>
      </w:r>
      <w:r>
        <w:rPr>
          <w:rFonts w:ascii="Arial" w:hAnsi="Arial"/>
          <w:spacing w:val="-2"/>
          <w:sz w:val="20"/>
        </w:rPr>
        <w:t xml:space="preserve"> </w:t>
      </w:r>
      <w:r>
        <w:rPr>
          <w:rFonts w:ascii="Arial" w:hAnsi="Arial"/>
          <w:sz w:val="20"/>
        </w:rPr>
        <w:t>will</w:t>
      </w:r>
      <w:r>
        <w:rPr>
          <w:rFonts w:ascii="Arial" w:hAnsi="Arial"/>
          <w:spacing w:val="-3"/>
          <w:sz w:val="20"/>
        </w:rPr>
        <w:t xml:space="preserve"> </w:t>
      </w:r>
      <w:r>
        <w:rPr>
          <w:rFonts w:ascii="Arial" w:hAnsi="Arial"/>
          <w:sz w:val="20"/>
        </w:rPr>
        <w:t>be</w:t>
      </w:r>
      <w:r>
        <w:rPr>
          <w:rFonts w:ascii="Arial" w:hAnsi="Arial"/>
          <w:spacing w:val="-4"/>
          <w:sz w:val="20"/>
        </w:rPr>
        <w:t xml:space="preserve"> </w:t>
      </w:r>
      <w:r>
        <w:rPr>
          <w:rFonts w:ascii="Arial" w:hAnsi="Arial"/>
          <w:sz w:val="20"/>
        </w:rPr>
        <w:t>guided</w:t>
      </w:r>
      <w:r>
        <w:rPr>
          <w:rFonts w:ascii="Arial" w:hAnsi="Arial"/>
          <w:spacing w:val="-2"/>
          <w:sz w:val="20"/>
        </w:rPr>
        <w:t xml:space="preserve"> </w:t>
      </w:r>
      <w:r>
        <w:rPr>
          <w:rFonts w:ascii="Arial" w:hAnsi="Arial"/>
          <w:sz w:val="20"/>
        </w:rPr>
        <w:t>by</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Regional</w:t>
      </w:r>
      <w:r>
        <w:rPr>
          <w:rFonts w:ascii="Arial" w:hAnsi="Arial"/>
          <w:spacing w:val="-5"/>
          <w:sz w:val="20"/>
        </w:rPr>
        <w:t xml:space="preserve"> </w:t>
      </w:r>
      <w:r>
        <w:rPr>
          <w:rFonts w:ascii="Arial" w:hAnsi="Arial"/>
          <w:sz w:val="20"/>
        </w:rPr>
        <w:t>Advisory Committee</w:t>
      </w:r>
      <w:r>
        <w:rPr>
          <w:rFonts w:ascii="Arial" w:hAnsi="Arial"/>
          <w:spacing w:val="-5"/>
          <w:sz w:val="20"/>
        </w:rPr>
        <w:t xml:space="preserve"> </w:t>
      </w:r>
      <w:r>
        <w:rPr>
          <w:rFonts w:ascii="Arial" w:hAnsi="Arial"/>
          <w:sz w:val="20"/>
        </w:rPr>
        <w:t>(“RAC”)</w:t>
      </w:r>
      <w:r>
        <w:rPr>
          <w:rFonts w:ascii="Arial" w:hAnsi="Arial"/>
          <w:spacing w:val="-4"/>
          <w:sz w:val="20"/>
        </w:rPr>
        <w:t xml:space="preserve"> </w:t>
      </w:r>
      <w:r>
        <w:rPr>
          <w:rFonts w:ascii="Arial" w:hAnsi="Arial"/>
          <w:sz w:val="20"/>
        </w:rPr>
        <w:t>to</w:t>
      </w:r>
      <w:r>
        <w:rPr>
          <w:rFonts w:ascii="Arial" w:hAnsi="Arial"/>
          <w:spacing w:val="-5"/>
          <w:sz w:val="20"/>
        </w:rPr>
        <w:t xml:space="preserve"> </w:t>
      </w:r>
      <w:r>
        <w:rPr>
          <w:rFonts w:ascii="Arial" w:hAnsi="Arial"/>
          <w:sz w:val="20"/>
        </w:rPr>
        <w:t>inform</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methodology,</w:t>
      </w:r>
      <w:r>
        <w:rPr>
          <w:rFonts w:ascii="Arial" w:hAnsi="Arial"/>
          <w:spacing w:val="-5"/>
          <w:sz w:val="20"/>
        </w:rPr>
        <w:t xml:space="preserve"> </w:t>
      </w:r>
      <w:r>
        <w:rPr>
          <w:rFonts w:ascii="Arial" w:hAnsi="Arial"/>
          <w:sz w:val="20"/>
        </w:rPr>
        <w:t>including</w:t>
      </w:r>
      <w:r>
        <w:rPr>
          <w:rFonts w:ascii="Arial" w:hAnsi="Arial"/>
          <w:spacing w:val="-5"/>
          <w:sz w:val="20"/>
        </w:rPr>
        <w:t xml:space="preserve"> </w:t>
      </w:r>
      <w:r>
        <w:rPr>
          <w:rFonts w:ascii="Arial" w:hAnsi="Arial"/>
          <w:sz w:val="20"/>
        </w:rPr>
        <w:t>recommendation</w:t>
      </w:r>
      <w:r>
        <w:rPr>
          <w:rFonts w:ascii="Arial" w:hAnsi="Arial"/>
          <w:spacing w:val="-5"/>
          <w:sz w:val="20"/>
        </w:rPr>
        <w:t xml:space="preserve"> </w:t>
      </w:r>
      <w:r>
        <w:rPr>
          <w:rFonts w:ascii="Arial" w:hAnsi="Arial"/>
          <w:sz w:val="20"/>
        </w:rPr>
        <w:t>of</w:t>
      </w:r>
      <w:r>
        <w:rPr>
          <w:rFonts w:ascii="Arial" w:hAnsi="Arial"/>
          <w:spacing w:val="-5"/>
          <w:sz w:val="20"/>
        </w:rPr>
        <w:t xml:space="preserve"> </w:t>
      </w:r>
      <w:r>
        <w:rPr>
          <w:rFonts w:ascii="Arial" w:hAnsi="Arial"/>
          <w:sz w:val="20"/>
        </w:rPr>
        <w:t>secondary</w:t>
      </w:r>
      <w:r>
        <w:rPr>
          <w:rFonts w:ascii="Arial" w:hAnsi="Arial"/>
          <w:spacing w:val="-4"/>
          <w:sz w:val="20"/>
        </w:rPr>
        <w:t xml:space="preserve"> </w:t>
      </w:r>
      <w:r>
        <w:rPr>
          <w:rFonts w:ascii="Arial" w:hAnsi="Arial"/>
          <w:sz w:val="20"/>
        </w:rPr>
        <w:t>data</w:t>
      </w:r>
      <w:r>
        <w:rPr>
          <w:rFonts w:ascii="Arial" w:hAnsi="Arial"/>
          <w:spacing w:val="-5"/>
          <w:sz w:val="20"/>
        </w:rPr>
        <w:t xml:space="preserve"> </w:t>
      </w:r>
      <w:r>
        <w:rPr>
          <w:rFonts w:ascii="Arial" w:hAnsi="Arial"/>
          <w:sz w:val="20"/>
        </w:rPr>
        <w:t>sources,</w:t>
      </w:r>
      <w:r>
        <w:rPr>
          <w:rFonts w:ascii="Arial" w:hAnsi="Arial"/>
          <w:spacing w:val="-5"/>
          <w:sz w:val="20"/>
        </w:rPr>
        <w:t xml:space="preserve"> </w:t>
      </w:r>
      <w:r>
        <w:rPr>
          <w:rFonts w:ascii="Arial" w:hAnsi="Arial"/>
          <w:sz w:val="20"/>
        </w:rPr>
        <w:t>and identification of key informants and focus group segments. The assessment will utilize the following information inputs: 1) social, economic, and health quantitative data from the MDPH, the U.S Census Bureau, the County Health Ranking Reports, the Massachusetts Healthy Aging Collaborative, Social Explorer,</w:t>
      </w:r>
      <w:r>
        <w:rPr>
          <w:rFonts w:ascii="Arial" w:hAnsi="Arial"/>
          <w:spacing w:val="-6"/>
          <w:sz w:val="20"/>
        </w:rPr>
        <w:t xml:space="preserve"> </w:t>
      </w:r>
      <w:r>
        <w:rPr>
          <w:rFonts w:ascii="Arial" w:hAnsi="Arial"/>
          <w:sz w:val="20"/>
        </w:rPr>
        <w:t>and</w:t>
      </w:r>
      <w:r>
        <w:rPr>
          <w:rFonts w:ascii="Arial" w:hAnsi="Arial"/>
          <w:spacing w:val="-7"/>
          <w:sz w:val="20"/>
        </w:rPr>
        <w:t xml:space="preserve"> </w:t>
      </w:r>
      <w:r>
        <w:rPr>
          <w:rFonts w:ascii="Arial" w:hAnsi="Arial"/>
          <w:sz w:val="20"/>
        </w:rPr>
        <w:t>a</w:t>
      </w:r>
      <w:r>
        <w:rPr>
          <w:rFonts w:ascii="Arial" w:hAnsi="Arial"/>
          <w:spacing w:val="-4"/>
          <w:sz w:val="20"/>
        </w:rPr>
        <w:t xml:space="preserve"> </w:t>
      </w:r>
      <w:r>
        <w:rPr>
          <w:rFonts w:ascii="Arial" w:hAnsi="Arial"/>
          <w:sz w:val="20"/>
        </w:rPr>
        <w:t>variety</w:t>
      </w:r>
      <w:r>
        <w:rPr>
          <w:rFonts w:ascii="Arial" w:hAnsi="Arial"/>
          <w:spacing w:val="-5"/>
          <w:sz w:val="20"/>
        </w:rPr>
        <w:t xml:space="preserve"> </w:t>
      </w:r>
      <w:r>
        <w:rPr>
          <w:rFonts w:ascii="Arial" w:hAnsi="Arial"/>
          <w:sz w:val="20"/>
        </w:rPr>
        <w:t>of</w:t>
      </w:r>
      <w:r>
        <w:rPr>
          <w:rFonts w:ascii="Arial" w:hAnsi="Arial"/>
          <w:spacing w:val="-4"/>
          <w:sz w:val="20"/>
        </w:rPr>
        <w:t xml:space="preserve"> </w:t>
      </w:r>
      <w:r>
        <w:rPr>
          <w:rFonts w:ascii="Arial" w:hAnsi="Arial"/>
          <w:sz w:val="20"/>
        </w:rPr>
        <w:t>other</w:t>
      </w:r>
      <w:r>
        <w:rPr>
          <w:rFonts w:ascii="Arial" w:hAnsi="Arial"/>
          <w:spacing w:val="-5"/>
          <w:sz w:val="20"/>
        </w:rPr>
        <w:t xml:space="preserve"> </w:t>
      </w:r>
      <w:r>
        <w:rPr>
          <w:rFonts w:ascii="Arial" w:hAnsi="Arial"/>
          <w:sz w:val="20"/>
        </w:rPr>
        <w:t>data</w:t>
      </w:r>
      <w:r>
        <w:rPr>
          <w:rFonts w:ascii="Arial" w:hAnsi="Arial"/>
          <w:spacing w:val="-7"/>
          <w:sz w:val="20"/>
        </w:rPr>
        <w:t xml:space="preserve"> </w:t>
      </w:r>
      <w:r>
        <w:rPr>
          <w:rFonts w:ascii="Arial" w:hAnsi="Arial"/>
          <w:sz w:val="20"/>
        </w:rPr>
        <w:t>sources;</w:t>
      </w:r>
      <w:r>
        <w:rPr>
          <w:rFonts w:ascii="Arial" w:hAnsi="Arial"/>
          <w:spacing w:val="-6"/>
          <w:sz w:val="20"/>
        </w:rPr>
        <w:t xml:space="preserve"> </w:t>
      </w:r>
      <w:r>
        <w:rPr>
          <w:rFonts w:ascii="Arial" w:hAnsi="Arial"/>
          <w:sz w:val="20"/>
        </w:rPr>
        <w:t>2)</w:t>
      </w:r>
      <w:r>
        <w:rPr>
          <w:rFonts w:ascii="Arial" w:hAnsi="Arial"/>
          <w:spacing w:val="-5"/>
          <w:sz w:val="20"/>
        </w:rPr>
        <w:t xml:space="preserve"> </w:t>
      </w:r>
      <w:r>
        <w:rPr>
          <w:rFonts w:ascii="Arial" w:hAnsi="Arial"/>
          <w:sz w:val="20"/>
        </w:rPr>
        <w:t>findings</w:t>
      </w:r>
      <w:r>
        <w:rPr>
          <w:rFonts w:ascii="Arial" w:hAnsi="Arial"/>
          <w:spacing w:val="-5"/>
          <w:sz w:val="20"/>
        </w:rPr>
        <w:t xml:space="preserve"> </w:t>
      </w:r>
      <w:r>
        <w:rPr>
          <w:rFonts w:ascii="Arial" w:hAnsi="Arial"/>
          <w:sz w:val="20"/>
        </w:rPr>
        <w:t>from</w:t>
      </w:r>
      <w:r>
        <w:rPr>
          <w:rFonts w:ascii="Arial" w:hAnsi="Arial"/>
          <w:spacing w:val="-6"/>
          <w:sz w:val="20"/>
        </w:rPr>
        <w:t xml:space="preserve"> </w:t>
      </w:r>
      <w:r>
        <w:rPr>
          <w:rFonts w:ascii="Arial" w:hAnsi="Arial"/>
          <w:sz w:val="20"/>
        </w:rPr>
        <w:t>focus</w:t>
      </w:r>
      <w:r>
        <w:rPr>
          <w:rFonts w:ascii="Arial" w:hAnsi="Arial"/>
          <w:spacing w:val="-3"/>
          <w:sz w:val="20"/>
        </w:rPr>
        <w:t xml:space="preserve"> </w:t>
      </w:r>
      <w:r>
        <w:rPr>
          <w:rFonts w:ascii="Arial" w:hAnsi="Arial"/>
          <w:sz w:val="20"/>
        </w:rPr>
        <w:t>groups,</w:t>
      </w:r>
      <w:r>
        <w:rPr>
          <w:rFonts w:ascii="Arial" w:hAnsi="Arial"/>
          <w:spacing w:val="-6"/>
          <w:sz w:val="20"/>
        </w:rPr>
        <w:t xml:space="preserve"> </w:t>
      </w:r>
      <w:r>
        <w:rPr>
          <w:rFonts w:ascii="Arial" w:hAnsi="Arial"/>
          <w:sz w:val="20"/>
        </w:rPr>
        <w:t>interviews</w:t>
      </w:r>
      <w:r>
        <w:rPr>
          <w:rFonts w:ascii="Arial" w:hAnsi="Arial"/>
          <w:spacing w:val="-5"/>
          <w:sz w:val="20"/>
        </w:rPr>
        <w:t xml:space="preserve"> </w:t>
      </w:r>
      <w:r>
        <w:rPr>
          <w:rFonts w:ascii="Arial" w:hAnsi="Arial"/>
          <w:sz w:val="20"/>
        </w:rPr>
        <w:t>with</w:t>
      </w:r>
      <w:r>
        <w:rPr>
          <w:rFonts w:ascii="Arial" w:hAnsi="Arial"/>
          <w:spacing w:val="-7"/>
          <w:sz w:val="20"/>
        </w:rPr>
        <w:t xml:space="preserve"> </w:t>
      </w:r>
      <w:r>
        <w:rPr>
          <w:rFonts w:ascii="Arial" w:hAnsi="Arial"/>
          <w:sz w:val="20"/>
        </w:rPr>
        <w:t>key</w:t>
      </w:r>
      <w:r>
        <w:rPr>
          <w:rFonts w:ascii="Arial" w:hAnsi="Arial"/>
          <w:spacing w:val="-5"/>
          <w:sz w:val="20"/>
        </w:rPr>
        <w:t xml:space="preserve"> </w:t>
      </w:r>
      <w:r>
        <w:rPr>
          <w:rFonts w:ascii="Arial" w:hAnsi="Arial"/>
          <w:sz w:val="20"/>
        </w:rPr>
        <w:t>informants (including with local and regional public health officials), Community Listening Sessions, and Community</w:t>
      </w:r>
    </w:p>
    <w:p w14:paraId="705DF3BA" w14:textId="4FC5B8CE" w:rsidR="00071548" w:rsidRDefault="00071548">
      <w:pPr>
        <w:pStyle w:val="BodyText"/>
        <w:spacing w:before="3"/>
        <w:rPr>
          <w:rFonts w:ascii="Arial"/>
          <w:sz w:val="17"/>
        </w:rPr>
      </w:pPr>
    </w:p>
    <w:p w14:paraId="705DF3BB" w14:textId="77777777" w:rsidR="00071548" w:rsidRDefault="00F10041">
      <w:pPr>
        <w:spacing w:before="96" w:line="278" w:lineRule="auto"/>
        <w:ind w:left="1180" w:right="1233" w:hanging="1"/>
        <w:rPr>
          <w:rFonts w:ascii="Arial"/>
          <w:sz w:val="18"/>
        </w:rPr>
      </w:pPr>
      <w:bookmarkStart w:id="48" w:name="_bookmark39"/>
      <w:bookmarkEnd w:id="48"/>
      <w:r>
        <w:rPr>
          <w:rFonts w:ascii="Arial"/>
          <w:position w:val="6"/>
          <w:sz w:val="12"/>
        </w:rPr>
        <w:t>1</w:t>
      </w:r>
      <w:r>
        <w:rPr>
          <w:rFonts w:ascii="Arial"/>
          <w:spacing w:val="15"/>
          <w:position w:val="6"/>
          <w:sz w:val="12"/>
        </w:rPr>
        <w:t xml:space="preserve"> </w:t>
      </w:r>
      <w:r>
        <w:rPr>
          <w:rFonts w:ascii="Arial"/>
          <w:sz w:val="18"/>
        </w:rPr>
        <w:t>This</w:t>
      </w:r>
      <w:r>
        <w:rPr>
          <w:rFonts w:ascii="Arial"/>
          <w:spacing w:val="-3"/>
          <w:sz w:val="18"/>
        </w:rPr>
        <w:t xml:space="preserve"> </w:t>
      </w:r>
      <w:r>
        <w:rPr>
          <w:rFonts w:ascii="Arial"/>
          <w:sz w:val="18"/>
        </w:rPr>
        <w:t>Application</w:t>
      </w:r>
      <w:r>
        <w:rPr>
          <w:rFonts w:ascii="Arial"/>
          <w:spacing w:val="-1"/>
          <w:sz w:val="18"/>
        </w:rPr>
        <w:t xml:space="preserve"> </w:t>
      </w:r>
      <w:r>
        <w:rPr>
          <w:rFonts w:ascii="Arial"/>
          <w:sz w:val="18"/>
        </w:rPr>
        <w:t>requests</w:t>
      </w:r>
      <w:r>
        <w:rPr>
          <w:rFonts w:ascii="Arial"/>
          <w:spacing w:val="-3"/>
          <w:sz w:val="18"/>
        </w:rPr>
        <w:t xml:space="preserve"> </w:t>
      </w:r>
      <w:r>
        <w:rPr>
          <w:rFonts w:ascii="Arial"/>
          <w:sz w:val="18"/>
        </w:rPr>
        <w:t>approval</w:t>
      </w:r>
      <w:r>
        <w:rPr>
          <w:rFonts w:ascii="Arial"/>
          <w:spacing w:val="-4"/>
          <w:sz w:val="18"/>
        </w:rPr>
        <w:t xml:space="preserve"> </w:t>
      </w:r>
      <w:r>
        <w:rPr>
          <w:rFonts w:ascii="Arial"/>
          <w:sz w:val="18"/>
        </w:rPr>
        <w:t>for</w:t>
      </w:r>
      <w:r>
        <w:rPr>
          <w:rFonts w:ascii="Arial"/>
          <w:spacing w:val="-2"/>
          <w:sz w:val="18"/>
        </w:rPr>
        <w:t xml:space="preserve"> </w:t>
      </w:r>
      <w:r>
        <w:rPr>
          <w:rFonts w:ascii="Arial"/>
          <w:sz w:val="18"/>
        </w:rPr>
        <w:t>the</w:t>
      </w:r>
      <w:r>
        <w:rPr>
          <w:rFonts w:ascii="Arial"/>
          <w:spacing w:val="-4"/>
          <w:sz w:val="18"/>
        </w:rPr>
        <w:t xml:space="preserve"> </w:t>
      </w:r>
      <w:r>
        <w:rPr>
          <w:rFonts w:ascii="Arial"/>
          <w:sz w:val="18"/>
        </w:rPr>
        <w:t>creation</w:t>
      </w:r>
      <w:r>
        <w:rPr>
          <w:rFonts w:ascii="Arial"/>
          <w:spacing w:val="-4"/>
          <w:sz w:val="18"/>
        </w:rPr>
        <w:t xml:space="preserve"> </w:t>
      </w:r>
      <w:r>
        <w:rPr>
          <w:rFonts w:ascii="Arial"/>
          <w:sz w:val="18"/>
        </w:rPr>
        <w:t>of</w:t>
      </w:r>
      <w:r>
        <w:rPr>
          <w:rFonts w:ascii="Arial"/>
          <w:spacing w:val="-2"/>
          <w:sz w:val="18"/>
        </w:rPr>
        <w:t xml:space="preserve"> </w:t>
      </w:r>
      <w:r>
        <w:rPr>
          <w:rFonts w:ascii="Arial"/>
          <w:sz w:val="18"/>
        </w:rPr>
        <w:t>a</w:t>
      </w:r>
      <w:r>
        <w:rPr>
          <w:rFonts w:ascii="Arial"/>
          <w:spacing w:val="-4"/>
          <w:sz w:val="18"/>
        </w:rPr>
        <w:t xml:space="preserve"> </w:t>
      </w:r>
      <w:r>
        <w:rPr>
          <w:rFonts w:ascii="Arial"/>
          <w:sz w:val="18"/>
        </w:rPr>
        <w:t>freestanding</w:t>
      </w:r>
      <w:r>
        <w:rPr>
          <w:rFonts w:ascii="Arial"/>
          <w:spacing w:val="-1"/>
          <w:sz w:val="18"/>
        </w:rPr>
        <w:t xml:space="preserve"> </w:t>
      </w:r>
      <w:r>
        <w:rPr>
          <w:rFonts w:ascii="Arial"/>
          <w:sz w:val="18"/>
        </w:rPr>
        <w:t>orthopedic</w:t>
      </w:r>
      <w:r>
        <w:rPr>
          <w:rFonts w:ascii="Arial"/>
          <w:spacing w:val="-1"/>
          <w:sz w:val="18"/>
        </w:rPr>
        <w:t xml:space="preserve"> </w:t>
      </w:r>
      <w:r>
        <w:rPr>
          <w:rFonts w:ascii="Arial"/>
          <w:sz w:val="18"/>
        </w:rPr>
        <w:t>ambulatory</w:t>
      </w:r>
      <w:r>
        <w:rPr>
          <w:rFonts w:ascii="Arial"/>
          <w:spacing w:val="-3"/>
          <w:sz w:val="18"/>
        </w:rPr>
        <w:t xml:space="preserve"> </w:t>
      </w:r>
      <w:r>
        <w:rPr>
          <w:rFonts w:ascii="Arial"/>
          <w:sz w:val="18"/>
        </w:rPr>
        <w:t>surgery</w:t>
      </w:r>
      <w:r>
        <w:rPr>
          <w:rFonts w:ascii="Arial"/>
          <w:spacing w:val="-3"/>
          <w:sz w:val="18"/>
        </w:rPr>
        <w:t xml:space="preserve"> </w:t>
      </w:r>
      <w:r>
        <w:rPr>
          <w:rFonts w:ascii="Arial"/>
          <w:sz w:val="18"/>
        </w:rPr>
        <w:t>center</w:t>
      </w:r>
      <w:r>
        <w:rPr>
          <w:rFonts w:ascii="Arial"/>
          <w:spacing w:val="-2"/>
          <w:sz w:val="18"/>
        </w:rPr>
        <w:t xml:space="preserve"> </w:t>
      </w:r>
      <w:r>
        <w:rPr>
          <w:rFonts w:ascii="Arial"/>
          <w:sz w:val="18"/>
        </w:rPr>
        <w:t>in Springfield, Massachusetts.</w:t>
      </w:r>
    </w:p>
    <w:p w14:paraId="705DF3BC" w14:textId="77777777" w:rsidR="00071548" w:rsidRDefault="00071548">
      <w:pPr>
        <w:spacing w:line="278" w:lineRule="auto"/>
        <w:rPr>
          <w:rFonts w:ascii="Arial"/>
          <w:sz w:val="18"/>
        </w:rPr>
        <w:sectPr w:rsidR="00071548">
          <w:headerReference w:type="default" r:id="rId207"/>
          <w:footerReference w:type="default" r:id="rId208"/>
          <w:pgSz w:w="12240" w:h="15840"/>
          <w:pgMar w:top="1360" w:right="260" w:bottom="1140" w:left="260" w:header="0" w:footer="950" w:gutter="0"/>
          <w:pgNumType w:start="1"/>
          <w:cols w:space="720"/>
        </w:sectPr>
      </w:pPr>
    </w:p>
    <w:p w14:paraId="705DF3BD" w14:textId="77777777" w:rsidR="00071548" w:rsidRDefault="00F10041">
      <w:pPr>
        <w:spacing w:before="79"/>
        <w:ind w:left="1179" w:right="1180"/>
        <w:jc w:val="both"/>
        <w:rPr>
          <w:rFonts w:ascii="Arial"/>
          <w:sz w:val="20"/>
        </w:rPr>
      </w:pPr>
      <w:r>
        <w:rPr>
          <w:rFonts w:ascii="Arial"/>
          <w:sz w:val="20"/>
        </w:rPr>
        <w:t>Chats; and 3) existing assessment reports published since 2019 that were completed by community and regional agencies serving Hampden County. As with past assessments, the 2022 CHNA will focus on county-level data and select community-level data as available.</w:t>
      </w:r>
    </w:p>
    <w:p w14:paraId="705DF3BE" w14:textId="77777777" w:rsidR="00071548" w:rsidRDefault="00071548">
      <w:pPr>
        <w:pStyle w:val="BodyText"/>
        <w:rPr>
          <w:rFonts w:ascii="Arial"/>
          <w:sz w:val="20"/>
        </w:rPr>
      </w:pPr>
    </w:p>
    <w:p w14:paraId="705DF3BF" w14:textId="77777777" w:rsidR="00071548" w:rsidRDefault="00F10041">
      <w:pPr>
        <w:ind w:left="1180" w:right="1178"/>
        <w:jc w:val="both"/>
        <w:rPr>
          <w:rFonts w:ascii="Arial"/>
          <w:sz w:val="20"/>
        </w:rPr>
      </w:pPr>
      <w:r>
        <w:rPr>
          <w:rFonts w:ascii="Arial"/>
          <w:sz w:val="20"/>
        </w:rPr>
        <w:t>Based on reflection and feedback from the 2019 CHNA, the following changes are being made to the upcoming CHNA:</w:t>
      </w:r>
    </w:p>
    <w:p w14:paraId="705DF3C0" w14:textId="77777777" w:rsidR="00071548" w:rsidRDefault="00071548">
      <w:pPr>
        <w:pStyle w:val="BodyText"/>
        <w:spacing w:before="2"/>
        <w:rPr>
          <w:rFonts w:ascii="Arial"/>
          <w:sz w:val="20"/>
        </w:rPr>
      </w:pPr>
    </w:p>
    <w:p w14:paraId="705DF3C1" w14:textId="77777777" w:rsidR="00071548" w:rsidRDefault="00F10041" w:rsidP="00F10041">
      <w:pPr>
        <w:pStyle w:val="ListParagraph"/>
        <w:numPr>
          <w:ilvl w:val="0"/>
          <w:numId w:val="1"/>
        </w:numPr>
        <w:tabs>
          <w:tab w:val="left" w:pos="1899"/>
          <w:tab w:val="left" w:pos="1900"/>
        </w:tabs>
        <w:ind w:hanging="361"/>
        <w:rPr>
          <w:rFonts w:ascii="Arial" w:hAnsi="Arial"/>
          <w:sz w:val="20"/>
        </w:rPr>
      </w:pPr>
      <w:r>
        <w:rPr>
          <w:rFonts w:ascii="Arial" w:hAnsi="Arial"/>
          <w:sz w:val="20"/>
        </w:rPr>
        <w:t>Revised</w:t>
      </w:r>
      <w:r>
        <w:rPr>
          <w:rFonts w:ascii="Arial" w:hAnsi="Arial"/>
          <w:spacing w:val="-7"/>
          <w:sz w:val="20"/>
        </w:rPr>
        <w:t xml:space="preserve"> </w:t>
      </w:r>
      <w:r>
        <w:rPr>
          <w:rFonts w:ascii="Arial" w:hAnsi="Arial"/>
          <w:sz w:val="20"/>
        </w:rPr>
        <w:t>and</w:t>
      </w:r>
      <w:r>
        <w:rPr>
          <w:rFonts w:ascii="Arial" w:hAnsi="Arial"/>
          <w:spacing w:val="-7"/>
          <w:sz w:val="20"/>
        </w:rPr>
        <w:t xml:space="preserve"> </w:t>
      </w:r>
      <w:r>
        <w:rPr>
          <w:rFonts w:ascii="Arial" w:hAnsi="Arial"/>
          <w:sz w:val="20"/>
        </w:rPr>
        <w:t>expanded</w:t>
      </w:r>
      <w:r>
        <w:rPr>
          <w:rFonts w:ascii="Arial" w:hAnsi="Arial"/>
          <w:spacing w:val="-8"/>
          <w:sz w:val="20"/>
        </w:rPr>
        <w:t xml:space="preserve"> </w:t>
      </w:r>
      <w:r>
        <w:rPr>
          <w:rFonts w:ascii="Arial" w:hAnsi="Arial"/>
          <w:sz w:val="20"/>
        </w:rPr>
        <w:t>representation</w:t>
      </w:r>
      <w:r>
        <w:rPr>
          <w:rFonts w:ascii="Arial" w:hAnsi="Arial"/>
          <w:spacing w:val="-7"/>
          <w:sz w:val="20"/>
        </w:rPr>
        <w:t xml:space="preserve"> </w:t>
      </w:r>
      <w:r>
        <w:rPr>
          <w:rFonts w:ascii="Arial" w:hAnsi="Arial"/>
          <w:sz w:val="20"/>
        </w:rPr>
        <w:t>of</w:t>
      </w:r>
      <w:r>
        <w:rPr>
          <w:rFonts w:ascii="Arial" w:hAnsi="Arial"/>
          <w:spacing w:val="-8"/>
          <w:sz w:val="20"/>
        </w:rPr>
        <w:t xml:space="preserve"> </w:t>
      </w:r>
      <w:r>
        <w:rPr>
          <w:rFonts w:ascii="Arial" w:hAnsi="Arial"/>
          <w:sz w:val="20"/>
        </w:rPr>
        <w:t>community</w:t>
      </w:r>
      <w:r>
        <w:rPr>
          <w:rFonts w:ascii="Arial" w:hAnsi="Arial"/>
          <w:spacing w:val="-5"/>
          <w:sz w:val="20"/>
        </w:rPr>
        <w:t xml:space="preserve"> </w:t>
      </w:r>
      <w:r>
        <w:rPr>
          <w:rFonts w:ascii="Arial" w:hAnsi="Arial"/>
          <w:sz w:val="20"/>
        </w:rPr>
        <w:t>members</w:t>
      </w:r>
      <w:r>
        <w:rPr>
          <w:rFonts w:ascii="Arial" w:hAnsi="Arial"/>
          <w:spacing w:val="-7"/>
          <w:sz w:val="20"/>
        </w:rPr>
        <w:t xml:space="preserve"> </w:t>
      </w:r>
      <w:r>
        <w:rPr>
          <w:rFonts w:ascii="Arial" w:hAnsi="Arial"/>
          <w:sz w:val="20"/>
        </w:rPr>
        <w:t>on</w:t>
      </w:r>
      <w:r>
        <w:rPr>
          <w:rFonts w:ascii="Arial" w:hAnsi="Arial"/>
          <w:spacing w:val="-7"/>
          <w:sz w:val="20"/>
        </w:rPr>
        <w:t xml:space="preserve"> </w:t>
      </w:r>
      <w:r>
        <w:rPr>
          <w:rFonts w:ascii="Arial" w:hAnsi="Arial"/>
          <w:sz w:val="20"/>
        </w:rPr>
        <w:t>the</w:t>
      </w:r>
      <w:r>
        <w:rPr>
          <w:rFonts w:ascii="Arial" w:hAnsi="Arial"/>
          <w:spacing w:val="-6"/>
          <w:sz w:val="20"/>
        </w:rPr>
        <w:t xml:space="preserve"> </w:t>
      </w:r>
      <w:r>
        <w:rPr>
          <w:rFonts w:ascii="Arial" w:hAnsi="Arial"/>
          <w:spacing w:val="-4"/>
          <w:sz w:val="20"/>
        </w:rPr>
        <w:t>RAC.</w:t>
      </w:r>
    </w:p>
    <w:p w14:paraId="705DF3C2" w14:textId="77777777" w:rsidR="00071548" w:rsidRDefault="00F10041" w:rsidP="00F10041">
      <w:pPr>
        <w:pStyle w:val="ListParagraph"/>
        <w:numPr>
          <w:ilvl w:val="0"/>
          <w:numId w:val="1"/>
        </w:numPr>
        <w:tabs>
          <w:tab w:val="left" w:pos="1899"/>
          <w:tab w:val="left" w:pos="1900"/>
        </w:tabs>
        <w:spacing w:before="14" w:line="249" w:lineRule="auto"/>
        <w:ind w:right="1903"/>
        <w:rPr>
          <w:rFonts w:ascii="Arial" w:hAnsi="Arial"/>
          <w:sz w:val="20"/>
        </w:rPr>
      </w:pPr>
      <w:r>
        <w:rPr>
          <w:rFonts w:ascii="Arial" w:hAnsi="Arial"/>
          <w:sz w:val="20"/>
        </w:rPr>
        <w:t>Implemented</w:t>
      </w:r>
      <w:r>
        <w:rPr>
          <w:rFonts w:ascii="Arial" w:hAnsi="Arial"/>
          <w:spacing w:val="-4"/>
          <w:sz w:val="20"/>
        </w:rPr>
        <w:t xml:space="preserve"> </w:t>
      </w:r>
      <w:r>
        <w:rPr>
          <w:rFonts w:ascii="Arial" w:hAnsi="Arial"/>
          <w:sz w:val="20"/>
        </w:rPr>
        <w:t>a</w:t>
      </w:r>
      <w:r>
        <w:rPr>
          <w:rFonts w:ascii="Arial" w:hAnsi="Arial"/>
          <w:spacing w:val="-4"/>
          <w:sz w:val="20"/>
        </w:rPr>
        <w:t xml:space="preserve"> </w:t>
      </w:r>
      <w:r>
        <w:rPr>
          <w:rFonts w:ascii="Arial" w:hAnsi="Arial"/>
          <w:sz w:val="20"/>
        </w:rPr>
        <w:t>co-chair</w:t>
      </w:r>
      <w:r>
        <w:rPr>
          <w:rFonts w:ascii="Arial" w:hAnsi="Arial"/>
          <w:spacing w:val="-3"/>
          <w:sz w:val="20"/>
        </w:rPr>
        <w:t xml:space="preserve"> </w:t>
      </w:r>
      <w:r>
        <w:rPr>
          <w:rFonts w:ascii="Arial" w:hAnsi="Arial"/>
          <w:sz w:val="20"/>
        </w:rPr>
        <w:t>structure</w:t>
      </w:r>
      <w:r>
        <w:rPr>
          <w:rFonts w:ascii="Arial" w:hAnsi="Arial"/>
          <w:spacing w:val="-4"/>
          <w:sz w:val="20"/>
        </w:rPr>
        <w:t xml:space="preserve"> </w:t>
      </w:r>
      <w:r>
        <w:rPr>
          <w:rFonts w:ascii="Arial" w:hAnsi="Arial"/>
          <w:sz w:val="20"/>
        </w:rPr>
        <w:t>for</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RAC</w:t>
      </w:r>
      <w:r>
        <w:rPr>
          <w:rFonts w:ascii="Arial" w:hAnsi="Arial"/>
          <w:spacing w:val="-1"/>
          <w:sz w:val="20"/>
        </w:rPr>
        <w:t xml:space="preserve"> </w:t>
      </w:r>
      <w:r>
        <w:rPr>
          <w:rFonts w:ascii="Arial" w:hAnsi="Arial"/>
          <w:sz w:val="20"/>
        </w:rPr>
        <w:t>–</w:t>
      </w:r>
      <w:r>
        <w:rPr>
          <w:rFonts w:ascii="Arial" w:hAnsi="Arial"/>
          <w:spacing w:val="-4"/>
          <w:sz w:val="20"/>
        </w:rPr>
        <w:t xml:space="preserve"> </w:t>
      </w:r>
      <w:r>
        <w:rPr>
          <w:rFonts w:ascii="Arial" w:hAnsi="Arial"/>
          <w:sz w:val="20"/>
        </w:rPr>
        <w:t>one</w:t>
      </w:r>
      <w:r>
        <w:rPr>
          <w:rFonts w:ascii="Arial" w:hAnsi="Arial"/>
          <w:spacing w:val="-4"/>
          <w:sz w:val="20"/>
        </w:rPr>
        <w:t xml:space="preserve"> </w:t>
      </w:r>
      <w:r>
        <w:rPr>
          <w:rFonts w:ascii="Arial" w:hAnsi="Arial"/>
          <w:sz w:val="20"/>
        </w:rPr>
        <w:t>community</w:t>
      </w:r>
      <w:r>
        <w:rPr>
          <w:rFonts w:ascii="Arial" w:hAnsi="Arial"/>
          <w:spacing w:val="-3"/>
          <w:sz w:val="20"/>
        </w:rPr>
        <w:t xml:space="preserve"> </w:t>
      </w:r>
      <w:r>
        <w:rPr>
          <w:rFonts w:ascii="Arial" w:hAnsi="Arial"/>
          <w:sz w:val="20"/>
        </w:rPr>
        <w:t>and</w:t>
      </w:r>
      <w:r>
        <w:rPr>
          <w:rFonts w:ascii="Arial" w:hAnsi="Arial"/>
          <w:spacing w:val="-2"/>
          <w:sz w:val="20"/>
        </w:rPr>
        <w:t xml:space="preserve"> </w:t>
      </w:r>
      <w:r>
        <w:rPr>
          <w:rFonts w:ascii="Arial" w:hAnsi="Arial"/>
          <w:sz w:val="20"/>
        </w:rPr>
        <w:t>one</w:t>
      </w:r>
      <w:r>
        <w:rPr>
          <w:rFonts w:ascii="Arial" w:hAnsi="Arial"/>
          <w:spacing w:val="-4"/>
          <w:sz w:val="20"/>
        </w:rPr>
        <w:t xml:space="preserve"> </w:t>
      </w:r>
      <w:r>
        <w:rPr>
          <w:rFonts w:ascii="Arial" w:hAnsi="Arial"/>
          <w:sz w:val="20"/>
        </w:rPr>
        <w:t>hospital</w:t>
      </w:r>
      <w:r>
        <w:rPr>
          <w:rFonts w:ascii="Arial" w:hAnsi="Arial"/>
          <w:spacing w:val="-3"/>
          <w:sz w:val="20"/>
        </w:rPr>
        <w:t xml:space="preserve"> </w:t>
      </w:r>
      <w:r>
        <w:rPr>
          <w:rFonts w:ascii="Arial" w:hAnsi="Arial"/>
          <w:sz w:val="20"/>
        </w:rPr>
        <w:t xml:space="preserve">coalition </w:t>
      </w:r>
      <w:r>
        <w:rPr>
          <w:rFonts w:ascii="Arial" w:hAnsi="Arial"/>
          <w:spacing w:val="-2"/>
          <w:sz w:val="20"/>
        </w:rPr>
        <w:t>representative</w:t>
      </w:r>
    </w:p>
    <w:p w14:paraId="705DF3C3" w14:textId="77777777" w:rsidR="00071548" w:rsidRDefault="00F10041" w:rsidP="00F10041">
      <w:pPr>
        <w:pStyle w:val="ListParagraph"/>
        <w:numPr>
          <w:ilvl w:val="0"/>
          <w:numId w:val="1"/>
        </w:numPr>
        <w:tabs>
          <w:tab w:val="left" w:pos="1899"/>
          <w:tab w:val="left" w:pos="1900"/>
        </w:tabs>
        <w:spacing w:before="10" w:line="249" w:lineRule="auto"/>
        <w:ind w:right="1206"/>
        <w:rPr>
          <w:rFonts w:ascii="Arial" w:hAnsi="Arial"/>
          <w:sz w:val="20"/>
        </w:rPr>
      </w:pPr>
      <w:r>
        <w:rPr>
          <w:rFonts w:ascii="Arial" w:hAnsi="Arial"/>
          <w:sz w:val="20"/>
        </w:rPr>
        <w:t>Added</w:t>
      </w:r>
      <w:r>
        <w:rPr>
          <w:rFonts w:ascii="Arial" w:hAnsi="Arial"/>
          <w:spacing w:val="-4"/>
          <w:sz w:val="20"/>
        </w:rPr>
        <w:t xml:space="preserve"> </w:t>
      </w:r>
      <w:r>
        <w:rPr>
          <w:rFonts w:ascii="Arial" w:hAnsi="Arial"/>
          <w:sz w:val="20"/>
        </w:rPr>
        <w:t>two</w:t>
      </w:r>
      <w:r>
        <w:rPr>
          <w:rFonts w:ascii="Arial" w:hAnsi="Arial"/>
          <w:spacing w:val="-4"/>
          <w:sz w:val="20"/>
        </w:rPr>
        <w:t xml:space="preserve"> </w:t>
      </w:r>
      <w:r>
        <w:rPr>
          <w:rFonts w:ascii="Arial" w:hAnsi="Arial"/>
          <w:sz w:val="20"/>
        </w:rPr>
        <w:t>community</w:t>
      </w:r>
      <w:r>
        <w:rPr>
          <w:rFonts w:ascii="Arial" w:hAnsi="Arial"/>
          <w:spacing w:val="-4"/>
          <w:sz w:val="20"/>
        </w:rPr>
        <w:t xml:space="preserve"> </w:t>
      </w:r>
      <w:r>
        <w:rPr>
          <w:rFonts w:ascii="Arial" w:hAnsi="Arial"/>
          <w:sz w:val="20"/>
        </w:rPr>
        <w:t>RAC</w:t>
      </w:r>
      <w:r>
        <w:rPr>
          <w:rFonts w:ascii="Arial" w:hAnsi="Arial"/>
          <w:spacing w:val="-2"/>
          <w:sz w:val="20"/>
        </w:rPr>
        <w:t xml:space="preserve"> </w:t>
      </w:r>
      <w:r>
        <w:rPr>
          <w:rFonts w:ascii="Arial" w:hAnsi="Arial"/>
          <w:sz w:val="20"/>
        </w:rPr>
        <w:t>members</w:t>
      </w:r>
      <w:r>
        <w:rPr>
          <w:rFonts w:ascii="Arial" w:hAnsi="Arial"/>
          <w:spacing w:val="-4"/>
          <w:sz w:val="20"/>
        </w:rPr>
        <w:t xml:space="preserve"> </w:t>
      </w:r>
      <w:r>
        <w:rPr>
          <w:rFonts w:ascii="Arial" w:hAnsi="Arial"/>
          <w:sz w:val="20"/>
        </w:rPr>
        <w:t>to</w:t>
      </w:r>
      <w:r>
        <w:rPr>
          <w:rFonts w:ascii="Arial" w:hAnsi="Arial"/>
          <w:spacing w:val="-4"/>
          <w:sz w:val="20"/>
        </w:rPr>
        <w:t xml:space="preserve"> </w:t>
      </w:r>
      <w:r>
        <w:rPr>
          <w:rFonts w:ascii="Arial" w:hAnsi="Arial"/>
          <w:sz w:val="20"/>
        </w:rPr>
        <w:t>join</w:t>
      </w:r>
      <w:r>
        <w:rPr>
          <w:rFonts w:ascii="Arial" w:hAnsi="Arial"/>
          <w:spacing w:val="-4"/>
          <w:sz w:val="20"/>
        </w:rPr>
        <w:t xml:space="preserve"> </w:t>
      </w:r>
      <w:r>
        <w:rPr>
          <w:rFonts w:ascii="Arial" w:hAnsi="Arial"/>
          <w:sz w:val="20"/>
        </w:rPr>
        <w:t>the</w:t>
      </w:r>
      <w:r>
        <w:rPr>
          <w:rFonts w:ascii="Arial" w:hAnsi="Arial"/>
          <w:spacing w:val="-3"/>
          <w:sz w:val="20"/>
        </w:rPr>
        <w:t xml:space="preserve"> </w:t>
      </w:r>
      <w:r>
        <w:rPr>
          <w:rFonts w:ascii="Arial" w:hAnsi="Arial"/>
          <w:sz w:val="20"/>
        </w:rPr>
        <w:t>monthly</w:t>
      </w:r>
      <w:r>
        <w:rPr>
          <w:rFonts w:ascii="Arial" w:hAnsi="Arial"/>
          <w:spacing w:val="-4"/>
          <w:sz w:val="20"/>
        </w:rPr>
        <w:t xml:space="preserve"> </w:t>
      </w:r>
      <w:r>
        <w:rPr>
          <w:rFonts w:ascii="Arial" w:hAnsi="Arial"/>
          <w:sz w:val="20"/>
        </w:rPr>
        <w:t>Steering</w:t>
      </w:r>
      <w:r>
        <w:rPr>
          <w:rFonts w:ascii="Arial" w:hAnsi="Arial"/>
          <w:spacing w:val="-4"/>
          <w:sz w:val="20"/>
        </w:rPr>
        <w:t xml:space="preserve"> </w:t>
      </w:r>
      <w:r>
        <w:rPr>
          <w:rFonts w:ascii="Arial" w:hAnsi="Arial"/>
          <w:sz w:val="20"/>
        </w:rPr>
        <w:t>Committee</w:t>
      </w:r>
      <w:r>
        <w:rPr>
          <w:rFonts w:ascii="Arial" w:hAnsi="Arial"/>
          <w:spacing w:val="-4"/>
          <w:sz w:val="20"/>
        </w:rPr>
        <w:t xml:space="preserve"> </w:t>
      </w:r>
      <w:r>
        <w:rPr>
          <w:rFonts w:ascii="Arial" w:hAnsi="Arial"/>
          <w:sz w:val="20"/>
        </w:rPr>
        <w:t>meeting,</w:t>
      </w:r>
      <w:r>
        <w:rPr>
          <w:rFonts w:ascii="Arial" w:hAnsi="Arial"/>
          <w:spacing w:val="-4"/>
          <w:sz w:val="20"/>
        </w:rPr>
        <w:t xml:space="preserve"> </w:t>
      </w:r>
      <w:r>
        <w:rPr>
          <w:rFonts w:ascii="Arial" w:hAnsi="Arial"/>
          <w:sz w:val="20"/>
        </w:rPr>
        <w:t>previously limited to hospital representatives and consultants.</w:t>
      </w:r>
    </w:p>
    <w:p w14:paraId="705DF3C4" w14:textId="77777777" w:rsidR="00071548" w:rsidRDefault="00F10041" w:rsidP="00F10041">
      <w:pPr>
        <w:pStyle w:val="ListParagraph"/>
        <w:numPr>
          <w:ilvl w:val="0"/>
          <w:numId w:val="1"/>
        </w:numPr>
        <w:tabs>
          <w:tab w:val="left" w:pos="1899"/>
          <w:tab w:val="left" w:pos="1900"/>
        </w:tabs>
        <w:spacing w:before="10" w:line="252" w:lineRule="auto"/>
        <w:ind w:right="1648"/>
        <w:rPr>
          <w:rFonts w:ascii="Arial" w:hAnsi="Arial"/>
          <w:sz w:val="20"/>
        </w:rPr>
      </w:pPr>
      <w:r>
        <w:rPr>
          <w:rFonts w:ascii="Arial" w:hAnsi="Arial"/>
          <w:sz w:val="20"/>
        </w:rPr>
        <w:t>Allocated</w:t>
      </w:r>
      <w:r>
        <w:rPr>
          <w:rFonts w:ascii="Arial" w:hAnsi="Arial"/>
          <w:spacing w:val="-4"/>
          <w:sz w:val="20"/>
        </w:rPr>
        <w:t xml:space="preserve"> </w:t>
      </w:r>
      <w:r>
        <w:rPr>
          <w:rFonts w:ascii="Arial" w:hAnsi="Arial"/>
          <w:sz w:val="20"/>
        </w:rPr>
        <w:t>stipend</w:t>
      </w:r>
      <w:r>
        <w:rPr>
          <w:rFonts w:ascii="Arial" w:hAnsi="Arial"/>
          <w:spacing w:val="-4"/>
          <w:sz w:val="20"/>
        </w:rPr>
        <w:t xml:space="preserve"> </w:t>
      </w:r>
      <w:r>
        <w:rPr>
          <w:rFonts w:ascii="Arial" w:hAnsi="Arial"/>
          <w:sz w:val="20"/>
        </w:rPr>
        <w:t>funding</w:t>
      </w:r>
      <w:r>
        <w:rPr>
          <w:rFonts w:ascii="Arial" w:hAnsi="Arial"/>
          <w:spacing w:val="-3"/>
          <w:sz w:val="20"/>
        </w:rPr>
        <w:t xml:space="preserve"> </w:t>
      </w:r>
      <w:r>
        <w:rPr>
          <w:rFonts w:ascii="Arial" w:hAnsi="Arial"/>
          <w:sz w:val="20"/>
        </w:rPr>
        <w:t>for</w:t>
      </w:r>
      <w:r>
        <w:rPr>
          <w:rFonts w:ascii="Arial" w:hAnsi="Arial"/>
          <w:spacing w:val="-4"/>
          <w:sz w:val="20"/>
        </w:rPr>
        <w:t xml:space="preserve"> </w:t>
      </w:r>
      <w:r>
        <w:rPr>
          <w:rFonts w:ascii="Arial" w:hAnsi="Arial"/>
          <w:sz w:val="20"/>
        </w:rPr>
        <w:t>RAC</w:t>
      </w:r>
      <w:r>
        <w:rPr>
          <w:rFonts w:ascii="Arial" w:hAnsi="Arial"/>
          <w:spacing w:val="-2"/>
          <w:sz w:val="20"/>
        </w:rPr>
        <w:t xml:space="preserve"> </w:t>
      </w:r>
      <w:r>
        <w:rPr>
          <w:rFonts w:ascii="Arial" w:hAnsi="Arial"/>
          <w:sz w:val="20"/>
        </w:rPr>
        <w:t>members</w:t>
      </w:r>
      <w:r>
        <w:rPr>
          <w:rFonts w:ascii="Arial" w:hAnsi="Arial"/>
          <w:spacing w:val="-4"/>
          <w:sz w:val="20"/>
        </w:rPr>
        <w:t xml:space="preserve"> </w:t>
      </w:r>
      <w:r>
        <w:rPr>
          <w:rFonts w:ascii="Arial" w:hAnsi="Arial"/>
          <w:sz w:val="20"/>
        </w:rPr>
        <w:t>who</w:t>
      </w:r>
      <w:r>
        <w:rPr>
          <w:rFonts w:ascii="Arial" w:hAnsi="Arial"/>
          <w:spacing w:val="-4"/>
          <w:sz w:val="20"/>
        </w:rPr>
        <w:t xml:space="preserve"> </w:t>
      </w:r>
      <w:r>
        <w:rPr>
          <w:rFonts w:ascii="Arial" w:hAnsi="Arial"/>
          <w:sz w:val="20"/>
        </w:rPr>
        <w:t>are</w:t>
      </w:r>
      <w:r>
        <w:rPr>
          <w:rFonts w:ascii="Arial" w:hAnsi="Arial"/>
          <w:spacing w:val="-4"/>
          <w:sz w:val="20"/>
        </w:rPr>
        <w:t xml:space="preserve"> </w:t>
      </w:r>
      <w:r>
        <w:rPr>
          <w:rFonts w:ascii="Arial" w:hAnsi="Arial"/>
          <w:sz w:val="20"/>
        </w:rPr>
        <w:t>residents/are</w:t>
      </w:r>
      <w:r>
        <w:rPr>
          <w:rFonts w:ascii="Arial" w:hAnsi="Arial"/>
          <w:spacing w:val="-3"/>
          <w:sz w:val="20"/>
        </w:rPr>
        <w:t xml:space="preserve"> </w:t>
      </w:r>
      <w:r>
        <w:rPr>
          <w:rFonts w:ascii="Arial" w:hAnsi="Arial"/>
          <w:sz w:val="20"/>
        </w:rPr>
        <w:t>not</w:t>
      </w:r>
      <w:r>
        <w:rPr>
          <w:rFonts w:ascii="Arial" w:hAnsi="Arial"/>
          <w:spacing w:val="-4"/>
          <w:sz w:val="20"/>
        </w:rPr>
        <w:t xml:space="preserve"> </w:t>
      </w:r>
      <w:r>
        <w:rPr>
          <w:rFonts w:ascii="Arial" w:hAnsi="Arial"/>
          <w:sz w:val="20"/>
        </w:rPr>
        <w:t>compensated</w:t>
      </w:r>
      <w:r>
        <w:rPr>
          <w:rFonts w:ascii="Arial" w:hAnsi="Arial"/>
          <w:spacing w:val="-4"/>
          <w:sz w:val="20"/>
        </w:rPr>
        <w:t xml:space="preserve"> </w:t>
      </w:r>
      <w:r>
        <w:rPr>
          <w:rFonts w:ascii="Arial" w:hAnsi="Arial"/>
          <w:sz w:val="20"/>
        </w:rPr>
        <w:t>by</w:t>
      </w:r>
      <w:r>
        <w:rPr>
          <w:rFonts w:ascii="Arial" w:hAnsi="Arial"/>
          <w:spacing w:val="-4"/>
          <w:sz w:val="20"/>
        </w:rPr>
        <w:t xml:space="preserve"> </w:t>
      </w:r>
      <w:r>
        <w:rPr>
          <w:rFonts w:ascii="Arial" w:hAnsi="Arial"/>
          <w:sz w:val="20"/>
        </w:rPr>
        <w:t>their employer to participate on the RAC</w:t>
      </w:r>
    </w:p>
    <w:p w14:paraId="705DF3C5" w14:textId="77777777" w:rsidR="00071548" w:rsidRDefault="00F10041" w:rsidP="00F10041">
      <w:pPr>
        <w:pStyle w:val="ListParagraph"/>
        <w:numPr>
          <w:ilvl w:val="0"/>
          <w:numId w:val="1"/>
        </w:numPr>
        <w:tabs>
          <w:tab w:val="left" w:pos="1899"/>
          <w:tab w:val="left" w:pos="1900"/>
        </w:tabs>
        <w:spacing w:before="6" w:line="252" w:lineRule="auto"/>
        <w:ind w:right="1450"/>
        <w:rPr>
          <w:rFonts w:ascii="Arial" w:hAnsi="Arial"/>
          <w:sz w:val="20"/>
        </w:rPr>
      </w:pPr>
      <w:r>
        <w:rPr>
          <w:rFonts w:ascii="Arial" w:hAnsi="Arial"/>
          <w:sz w:val="20"/>
        </w:rPr>
        <w:t>Hired</w:t>
      </w:r>
      <w:r>
        <w:rPr>
          <w:rFonts w:ascii="Arial" w:hAnsi="Arial"/>
          <w:spacing w:val="-4"/>
          <w:sz w:val="20"/>
        </w:rPr>
        <w:t xml:space="preserve"> </w:t>
      </w:r>
      <w:r>
        <w:rPr>
          <w:rFonts w:ascii="Arial" w:hAnsi="Arial"/>
          <w:sz w:val="20"/>
        </w:rPr>
        <w:t>two</w:t>
      </w:r>
      <w:r>
        <w:rPr>
          <w:rFonts w:ascii="Arial" w:hAnsi="Arial"/>
          <w:spacing w:val="-4"/>
          <w:sz w:val="20"/>
        </w:rPr>
        <w:t xml:space="preserve"> </w:t>
      </w:r>
      <w:r>
        <w:rPr>
          <w:rFonts w:ascii="Arial" w:hAnsi="Arial"/>
          <w:sz w:val="20"/>
        </w:rPr>
        <w:t>research</w:t>
      </w:r>
      <w:r>
        <w:rPr>
          <w:rFonts w:ascii="Arial" w:hAnsi="Arial"/>
          <w:spacing w:val="-4"/>
          <w:sz w:val="20"/>
        </w:rPr>
        <w:t xml:space="preserve"> </w:t>
      </w:r>
      <w:r>
        <w:rPr>
          <w:rFonts w:ascii="Arial" w:hAnsi="Arial"/>
          <w:sz w:val="20"/>
        </w:rPr>
        <w:t>assistants</w:t>
      </w:r>
      <w:r>
        <w:rPr>
          <w:rFonts w:ascii="Arial" w:hAnsi="Arial"/>
          <w:spacing w:val="-3"/>
          <w:sz w:val="20"/>
        </w:rPr>
        <w:t xml:space="preserve"> </w:t>
      </w:r>
      <w:r>
        <w:rPr>
          <w:rFonts w:ascii="Arial" w:hAnsi="Arial"/>
          <w:sz w:val="20"/>
        </w:rPr>
        <w:t>and</w:t>
      </w:r>
      <w:r>
        <w:rPr>
          <w:rFonts w:ascii="Arial" w:hAnsi="Arial"/>
          <w:spacing w:val="-2"/>
          <w:sz w:val="20"/>
        </w:rPr>
        <w:t xml:space="preserve"> </w:t>
      </w:r>
      <w:r>
        <w:rPr>
          <w:rFonts w:ascii="Arial" w:hAnsi="Arial"/>
          <w:sz w:val="20"/>
        </w:rPr>
        <w:t>engaged</w:t>
      </w:r>
      <w:r>
        <w:rPr>
          <w:rFonts w:ascii="Arial" w:hAnsi="Arial"/>
          <w:spacing w:val="-4"/>
          <w:sz w:val="20"/>
        </w:rPr>
        <w:t xml:space="preserve"> </w:t>
      </w:r>
      <w:r>
        <w:rPr>
          <w:rFonts w:ascii="Arial" w:hAnsi="Arial"/>
          <w:sz w:val="20"/>
        </w:rPr>
        <w:t>three</w:t>
      </w:r>
      <w:r>
        <w:rPr>
          <w:rFonts w:ascii="Arial" w:hAnsi="Arial"/>
          <w:spacing w:val="-1"/>
          <w:sz w:val="20"/>
        </w:rPr>
        <w:t xml:space="preserve"> </w:t>
      </w:r>
      <w:r>
        <w:rPr>
          <w:rFonts w:ascii="Arial" w:hAnsi="Arial"/>
          <w:sz w:val="20"/>
        </w:rPr>
        <w:t>interns</w:t>
      </w:r>
      <w:r>
        <w:rPr>
          <w:rFonts w:ascii="Arial" w:hAnsi="Arial"/>
          <w:spacing w:val="-3"/>
          <w:sz w:val="20"/>
        </w:rPr>
        <w:t xml:space="preserve"> </w:t>
      </w:r>
      <w:r>
        <w:rPr>
          <w:rFonts w:ascii="Arial" w:hAnsi="Arial"/>
          <w:sz w:val="20"/>
        </w:rPr>
        <w:t>from</w:t>
      </w:r>
      <w:r>
        <w:rPr>
          <w:rFonts w:ascii="Arial" w:hAnsi="Arial"/>
          <w:spacing w:val="-2"/>
          <w:sz w:val="20"/>
        </w:rPr>
        <w:t xml:space="preserve"> </w:t>
      </w:r>
      <w:r>
        <w:rPr>
          <w:rFonts w:ascii="Arial" w:hAnsi="Arial"/>
          <w:sz w:val="20"/>
        </w:rPr>
        <w:t>local</w:t>
      </w:r>
      <w:r>
        <w:rPr>
          <w:rFonts w:ascii="Arial" w:hAnsi="Arial"/>
          <w:spacing w:val="-3"/>
          <w:sz w:val="20"/>
        </w:rPr>
        <w:t xml:space="preserve"> </w:t>
      </w:r>
      <w:r>
        <w:rPr>
          <w:rFonts w:ascii="Arial" w:hAnsi="Arial"/>
          <w:sz w:val="20"/>
        </w:rPr>
        <w:t>colleges</w:t>
      </w:r>
      <w:r>
        <w:rPr>
          <w:rFonts w:ascii="Arial" w:hAnsi="Arial"/>
          <w:spacing w:val="-3"/>
          <w:sz w:val="20"/>
        </w:rPr>
        <w:t xml:space="preserve"> </w:t>
      </w:r>
      <w:r>
        <w:rPr>
          <w:rFonts w:ascii="Arial" w:hAnsi="Arial"/>
          <w:sz w:val="20"/>
        </w:rPr>
        <w:t>to</w:t>
      </w:r>
      <w:r>
        <w:rPr>
          <w:rFonts w:ascii="Arial" w:hAnsi="Arial"/>
          <w:spacing w:val="-4"/>
          <w:sz w:val="20"/>
        </w:rPr>
        <w:t xml:space="preserve"> </w:t>
      </w:r>
      <w:r>
        <w:rPr>
          <w:rFonts w:ascii="Arial" w:hAnsi="Arial"/>
          <w:sz w:val="20"/>
        </w:rPr>
        <w:t>assist</w:t>
      </w:r>
      <w:r>
        <w:rPr>
          <w:rFonts w:ascii="Arial" w:hAnsi="Arial"/>
          <w:spacing w:val="-4"/>
          <w:sz w:val="20"/>
        </w:rPr>
        <w:t xml:space="preserve"> </w:t>
      </w:r>
      <w:r>
        <w:rPr>
          <w:rFonts w:ascii="Arial" w:hAnsi="Arial"/>
          <w:sz w:val="20"/>
        </w:rPr>
        <w:t>with</w:t>
      </w:r>
      <w:r>
        <w:rPr>
          <w:rFonts w:ascii="Arial" w:hAnsi="Arial"/>
          <w:spacing w:val="-2"/>
          <w:sz w:val="20"/>
        </w:rPr>
        <w:t xml:space="preserve"> </w:t>
      </w:r>
      <w:r>
        <w:rPr>
          <w:rFonts w:ascii="Arial" w:hAnsi="Arial"/>
          <w:sz w:val="20"/>
        </w:rPr>
        <w:t>note taking, data tasks, and other administrative duties.</w:t>
      </w:r>
    </w:p>
    <w:p w14:paraId="705DF3C6" w14:textId="77777777" w:rsidR="00071548" w:rsidRDefault="00F10041" w:rsidP="00F10041">
      <w:pPr>
        <w:pStyle w:val="ListParagraph"/>
        <w:numPr>
          <w:ilvl w:val="0"/>
          <w:numId w:val="1"/>
        </w:numPr>
        <w:tabs>
          <w:tab w:val="left" w:pos="1899"/>
          <w:tab w:val="left" w:pos="1900"/>
        </w:tabs>
        <w:spacing w:before="5" w:line="252" w:lineRule="auto"/>
        <w:ind w:right="1740"/>
        <w:rPr>
          <w:rFonts w:ascii="Arial" w:hAnsi="Arial"/>
          <w:sz w:val="20"/>
        </w:rPr>
      </w:pPr>
      <w:r>
        <w:rPr>
          <w:rFonts w:ascii="Arial" w:hAnsi="Arial"/>
          <w:sz w:val="20"/>
        </w:rPr>
        <w:t>Switched</w:t>
      </w:r>
      <w:r>
        <w:rPr>
          <w:rFonts w:ascii="Arial" w:hAnsi="Arial"/>
          <w:spacing w:val="-5"/>
          <w:sz w:val="20"/>
        </w:rPr>
        <w:t xml:space="preserve"> </w:t>
      </w:r>
      <w:r>
        <w:rPr>
          <w:rFonts w:ascii="Arial" w:hAnsi="Arial"/>
          <w:sz w:val="20"/>
        </w:rPr>
        <w:t>the</w:t>
      </w:r>
      <w:r>
        <w:rPr>
          <w:rFonts w:ascii="Arial" w:hAnsi="Arial"/>
          <w:spacing w:val="-3"/>
          <w:sz w:val="20"/>
        </w:rPr>
        <w:t xml:space="preserve"> </w:t>
      </w:r>
      <w:r>
        <w:rPr>
          <w:rFonts w:ascii="Arial" w:hAnsi="Arial"/>
          <w:sz w:val="20"/>
        </w:rPr>
        <w:t>monthly</w:t>
      </w:r>
      <w:r>
        <w:rPr>
          <w:rFonts w:ascii="Arial" w:hAnsi="Arial"/>
          <w:spacing w:val="-4"/>
          <w:sz w:val="20"/>
        </w:rPr>
        <w:t xml:space="preserve"> </w:t>
      </w:r>
      <w:r>
        <w:rPr>
          <w:rFonts w:ascii="Arial" w:hAnsi="Arial"/>
          <w:sz w:val="20"/>
        </w:rPr>
        <w:t>RAC</w:t>
      </w:r>
      <w:r>
        <w:rPr>
          <w:rFonts w:ascii="Arial" w:hAnsi="Arial"/>
          <w:spacing w:val="-2"/>
          <w:sz w:val="20"/>
        </w:rPr>
        <w:t xml:space="preserve"> </w:t>
      </w:r>
      <w:r>
        <w:rPr>
          <w:rFonts w:ascii="Arial" w:hAnsi="Arial"/>
          <w:sz w:val="20"/>
        </w:rPr>
        <w:t>meeting</w:t>
      </w:r>
      <w:r>
        <w:rPr>
          <w:rFonts w:ascii="Arial" w:hAnsi="Arial"/>
          <w:spacing w:val="-3"/>
          <w:sz w:val="20"/>
        </w:rPr>
        <w:t xml:space="preserve"> </w:t>
      </w:r>
      <w:r>
        <w:rPr>
          <w:rFonts w:ascii="Arial" w:hAnsi="Arial"/>
          <w:sz w:val="20"/>
        </w:rPr>
        <w:t>to</w:t>
      </w:r>
      <w:r>
        <w:rPr>
          <w:rFonts w:ascii="Arial" w:hAnsi="Arial"/>
          <w:spacing w:val="-5"/>
          <w:sz w:val="20"/>
        </w:rPr>
        <w:t xml:space="preserve"> </w:t>
      </w:r>
      <w:r>
        <w:rPr>
          <w:rFonts w:ascii="Arial" w:hAnsi="Arial"/>
          <w:sz w:val="20"/>
        </w:rPr>
        <w:t>Zoom</w:t>
      </w:r>
      <w:r>
        <w:rPr>
          <w:rFonts w:ascii="Arial" w:hAnsi="Arial"/>
          <w:spacing w:val="-2"/>
          <w:sz w:val="20"/>
        </w:rPr>
        <w:t xml:space="preserve"> </w:t>
      </w:r>
      <w:r>
        <w:rPr>
          <w:rFonts w:ascii="Arial" w:hAnsi="Arial"/>
          <w:sz w:val="20"/>
        </w:rPr>
        <w:t>which</w:t>
      </w:r>
      <w:r>
        <w:rPr>
          <w:rFonts w:ascii="Arial" w:hAnsi="Arial"/>
          <w:spacing w:val="-5"/>
          <w:sz w:val="20"/>
        </w:rPr>
        <w:t xml:space="preserve"> </w:t>
      </w:r>
      <w:r>
        <w:rPr>
          <w:rFonts w:ascii="Arial" w:hAnsi="Arial"/>
          <w:sz w:val="20"/>
        </w:rPr>
        <w:t>has</w:t>
      </w:r>
      <w:r>
        <w:rPr>
          <w:rFonts w:ascii="Arial" w:hAnsi="Arial"/>
          <w:spacing w:val="-1"/>
          <w:sz w:val="20"/>
        </w:rPr>
        <w:t xml:space="preserve"> </w:t>
      </w:r>
      <w:r>
        <w:rPr>
          <w:rFonts w:ascii="Arial" w:hAnsi="Arial"/>
          <w:sz w:val="20"/>
        </w:rPr>
        <w:t>driven</w:t>
      </w:r>
      <w:r>
        <w:rPr>
          <w:rFonts w:ascii="Arial" w:hAnsi="Arial"/>
          <w:spacing w:val="-5"/>
          <w:sz w:val="20"/>
        </w:rPr>
        <w:t xml:space="preserve"> </w:t>
      </w:r>
      <w:r>
        <w:rPr>
          <w:rFonts w:ascii="Arial" w:hAnsi="Arial"/>
          <w:sz w:val="20"/>
        </w:rPr>
        <w:t>strong</w:t>
      </w:r>
      <w:r>
        <w:rPr>
          <w:rFonts w:ascii="Arial" w:hAnsi="Arial"/>
          <w:spacing w:val="-5"/>
          <w:sz w:val="20"/>
        </w:rPr>
        <w:t xml:space="preserve"> </w:t>
      </w:r>
      <w:r>
        <w:rPr>
          <w:rFonts w:ascii="Arial" w:hAnsi="Arial"/>
          <w:sz w:val="20"/>
        </w:rPr>
        <w:t>attendance</w:t>
      </w:r>
      <w:r>
        <w:rPr>
          <w:rFonts w:ascii="Arial" w:hAnsi="Arial"/>
          <w:spacing w:val="-4"/>
          <w:sz w:val="20"/>
        </w:rPr>
        <w:t xml:space="preserve"> </w:t>
      </w:r>
      <w:r>
        <w:rPr>
          <w:rFonts w:ascii="Arial" w:hAnsi="Arial"/>
          <w:sz w:val="20"/>
        </w:rPr>
        <w:t>due</w:t>
      </w:r>
      <w:r>
        <w:rPr>
          <w:rFonts w:ascii="Arial" w:hAnsi="Arial"/>
          <w:spacing w:val="-5"/>
          <w:sz w:val="20"/>
        </w:rPr>
        <w:t xml:space="preserve"> </w:t>
      </w:r>
      <w:r>
        <w:rPr>
          <w:rFonts w:ascii="Arial" w:hAnsi="Arial"/>
          <w:sz w:val="20"/>
        </w:rPr>
        <w:t>to</w:t>
      </w:r>
      <w:r>
        <w:rPr>
          <w:rFonts w:ascii="Arial" w:hAnsi="Arial"/>
          <w:spacing w:val="-3"/>
          <w:sz w:val="20"/>
        </w:rPr>
        <w:t xml:space="preserve"> </w:t>
      </w:r>
      <w:r>
        <w:rPr>
          <w:rFonts w:ascii="Arial" w:hAnsi="Arial"/>
          <w:sz w:val="20"/>
        </w:rPr>
        <w:t>the ability of members to join virtually and avoid commuting.</w:t>
      </w:r>
    </w:p>
    <w:p w14:paraId="705DF3C7" w14:textId="77777777" w:rsidR="00071548" w:rsidRDefault="00071548">
      <w:pPr>
        <w:pStyle w:val="BodyText"/>
        <w:spacing w:before="7"/>
        <w:rPr>
          <w:rFonts w:ascii="Arial"/>
          <w:sz w:val="21"/>
        </w:rPr>
      </w:pPr>
    </w:p>
    <w:p w14:paraId="705DF3C8" w14:textId="77777777" w:rsidR="00071548" w:rsidRDefault="00F10041" w:rsidP="00F10041">
      <w:pPr>
        <w:pStyle w:val="ListParagraph"/>
        <w:numPr>
          <w:ilvl w:val="1"/>
          <w:numId w:val="4"/>
        </w:numPr>
        <w:tabs>
          <w:tab w:val="left" w:pos="2620"/>
        </w:tabs>
        <w:rPr>
          <w:rFonts w:ascii="Arial"/>
          <w:sz w:val="20"/>
        </w:rPr>
      </w:pPr>
      <w:r>
        <w:rPr>
          <w:rFonts w:ascii="Arial"/>
          <w:sz w:val="20"/>
          <w:u w:val="single"/>
        </w:rPr>
        <w:t>Oversight</w:t>
      </w:r>
      <w:r>
        <w:rPr>
          <w:rFonts w:ascii="Arial"/>
          <w:spacing w:val="-7"/>
          <w:sz w:val="20"/>
          <w:u w:val="single"/>
        </w:rPr>
        <w:t xml:space="preserve"> </w:t>
      </w:r>
      <w:r>
        <w:rPr>
          <w:rFonts w:ascii="Arial"/>
          <w:sz w:val="20"/>
          <w:u w:val="single"/>
        </w:rPr>
        <w:t>of</w:t>
      </w:r>
      <w:r>
        <w:rPr>
          <w:rFonts w:ascii="Arial"/>
          <w:spacing w:val="-4"/>
          <w:sz w:val="20"/>
          <w:u w:val="single"/>
        </w:rPr>
        <w:t xml:space="preserve"> </w:t>
      </w:r>
      <w:r>
        <w:rPr>
          <w:rFonts w:ascii="Arial"/>
          <w:sz w:val="20"/>
          <w:u w:val="single"/>
        </w:rPr>
        <w:t>the</w:t>
      </w:r>
      <w:r>
        <w:rPr>
          <w:rFonts w:ascii="Arial"/>
          <w:spacing w:val="-5"/>
          <w:sz w:val="20"/>
          <w:u w:val="single"/>
        </w:rPr>
        <w:t xml:space="preserve"> </w:t>
      </w:r>
      <w:r>
        <w:rPr>
          <w:rFonts w:ascii="Arial"/>
          <w:sz w:val="20"/>
          <w:u w:val="single"/>
        </w:rPr>
        <w:t>CHI</w:t>
      </w:r>
      <w:r>
        <w:rPr>
          <w:rFonts w:ascii="Arial"/>
          <w:spacing w:val="-4"/>
          <w:sz w:val="20"/>
          <w:u w:val="single"/>
        </w:rPr>
        <w:t xml:space="preserve"> </w:t>
      </w:r>
      <w:r>
        <w:rPr>
          <w:rFonts w:ascii="Arial"/>
          <w:spacing w:val="-2"/>
          <w:sz w:val="20"/>
          <w:u w:val="single"/>
        </w:rPr>
        <w:t>Process</w:t>
      </w:r>
    </w:p>
    <w:p w14:paraId="705DF3C9" w14:textId="77777777" w:rsidR="00071548" w:rsidRDefault="00071548">
      <w:pPr>
        <w:pStyle w:val="BodyText"/>
        <w:spacing w:before="5"/>
        <w:rPr>
          <w:rFonts w:ascii="Arial"/>
          <w:sz w:val="12"/>
        </w:rPr>
      </w:pPr>
    </w:p>
    <w:p w14:paraId="705DF3CA" w14:textId="77777777" w:rsidR="00071548" w:rsidRDefault="00F10041">
      <w:pPr>
        <w:spacing w:before="93" w:line="276" w:lineRule="auto"/>
        <w:ind w:left="1179" w:right="1233"/>
        <w:rPr>
          <w:rFonts w:ascii="Arial" w:hAnsi="Arial"/>
          <w:sz w:val="20"/>
        </w:rPr>
      </w:pPr>
      <w:r>
        <w:rPr>
          <w:rFonts w:ascii="Arial" w:hAnsi="Arial"/>
          <w:sz w:val="20"/>
        </w:rPr>
        <w:t>The</w:t>
      </w:r>
      <w:r>
        <w:rPr>
          <w:rFonts w:ascii="Arial" w:hAnsi="Arial"/>
          <w:spacing w:val="-4"/>
          <w:sz w:val="20"/>
        </w:rPr>
        <w:t xml:space="preserve"> </w:t>
      </w:r>
      <w:r>
        <w:rPr>
          <w:rFonts w:ascii="Arial" w:hAnsi="Arial"/>
          <w:sz w:val="20"/>
        </w:rPr>
        <w:t>CHI</w:t>
      </w:r>
      <w:r>
        <w:rPr>
          <w:rFonts w:ascii="Arial" w:hAnsi="Arial"/>
          <w:spacing w:val="-2"/>
          <w:sz w:val="20"/>
        </w:rPr>
        <w:t xml:space="preserve"> </w:t>
      </w:r>
      <w:r>
        <w:rPr>
          <w:rFonts w:ascii="Arial" w:hAnsi="Arial"/>
          <w:sz w:val="20"/>
        </w:rPr>
        <w:t>will</w:t>
      </w:r>
      <w:r>
        <w:rPr>
          <w:rFonts w:ascii="Arial" w:hAnsi="Arial"/>
          <w:spacing w:val="-3"/>
          <w:sz w:val="20"/>
        </w:rPr>
        <w:t xml:space="preserve"> </w:t>
      </w:r>
      <w:r>
        <w:rPr>
          <w:rFonts w:ascii="Arial" w:hAnsi="Arial"/>
          <w:sz w:val="20"/>
        </w:rPr>
        <w:t>be</w:t>
      </w:r>
      <w:r>
        <w:rPr>
          <w:rFonts w:ascii="Arial" w:hAnsi="Arial"/>
          <w:spacing w:val="-2"/>
          <w:sz w:val="20"/>
        </w:rPr>
        <w:t xml:space="preserve"> </w:t>
      </w:r>
      <w:r>
        <w:rPr>
          <w:rFonts w:ascii="Arial" w:hAnsi="Arial"/>
          <w:sz w:val="20"/>
        </w:rPr>
        <w:t>overseen</w:t>
      </w:r>
      <w:r>
        <w:rPr>
          <w:rFonts w:ascii="Arial" w:hAnsi="Arial"/>
          <w:spacing w:val="-2"/>
          <w:sz w:val="20"/>
        </w:rPr>
        <w:t xml:space="preserve"> </w:t>
      </w:r>
      <w:r>
        <w:rPr>
          <w:rFonts w:ascii="Arial" w:hAnsi="Arial"/>
          <w:sz w:val="20"/>
        </w:rPr>
        <w:t>by</w:t>
      </w:r>
      <w:r>
        <w:rPr>
          <w:rFonts w:ascii="Arial" w:hAnsi="Arial"/>
          <w:spacing w:val="-3"/>
          <w:sz w:val="20"/>
        </w:rPr>
        <w:t xml:space="preserve"> </w:t>
      </w:r>
      <w:r>
        <w:rPr>
          <w:rFonts w:ascii="Arial" w:hAnsi="Arial"/>
          <w:sz w:val="20"/>
        </w:rPr>
        <w:t>Baystate</w:t>
      </w:r>
      <w:r>
        <w:rPr>
          <w:rFonts w:ascii="Arial" w:hAnsi="Arial"/>
          <w:spacing w:val="-2"/>
          <w:sz w:val="20"/>
        </w:rPr>
        <w:t xml:space="preserve"> </w:t>
      </w:r>
      <w:r>
        <w:rPr>
          <w:rFonts w:ascii="Arial" w:hAnsi="Arial"/>
          <w:sz w:val="20"/>
        </w:rPr>
        <w:t>Medical</w:t>
      </w:r>
      <w:r>
        <w:rPr>
          <w:rFonts w:ascii="Arial" w:hAnsi="Arial"/>
          <w:spacing w:val="-3"/>
          <w:sz w:val="20"/>
        </w:rPr>
        <w:t xml:space="preserve"> </w:t>
      </w:r>
      <w:r>
        <w:rPr>
          <w:rFonts w:ascii="Arial" w:hAnsi="Arial"/>
          <w:sz w:val="20"/>
        </w:rPr>
        <w:t>Center’s</w:t>
      </w:r>
      <w:r>
        <w:rPr>
          <w:rFonts w:ascii="Arial" w:hAnsi="Arial"/>
          <w:spacing w:val="-3"/>
          <w:sz w:val="20"/>
        </w:rPr>
        <w:t xml:space="preserve"> </w:t>
      </w:r>
      <w:r>
        <w:rPr>
          <w:rFonts w:ascii="Arial" w:hAnsi="Arial"/>
          <w:sz w:val="20"/>
        </w:rPr>
        <w:t>Community</w:t>
      </w:r>
      <w:r>
        <w:rPr>
          <w:rFonts w:ascii="Arial" w:hAnsi="Arial"/>
          <w:spacing w:val="-3"/>
          <w:sz w:val="20"/>
        </w:rPr>
        <w:t xml:space="preserve"> </w:t>
      </w:r>
      <w:r>
        <w:rPr>
          <w:rFonts w:ascii="Arial" w:hAnsi="Arial"/>
          <w:sz w:val="20"/>
        </w:rPr>
        <w:t>Benefits</w:t>
      </w:r>
      <w:r>
        <w:rPr>
          <w:rFonts w:ascii="Arial" w:hAnsi="Arial"/>
          <w:spacing w:val="-3"/>
          <w:sz w:val="20"/>
        </w:rPr>
        <w:t xml:space="preserve"> </w:t>
      </w:r>
      <w:r>
        <w:rPr>
          <w:rFonts w:ascii="Arial" w:hAnsi="Arial"/>
          <w:sz w:val="20"/>
        </w:rPr>
        <w:t>Advisory</w:t>
      </w:r>
      <w:r>
        <w:rPr>
          <w:rFonts w:ascii="Arial" w:hAnsi="Arial"/>
          <w:spacing w:val="-3"/>
          <w:sz w:val="20"/>
        </w:rPr>
        <w:t xml:space="preserve"> </w:t>
      </w:r>
      <w:r>
        <w:rPr>
          <w:rFonts w:ascii="Arial" w:hAnsi="Arial"/>
          <w:sz w:val="20"/>
        </w:rPr>
        <w:t>Council</w:t>
      </w:r>
      <w:r>
        <w:rPr>
          <w:rFonts w:ascii="Arial" w:hAnsi="Arial"/>
          <w:spacing w:val="-5"/>
          <w:sz w:val="20"/>
        </w:rPr>
        <w:t xml:space="preserve"> </w:t>
      </w:r>
      <w:r>
        <w:rPr>
          <w:rFonts w:ascii="Arial" w:hAnsi="Arial"/>
          <w:sz w:val="20"/>
        </w:rPr>
        <w:t>(“CBAC”). Given that this is a Tier 2 CHI, the scope of work that the CBAC will carry out includes:</w:t>
      </w:r>
    </w:p>
    <w:p w14:paraId="705DF3CB" w14:textId="77777777" w:rsidR="00071548" w:rsidRDefault="00071548">
      <w:pPr>
        <w:pStyle w:val="BodyText"/>
        <w:spacing w:before="3"/>
        <w:rPr>
          <w:rFonts w:ascii="Arial"/>
          <w:sz w:val="17"/>
        </w:rPr>
      </w:pPr>
    </w:p>
    <w:p w14:paraId="705DF3CC" w14:textId="77777777" w:rsidR="00071548" w:rsidRDefault="00F10041" w:rsidP="00F10041">
      <w:pPr>
        <w:pStyle w:val="ListParagraph"/>
        <w:numPr>
          <w:ilvl w:val="0"/>
          <w:numId w:val="1"/>
        </w:numPr>
        <w:tabs>
          <w:tab w:val="left" w:pos="1899"/>
          <w:tab w:val="left" w:pos="1900"/>
        </w:tabs>
        <w:spacing w:line="271" w:lineRule="auto"/>
        <w:ind w:right="1688"/>
        <w:rPr>
          <w:rFonts w:ascii="Arial" w:hAnsi="Arial"/>
          <w:sz w:val="20"/>
        </w:rPr>
      </w:pPr>
      <w:r>
        <w:rPr>
          <w:rFonts w:ascii="Arial" w:hAnsi="Arial"/>
          <w:sz w:val="20"/>
        </w:rPr>
        <w:t>Ensuring</w:t>
      </w:r>
      <w:r>
        <w:rPr>
          <w:rFonts w:ascii="Arial" w:hAnsi="Arial"/>
          <w:spacing w:val="-6"/>
          <w:sz w:val="20"/>
        </w:rPr>
        <w:t xml:space="preserve"> </w:t>
      </w:r>
      <w:r>
        <w:rPr>
          <w:rFonts w:ascii="Arial" w:hAnsi="Arial"/>
          <w:sz w:val="20"/>
        </w:rPr>
        <w:t>appropriate</w:t>
      </w:r>
      <w:r>
        <w:rPr>
          <w:rFonts w:ascii="Arial" w:hAnsi="Arial"/>
          <w:spacing w:val="-6"/>
          <w:sz w:val="20"/>
        </w:rPr>
        <w:t xml:space="preserve"> </w:t>
      </w:r>
      <w:r>
        <w:rPr>
          <w:rFonts w:ascii="Arial" w:hAnsi="Arial"/>
          <w:sz w:val="20"/>
        </w:rPr>
        <w:t>engagement</w:t>
      </w:r>
      <w:r>
        <w:rPr>
          <w:rFonts w:ascii="Arial" w:hAnsi="Arial"/>
          <w:spacing w:val="-6"/>
          <w:sz w:val="20"/>
        </w:rPr>
        <w:t xml:space="preserve"> </w:t>
      </w:r>
      <w:r>
        <w:rPr>
          <w:rFonts w:ascii="Arial" w:hAnsi="Arial"/>
          <w:sz w:val="20"/>
        </w:rPr>
        <w:t>with</w:t>
      </w:r>
      <w:r>
        <w:rPr>
          <w:rFonts w:ascii="Arial" w:hAnsi="Arial"/>
          <w:spacing w:val="-6"/>
          <w:sz w:val="20"/>
        </w:rPr>
        <w:t xml:space="preserve"> </w:t>
      </w:r>
      <w:r>
        <w:rPr>
          <w:rFonts w:ascii="Arial" w:hAnsi="Arial"/>
          <w:sz w:val="20"/>
        </w:rPr>
        <w:t>residents</w:t>
      </w:r>
      <w:r>
        <w:rPr>
          <w:rFonts w:ascii="Arial" w:hAnsi="Arial"/>
          <w:spacing w:val="-5"/>
          <w:sz w:val="20"/>
        </w:rPr>
        <w:t xml:space="preserve"> </w:t>
      </w:r>
      <w:r>
        <w:rPr>
          <w:rFonts w:ascii="Arial" w:hAnsi="Arial"/>
          <w:sz w:val="20"/>
        </w:rPr>
        <w:t>from</w:t>
      </w:r>
      <w:r>
        <w:rPr>
          <w:rFonts w:ascii="Arial" w:hAnsi="Arial"/>
          <w:spacing w:val="-4"/>
          <w:sz w:val="20"/>
        </w:rPr>
        <w:t xml:space="preserve"> </w:t>
      </w:r>
      <w:r>
        <w:rPr>
          <w:rFonts w:ascii="Arial" w:hAnsi="Arial"/>
          <w:sz w:val="20"/>
        </w:rPr>
        <w:t>targeted</w:t>
      </w:r>
      <w:r>
        <w:rPr>
          <w:rFonts w:ascii="Arial" w:hAnsi="Arial"/>
          <w:spacing w:val="-6"/>
          <w:sz w:val="20"/>
        </w:rPr>
        <w:t xml:space="preserve"> </w:t>
      </w:r>
      <w:r>
        <w:rPr>
          <w:rFonts w:ascii="Arial" w:hAnsi="Arial"/>
          <w:sz w:val="20"/>
        </w:rPr>
        <w:t>communities</w:t>
      </w:r>
      <w:r>
        <w:rPr>
          <w:rFonts w:ascii="Arial" w:hAnsi="Arial"/>
          <w:spacing w:val="-5"/>
          <w:sz w:val="20"/>
        </w:rPr>
        <w:t xml:space="preserve"> </w:t>
      </w:r>
      <w:r>
        <w:rPr>
          <w:rFonts w:ascii="Arial" w:hAnsi="Arial"/>
          <w:sz w:val="20"/>
        </w:rPr>
        <w:t>and</w:t>
      </w:r>
      <w:r>
        <w:rPr>
          <w:rFonts w:ascii="Arial" w:hAnsi="Arial"/>
          <w:spacing w:val="-4"/>
          <w:sz w:val="20"/>
        </w:rPr>
        <w:t xml:space="preserve"> </w:t>
      </w:r>
      <w:r>
        <w:rPr>
          <w:rFonts w:ascii="Arial" w:hAnsi="Arial"/>
          <w:sz w:val="20"/>
        </w:rPr>
        <w:t>community partners around the CHI.</w:t>
      </w:r>
    </w:p>
    <w:p w14:paraId="705DF3CD" w14:textId="77777777" w:rsidR="00071548" w:rsidRDefault="00F10041" w:rsidP="00F10041">
      <w:pPr>
        <w:pStyle w:val="ListParagraph"/>
        <w:numPr>
          <w:ilvl w:val="0"/>
          <w:numId w:val="1"/>
        </w:numPr>
        <w:tabs>
          <w:tab w:val="left" w:pos="1899"/>
          <w:tab w:val="left" w:pos="1900"/>
        </w:tabs>
        <w:spacing w:before="6" w:line="276" w:lineRule="auto"/>
        <w:ind w:right="1398"/>
        <w:rPr>
          <w:rFonts w:ascii="Arial" w:hAnsi="Arial"/>
          <w:sz w:val="20"/>
        </w:rPr>
      </w:pPr>
      <w:r>
        <w:rPr>
          <w:rFonts w:ascii="Arial" w:hAnsi="Arial"/>
          <w:sz w:val="20"/>
        </w:rPr>
        <w:t>Determining the Health Priorities for CHI funding based upon the needs identified in the 2022 CHNA/CHIP.</w:t>
      </w:r>
      <w:r>
        <w:rPr>
          <w:rFonts w:ascii="Arial" w:hAnsi="Arial"/>
          <w:spacing w:val="-2"/>
          <w:sz w:val="20"/>
        </w:rPr>
        <w:t xml:space="preserve"> </w:t>
      </w:r>
      <w:r>
        <w:rPr>
          <w:rFonts w:ascii="Arial" w:hAnsi="Arial"/>
          <w:sz w:val="20"/>
        </w:rPr>
        <w:t>The CBAC</w:t>
      </w:r>
      <w:r>
        <w:rPr>
          <w:rFonts w:ascii="Arial" w:hAnsi="Arial"/>
          <w:spacing w:val="-2"/>
          <w:sz w:val="20"/>
        </w:rPr>
        <w:t xml:space="preserve"> </w:t>
      </w:r>
      <w:r>
        <w:rPr>
          <w:rFonts w:ascii="Arial" w:hAnsi="Arial"/>
          <w:sz w:val="20"/>
        </w:rPr>
        <w:t>will</w:t>
      </w:r>
      <w:r>
        <w:rPr>
          <w:rFonts w:ascii="Arial" w:hAnsi="Arial"/>
          <w:spacing w:val="-3"/>
          <w:sz w:val="20"/>
        </w:rPr>
        <w:t xml:space="preserve"> </w:t>
      </w:r>
      <w:r>
        <w:rPr>
          <w:rFonts w:ascii="Arial" w:hAnsi="Arial"/>
          <w:sz w:val="20"/>
        </w:rPr>
        <w:t>ensure that</w:t>
      </w:r>
      <w:r>
        <w:rPr>
          <w:rFonts w:ascii="Arial" w:hAnsi="Arial"/>
          <w:spacing w:val="-2"/>
          <w:sz w:val="20"/>
        </w:rPr>
        <w:t xml:space="preserve"> </w:t>
      </w:r>
      <w:r>
        <w:rPr>
          <w:rFonts w:ascii="Arial" w:hAnsi="Arial"/>
          <w:sz w:val="20"/>
        </w:rPr>
        <w:t>all</w:t>
      </w:r>
      <w:r>
        <w:rPr>
          <w:rFonts w:ascii="Arial" w:hAnsi="Arial"/>
          <w:spacing w:val="-1"/>
          <w:sz w:val="20"/>
        </w:rPr>
        <w:t xml:space="preserve"> </w:t>
      </w:r>
      <w:r>
        <w:rPr>
          <w:rFonts w:ascii="Arial" w:hAnsi="Arial"/>
          <w:sz w:val="20"/>
        </w:rPr>
        <w:t>Health Priorities</w:t>
      </w:r>
      <w:r>
        <w:rPr>
          <w:rFonts w:ascii="Arial" w:hAnsi="Arial"/>
          <w:spacing w:val="-1"/>
          <w:sz w:val="20"/>
        </w:rPr>
        <w:t xml:space="preserve"> </w:t>
      </w:r>
      <w:r>
        <w:rPr>
          <w:rFonts w:ascii="Arial" w:hAnsi="Arial"/>
          <w:sz w:val="20"/>
        </w:rPr>
        <w:t>are</w:t>
      </w:r>
      <w:r>
        <w:rPr>
          <w:rFonts w:ascii="Arial" w:hAnsi="Arial"/>
          <w:spacing w:val="-2"/>
          <w:sz w:val="20"/>
        </w:rPr>
        <w:t xml:space="preserve"> </w:t>
      </w:r>
      <w:r>
        <w:rPr>
          <w:rFonts w:ascii="Arial" w:hAnsi="Arial"/>
          <w:sz w:val="20"/>
        </w:rPr>
        <w:t>aligned with</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Department of Public</w:t>
      </w:r>
      <w:r>
        <w:rPr>
          <w:rFonts w:ascii="Arial" w:hAnsi="Arial"/>
          <w:spacing w:val="-3"/>
          <w:sz w:val="20"/>
        </w:rPr>
        <w:t xml:space="preserve"> </w:t>
      </w:r>
      <w:r>
        <w:rPr>
          <w:rFonts w:ascii="Arial" w:hAnsi="Arial"/>
          <w:sz w:val="20"/>
        </w:rPr>
        <w:t>Health’s</w:t>
      </w:r>
      <w:r>
        <w:rPr>
          <w:rFonts w:ascii="Arial" w:hAnsi="Arial"/>
          <w:spacing w:val="-3"/>
          <w:sz w:val="20"/>
        </w:rPr>
        <w:t xml:space="preserve"> </w:t>
      </w:r>
      <w:r>
        <w:rPr>
          <w:rFonts w:ascii="Arial" w:hAnsi="Arial"/>
          <w:sz w:val="20"/>
        </w:rPr>
        <w:t>Health</w:t>
      </w:r>
      <w:r>
        <w:rPr>
          <w:rFonts w:ascii="Arial" w:hAnsi="Arial"/>
          <w:spacing w:val="-3"/>
          <w:sz w:val="20"/>
        </w:rPr>
        <w:t xml:space="preserve"> </w:t>
      </w:r>
      <w:r>
        <w:rPr>
          <w:rFonts w:ascii="Arial" w:hAnsi="Arial"/>
          <w:sz w:val="20"/>
        </w:rPr>
        <w:t>Priorities</w:t>
      </w:r>
      <w:r>
        <w:rPr>
          <w:rFonts w:ascii="Arial" w:hAnsi="Arial"/>
          <w:spacing w:val="-3"/>
          <w:sz w:val="20"/>
        </w:rPr>
        <w:t xml:space="preserve"> </w:t>
      </w:r>
      <w:r>
        <w:rPr>
          <w:rFonts w:ascii="Arial" w:hAnsi="Arial"/>
          <w:sz w:val="20"/>
        </w:rPr>
        <w:t>and</w:t>
      </w:r>
      <w:r>
        <w:rPr>
          <w:rFonts w:ascii="Arial" w:hAnsi="Arial"/>
          <w:spacing w:val="-3"/>
          <w:sz w:val="20"/>
        </w:rPr>
        <w:t xml:space="preserve"> </w:t>
      </w:r>
      <w:r>
        <w:rPr>
          <w:rFonts w:ascii="Arial" w:hAnsi="Arial"/>
          <w:sz w:val="20"/>
        </w:rPr>
        <w:t>the</w:t>
      </w:r>
      <w:r>
        <w:rPr>
          <w:rFonts w:ascii="Arial" w:hAnsi="Arial"/>
          <w:spacing w:val="-3"/>
          <w:sz w:val="20"/>
        </w:rPr>
        <w:t xml:space="preserve"> </w:t>
      </w:r>
      <w:r>
        <w:rPr>
          <w:rFonts w:ascii="Arial" w:hAnsi="Arial"/>
          <w:sz w:val="20"/>
        </w:rPr>
        <w:t>Executive</w:t>
      </w:r>
      <w:r>
        <w:rPr>
          <w:rFonts w:ascii="Arial" w:hAnsi="Arial"/>
          <w:spacing w:val="-4"/>
          <w:sz w:val="20"/>
        </w:rPr>
        <w:t xml:space="preserve"> </w:t>
      </w:r>
      <w:r>
        <w:rPr>
          <w:rFonts w:ascii="Arial" w:hAnsi="Arial"/>
          <w:sz w:val="20"/>
        </w:rPr>
        <w:t>Office</w:t>
      </w:r>
      <w:r>
        <w:rPr>
          <w:rFonts w:ascii="Arial" w:hAnsi="Arial"/>
          <w:spacing w:val="-4"/>
          <w:sz w:val="20"/>
        </w:rPr>
        <w:t xml:space="preserve"> </w:t>
      </w:r>
      <w:r>
        <w:rPr>
          <w:rFonts w:ascii="Arial" w:hAnsi="Arial"/>
          <w:sz w:val="20"/>
        </w:rPr>
        <w:t>of</w:t>
      </w:r>
      <w:r>
        <w:rPr>
          <w:rFonts w:ascii="Arial" w:hAnsi="Arial"/>
          <w:spacing w:val="-4"/>
          <w:sz w:val="20"/>
        </w:rPr>
        <w:t xml:space="preserve"> </w:t>
      </w:r>
      <w:r>
        <w:rPr>
          <w:rFonts w:ascii="Arial" w:hAnsi="Arial"/>
          <w:sz w:val="20"/>
        </w:rPr>
        <w:t>Health</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Human</w:t>
      </w:r>
      <w:r>
        <w:rPr>
          <w:rFonts w:ascii="Arial" w:hAnsi="Arial"/>
          <w:spacing w:val="-4"/>
          <w:sz w:val="20"/>
        </w:rPr>
        <w:t xml:space="preserve"> </w:t>
      </w:r>
      <w:r>
        <w:rPr>
          <w:rFonts w:ascii="Arial" w:hAnsi="Arial"/>
          <w:sz w:val="20"/>
        </w:rPr>
        <w:t>Services’</w:t>
      </w:r>
      <w:r>
        <w:rPr>
          <w:rFonts w:ascii="Arial" w:hAnsi="Arial"/>
          <w:spacing w:val="-5"/>
          <w:sz w:val="20"/>
        </w:rPr>
        <w:t xml:space="preserve"> </w:t>
      </w:r>
      <w:r>
        <w:rPr>
          <w:rFonts w:ascii="Arial" w:hAnsi="Arial"/>
          <w:sz w:val="20"/>
        </w:rPr>
        <w:t xml:space="preserve">Focus </w:t>
      </w:r>
      <w:r>
        <w:rPr>
          <w:rFonts w:ascii="Arial" w:hAnsi="Arial"/>
          <w:spacing w:val="-2"/>
          <w:sz w:val="20"/>
        </w:rPr>
        <w:t>Areas.</w:t>
      </w:r>
    </w:p>
    <w:p w14:paraId="705DF3CE" w14:textId="77777777" w:rsidR="00071548" w:rsidRDefault="00F10041" w:rsidP="00F10041">
      <w:pPr>
        <w:pStyle w:val="ListParagraph"/>
        <w:numPr>
          <w:ilvl w:val="0"/>
          <w:numId w:val="1"/>
        </w:numPr>
        <w:tabs>
          <w:tab w:val="left" w:pos="1899"/>
          <w:tab w:val="left" w:pos="1900"/>
        </w:tabs>
        <w:spacing w:line="243" w:lineRule="exact"/>
        <w:ind w:hanging="361"/>
        <w:rPr>
          <w:rFonts w:ascii="Arial" w:hAnsi="Arial"/>
          <w:sz w:val="20"/>
        </w:rPr>
      </w:pPr>
      <w:r>
        <w:rPr>
          <w:rFonts w:ascii="Arial" w:hAnsi="Arial"/>
          <w:sz w:val="20"/>
        </w:rPr>
        <w:t>Providing</w:t>
      </w:r>
      <w:r>
        <w:rPr>
          <w:rFonts w:ascii="Arial" w:hAnsi="Arial"/>
          <w:spacing w:val="-6"/>
          <w:sz w:val="20"/>
        </w:rPr>
        <w:t xml:space="preserve"> </w:t>
      </w:r>
      <w:r>
        <w:rPr>
          <w:rFonts w:ascii="Arial" w:hAnsi="Arial"/>
          <w:sz w:val="20"/>
        </w:rPr>
        <w:t>oversight</w:t>
      </w:r>
      <w:r>
        <w:rPr>
          <w:rFonts w:ascii="Arial" w:hAnsi="Arial"/>
          <w:spacing w:val="-7"/>
          <w:sz w:val="20"/>
        </w:rPr>
        <w:t xml:space="preserve"> </w:t>
      </w:r>
      <w:r>
        <w:rPr>
          <w:rFonts w:ascii="Arial" w:hAnsi="Arial"/>
          <w:sz w:val="20"/>
        </w:rPr>
        <w:t>to</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evaluator</w:t>
      </w:r>
      <w:r>
        <w:rPr>
          <w:rFonts w:ascii="Arial" w:hAnsi="Arial"/>
          <w:spacing w:val="-7"/>
          <w:sz w:val="20"/>
        </w:rPr>
        <w:t xml:space="preserve"> </w:t>
      </w:r>
      <w:r>
        <w:rPr>
          <w:rFonts w:ascii="Arial" w:hAnsi="Arial"/>
          <w:sz w:val="20"/>
        </w:rPr>
        <w:t>that</w:t>
      </w:r>
      <w:r>
        <w:rPr>
          <w:rFonts w:ascii="Arial" w:hAnsi="Arial"/>
          <w:spacing w:val="-7"/>
          <w:sz w:val="20"/>
        </w:rPr>
        <w:t xml:space="preserve"> </w:t>
      </w:r>
      <w:r>
        <w:rPr>
          <w:rFonts w:ascii="Arial" w:hAnsi="Arial"/>
          <w:sz w:val="20"/>
        </w:rPr>
        <w:t>is</w:t>
      </w:r>
      <w:r>
        <w:rPr>
          <w:rFonts w:ascii="Arial" w:hAnsi="Arial"/>
          <w:spacing w:val="-6"/>
          <w:sz w:val="20"/>
        </w:rPr>
        <w:t xml:space="preserve"> </w:t>
      </w:r>
      <w:r>
        <w:rPr>
          <w:rFonts w:ascii="Arial" w:hAnsi="Arial"/>
          <w:sz w:val="20"/>
        </w:rPr>
        <w:t>carrying</w:t>
      </w:r>
      <w:r>
        <w:rPr>
          <w:rFonts w:ascii="Arial" w:hAnsi="Arial"/>
          <w:spacing w:val="-7"/>
          <w:sz w:val="20"/>
        </w:rPr>
        <w:t xml:space="preserve"> </w:t>
      </w:r>
      <w:r>
        <w:rPr>
          <w:rFonts w:ascii="Arial" w:hAnsi="Arial"/>
          <w:sz w:val="20"/>
        </w:rPr>
        <w:t>out</w:t>
      </w:r>
      <w:r>
        <w:rPr>
          <w:rFonts w:ascii="Arial" w:hAnsi="Arial"/>
          <w:spacing w:val="-5"/>
          <w:sz w:val="20"/>
        </w:rPr>
        <w:t xml:space="preserve"> </w:t>
      </w:r>
      <w:r>
        <w:rPr>
          <w:rFonts w:ascii="Arial" w:hAnsi="Arial"/>
          <w:sz w:val="20"/>
        </w:rPr>
        <w:t>the</w:t>
      </w:r>
      <w:r>
        <w:rPr>
          <w:rFonts w:ascii="Arial" w:hAnsi="Arial"/>
          <w:spacing w:val="-6"/>
          <w:sz w:val="20"/>
        </w:rPr>
        <w:t xml:space="preserve"> </w:t>
      </w:r>
      <w:r>
        <w:rPr>
          <w:rFonts w:ascii="Arial" w:hAnsi="Arial"/>
          <w:sz w:val="20"/>
        </w:rPr>
        <w:t>evaluation</w:t>
      </w:r>
      <w:r>
        <w:rPr>
          <w:rFonts w:ascii="Arial" w:hAnsi="Arial"/>
          <w:spacing w:val="-5"/>
          <w:sz w:val="20"/>
        </w:rPr>
        <w:t xml:space="preserve"> </w:t>
      </w:r>
      <w:r>
        <w:rPr>
          <w:rFonts w:ascii="Arial" w:hAnsi="Arial"/>
          <w:sz w:val="20"/>
        </w:rPr>
        <w:t>of</w:t>
      </w:r>
      <w:r>
        <w:rPr>
          <w:rFonts w:ascii="Arial" w:hAnsi="Arial"/>
          <w:spacing w:val="-7"/>
          <w:sz w:val="20"/>
        </w:rPr>
        <w:t xml:space="preserve"> </w:t>
      </w:r>
      <w:r>
        <w:rPr>
          <w:rFonts w:ascii="Arial" w:hAnsi="Arial"/>
          <w:sz w:val="20"/>
        </w:rPr>
        <w:t>CHI-funded</w:t>
      </w:r>
      <w:r>
        <w:rPr>
          <w:rFonts w:ascii="Arial" w:hAnsi="Arial"/>
          <w:spacing w:val="-7"/>
          <w:sz w:val="20"/>
        </w:rPr>
        <w:t xml:space="preserve"> </w:t>
      </w:r>
      <w:r>
        <w:rPr>
          <w:rFonts w:ascii="Arial" w:hAnsi="Arial"/>
          <w:spacing w:val="-2"/>
          <w:sz w:val="20"/>
        </w:rPr>
        <w:t>projects.</w:t>
      </w:r>
    </w:p>
    <w:p w14:paraId="705DF3CF" w14:textId="77777777" w:rsidR="00071548" w:rsidRDefault="00F10041" w:rsidP="00F10041">
      <w:pPr>
        <w:pStyle w:val="ListParagraph"/>
        <w:numPr>
          <w:ilvl w:val="0"/>
          <w:numId w:val="1"/>
        </w:numPr>
        <w:tabs>
          <w:tab w:val="left" w:pos="1898"/>
          <w:tab w:val="left" w:pos="1899"/>
        </w:tabs>
        <w:spacing w:before="34" w:line="268" w:lineRule="auto"/>
        <w:ind w:left="1898" w:right="1943"/>
        <w:rPr>
          <w:rFonts w:ascii="Arial" w:hAnsi="Arial"/>
          <w:sz w:val="20"/>
        </w:rPr>
      </w:pPr>
      <w:r>
        <w:rPr>
          <w:rFonts w:ascii="Arial" w:hAnsi="Arial"/>
          <w:sz w:val="20"/>
        </w:rPr>
        <w:t>Conducting</w:t>
      </w:r>
      <w:r>
        <w:rPr>
          <w:rFonts w:ascii="Arial" w:hAnsi="Arial"/>
          <w:spacing w:val="-4"/>
          <w:sz w:val="20"/>
        </w:rPr>
        <w:t xml:space="preserve"> </w:t>
      </w:r>
      <w:r>
        <w:rPr>
          <w:rFonts w:ascii="Arial" w:hAnsi="Arial"/>
          <w:sz w:val="20"/>
        </w:rPr>
        <w:t>a</w:t>
      </w:r>
      <w:r>
        <w:rPr>
          <w:rFonts w:ascii="Arial" w:hAnsi="Arial"/>
          <w:spacing w:val="-5"/>
          <w:sz w:val="20"/>
        </w:rPr>
        <w:t xml:space="preserve"> </w:t>
      </w:r>
      <w:r>
        <w:rPr>
          <w:rFonts w:ascii="Arial" w:hAnsi="Arial"/>
          <w:sz w:val="20"/>
        </w:rPr>
        <w:t>conflict</w:t>
      </w:r>
      <w:r>
        <w:rPr>
          <w:rFonts w:ascii="Arial" w:hAnsi="Arial"/>
          <w:spacing w:val="-4"/>
          <w:sz w:val="20"/>
        </w:rPr>
        <w:t xml:space="preserve"> </w:t>
      </w:r>
      <w:r>
        <w:rPr>
          <w:rFonts w:ascii="Arial" w:hAnsi="Arial"/>
          <w:sz w:val="20"/>
        </w:rPr>
        <w:t>of</w:t>
      </w:r>
      <w:r>
        <w:rPr>
          <w:rFonts w:ascii="Arial" w:hAnsi="Arial"/>
          <w:spacing w:val="-3"/>
          <w:sz w:val="20"/>
        </w:rPr>
        <w:t xml:space="preserve"> </w:t>
      </w:r>
      <w:r>
        <w:rPr>
          <w:rFonts w:ascii="Arial" w:hAnsi="Arial"/>
          <w:sz w:val="20"/>
        </w:rPr>
        <w:t>interest</w:t>
      </w:r>
      <w:r>
        <w:rPr>
          <w:rFonts w:ascii="Arial" w:hAnsi="Arial"/>
          <w:spacing w:val="-4"/>
          <w:sz w:val="20"/>
        </w:rPr>
        <w:t xml:space="preserve"> </w:t>
      </w:r>
      <w:r>
        <w:rPr>
          <w:rFonts w:ascii="Arial" w:hAnsi="Arial"/>
          <w:sz w:val="20"/>
        </w:rPr>
        <w:t>disclosure</w:t>
      </w:r>
      <w:r>
        <w:rPr>
          <w:rFonts w:ascii="Arial" w:hAnsi="Arial"/>
          <w:spacing w:val="-5"/>
          <w:sz w:val="20"/>
        </w:rPr>
        <w:t xml:space="preserve"> </w:t>
      </w:r>
      <w:r>
        <w:rPr>
          <w:rFonts w:ascii="Arial" w:hAnsi="Arial"/>
          <w:sz w:val="20"/>
        </w:rPr>
        <w:t>process</w:t>
      </w:r>
      <w:r>
        <w:rPr>
          <w:rFonts w:ascii="Arial" w:hAnsi="Arial"/>
          <w:spacing w:val="-4"/>
          <w:sz w:val="20"/>
        </w:rPr>
        <w:t xml:space="preserve"> </w:t>
      </w:r>
      <w:r>
        <w:rPr>
          <w:rFonts w:ascii="Arial" w:hAnsi="Arial"/>
          <w:sz w:val="20"/>
        </w:rPr>
        <w:t>to</w:t>
      </w:r>
      <w:r>
        <w:rPr>
          <w:rFonts w:ascii="Arial" w:hAnsi="Arial"/>
          <w:spacing w:val="-3"/>
          <w:sz w:val="20"/>
        </w:rPr>
        <w:t xml:space="preserve"> </w:t>
      </w:r>
      <w:r>
        <w:rPr>
          <w:rFonts w:ascii="Arial" w:hAnsi="Arial"/>
          <w:sz w:val="20"/>
        </w:rPr>
        <w:t>determine</w:t>
      </w:r>
      <w:r>
        <w:rPr>
          <w:rFonts w:ascii="Arial" w:hAnsi="Arial"/>
          <w:spacing w:val="-4"/>
          <w:sz w:val="20"/>
        </w:rPr>
        <w:t xml:space="preserve"> </w:t>
      </w:r>
      <w:r>
        <w:rPr>
          <w:rFonts w:ascii="Arial" w:hAnsi="Arial"/>
          <w:sz w:val="20"/>
        </w:rPr>
        <w:t>which</w:t>
      </w:r>
      <w:r>
        <w:rPr>
          <w:rFonts w:ascii="Arial" w:hAnsi="Arial"/>
          <w:spacing w:val="-5"/>
          <w:sz w:val="20"/>
        </w:rPr>
        <w:t xml:space="preserve"> </w:t>
      </w:r>
      <w:r>
        <w:rPr>
          <w:rFonts w:ascii="Arial" w:hAnsi="Arial"/>
          <w:sz w:val="20"/>
        </w:rPr>
        <w:t>members</w:t>
      </w:r>
      <w:r>
        <w:rPr>
          <w:rFonts w:ascii="Arial" w:hAnsi="Arial"/>
          <w:spacing w:val="-4"/>
          <w:sz w:val="20"/>
        </w:rPr>
        <w:t xml:space="preserve"> </w:t>
      </w:r>
      <w:r>
        <w:rPr>
          <w:rFonts w:ascii="Arial" w:hAnsi="Arial"/>
          <w:sz w:val="20"/>
        </w:rPr>
        <w:t>also</w:t>
      </w:r>
      <w:r>
        <w:rPr>
          <w:rFonts w:ascii="Arial" w:hAnsi="Arial"/>
          <w:spacing w:val="-4"/>
          <w:sz w:val="20"/>
        </w:rPr>
        <w:t xml:space="preserve"> </w:t>
      </w:r>
      <w:r>
        <w:rPr>
          <w:rFonts w:ascii="Arial" w:hAnsi="Arial"/>
          <w:sz w:val="20"/>
        </w:rPr>
        <w:t>will comprise the Allocation Committee.</w:t>
      </w:r>
    </w:p>
    <w:p w14:paraId="705DF3D0" w14:textId="77777777" w:rsidR="00071548" w:rsidRDefault="00F10041" w:rsidP="00F10041">
      <w:pPr>
        <w:pStyle w:val="ListParagraph"/>
        <w:numPr>
          <w:ilvl w:val="0"/>
          <w:numId w:val="1"/>
        </w:numPr>
        <w:tabs>
          <w:tab w:val="left" w:pos="1898"/>
          <w:tab w:val="left" w:pos="1899"/>
        </w:tabs>
        <w:spacing w:before="10"/>
        <w:ind w:left="1898" w:hanging="361"/>
        <w:rPr>
          <w:rFonts w:ascii="Arial" w:hAnsi="Arial"/>
          <w:sz w:val="20"/>
        </w:rPr>
      </w:pPr>
      <w:r>
        <w:rPr>
          <w:rFonts w:ascii="Arial" w:hAnsi="Arial"/>
          <w:sz w:val="20"/>
        </w:rPr>
        <w:t>Reporting</w:t>
      </w:r>
      <w:r>
        <w:rPr>
          <w:rFonts w:ascii="Arial" w:hAnsi="Arial"/>
          <w:spacing w:val="-5"/>
          <w:sz w:val="20"/>
        </w:rPr>
        <w:t xml:space="preserve"> </w:t>
      </w:r>
      <w:r>
        <w:rPr>
          <w:rFonts w:ascii="Arial" w:hAnsi="Arial"/>
          <w:sz w:val="20"/>
        </w:rPr>
        <w:t>to</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Department</w:t>
      </w:r>
      <w:r>
        <w:rPr>
          <w:rFonts w:ascii="Arial" w:hAnsi="Arial"/>
          <w:spacing w:val="-5"/>
          <w:sz w:val="20"/>
        </w:rPr>
        <w:t xml:space="preserve"> </w:t>
      </w:r>
      <w:r>
        <w:rPr>
          <w:rFonts w:ascii="Arial" w:hAnsi="Arial"/>
          <w:sz w:val="20"/>
        </w:rPr>
        <w:t>of</w:t>
      </w:r>
      <w:r>
        <w:rPr>
          <w:rFonts w:ascii="Arial" w:hAnsi="Arial"/>
          <w:spacing w:val="-5"/>
          <w:sz w:val="20"/>
        </w:rPr>
        <w:t xml:space="preserve"> </w:t>
      </w:r>
      <w:r>
        <w:rPr>
          <w:rFonts w:ascii="Arial" w:hAnsi="Arial"/>
          <w:sz w:val="20"/>
        </w:rPr>
        <w:t>Public</w:t>
      </w:r>
      <w:r>
        <w:rPr>
          <w:rFonts w:ascii="Arial" w:hAnsi="Arial"/>
          <w:spacing w:val="-5"/>
          <w:sz w:val="20"/>
        </w:rPr>
        <w:t xml:space="preserve"> </w:t>
      </w:r>
      <w:r>
        <w:rPr>
          <w:rFonts w:ascii="Arial" w:hAnsi="Arial"/>
          <w:sz w:val="20"/>
        </w:rPr>
        <w:t>Health</w:t>
      </w:r>
      <w:r>
        <w:rPr>
          <w:rFonts w:ascii="Arial" w:hAnsi="Arial"/>
          <w:spacing w:val="-4"/>
          <w:sz w:val="20"/>
        </w:rPr>
        <w:t xml:space="preserve"> </w:t>
      </w:r>
      <w:r>
        <w:rPr>
          <w:rFonts w:ascii="Arial" w:hAnsi="Arial"/>
          <w:sz w:val="20"/>
        </w:rPr>
        <w:t>on</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DoN</w:t>
      </w:r>
      <w:r>
        <w:rPr>
          <w:rFonts w:ascii="Arial" w:hAnsi="Arial"/>
          <w:spacing w:val="-6"/>
          <w:sz w:val="20"/>
        </w:rPr>
        <w:t xml:space="preserve"> </w:t>
      </w:r>
      <w:r>
        <w:rPr>
          <w:rFonts w:ascii="Arial" w:hAnsi="Arial"/>
          <w:sz w:val="20"/>
        </w:rPr>
        <w:t>–</w:t>
      </w:r>
      <w:r>
        <w:rPr>
          <w:rFonts w:ascii="Arial" w:hAnsi="Arial"/>
          <w:spacing w:val="-5"/>
          <w:sz w:val="20"/>
        </w:rPr>
        <w:t xml:space="preserve"> </w:t>
      </w:r>
      <w:r>
        <w:rPr>
          <w:rFonts w:ascii="Arial" w:hAnsi="Arial"/>
          <w:spacing w:val="-4"/>
          <w:sz w:val="20"/>
        </w:rPr>
        <w:t>CHI.</w:t>
      </w:r>
    </w:p>
    <w:p w14:paraId="705DF3D1" w14:textId="77777777" w:rsidR="00071548" w:rsidRDefault="00071548">
      <w:pPr>
        <w:pStyle w:val="BodyText"/>
        <w:spacing w:before="9"/>
        <w:rPr>
          <w:rFonts w:ascii="Arial"/>
          <w:sz w:val="25"/>
        </w:rPr>
      </w:pPr>
    </w:p>
    <w:p w14:paraId="705DF3D2" w14:textId="77777777" w:rsidR="00071548" w:rsidRDefault="00F10041" w:rsidP="00F10041">
      <w:pPr>
        <w:pStyle w:val="ListParagraph"/>
        <w:numPr>
          <w:ilvl w:val="1"/>
          <w:numId w:val="4"/>
        </w:numPr>
        <w:tabs>
          <w:tab w:val="left" w:pos="2620"/>
        </w:tabs>
        <w:rPr>
          <w:rFonts w:ascii="Arial"/>
          <w:sz w:val="20"/>
        </w:rPr>
      </w:pPr>
      <w:r>
        <w:rPr>
          <w:rFonts w:ascii="Arial"/>
          <w:sz w:val="20"/>
          <w:u w:val="single"/>
        </w:rPr>
        <w:t>Allocation</w:t>
      </w:r>
      <w:r>
        <w:rPr>
          <w:rFonts w:ascii="Arial"/>
          <w:spacing w:val="-12"/>
          <w:sz w:val="20"/>
          <w:u w:val="single"/>
        </w:rPr>
        <w:t xml:space="preserve"> </w:t>
      </w:r>
      <w:r>
        <w:rPr>
          <w:rFonts w:ascii="Arial"/>
          <w:sz w:val="20"/>
          <w:u w:val="single"/>
        </w:rPr>
        <w:t>Committee</w:t>
      </w:r>
      <w:r>
        <w:rPr>
          <w:rFonts w:ascii="Arial"/>
          <w:spacing w:val="-11"/>
          <w:sz w:val="20"/>
          <w:u w:val="single"/>
        </w:rPr>
        <w:t xml:space="preserve"> </w:t>
      </w:r>
      <w:r>
        <w:rPr>
          <w:rFonts w:ascii="Arial"/>
          <w:spacing w:val="-2"/>
          <w:sz w:val="20"/>
          <w:u w:val="single"/>
        </w:rPr>
        <w:t>Duties</w:t>
      </w:r>
    </w:p>
    <w:p w14:paraId="705DF3D3" w14:textId="77777777" w:rsidR="00071548" w:rsidRDefault="00071548">
      <w:pPr>
        <w:pStyle w:val="BodyText"/>
        <w:spacing w:before="2"/>
        <w:rPr>
          <w:rFonts w:ascii="Arial"/>
          <w:sz w:val="12"/>
        </w:rPr>
      </w:pPr>
    </w:p>
    <w:p w14:paraId="705DF3D4" w14:textId="77777777" w:rsidR="00071548" w:rsidRDefault="00F10041">
      <w:pPr>
        <w:spacing w:before="93" w:line="276" w:lineRule="auto"/>
        <w:ind w:left="1180" w:right="1233"/>
        <w:rPr>
          <w:rFonts w:ascii="Arial"/>
          <w:sz w:val="20"/>
        </w:rPr>
      </w:pPr>
      <w:r>
        <w:rPr>
          <w:rFonts w:ascii="Arial"/>
          <w:sz w:val="20"/>
        </w:rPr>
        <w:t>The Allocation Committee is comprised of individuals from the CBAC who do not have a conflict of interest</w:t>
      </w:r>
      <w:r>
        <w:rPr>
          <w:rFonts w:ascii="Arial"/>
          <w:spacing w:val="-2"/>
          <w:sz w:val="20"/>
        </w:rPr>
        <w:t xml:space="preserve"> </w:t>
      </w:r>
      <w:r>
        <w:rPr>
          <w:rFonts w:ascii="Arial"/>
          <w:sz w:val="20"/>
        </w:rPr>
        <w:t>in</w:t>
      </w:r>
      <w:r>
        <w:rPr>
          <w:rFonts w:ascii="Arial"/>
          <w:spacing w:val="-4"/>
          <w:sz w:val="20"/>
        </w:rPr>
        <w:t xml:space="preserve"> </w:t>
      </w:r>
      <w:r>
        <w:rPr>
          <w:rFonts w:ascii="Arial"/>
          <w:sz w:val="20"/>
        </w:rPr>
        <w:t>regard</w:t>
      </w:r>
      <w:r>
        <w:rPr>
          <w:rFonts w:ascii="Arial"/>
          <w:spacing w:val="-2"/>
          <w:sz w:val="20"/>
        </w:rPr>
        <w:t xml:space="preserve"> </w:t>
      </w:r>
      <w:r>
        <w:rPr>
          <w:rFonts w:ascii="Arial"/>
          <w:sz w:val="20"/>
        </w:rPr>
        <w:t>to</w:t>
      </w:r>
      <w:r>
        <w:rPr>
          <w:rFonts w:ascii="Arial"/>
          <w:spacing w:val="-4"/>
          <w:sz w:val="20"/>
        </w:rPr>
        <w:t xml:space="preserve"> </w:t>
      </w:r>
      <w:r>
        <w:rPr>
          <w:rFonts w:ascii="Arial"/>
          <w:sz w:val="20"/>
        </w:rPr>
        <w:t>funding.</w:t>
      </w:r>
      <w:r>
        <w:rPr>
          <w:rFonts w:ascii="Arial"/>
          <w:spacing w:val="-4"/>
          <w:sz w:val="20"/>
        </w:rPr>
        <w:t xml:space="preserve"> </w:t>
      </w:r>
      <w:r>
        <w:rPr>
          <w:rFonts w:ascii="Arial"/>
          <w:sz w:val="20"/>
        </w:rPr>
        <w:t>The</w:t>
      </w:r>
      <w:r>
        <w:rPr>
          <w:rFonts w:ascii="Arial"/>
          <w:spacing w:val="-4"/>
          <w:sz w:val="20"/>
        </w:rPr>
        <w:t xml:space="preserve"> </w:t>
      </w:r>
      <w:r>
        <w:rPr>
          <w:rFonts w:ascii="Arial"/>
          <w:sz w:val="20"/>
        </w:rPr>
        <w:t>scope</w:t>
      </w:r>
      <w:r>
        <w:rPr>
          <w:rFonts w:ascii="Arial"/>
          <w:spacing w:val="-2"/>
          <w:sz w:val="20"/>
        </w:rPr>
        <w:t xml:space="preserve"> </w:t>
      </w:r>
      <w:r>
        <w:rPr>
          <w:rFonts w:ascii="Arial"/>
          <w:sz w:val="20"/>
        </w:rPr>
        <w:t>of</w:t>
      </w:r>
      <w:r>
        <w:rPr>
          <w:rFonts w:ascii="Arial"/>
          <w:spacing w:val="-4"/>
          <w:sz w:val="20"/>
        </w:rPr>
        <w:t xml:space="preserve"> </w:t>
      </w:r>
      <w:r>
        <w:rPr>
          <w:rFonts w:ascii="Arial"/>
          <w:sz w:val="20"/>
        </w:rPr>
        <w:t>work</w:t>
      </w:r>
      <w:r>
        <w:rPr>
          <w:rFonts w:ascii="Arial"/>
          <w:spacing w:val="-3"/>
          <w:sz w:val="20"/>
        </w:rPr>
        <w:t xml:space="preserve"> </w:t>
      </w:r>
      <w:r>
        <w:rPr>
          <w:rFonts w:ascii="Arial"/>
          <w:sz w:val="20"/>
        </w:rPr>
        <w:t>that</w:t>
      </w:r>
      <w:r>
        <w:rPr>
          <w:rFonts w:ascii="Arial"/>
          <w:spacing w:val="-2"/>
          <w:sz w:val="20"/>
        </w:rPr>
        <w:t xml:space="preserve"> </w:t>
      </w:r>
      <w:r>
        <w:rPr>
          <w:rFonts w:ascii="Arial"/>
          <w:sz w:val="20"/>
        </w:rPr>
        <w:t>the</w:t>
      </w:r>
      <w:r>
        <w:rPr>
          <w:rFonts w:ascii="Arial"/>
          <w:spacing w:val="-4"/>
          <w:sz w:val="20"/>
        </w:rPr>
        <w:t xml:space="preserve"> </w:t>
      </w:r>
      <w:r>
        <w:rPr>
          <w:rFonts w:ascii="Arial"/>
          <w:sz w:val="20"/>
        </w:rPr>
        <w:t>Allocation</w:t>
      </w:r>
      <w:r>
        <w:rPr>
          <w:rFonts w:ascii="Arial"/>
          <w:spacing w:val="-4"/>
          <w:sz w:val="20"/>
        </w:rPr>
        <w:t xml:space="preserve"> </w:t>
      </w:r>
      <w:r>
        <w:rPr>
          <w:rFonts w:ascii="Arial"/>
          <w:sz w:val="20"/>
        </w:rPr>
        <w:t>Committee</w:t>
      </w:r>
      <w:r>
        <w:rPr>
          <w:rFonts w:ascii="Arial"/>
          <w:spacing w:val="-4"/>
          <w:sz w:val="20"/>
        </w:rPr>
        <w:t xml:space="preserve"> </w:t>
      </w:r>
      <w:r>
        <w:rPr>
          <w:rFonts w:ascii="Arial"/>
          <w:sz w:val="20"/>
        </w:rPr>
        <w:t>will</w:t>
      </w:r>
      <w:r>
        <w:rPr>
          <w:rFonts w:ascii="Arial"/>
          <w:spacing w:val="-2"/>
          <w:sz w:val="20"/>
        </w:rPr>
        <w:t xml:space="preserve"> </w:t>
      </w:r>
      <w:r>
        <w:rPr>
          <w:rFonts w:ascii="Arial"/>
          <w:sz w:val="20"/>
        </w:rPr>
        <w:t>carry</w:t>
      </w:r>
      <w:r>
        <w:rPr>
          <w:rFonts w:ascii="Arial"/>
          <w:spacing w:val="-3"/>
          <w:sz w:val="20"/>
        </w:rPr>
        <w:t xml:space="preserve"> </w:t>
      </w:r>
      <w:r>
        <w:rPr>
          <w:rFonts w:ascii="Arial"/>
          <w:sz w:val="20"/>
        </w:rPr>
        <w:t>out</w:t>
      </w:r>
      <w:r>
        <w:rPr>
          <w:rFonts w:ascii="Arial"/>
          <w:spacing w:val="-4"/>
          <w:sz w:val="20"/>
        </w:rPr>
        <w:t xml:space="preserve"> </w:t>
      </w:r>
      <w:r>
        <w:rPr>
          <w:rFonts w:ascii="Arial"/>
          <w:sz w:val="20"/>
        </w:rPr>
        <w:t>includes:</w:t>
      </w:r>
    </w:p>
    <w:p w14:paraId="705DF3D5" w14:textId="77777777" w:rsidR="00071548" w:rsidRDefault="00071548">
      <w:pPr>
        <w:pStyle w:val="BodyText"/>
        <w:spacing w:before="6"/>
        <w:rPr>
          <w:rFonts w:ascii="Arial"/>
          <w:sz w:val="17"/>
        </w:rPr>
      </w:pPr>
    </w:p>
    <w:p w14:paraId="705DF3D6" w14:textId="77777777" w:rsidR="00071548" w:rsidRDefault="00F10041" w:rsidP="00F10041">
      <w:pPr>
        <w:pStyle w:val="ListParagraph"/>
        <w:numPr>
          <w:ilvl w:val="0"/>
          <w:numId w:val="1"/>
        </w:numPr>
        <w:tabs>
          <w:tab w:val="left" w:pos="1899"/>
          <w:tab w:val="left" w:pos="1900"/>
        </w:tabs>
        <w:ind w:hanging="361"/>
        <w:rPr>
          <w:rFonts w:ascii="Arial" w:hAnsi="Arial"/>
          <w:sz w:val="20"/>
        </w:rPr>
      </w:pPr>
      <w:r>
        <w:rPr>
          <w:rFonts w:ascii="Arial" w:hAnsi="Arial"/>
          <w:sz w:val="20"/>
        </w:rPr>
        <w:t>Selecting</w:t>
      </w:r>
      <w:r>
        <w:rPr>
          <w:rFonts w:ascii="Arial" w:hAnsi="Arial"/>
          <w:spacing w:val="-6"/>
          <w:sz w:val="20"/>
        </w:rPr>
        <w:t xml:space="preserve"> </w:t>
      </w:r>
      <w:r>
        <w:rPr>
          <w:rFonts w:ascii="Arial" w:hAnsi="Arial"/>
          <w:sz w:val="20"/>
        </w:rPr>
        <w:t>Strategies</w:t>
      </w:r>
      <w:r>
        <w:rPr>
          <w:rFonts w:ascii="Arial" w:hAnsi="Arial"/>
          <w:spacing w:val="-7"/>
          <w:sz w:val="20"/>
        </w:rPr>
        <w:t xml:space="preserve"> </w:t>
      </w:r>
      <w:r>
        <w:rPr>
          <w:rFonts w:ascii="Arial" w:hAnsi="Arial"/>
          <w:sz w:val="20"/>
        </w:rPr>
        <w:t>for</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noted</w:t>
      </w:r>
      <w:r>
        <w:rPr>
          <w:rFonts w:ascii="Arial" w:hAnsi="Arial"/>
          <w:spacing w:val="-7"/>
          <w:sz w:val="20"/>
        </w:rPr>
        <w:t xml:space="preserve"> </w:t>
      </w:r>
      <w:r>
        <w:rPr>
          <w:rFonts w:ascii="Arial" w:hAnsi="Arial"/>
          <w:sz w:val="20"/>
        </w:rPr>
        <w:t>Health</w:t>
      </w:r>
      <w:r>
        <w:rPr>
          <w:rFonts w:ascii="Arial" w:hAnsi="Arial"/>
          <w:spacing w:val="-6"/>
          <w:sz w:val="20"/>
        </w:rPr>
        <w:t xml:space="preserve"> </w:t>
      </w:r>
      <w:r>
        <w:rPr>
          <w:rFonts w:ascii="Arial" w:hAnsi="Arial"/>
          <w:spacing w:val="-2"/>
          <w:sz w:val="20"/>
        </w:rPr>
        <w:t>Priorities.</w:t>
      </w:r>
    </w:p>
    <w:p w14:paraId="705DF3D7" w14:textId="77777777" w:rsidR="00071548" w:rsidRDefault="00F10041" w:rsidP="00F10041">
      <w:pPr>
        <w:pStyle w:val="ListParagraph"/>
        <w:numPr>
          <w:ilvl w:val="0"/>
          <w:numId w:val="1"/>
        </w:numPr>
        <w:tabs>
          <w:tab w:val="left" w:pos="1899"/>
          <w:tab w:val="left" w:pos="1900"/>
        </w:tabs>
        <w:spacing w:before="34" w:line="268" w:lineRule="auto"/>
        <w:ind w:right="1194"/>
        <w:rPr>
          <w:rFonts w:ascii="Arial" w:hAnsi="Arial"/>
          <w:sz w:val="20"/>
        </w:rPr>
      </w:pPr>
      <w:r>
        <w:rPr>
          <w:rFonts w:ascii="Arial" w:hAnsi="Arial"/>
          <w:sz w:val="20"/>
        </w:rPr>
        <w:t>Completing</w:t>
      </w:r>
      <w:r>
        <w:rPr>
          <w:rFonts w:ascii="Arial" w:hAnsi="Arial"/>
          <w:spacing w:val="-5"/>
          <w:sz w:val="20"/>
        </w:rPr>
        <w:t xml:space="preserve"> </w:t>
      </w:r>
      <w:r>
        <w:rPr>
          <w:rFonts w:ascii="Arial" w:hAnsi="Arial"/>
          <w:sz w:val="20"/>
        </w:rPr>
        <w:t>and</w:t>
      </w:r>
      <w:r>
        <w:rPr>
          <w:rFonts w:ascii="Arial" w:hAnsi="Arial"/>
          <w:spacing w:val="-5"/>
          <w:sz w:val="20"/>
        </w:rPr>
        <w:t xml:space="preserve"> </w:t>
      </w:r>
      <w:r>
        <w:rPr>
          <w:rFonts w:ascii="Arial" w:hAnsi="Arial"/>
          <w:sz w:val="20"/>
        </w:rPr>
        <w:t>submitting</w:t>
      </w:r>
      <w:r>
        <w:rPr>
          <w:rFonts w:ascii="Arial" w:hAnsi="Arial"/>
          <w:spacing w:val="-3"/>
          <w:sz w:val="20"/>
        </w:rPr>
        <w:t xml:space="preserve"> </w:t>
      </w:r>
      <w:r>
        <w:rPr>
          <w:rFonts w:ascii="Arial" w:hAnsi="Arial"/>
          <w:sz w:val="20"/>
        </w:rPr>
        <w:t>the</w:t>
      </w:r>
      <w:r>
        <w:rPr>
          <w:rFonts w:ascii="Arial" w:hAnsi="Arial"/>
          <w:spacing w:val="-5"/>
          <w:sz w:val="20"/>
        </w:rPr>
        <w:t xml:space="preserve"> </w:t>
      </w:r>
      <w:r>
        <w:rPr>
          <w:rFonts w:ascii="Arial" w:hAnsi="Arial"/>
          <w:sz w:val="20"/>
        </w:rPr>
        <w:t>Health</w:t>
      </w:r>
      <w:r>
        <w:rPr>
          <w:rFonts w:ascii="Arial" w:hAnsi="Arial"/>
          <w:spacing w:val="-3"/>
          <w:sz w:val="20"/>
        </w:rPr>
        <w:t xml:space="preserve"> </w:t>
      </w:r>
      <w:r>
        <w:rPr>
          <w:rFonts w:ascii="Arial" w:hAnsi="Arial"/>
          <w:sz w:val="20"/>
        </w:rPr>
        <w:t>Priorities</w:t>
      </w:r>
      <w:r>
        <w:rPr>
          <w:rFonts w:ascii="Arial" w:hAnsi="Arial"/>
          <w:spacing w:val="-4"/>
          <w:sz w:val="20"/>
        </w:rPr>
        <w:t xml:space="preserve"> </w:t>
      </w:r>
      <w:r>
        <w:rPr>
          <w:rFonts w:ascii="Arial" w:hAnsi="Arial"/>
          <w:sz w:val="20"/>
        </w:rPr>
        <w:t>and</w:t>
      </w:r>
      <w:r>
        <w:rPr>
          <w:rFonts w:ascii="Arial" w:hAnsi="Arial"/>
          <w:spacing w:val="-3"/>
          <w:sz w:val="20"/>
        </w:rPr>
        <w:t xml:space="preserve"> </w:t>
      </w:r>
      <w:r>
        <w:rPr>
          <w:rFonts w:ascii="Arial" w:hAnsi="Arial"/>
          <w:sz w:val="20"/>
        </w:rPr>
        <w:t>Strategies</w:t>
      </w:r>
      <w:r>
        <w:rPr>
          <w:rFonts w:ascii="Arial" w:hAnsi="Arial"/>
          <w:spacing w:val="-4"/>
          <w:sz w:val="20"/>
        </w:rPr>
        <w:t xml:space="preserve"> </w:t>
      </w:r>
      <w:r>
        <w:rPr>
          <w:rFonts w:ascii="Arial" w:hAnsi="Arial"/>
          <w:sz w:val="20"/>
        </w:rPr>
        <w:t>Selection</w:t>
      </w:r>
      <w:r>
        <w:rPr>
          <w:rFonts w:ascii="Arial" w:hAnsi="Arial"/>
          <w:spacing w:val="-5"/>
          <w:sz w:val="20"/>
        </w:rPr>
        <w:t xml:space="preserve"> </w:t>
      </w:r>
      <w:r>
        <w:rPr>
          <w:rFonts w:ascii="Arial" w:hAnsi="Arial"/>
          <w:sz w:val="20"/>
        </w:rPr>
        <w:t>Form</w:t>
      </w:r>
      <w:r>
        <w:rPr>
          <w:rFonts w:ascii="Arial" w:hAnsi="Arial"/>
          <w:spacing w:val="-3"/>
          <w:sz w:val="20"/>
        </w:rPr>
        <w:t xml:space="preserve"> </w:t>
      </w:r>
      <w:r>
        <w:rPr>
          <w:rFonts w:ascii="Arial" w:hAnsi="Arial"/>
          <w:sz w:val="20"/>
        </w:rPr>
        <w:t>for</w:t>
      </w:r>
      <w:r>
        <w:rPr>
          <w:rFonts w:ascii="Arial" w:hAnsi="Arial"/>
          <w:spacing w:val="-2"/>
          <w:sz w:val="20"/>
        </w:rPr>
        <w:t xml:space="preserve"> </w:t>
      </w:r>
      <w:r>
        <w:rPr>
          <w:rFonts w:ascii="Arial" w:hAnsi="Arial"/>
          <w:sz w:val="20"/>
        </w:rPr>
        <w:t>approval</w:t>
      </w:r>
      <w:r>
        <w:rPr>
          <w:rFonts w:ascii="Arial" w:hAnsi="Arial"/>
          <w:spacing w:val="-5"/>
          <w:sz w:val="20"/>
        </w:rPr>
        <w:t xml:space="preserve"> </w:t>
      </w:r>
      <w:r>
        <w:rPr>
          <w:rFonts w:ascii="Arial" w:hAnsi="Arial"/>
          <w:sz w:val="20"/>
        </w:rPr>
        <w:t>by</w:t>
      </w:r>
      <w:r>
        <w:rPr>
          <w:rFonts w:ascii="Arial" w:hAnsi="Arial"/>
          <w:spacing w:val="-4"/>
          <w:sz w:val="20"/>
        </w:rPr>
        <w:t xml:space="preserve"> </w:t>
      </w:r>
      <w:r>
        <w:rPr>
          <w:rFonts w:ascii="Arial" w:hAnsi="Arial"/>
          <w:sz w:val="20"/>
        </w:rPr>
        <w:t>the Department of Public Health.</w:t>
      </w:r>
    </w:p>
    <w:p w14:paraId="705DF3D8" w14:textId="77777777" w:rsidR="00071548" w:rsidRDefault="00F10041" w:rsidP="00F10041">
      <w:pPr>
        <w:pStyle w:val="ListParagraph"/>
        <w:numPr>
          <w:ilvl w:val="0"/>
          <w:numId w:val="1"/>
        </w:numPr>
        <w:tabs>
          <w:tab w:val="left" w:pos="1899"/>
          <w:tab w:val="left" w:pos="1900"/>
        </w:tabs>
        <w:spacing w:before="10"/>
        <w:ind w:hanging="361"/>
        <w:rPr>
          <w:rFonts w:ascii="Arial" w:hAnsi="Arial"/>
          <w:sz w:val="20"/>
        </w:rPr>
      </w:pPr>
      <w:r>
        <w:rPr>
          <w:rFonts w:ascii="Arial" w:hAnsi="Arial"/>
          <w:sz w:val="20"/>
        </w:rPr>
        <w:t>Determining</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process</w:t>
      </w:r>
      <w:r>
        <w:rPr>
          <w:rFonts w:ascii="Arial" w:hAnsi="Arial"/>
          <w:spacing w:val="-5"/>
          <w:sz w:val="20"/>
        </w:rPr>
        <w:t xml:space="preserve"> </w:t>
      </w:r>
      <w:r>
        <w:rPr>
          <w:rFonts w:ascii="Arial" w:hAnsi="Arial"/>
          <w:sz w:val="20"/>
        </w:rPr>
        <w:t>by</w:t>
      </w:r>
      <w:r>
        <w:rPr>
          <w:rFonts w:ascii="Arial" w:hAnsi="Arial"/>
          <w:spacing w:val="-6"/>
          <w:sz w:val="20"/>
        </w:rPr>
        <w:t xml:space="preserve"> </w:t>
      </w:r>
      <w:r>
        <w:rPr>
          <w:rFonts w:ascii="Arial" w:hAnsi="Arial"/>
          <w:sz w:val="20"/>
        </w:rPr>
        <w:t>which</w:t>
      </w:r>
      <w:r>
        <w:rPr>
          <w:rFonts w:ascii="Arial" w:hAnsi="Arial"/>
          <w:spacing w:val="-4"/>
          <w:sz w:val="20"/>
        </w:rPr>
        <w:t xml:space="preserve"> </w:t>
      </w:r>
      <w:r>
        <w:rPr>
          <w:rFonts w:ascii="Arial" w:hAnsi="Arial"/>
          <w:sz w:val="20"/>
        </w:rPr>
        <w:t>CHI</w:t>
      </w:r>
      <w:r>
        <w:rPr>
          <w:rFonts w:ascii="Arial" w:hAnsi="Arial"/>
          <w:spacing w:val="-7"/>
          <w:sz w:val="20"/>
        </w:rPr>
        <w:t xml:space="preserve"> </w:t>
      </w:r>
      <w:r>
        <w:rPr>
          <w:rFonts w:ascii="Arial" w:hAnsi="Arial"/>
          <w:sz w:val="20"/>
        </w:rPr>
        <w:t>funds</w:t>
      </w:r>
      <w:r>
        <w:rPr>
          <w:rFonts w:ascii="Arial" w:hAnsi="Arial"/>
          <w:spacing w:val="-5"/>
          <w:sz w:val="20"/>
        </w:rPr>
        <w:t xml:space="preserve"> </w:t>
      </w:r>
      <w:r>
        <w:rPr>
          <w:rFonts w:ascii="Arial" w:hAnsi="Arial"/>
          <w:sz w:val="20"/>
        </w:rPr>
        <w:t>will</w:t>
      </w:r>
      <w:r>
        <w:rPr>
          <w:rFonts w:ascii="Arial" w:hAnsi="Arial"/>
          <w:spacing w:val="-7"/>
          <w:sz w:val="20"/>
        </w:rPr>
        <w:t xml:space="preserve"> </w:t>
      </w:r>
      <w:r>
        <w:rPr>
          <w:rFonts w:ascii="Arial" w:hAnsi="Arial"/>
          <w:sz w:val="20"/>
        </w:rPr>
        <w:t>be</w:t>
      </w:r>
      <w:r>
        <w:rPr>
          <w:rFonts w:ascii="Arial" w:hAnsi="Arial"/>
          <w:spacing w:val="-7"/>
          <w:sz w:val="20"/>
        </w:rPr>
        <w:t xml:space="preserve"> </w:t>
      </w:r>
      <w:r>
        <w:rPr>
          <w:rFonts w:ascii="Arial" w:hAnsi="Arial"/>
          <w:spacing w:val="-2"/>
          <w:sz w:val="20"/>
        </w:rPr>
        <w:t>awarded.</w:t>
      </w:r>
    </w:p>
    <w:p w14:paraId="705DF3D9" w14:textId="77777777" w:rsidR="00071548" w:rsidRDefault="00F10041" w:rsidP="00F10041">
      <w:pPr>
        <w:pStyle w:val="ListParagraph"/>
        <w:numPr>
          <w:ilvl w:val="0"/>
          <w:numId w:val="1"/>
        </w:numPr>
        <w:tabs>
          <w:tab w:val="left" w:pos="1899"/>
          <w:tab w:val="left" w:pos="1900"/>
        </w:tabs>
        <w:spacing w:before="31"/>
        <w:ind w:hanging="361"/>
        <w:rPr>
          <w:rFonts w:ascii="Arial" w:hAnsi="Arial"/>
          <w:sz w:val="20"/>
        </w:rPr>
      </w:pPr>
      <w:r>
        <w:rPr>
          <w:rFonts w:ascii="Arial" w:hAnsi="Arial"/>
          <w:sz w:val="20"/>
        </w:rPr>
        <w:t>Engaging</w:t>
      </w:r>
      <w:r>
        <w:rPr>
          <w:rFonts w:ascii="Arial" w:hAnsi="Arial"/>
          <w:spacing w:val="-7"/>
          <w:sz w:val="20"/>
        </w:rPr>
        <w:t xml:space="preserve"> </w:t>
      </w:r>
      <w:r>
        <w:rPr>
          <w:rFonts w:ascii="Arial" w:hAnsi="Arial"/>
          <w:sz w:val="20"/>
        </w:rPr>
        <w:t>resources</w:t>
      </w:r>
      <w:r>
        <w:rPr>
          <w:rFonts w:ascii="Arial" w:hAnsi="Arial"/>
          <w:spacing w:val="-6"/>
          <w:sz w:val="20"/>
        </w:rPr>
        <w:t xml:space="preserve"> </w:t>
      </w:r>
      <w:r>
        <w:rPr>
          <w:rFonts w:ascii="Arial" w:hAnsi="Arial"/>
          <w:sz w:val="20"/>
        </w:rPr>
        <w:t>that</w:t>
      </w:r>
      <w:r>
        <w:rPr>
          <w:rFonts w:ascii="Arial" w:hAnsi="Arial"/>
          <w:spacing w:val="-5"/>
          <w:sz w:val="20"/>
        </w:rPr>
        <w:t xml:space="preserve"> </w:t>
      </w:r>
      <w:r>
        <w:rPr>
          <w:rFonts w:ascii="Arial" w:hAnsi="Arial"/>
          <w:sz w:val="20"/>
        </w:rPr>
        <w:t>can</w:t>
      </w:r>
      <w:r>
        <w:rPr>
          <w:rFonts w:ascii="Arial" w:hAnsi="Arial"/>
          <w:spacing w:val="-7"/>
          <w:sz w:val="20"/>
        </w:rPr>
        <w:t xml:space="preserve"> </w:t>
      </w:r>
      <w:r>
        <w:rPr>
          <w:rFonts w:ascii="Arial" w:hAnsi="Arial"/>
          <w:sz w:val="20"/>
        </w:rPr>
        <w:t>support</w:t>
      </w:r>
      <w:r>
        <w:rPr>
          <w:rFonts w:ascii="Arial" w:hAnsi="Arial"/>
          <w:spacing w:val="-6"/>
          <w:sz w:val="20"/>
        </w:rPr>
        <w:t xml:space="preserve"> </w:t>
      </w:r>
      <w:r>
        <w:rPr>
          <w:rFonts w:ascii="Arial" w:hAnsi="Arial"/>
          <w:sz w:val="20"/>
        </w:rPr>
        <w:t>and</w:t>
      </w:r>
      <w:r>
        <w:rPr>
          <w:rFonts w:ascii="Arial" w:hAnsi="Arial"/>
          <w:spacing w:val="-7"/>
          <w:sz w:val="20"/>
        </w:rPr>
        <w:t xml:space="preserve"> </w:t>
      </w:r>
      <w:r>
        <w:rPr>
          <w:rFonts w:ascii="Arial" w:hAnsi="Arial"/>
          <w:sz w:val="20"/>
        </w:rPr>
        <w:t>assist</w:t>
      </w:r>
      <w:r>
        <w:rPr>
          <w:rFonts w:ascii="Arial" w:hAnsi="Arial"/>
          <w:spacing w:val="-7"/>
          <w:sz w:val="20"/>
        </w:rPr>
        <w:t xml:space="preserve"> </w:t>
      </w:r>
      <w:r>
        <w:rPr>
          <w:rFonts w:ascii="Arial" w:hAnsi="Arial"/>
          <w:sz w:val="20"/>
        </w:rPr>
        <w:t>applicants</w:t>
      </w:r>
      <w:r>
        <w:rPr>
          <w:rFonts w:ascii="Arial" w:hAnsi="Arial"/>
          <w:spacing w:val="-6"/>
          <w:sz w:val="20"/>
        </w:rPr>
        <w:t xml:space="preserve"> </w:t>
      </w:r>
      <w:r>
        <w:rPr>
          <w:rFonts w:ascii="Arial" w:hAnsi="Arial"/>
          <w:sz w:val="20"/>
        </w:rPr>
        <w:t>with</w:t>
      </w:r>
      <w:r>
        <w:rPr>
          <w:rFonts w:ascii="Arial" w:hAnsi="Arial"/>
          <w:spacing w:val="-6"/>
          <w:sz w:val="20"/>
        </w:rPr>
        <w:t xml:space="preserve"> </w:t>
      </w:r>
      <w:r>
        <w:rPr>
          <w:rFonts w:ascii="Arial" w:hAnsi="Arial"/>
          <w:sz w:val="20"/>
        </w:rPr>
        <w:t>their</w:t>
      </w:r>
      <w:r>
        <w:rPr>
          <w:rFonts w:ascii="Arial" w:hAnsi="Arial"/>
          <w:spacing w:val="-6"/>
          <w:sz w:val="20"/>
        </w:rPr>
        <w:t xml:space="preserve"> </w:t>
      </w:r>
      <w:r>
        <w:rPr>
          <w:rFonts w:ascii="Arial" w:hAnsi="Arial"/>
          <w:sz w:val="20"/>
        </w:rPr>
        <w:t>responses</w:t>
      </w:r>
      <w:r>
        <w:rPr>
          <w:rFonts w:ascii="Arial" w:hAnsi="Arial"/>
          <w:spacing w:val="-6"/>
          <w:sz w:val="20"/>
        </w:rPr>
        <w:t xml:space="preserve"> </w:t>
      </w:r>
      <w:r>
        <w:rPr>
          <w:rFonts w:ascii="Arial" w:hAnsi="Arial"/>
          <w:sz w:val="20"/>
        </w:rPr>
        <w:t>to</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pacing w:val="-4"/>
          <w:sz w:val="20"/>
        </w:rPr>
        <w:t>RFP.</w:t>
      </w:r>
    </w:p>
    <w:p w14:paraId="705DF3DA" w14:textId="77777777" w:rsidR="00071548" w:rsidRDefault="00F10041" w:rsidP="00F10041">
      <w:pPr>
        <w:pStyle w:val="ListParagraph"/>
        <w:numPr>
          <w:ilvl w:val="0"/>
          <w:numId w:val="1"/>
        </w:numPr>
        <w:tabs>
          <w:tab w:val="left" w:pos="1899"/>
          <w:tab w:val="left" w:pos="1900"/>
        </w:tabs>
        <w:spacing w:before="34"/>
        <w:ind w:hanging="361"/>
        <w:rPr>
          <w:rFonts w:ascii="Arial" w:hAnsi="Arial"/>
          <w:sz w:val="20"/>
        </w:rPr>
      </w:pPr>
      <w:r>
        <w:rPr>
          <w:rFonts w:ascii="Arial" w:hAnsi="Arial"/>
          <w:sz w:val="20"/>
        </w:rPr>
        <w:t>Disbursement</w:t>
      </w:r>
      <w:r>
        <w:rPr>
          <w:rFonts w:ascii="Arial" w:hAnsi="Arial"/>
          <w:spacing w:val="-7"/>
          <w:sz w:val="20"/>
        </w:rPr>
        <w:t xml:space="preserve"> </w:t>
      </w:r>
      <w:r>
        <w:rPr>
          <w:rFonts w:ascii="Arial" w:hAnsi="Arial"/>
          <w:sz w:val="20"/>
        </w:rPr>
        <w:t>of</w:t>
      </w:r>
      <w:r>
        <w:rPr>
          <w:rFonts w:ascii="Arial" w:hAnsi="Arial"/>
          <w:spacing w:val="-8"/>
          <w:sz w:val="20"/>
        </w:rPr>
        <w:t xml:space="preserve"> </w:t>
      </w:r>
      <w:r>
        <w:rPr>
          <w:rFonts w:ascii="Arial" w:hAnsi="Arial"/>
          <w:sz w:val="20"/>
        </w:rPr>
        <w:t>CHI</w:t>
      </w:r>
      <w:r>
        <w:rPr>
          <w:rFonts w:ascii="Arial" w:hAnsi="Arial"/>
          <w:spacing w:val="-6"/>
          <w:sz w:val="20"/>
        </w:rPr>
        <w:t xml:space="preserve"> </w:t>
      </w:r>
      <w:r>
        <w:rPr>
          <w:rFonts w:ascii="Arial" w:hAnsi="Arial"/>
          <w:spacing w:val="-2"/>
          <w:sz w:val="20"/>
        </w:rPr>
        <w:t>funding.</w:t>
      </w:r>
    </w:p>
    <w:p w14:paraId="705DF3DB" w14:textId="77777777" w:rsidR="00071548" w:rsidRDefault="00F10041" w:rsidP="00F10041">
      <w:pPr>
        <w:pStyle w:val="ListParagraph"/>
        <w:numPr>
          <w:ilvl w:val="0"/>
          <w:numId w:val="1"/>
        </w:numPr>
        <w:tabs>
          <w:tab w:val="left" w:pos="1899"/>
          <w:tab w:val="left" w:pos="1900"/>
        </w:tabs>
        <w:spacing w:before="33" w:line="271" w:lineRule="auto"/>
        <w:ind w:right="1671"/>
        <w:rPr>
          <w:rFonts w:ascii="Arial" w:hAnsi="Arial"/>
          <w:sz w:val="20"/>
        </w:rPr>
      </w:pPr>
      <w:r>
        <w:rPr>
          <w:rFonts w:ascii="Arial" w:hAnsi="Arial"/>
          <w:sz w:val="20"/>
        </w:rPr>
        <w:t>Providing</w:t>
      </w:r>
      <w:r>
        <w:rPr>
          <w:rFonts w:ascii="Arial" w:hAnsi="Arial"/>
          <w:spacing w:val="-2"/>
          <w:sz w:val="20"/>
        </w:rPr>
        <w:t xml:space="preserve"> </w:t>
      </w:r>
      <w:r>
        <w:rPr>
          <w:rFonts w:ascii="Arial" w:hAnsi="Arial"/>
          <w:sz w:val="20"/>
        </w:rPr>
        <w:t>oversight</w:t>
      </w:r>
      <w:r>
        <w:rPr>
          <w:rFonts w:ascii="Arial" w:hAnsi="Arial"/>
          <w:spacing w:val="-4"/>
          <w:sz w:val="20"/>
        </w:rPr>
        <w:t xml:space="preserve"> </w:t>
      </w:r>
      <w:r>
        <w:rPr>
          <w:rFonts w:ascii="Arial" w:hAnsi="Arial"/>
          <w:sz w:val="20"/>
        </w:rPr>
        <w:t>to</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third-party</w:t>
      </w:r>
      <w:r>
        <w:rPr>
          <w:rFonts w:ascii="Arial" w:hAnsi="Arial"/>
          <w:spacing w:val="-3"/>
          <w:sz w:val="20"/>
        </w:rPr>
        <w:t xml:space="preserve"> </w:t>
      </w:r>
      <w:r>
        <w:rPr>
          <w:rFonts w:ascii="Arial" w:hAnsi="Arial"/>
          <w:sz w:val="20"/>
        </w:rPr>
        <w:t>vendor</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selected</w:t>
      </w:r>
      <w:r>
        <w:rPr>
          <w:rFonts w:ascii="Arial" w:hAnsi="Arial"/>
          <w:spacing w:val="-4"/>
          <w:sz w:val="20"/>
        </w:rPr>
        <w:t xml:space="preserve"> </w:t>
      </w:r>
      <w:r>
        <w:rPr>
          <w:rFonts w:ascii="Arial" w:hAnsi="Arial"/>
          <w:sz w:val="20"/>
        </w:rPr>
        <w:t>to</w:t>
      </w:r>
      <w:r>
        <w:rPr>
          <w:rFonts w:ascii="Arial" w:hAnsi="Arial"/>
          <w:spacing w:val="-4"/>
          <w:sz w:val="20"/>
        </w:rPr>
        <w:t xml:space="preserve"> </w:t>
      </w:r>
      <w:r>
        <w:rPr>
          <w:rFonts w:ascii="Arial" w:hAnsi="Arial"/>
          <w:sz w:val="20"/>
        </w:rPr>
        <w:t>carry</w:t>
      </w:r>
      <w:r>
        <w:rPr>
          <w:rFonts w:ascii="Arial" w:hAnsi="Arial"/>
          <w:spacing w:val="-3"/>
          <w:sz w:val="20"/>
        </w:rPr>
        <w:t xml:space="preserve"> </w:t>
      </w:r>
      <w:r>
        <w:rPr>
          <w:rFonts w:ascii="Arial" w:hAnsi="Arial"/>
          <w:sz w:val="20"/>
        </w:rPr>
        <w:t>out</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evaluation</w:t>
      </w:r>
      <w:r>
        <w:rPr>
          <w:rFonts w:ascii="Arial" w:hAnsi="Arial"/>
          <w:spacing w:val="-4"/>
          <w:sz w:val="20"/>
        </w:rPr>
        <w:t xml:space="preserve"> </w:t>
      </w:r>
      <w:r>
        <w:rPr>
          <w:rFonts w:ascii="Arial" w:hAnsi="Arial"/>
          <w:sz w:val="20"/>
        </w:rPr>
        <w:t>of</w:t>
      </w:r>
      <w:r>
        <w:rPr>
          <w:rFonts w:ascii="Arial" w:hAnsi="Arial"/>
          <w:spacing w:val="-2"/>
          <w:sz w:val="20"/>
        </w:rPr>
        <w:t xml:space="preserve"> </w:t>
      </w:r>
      <w:r>
        <w:rPr>
          <w:rFonts w:ascii="Arial" w:hAnsi="Arial"/>
          <w:sz w:val="20"/>
        </w:rPr>
        <w:t>CHI- funded projects.</w:t>
      </w:r>
    </w:p>
    <w:p w14:paraId="705DF3DC" w14:textId="77777777" w:rsidR="00071548" w:rsidRDefault="00071548">
      <w:pPr>
        <w:spacing w:line="271" w:lineRule="auto"/>
        <w:rPr>
          <w:rFonts w:ascii="Arial" w:hAnsi="Arial"/>
          <w:sz w:val="20"/>
        </w:rPr>
        <w:sectPr w:rsidR="00071548">
          <w:headerReference w:type="default" r:id="rId209"/>
          <w:footerReference w:type="default" r:id="rId210"/>
          <w:pgSz w:w="12240" w:h="15840"/>
          <w:pgMar w:top="1360" w:right="260" w:bottom="1140" w:left="260" w:header="0" w:footer="950" w:gutter="0"/>
          <w:cols w:space="720"/>
        </w:sectPr>
      </w:pPr>
    </w:p>
    <w:p w14:paraId="705DF3DD" w14:textId="77777777" w:rsidR="00071548" w:rsidRDefault="00F10041" w:rsidP="00F10041">
      <w:pPr>
        <w:pStyle w:val="ListParagraph"/>
        <w:numPr>
          <w:ilvl w:val="1"/>
          <w:numId w:val="4"/>
        </w:numPr>
        <w:tabs>
          <w:tab w:val="left" w:pos="2620"/>
        </w:tabs>
        <w:spacing w:before="79"/>
        <w:rPr>
          <w:rFonts w:ascii="Arial"/>
          <w:sz w:val="20"/>
        </w:rPr>
      </w:pPr>
      <w:r>
        <w:rPr>
          <w:rFonts w:ascii="Arial"/>
          <w:sz w:val="20"/>
          <w:u w:val="single"/>
        </w:rPr>
        <w:t>Timeline</w:t>
      </w:r>
      <w:r>
        <w:rPr>
          <w:rFonts w:ascii="Arial"/>
          <w:spacing w:val="-7"/>
          <w:sz w:val="20"/>
          <w:u w:val="single"/>
        </w:rPr>
        <w:t xml:space="preserve"> </w:t>
      </w:r>
      <w:r>
        <w:rPr>
          <w:rFonts w:ascii="Arial"/>
          <w:sz w:val="20"/>
          <w:u w:val="single"/>
        </w:rPr>
        <w:t>for</w:t>
      </w:r>
      <w:r>
        <w:rPr>
          <w:rFonts w:ascii="Arial"/>
          <w:spacing w:val="-5"/>
          <w:sz w:val="20"/>
          <w:u w:val="single"/>
        </w:rPr>
        <w:t xml:space="preserve"> </w:t>
      </w:r>
      <w:r>
        <w:rPr>
          <w:rFonts w:ascii="Arial"/>
          <w:sz w:val="20"/>
          <w:u w:val="single"/>
        </w:rPr>
        <w:t>CHI</w:t>
      </w:r>
      <w:r>
        <w:rPr>
          <w:rFonts w:ascii="Arial"/>
          <w:spacing w:val="-4"/>
          <w:sz w:val="20"/>
          <w:u w:val="single"/>
        </w:rPr>
        <w:t xml:space="preserve"> </w:t>
      </w:r>
      <w:r>
        <w:rPr>
          <w:rFonts w:ascii="Arial"/>
          <w:spacing w:val="-2"/>
          <w:sz w:val="20"/>
          <w:u w:val="single"/>
        </w:rPr>
        <w:t>Activities</w:t>
      </w:r>
    </w:p>
    <w:p w14:paraId="705DF3DE" w14:textId="77777777" w:rsidR="00071548" w:rsidRDefault="00071548">
      <w:pPr>
        <w:pStyle w:val="BodyText"/>
        <w:spacing w:before="5"/>
        <w:rPr>
          <w:rFonts w:ascii="Arial"/>
          <w:sz w:val="12"/>
        </w:rPr>
      </w:pPr>
    </w:p>
    <w:p w14:paraId="705DF3DF" w14:textId="77777777" w:rsidR="00071548" w:rsidRDefault="00F10041">
      <w:pPr>
        <w:spacing w:before="93" w:line="276" w:lineRule="auto"/>
        <w:ind w:left="1180" w:right="1233"/>
        <w:rPr>
          <w:rFonts w:ascii="Arial"/>
          <w:sz w:val="20"/>
        </w:rPr>
      </w:pPr>
      <w:r>
        <w:rPr>
          <w:rFonts w:ascii="Arial"/>
          <w:sz w:val="20"/>
        </w:rPr>
        <w:t>Upon a Notice of Determination of Need being issued by the Public Health Council, the CBAC will commence</w:t>
      </w:r>
      <w:r>
        <w:rPr>
          <w:rFonts w:ascii="Arial"/>
          <w:spacing w:val="-4"/>
          <w:sz w:val="20"/>
        </w:rPr>
        <w:t xml:space="preserve"> </w:t>
      </w:r>
      <w:r>
        <w:rPr>
          <w:rFonts w:ascii="Arial"/>
          <w:sz w:val="20"/>
        </w:rPr>
        <w:t>meeting</w:t>
      </w:r>
      <w:r>
        <w:rPr>
          <w:rFonts w:ascii="Arial"/>
          <w:spacing w:val="-2"/>
          <w:sz w:val="20"/>
        </w:rPr>
        <w:t xml:space="preserve"> </w:t>
      </w:r>
      <w:r>
        <w:rPr>
          <w:rFonts w:ascii="Arial"/>
          <w:sz w:val="20"/>
        </w:rPr>
        <w:t>and</w:t>
      </w:r>
      <w:r>
        <w:rPr>
          <w:rFonts w:ascii="Arial"/>
          <w:spacing w:val="-2"/>
          <w:sz w:val="20"/>
        </w:rPr>
        <w:t xml:space="preserve"> </w:t>
      </w:r>
      <w:r>
        <w:rPr>
          <w:rFonts w:ascii="Arial"/>
          <w:sz w:val="20"/>
        </w:rPr>
        <w:t>begin</w:t>
      </w:r>
      <w:r>
        <w:rPr>
          <w:rFonts w:ascii="Arial"/>
          <w:spacing w:val="-1"/>
          <w:sz w:val="20"/>
        </w:rPr>
        <w:t xml:space="preserve"> </w:t>
      </w:r>
      <w:r>
        <w:rPr>
          <w:rFonts w:ascii="Arial"/>
          <w:sz w:val="20"/>
        </w:rPr>
        <w:t>the</w:t>
      </w:r>
      <w:r>
        <w:rPr>
          <w:rFonts w:ascii="Arial"/>
          <w:spacing w:val="-2"/>
          <w:sz w:val="20"/>
        </w:rPr>
        <w:t xml:space="preserve"> </w:t>
      </w:r>
      <w:r>
        <w:rPr>
          <w:rFonts w:ascii="Arial"/>
          <w:sz w:val="20"/>
        </w:rPr>
        <w:t>CHI</w:t>
      </w:r>
      <w:r>
        <w:rPr>
          <w:rFonts w:ascii="Arial"/>
          <w:spacing w:val="-2"/>
          <w:sz w:val="20"/>
        </w:rPr>
        <w:t xml:space="preserve"> </w:t>
      </w:r>
      <w:r>
        <w:rPr>
          <w:rFonts w:ascii="Arial"/>
          <w:sz w:val="20"/>
        </w:rPr>
        <w:t>Process.</w:t>
      </w:r>
      <w:r>
        <w:rPr>
          <w:rFonts w:ascii="Arial"/>
          <w:spacing w:val="-4"/>
          <w:sz w:val="20"/>
        </w:rPr>
        <w:t xml:space="preserve"> </w:t>
      </w:r>
      <w:r>
        <w:rPr>
          <w:rFonts w:ascii="Arial"/>
          <w:sz w:val="20"/>
        </w:rPr>
        <w:t>However,</w:t>
      </w:r>
      <w:r>
        <w:rPr>
          <w:rFonts w:ascii="Arial"/>
          <w:spacing w:val="-4"/>
          <w:sz w:val="20"/>
        </w:rPr>
        <w:t xml:space="preserve"> </w:t>
      </w:r>
      <w:r>
        <w:rPr>
          <w:rFonts w:ascii="Arial"/>
          <w:sz w:val="20"/>
        </w:rPr>
        <w:t>as</w:t>
      </w:r>
      <w:r>
        <w:rPr>
          <w:rFonts w:ascii="Arial"/>
          <w:spacing w:val="-3"/>
          <w:sz w:val="20"/>
        </w:rPr>
        <w:t xml:space="preserve"> </w:t>
      </w:r>
      <w:r>
        <w:rPr>
          <w:rFonts w:ascii="Arial"/>
          <w:sz w:val="20"/>
        </w:rPr>
        <w:t>Baystate</w:t>
      </w:r>
      <w:r>
        <w:rPr>
          <w:rFonts w:ascii="Arial"/>
          <w:spacing w:val="-4"/>
          <w:sz w:val="20"/>
        </w:rPr>
        <w:t xml:space="preserve"> </w:t>
      </w:r>
      <w:r>
        <w:rPr>
          <w:rFonts w:ascii="Arial"/>
          <w:sz w:val="20"/>
        </w:rPr>
        <w:t>will</w:t>
      </w:r>
      <w:r>
        <w:rPr>
          <w:rFonts w:ascii="Arial"/>
          <w:spacing w:val="-3"/>
          <w:sz w:val="20"/>
        </w:rPr>
        <w:t xml:space="preserve"> </w:t>
      </w:r>
      <w:r>
        <w:rPr>
          <w:rFonts w:ascii="Arial"/>
          <w:sz w:val="20"/>
        </w:rPr>
        <w:t>be</w:t>
      </w:r>
      <w:r>
        <w:rPr>
          <w:rFonts w:ascii="Arial"/>
          <w:spacing w:val="-4"/>
          <w:sz w:val="20"/>
        </w:rPr>
        <w:t xml:space="preserve"> </w:t>
      </w:r>
      <w:r>
        <w:rPr>
          <w:rFonts w:ascii="Arial"/>
          <w:sz w:val="20"/>
        </w:rPr>
        <w:t>relying</w:t>
      </w:r>
      <w:r>
        <w:rPr>
          <w:rFonts w:ascii="Arial"/>
          <w:spacing w:val="-2"/>
          <w:sz w:val="20"/>
        </w:rPr>
        <w:t xml:space="preserve"> </w:t>
      </w:r>
      <w:r>
        <w:rPr>
          <w:rFonts w:ascii="Arial"/>
          <w:sz w:val="20"/>
        </w:rPr>
        <w:t>on</w:t>
      </w:r>
      <w:r>
        <w:rPr>
          <w:rFonts w:ascii="Arial"/>
          <w:spacing w:val="-4"/>
          <w:sz w:val="20"/>
        </w:rPr>
        <w:t xml:space="preserve"> </w:t>
      </w:r>
      <w:r>
        <w:rPr>
          <w:rFonts w:ascii="Arial"/>
          <w:sz w:val="20"/>
        </w:rPr>
        <w:t>the</w:t>
      </w:r>
      <w:r>
        <w:rPr>
          <w:rFonts w:ascii="Arial"/>
          <w:spacing w:val="-4"/>
          <w:sz w:val="20"/>
        </w:rPr>
        <w:t xml:space="preserve"> </w:t>
      </w:r>
      <w:r>
        <w:rPr>
          <w:rFonts w:ascii="Arial"/>
          <w:sz w:val="20"/>
        </w:rPr>
        <w:t>results</w:t>
      </w:r>
      <w:r>
        <w:rPr>
          <w:rFonts w:ascii="Arial"/>
          <w:spacing w:val="-3"/>
          <w:sz w:val="20"/>
        </w:rPr>
        <w:t xml:space="preserve"> </w:t>
      </w:r>
      <w:r>
        <w:rPr>
          <w:rFonts w:ascii="Arial"/>
          <w:sz w:val="20"/>
        </w:rPr>
        <w:t>of</w:t>
      </w:r>
      <w:r>
        <w:rPr>
          <w:rFonts w:ascii="Arial"/>
          <w:spacing w:val="-2"/>
          <w:sz w:val="20"/>
        </w:rPr>
        <w:t xml:space="preserve"> </w:t>
      </w:r>
      <w:r>
        <w:rPr>
          <w:rFonts w:ascii="Arial"/>
          <w:sz w:val="20"/>
        </w:rPr>
        <w:t xml:space="preserve">its 2022 CHNA to serve as the basis of this CHI, activities may be pushed back to ensure the CHNA is sufficiently complete in order for the CBAC to review its findings. The timeline for CHI activities is as </w:t>
      </w:r>
      <w:r>
        <w:rPr>
          <w:rFonts w:ascii="Arial"/>
          <w:spacing w:val="-2"/>
          <w:sz w:val="20"/>
        </w:rPr>
        <w:t>follows:</w:t>
      </w:r>
    </w:p>
    <w:p w14:paraId="705DF3E0" w14:textId="77777777" w:rsidR="00071548" w:rsidRDefault="00071548">
      <w:pPr>
        <w:pStyle w:val="BodyText"/>
        <w:spacing w:before="4"/>
        <w:rPr>
          <w:rFonts w:ascii="Arial"/>
          <w:sz w:val="17"/>
        </w:rPr>
      </w:pPr>
    </w:p>
    <w:p w14:paraId="705DF3E1" w14:textId="77777777" w:rsidR="00071548" w:rsidRDefault="00F10041" w:rsidP="00F10041">
      <w:pPr>
        <w:pStyle w:val="ListParagraph"/>
        <w:numPr>
          <w:ilvl w:val="0"/>
          <w:numId w:val="1"/>
        </w:numPr>
        <w:tabs>
          <w:tab w:val="left" w:pos="1899"/>
          <w:tab w:val="left" w:pos="1900"/>
        </w:tabs>
        <w:spacing w:line="271" w:lineRule="auto"/>
        <w:ind w:right="1436"/>
        <w:rPr>
          <w:rFonts w:ascii="Arial" w:hAnsi="Arial"/>
          <w:sz w:val="20"/>
        </w:rPr>
      </w:pPr>
      <w:r>
        <w:rPr>
          <w:rFonts w:ascii="Arial" w:hAnsi="Arial"/>
          <w:sz w:val="20"/>
        </w:rPr>
        <w:t>Six</w:t>
      </w:r>
      <w:r>
        <w:rPr>
          <w:rFonts w:ascii="Arial" w:hAnsi="Arial"/>
          <w:spacing w:val="-3"/>
          <w:sz w:val="20"/>
        </w:rPr>
        <w:t xml:space="preserve"> </w:t>
      </w:r>
      <w:r>
        <w:rPr>
          <w:rFonts w:ascii="Arial" w:hAnsi="Arial"/>
          <w:sz w:val="20"/>
        </w:rPr>
        <w:t>weeks</w:t>
      </w:r>
      <w:r>
        <w:rPr>
          <w:rFonts w:ascii="Arial" w:hAnsi="Arial"/>
          <w:spacing w:val="-3"/>
          <w:sz w:val="20"/>
        </w:rPr>
        <w:t xml:space="preserve"> </w:t>
      </w:r>
      <w:r>
        <w:rPr>
          <w:rFonts w:ascii="Arial" w:hAnsi="Arial"/>
          <w:sz w:val="20"/>
        </w:rPr>
        <w:t>post-approval:</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CBAC</w:t>
      </w:r>
      <w:r>
        <w:rPr>
          <w:rFonts w:ascii="Arial" w:hAnsi="Arial"/>
          <w:spacing w:val="-2"/>
          <w:sz w:val="20"/>
        </w:rPr>
        <w:t xml:space="preserve"> </w:t>
      </w:r>
      <w:r>
        <w:rPr>
          <w:rFonts w:ascii="Arial" w:hAnsi="Arial"/>
          <w:sz w:val="20"/>
        </w:rPr>
        <w:t>will</w:t>
      </w:r>
      <w:r>
        <w:rPr>
          <w:rFonts w:ascii="Arial" w:hAnsi="Arial"/>
          <w:spacing w:val="-3"/>
          <w:sz w:val="20"/>
        </w:rPr>
        <w:t xml:space="preserve"> </w:t>
      </w:r>
      <w:r>
        <w:rPr>
          <w:rFonts w:ascii="Arial" w:hAnsi="Arial"/>
          <w:sz w:val="20"/>
        </w:rPr>
        <w:t>begin</w:t>
      </w:r>
      <w:r>
        <w:rPr>
          <w:rFonts w:ascii="Arial" w:hAnsi="Arial"/>
          <w:spacing w:val="-3"/>
          <w:sz w:val="20"/>
        </w:rPr>
        <w:t xml:space="preserve"> </w:t>
      </w:r>
      <w:r>
        <w:rPr>
          <w:rFonts w:ascii="Arial" w:hAnsi="Arial"/>
          <w:sz w:val="20"/>
        </w:rPr>
        <w:t>meeting</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reviewing</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2022</w:t>
      </w:r>
      <w:r>
        <w:rPr>
          <w:rFonts w:ascii="Arial" w:hAnsi="Arial"/>
          <w:spacing w:val="-2"/>
          <w:sz w:val="20"/>
        </w:rPr>
        <w:t xml:space="preserve"> </w:t>
      </w:r>
      <w:r>
        <w:rPr>
          <w:rFonts w:ascii="Arial" w:hAnsi="Arial"/>
          <w:sz w:val="20"/>
        </w:rPr>
        <w:t>CHNA/CHIP</w:t>
      </w:r>
      <w:r>
        <w:rPr>
          <w:rFonts w:ascii="Arial" w:hAnsi="Arial"/>
          <w:spacing w:val="-3"/>
          <w:sz w:val="20"/>
        </w:rPr>
        <w:t xml:space="preserve"> </w:t>
      </w:r>
      <w:r>
        <w:rPr>
          <w:rFonts w:ascii="Arial" w:hAnsi="Arial"/>
          <w:sz w:val="20"/>
        </w:rPr>
        <w:t>to commence the process of selecting Health Priorities.</w:t>
      </w:r>
    </w:p>
    <w:p w14:paraId="705DF3E2" w14:textId="77777777" w:rsidR="00071548" w:rsidRDefault="00F10041" w:rsidP="00F10041">
      <w:pPr>
        <w:pStyle w:val="ListParagraph"/>
        <w:numPr>
          <w:ilvl w:val="0"/>
          <w:numId w:val="1"/>
        </w:numPr>
        <w:tabs>
          <w:tab w:val="left" w:pos="1899"/>
          <w:tab w:val="left" w:pos="1900"/>
        </w:tabs>
        <w:spacing w:before="6"/>
        <w:ind w:hanging="361"/>
        <w:rPr>
          <w:rFonts w:ascii="Arial" w:hAnsi="Arial"/>
          <w:sz w:val="20"/>
        </w:rPr>
      </w:pPr>
      <w:r>
        <w:rPr>
          <w:rFonts w:ascii="Arial" w:hAnsi="Arial"/>
          <w:sz w:val="20"/>
        </w:rPr>
        <w:t>Three</w:t>
      </w:r>
      <w:r>
        <w:rPr>
          <w:rFonts w:ascii="Arial" w:hAnsi="Arial"/>
          <w:spacing w:val="-8"/>
          <w:sz w:val="20"/>
        </w:rPr>
        <w:t xml:space="preserve"> </w:t>
      </w:r>
      <w:r>
        <w:rPr>
          <w:rFonts w:ascii="Arial" w:hAnsi="Arial"/>
          <w:sz w:val="20"/>
        </w:rPr>
        <w:t>–</w:t>
      </w:r>
      <w:r>
        <w:rPr>
          <w:rFonts w:ascii="Arial" w:hAnsi="Arial"/>
          <w:spacing w:val="-6"/>
          <w:sz w:val="20"/>
        </w:rPr>
        <w:t xml:space="preserve"> </w:t>
      </w:r>
      <w:r>
        <w:rPr>
          <w:rFonts w:ascii="Arial" w:hAnsi="Arial"/>
          <w:sz w:val="20"/>
        </w:rPr>
        <w:t>four</w:t>
      </w:r>
      <w:r>
        <w:rPr>
          <w:rFonts w:ascii="Arial" w:hAnsi="Arial"/>
          <w:spacing w:val="-6"/>
          <w:sz w:val="20"/>
        </w:rPr>
        <w:t xml:space="preserve"> </w:t>
      </w:r>
      <w:r>
        <w:rPr>
          <w:rFonts w:ascii="Arial" w:hAnsi="Arial"/>
          <w:sz w:val="20"/>
        </w:rPr>
        <w:t>months</w:t>
      </w:r>
      <w:r>
        <w:rPr>
          <w:rFonts w:ascii="Arial" w:hAnsi="Arial"/>
          <w:spacing w:val="-7"/>
          <w:sz w:val="20"/>
        </w:rPr>
        <w:t xml:space="preserve"> </w:t>
      </w:r>
      <w:r>
        <w:rPr>
          <w:rFonts w:ascii="Arial" w:hAnsi="Arial"/>
          <w:sz w:val="20"/>
        </w:rPr>
        <w:t>post-approval:</w:t>
      </w:r>
      <w:r>
        <w:rPr>
          <w:rFonts w:ascii="Arial" w:hAnsi="Arial"/>
          <w:spacing w:val="-6"/>
          <w:sz w:val="20"/>
        </w:rPr>
        <w:t xml:space="preserve"> </w:t>
      </w:r>
      <w:r>
        <w:rPr>
          <w:rFonts w:ascii="Arial" w:hAnsi="Arial"/>
          <w:sz w:val="20"/>
        </w:rPr>
        <w:t>The</w:t>
      </w:r>
      <w:r>
        <w:rPr>
          <w:rFonts w:ascii="Arial" w:hAnsi="Arial"/>
          <w:spacing w:val="-5"/>
          <w:sz w:val="20"/>
        </w:rPr>
        <w:t xml:space="preserve"> </w:t>
      </w:r>
      <w:r>
        <w:rPr>
          <w:rFonts w:ascii="Arial" w:hAnsi="Arial"/>
          <w:sz w:val="20"/>
        </w:rPr>
        <w:t>CBAC</w:t>
      </w:r>
      <w:r>
        <w:rPr>
          <w:rFonts w:ascii="Arial" w:hAnsi="Arial"/>
          <w:spacing w:val="-8"/>
          <w:sz w:val="20"/>
        </w:rPr>
        <w:t xml:space="preserve"> </w:t>
      </w:r>
      <w:r>
        <w:rPr>
          <w:rFonts w:ascii="Arial" w:hAnsi="Arial"/>
          <w:sz w:val="20"/>
        </w:rPr>
        <w:t>has</w:t>
      </w:r>
      <w:r>
        <w:rPr>
          <w:rFonts w:ascii="Arial" w:hAnsi="Arial"/>
          <w:spacing w:val="-7"/>
          <w:sz w:val="20"/>
        </w:rPr>
        <w:t xml:space="preserve"> </w:t>
      </w:r>
      <w:r>
        <w:rPr>
          <w:rFonts w:ascii="Arial" w:hAnsi="Arial"/>
          <w:sz w:val="20"/>
        </w:rPr>
        <w:t>determined</w:t>
      </w:r>
      <w:r>
        <w:rPr>
          <w:rFonts w:ascii="Arial" w:hAnsi="Arial"/>
          <w:spacing w:val="-8"/>
          <w:sz w:val="20"/>
        </w:rPr>
        <w:t xml:space="preserve"> </w:t>
      </w:r>
      <w:r>
        <w:rPr>
          <w:rFonts w:ascii="Arial" w:hAnsi="Arial"/>
          <w:sz w:val="20"/>
        </w:rPr>
        <w:t>Health</w:t>
      </w:r>
      <w:r>
        <w:rPr>
          <w:rFonts w:ascii="Arial" w:hAnsi="Arial"/>
          <w:spacing w:val="-6"/>
          <w:sz w:val="20"/>
        </w:rPr>
        <w:t xml:space="preserve"> </w:t>
      </w:r>
      <w:r>
        <w:rPr>
          <w:rFonts w:ascii="Arial" w:hAnsi="Arial"/>
          <w:sz w:val="20"/>
        </w:rPr>
        <w:t>Priorities</w:t>
      </w:r>
      <w:r>
        <w:rPr>
          <w:rFonts w:ascii="Arial" w:hAnsi="Arial"/>
          <w:spacing w:val="-7"/>
          <w:sz w:val="20"/>
        </w:rPr>
        <w:t xml:space="preserve"> </w:t>
      </w:r>
      <w:r>
        <w:rPr>
          <w:rFonts w:ascii="Arial" w:hAnsi="Arial"/>
          <w:sz w:val="20"/>
        </w:rPr>
        <w:t>for</w:t>
      </w:r>
      <w:r>
        <w:rPr>
          <w:rFonts w:ascii="Arial" w:hAnsi="Arial"/>
          <w:spacing w:val="-7"/>
          <w:sz w:val="20"/>
        </w:rPr>
        <w:t xml:space="preserve"> </w:t>
      </w:r>
      <w:r>
        <w:rPr>
          <w:rFonts w:ascii="Arial" w:hAnsi="Arial"/>
          <w:spacing w:val="-2"/>
          <w:sz w:val="20"/>
        </w:rPr>
        <w:t>funding.</w:t>
      </w:r>
    </w:p>
    <w:p w14:paraId="705DF3E3" w14:textId="77777777" w:rsidR="00071548" w:rsidRDefault="00F10041" w:rsidP="00F10041">
      <w:pPr>
        <w:pStyle w:val="ListParagraph"/>
        <w:numPr>
          <w:ilvl w:val="0"/>
          <w:numId w:val="1"/>
        </w:numPr>
        <w:tabs>
          <w:tab w:val="left" w:pos="1899"/>
          <w:tab w:val="left" w:pos="1900"/>
        </w:tabs>
        <w:spacing w:before="34" w:line="271" w:lineRule="auto"/>
        <w:ind w:right="1273"/>
        <w:rPr>
          <w:rFonts w:ascii="Arial" w:hAnsi="Arial"/>
          <w:sz w:val="20"/>
        </w:rPr>
      </w:pPr>
      <w:r>
        <w:rPr>
          <w:rFonts w:ascii="Arial" w:hAnsi="Arial"/>
          <w:sz w:val="20"/>
        </w:rPr>
        <w:t>Four</w:t>
      </w:r>
      <w:r>
        <w:rPr>
          <w:rFonts w:ascii="Arial" w:hAnsi="Arial"/>
          <w:spacing w:val="-4"/>
          <w:sz w:val="20"/>
        </w:rPr>
        <w:t xml:space="preserve"> </w:t>
      </w:r>
      <w:r>
        <w:rPr>
          <w:rFonts w:ascii="Arial" w:hAnsi="Arial"/>
          <w:sz w:val="20"/>
        </w:rPr>
        <w:t>–</w:t>
      </w:r>
      <w:r>
        <w:rPr>
          <w:rFonts w:ascii="Arial" w:hAnsi="Arial"/>
          <w:spacing w:val="-5"/>
          <w:sz w:val="20"/>
        </w:rPr>
        <w:t xml:space="preserve"> </w:t>
      </w:r>
      <w:r>
        <w:rPr>
          <w:rFonts w:ascii="Arial" w:hAnsi="Arial"/>
          <w:sz w:val="20"/>
        </w:rPr>
        <w:t>five</w:t>
      </w:r>
      <w:r>
        <w:rPr>
          <w:rFonts w:ascii="Arial" w:hAnsi="Arial"/>
          <w:spacing w:val="-5"/>
          <w:sz w:val="20"/>
        </w:rPr>
        <w:t xml:space="preserve"> </w:t>
      </w:r>
      <w:r>
        <w:rPr>
          <w:rFonts w:ascii="Arial" w:hAnsi="Arial"/>
          <w:sz w:val="20"/>
        </w:rPr>
        <w:t>months</w:t>
      </w:r>
      <w:r>
        <w:rPr>
          <w:rFonts w:ascii="Arial" w:hAnsi="Arial"/>
          <w:spacing w:val="-1"/>
          <w:sz w:val="20"/>
        </w:rPr>
        <w:t xml:space="preserve"> </w:t>
      </w:r>
      <w:r>
        <w:rPr>
          <w:rFonts w:ascii="Arial" w:hAnsi="Arial"/>
          <w:sz w:val="20"/>
        </w:rPr>
        <w:t>post-approval:</w:t>
      </w:r>
      <w:r>
        <w:rPr>
          <w:rFonts w:ascii="Arial" w:hAnsi="Arial"/>
          <w:spacing w:val="-5"/>
          <w:sz w:val="20"/>
        </w:rPr>
        <w:t xml:space="preserve"> </w:t>
      </w:r>
      <w:r>
        <w:rPr>
          <w:rFonts w:ascii="Arial" w:hAnsi="Arial"/>
          <w:sz w:val="20"/>
        </w:rPr>
        <w:t>The</w:t>
      </w:r>
      <w:r>
        <w:rPr>
          <w:rFonts w:ascii="Arial" w:hAnsi="Arial"/>
          <w:spacing w:val="-3"/>
          <w:sz w:val="20"/>
        </w:rPr>
        <w:t xml:space="preserve"> </w:t>
      </w:r>
      <w:r>
        <w:rPr>
          <w:rFonts w:ascii="Arial" w:hAnsi="Arial"/>
          <w:sz w:val="20"/>
        </w:rPr>
        <w:t>Allocation</w:t>
      </w:r>
      <w:r>
        <w:rPr>
          <w:rFonts w:ascii="Arial" w:hAnsi="Arial"/>
          <w:spacing w:val="-3"/>
          <w:sz w:val="20"/>
        </w:rPr>
        <w:t xml:space="preserve"> </w:t>
      </w:r>
      <w:r>
        <w:rPr>
          <w:rFonts w:ascii="Arial" w:hAnsi="Arial"/>
          <w:sz w:val="20"/>
        </w:rPr>
        <w:t>Committee</w:t>
      </w:r>
      <w:r>
        <w:rPr>
          <w:rFonts w:ascii="Arial" w:hAnsi="Arial"/>
          <w:spacing w:val="-3"/>
          <w:sz w:val="20"/>
        </w:rPr>
        <w:t xml:space="preserve"> </w:t>
      </w:r>
      <w:r>
        <w:rPr>
          <w:rFonts w:ascii="Arial" w:hAnsi="Arial"/>
          <w:sz w:val="20"/>
        </w:rPr>
        <w:t>is</w:t>
      </w:r>
      <w:r>
        <w:rPr>
          <w:rFonts w:ascii="Arial" w:hAnsi="Arial"/>
          <w:spacing w:val="-4"/>
          <w:sz w:val="20"/>
        </w:rPr>
        <w:t xml:space="preserve"> </w:t>
      </w:r>
      <w:r>
        <w:rPr>
          <w:rFonts w:ascii="Arial" w:hAnsi="Arial"/>
          <w:sz w:val="20"/>
        </w:rPr>
        <w:t>selecting</w:t>
      </w:r>
      <w:r>
        <w:rPr>
          <w:rFonts w:ascii="Arial" w:hAnsi="Arial"/>
          <w:spacing w:val="-3"/>
          <w:sz w:val="20"/>
        </w:rPr>
        <w:t xml:space="preserve"> </w:t>
      </w:r>
      <w:r>
        <w:rPr>
          <w:rFonts w:ascii="Arial" w:hAnsi="Arial"/>
          <w:sz w:val="20"/>
        </w:rPr>
        <w:t>strategies</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the</w:t>
      </w:r>
      <w:r>
        <w:rPr>
          <w:rFonts w:ascii="Arial" w:hAnsi="Arial"/>
          <w:spacing w:val="-5"/>
          <w:sz w:val="20"/>
        </w:rPr>
        <w:t xml:space="preserve"> </w:t>
      </w:r>
      <w:r>
        <w:rPr>
          <w:rFonts w:ascii="Arial" w:hAnsi="Arial"/>
          <w:sz w:val="20"/>
        </w:rPr>
        <w:t>Health Priorities and will submit the Health Priorities and Strategies Form to the Department.</w:t>
      </w:r>
    </w:p>
    <w:p w14:paraId="705DF3E4" w14:textId="77777777" w:rsidR="00071548" w:rsidRDefault="00F10041" w:rsidP="00F10041">
      <w:pPr>
        <w:pStyle w:val="ListParagraph"/>
        <w:numPr>
          <w:ilvl w:val="0"/>
          <w:numId w:val="1"/>
        </w:numPr>
        <w:tabs>
          <w:tab w:val="left" w:pos="1899"/>
          <w:tab w:val="left" w:pos="1900"/>
        </w:tabs>
        <w:spacing w:before="5" w:line="271" w:lineRule="auto"/>
        <w:ind w:right="1437"/>
        <w:rPr>
          <w:rFonts w:ascii="Arial" w:hAnsi="Arial"/>
          <w:sz w:val="20"/>
        </w:rPr>
      </w:pPr>
      <w:r>
        <w:rPr>
          <w:rFonts w:ascii="Arial" w:hAnsi="Arial"/>
          <w:sz w:val="20"/>
        </w:rPr>
        <w:t>Five</w:t>
      </w:r>
      <w:r>
        <w:rPr>
          <w:rFonts w:ascii="Arial" w:hAnsi="Arial"/>
          <w:spacing w:val="-4"/>
          <w:sz w:val="20"/>
        </w:rPr>
        <w:t xml:space="preserve"> </w:t>
      </w:r>
      <w:r>
        <w:rPr>
          <w:rFonts w:ascii="Arial" w:hAnsi="Arial"/>
          <w:sz w:val="20"/>
        </w:rPr>
        <w:t>–</w:t>
      </w:r>
      <w:r>
        <w:rPr>
          <w:rFonts w:ascii="Arial" w:hAnsi="Arial"/>
          <w:spacing w:val="-4"/>
          <w:sz w:val="20"/>
        </w:rPr>
        <w:t xml:space="preserve"> </w:t>
      </w:r>
      <w:r>
        <w:rPr>
          <w:rFonts w:ascii="Arial" w:hAnsi="Arial"/>
          <w:sz w:val="20"/>
        </w:rPr>
        <w:t>six months</w:t>
      </w:r>
      <w:r>
        <w:rPr>
          <w:rFonts w:ascii="Arial" w:hAnsi="Arial"/>
          <w:spacing w:val="-3"/>
          <w:sz w:val="20"/>
        </w:rPr>
        <w:t xml:space="preserve"> </w:t>
      </w:r>
      <w:r>
        <w:rPr>
          <w:rFonts w:ascii="Arial" w:hAnsi="Arial"/>
          <w:sz w:val="20"/>
        </w:rPr>
        <w:t>post-approval:</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Allocation</w:t>
      </w:r>
      <w:r>
        <w:rPr>
          <w:rFonts w:ascii="Arial" w:hAnsi="Arial"/>
          <w:spacing w:val="-4"/>
          <w:sz w:val="20"/>
        </w:rPr>
        <w:t xml:space="preserve"> </w:t>
      </w:r>
      <w:r>
        <w:rPr>
          <w:rFonts w:ascii="Arial" w:hAnsi="Arial"/>
          <w:sz w:val="20"/>
        </w:rPr>
        <w:t>Committee</w:t>
      </w:r>
      <w:r>
        <w:rPr>
          <w:rFonts w:ascii="Arial" w:hAnsi="Arial"/>
          <w:spacing w:val="-1"/>
          <w:sz w:val="20"/>
        </w:rPr>
        <w:t xml:space="preserve"> </w:t>
      </w:r>
      <w:r>
        <w:rPr>
          <w:rFonts w:ascii="Arial" w:hAnsi="Arial"/>
          <w:sz w:val="20"/>
        </w:rPr>
        <w:t>is</w:t>
      </w:r>
      <w:r>
        <w:rPr>
          <w:rFonts w:ascii="Arial" w:hAnsi="Arial"/>
          <w:spacing w:val="-3"/>
          <w:sz w:val="20"/>
        </w:rPr>
        <w:t xml:space="preserve"> </w:t>
      </w:r>
      <w:r>
        <w:rPr>
          <w:rFonts w:ascii="Arial" w:hAnsi="Arial"/>
          <w:sz w:val="20"/>
        </w:rPr>
        <w:t>developing</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RFP</w:t>
      </w:r>
      <w:r>
        <w:rPr>
          <w:rFonts w:ascii="Arial" w:hAnsi="Arial"/>
          <w:spacing w:val="-4"/>
          <w:sz w:val="20"/>
        </w:rPr>
        <w:t xml:space="preserve"> </w:t>
      </w:r>
      <w:r>
        <w:rPr>
          <w:rFonts w:ascii="Arial" w:hAnsi="Arial"/>
          <w:sz w:val="20"/>
        </w:rPr>
        <w:t>process</w:t>
      </w:r>
      <w:r>
        <w:rPr>
          <w:rFonts w:ascii="Arial" w:hAnsi="Arial"/>
          <w:spacing w:val="-3"/>
          <w:sz w:val="20"/>
        </w:rPr>
        <w:t xml:space="preserve"> </w:t>
      </w:r>
      <w:r>
        <w:rPr>
          <w:rFonts w:ascii="Arial" w:hAnsi="Arial"/>
          <w:sz w:val="20"/>
        </w:rPr>
        <w:t>and determining how this process will work in tandem with Baystate’s current grant efforts.</w:t>
      </w:r>
    </w:p>
    <w:p w14:paraId="705DF3E5" w14:textId="77777777" w:rsidR="00071548" w:rsidRDefault="00F10041" w:rsidP="00F10041">
      <w:pPr>
        <w:pStyle w:val="ListParagraph"/>
        <w:numPr>
          <w:ilvl w:val="0"/>
          <w:numId w:val="1"/>
        </w:numPr>
        <w:tabs>
          <w:tab w:val="left" w:pos="1899"/>
          <w:tab w:val="left" w:pos="1900"/>
        </w:tabs>
        <w:spacing w:before="6" w:line="271" w:lineRule="auto"/>
        <w:ind w:right="1650"/>
        <w:rPr>
          <w:rFonts w:ascii="Arial" w:hAnsi="Arial"/>
          <w:sz w:val="20"/>
        </w:rPr>
      </w:pPr>
      <w:r>
        <w:rPr>
          <w:rFonts w:ascii="Arial" w:hAnsi="Arial"/>
          <w:sz w:val="20"/>
        </w:rPr>
        <w:t>Five</w:t>
      </w:r>
      <w:r>
        <w:rPr>
          <w:rFonts w:ascii="Arial" w:hAnsi="Arial"/>
          <w:spacing w:val="-4"/>
          <w:sz w:val="20"/>
        </w:rPr>
        <w:t xml:space="preserve"> </w:t>
      </w:r>
      <w:r>
        <w:rPr>
          <w:rFonts w:ascii="Arial" w:hAnsi="Arial"/>
          <w:sz w:val="20"/>
        </w:rPr>
        <w:t>–</w:t>
      </w:r>
      <w:r>
        <w:rPr>
          <w:rFonts w:ascii="Arial" w:hAnsi="Arial"/>
          <w:spacing w:val="-4"/>
          <w:sz w:val="20"/>
        </w:rPr>
        <w:t xml:space="preserve"> </w:t>
      </w:r>
      <w:r>
        <w:rPr>
          <w:rFonts w:ascii="Arial" w:hAnsi="Arial"/>
          <w:sz w:val="20"/>
        </w:rPr>
        <w:t>six</w:t>
      </w:r>
      <w:r>
        <w:rPr>
          <w:rFonts w:ascii="Arial" w:hAnsi="Arial"/>
          <w:spacing w:val="-1"/>
          <w:sz w:val="20"/>
        </w:rPr>
        <w:t xml:space="preserve"> </w:t>
      </w:r>
      <w:r>
        <w:rPr>
          <w:rFonts w:ascii="Arial" w:hAnsi="Arial"/>
          <w:sz w:val="20"/>
        </w:rPr>
        <w:t>months</w:t>
      </w:r>
      <w:r>
        <w:rPr>
          <w:rFonts w:ascii="Arial" w:hAnsi="Arial"/>
          <w:spacing w:val="-4"/>
          <w:sz w:val="20"/>
        </w:rPr>
        <w:t xml:space="preserve"> </w:t>
      </w:r>
      <w:r>
        <w:rPr>
          <w:rFonts w:ascii="Arial" w:hAnsi="Arial"/>
          <w:sz w:val="20"/>
        </w:rPr>
        <w:t>post-approval:</w:t>
      </w:r>
      <w:r>
        <w:rPr>
          <w:rFonts w:ascii="Arial" w:hAnsi="Arial"/>
          <w:spacing w:val="-2"/>
          <w:sz w:val="20"/>
        </w:rPr>
        <w:t xml:space="preserve"> </w:t>
      </w:r>
      <w:r>
        <w:rPr>
          <w:rFonts w:ascii="Arial" w:hAnsi="Arial"/>
          <w:sz w:val="20"/>
        </w:rPr>
        <w:t>Baystate</w:t>
      </w:r>
      <w:r>
        <w:rPr>
          <w:rFonts w:ascii="Arial" w:hAnsi="Arial"/>
          <w:spacing w:val="-3"/>
          <w:sz w:val="20"/>
        </w:rPr>
        <w:t xml:space="preserve"> </w:t>
      </w:r>
      <w:r>
        <w:rPr>
          <w:rFonts w:ascii="Arial" w:hAnsi="Arial"/>
          <w:sz w:val="20"/>
        </w:rPr>
        <w:t>will</w:t>
      </w:r>
      <w:r>
        <w:rPr>
          <w:rFonts w:ascii="Arial" w:hAnsi="Arial"/>
          <w:spacing w:val="-5"/>
          <w:sz w:val="20"/>
        </w:rPr>
        <w:t xml:space="preserve"> </w:t>
      </w:r>
      <w:r>
        <w:rPr>
          <w:rFonts w:ascii="Arial" w:hAnsi="Arial"/>
          <w:sz w:val="20"/>
        </w:rPr>
        <w:t>commence</w:t>
      </w:r>
      <w:r>
        <w:rPr>
          <w:rFonts w:ascii="Arial" w:hAnsi="Arial"/>
          <w:spacing w:val="-4"/>
          <w:sz w:val="20"/>
        </w:rPr>
        <w:t xml:space="preserve"> </w:t>
      </w:r>
      <w:r>
        <w:rPr>
          <w:rFonts w:ascii="Arial" w:hAnsi="Arial"/>
          <w:sz w:val="20"/>
        </w:rPr>
        <w:t>working</w:t>
      </w:r>
      <w:r>
        <w:rPr>
          <w:rFonts w:ascii="Arial" w:hAnsi="Arial"/>
          <w:spacing w:val="-4"/>
          <w:sz w:val="20"/>
        </w:rPr>
        <w:t xml:space="preserve"> </w:t>
      </w:r>
      <w:r>
        <w:rPr>
          <w:rFonts w:ascii="Arial" w:hAnsi="Arial"/>
          <w:sz w:val="20"/>
        </w:rPr>
        <w:t>with</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evaluator</w:t>
      </w:r>
      <w:r>
        <w:rPr>
          <w:rFonts w:ascii="Arial" w:hAnsi="Arial"/>
          <w:spacing w:val="-4"/>
          <w:sz w:val="20"/>
        </w:rPr>
        <w:t xml:space="preserve"> </w:t>
      </w:r>
      <w:r>
        <w:rPr>
          <w:rFonts w:ascii="Arial" w:hAnsi="Arial"/>
          <w:sz w:val="20"/>
        </w:rPr>
        <w:t>that</w:t>
      </w:r>
      <w:r>
        <w:rPr>
          <w:rFonts w:ascii="Arial" w:hAnsi="Arial"/>
          <w:spacing w:val="-4"/>
          <w:sz w:val="20"/>
        </w:rPr>
        <w:t xml:space="preserve"> </w:t>
      </w:r>
      <w:r>
        <w:rPr>
          <w:rFonts w:ascii="Arial" w:hAnsi="Arial"/>
          <w:sz w:val="20"/>
        </w:rPr>
        <w:t>will serve as a technical resource to grantees.</w:t>
      </w:r>
    </w:p>
    <w:p w14:paraId="705DF3E6" w14:textId="77777777" w:rsidR="00071548" w:rsidRDefault="00F10041" w:rsidP="00F10041">
      <w:pPr>
        <w:pStyle w:val="ListParagraph"/>
        <w:numPr>
          <w:ilvl w:val="0"/>
          <w:numId w:val="1"/>
        </w:numPr>
        <w:tabs>
          <w:tab w:val="left" w:pos="1899"/>
          <w:tab w:val="left" w:pos="1900"/>
        </w:tabs>
        <w:spacing w:before="6"/>
        <w:ind w:hanging="361"/>
        <w:rPr>
          <w:rFonts w:ascii="Arial" w:hAnsi="Arial"/>
          <w:sz w:val="20"/>
        </w:rPr>
      </w:pPr>
      <w:r>
        <w:rPr>
          <w:rFonts w:ascii="Arial" w:hAnsi="Arial"/>
          <w:sz w:val="20"/>
        </w:rPr>
        <w:t>Nine</w:t>
      </w:r>
      <w:r>
        <w:rPr>
          <w:rFonts w:ascii="Arial" w:hAnsi="Arial"/>
          <w:spacing w:val="-5"/>
          <w:sz w:val="20"/>
        </w:rPr>
        <w:t xml:space="preserve"> </w:t>
      </w:r>
      <w:r>
        <w:rPr>
          <w:rFonts w:ascii="Arial" w:hAnsi="Arial"/>
          <w:sz w:val="20"/>
        </w:rPr>
        <w:t>months</w:t>
      </w:r>
      <w:r>
        <w:rPr>
          <w:rFonts w:ascii="Arial" w:hAnsi="Arial"/>
          <w:spacing w:val="-6"/>
          <w:sz w:val="20"/>
        </w:rPr>
        <w:t xml:space="preserve"> </w:t>
      </w:r>
      <w:r>
        <w:rPr>
          <w:rFonts w:ascii="Arial" w:hAnsi="Arial"/>
          <w:sz w:val="20"/>
        </w:rPr>
        <w:t>post-approval:</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z w:val="20"/>
        </w:rPr>
        <w:t>RFP</w:t>
      </w:r>
      <w:r>
        <w:rPr>
          <w:rFonts w:ascii="Arial" w:hAnsi="Arial"/>
          <w:spacing w:val="-7"/>
          <w:sz w:val="20"/>
        </w:rPr>
        <w:t xml:space="preserve"> </w:t>
      </w:r>
      <w:r>
        <w:rPr>
          <w:rFonts w:ascii="Arial" w:hAnsi="Arial"/>
          <w:sz w:val="20"/>
        </w:rPr>
        <w:t>for</w:t>
      </w:r>
      <w:r>
        <w:rPr>
          <w:rFonts w:ascii="Arial" w:hAnsi="Arial"/>
          <w:spacing w:val="-6"/>
          <w:sz w:val="20"/>
        </w:rPr>
        <w:t xml:space="preserve"> </w:t>
      </w:r>
      <w:r>
        <w:rPr>
          <w:rFonts w:ascii="Arial" w:hAnsi="Arial"/>
          <w:sz w:val="20"/>
        </w:rPr>
        <w:t>funding</w:t>
      </w:r>
      <w:r>
        <w:rPr>
          <w:rFonts w:ascii="Arial" w:hAnsi="Arial"/>
          <w:spacing w:val="-7"/>
          <w:sz w:val="20"/>
        </w:rPr>
        <w:t xml:space="preserve"> </w:t>
      </w:r>
      <w:r>
        <w:rPr>
          <w:rFonts w:ascii="Arial" w:hAnsi="Arial"/>
          <w:sz w:val="20"/>
        </w:rPr>
        <w:t>is</w:t>
      </w:r>
      <w:r>
        <w:rPr>
          <w:rFonts w:ascii="Arial" w:hAnsi="Arial"/>
          <w:spacing w:val="-6"/>
          <w:sz w:val="20"/>
        </w:rPr>
        <w:t xml:space="preserve"> </w:t>
      </w:r>
      <w:r>
        <w:rPr>
          <w:rFonts w:ascii="Arial" w:hAnsi="Arial"/>
          <w:spacing w:val="-2"/>
          <w:sz w:val="20"/>
        </w:rPr>
        <w:t>released.</w:t>
      </w:r>
    </w:p>
    <w:p w14:paraId="705DF3E7" w14:textId="77777777" w:rsidR="00071548" w:rsidRDefault="00F10041" w:rsidP="00F10041">
      <w:pPr>
        <w:pStyle w:val="ListParagraph"/>
        <w:numPr>
          <w:ilvl w:val="0"/>
          <w:numId w:val="1"/>
        </w:numPr>
        <w:tabs>
          <w:tab w:val="left" w:pos="1898"/>
          <w:tab w:val="left" w:pos="1899"/>
        </w:tabs>
        <w:spacing w:before="33"/>
        <w:ind w:left="1898" w:hanging="361"/>
        <w:rPr>
          <w:rFonts w:ascii="Arial" w:hAnsi="Arial"/>
          <w:sz w:val="20"/>
        </w:rPr>
      </w:pPr>
      <w:r>
        <w:rPr>
          <w:rFonts w:ascii="Arial" w:hAnsi="Arial"/>
          <w:sz w:val="20"/>
        </w:rPr>
        <w:t>Ten</w:t>
      </w:r>
      <w:r>
        <w:rPr>
          <w:rFonts w:ascii="Arial" w:hAnsi="Arial"/>
          <w:spacing w:val="-8"/>
          <w:sz w:val="20"/>
        </w:rPr>
        <w:t xml:space="preserve"> </w:t>
      </w:r>
      <w:r>
        <w:rPr>
          <w:rFonts w:ascii="Arial" w:hAnsi="Arial"/>
          <w:sz w:val="20"/>
        </w:rPr>
        <w:t>months</w:t>
      </w:r>
      <w:r>
        <w:rPr>
          <w:rFonts w:ascii="Arial" w:hAnsi="Arial"/>
          <w:spacing w:val="-4"/>
          <w:sz w:val="20"/>
        </w:rPr>
        <w:t xml:space="preserve"> </w:t>
      </w:r>
      <w:r>
        <w:rPr>
          <w:rFonts w:ascii="Arial" w:hAnsi="Arial"/>
          <w:sz w:val="20"/>
        </w:rPr>
        <w:t>post-approval:</w:t>
      </w:r>
      <w:r>
        <w:rPr>
          <w:rFonts w:ascii="Arial" w:hAnsi="Arial"/>
          <w:spacing w:val="-6"/>
          <w:sz w:val="20"/>
        </w:rPr>
        <w:t xml:space="preserve"> </w:t>
      </w:r>
      <w:r>
        <w:rPr>
          <w:rFonts w:ascii="Arial" w:hAnsi="Arial"/>
          <w:sz w:val="20"/>
        </w:rPr>
        <w:t>Bidders</w:t>
      </w:r>
      <w:r>
        <w:rPr>
          <w:rFonts w:ascii="Arial" w:hAnsi="Arial"/>
          <w:spacing w:val="-7"/>
          <w:sz w:val="20"/>
        </w:rPr>
        <w:t xml:space="preserve"> </w:t>
      </w:r>
      <w:r>
        <w:rPr>
          <w:rFonts w:ascii="Arial" w:hAnsi="Arial"/>
          <w:sz w:val="20"/>
        </w:rPr>
        <w:t>conferences</w:t>
      </w:r>
      <w:r>
        <w:rPr>
          <w:rFonts w:ascii="Arial" w:hAnsi="Arial"/>
          <w:spacing w:val="-7"/>
          <w:sz w:val="20"/>
        </w:rPr>
        <w:t xml:space="preserve"> </w:t>
      </w:r>
      <w:r>
        <w:rPr>
          <w:rFonts w:ascii="Arial" w:hAnsi="Arial"/>
          <w:sz w:val="20"/>
        </w:rPr>
        <w:t>are</w:t>
      </w:r>
      <w:r>
        <w:rPr>
          <w:rFonts w:ascii="Arial" w:hAnsi="Arial"/>
          <w:spacing w:val="-6"/>
          <w:sz w:val="20"/>
        </w:rPr>
        <w:t xml:space="preserve"> </w:t>
      </w:r>
      <w:r>
        <w:rPr>
          <w:rFonts w:ascii="Arial" w:hAnsi="Arial"/>
          <w:sz w:val="20"/>
        </w:rPr>
        <w:t>held</w:t>
      </w:r>
      <w:r>
        <w:rPr>
          <w:rFonts w:ascii="Arial" w:hAnsi="Arial"/>
          <w:spacing w:val="-8"/>
          <w:sz w:val="20"/>
        </w:rPr>
        <w:t xml:space="preserve"> </w:t>
      </w:r>
      <w:r>
        <w:rPr>
          <w:rFonts w:ascii="Arial" w:hAnsi="Arial"/>
          <w:sz w:val="20"/>
        </w:rPr>
        <w:t>on</w:t>
      </w:r>
      <w:r>
        <w:rPr>
          <w:rFonts w:ascii="Arial" w:hAnsi="Arial"/>
          <w:spacing w:val="-8"/>
          <w:sz w:val="20"/>
        </w:rPr>
        <w:t xml:space="preserve"> </w:t>
      </w:r>
      <w:r>
        <w:rPr>
          <w:rFonts w:ascii="Arial" w:hAnsi="Arial"/>
          <w:sz w:val="20"/>
        </w:rPr>
        <w:t>the</w:t>
      </w:r>
      <w:r>
        <w:rPr>
          <w:rFonts w:ascii="Arial" w:hAnsi="Arial"/>
          <w:spacing w:val="-8"/>
          <w:sz w:val="20"/>
        </w:rPr>
        <w:t xml:space="preserve"> </w:t>
      </w:r>
      <w:r>
        <w:rPr>
          <w:rFonts w:ascii="Arial" w:hAnsi="Arial"/>
          <w:spacing w:val="-4"/>
          <w:sz w:val="20"/>
        </w:rPr>
        <w:t>RFP.</w:t>
      </w:r>
    </w:p>
    <w:p w14:paraId="705DF3E8" w14:textId="77777777" w:rsidR="00071548" w:rsidRDefault="00F10041" w:rsidP="00F10041">
      <w:pPr>
        <w:pStyle w:val="ListParagraph"/>
        <w:numPr>
          <w:ilvl w:val="0"/>
          <w:numId w:val="1"/>
        </w:numPr>
        <w:tabs>
          <w:tab w:val="left" w:pos="1898"/>
          <w:tab w:val="left" w:pos="1899"/>
        </w:tabs>
        <w:spacing w:before="31"/>
        <w:ind w:left="1898" w:hanging="361"/>
        <w:rPr>
          <w:rFonts w:ascii="Arial" w:hAnsi="Arial"/>
          <w:sz w:val="20"/>
        </w:rPr>
      </w:pPr>
      <w:r>
        <w:rPr>
          <w:rFonts w:ascii="Arial" w:hAnsi="Arial"/>
          <w:sz w:val="20"/>
        </w:rPr>
        <w:t>Twelve</w:t>
      </w:r>
      <w:r>
        <w:rPr>
          <w:rFonts w:ascii="Arial" w:hAnsi="Arial"/>
          <w:spacing w:val="-7"/>
          <w:sz w:val="20"/>
        </w:rPr>
        <w:t xml:space="preserve"> </w:t>
      </w:r>
      <w:r>
        <w:rPr>
          <w:rFonts w:ascii="Arial" w:hAnsi="Arial"/>
          <w:sz w:val="20"/>
        </w:rPr>
        <w:t>months</w:t>
      </w:r>
      <w:r>
        <w:rPr>
          <w:rFonts w:ascii="Arial" w:hAnsi="Arial"/>
          <w:spacing w:val="-7"/>
          <w:sz w:val="20"/>
        </w:rPr>
        <w:t xml:space="preserve"> </w:t>
      </w:r>
      <w:r>
        <w:rPr>
          <w:rFonts w:ascii="Arial" w:hAnsi="Arial"/>
          <w:sz w:val="20"/>
        </w:rPr>
        <w:t>post-approval:</w:t>
      </w:r>
      <w:r>
        <w:rPr>
          <w:rFonts w:ascii="Arial" w:hAnsi="Arial"/>
          <w:spacing w:val="-7"/>
          <w:sz w:val="20"/>
        </w:rPr>
        <w:t xml:space="preserve"> </w:t>
      </w:r>
      <w:r>
        <w:rPr>
          <w:rFonts w:ascii="Arial" w:hAnsi="Arial"/>
          <w:sz w:val="20"/>
        </w:rPr>
        <w:t>Responses</w:t>
      </w:r>
      <w:r>
        <w:rPr>
          <w:rFonts w:ascii="Arial" w:hAnsi="Arial"/>
          <w:spacing w:val="-7"/>
          <w:sz w:val="20"/>
        </w:rPr>
        <w:t xml:space="preserve"> </w:t>
      </w:r>
      <w:r>
        <w:rPr>
          <w:rFonts w:ascii="Arial" w:hAnsi="Arial"/>
          <w:sz w:val="20"/>
        </w:rPr>
        <w:t>are</w:t>
      </w:r>
      <w:r>
        <w:rPr>
          <w:rFonts w:ascii="Arial" w:hAnsi="Arial"/>
          <w:spacing w:val="-6"/>
          <w:sz w:val="20"/>
        </w:rPr>
        <w:t xml:space="preserve"> </w:t>
      </w:r>
      <w:r>
        <w:rPr>
          <w:rFonts w:ascii="Arial" w:hAnsi="Arial"/>
          <w:sz w:val="20"/>
        </w:rPr>
        <w:t>due</w:t>
      </w:r>
      <w:r>
        <w:rPr>
          <w:rFonts w:ascii="Arial" w:hAnsi="Arial"/>
          <w:spacing w:val="-8"/>
          <w:sz w:val="20"/>
        </w:rPr>
        <w:t xml:space="preserve"> </w:t>
      </w:r>
      <w:r>
        <w:rPr>
          <w:rFonts w:ascii="Arial" w:hAnsi="Arial"/>
          <w:sz w:val="20"/>
        </w:rPr>
        <w:t>for</w:t>
      </w:r>
      <w:r>
        <w:rPr>
          <w:rFonts w:ascii="Arial" w:hAnsi="Arial"/>
          <w:spacing w:val="-6"/>
          <w:sz w:val="20"/>
        </w:rPr>
        <w:t xml:space="preserve"> </w:t>
      </w:r>
      <w:r>
        <w:rPr>
          <w:rFonts w:ascii="Arial" w:hAnsi="Arial"/>
          <w:sz w:val="20"/>
        </w:rPr>
        <w:t>the</w:t>
      </w:r>
      <w:r>
        <w:rPr>
          <w:rFonts w:ascii="Arial" w:hAnsi="Arial"/>
          <w:spacing w:val="-7"/>
          <w:sz w:val="20"/>
        </w:rPr>
        <w:t xml:space="preserve"> </w:t>
      </w:r>
      <w:r>
        <w:rPr>
          <w:rFonts w:ascii="Arial" w:hAnsi="Arial"/>
          <w:spacing w:val="-4"/>
          <w:sz w:val="20"/>
        </w:rPr>
        <w:t>RFP.</w:t>
      </w:r>
    </w:p>
    <w:p w14:paraId="705DF3E9" w14:textId="77777777" w:rsidR="00071548" w:rsidRDefault="00F10041" w:rsidP="00F10041">
      <w:pPr>
        <w:pStyle w:val="ListParagraph"/>
        <w:numPr>
          <w:ilvl w:val="0"/>
          <w:numId w:val="1"/>
        </w:numPr>
        <w:tabs>
          <w:tab w:val="left" w:pos="1898"/>
          <w:tab w:val="left" w:pos="1899"/>
        </w:tabs>
        <w:spacing w:before="34" w:line="271" w:lineRule="auto"/>
        <w:ind w:left="1898" w:right="1808"/>
        <w:rPr>
          <w:rFonts w:ascii="Arial" w:hAnsi="Arial"/>
          <w:sz w:val="20"/>
        </w:rPr>
      </w:pPr>
      <w:r>
        <w:rPr>
          <w:rFonts w:ascii="Arial" w:hAnsi="Arial"/>
          <w:sz w:val="20"/>
        </w:rPr>
        <w:t>Fifteen</w:t>
      </w:r>
      <w:r>
        <w:rPr>
          <w:rFonts w:ascii="Arial" w:hAnsi="Arial"/>
          <w:spacing w:val="-5"/>
          <w:sz w:val="20"/>
        </w:rPr>
        <w:t xml:space="preserve"> </w:t>
      </w:r>
      <w:r>
        <w:rPr>
          <w:rFonts w:ascii="Arial" w:hAnsi="Arial"/>
          <w:sz w:val="20"/>
        </w:rPr>
        <w:t>months</w:t>
      </w:r>
      <w:r>
        <w:rPr>
          <w:rFonts w:ascii="Arial" w:hAnsi="Arial"/>
          <w:spacing w:val="-4"/>
          <w:sz w:val="20"/>
        </w:rPr>
        <w:t xml:space="preserve"> </w:t>
      </w:r>
      <w:r>
        <w:rPr>
          <w:rFonts w:ascii="Arial" w:hAnsi="Arial"/>
          <w:sz w:val="20"/>
        </w:rPr>
        <w:t>post-approval:</w:t>
      </w:r>
      <w:r>
        <w:rPr>
          <w:rFonts w:ascii="Arial" w:hAnsi="Arial"/>
          <w:spacing w:val="-5"/>
          <w:sz w:val="20"/>
        </w:rPr>
        <w:t xml:space="preserve"> </w:t>
      </w:r>
      <w:r>
        <w:rPr>
          <w:rFonts w:ascii="Arial" w:hAnsi="Arial"/>
          <w:sz w:val="20"/>
        </w:rPr>
        <w:t>Funding</w:t>
      </w:r>
      <w:r>
        <w:rPr>
          <w:rFonts w:ascii="Arial" w:hAnsi="Arial"/>
          <w:spacing w:val="-4"/>
          <w:sz w:val="20"/>
        </w:rPr>
        <w:t xml:space="preserve"> </w:t>
      </w:r>
      <w:r>
        <w:rPr>
          <w:rFonts w:ascii="Arial" w:hAnsi="Arial"/>
          <w:sz w:val="20"/>
        </w:rPr>
        <w:t>decisions</w:t>
      </w:r>
      <w:r>
        <w:rPr>
          <w:rFonts w:ascii="Arial" w:hAnsi="Arial"/>
          <w:spacing w:val="-4"/>
          <w:sz w:val="20"/>
        </w:rPr>
        <w:t xml:space="preserve"> </w:t>
      </w:r>
      <w:r>
        <w:rPr>
          <w:rFonts w:ascii="Arial" w:hAnsi="Arial"/>
          <w:sz w:val="20"/>
        </w:rPr>
        <w:t>are</w:t>
      </w:r>
      <w:r>
        <w:rPr>
          <w:rFonts w:ascii="Arial" w:hAnsi="Arial"/>
          <w:spacing w:val="-5"/>
          <w:sz w:val="20"/>
        </w:rPr>
        <w:t xml:space="preserve"> </w:t>
      </w:r>
      <w:r>
        <w:rPr>
          <w:rFonts w:ascii="Arial" w:hAnsi="Arial"/>
          <w:sz w:val="20"/>
        </w:rPr>
        <w:t>made,</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disbursement</w:t>
      </w:r>
      <w:r>
        <w:rPr>
          <w:rFonts w:ascii="Arial" w:hAnsi="Arial"/>
          <w:spacing w:val="-4"/>
          <w:sz w:val="20"/>
        </w:rPr>
        <w:t xml:space="preserve"> </w:t>
      </w:r>
      <w:r>
        <w:rPr>
          <w:rFonts w:ascii="Arial" w:hAnsi="Arial"/>
          <w:sz w:val="20"/>
        </w:rPr>
        <w:t>of</w:t>
      </w:r>
      <w:r>
        <w:rPr>
          <w:rFonts w:ascii="Arial" w:hAnsi="Arial"/>
          <w:spacing w:val="-5"/>
          <w:sz w:val="20"/>
        </w:rPr>
        <w:t xml:space="preserve"> </w:t>
      </w:r>
      <w:r>
        <w:rPr>
          <w:rFonts w:ascii="Arial" w:hAnsi="Arial"/>
          <w:sz w:val="20"/>
        </w:rPr>
        <w:t xml:space="preserve">funds </w:t>
      </w:r>
      <w:r>
        <w:rPr>
          <w:rFonts w:ascii="Arial" w:hAnsi="Arial"/>
          <w:spacing w:val="-2"/>
          <w:sz w:val="20"/>
        </w:rPr>
        <w:t>begins.</w:t>
      </w:r>
    </w:p>
    <w:p w14:paraId="705DF3EA" w14:textId="77777777" w:rsidR="00071548" w:rsidRDefault="00F10041" w:rsidP="00F10041">
      <w:pPr>
        <w:pStyle w:val="ListParagraph"/>
        <w:numPr>
          <w:ilvl w:val="0"/>
          <w:numId w:val="1"/>
        </w:numPr>
        <w:tabs>
          <w:tab w:val="left" w:pos="1898"/>
          <w:tab w:val="left" w:pos="1899"/>
        </w:tabs>
        <w:spacing w:before="5"/>
        <w:ind w:left="1898" w:hanging="361"/>
        <w:rPr>
          <w:rFonts w:ascii="Arial" w:hAnsi="Arial"/>
          <w:sz w:val="20"/>
        </w:rPr>
      </w:pPr>
      <w:r>
        <w:rPr>
          <w:rFonts w:ascii="Arial" w:hAnsi="Arial"/>
          <w:sz w:val="20"/>
        </w:rPr>
        <w:t>Eighteen</w:t>
      </w:r>
      <w:r>
        <w:rPr>
          <w:rFonts w:ascii="Arial" w:hAnsi="Arial"/>
          <w:spacing w:val="-6"/>
          <w:sz w:val="20"/>
        </w:rPr>
        <w:t xml:space="preserve"> </w:t>
      </w:r>
      <w:r>
        <w:rPr>
          <w:rFonts w:ascii="Arial" w:hAnsi="Arial"/>
          <w:sz w:val="20"/>
        </w:rPr>
        <w:t>months</w:t>
      </w:r>
      <w:r>
        <w:rPr>
          <w:rFonts w:ascii="Arial" w:hAnsi="Arial"/>
          <w:spacing w:val="-6"/>
          <w:sz w:val="20"/>
        </w:rPr>
        <w:t xml:space="preserve"> </w:t>
      </w:r>
      <w:r>
        <w:rPr>
          <w:rFonts w:ascii="Arial" w:hAnsi="Arial"/>
          <w:sz w:val="20"/>
        </w:rPr>
        <w:t>to</w:t>
      </w:r>
      <w:r>
        <w:rPr>
          <w:rFonts w:ascii="Arial" w:hAnsi="Arial"/>
          <w:spacing w:val="-7"/>
          <w:sz w:val="20"/>
        </w:rPr>
        <w:t xml:space="preserve"> </w:t>
      </w:r>
      <w:r>
        <w:rPr>
          <w:rFonts w:ascii="Arial" w:hAnsi="Arial"/>
          <w:sz w:val="20"/>
        </w:rPr>
        <w:t>five</w:t>
      </w:r>
      <w:r>
        <w:rPr>
          <w:rFonts w:ascii="Arial" w:hAnsi="Arial"/>
          <w:spacing w:val="-8"/>
          <w:sz w:val="20"/>
        </w:rPr>
        <w:t xml:space="preserve"> </w:t>
      </w:r>
      <w:r>
        <w:rPr>
          <w:rFonts w:ascii="Arial" w:hAnsi="Arial"/>
          <w:sz w:val="20"/>
        </w:rPr>
        <w:t>years</w:t>
      </w:r>
      <w:r>
        <w:rPr>
          <w:rFonts w:ascii="Arial" w:hAnsi="Arial"/>
          <w:spacing w:val="-7"/>
          <w:sz w:val="20"/>
        </w:rPr>
        <w:t xml:space="preserve"> </w:t>
      </w:r>
      <w:r>
        <w:rPr>
          <w:rFonts w:ascii="Arial" w:hAnsi="Arial"/>
          <w:sz w:val="20"/>
        </w:rPr>
        <w:t>post-approval:</w:t>
      </w:r>
      <w:r>
        <w:rPr>
          <w:rFonts w:ascii="Arial" w:hAnsi="Arial"/>
          <w:spacing w:val="-4"/>
          <w:sz w:val="20"/>
        </w:rPr>
        <w:t xml:space="preserve"> </w:t>
      </w:r>
      <w:r>
        <w:rPr>
          <w:rFonts w:ascii="Arial" w:hAnsi="Arial"/>
          <w:sz w:val="20"/>
        </w:rPr>
        <w:t>Evaluator</w:t>
      </w:r>
      <w:r>
        <w:rPr>
          <w:rFonts w:ascii="Arial" w:hAnsi="Arial"/>
          <w:spacing w:val="-7"/>
          <w:sz w:val="20"/>
        </w:rPr>
        <w:t xml:space="preserve"> </w:t>
      </w:r>
      <w:r>
        <w:rPr>
          <w:rFonts w:ascii="Arial" w:hAnsi="Arial"/>
          <w:sz w:val="20"/>
        </w:rPr>
        <w:t>will</w:t>
      </w:r>
      <w:r>
        <w:rPr>
          <w:rFonts w:ascii="Arial" w:hAnsi="Arial"/>
          <w:spacing w:val="-9"/>
          <w:sz w:val="20"/>
        </w:rPr>
        <w:t xml:space="preserve"> </w:t>
      </w:r>
      <w:r>
        <w:rPr>
          <w:rFonts w:ascii="Arial" w:hAnsi="Arial"/>
          <w:sz w:val="20"/>
        </w:rPr>
        <w:t>begin</w:t>
      </w:r>
      <w:r>
        <w:rPr>
          <w:rFonts w:ascii="Arial" w:hAnsi="Arial"/>
          <w:spacing w:val="-7"/>
          <w:sz w:val="20"/>
        </w:rPr>
        <w:t xml:space="preserve"> </w:t>
      </w:r>
      <w:r>
        <w:rPr>
          <w:rFonts w:ascii="Arial" w:hAnsi="Arial"/>
          <w:sz w:val="20"/>
        </w:rPr>
        <w:t>evaluation</w:t>
      </w:r>
      <w:r>
        <w:rPr>
          <w:rFonts w:ascii="Arial" w:hAnsi="Arial"/>
          <w:spacing w:val="-8"/>
          <w:sz w:val="20"/>
        </w:rPr>
        <w:t xml:space="preserve"> </w:t>
      </w:r>
      <w:r>
        <w:rPr>
          <w:rFonts w:ascii="Arial" w:hAnsi="Arial"/>
          <w:spacing w:val="-2"/>
          <w:sz w:val="20"/>
        </w:rPr>
        <w:t>work.</w:t>
      </w:r>
    </w:p>
    <w:p w14:paraId="705DF3EB" w14:textId="77777777" w:rsidR="00071548" w:rsidRDefault="00071548">
      <w:pPr>
        <w:pStyle w:val="BodyText"/>
        <w:spacing w:before="2"/>
        <w:rPr>
          <w:rFonts w:ascii="Arial"/>
          <w:sz w:val="20"/>
        </w:rPr>
      </w:pPr>
    </w:p>
    <w:p w14:paraId="705DF3EC" w14:textId="77777777" w:rsidR="00071548" w:rsidRDefault="00F10041">
      <w:pPr>
        <w:spacing w:line="276" w:lineRule="auto"/>
        <w:ind w:left="1177" w:right="1191"/>
        <w:jc w:val="both"/>
        <w:rPr>
          <w:rFonts w:ascii="Arial" w:hAnsi="Arial"/>
          <w:sz w:val="20"/>
        </w:rPr>
      </w:pPr>
      <w:r>
        <w:rPr>
          <w:rFonts w:ascii="Arial" w:hAnsi="Arial"/>
          <w:sz w:val="20"/>
        </w:rPr>
        <w:t>The</w:t>
      </w:r>
      <w:r>
        <w:rPr>
          <w:rFonts w:ascii="Arial" w:hAnsi="Arial"/>
          <w:spacing w:val="-2"/>
          <w:sz w:val="20"/>
        </w:rPr>
        <w:t xml:space="preserve"> </w:t>
      </w:r>
      <w:r>
        <w:rPr>
          <w:rFonts w:ascii="Arial" w:hAnsi="Arial"/>
          <w:sz w:val="20"/>
        </w:rPr>
        <w:t>aforementioned</w:t>
      </w:r>
      <w:r>
        <w:rPr>
          <w:rFonts w:ascii="Arial" w:hAnsi="Arial"/>
          <w:spacing w:val="-2"/>
          <w:sz w:val="20"/>
        </w:rPr>
        <w:t xml:space="preserve"> </w:t>
      </w:r>
      <w:r>
        <w:rPr>
          <w:rFonts w:ascii="Arial" w:hAnsi="Arial"/>
          <w:sz w:val="20"/>
        </w:rPr>
        <w:t>process</w:t>
      </w:r>
      <w:r>
        <w:rPr>
          <w:rFonts w:ascii="Arial" w:hAnsi="Arial"/>
          <w:spacing w:val="-1"/>
          <w:sz w:val="20"/>
        </w:rPr>
        <w:t xml:space="preserve"> </w:t>
      </w:r>
      <w:r>
        <w:rPr>
          <w:rFonts w:ascii="Arial" w:hAnsi="Arial"/>
          <w:sz w:val="20"/>
        </w:rPr>
        <w:t>is</w:t>
      </w:r>
      <w:r>
        <w:rPr>
          <w:rFonts w:ascii="Arial" w:hAnsi="Arial"/>
          <w:spacing w:val="-1"/>
          <w:sz w:val="20"/>
        </w:rPr>
        <w:t xml:space="preserve"> </w:t>
      </w:r>
      <w:r>
        <w:rPr>
          <w:rFonts w:ascii="Arial" w:hAnsi="Arial"/>
          <w:sz w:val="20"/>
        </w:rPr>
        <w:t>longer</w:t>
      </w:r>
      <w:r>
        <w:rPr>
          <w:rFonts w:ascii="Arial" w:hAnsi="Arial"/>
          <w:spacing w:val="-1"/>
          <w:sz w:val="20"/>
        </w:rPr>
        <w:t xml:space="preserve"> </w:t>
      </w:r>
      <w:r>
        <w:rPr>
          <w:rFonts w:ascii="Arial" w:hAnsi="Arial"/>
          <w:sz w:val="20"/>
        </w:rPr>
        <w:t>than</w:t>
      </w:r>
      <w:r>
        <w:rPr>
          <w:rFonts w:ascii="Arial" w:hAnsi="Arial"/>
          <w:spacing w:val="-1"/>
          <w:sz w:val="20"/>
        </w:rPr>
        <w:t xml:space="preserve"> </w:t>
      </w:r>
      <w:r>
        <w:rPr>
          <w:rFonts w:ascii="Arial" w:hAnsi="Arial"/>
          <w:sz w:val="20"/>
        </w:rPr>
        <w:t>the process</w:t>
      </w:r>
      <w:r>
        <w:rPr>
          <w:rFonts w:ascii="Arial" w:hAnsi="Arial"/>
          <w:spacing w:val="-1"/>
          <w:sz w:val="20"/>
        </w:rPr>
        <w:t xml:space="preserve"> </w:t>
      </w:r>
      <w:r>
        <w:rPr>
          <w:rFonts w:ascii="Arial" w:hAnsi="Arial"/>
          <w:sz w:val="20"/>
        </w:rPr>
        <w:t>outlined in</w:t>
      </w:r>
      <w:r>
        <w:rPr>
          <w:rFonts w:ascii="Arial" w:hAnsi="Arial"/>
          <w:spacing w:val="-2"/>
          <w:sz w:val="20"/>
        </w:rPr>
        <w:t xml:space="preserve"> </w:t>
      </w:r>
      <w:r>
        <w:rPr>
          <w:rFonts w:ascii="Arial" w:hAnsi="Arial"/>
          <w:sz w:val="20"/>
        </w:rPr>
        <w:t>the</w:t>
      </w:r>
      <w:r>
        <w:rPr>
          <w:rFonts w:ascii="Arial" w:hAnsi="Arial"/>
          <w:spacing w:val="-2"/>
          <w:sz w:val="20"/>
        </w:rPr>
        <w:t xml:space="preserve"> </w:t>
      </w:r>
      <w:r>
        <w:rPr>
          <w:rFonts w:ascii="Arial" w:hAnsi="Arial"/>
          <w:sz w:val="20"/>
        </w:rPr>
        <w:t>DoN Guidelines</w:t>
      </w:r>
      <w:r>
        <w:rPr>
          <w:rFonts w:ascii="Arial" w:hAnsi="Arial"/>
          <w:spacing w:val="-1"/>
          <w:sz w:val="20"/>
        </w:rPr>
        <w:t xml:space="preserve"> </w:t>
      </w:r>
      <w:r>
        <w:rPr>
          <w:rFonts w:ascii="Arial" w:hAnsi="Arial"/>
          <w:sz w:val="20"/>
        </w:rPr>
        <w:t>for</w:t>
      </w:r>
      <w:r>
        <w:rPr>
          <w:rFonts w:ascii="Arial" w:hAnsi="Arial"/>
          <w:spacing w:val="-1"/>
          <w:sz w:val="20"/>
        </w:rPr>
        <w:t xml:space="preserve"> </w:t>
      </w:r>
      <w:r>
        <w:rPr>
          <w:rFonts w:ascii="Arial" w:hAnsi="Arial"/>
          <w:sz w:val="20"/>
        </w:rPr>
        <w:t>Tier</w:t>
      </w:r>
      <w:r>
        <w:rPr>
          <w:rFonts w:ascii="Arial" w:hAnsi="Arial"/>
          <w:spacing w:val="-1"/>
          <w:sz w:val="20"/>
        </w:rPr>
        <w:t xml:space="preserve"> </w:t>
      </w:r>
      <w:r>
        <w:rPr>
          <w:rFonts w:ascii="Arial" w:hAnsi="Arial"/>
          <w:sz w:val="20"/>
        </w:rPr>
        <w:t>2</w:t>
      </w:r>
      <w:r>
        <w:rPr>
          <w:rFonts w:ascii="Arial" w:hAnsi="Arial"/>
          <w:spacing w:val="-2"/>
          <w:sz w:val="20"/>
        </w:rPr>
        <w:t xml:space="preserve"> </w:t>
      </w:r>
      <w:r>
        <w:rPr>
          <w:rFonts w:ascii="Arial" w:hAnsi="Arial"/>
          <w:sz w:val="20"/>
        </w:rPr>
        <w:t>projects. However,</w:t>
      </w:r>
      <w:r>
        <w:rPr>
          <w:rFonts w:ascii="Arial" w:hAnsi="Arial"/>
          <w:spacing w:val="-2"/>
          <w:sz w:val="20"/>
        </w:rPr>
        <w:t xml:space="preserve"> </w:t>
      </w:r>
      <w:r>
        <w:rPr>
          <w:rFonts w:ascii="Arial" w:hAnsi="Arial"/>
          <w:sz w:val="20"/>
        </w:rPr>
        <w:t>given</w:t>
      </w:r>
      <w:r>
        <w:rPr>
          <w:rFonts w:ascii="Arial" w:hAnsi="Arial"/>
          <w:spacing w:val="-1"/>
          <w:sz w:val="20"/>
        </w:rPr>
        <w:t xml:space="preserve"> </w:t>
      </w:r>
      <w:r>
        <w:rPr>
          <w:rFonts w:ascii="Arial" w:hAnsi="Arial"/>
          <w:sz w:val="20"/>
        </w:rPr>
        <w:t>the</w:t>
      </w:r>
      <w:r>
        <w:rPr>
          <w:rFonts w:ascii="Arial" w:hAnsi="Arial"/>
          <w:spacing w:val="-2"/>
          <w:sz w:val="20"/>
        </w:rPr>
        <w:t xml:space="preserve"> </w:t>
      </w:r>
      <w:r>
        <w:rPr>
          <w:rFonts w:ascii="Arial" w:hAnsi="Arial"/>
          <w:sz w:val="20"/>
        </w:rPr>
        <w:t>Applicant’s</w:t>
      </w:r>
      <w:r>
        <w:rPr>
          <w:rFonts w:ascii="Arial" w:hAnsi="Arial"/>
          <w:spacing w:val="-3"/>
          <w:sz w:val="20"/>
        </w:rPr>
        <w:t xml:space="preserve"> </w:t>
      </w:r>
      <w:r>
        <w:rPr>
          <w:rFonts w:ascii="Arial" w:hAnsi="Arial"/>
          <w:sz w:val="20"/>
        </w:rPr>
        <w:t>previous</w:t>
      </w:r>
      <w:r>
        <w:rPr>
          <w:rFonts w:ascii="Arial" w:hAnsi="Arial"/>
          <w:spacing w:val="-3"/>
          <w:sz w:val="20"/>
        </w:rPr>
        <w:t xml:space="preserve"> </w:t>
      </w:r>
      <w:r>
        <w:rPr>
          <w:rFonts w:ascii="Arial" w:hAnsi="Arial"/>
          <w:sz w:val="20"/>
        </w:rPr>
        <w:t>experience</w:t>
      </w:r>
      <w:r>
        <w:rPr>
          <w:rFonts w:ascii="Arial" w:hAnsi="Arial"/>
          <w:spacing w:val="-4"/>
          <w:sz w:val="20"/>
        </w:rPr>
        <w:t xml:space="preserve"> </w:t>
      </w:r>
      <w:r>
        <w:rPr>
          <w:rFonts w:ascii="Arial" w:hAnsi="Arial"/>
          <w:sz w:val="20"/>
        </w:rPr>
        <w:t>with</w:t>
      </w:r>
      <w:r>
        <w:rPr>
          <w:rFonts w:ascii="Arial" w:hAnsi="Arial"/>
          <w:spacing w:val="-4"/>
          <w:sz w:val="20"/>
        </w:rPr>
        <w:t xml:space="preserve"> </w:t>
      </w:r>
      <w:r>
        <w:rPr>
          <w:rFonts w:ascii="Arial" w:hAnsi="Arial"/>
          <w:sz w:val="20"/>
        </w:rPr>
        <w:t>RFP</w:t>
      </w:r>
      <w:r>
        <w:rPr>
          <w:rFonts w:ascii="Arial" w:hAnsi="Arial"/>
          <w:spacing w:val="-2"/>
          <w:sz w:val="20"/>
        </w:rPr>
        <w:t xml:space="preserve"> </w:t>
      </w:r>
      <w:r>
        <w:rPr>
          <w:rFonts w:ascii="Arial" w:hAnsi="Arial"/>
          <w:sz w:val="20"/>
        </w:rPr>
        <w:t>processes,</w:t>
      </w:r>
      <w:r>
        <w:rPr>
          <w:rFonts w:ascii="Arial" w:hAnsi="Arial"/>
          <w:spacing w:val="-3"/>
          <w:sz w:val="20"/>
        </w:rPr>
        <w:t xml:space="preserve"> </w:t>
      </w:r>
      <w:r>
        <w:rPr>
          <w:rFonts w:ascii="Arial" w:hAnsi="Arial"/>
          <w:sz w:val="20"/>
        </w:rPr>
        <w:t>staff</w:t>
      </w:r>
      <w:r>
        <w:rPr>
          <w:rFonts w:ascii="Arial" w:hAnsi="Arial"/>
          <w:spacing w:val="-4"/>
          <w:sz w:val="20"/>
        </w:rPr>
        <w:t xml:space="preserve"> </w:t>
      </w:r>
      <w:r>
        <w:rPr>
          <w:rFonts w:ascii="Arial" w:hAnsi="Arial"/>
          <w:sz w:val="20"/>
        </w:rPr>
        <w:t>feel</w:t>
      </w:r>
      <w:r>
        <w:rPr>
          <w:rFonts w:ascii="Arial" w:hAnsi="Arial"/>
          <w:spacing w:val="-5"/>
          <w:sz w:val="20"/>
        </w:rPr>
        <w:t xml:space="preserve"> </w:t>
      </w:r>
      <w:r>
        <w:rPr>
          <w:rFonts w:ascii="Arial" w:hAnsi="Arial"/>
          <w:sz w:val="20"/>
        </w:rPr>
        <w:t>strongly</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it</w:t>
      </w:r>
      <w:r>
        <w:rPr>
          <w:rFonts w:ascii="Arial" w:hAnsi="Arial"/>
          <w:spacing w:val="-2"/>
          <w:sz w:val="20"/>
        </w:rPr>
        <w:t xml:space="preserve"> </w:t>
      </w:r>
      <w:r>
        <w:rPr>
          <w:rFonts w:ascii="Arial" w:hAnsi="Arial"/>
          <w:sz w:val="20"/>
        </w:rPr>
        <w:t>will</w:t>
      </w:r>
      <w:r>
        <w:rPr>
          <w:rFonts w:ascii="Arial" w:hAnsi="Arial"/>
          <w:spacing w:val="-3"/>
          <w:sz w:val="20"/>
        </w:rPr>
        <w:t xml:space="preserve"> </w:t>
      </w:r>
      <w:r>
        <w:rPr>
          <w:rFonts w:ascii="Arial" w:hAnsi="Arial"/>
          <w:sz w:val="20"/>
        </w:rPr>
        <w:t>take nine months to develop an RFP process that is transparent, fair and appropriate.</w:t>
      </w:r>
    </w:p>
    <w:p w14:paraId="705DF3ED" w14:textId="77777777" w:rsidR="00071548" w:rsidRDefault="00071548">
      <w:pPr>
        <w:pStyle w:val="BodyText"/>
        <w:spacing w:before="4"/>
        <w:rPr>
          <w:rFonts w:ascii="Arial"/>
          <w:sz w:val="17"/>
        </w:rPr>
      </w:pPr>
    </w:p>
    <w:p w14:paraId="705DF3EE" w14:textId="77777777" w:rsidR="00071548" w:rsidRDefault="00F10041" w:rsidP="00F10041">
      <w:pPr>
        <w:pStyle w:val="ListParagraph"/>
        <w:numPr>
          <w:ilvl w:val="1"/>
          <w:numId w:val="4"/>
        </w:numPr>
        <w:tabs>
          <w:tab w:val="left" w:pos="2621"/>
        </w:tabs>
        <w:ind w:left="2620" w:hanging="362"/>
        <w:rPr>
          <w:rFonts w:ascii="Arial"/>
          <w:sz w:val="20"/>
        </w:rPr>
      </w:pPr>
      <w:r>
        <w:rPr>
          <w:rFonts w:ascii="Arial"/>
          <w:sz w:val="20"/>
          <w:u w:val="single"/>
        </w:rPr>
        <w:t>Request</w:t>
      </w:r>
      <w:r>
        <w:rPr>
          <w:rFonts w:ascii="Arial"/>
          <w:spacing w:val="-11"/>
          <w:sz w:val="20"/>
          <w:u w:val="single"/>
        </w:rPr>
        <w:t xml:space="preserve"> </w:t>
      </w:r>
      <w:r>
        <w:rPr>
          <w:rFonts w:ascii="Arial"/>
          <w:sz w:val="20"/>
          <w:u w:val="single"/>
        </w:rPr>
        <w:t>for</w:t>
      </w:r>
      <w:r>
        <w:rPr>
          <w:rFonts w:ascii="Arial"/>
          <w:spacing w:val="-8"/>
          <w:sz w:val="20"/>
          <w:u w:val="single"/>
        </w:rPr>
        <w:t xml:space="preserve"> </w:t>
      </w:r>
      <w:r>
        <w:rPr>
          <w:rFonts w:ascii="Arial"/>
          <w:sz w:val="20"/>
          <w:u w:val="single"/>
        </w:rPr>
        <w:t>Additional</w:t>
      </w:r>
      <w:r>
        <w:rPr>
          <w:rFonts w:ascii="Arial"/>
          <w:spacing w:val="-8"/>
          <w:sz w:val="20"/>
          <w:u w:val="single"/>
        </w:rPr>
        <w:t xml:space="preserve"> </w:t>
      </w:r>
      <w:r>
        <w:rPr>
          <w:rFonts w:ascii="Arial"/>
          <w:sz w:val="20"/>
          <w:u w:val="single"/>
        </w:rPr>
        <w:t>Years</w:t>
      </w:r>
      <w:r>
        <w:rPr>
          <w:rFonts w:ascii="Arial"/>
          <w:spacing w:val="-10"/>
          <w:sz w:val="20"/>
          <w:u w:val="single"/>
        </w:rPr>
        <w:t xml:space="preserve"> </w:t>
      </w:r>
      <w:r>
        <w:rPr>
          <w:rFonts w:ascii="Arial"/>
          <w:sz w:val="20"/>
          <w:u w:val="single"/>
        </w:rPr>
        <w:t>of</w:t>
      </w:r>
      <w:r>
        <w:rPr>
          <w:rFonts w:ascii="Arial"/>
          <w:spacing w:val="-10"/>
          <w:sz w:val="20"/>
          <w:u w:val="single"/>
        </w:rPr>
        <w:t xml:space="preserve"> </w:t>
      </w:r>
      <w:r>
        <w:rPr>
          <w:rFonts w:ascii="Arial"/>
          <w:spacing w:val="-2"/>
          <w:sz w:val="20"/>
          <w:u w:val="single"/>
        </w:rPr>
        <w:t>Funding</w:t>
      </w:r>
    </w:p>
    <w:p w14:paraId="705DF3EF" w14:textId="77777777" w:rsidR="00071548" w:rsidRDefault="00071548">
      <w:pPr>
        <w:pStyle w:val="BodyText"/>
        <w:spacing w:before="6"/>
        <w:rPr>
          <w:rFonts w:ascii="Arial"/>
          <w:sz w:val="20"/>
        </w:rPr>
      </w:pPr>
    </w:p>
    <w:p w14:paraId="705DF3F0" w14:textId="77777777" w:rsidR="00071548" w:rsidRDefault="00F10041">
      <w:pPr>
        <w:spacing w:line="276" w:lineRule="auto"/>
        <w:ind w:left="1179" w:right="1192"/>
        <w:jc w:val="both"/>
        <w:rPr>
          <w:rFonts w:ascii="Arial"/>
          <w:sz w:val="20"/>
        </w:rPr>
      </w:pPr>
      <w:r>
        <w:rPr>
          <w:rFonts w:ascii="Arial"/>
          <w:sz w:val="20"/>
        </w:rPr>
        <w:t>Baystate is seeking additional time to carry out the disbursement of funds for CHI. In order to best facilitate sustainability through CHI funding, Baystate anticipates distributing funds through multi-year awards</w:t>
      </w:r>
      <w:r>
        <w:rPr>
          <w:rFonts w:ascii="Arial"/>
          <w:spacing w:val="-2"/>
          <w:sz w:val="20"/>
        </w:rPr>
        <w:t xml:space="preserve"> </w:t>
      </w:r>
      <w:r>
        <w:rPr>
          <w:rFonts w:ascii="Arial"/>
          <w:sz w:val="20"/>
        </w:rPr>
        <w:t>and</w:t>
      </w:r>
      <w:r>
        <w:rPr>
          <w:rFonts w:ascii="Arial"/>
          <w:spacing w:val="-3"/>
          <w:sz w:val="20"/>
        </w:rPr>
        <w:t xml:space="preserve"> </w:t>
      </w:r>
      <w:r>
        <w:rPr>
          <w:rFonts w:ascii="Arial"/>
          <w:sz w:val="20"/>
        </w:rPr>
        <w:t>accordingly</w:t>
      </w:r>
      <w:r>
        <w:rPr>
          <w:rFonts w:ascii="Arial"/>
          <w:spacing w:val="-2"/>
          <w:sz w:val="20"/>
        </w:rPr>
        <w:t xml:space="preserve"> </w:t>
      </w:r>
      <w:r>
        <w:rPr>
          <w:rFonts w:ascii="Arial"/>
          <w:sz w:val="20"/>
        </w:rPr>
        <w:t>is seeking</w:t>
      </w:r>
      <w:r>
        <w:rPr>
          <w:rFonts w:ascii="Arial"/>
          <w:spacing w:val="-2"/>
          <w:sz w:val="20"/>
        </w:rPr>
        <w:t xml:space="preserve"> </w:t>
      </w:r>
      <w:r>
        <w:rPr>
          <w:rFonts w:ascii="Arial"/>
          <w:sz w:val="20"/>
        </w:rPr>
        <w:t>to</w:t>
      </w:r>
      <w:r>
        <w:rPr>
          <w:rFonts w:ascii="Arial"/>
          <w:spacing w:val="-3"/>
          <w:sz w:val="20"/>
        </w:rPr>
        <w:t xml:space="preserve"> </w:t>
      </w:r>
      <w:r>
        <w:rPr>
          <w:rFonts w:ascii="Arial"/>
          <w:sz w:val="20"/>
        </w:rPr>
        <w:t>disburse</w:t>
      </w:r>
      <w:r>
        <w:rPr>
          <w:rFonts w:ascii="Arial"/>
          <w:spacing w:val="-3"/>
          <w:sz w:val="20"/>
        </w:rPr>
        <w:t xml:space="preserve"> </w:t>
      </w:r>
      <w:r>
        <w:rPr>
          <w:rFonts w:ascii="Arial"/>
          <w:sz w:val="20"/>
        </w:rPr>
        <w:t>these</w:t>
      </w:r>
      <w:r>
        <w:rPr>
          <w:rFonts w:ascii="Arial"/>
          <w:spacing w:val="-2"/>
          <w:sz w:val="20"/>
        </w:rPr>
        <w:t xml:space="preserve"> </w:t>
      </w:r>
      <w:r>
        <w:rPr>
          <w:rFonts w:ascii="Arial"/>
          <w:sz w:val="20"/>
        </w:rPr>
        <w:t>monies</w:t>
      </w:r>
      <w:r>
        <w:rPr>
          <w:rFonts w:ascii="Arial"/>
          <w:spacing w:val="-2"/>
          <w:sz w:val="20"/>
        </w:rPr>
        <w:t xml:space="preserve"> </w:t>
      </w:r>
      <w:r>
        <w:rPr>
          <w:rFonts w:ascii="Arial"/>
          <w:sz w:val="20"/>
        </w:rPr>
        <w:t>over</w:t>
      </w:r>
      <w:r>
        <w:rPr>
          <w:rFonts w:ascii="Arial"/>
          <w:spacing w:val="-2"/>
          <w:sz w:val="20"/>
        </w:rPr>
        <w:t xml:space="preserve"> </w:t>
      </w:r>
      <w:r>
        <w:rPr>
          <w:rFonts w:ascii="Arial"/>
          <w:sz w:val="20"/>
        </w:rPr>
        <w:t>a</w:t>
      </w:r>
      <w:r>
        <w:rPr>
          <w:rFonts w:ascii="Arial"/>
          <w:spacing w:val="-2"/>
          <w:sz w:val="20"/>
        </w:rPr>
        <w:t xml:space="preserve"> </w:t>
      </w:r>
      <w:r>
        <w:rPr>
          <w:rFonts w:ascii="Arial"/>
          <w:sz w:val="20"/>
        </w:rPr>
        <w:t>three-to-five</w:t>
      </w:r>
      <w:r>
        <w:rPr>
          <w:rFonts w:ascii="Arial"/>
          <w:spacing w:val="-2"/>
          <w:sz w:val="20"/>
        </w:rPr>
        <w:t xml:space="preserve"> </w:t>
      </w:r>
      <w:r>
        <w:rPr>
          <w:rFonts w:ascii="Arial"/>
          <w:sz w:val="20"/>
        </w:rPr>
        <w:t>year</w:t>
      </w:r>
      <w:r>
        <w:rPr>
          <w:rFonts w:ascii="Arial"/>
          <w:spacing w:val="-2"/>
          <w:sz w:val="20"/>
        </w:rPr>
        <w:t xml:space="preserve"> </w:t>
      </w:r>
      <w:r>
        <w:rPr>
          <w:rFonts w:ascii="Arial"/>
          <w:sz w:val="20"/>
        </w:rPr>
        <w:t>period</w:t>
      </w:r>
      <w:r>
        <w:rPr>
          <w:rFonts w:ascii="Arial"/>
          <w:spacing w:val="-3"/>
          <w:sz w:val="20"/>
        </w:rPr>
        <w:t xml:space="preserve"> </w:t>
      </w:r>
      <w:r>
        <w:rPr>
          <w:rFonts w:ascii="Arial"/>
          <w:sz w:val="20"/>
        </w:rPr>
        <w:t>to</w:t>
      </w:r>
      <w:r>
        <w:rPr>
          <w:rFonts w:ascii="Arial"/>
          <w:spacing w:val="-3"/>
          <w:sz w:val="20"/>
        </w:rPr>
        <w:t xml:space="preserve"> </w:t>
      </w:r>
      <w:r>
        <w:rPr>
          <w:rFonts w:ascii="Arial"/>
          <w:sz w:val="20"/>
        </w:rPr>
        <w:t>ensure</w:t>
      </w:r>
      <w:r>
        <w:rPr>
          <w:rFonts w:ascii="Arial"/>
          <w:spacing w:val="-3"/>
          <w:sz w:val="20"/>
        </w:rPr>
        <w:t xml:space="preserve"> </w:t>
      </w:r>
      <w:r>
        <w:rPr>
          <w:rFonts w:ascii="Arial"/>
          <w:sz w:val="20"/>
        </w:rPr>
        <w:t>the greatest impact for the largest number of individuals.</w:t>
      </w:r>
    </w:p>
    <w:p w14:paraId="705DF3F1" w14:textId="77777777" w:rsidR="00071548" w:rsidRDefault="00071548">
      <w:pPr>
        <w:pStyle w:val="BodyText"/>
        <w:spacing w:before="4"/>
        <w:rPr>
          <w:rFonts w:ascii="Arial"/>
          <w:sz w:val="17"/>
        </w:rPr>
      </w:pPr>
    </w:p>
    <w:p w14:paraId="705DF3F2" w14:textId="77777777" w:rsidR="00071548" w:rsidRDefault="00F10041" w:rsidP="00F10041">
      <w:pPr>
        <w:pStyle w:val="ListParagraph"/>
        <w:numPr>
          <w:ilvl w:val="1"/>
          <w:numId w:val="4"/>
        </w:numPr>
        <w:tabs>
          <w:tab w:val="left" w:pos="2621"/>
        </w:tabs>
        <w:ind w:left="2620" w:hanging="361"/>
        <w:rPr>
          <w:rFonts w:ascii="Arial"/>
          <w:sz w:val="20"/>
        </w:rPr>
      </w:pPr>
      <w:r>
        <w:rPr>
          <w:rFonts w:ascii="Arial"/>
          <w:spacing w:val="-2"/>
          <w:sz w:val="20"/>
          <w:u w:val="single"/>
        </w:rPr>
        <w:t>Administrative</w:t>
      </w:r>
      <w:r>
        <w:rPr>
          <w:rFonts w:ascii="Arial"/>
          <w:spacing w:val="2"/>
          <w:sz w:val="20"/>
          <w:u w:val="single"/>
        </w:rPr>
        <w:t xml:space="preserve"> </w:t>
      </w:r>
      <w:r>
        <w:rPr>
          <w:rFonts w:ascii="Arial"/>
          <w:spacing w:val="-2"/>
          <w:sz w:val="20"/>
          <w:u w:val="single"/>
        </w:rPr>
        <w:t>and</w:t>
      </w:r>
      <w:r>
        <w:rPr>
          <w:rFonts w:ascii="Arial"/>
          <w:spacing w:val="1"/>
          <w:sz w:val="20"/>
          <w:u w:val="single"/>
        </w:rPr>
        <w:t xml:space="preserve"> </w:t>
      </w:r>
      <w:r>
        <w:rPr>
          <w:rFonts w:ascii="Arial"/>
          <w:spacing w:val="-2"/>
          <w:sz w:val="20"/>
          <w:u w:val="single"/>
        </w:rPr>
        <w:t>Evaluation</w:t>
      </w:r>
      <w:r>
        <w:rPr>
          <w:rFonts w:ascii="Arial"/>
          <w:sz w:val="20"/>
          <w:u w:val="single"/>
        </w:rPr>
        <w:t xml:space="preserve"> </w:t>
      </w:r>
      <w:r>
        <w:rPr>
          <w:rFonts w:ascii="Arial"/>
          <w:spacing w:val="-2"/>
          <w:sz w:val="20"/>
          <w:u w:val="single"/>
        </w:rPr>
        <w:t>Funds</w:t>
      </w:r>
    </w:p>
    <w:p w14:paraId="705DF3F3" w14:textId="77777777" w:rsidR="00071548" w:rsidRDefault="00071548">
      <w:pPr>
        <w:pStyle w:val="BodyText"/>
        <w:spacing w:before="3"/>
        <w:rPr>
          <w:rFonts w:ascii="Arial"/>
          <w:sz w:val="20"/>
        </w:rPr>
      </w:pPr>
    </w:p>
    <w:p w14:paraId="705DF3F7" w14:textId="0DE7BD72" w:rsidR="00071548" w:rsidRDefault="00F10041" w:rsidP="00F10041">
      <w:pPr>
        <w:spacing w:line="276" w:lineRule="auto"/>
        <w:ind w:left="1179" w:right="1192"/>
        <w:jc w:val="both"/>
        <w:rPr>
          <w:rFonts w:ascii="Arial" w:hAnsi="Arial"/>
          <w:spacing w:val="-2"/>
          <w:sz w:val="20"/>
        </w:rPr>
      </w:pPr>
      <w:r>
        <w:rPr>
          <w:rFonts w:ascii="Arial" w:hAnsi="Arial"/>
          <w:sz w:val="20"/>
        </w:rPr>
        <w:t>Baystate is requesting $22,266.95 to be used towards administrative costs. These monies are critical in developing a sound CHI process that complies with the Department of Public Health’s expectations as administrative</w:t>
      </w:r>
      <w:r>
        <w:rPr>
          <w:rFonts w:ascii="Arial" w:hAnsi="Arial"/>
          <w:spacing w:val="-4"/>
          <w:sz w:val="20"/>
        </w:rPr>
        <w:t xml:space="preserve"> </w:t>
      </w:r>
      <w:r>
        <w:rPr>
          <w:rFonts w:ascii="Arial" w:hAnsi="Arial"/>
          <w:sz w:val="20"/>
        </w:rPr>
        <w:t>funding</w:t>
      </w:r>
      <w:r>
        <w:rPr>
          <w:rFonts w:ascii="Arial" w:hAnsi="Arial"/>
          <w:spacing w:val="-4"/>
          <w:sz w:val="20"/>
        </w:rPr>
        <w:t xml:space="preserve"> </w:t>
      </w:r>
      <w:r>
        <w:rPr>
          <w:rFonts w:ascii="Arial" w:hAnsi="Arial"/>
          <w:sz w:val="20"/>
        </w:rPr>
        <w:t>will</w:t>
      </w:r>
      <w:r>
        <w:rPr>
          <w:rFonts w:ascii="Arial" w:hAnsi="Arial"/>
          <w:spacing w:val="-4"/>
          <w:sz w:val="20"/>
        </w:rPr>
        <w:t xml:space="preserve"> </w:t>
      </w:r>
      <w:r>
        <w:rPr>
          <w:rFonts w:ascii="Arial" w:hAnsi="Arial"/>
          <w:sz w:val="20"/>
        </w:rPr>
        <w:t>be</w:t>
      </w:r>
      <w:r>
        <w:rPr>
          <w:rFonts w:ascii="Arial" w:hAnsi="Arial"/>
          <w:spacing w:val="-4"/>
          <w:sz w:val="20"/>
        </w:rPr>
        <w:t xml:space="preserve"> </w:t>
      </w:r>
      <w:r>
        <w:rPr>
          <w:rFonts w:ascii="Arial" w:hAnsi="Arial"/>
          <w:sz w:val="20"/>
        </w:rPr>
        <w:t>used</w:t>
      </w:r>
      <w:r>
        <w:rPr>
          <w:rFonts w:ascii="Arial" w:hAnsi="Arial"/>
          <w:spacing w:val="-2"/>
          <w:sz w:val="20"/>
        </w:rPr>
        <w:t xml:space="preserve"> </w:t>
      </w:r>
      <w:r>
        <w:rPr>
          <w:rFonts w:ascii="Arial" w:hAnsi="Arial"/>
          <w:sz w:val="20"/>
        </w:rPr>
        <w:t>to</w:t>
      </w:r>
      <w:r>
        <w:rPr>
          <w:rFonts w:ascii="Arial" w:hAnsi="Arial"/>
          <w:spacing w:val="-4"/>
          <w:sz w:val="20"/>
        </w:rPr>
        <w:t xml:space="preserve"> </w:t>
      </w:r>
      <w:r>
        <w:rPr>
          <w:rFonts w:ascii="Arial" w:hAnsi="Arial"/>
          <w:sz w:val="20"/>
        </w:rPr>
        <w:t>hire</w:t>
      </w:r>
      <w:r>
        <w:rPr>
          <w:rFonts w:ascii="Arial" w:hAnsi="Arial"/>
          <w:spacing w:val="-2"/>
          <w:sz w:val="20"/>
        </w:rPr>
        <w:t xml:space="preserve"> </w:t>
      </w:r>
      <w:r>
        <w:rPr>
          <w:rFonts w:ascii="Arial" w:hAnsi="Arial"/>
          <w:sz w:val="20"/>
        </w:rPr>
        <w:t>additional</w:t>
      </w:r>
      <w:r>
        <w:rPr>
          <w:rFonts w:ascii="Arial" w:hAnsi="Arial"/>
          <w:spacing w:val="-4"/>
          <w:sz w:val="20"/>
        </w:rPr>
        <w:t xml:space="preserve"> </w:t>
      </w:r>
      <w:r>
        <w:rPr>
          <w:rFonts w:ascii="Arial" w:hAnsi="Arial"/>
          <w:sz w:val="20"/>
        </w:rPr>
        <w:t>support</w:t>
      </w:r>
      <w:r>
        <w:rPr>
          <w:rFonts w:ascii="Arial" w:hAnsi="Arial"/>
          <w:spacing w:val="-4"/>
          <w:sz w:val="20"/>
        </w:rPr>
        <w:t xml:space="preserve"> </w:t>
      </w:r>
      <w:r>
        <w:rPr>
          <w:rFonts w:ascii="Arial" w:hAnsi="Arial"/>
          <w:sz w:val="20"/>
        </w:rPr>
        <w:t>staff.</w:t>
      </w:r>
      <w:r>
        <w:rPr>
          <w:rFonts w:ascii="Arial" w:hAnsi="Arial"/>
          <w:spacing w:val="-4"/>
          <w:sz w:val="20"/>
        </w:rPr>
        <w:t xml:space="preserve"> </w:t>
      </w:r>
      <w:r>
        <w:rPr>
          <w:rFonts w:ascii="Arial" w:hAnsi="Arial"/>
          <w:sz w:val="20"/>
        </w:rPr>
        <w:t>These</w:t>
      </w:r>
      <w:r>
        <w:rPr>
          <w:rFonts w:ascii="Arial" w:hAnsi="Arial"/>
          <w:spacing w:val="-4"/>
          <w:sz w:val="20"/>
        </w:rPr>
        <w:t xml:space="preserve"> </w:t>
      </w:r>
      <w:r>
        <w:rPr>
          <w:rFonts w:ascii="Arial" w:hAnsi="Arial"/>
          <w:sz w:val="20"/>
        </w:rPr>
        <w:t>monies</w:t>
      </w:r>
      <w:r>
        <w:rPr>
          <w:rFonts w:ascii="Arial" w:hAnsi="Arial"/>
          <w:spacing w:val="-3"/>
          <w:sz w:val="20"/>
        </w:rPr>
        <w:t xml:space="preserve"> </w:t>
      </w:r>
      <w:r>
        <w:rPr>
          <w:rFonts w:ascii="Arial" w:hAnsi="Arial"/>
          <w:sz w:val="20"/>
        </w:rPr>
        <w:t>will</w:t>
      </w:r>
      <w:r>
        <w:rPr>
          <w:rFonts w:ascii="Arial" w:hAnsi="Arial"/>
          <w:spacing w:val="-4"/>
          <w:sz w:val="20"/>
        </w:rPr>
        <w:t xml:space="preserve"> </w:t>
      </w:r>
      <w:r>
        <w:rPr>
          <w:rFonts w:ascii="Arial" w:hAnsi="Arial"/>
          <w:sz w:val="20"/>
        </w:rPr>
        <w:t>also</w:t>
      </w:r>
      <w:r>
        <w:rPr>
          <w:rFonts w:ascii="Arial" w:hAnsi="Arial"/>
          <w:spacing w:val="-4"/>
          <w:sz w:val="20"/>
        </w:rPr>
        <w:t xml:space="preserve"> </w:t>
      </w:r>
      <w:r>
        <w:rPr>
          <w:rFonts w:ascii="Arial" w:hAnsi="Arial"/>
          <w:sz w:val="20"/>
        </w:rPr>
        <w:t>pay</w:t>
      </w:r>
      <w:r>
        <w:rPr>
          <w:rFonts w:ascii="Arial" w:hAnsi="Arial"/>
          <w:spacing w:val="-2"/>
          <w:sz w:val="20"/>
        </w:rPr>
        <w:t xml:space="preserve"> </w:t>
      </w:r>
      <w:r>
        <w:rPr>
          <w:rFonts w:ascii="Arial" w:hAnsi="Arial"/>
          <w:sz w:val="20"/>
        </w:rPr>
        <w:t>for</w:t>
      </w:r>
      <w:r>
        <w:rPr>
          <w:rFonts w:ascii="Arial" w:hAnsi="Arial"/>
          <w:spacing w:val="-3"/>
          <w:sz w:val="20"/>
        </w:rPr>
        <w:t xml:space="preserve"> </w:t>
      </w:r>
      <w:r>
        <w:rPr>
          <w:rFonts w:ascii="Arial" w:hAnsi="Arial"/>
          <w:sz w:val="20"/>
        </w:rPr>
        <w:t>reporting and dissemination of promising practices and lessons learned, facilitation support for the CBAC and Allocation Committee, costs associated with the development of communication materials and placement of</w:t>
      </w:r>
      <w:r>
        <w:rPr>
          <w:rFonts w:ascii="Arial" w:hAnsi="Arial"/>
          <w:spacing w:val="-3"/>
          <w:sz w:val="20"/>
        </w:rPr>
        <w:t xml:space="preserve"> </w:t>
      </w:r>
      <w:r>
        <w:rPr>
          <w:rFonts w:ascii="Arial" w:hAnsi="Arial"/>
          <w:sz w:val="20"/>
        </w:rPr>
        <w:t>procurement</w:t>
      </w:r>
      <w:r>
        <w:rPr>
          <w:rFonts w:ascii="Arial" w:hAnsi="Arial"/>
          <w:spacing w:val="-2"/>
          <w:sz w:val="20"/>
        </w:rPr>
        <w:t xml:space="preserve"> </w:t>
      </w:r>
      <w:r>
        <w:rPr>
          <w:rFonts w:ascii="Arial" w:hAnsi="Arial"/>
          <w:sz w:val="20"/>
        </w:rPr>
        <w:t>information</w:t>
      </w:r>
      <w:r>
        <w:rPr>
          <w:rFonts w:ascii="Arial" w:hAnsi="Arial"/>
          <w:spacing w:val="-5"/>
          <w:sz w:val="20"/>
        </w:rPr>
        <w:t xml:space="preserve"> </w:t>
      </w:r>
      <w:r>
        <w:rPr>
          <w:rFonts w:ascii="Arial" w:hAnsi="Arial"/>
          <w:sz w:val="20"/>
        </w:rPr>
        <w:t>in</w:t>
      </w:r>
      <w:r>
        <w:rPr>
          <w:rFonts w:ascii="Arial" w:hAnsi="Arial"/>
          <w:spacing w:val="-5"/>
          <w:sz w:val="20"/>
        </w:rPr>
        <w:t xml:space="preserve"> </w:t>
      </w:r>
      <w:r>
        <w:rPr>
          <w:rFonts w:ascii="Arial" w:hAnsi="Arial"/>
          <w:sz w:val="20"/>
        </w:rPr>
        <w:t>community</w:t>
      </w:r>
      <w:r>
        <w:rPr>
          <w:rFonts w:ascii="Arial" w:hAnsi="Arial"/>
          <w:spacing w:val="-3"/>
          <w:sz w:val="20"/>
        </w:rPr>
        <w:t xml:space="preserve"> </w:t>
      </w:r>
      <w:r>
        <w:rPr>
          <w:rFonts w:ascii="Arial" w:hAnsi="Arial"/>
          <w:sz w:val="20"/>
        </w:rPr>
        <w:t>newspapers.</w:t>
      </w:r>
      <w:r>
        <w:rPr>
          <w:rFonts w:ascii="Arial" w:hAnsi="Arial"/>
          <w:spacing w:val="-5"/>
          <w:sz w:val="20"/>
        </w:rPr>
        <w:t xml:space="preserve"> </w:t>
      </w:r>
      <w:r>
        <w:rPr>
          <w:rFonts w:ascii="Arial" w:hAnsi="Arial"/>
          <w:sz w:val="20"/>
        </w:rPr>
        <w:t>Finally,</w:t>
      </w:r>
      <w:r>
        <w:rPr>
          <w:rFonts w:ascii="Arial" w:hAnsi="Arial"/>
          <w:spacing w:val="-2"/>
          <w:sz w:val="20"/>
        </w:rPr>
        <w:t xml:space="preserve"> </w:t>
      </w:r>
      <w:r>
        <w:rPr>
          <w:rFonts w:ascii="Arial" w:hAnsi="Arial"/>
          <w:sz w:val="20"/>
        </w:rPr>
        <w:t>these</w:t>
      </w:r>
      <w:r>
        <w:rPr>
          <w:rFonts w:ascii="Arial" w:hAnsi="Arial"/>
          <w:spacing w:val="-3"/>
          <w:sz w:val="20"/>
        </w:rPr>
        <w:t xml:space="preserve"> </w:t>
      </w:r>
      <w:r>
        <w:rPr>
          <w:rFonts w:ascii="Arial" w:hAnsi="Arial"/>
          <w:sz w:val="20"/>
        </w:rPr>
        <w:t>monies</w:t>
      </w:r>
      <w:r>
        <w:rPr>
          <w:rFonts w:ascii="Arial" w:hAnsi="Arial"/>
          <w:spacing w:val="-4"/>
          <w:sz w:val="20"/>
        </w:rPr>
        <w:t xml:space="preserve"> </w:t>
      </w:r>
      <w:r>
        <w:rPr>
          <w:rFonts w:ascii="Arial" w:hAnsi="Arial"/>
          <w:sz w:val="20"/>
        </w:rPr>
        <w:t>will</w:t>
      </w:r>
      <w:r>
        <w:rPr>
          <w:rFonts w:ascii="Arial" w:hAnsi="Arial"/>
          <w:spacing w:val="-6"/>
          <w:sz w:val="20"/>
        </w:rPr>
        <w:t xml:space="preserve"> </w:t>
      </w:r>
      <w:r>
        <w:rPr>
          <w:rFonts w:ascii="Arial" w:hAnsi="Arial"/>
          <w:sz w:val="20"/>
        </w:rPr>
        <w:t>help</w:t>
      </w:r>
      <w:r>
        <w:rPr>
          <w:rFonts w:ascii="Arial" w:hAnsi="Arial"/>
          <w:spacing w:val="-3"/>
          <w:sz w:val="20"/>
        </w:rPr>
        <w:t xml:space="preserve"> </w:t>
      </w:r>
      <w:r>
        <w:rPr>
          <w:rFonts w:ascii="Arial" w:hAnsi="Arial"/>
          <w:sz w:val="20"/>
        </w:rPr>
        <w:t>to</w:t>
      </w:r>
      <w:r>
        <w:rPr>
          <w:rFonts w:ascii="Arial" w:hAnsi="Arial"/>
          <w:spacing w:val="-5"/>
          <w:sz w:val="20"/>
        </w:rPr>
        <w:t xml:space="preserve"> </w:t>
      </w:r>
      <w:r>
        <w:rPr>
          <w:rFonts w:ascii="Arial" w:hAnsi="Arial"/>
          <w:sz w:val="20"/>
        </w:rPr>
        <w:t>offset</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costs</w:t>
      </w:r>
      <w:r>
        <w:rPr>
          <w:rFonts w:ascii="Arial" w:hAnsi="Arial"/>
          <w:spacing w:val="-4"/>
          <w:sz w:val="20"/>
        </w:rPr>
        <w:t xml:space="preserve"> </w:t>
      </w:r>
      <w:r>
        <w:rPr>
          <w:rFonts w:ascii="Arial" w:hAnsi="Arial"/>
          <w:sz w:val="20"/>
        </w:rPr>
        <w:t>of the development</w:t>
      </w:r>
      <w:r>
        <w:rPr>
          <w:rFonts w:ascii="Arial" w:hAnsi="Arial"/>
          <w:spacing w:val="-1"/>
          <w:sz w:val="20"/>
        </w:rPr>
        <w:t xml:space="preserve"> </w:t>
      </w:r>
      <w:r>
        <w:rPr>
          <w:rFonts w:ascii="Arial" w:hAnsi="Arial"/>
          <w:sz w:val="20"/>
        </w:rPr>
        <w:t>and</w:t>
      </w:r>
      <w:r>
        <w:rPr>
          <w:rFonts w:ascii="Arial" w:hAnsi="Arial"/>
          <w:spacing w:val="-1"/>
          <w:sz w:val="20"/>
        </w:rPr>
        <w:t xml:space="preserve"> </w:t>
      </w:r>
      <w:r>
        <w:rPr>
          <w:rFonts w:ascii="Arial" w:hAnsi="Arial"/>
          <w:sz w:val="20"/>
        </w:rPr>
        <w:t>implementation of</w:t>
      </w:r>
      <w:r>
        <w:rPr>
          <w:rFonts w:ascii="Arial" w:hAnsi="Arial"/>
          <w:spacing w:val="-1"/>
          <w:sz w:val="20"/>
        </w:rPr>
        <w:t xml:space="preserve"> </w:t>
      </w:r>
      <w:r>
        <w:rPr>
          <w:rFonts w:ascii="Arial" w:hAnsi="Arial"/>
          <w:sz w:val="20"/>
        </w:rPr>
        <w:t>the</w:t>
      </w:r>
      <w:r>
        <w:rPr>
          <w:rFonts w:ascii="Arial" w:hAnsi="Arial"/>
          <w:spacing w:val="-1"/>
          <w:sz w:val="20"/>
        </w:rPr>
        <w:t xml:space="preserve"> </w:t>
      </w:r>
      <w:r>
        <w:rPr>
          <w:rFonts w:ascii="Arial" w:hAnsi="Arial"/>
          <w:sz w:val="20"/>
        </w:rPr>
        <w:t>RFP process.</w:t>
      </w:r>
      <w:r>
        <w:rPr>
          <w:rFonts w:ascii="Arial" w:hAnsi="Arial"/>
          <w:spacing w:val="-1"/>
          <w:sz w:val="20"/>
        </w:rPr>
        <w:t xml:space="preserve"> </w:t>
      </w:r>
      <w:r>
        <w:rPr>
          <w:rFonts w:ascii="Arial" w:hAnsi="Arial"/>
          <w:sz w:val="20"/>
        </w:rPr>
        <w:t>Additionally, Baystate is seeking</w:t>
      </w:r>
      <w:r>
        <w:rPr>
          <w:rFonts w:ascii="Arial" w:hAnsi="Arial"/>
          <w:spacing w:val="-1"/>
          <w:sz w:val="20"/>
        </w:rPr>
        <w:t xml:space="preserve"> </w:t>
      </w:r>
      <w:r>
        <w:rPr>
          <w:rFonts w:ascii="Arial" w:hAnsi="Arial"/>
          <w:sz w:val="20"/>
        </w:rPr>
        <w:t>to</w:t>
      </w:r>
      <w:r>
        <w:rPr>
          <w:rFonts w:ascii="Arial" w:hAnsi="Arial"/>
          <w:spacing w:val="-1"/>
          <w:sz w:val="20"/>
        </w:rPr>
        <w:t xml:space="preserve"> </w:t>
      </w:r>
      <w:r>
        <w:rPr>
          <w:rFonts w:ascii="Arial" w:hAnsi="Arial"/>
          <w:sz w:val="20"/>
        </w:rPr>
        <w:t>use</w:t>
      </w:r>
      <w:r>
        <w:rPr>
          <w:rFonts w:ascii="Arial" w:hAnsi="Arial"/>
          <w:spacing w:val="-1"/>
          <w:sz w:val="20"/>
        </w:rPr>
        <w:t xml:space="preserve"> </w:t>
      </w:r>
      <w:r>
        <w:rPr>
          <w:rFonts w:ascii="Arial" w:hAnsi="Arial"/>
          <w:sz w:val="20"/>
        </w:rPr>
        <w:t>10% of local</w:t>
      </w:r>
      <w:r>
        <w:rPr>
          <w:rFonts w:ascii="Arial" w:hAnsi="Arial"/>
          <w:spacing w:val="-1"/>
          <w:sz w:val="20"/>
        </w:rPr>
        <w:t xml:space="preserve"> </w:t>
      </w:r>
      <w:r>
        <w:rPr>
          <w:rFonts w:ascii="Arial" w:hAnsi="Arial"/>
          <w:sz w:val="20"/>
        </w:rPr>
        <w:t>CHI funding</w:t>
      </w:r>
      <w:r>
        <w:rPr>
          <w:rFonts w:ascii="Arial" w:hAnsi="Arial"/>
          <w:spacing w:val="-1"/>
          <w:sz w:val="20"/>
        </w:rPr>
        <w:t xml:space="preserve"> </w:t>
      </w:r>
      <w:r>
        <w:rPr>
          <w:rFonts w:ascii="Arial" w:hAnsi="Arial"/>
          <w:sz w:val="20"/>
        </w:rPr>
        <w:t>($53,997.36) for evaluation efforts. These monies will allow Applicant to engage a</w:t>
      </w:r>
      <w:r>
        <w:rPr>
          <w:rFonts w:ascii="Arial" w:hAnsi="Arial"/>
          <w:spacing w:val="-1"/>
          <w:sz w:val="20"/>
        </w:rPr>
        <w:t xml:space="preserve"> </w:t>
      </w:r>
      <w:r>
        <w:rPr>
          <w:rFonts w:ascii="Arial" w:hAnsi="Arial"/>
          <w:sz w:val="20"/>
        </w:rPr>
        <w:t xml:space="preserve">third- party evaluator to carry out technical assistance and ensure appropriate evaluation of the CHI-funded </w:t>
      </w:r>
      <w:r>
        <w:rPr>
          <w:rFonts w:ascii="Arial" w:hAnsi="Arial"/>
          <w:spacing w:val="-2"/>
          <w:sz w:val="20"/>
        </w:rPr>
        <w:t>projects.</w:t>
      </w:r>
    </w:p>
    <w:p w14:paraId="0E5B7B09" w14:textId="7B0E49B9" w:rsidR="00316309" w:rsidRDefault="00316309" w:rsidP="00F10041">
      <w:pPr>
        <w:spacing w:line="276" w:lineRule="auto"/>
        <w:ind w:left="1179" w:right="1192"/>
        <w:jc w:val="both"/>
        <w:rPr>
          <w:rFonts w:ascii="Arial" w:hAnsi="Arial"/>
          <w:spacing w:val="-2"/>
          <w:sz w:val="20"/>
        </w:rPr>
      </w:pPr>
    </w:p>
    <w:p w14:paraId="6E2F4826" w14:textId="5D707FC5" w:rsidR="00316309" w:rsidRDefault="00316309" w:rsidP="00F10041">
      <w:pPr>
        <w:spacing w:line="276" w:lineRule="auto"/>
        <w:ind w:left="1179" w:right="1192"/>
        <w:jc w:val="both"/>
        <w:rPr>
          <w:rFonts w:ascii="Arial" w:hAnsi="Arial"/>
          <w:spacing w:val="-2"/>
          <w:sz w:val="20"/>
        </w:rPr>
      </w:pPr>
    </w:p>
    <w:p w14:paraId="3FE2997C" w14:textId="5F038628" w:rsidR="00316309" w:rsidRDefault="00316309" w:rsidP="00F10041">
      <w:pPr>
        <w:spacing w:line="276" w:lineRule="auto"/>
        <w:ind w:left="1179" w:right="1192"/>
        <w:jc w:val="both"/>
        <w:rPr>
          <w:rFonts w:ascii="Arial" w:hAnsi="Arial"/>
          <w:spacing w:val="-2"/>
          <w:sz w:val="20"/>
        </w:rPr>
      </w:pPr>
    </w:p>
    <w:p w14:paraId="253E9B21" w14:textId="2F3FDBC6" w:rsidR="00316309" w:rsidRDefault="00316309" w:rsidP="00F10041">
      <w:pPr>
        <w:spacing w:line="276" w:lineRule="auto"/>
        <w:ind w:left="1179" w:right="1192"/>
        <w:jc w:val="both"/>
        <w:rPr>
          <w:rFonts w:ascii="Arial" w:hAnsi="Arial"/>
          <w:spacing w:val="-2"/>
          <w:sz w:val="20"/>
        </w:rPr>
      </w:pPr>
    </w:p>
    <w:p w14:paraId="3FDF0436" w14:textId="5F404EA3" w:rsidR="00316309" w:rsidRDefault="00316309" w:rsidP="00F10041">
      <w:pPr>
        <w:spacing w:line="276" w:lineRule="auto"/>
        <w:ind w:left="1179" w:right="1192"/>
        <w:jc w:val="both"/>
        <w:rPr>
          <w:rFonts w:ascii="Arial" w:hAnsi="Arial"/>
          <w:spacing w:val="-2"/>
          <w:sz w:val="20"/>
        </w:rPr>
      </w:pPr>
    </w:p>
    <w:p w14:paraId="411599FB" w14:textId="119D6490" w:rsidR="00316309" w:rsidRDefault="00316309" w:rsidP="00F10041">
      <w:pPr>
        <w:spacing w:line="276" w:lineRule="auto"/>
        <w:ind w:left="1179" w:right="1192"/>
        <w:jc w:val="both"/>
        <w:rPr>
          <w:rFonts w:ascii="Arial" w:hAnsi="Arial"/>
          <w:spacing w:val="-2"/>
          <w:sz w:val="20"/>
        </w:rPr>
      </w:pPr>
    </w:p>
    <w:p w14:paraId="5E27AAFF" w14:textId="1BAAAFB6" w:rsidR="00316309" w:rsidRDefault="00316309" w:rsidP="00F10041">
      <w:pPr>
        <w:spacing w:line="276" w:lineRule="auto"/>
        <w:ind w:left="1179" w:right="1192"/>
        <w:jc w:val="both"/>
        <w:rPr>
          <w:rFonts w:ascii="Arial" w:hAnsi="Arial"/>
          <w:spacing w:val="-2"/>
          <w:sz w:val="20"/>
        </w:rPr>
      </w:pPr>
    </w:p>
    <w:p w14:paraId="7E238C84" w14:textId="10B44A3D" w:rsidR="00316309" w:rsidRDefault="00316309" w:rsidP="00F10041">
      <w:pPr>
        <w:spacing w:line="276" w:lineRule="auto"/>
        <w:ind w:left="1179" w:right="1192"/>
        <w:jc w:val="both"/>
        <w:rPr>
          <w:rFonts w:ascii="Arial" w:hAnsi="Arial"/>
          <w:spacing w:val="-2"/>
          <w:sz w:val="20"/>
        </w:rPr>
      </w:pPr>
    </w:p>
    <w:p w14:paraId="6F90D150" w14:textId="4C99F399" w:rsidR="00316309" w:rsidRDefault="00316309" w:rsidP="00F10041">
      <w:pPr>
        <w:spacing w:line="276" w:lineRule="auto"/>
        <w:ind w:left="1179" w:right="1192"/>
        <w:jc w:val="both"/>
        <w:rPr>
          <w:rFonts w:ascii="Arial" w:hAnsi="Arial"/>
          <w:spacing w:val="-2"/>
          <w:sz w:val="20"/>
        </w:rPr>
      </w:pPr>
    </w:p>
    <w:p w14:paraId="49231E28" w14:textId="4EBEAE4A" w:rsidR="00316309" w:rsidRDefault="00316309" w:rsidP="00F10041">
      <w:pPr>
        <w:spacing w:line="276" w:lineRule="auto"/>
        <w:ind w:left="1179" w:right="1192"/>
        <w:jc w:val="both"/>
        <w:rPr>
          <w:rFonts w:ascii="Arial" w:hAnsi="Arial"/>
          <w:spacing w:val="-2"/>
          <w:sz w:val="20"/>
        </w:rPr>
      </w:pPr>
    </w:p>
    <w:p w14:paraId="04313483" w14:textId="46B82A99" w:rsidR="00316309" w:rsidRDefault="00316309" w:rsidP="00F10041">
      <w:pPr>
        <w:spacing w:line="276" w:lineRule="auto"/>
        <w:ind w:left="1179" w:right="1192"/>
        <w:jc w:val="both"/>
        <w:rPr>
          <w:rFonts w:ascii="Arial" w:hAnsi="Arial"/>
          <w:spacing w:val="-2"/>
          <w:sz w:val="20"/>
        </w:rPr>
      </w:pPr>
    </w:p>
    <w:p w14:paraId="22470680" w14:textId="545092CD" w:rsidR="00316309" w:rsidRDefault="00316309" w:rsidP="00F10041">
      <w:pPr>
        <w:spacing w:line="276" w:lineRule="auto"/>
        <w:ind w:left="1179" w:right="1192"/>
        <w:jc w:val="both"/>
        <w:rPr>
          <w:rFonts w:ascii="Arial" w:hAnsi="Arial"/>
          <w:spacing w:val="-2"/>
          <w:sz w:val="20"/>
        </w:rPr>
      </w:pPr>
    </w:p>
    <w:p w14:paraId="321CA47B" w14:textId="2848EF44" w:rsidR="00316309" w:rsidRDefault="00316309" w:rsidP="00F10041">
      <w:pPr>
        <w:spacing w:line="276" w:lineRule="auto"/>
        <w:ind w:left="1179" w:right="1192"/>
        <w:jc w:val="both"/>
        <w:rPr>
          <w:rFonts w:ascii="Arial" w:hAnsi="Arial"/>
          <w:spacing w:val="-2"/>
          <w:sz w:val="20"/>
        </w:rPr>
      </w:pPr>
    </w:p>
    <w:p w14:paraId="03EB4213" w14:textId="751DCE08" w:rsidR="00316309" w:rsidRDefault="00316309" w:rsidP="00316309">
      <w:pPr>
        <w:spacing w:line="276" w:lineRule="auto"/>
        <w:ind w:right="1192"/>
        <w:jc w:val="both"/>
        <w:rPr>
          <w:rFonts w:ascii="Arial" w:hAnsi="Arial"/>
          <w:spacing w:val="-2"/>
          <w:sz w:val="20"/>
        </w:rPr>
      </w:pPr>
    </w:p>
    <w:p w14:paraId="137603DE" w14:textId="77777777" w:rsidR="00D7065E" w:rsidRDefault="00D7065E" w:rsidP="00316309">
      <w:pPr>
        <w:spacing w:line="276" w:lineRule="auto"/>
        <w:ind w:right="1192"/>
        <w:jc w:val="both"/>
        <w:rPr>
          <w:rFonts w:ascii="Arial"/>
          <w:sz w:val="27"/>
        </w:rPr>
      </w:pPr>
    </w:p>
    <w:sectPr w:rsidR="00D7065E" w:rsidSect="00F10041">
      <w:headerReference w:type="default" r:id="rId211"/>
      <w:footerReference w:type="default" r:id="rId212"/>
      <w:pgSz w:w="12240" w:h="15840"/>
      <w:pgMar w:top="100" w:right="10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629662" w14:textId="77777777" w:rsidR="00C10866" w:rsidRDefault="00C10866">
      <w:r>
        <w:separator/>
      </w:r>
    </w:p>
  </w:endnote>
  <w:endnote w:type="continuationSeparator" w:id="0">
    <w:p w14:paraId="04C64356" w14:textId="77777777" w:rsidR="00C10866" w:rsidRDefault="00C10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Freestyle Script">
    <w:altName w:val="Freestyle Script"/>
    <w:panose1 w:val="030804020302050B0404"/>
    <w:charset w:val="00"/>
    <w:family w:val="script"/>
    <w:pitch w:val="variable"/>
    <w:sig w:usb0="00000003" w:usb1="00000000" w:usb2="00000000" w:usb3="00000000" w:csb0="00000001" w:csb1="00000000"/>
  </w:font>
  <w:font w:name="Garamond">
    <w:altName w:val="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AB" w14:textId="25ECCABA" w:rsidR="009907FA" w:rsidRDefault="009907FA">
    <w:pPr>
      <w:pStyle w:val="BodyText"/>
      <w:spacing w:line="14" w:lineRule="auto"/>
      <w:rPr>
        <w:sz w:val="20"/>
      </w:rPr>
    </w:pPr>
    <w:r>
      <w:rPr>
        <w:noProof/>
      </w:rPr>
      <mc:AlternateContent>
        <mc:Choice Requires="wps">
          <w:drawing>
            <wp:anchor distT="0" distB="0" distL="114300" distR="114300" simplePos="0" relativeHeight="472689152" behindDoc="1" locked="0" layoutInCell="1" allowOverlap="1" wp14:anchorId="705E1DED" wp14:editId="0D80EC10">
              <wp:simplePos x="0" y="0"/>
              <wp:positionH relativeFrom="page">
                <wp:posOffset>233680</wp:posOffset>
              </wp:positionH>
              <wp:positionV relativeFrom="page">
                <wp:posOffset>9777095</wp:posOffset>
              </wp:positionV>
              <wp:extent cx="3616960" cy="178435"/>
              <wp:effectExtent l="0" t="0" r="0" b="0"/>
              <wp:wrapNone/>
              <wp:docPr id="18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96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EF" w14:textId="77777777" w:rsidR="009907FA" w:rsidRDefault="009907FA">
                          <w:pPr>
                            <w:spacing w:before="22"/>
                            <w:ind w:left="20"/>
                            <w:rPr>
                              <w:rFonts w:ascii="Trebuchet MS"/>
                              <w:sz w:val="18"/>
                            </w:rPr>
                          </w:pPr>
                          <w:r>
                            <w:rPr>
                              <w:rFonts w:ascii="Trebuchet MS"/>
                              <w:color w:val="231F20"/>
                              <w:w w:val="95"/>
                              <w:sz w:val="20"/>
                            </w:rPr>
                            <w:t>Application</w:t>
                          </w:r>
                          <w:r>
                            <w:rPr>
                              <w:rFonts w:ascii="Trebuchet MS"/>
                              <w:color w:val="231F20"/>
                              <w:spacing w:val="-15"/>
                              <w:w w:val="95"/>
                              <w:sz w:val="20"/>
                            </w:rPr>
                            <w:t xml:space="preserve"> </w:t>
                          </w:r>
                          <w:r>
                            <w:rPr>
                              <w:rFonts w:ascii="Trebuchet MS"/>
                              <w:color w:val="231F20"/>
                              <w:w w:val="95"/>
                              <w:sz w:val="20"/>
                            </w:rPr>
                            <w:t>Form</w:t>
                          </w:r>
                          <w:r>
                            <w:rPr>
                              <w:rFonts w:ascii="Trebuchet MS"/>
                              <w:color w:val="231F20"/>
                              <w:spacing w:val="32"/>
                              <w:sz w:val="20"/>
                            </w:rPr>
                            <w:t xml:space="preserve"> </w:t>
                          </w:r>
                          <w:r>
                            <w:rPr>
                              <w:rFonts w:ascii="Trebuchet MS"/>
                              <w:color w:val="231F20"/>
                              <w:w w:val="95"/>
                              <w:sz w:val="18"/>
                            </w:rPr>
                            <w:t>Baystate</w:t>
                          </w:r>
                          <w:r>
                            <w:rPr>
                              <w:rFonts w:ascii="Trebuchet MS"/>
                              <w:color w:val="231F20"/>
                              <w:spacing w:val="-15"/>
                              <w:w w:val="95"/>
                              <w:sz w:val="18"/>
                            </w:rPr>
                            <w:t xml:space="preserve"> </w:t>
                          </w:r>
                          <w:r>
                            <w:rPr>
                              <w:rFonts w:ascii="Trebuchet MS"/>
                              <w:color w:val="231F20"/>
                              <w:w w:val="95"/>
                              <w:sz w:val="18"/>
                            </w:rPr>
                            <w:t>New</w:t>
                          </w:r>
                          <w:r>
                            <w:rPr>
                              <w:rFonts w:ascii="Trebuchet MS"/>
                              <w:color w:val="231F20"/>
                              <w:spacing w:val="-14"/>
                              <w:w w:val="95"/>
                              <w:sz w:val="18"/>
                            </w:rPr>
                            <w:t xml:space="preserve"> </w:t>
                          </w:r>
                          <w:r>
                            <w:rPr>
                              <w:rFonts w:ascii="Trebuchet MS"/>
                              <w:color w:val="231F20"/>
                              <w:w w:val="95"/>
                              <w:sz w:val="18"/>
                            </w:rPr>
                            <w:t>England</w:t>
                          </w:r>
                          <w:r>
                            <w:rPr>
                              <w:rFonts w:ascii="Trebuchet MS"/>
                              <w:color w:val="231F20"/>
                              <w:spacing w:val="-14"/>
                              <w:w w:val="95"/>
                              <w:sz w:val="18"/>
                            </w:rPr>
                            <w:t xml:space="preserve"> </w:t>
                          </w:r>
                          <w:r>
                            <w:rPr>
                              <w:rFonts w:ascii="Trebuchet MS"/>
                              <w:color w:val="231F20"/>
                              <w:w w:val="95"/>
                              <w:sz w:val="18"/>
                            </w:rPr>
                            <w:t>Orthopedic</w:t>
                          </w:r>
                          <w:r>
                            <w:rPr>
                              <w:rFonts w:ascii="Trebuchet MS"/>
                              <w:color w:val="231F20"/>
                              <w:spacing w:val="-15"/>
                              <w:w w:val="95"/>
                              <w:sz w:val="18"/>
                            </w:rPr>
                            <w:t xml:space="preserve"> </w:t>
                          </w:r>
                          <w:r>
                            <w:rPr>
                              <w:rFonts w:ascii="Trebuchet MS"/>
                              <w:color w:val="231F20"/>
                              <w:w w:val="95"/>
                              <w:sz w:val="18"/>
                            </w:rPr>
                            <w:t>Surgeons</w:t>
                          </w:r>
                          <w:r>
                            <w:rPr>
                              <w:rFonts w:ascii="Trebuchet MS"/>
                              <w:color w:val="231F20"/>
                              <w:spacing w:val="-14"/>
                              <w:w w:val="95"/>
                              <w:sz w:val="18"/>
                            </w:rPr>
                            <w:t xml:space="preserve"> </w:t>
                          </w:r>
                          <w:r>
                            <w:rPr>
                              <w:rFonts w:ascii="Trebuchet MS"/>
                              <w:color w:val="231F20"/>
                              <w:w w:val="95"/>
                              <w:sz w:val="18"/>
                            </w:rPr>
                            <w:t>Alliance,</w:t>
                          </w:r>
                          <w:r>
                            <w:rPr>
                              <w:rFonts w:ascii="Trebuchet MS"/>
                              <w:color w:val="231F20"/>
                              <w:spacing w:val="-14"/>
                              <w:w w:val="95"/>
                              <w:sz w:val="18"/>
                            </w:rPr>
                            <w:t xml:space="preserve"> </w:t>
                          </w:r>
                          <w:r>
                            <w:rPr>
                              <w:rFonts w:ascii="Trebuchet MS"/>
                              <w:color w:val="231F20"/>
                              <w:spacing w:val="-10"/>
                              <w:w w:val="95"/>
                              <w:sz w:val="18"/>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ED" id="_x0000_t202" coordsize="21600,21600" o:spt="202" path="m,l,21600r21600,l21600,xe">
              <v:stroke joinstyle="miter"/>
              <v:path gradientshapeok="t" o:connecttype="rect"/>
            </v:shapetype>
            <v:shape id="docshape1" o:spid="_x0000_s1265" type="#_x0000_t202" style="position:absolute;margin-left:18.4pt;margin-top:769.85pt;width:284.8pt;height:14.05pt;z-index:-3062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" filled="f" stroked="f">
              <v:textbox inset="0,0,0,0">
                <w:txbxContent>
                  <w:p w14:paraId="705E23EF" w14:textId="77777777" w:rsidR="009907FA" w:rsidRDefault="009907FA">
                    <w:pPr>
                      <w:spacing w:before="22"/>
                      <w:ind w:left="20"/>
                      <w:rPr>
                        <w:rFonts w:ascii="Trebuchet MS"/>
                        <w:sz w:val="18"/>
                      </w:rPr>
                    </w:pPr>
                    <w:r>
                      <w:rPr>
                        <w:rFonts w:ascii="Trebuchet MS"/>
                        <w:color w:val="231F20"/>
                        <w:w w:val="95"/>
                        <w:sz w:val="20"/>
                      </w:rPr>
                      <w:t>Application</w:t>
                    </w:r>
                    <w:r>
                      <w:rPr>
                        <w:rFonts w:ascii="Trebuchet MS"/>
                        <w:color w:val="231F20"/>
                        <w:spacing w:val="-15"/>
                        <w:w w:val="95"/>
                        <w:sz w:val="20"/>
                      </w:rPr>
                      <w:t xml:space="preserve"> </w:t>
                    </w:r>
                    <w:r>
                      <w:rPr>
                        <w:rFonts w:ascii="Trebuchet MS"/>
                        <w:color w:val="231F20"/>
                        <w:w w:val="95"/>
                        <w:sz w:val="20"/>
                      </w:rPr>
                      <w:t>Form</w:t>
                    </w:r>
                    <w:r>
                      <w:rPr>
                        <w:rFonts w:ascii="Trebuchet MS"/>
                        <w:color w:val="231F20"/>
                        <w:spacing w:val="32"/>
                        <w:sz w:val="20"/>
                      </w:rPr>
                      <w:t xml:space="preserve"> </w:t>
                    </w:r>
                    <w:proofErr w:type="spellStart"/>
                    <w:r>
                      <w:rPr>
                        <w:rFonts w:ascii="Trebuchet MS"/>
                        <w:color w:val="231F20"/>
                        <w:w w:val="95"/>
                        <w:sz w:val="18"/>
                      </w:rPr>
                      <w:t>Baystate</w:t>
                    </w:r>
                    <w:proofErr w:type="spellEnd"/>
                    <w:r>
                      <w:rPr>
                        <w:rFonts w:ascii="Trebuchet MS"/>
                        <w:color w:val="231F20"/>
                        <w:spacing w:val="-15"/>
                        <w:w w:val="95"/>
                        <w:sz w:val="18"/>
                      </w:rPr>
                      <w:t xml:space="preserve"> </w:t>
                    </w:r>
                    <w:r>
                      <w:rPr>
                        <w:rFonts w:ascii="Trebuchet MS"/>
                        <w:color w:val="231F20"/>
                        <w:w w:val="95"/>
                        <w:sz w:val="18"/>
                      </w:rPr>
                      <w:t>New</w:t>
                    </w:r>
                    <w:r>
                      <w:rPr>
                        <w:rFonts w:ascii="Trebuchet MS"/>
                        <w:color w:val="231F20"/>
                        <w:spacing w:val="-14"/>
                        <w:w w:val="95"/>
                        <w:sz w:val="18"/>
                      </w:rPr>
                      <w:t xml:space="preserve"> </w:t>
                    </w:r>
                    <w:r>
                      <w:rPr>
                        <w:rFonts w:ascii="Trebuchet MS"/>
                        <w:color w:val="231F20"/>
                        <w:w w:val="95"/>
                        <w:sz w:val="18"/>
                      </w:rPr>
                      <w:t>England</w:t>
                    </w:r>
                    <w:r>
                      <w:rPr>
                        <w:rFonts w:ascii="Trebuchet MS"/>
                        <w:color w:val="231F20"/>
                        <w:spacing w:val="-14"/>
                        <w:w w:val="95"/>
                        <w:sz w:val="18"/>
                      </w:rPr>
                      <w:t xml:space="preserve"> </w:t>
                    </w:r>
                    <w:r>
                      <w:rPr>
                        <w:rFonts w:ascii="Trebuchet MS"/>
                        <w:color w:val="231F20"/>
                        <w:w w:val="95"/>
                        <w:sz w:val="18"/>
                      </w:rPr>
                      <w:t>Orthopedic</w:t>
                    </w:r>
                    <w:r>
                      <w:rPr>
                        <w:rFonts w:ascii="Trebuchet MS"/>
                        <w:color w:val="231F20"/>
                        <w:spacing w:val="-15"/>
                        <w:w w:val="95"/>
                        <w:sz w:val="18"/>
                      </w:rPr>
                      <w:t xml:space="preserve"> </w:t>
                    </w:r>
                    <w:r>
                      <w:rPr>
                        <w:rFonts w:ascii="Trebuchet MS"/>
                        <w:color w:val="231F20"/>
                        <w:w w:val="95"/>
                        <w:sz w:val="18"/>
                      </w:rPr>
                      <w:t>Surgeons</w:t>
                    </w:r>
                    <w:r>
                      <w:rPr>
                        <w:rFonts w:ascii="Trebuchet MS"/>
                        <w:color w:val="231F20"/>
                        <w:spacing w:val="-14"/>
                        <w:w w:val="95"/>
                        <w:sz w:val="18"/>
                      </w:rPr>
                      <w:t xml:space="preserve"> </w:t>
                    </w:r>
                    <w:r>
                      <w:rPr>
                        <w:rFonts w:ascii="Trebuchet MS"/>
                        <w:color w:val="231F20"/>
                        <w:w w:val="95"/>
                        <w:sz w:val="18"/>
                      </w:rPr>
                      <w:t>Alliance,</w:t>
                    </w:r>
                    <w:r>
                      <w:rPr>
                        <w:rFonts w:ascii="Trebuchet MS"/>
                        <w:color w:val="231F20"/>
                        <w:spacing w:val="-14"/>
                        <w:w w:val="95"/>
                        <w:sz w:val="18"/>
                      </w:rPr>
                      <w:t xml:space="preserve"> </w:t>
                    </w:r>
                    <w:r>
                      <w:rPr>
                        <w:rFonts w:ascii="Trebuchet MS"/>
                        <w:color w:val="231F20"/>
                        <w:spacing w:val="-10"/>
                        <w:w w:val="95"/>
                        <w:sz w:val="18"/>
                      </w:rPr>
                      <w:t>L</w:t>
                    </w:r>
                  </w:p>
                </w:txbxContent>
              </v:textbox>
              <w10:wrap anchorx="page" anchory="page"/>
            </v:shape>
          </w:pict>
        </mc:Fallback>
      </mc:AlternateContent>
    </w:r>
    <w:r>
      <w:rPr>
        <w:noProof/>
      </w:rPr>
      <mc:AlternateContent>
        <mc:Choice Requires="wps">
          <w:drawing>
            <wp:anchor distT="0" distB="0" distL="114300" distR="114300" simplePos="0" relativeHeight="472689664" behindDoc="1" locked="0" layoutInCell="1" allowOverlap="1" wp14:anchorId="705E1DEE" wp14:editId="50E0F84B">
              <wp:simplePos x="0" y="0"/>
              <wp:positionH relativeFrom="page">
                <wp:posOffset>6673850</wp:posOffset>
              </wp:positionH>
              <wp:positionV relativeFrom="page">
                <wp:posOffset>9778365</wp:posOffset>
              </wp:positionV>
              <wp:extent cx="671830" cy="178435"/>
              <wp:effectExtent l="0" t="0" r="0" b="0"/>
              <wp:wrapNone/>
              <wp:docPr id="187"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0" w14:textId="6007DF52" w:rsidR="009907FA" w:rsidRDefault="009907FA">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0B09E6">
                            <w:rPr>
                              <w:rFonts w:ascii="Trebuchet MS"/>
                              <w:noProof/>
                              <w:color w:val="231F20"/>
                              <w:w w:val="95"/>
                              <w:sz w:val="20"/>
                            </w:rPr>
                            <w:t>8</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EE" id="_x0000_t202" coordsize="21600,21600" o:spt="202" path="m,l,21600r21600,l21600,xe">
              <v:stroke joinstyle="miter"/>
              <v:path gradientshapeok="t" o:connecttype="rect"/>
            </v:shapetype>
            <v:shape id="docshape2" o:spid="_x0000_s1266" type="#_x0000_t202" style="position:absolute;margin-left:525.5pt;margin-top:769.95pt;width:52.9pt;height:14.05pt;z-index:-306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" filled="f" stroked="f">
              <v:textbox inset="0,0,0,0">
                <w:txbxContent>
                  <w:p w14:paraId="705E23F0" w14:textId="6007DF52" w:rsidR="009907FA" w:rsidRDefault="009907FA">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0B09E6">
                      <w:rPr>
                        <w:rFonts w:ascii="Trebuchet MS"/>
                        <w:noProof/>
                        <w:color w:val="231F20"/>
                        <w:w w:val="95"/>
                        <w:sz w:val="20"/>
                      </w:rPr>
                      <w:t>8</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14</w:t>
                    </w:r>
                  </w:p>
                </w:txbxContent>
              </v:textbox>
              <w10:wrap anchorx="page" anchory="page"/>
            </v:shape>
          </w:pict>
        </mc:Fallback>
      </mc:AlternateContent>
    </w:r>
    <w:r>
      <w:rPr>
        <w:noProof/>
      </w:rPr>
      <mc:AlternateContent>
        <mc:Choice Requires="wps">
          <w:drawing>
            <wp:anchor distT="0" distB="0" distL="114300" distR="114300" simplePos="0" relativeHeight="472690176" behindDoc="1" locked="0" layoutInCell="1" allowOverlap="1" wp14:anchorId="705E1DEF" wp14:editId="29BFD778">
              <wp:simplePos x="0" y="0"/>
              <wp:positionH relativeFrom="page">
                <wp:posOffset>5116195</wp:posOffset>
              </wp:positionH>
              <wp:positionV relativeFrom="page">
                <wp:posOffset>9787255</wp:posOffset>
              </wp:positionV>
              <wp:extent cx="1019810" cy="163195"/>
              <wp:effectExtent l="0" t="0" r="0" b="0"/>
              <wp:wrapNone/>
              <wp:docPr id="186"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1" w14:textId="77777777" w:rsidR="009907FA" w:rsidRDefault="009907FA">
                          <w:pPr>
                            <w:spacing w:before="22"/>
                            <w:ind w:left="20"/>
                            <w:rPr>
                              <w:rFonts w:ascii="Trebuchet MS"/>
                              <w:sz w:val="18"/>
                            </w:rPr>
                          </w:pPr>
                          <w:r>
                            <w:rPr>
                              <w:rFonts w:ascii="Trebuchet MS"/>
                              <w:color w:val="231F20"/>
                              <w:w w:val="95"/>
                              <w:sz w:val="18"/>
                            </w:rPr>
                            <w:t>BNEOS-21122916-</w:t>
                          </w:r>
                          <w:r>
                            <w:rPr>
                              <w:rFonts w:ascii="Trebuchet MS"/>
                              <w:color w:val="231F20"/>
                              <w:spacing w:val="-5"/>
                              <w:w w:val="95"/>
                              <w:sz w:val="18"/>
                            </w:rPr>
                            <w: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DEF" id="docshape3" o:spid="_x0000_s1267" type="#_x0000_t202" style="position:absolute;margin-left:402.85pt;margin-top:770.65pt;width:80.3pt;height:12.85pt;z-index:-3062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" filled="f" stroked="f">
              <v:textbox inset="0,0,0,0">
                <w:txbxContent>
                  <w:p w14:paraId="705E23F1" w14:textId="77777777" w:rsidR="009907FA" w:rsidRDefault="009907FA">
                    <w:pPr>
                      <w:spacing w:before="22"/>
                      <w:ind w:left="20"/>
                      <w:rPr>
                        <w:rFonts w:ascii="Trebuchet MS"/>
                        <w:sz w:val="18"/>
                      </w:rPr>
                    </w:pPr>
                    <w:r>
                      <w:rPr>
                        <w:rFonts w:ascii="Trebuchet MS"/>
                        <w:color w:val="231F20"/>
                        <w:w w:val="95"/>
                        <w:sz w:val="18"/>
                      </w:rPr>
                      <w:t>BNEOS-21122916-</w:t>
                    </w:r>
                    <w:r>
                      <w:rPr>
                        <w:rFonts w:ascii="Trebuchet MS"/>
                        <w:color w:val="231F20"/>
                        <w:spacing w:val="-5"/>
                        <w:w w:val="95"/>
                        <w:sz w:val="18"/>
                      </w:rPr>
                      <w:t>AS</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4" w14:textId="77777777" w:rsidR="009907FA" w:rsidRDefault="009907FA">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6" w14:textId="49ED7D61" w:rsidR="009907FA" w:rsidRDefault="009907FA">
    <w:pPr>
      <w:pStyle w:val="BodyText"/>
      <w:spacing w:line="14" w:lineRule="auto"/>
      <w:rPr>
        <w:sz w:val="20"/>
      </w:rPr>
    </w:pPr>
    <w:r>
      <w:rPr>
        <w:noProof/>
      </w:rPr>
      <mc:AlternateContent>
        <mc:Choice Requires="wpg">
          <w:drawing>
            <wp:anchor distT="0" distB="0" distL="114300" distR="114300" simplePos="0" relativeHeight="472696320" behindDoc="1" locked="0" layoutInCell="1" allowOverlap="1" wp14:anchorId="705E1DFB" wp14:editId="57E366D9">
              <wp:simplePos x="0" y="0"/>
              <wp:positionH relativeFrom="page">
                <wp:posOffset>0</wp:posOffset>
              </wp:positionH>
              <wp:positionV relativeFrom="page">
                <wp:posOffset>6309360</wp:posOffset>
              </wp:positionV>
              <wp:extent cx="9144000" cy="548640"/>
              <wp:effectExtent l="0" t="0" r="0" b="0"/>
              <wp:wrapNone/>
              <wp:docPr id="167" name="docshapegroup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68" name="docshape560"/>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docshape561"/>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docshape562"/>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docshape563"/>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docshape564"/>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docshape565"/>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56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7262D6" id="docshapegroup559" o:spid="_x0000_s1026" style="position:absolute;margin-left:0;margin-top:496.8pt;width:10in;height:43.2pt;z-index:-30620160;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">
              <v:rect id="docshape560"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" fillcolor="#186cb6" stroked="f"/>
              <v:rect id="docshape561"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" fillcolor="#74a7d3" stroked="f"/>
              <v:rect id="docshape562"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" fillcolor="#186cb6" stroked="f"/>
              <v:rect id="docshape563"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" fillcolor="#5d99cd" stroked="f"/>
              <v:rect id="docshape564"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" fillcolor="#186cb6" stroked="f"/>
              <v:rect id="docshape565"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66"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472696832" behindDoc="1" locked="0" layoutInCell="1" allowOverlap="1" wp14:anchorId="705E1DFC" wp14:editId="258040F2">
              <wp:simplePos x="0" y="0"/>
              <wp:positionH relativeFrom="page">
                <wp:posOffset>8858885</wp:posOffset>
              </wp:positionH>
              <wp:positionV relativeFrom="page">
                <wp:posOffset>6463665</wp:posOffset>
              </wp:positionV>
              <wp:extent cx="166370" cy="177800"/>
              <wp:effectExtent l="0" t="0" r="0" b="0"/>
              <wp:wrapNone/>
              <wp:docPr id="166" name="docshape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C" w14:textId="5400FDA2" w:rsidR="009907FA" w:rsidRDefault="009907FA">
                          <w:pPr>
                            <w:spacing w:line="264"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4</w:t>
                          </w:r>
                          <w:r>
                            <w:rPr>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C" id="_x0000_t202" coordsize="21600,21600" o:spt="202" path="m,l,21600r21600,l21600,xe">
              <v:stroke joinstyle="miter"/>
              <v:path gradientshapeok="t" o:connecttype="rect"/>
            </v:shapetype>
            <v:shape id="docshape567" o:spid="_x0000_s1278" type="#_x0000_t202" style="position:absolute;margin-left:697.55pt;margin-top:508.95pt;width:13.1pt;height:14pt;z-index:-306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" filled="f" stroked="f">
              <v:textbox inset="0,0,0,0">
                <w:txbxContent>
                  <w:p w14:paraId="705E23FC" w14:textId="5400FDA2" w:rsidR="009907FA" w:rsidRDefault="009907FA">
                    <w:pPr>
                      <w:spacing w:line="264"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4</w:t>
                    </w:r>
                    <w:r>
                      <w:rPr>
                        <w:color w:val="BEBEBE"/>
                        <w:sz w:val="24"/>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8" w14:textId="6F9D4142" w:rsidR="009907FA" w:rsidRDefault="009907FA">
    <w:pPr>
      <w:pStyle w:val="BodyText"/>
      <w:spacing w:line="14" w:lineRule="auto"/>
      <w:rPr>
        <w:sz w:val="20"/>
      </w:rPr>
    </w:pPr>
    <w:r>
      <w:rPr>
        <w:noProof/>
      </w:rPr>
      <mc:AlternateContent>
        <mc:Choice Requires="wpg">
          <w:drawing>
            <wp:anchor distT="0" distB="0" distL="114300" distR="114300" simplePos="0" relativeHeight="472697856" behindDoc="1" locked="0" layoutInCell="1" allowOverlap="1" wp14:anchorId="705E1DFE" wp14:editId="24A88258">
              <wp:simplePos x="0" y="0"/>
              <wp:positionH relativeFrom="page">
                <wp:posOffset>0</wp:posOffset>
              </wp:positionH>
              <wp:positionV relativeFrom="page">
                <wp:posOffset>6309360</wp:posOffset>
              </wp:positionV>
              <wp:extent cx="9144000" cy="548640"/>
              <wp:effectExtent l="0" t="0" r="0" b="0"/>
              <wp:wrapNone/>
              <wp:docPr id="157" name="docshapegroup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58" name="docshape571"/>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docshape572"/>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docshape573"/>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docshape574"/>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 name="docshape575"/>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docshape576"/>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4" name="docshape57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84214B" id="docshapegroup570" o:spid="_x0000_s1026" style="position:absolute;margin-left:0;margin-top:496.8pt;width:10in;height:43.2pt;z-index:-30618624;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">
              <v:rect id="docshape571"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" fillcolor="#186cb6" stroked="f"/>
              <v:rect id="docshape572"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" fillcolor="#74a7d3" stroked="f"/>
              <v:rect id="docshape573"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" fillcolor="#186cb6" stroked="f"/>
              <v:rect id="docshape574"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" fillcolor="#5d99cd" stroked="f"/>
              <v:rect id="docshape575"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" fillcolor="#186cb6" stroked="f"/>
              <v:rect id="docshape576"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77"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">
                <v:imagedata r:id="rId2" o:title=""/>
              </v:shape>
              <w10:wrap anchorx="page" anchory="page"/>
            </v:group>
          </w:pict>
        </mc:Fallback>
      </mc:AlternateContent>
    </w:r>
    <w:r>
      <w:rPr>
        <w:noProof/>
      </w:rPr>
      <mc:AlternateContent>
        <mc:Choice Requires="wps">
          <w:drawing>
            <wp:anchor distT="0" distB="0" distL="114300" distR="114300" simplePos="0" relativeHeight="472698368" behindDoc="1" locked="0" layoutInCell="1" allowOverlap="1" wp14:anchorId="705E1DFF" wp14:editId="3C482E9A">
              <wp:simplePos x="0" y="0"/>
              <wp:positionH relativeFrom="page">
                <wp:posOffset>8858885</wp:posOffset>
              </wp:positionH>
              <wp:positionV relativeFrom="page">
                <wp:posOffset>6463665</wp:posOffset>
              </wp:positionV>
              <wp:extent cx="166370" cy="177800"/>
              <wp:effectExtent l="0" t="0" r="0" b="0"/>
              <wp:wrapNone/>
              <wp:docPr id="156" name="docshape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E" w14:textId="6E8EAA7A" w:rsidR="009907FA" w:rsidRDefault="009907FA">
                          <w:pPr>
                            <w:spacing w:line="264"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5</w:t>
                          </w:r>
                          <w:r>
                            <w:rPr>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F" id="_x0000_t202" coordsize="21600,21600" o:spt="202" path="m,l,21600r21600,l21600,xe">
              <v:stroke joinstyle="miter"/>
              <v:path gradientshapeok="t" o:connecttype="rect"/>
            </v:shapetype>
            <v:shape id="docshape578" o:spid="_x0000_s1280" type="#_x0000_t202" style="position:absolute;margin-left:697.55pt;margin-top:508.95pt;width:13.1pt;height:14pt;z-index:-306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" filled="f" stroked="f">
              <v:textbox inset="0,0,0,0">
                <w:txbxContent>
                  <w:p w14:paraId="705E23FE" w14:textId="6E8EAA7A" w:rsidR="009907FA" w:rsidRDefault="009907FA">
                    <w:pPr>
                      <w:spacing w:line="264"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5</w:t>
                    </w:r>
                    <w:r>
                      <w:rPr>
                        <w:color w:val="BEBEBE"/>
                        <w:sz w:val="24"/>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A" w14:textId="16ACA426" w:rsidR="009907FA" w:rsidRDefault="009907FA">
    <w:pPr>
      <w:pStyle w:val="BodyText"/>
      <w:spacing w:line="14" w:lineRule="auto"/>
      <w:rPr>
        <w:sz w:val="20"/>
      </w:rPr>
    </w:pPr>
    <w:r>
      <w:rPr>
        <w:noProof/>
      </w:rPr>
      <mc:AlternateContent>
        <mc:Choice Requires="wpg">
          <w:drawing>
            <wp:anchor distT="0" distB="0" distL="114300" distR="114300" simplePos="0" relativeHeight="472699392" behindDoc="1" locked="0" layoutInCell="1" allowOverlap="1" wp14:anchorId="705E1E01" wp14:editId="09943B1E">
              <wp:simplePos x="0" y="0"/>
              <wp:positionH relativeFrom="page">
                <wp:posOffset>0</wp:posOffset>
              </wp:positionH>
              <wp:positionV relativeFrom="page">
                <wp:posOffset>6309360</wp:posOffset>
              </wp:positionV>
              <wp:extent cx="9144000" cy="548640"/>
              <wp:effectExtent l="0" t="0" r="0" b="0"/>
              <wp:wrapNone/>
              <wp:docPr id="147" name="docshapegroup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48" name="docshape58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docshape58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58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docshape58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58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docshape58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4" name="docshape58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648BA3" id="docshapegroup581" o:spid="_x0000_s1026" style="position:absolute;margin-left:0;margin-top:496.8pt;width:10in;height:43.2pt;z-index:-30617088;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">
              <v:rect id="docshape58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" fillcolor="#186cb6" stroked="f"/>
              <v:rect id="docshape58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" fillcolor="#74a7d3" stroked="f"/>
              <v:rect id="docshape58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" fillcolor="#186cb6" stroked="f"/>
              <v:rect id="docshape58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" fillcolor="#5d99cd" stroked="f"/>
              <v:rect id="docshape58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" fillcolor="#186cb6" stroked="f"/>
              <v:rect id="docshape58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8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472699904" behindDoc="1" locked="0" layoutInCell="1" allowOverlap="1" wp14:anchorId="705E1E02" wp14:editId="7F34CDDA">
              <wp:simplePos x="0" y="0"/>
              <wp:positionH relativeFrom="page">
                <wp:posOffset>8858885</wp:posOffset>
              </wp:positionH>
              <wp:positionV relativeFrom="page">
                <wp:posOffset>6463665</wp:posOffset>
              </wp:positionV>
              <wp:extent cx="166370" cy="177800"/>
              <wp:effectExtent l="0" t="0" r="0" b="0"/>
              <wp:wrapNone/>
              <wp:docPr id="146" name="docshape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0" w14:textId="0F8E810E"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6</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2" id="_x0000_t202" coordsize="21600,21600" o:spt="202" path="m,l,21600r21600,l21600,xe">
              <v:stroke joinstyle="miter"/>
              <v:path gradientshapeok="t" o:connecttype="rect"/>
            </v:shapetype>
            <v:shape id="docshape589" o:spid="_x0000_s1282" type="#_x0000_t202" style="position:absolute;margin-left:697.55pt;margin-top:508.95pt;width:13.1pt;height:14pt;z-index:-306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" filled="f" stroked="f">
              <v:textbox inset="0,0,0,0">
                <w:txbxContent>
                  <w:p w14:paraId="705E2400" w14:textId="0F8E810E"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6</w:t>
                    </w:r>
                    <w:r>
                      <w:rPr>
                        <w:b/>
                        <w:color w:val="BEBEBE"/>
                        <w:sz w:val="2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C" w14:textId="3740C2A8" w:rsidR="009907FA" w:rsidRDefault="009907FA">
    <w:pPr>
      <w:pStyle w:val="BodyText"/>
      <w:spacing w:line="14" w:lineRule="auto"/>
      <w:rPr>
        <w:sz w:val="20"/>
      </w:rPr>
    </w:pPr>
    <w:r>
      <w:rPr>
        <w:noProof/>
      </w:rPr>
      <mc:AlternateContent>
        <mc:Choice Requires="wpg">
          <w:drawing>
            <wp:anchor distT="0" distB="0" distL="114300" distR="114300" simplePos="0" relativeHeight="472700416" behindDoc="1" locked="0" layoutInCell="1" allowOverlap="1" wp14:anchorId="705E1E03" wp14:editId="7EE87796">
              <wp:simplePos x="0" y="0"/>
              <wp:positionH relativeFrom="page">
                <wp:posOffset>0</wp:posOffset>
              </wp:positionH>
              <wp:positionV relativeFrom="page">
                <wp:posOffset>6309360</wp:posOffset>
              </wp:positionV>
              <wp:extent cx="9144000" cy="548640"/>
              <wp:effectExtent l="0" t="0" r="0" b="0"/>
              <wp:wrapNone/>
              <wp:docPr id="138" name="docshapegroup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39" name="docshape59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docshape59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docshape59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docshape59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docshape59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docshape59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 name="docshape59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E965D4" id="docshapegroup591" o:spid="_x0000_s1026" style="position:absolute;margin-left:0;margin-top:496.8pt;width:10in;height:43.2pt;z-index:-30616064;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">
              <v:rect id="docshape59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" fillcolor="#186cb6" stroked="f"/>
              <v:rect id="docshape59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" fillcolor="#74a7d3" stroked="f"/>
              <v:rect id="docshape59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" fillcolor="#186cb6" stroked="f"/>
              <v:rect id="docshape59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" fillcolor="#5d99cd" stroked="f"/>
              <v:rect id="docshape59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" fillcolor="#186cb6" stroked="f"/>
              <v:rect id="docshape59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9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472700928" behindDoc="1" locked="0" layoutInCell="1" allowOverlap="1" wp14:anchorId="705E1E04" wp14:editId="10BE605C">
              <wp:simplePos x="0" y="0"/>
              <wp:positionH relativeFrom="page">
                <wp:posOffset>8858885</wp:posOffset>
              </wp:positionH>
              <wp:positionV relativeFrom="page">
                <wp:posOffset>6463665</wp:posOffset>
              </wp:positionV>
              <wp:extent cx="166370" cy="177800"/>
              <wp:effectExtent l="0" t="0" r="0" b="0"/>
              <wp:wrapNone/>
              <wp:docPr id="137" name="docshape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1" w14:textId="4FD6295C"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7</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4" id="_x0000_t202" coordsize="21600,21600" o:spt="202" path="m,l,21600r21600,l21600,xe">
              <v:stroke joinstyle="miter"/>
              <v:path gradientshapeok="t" o:connecttype="rect"/>
            </v:shapetype>
            <v:shape id="docshape599" o:spid="_x0000_s1283" type="#_x0000_t202" style="position:absolute;margin-left:697.55pt;margin-top:508.95pt;width:13.1pt;height:14pt;z-index:-306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" filled="f" stroked="f">
              <v:textbox inset="0,0,0,0">
                <w:txbxContent>
                  <w:p w14:paraId="705E2401" w14:textId="4FD6295C"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7</w:t>
                    </w:r>
                    <w:r>
                      <w:rPr>
                        <w:b/>
                        <w:color w:val="BEBEBE"/>
                        <w:sz w:val="2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E" w14:textId="1ACC333B" w:rsidR="009907FA" w:rsidRDefault="009907FA">
    <w:pPr>
      <w:pStyle w:val="BodyText"/>
      <w:spacing w:line="14" w:lineRule="auto"/>
      <w:rPr>
        <w:sz w:val="20"/>
      </w:rPr>
    </w:pPr>
    <w:r>
      <w:rPr>
        <w:noProof/>
      </w:rPr>
      <mc:AlternateContent>
        <mc:Choice Requires="wpg">
          <w:drawing>
            <wp:anchor distT="0" distB="0" distL="114300" distR="114300" simplePos="0" relativeHeight="472701952" behindDoc="1" locked="0" layoutInCell="1" allowOverlap="1" wp14:anchorId="705E1E06" wp14:editId="2E76B360">
              <wp:simplePos x="0" y="0"/>
              <wp:positionH relativeFrom="page">
                <wp:posOffset>0</wp:posOffset>
              </wp:positionH>
              <wp:positionV relativeFrom="page">
                <wp:posOffset>6309360</wp:posOffset>
              </wp:positionV>
              <wp:extent cx="9144000" cy="548640"/>
              <wp:effectExtent l="0" t="0" r="0" b="0"/>
              <wp:wrapNone/>
              <wp:docPr id="128" name="docshapegroup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29" name="docshape619"/>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docshape620"/>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docshape621"/>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docshape622"/>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docshape623"/>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docshape624"/>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5" name="docshape6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D7D43B" id="docshapegroup618" o:spid="_x0000_s1026" style="position:absolute;margin-left:0;margin-top:496.8pt;width:10in;height:43.2pt;z-index:-30614528;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">
              <v:rect id="docshape619"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" fillcolor="#186cb6" stroked="f"/>
              <v:rect id="docshape620"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" fillcolor="#74a7d3" stroked="f"/>
              <v:rect id="docshape621"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" fillcolor="#186cb6" stroked="f"/>
              <v:rect id="docshape622"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" fillcolor="#5d99cd" stroked="f"/>
              <v:rect id="docshape623"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" fillcolor="#186cb6" stroked="f"/>
              <v:rect id="docshape624"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25"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472702464" behindDoc="1" locked="0" layoutInCell="1" allowOverlap="1" wp14:anchorId="705E1E07" wp14:editId="71D5387F">
              <wp:simplePos x="0" y="0"/>
              <wp:positionH relativeFrom="page">
                <wp:posOffset>8858885</wp:posOffset>
              </wp:positionH>
              <wp:positionV relativeFrom="page">
                <wp:posOffset>6463665</wp:posOffset>
              </wp:positionV>
              <wp:extent cx="166370" cy="177800"/>
              <wp:effectExtent l="0" t="0" r="0" b="0"/>
              <wp:wrapNone/>
              <wp:docPr id="127" name="docshape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3" w14:textId="4B4896ED"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8</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7" id="_x0000_t202" coordsize="21600,21600" o:spt="202" path="m,l,21600r21600,l21600,xe">
              <v:stroke joinstyle="miter"/>
              <v:path gradientshapeok="t" o:connecttype="rect"/>
            </v:shapetype>
            <v:shape id="docshape626" o:spid="_x0000_s1285" type="#_x0000_t202" style="position:absolute;margin-left:697.55pt;margin-top:508.95pt;width:13.1pt;height:14pt;z-index:-3061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" filled="f" stroked="f">
              <v:textbox inset="0,0,0,0">
                <w:txbxContent>
                  <w:p w14:paraId="705E2403" w14:textId="4B4896ED"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8</w:t>
                    </w:r>
                    <w:r>
                      <w:rPr>
                        <w:b/>
                        <w:color w:val="BEBEBE"/>
                        <w:sz w:val="24"/>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0" w14:textId="01201DFE" w:rsidR="009907FA" w:rsidRDefault="009907FA">
    <w:pPr>
      <w:pStyle w:val="BodyText"/>
      <w:spacing w:line="14" w:lineRule="auto"/>
      <w:rPr>
        <w:sz w:val="20"/>
      </w:rPr>
    </w:pPr>
    <w:r>
      <w:rPr>
        <w:noProof/>
      </w:rPr>
      <mc:AlternateContent>
        <mc:Choice Requires="wpg">
          <w:drawing>
            <wp:anchor distT="0" distB="0" distL="114300" distR="114300" simplePos="0" relativeHeight="472703488" behindDoc="1" locked="0" layoutInCell="1" allowOverlap="1" wp14:anchorId="705E1E09" wp14:editId="1AA9DA15">
              <wp:simplePos x="0" y="0"/>
              <wp:positionH relativeFrom="page">
                <wp:posOffset>0</wp:posOffset>
              </wp:positionH>
              <wp:positionV relativeFrom="page">
                <wp:posOffset>6309360</wp:posOffset>
              </wp:positionV>
              <wp:extent cx="9144000" cy="548640"/>
              <wp:effectExtent l="0" t="0" r="0" b="0"/>
              <wp:wrapNone/>
              <wp:docPr id="118" name="docshapegroup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19" name="docshape630"/>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docshape631"/>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docshape632"/>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docshape633"/>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docshape634"/>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docshape635"/>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 name="docshape6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D74AF9" id="docshapegroup629" o:spid="_x0000_s1026" style="position:absolute;margin-left:0;margin-top:496.8pt;width:10in;height:43.2pt;z-index:-30612992;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">
              <v:rect id="docshape630"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" fillcolor="#186cb6" stroked="f"/>
              <v:rect id="docshape631"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" fillcolor="#74a7d3" stroked="f"/>
              <v:rect id="docshape632"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" fillcolor="#186cb6" stroked="f"/>
              <v:rect id="docshape633"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" fillcolor="#5d99cd" stroked="f"/>
              <v:rect id="docshape634"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" fillcolor="#186cb6" stroked="f"/>
              <v:rect id="docshape635"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36"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472704000" behindDoc="1" locked="0" layoutInCell="1" allowOverlap="1" wp14:anchorId="705E1E0A" wp14:editId="562ED044">
              <wp:simplePos x="0" y="0"/>
              <wp:positionH relativeFrom="page">
                <wp:posOffset>8858885</wp:posOffset>
              </wp:positionH>
              <wp:positionV relativeFrom="page">
                <wp:posOffset>6463665</wp:posOffset>
              </wp:positionV>
              <wp:extent cx="166370" cy="177800"/>
              <wp:effectExtent l="0" t="0" r="0" b="0"/>
              <wp:wrapNone/>
              <wp:docPr id="117" name="docshape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5" w14:textId="461B7A0F"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9</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A" id="_x0000_t202" coordsize="21600,21600" o:spt="202" path="m,l,21600r21600,l21600,xe">
              <v:stroke joinstyle="miter"/>
              <v:path gradientshapeok="t" o:connecttype="rect"/>
            </v:shapetype>
            <v:shape id="docshape637" o:spid="_x0000_s1287" type="#_x0000_t202" style="position:absolute;margin-left:697.55pt;margin-top:508.95pt;width:13.1pt;height:14pt;z-index:-306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" filled="f" stroked="f">
              <v:textbox inset="0,0,0,0">
                <w:txbxContent>
                  <w:p w14:paraId="705E2405" w14:textId="461B7A0F" w:rsidR="009907FA" w:rsidRDefault="009907FA">
                    <w:pPr>
                      <w:spacing w:line="264"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9</w:t>
                    </w:r>
                    <w:r>
                      <w:rPr>
                        <w:b/>
                        <w:color w:val="BEBEBE"/>
                        <w:sz w:val="2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2" w14:textId="77777777" w:rsidR="009907FA" w:rsidRDefault="009907FA">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4" w14:textId="77777777" w:rsidR="009907FA" w:rsidRDefault="009907FA">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6" w14:textId="77777777" w:rsidR="009907FA" w:rsidRDefault="009907F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AC" w14:textId="3F16405D" w:rsidR="009907FA" w:rsidRDefault="009907FA">
    <w:pPr>
      <w:pStyle w:val="BodyText"/>
      <w:spacing w:line="14" w:lineRule="auto"/>
      <w:rPr>
        <w:sz w:val="20"/>
      </w:rPr>
    </w:pPr>
    <w:r>
      <w:rPr>
        <w:noProof/>
      </w:rPr>
      <mc:AlternateContent>
        <mc:Choice Requires="wps">
          <w:drawing>
            <wp:anchor distT="0" distB="0" distL="114300" distR="114300" simplePos="0" relativeHeight="472690688" behindDoc="1" locked="0" layoutInCell="1" allowOverlap="1" wp14:anchorId="705E1DF0" wp14:editId="3EB19E64">
              <wp:simplePos x="0" y="0"/>
              <wp:positionH relativeFrom="page">
                <wp:posOffset>180340</wp:posOffset>
              </wp:positionH>
              <wp:positionV relativeFrom="page">
                <wp:posOffset>6740525</wp:posOffset>
              </wp:positionV>
              <wp:extent cx="2847975" cy="145415"/>
              <wp:effectExtent l="0" t="0" r="0" b="0"/>
              <wp:wrapNone/>
              <wp:docPr id="185" name="docshape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2" w14:textId="77777777" w:rsidR="009907FA" w:rsidRDefault="009907FA">
                          <w:pPr>
                            <w:spacing w:before="28"/>
                            <w:ind w:left="20"/>
                            <w:rPr>
                              <w:rFonts w:ascii="Trebuchet MS"/>
                              <w:sz w:val="14"/>
                            </w:rPr>
                          </w:pPr>
                          <w:r>
                            <w:rPr>
                              <w:rFonts w:ascii="Trebuchet MS"/>
                              <w:color w:val="231F20"/>
                              <w:w w:val="95"/>
                              <w:sz w:val="15"/>
                            </w:rPr>
                            <w:t>Application</w:t>
                          </w:r>
                          <w:r>
                            <w:rPr>
                              <w:rFonts w:ascii="Trebuchet MS"/>
                              <w:color w:val="231F20"/>
                              <w:spacing w:val="-3"/>
                              <w:w w:val="95"/>
                              <w:sz w:val="15"/>
                            </w:rPr>
                            <w:t xml:space="preserve"> </w:t>
                          </w:r>
                          <w:r>
                            <w:rPr>
                              <w:rFonts w:ascii="Trebuchet MS"/>
                              <w:color w:val="231F20"/>
                              <w:w w:val="95"/>
                              <w:sz w:val="15"/>
                            </w:rPr>
                            <w:t>Form</w:t>
                          </w:r>
                          <w:r>
                            <w:rPr>
                              <w:rFonts w:ascii="Trebuchet MS"/>
                              <w:color w:val="231F20"/>
                              <w:spacing w:val="52"/>
                              <w:sz w:val="15"/>
                            </w:rPr>
                            <w:t xml:space="preserve"> </w:t>
                          </w:r>
                          <w:r>
                            <w:rPr>
                              <w:rFonts w:ascii="Trebuchet MS"/>
                              <w:color w:val="231F20"/>
                              <w:w w:val="95"/>
                              <w:sz w:val="14"/>
                            </w:rPr>
                            <w:t>Baystate</w:t>
                          </w:r>
                          <w:r>
                            <w:rPr>
                              <w:rFonts w:ascii="Trebuchet MS"/>
                              <w:color w:val="231F20"/>
                              <w:spacing w:val="-5"/>
                              <w:w w:val="95"/>
                              <w:sz w:val="14"/>
                            </w:rPr>
                            <w:t xml:space="preserve"> </w:t>
                          </w:r>
                          <w:r>
                            <w:rPr>
                              <w:rFonts w:ascii="Trebuchet MS"/>
                              <w:color w:val="231F20"/>
                              <w:w w:val="95"/>
                              <w:sz w:val="14"/>
                            </w:rPr>
                            <w:t>New</w:t>
                          </w:r>
                          <w:r>
                            <w:rPr>
                              <w:rFonts w:ascii="Trebuchet MS"/>
                              <w:color w:val="231F20"/>
                              <w:spacing w:val="-4"/>
                              <w:w w:val="95"/>
                              <w:sz w:val="14"/>
                            </w:rPr>
                            <w:t xml:space="preserve"> </w:t>
                          </w:r>
                          <w:r>
                            <w:rPr>
                              <w:rFonts w:ascii="Trebuchet MS"/>
                              <w:color w:val="231F20"/>
                              <w:w w:val="95"/>
                              <w:sz w:val="14"/>
                            </w:rPr>
                            <w:t>England</w:t>
                          </w:r>
                          <w:r>
                            <w:rPr>
                              <w:rFonts w:ascii="Trebuchet MS"/>
                              <w:color w:val="231F20"/>
                              <w:spacing w:val="-5"/>
                              <w:w w:val="95"/>
                              <w:sz w:val="14"/>
                            </w:rPr>
                            <w:t xml:space="preserve"> </w:t>
                          </w:r>
                          <w:r>
                            <w:rPr>
                              <w:rFonts w:ascii="Trebuchet MS"/>
                              <w:color w:val="231F20"/>
                              <w:w w:val="95"/>
                              <w:sz w:val="14"/>
                            </w:rPr>
                            <w:t>Orthopedic</w:t>
                          </w:r>
                          <w:r>
                            <w:rPr>
                              <w:rFonts w:ascii="Trebuchet MS"/>
                              <w:color w:val="231F20"/>
                              <w:spacing w:val="-4"/>
                              <w:w w:val="95"/>
                              <w:sz w:val="14"/>
                            </w:rPr>
                            <w:t xml:space="preserve"> </w:t>
                          </w:r>
                          <w:r>
                            <w:rPr>
                              <w:rFonts w:ascii="Trebuchet MS"/>
                              <w:color w:val="231F20"/>
                              <w:w w:val="95"/>
                              <w:sz w:val="14"/>
                            </w:rPr>
                            <w:t>Surgeons</w:t>
                          </w:r>
                          <w:r>
                            <w:rPr>
                              <w:rFonts w:ascii="Trebuchet MS"/>
                              <w:color w:val="231F20"/>
                              <w:spacing w:val="-5"/>
                              <w:w w:val="95"/>
                              <w:sz w:val="14"/>
                            </w:rPr>
                            <w:t xml:space="preserve"> </w:t>
                          </w:r>
                          <w:r>
                            <w:rPr>
                              <w:rFonts w:ascii="Trebuchet MS"/>
                              <w:color w:val="231F20"/>
                              <w:w w:val="95"/>
                              <w:sz w:val="14"/>
                            </w:rPr>
                            <w:t>Alliance,</w:t>
                          </w:r>
                          <w:r>
                            <w:rPr>
                              <w:rFonts w:ascii="Trebuchet MS"/>
                              <w:color w:val="231F20"/>
                              <w:spacing w:val="-4"/>
                              <w:w w:val="95"/>
                              <w:sz w:val="14"/>
                            </w:rPr>
                            <w:t xml:space="preserve"> </w:t>
                          </w:r>
                          <w:r>
                            <w:rPr>
                              <w:rFonts w:ascii="Trebuchet MS"/>
                              <w:color w:val="231F20"/>
                              <w:spacing w:val="-10"/>
                              <w:w w:val="95"/>
                              <w:sz w:val="14"/>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0" id="_x0000_t202" coordsize="21600,21600" o:spt="202" path="m,l,21600r21600,l21600,xe">
              <v:stroke joinstyle="miter"/>
              <v:path gradientshapeok="t" o:connecttype="rect"/>
            </v:shapetype>
            <v:shape id="docshape370" o:spid="_x0000_s1268" type="#_x0000_t202" style="position:absolute;margin-left:14.2pt;margin-top:530.75pt;width:224.25pt;height:11.45pt;z-index:-306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fjswIAALM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" filled="f" stroked="f">
              <v:textbox inset="0,0,0,0">
                <w:txbxContent>
                  <w:p w14:paraId="705E23F2" w14:textId="77777777" w:rsidR="009907FA" w:rsidRDefault="009907FA">
                    <w:pPr>
                      <w:spacing w:before="28"/>
                      <w:ind w:left="20"/>
                      <w:rPr>
                        <w:rFonts w:ascii="Trebuchet MS"/>
                        <w:sz w:val="14"/>
                      </w:rPr>
                    </w:pPr>
                    <w:r>
                      <w:rPr>
                        <w:rFonts w:ascii="Trebuchet MS"/>
                        <w:color w:val="231F20"/>
                        <w:w w:val="95"/>
                        <w:sz w:val="15"/>
                      </w:rPr>
                      <w:t>Application</w:t>
                    </w:r>
                    <w:r>
                      <w:rPr>
                        <w:rFonts w:ascii="Trebuchet MS"/>
                        <w:color w:val="231F20"/>
                        <w:spacing w:val="-3"/>
                        <w:w w:val="95"/>
                        <w:sz w:val="15"/>
                      </w:rPr>
                      <w:t xml:space="preserve"> </w:t>
                    </w:r>
                    <w:r>
                      <w:rPr>
                        <w:rFonts w:ascii="Trebuchet MS"/>
                        <w:color w:val="231F20"/>
                        <w:w w:val="95"/>
                        <w:sz w:val="15"/>
                      </w:rPr>
                      <w:t>Form</w:t>
                    </w:r>
                    <w:r>
                      <w:rPr>
                        <w:rFonts w:ascii="Trebuchet MS"/>
                        <w:color w:val="231F20"/>
                        <w:spacing w:val="52"/>
                        <w:sz w:val="15"/>
                      </w:rPr>
                      <w:t xml:space="preserve"> </w:t>
                    </w:r>
                    <w:proofErr w:type="spellStart"/>
                    <w:r>
                      <w:rPr>
                        <w:rFonts w:ascii="Trebuchet MS"/>
                        <w:color w:val="231F20"/>
                        <w:w w:val="95"/>
                        <w:sz w:val="14"/>
                      </w:rPr>
                      <w:t>Baystate</w:t>
                    </w:r>
                    <w:proofErr w:type="spellEnd"/>
                    <w:r>
                      <w:rPr>
                        <w:rFonts w:ascii="Trebuchet MS"/>
                        <w:color w:val="231F20"/>
                        <w:spacing w:val="-5"/>
                        <w:w w:val="95"/>
                        <w:sz w:val="14"/>
                      </w:rPr>
                      <w:t xml:space="preserve"> </w:t>
                    </w:r>
                    <w:r>
                      <w:rPr>
                        <w:rFonts w:ascii="Trebuchet MS"/>
                        <w:color w:val="231F20"/>
                        <w:w w:val="95"/>
                        <w:sz w:val="14"/>
                      </w:rPr>
                      <w:t>New</w:t>
                    </w:r>
                    <w:r>
                      <w:rPr>
                        <w:rFonts w:ascii="Trebuchet MS"/>
                        <w:color w:val="231F20"/>
                        <w:spacing w:val="-4"/>
                        <w:w w:val="95"/>
                        <w:sz w:val="14"/>
                      </w:rPr>
                      <w:t xml:space="preserve"> </w:t>
                    </w:r>
                    <w:r>
                      <w:rPr>
                        <w:rFonts w:ascii="Trebuchet MS"/>
                        <w:color w:val="231F20"/>
                        <w:w w:val="95"/>
                        <w:sz w:val="14"/>
                      </w:rPr>
                      <w:t>England</w:t>
                    </w:r>
                    <w:r>
                      <w:rPr>
                        <w:rFonts w:ascii="Trebuchet MS"/>
                        <w:color w:val="231F20"/>
                        <w:spacing w:val="-5"/>
                        <w:w w:val="95"/>
                        <w:sz w:val="14"/>
                      </w:rPr>
                      <w:t xml:space="preserve"> </w:t>
                    </w:r>
                    <w:r>
                      <w:rPr>
                        <w:rFonts w:ascii="Trebuchet MS"/>
                        <w:color w:val="231F20"/>
                        <w:w w:val="95"/>
                        <w:sz w:val="14"/>
                      </w:rPr>
                      <w:t>Orthopedic</w:t>
                    </w:r>
                    <w:r>
                      <w:rPr>
                        <w:rFonts w:ascii="Trebuchet MS"/>
                        <w:color w:val="231F20"/>
                        <w:spacing w:val="-4"/>
                        <w:w w:val="95"/>
                        <w:sz w:val="14"/>
                      </w:rPr>
                      <w:t xml:space="preserve"> </w:t>
                    </w:r>
                    <w:r>
                      <w:rPr>
                        <w:rFonts w:ascii="Trebuchet MS"/>
                        <w:color w:val="231F20"/>
                        <w:w w:val="95"/>
                        <w:sz w:val="14"/>
                      </w:rPr>
                      <w:t>Surgeons</w:t>
                    </w:r>
                    <w:r>
                      <w:rPr>
                        <w:rFonts w:ascii="Trebuchet MS"/>
                        <w:color w:val="231F20"/>
                        <w:spacing w:val="-5"/>
                        <w:w w:val="95"/>
                        <w:sz w:val="14"/>
                      </w:rPr>
                      <w:t xml:space="preserve"> </w:t>
                    </w:r>
                    <w:r>
                      <w:rPr>
                        <w:rFonts w:ascii="Trebuchet MS"/>
                        <w:color w:val="231F20"/>
                        <w:w w:val="95"/>
                        <w:sz w:val="14"/>
                      </w:rPr>
                      <w:t>Alliance,</w:t>
                    </w:r>
                    <w:r>
                      <w:rPr>
                        <w:rFonts w:ascii="Trebuchet MS"/>
                        <w:color w:val="231F20"/>
                        <w:spacing w:val="-4"/>
                        <w:w w:val="95"/>
                        <w:sz w:val="14"/>
                      </w:rPr>
                      <w:t xml:space="preserve"> </w:t>
                    </w:r>
                    <w:r>
                      <w:rPr>
                        <w:rFonts w:ascii="Trebuchet MS"/>
                        <w:color w:val="231F20"/>
                        <w:spacing w:val="-10"/>
                        <w:w w:val="95"/>
                        <w:sz w:val="14"/>
                      </w:rPr>
                      <w:t>L</w:t>
                    </w:r>
                  </w:p>
                </w:txbxContent>
              </v:textbox>
              <w10:wrap anchorx="page" anchory="page"/>
            </v:shape>
          </w:pict>
        </mc:Fallback>
      </mc:AlternateContent>
    </w:r>
    <w:r>
      <w:rPr>
        <w:noProof/>
      </w:rPr>
      <mc:AlternateContent>
        <mc:Choice Requires="wps">
          <w:drawing>
            <wp:anchor distT="0" distB="0" distL="114300" distR="114300" simplePos="0" relativeHeight="472691200" behindDoc="1" locked="0" layoutInCell="1" allowOverlap="1" wp14:anchorId="705E1DF1" wp14:editId="48E1B94F">
              <wp:simplePos x="0" y="0"/>
              <wp:positionH relativeFrom="page">
                <wp:posOffset>4017010</wp:posOffset>
              </wp:positionH>
              <wp:positionV relativeFrom="page">
                <wp:posOffset>6748780</wp:posOffset>
              </wp:positionV>
              <wp:extent cx="806450" cy="133350"/>
              <wp:effectExtent l="0" t="0" r="0" b="0"/>
              <wp:wrapNone/>
              <wp:docPr id="184" name="docshape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3" w14:textId="77777777" w:rsidR="009907FA" w:rsidRDefault="009907FA">
                          <w:pPr>
                            <w:spacing w:before="23"/>
                            <w:ind w:left="20"/>
                            <w:rPr>
                              <w:rFonts w:ascii="Trebuchet MS"/>
                              <w:sz w:val="14"/>
                            </w:rPr>
                          </w:pPr>
                          <w:r>
                            <w:rPr>
                              <w:rFonts w:ascii="Trebuchet MS"/>
                              <w:color w:val="231F20"/>
                              <w:w w:val="95"/>
                              <w:sz w:val="14"/>
                            </w:rPr>
                            <w:t>BNEOS-21122916-</w:t>
                          </w:r>
                          <w:r>
                            <w:rPr>
                              <w:rFonts w:ascii="Trebuchet MS"/>
                              <w:color w:val="231F20"/>
                              <w:spacing w:val="-5"/>
                              <w:w w:val="95"/>
                              <w:sz w:val="14"/>
                            </w:rPr>
                            <w: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DF1" id="docshape371" o:spid="_x0000_s1269" type="#_x0000_t202" style="position:absolute;margin-left:316.3pt;margin-top:531.4pt;width:63.5pt;height:10.5pt;z-index:-3062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" filled="f" stroked="f">
              <v:textbox inset="0,0,0,0">
                <w:txbxContent>
                  <w:p w14:paraId="705E23F3" w14:textId="77777777" w:rsidR="009907FA" w:rsidRDefault="009907FA">
                    <w:pPr>
                      <w:spacing w:before="23"/>
                      <w:ind w:left="20"/>
                      <w:rPr>
                        <w:rFonts w:ascii="Trebuchet MS"/>
                        <w:sz w:val="14"/>
                      </w:rPr>
                    </w:pPr>
                    <w:r>
                      <w:rPr>
                        <w:rFonts w:ascii="Trebuchet MS"/>
                        <w:color w:val="231F20"/>
                        <w:w w:val="95"/>
                        <w:sz w:val="14"/>
                      </w:rPr>
                      <w:t>BNEOS-21122916-</w:t>
                    </w:r>
                    <w:r>
                      <w:rPr>
                        <w:rFonts w:ascii="Trebuchet MS"/>
                        <w:color w:val="231F20"/>
                        <w:spacing w:val="-5"/>
                        <w:w w:val="95"/>
                        <w:sz w:val="14"/>
                      </w:rPr>
                      <w:t>AS</w:t>
                    </w:r>
                  </w:p>
                </w:txbxContent>
              </v:textbox>
              <w10:wrap anchorx="page" anchory="page"/>
            </v:shape>
          </w:pict>
        </mc:Fallback>
      </mc:AlternateContent>
    </w:r>
    <w:r>
      <w:rPr>
        <w:noProof/>
      </w:rPr>
      <mc:AlternateContent>
        <mc:Choice Requires="wps">
          <w:drawing>
            <wp:anchor distT="0" distB="0" distL="114300" distR="114300" simplePos="0" relativeHeight="472691712" behindDoc="1" locked="0" layoutInCell="1" allowOverlap="1" wp14:anchorId="705E1DF2" wp14:editId="03F4AF5F">
              <wp:simplePos x="0" y="0"/>
              <wp:positionH relativeFrom="page">
                <wp:posOffset>8930640</wp:posOffset>
              </wp:positionH>
              <wp:positionV relativeFrom="page">
                <wp:posOffset>6741795</wp:posOffset>
              </wp:positionV>
              <wp:extent cx="533400" cy="145415"/>
              <wp:effectExtent l="0" t="0" r="0" b="0"/>
              <wp:wrapNone/>
              <wp:docPr id="183" name="docshape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4" w14:textId="3D1411C7" w:rsidR="009907FA" w:rsidRDefault="009907FA">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0B09E6">
                            <w:rPr>
                              <w:rFonts w:ascii="Trebuchet MS"/>
                              <w:noProof/>
                              <w:color w:val="231F20"/>
                              <w:sz w:val="15"/>
                            </w:rPr>
                            <w:t>10</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5"/>
                              <w:sz w:val="15"/>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2" id="_x0000_t202" coordsize="21600,21600" o:spt="202" path="m,l,21600r21600,l21600,xe">
              <v:stroke joinstyle="miter"/>
              <v:path gradientshapeok="t" o:connecttype="rect"/>
            </v:shapetype>
            <v:shape id="docshape372" o:spid="_x0000_s1270" type="#_x0000_t202" style="position:absolute;margin-left:703.2pt;margin-top:530.85pt;width:42pt;height:11.45pt;z-index:-306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" filled="f" stroked="f">
              <v:textbox inset="0,0,0,0">
                <w:txbxContent>
                  <w:p w14:paraId="705E23F4" w14:textId="3D1411C7" w:rsidR="009907FA" w:rsidRDefault="009907FA">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0B09E6">
                      <w:rPr>
                        <w:rFonts w:ascii="Trebuchet MS"/>
                        <w:noProof/>
                        <w:color w:val="231F20"/>
                        <w:sz w:val="15"/>
                      </w:rPr>
                      <w:t>10</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5"/>
                        <w:sz w:val="15"/>
                      </w:rPr>
                      <w:t>14</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8" w14:textId="77777777" w:rsidR="009907FA" w:rsidRDefault="009907F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A" w14:textId="77777777" w:rsidR="009907FA" w:rsidRDefault="009907FA">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C" w14:textId="1C5C5033" w:rsidR="009907FA" w:rsidRDefault="009907FA">
    <w:pPr>
      <w:pStyle w:val="BodyText"/>
      <w:spacing w:line="14" w:lineRule="auto"/>
      <w:rPr>
        <w:sz w:val="20"/>
      </w:rPr>
    </w:pPr>
    <w:r>
      <w:rPr>
        <w:noProof/>
      </w:rPr>
      <mc:AlternateContent>
        <mc:Choice Requires="wpg">
          <w:drawing>
            <wp:anchor distT="0" distB="0" distL="114300" distR="114300" simplePos="0" relativeHeight="472706048" behindDoc="1" locked="0" layoutInCell="1" allowOverlap="1" wp14:anchorId="705E1E0E" wp14:editId="328E68EE">
              <wp:simplePos x="0" y="0"/>
              <wp:positionH relativeFrom="page">
                <wp:posOffset>0</wp:posOffset>
              </wp:positionH>
              <wp:positionV relativeFrom="page">
                <wp:posOffset>6309360</wp:posOffset>
              </wp:positionV>
              <wp:extent cx="9144000" cy="548640"/>
              <wp:effectExtent l="0" t="0" r="0" b="0"/>
              <wp:wrapNone/>
              <wp:docPr id="106"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107" name="docshape731"/>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docshape732"/>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docshape733"/>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docshape734"/>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docshape735"/>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docshape736"/>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 name="docshape7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49AC27" id="docshapegroup730" o:spid="_x0000_s1026" style="position:absolute;margin-left:0;margin-top:496.8pt;width:10in;height:43.2pt;z-index:-30610432;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">
              <v:rect id="docshape731"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" fillcolor="#186cb6" stroked="f"/>
              <v:rect id="docshape732"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" fillcolor="#74a7d3" stroked="f"/>
              <v:rect id="docshape733"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" fillcolor="#186cb6" stroked="f"/>
              <v:rect id="docshape734"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" fillcolor="#5d99cd" stroked="f"/>
              <v:rect id="docshape735"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" fillcolor="#186cb6" stroked="f"/>
              <v:rect id="docshape736"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37"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">
                <v:imagedata r:id="rId2" o:title=""/>
              </v:shape>
              <w10:wrap anchorx="page" anchory="page"/>
            </v:group>
          </w:pict>
        </mc:Fallback>
      </mc:AlternateContent>
    </w:r>
    <w:r>
      <w:rPr>
        <w:noProof/>
      </w:rPr>
      <mc:AlternateContent>
        <mc:Choice Requires="wps">
          <w:drawing>
            <wp:anchor distT="0" distB="0" distL="114300" distR="114300" simplePos="0" relativeHeight="472706560" behindDoc="1" locked="0" layoutInCell="1" allowOverlap="1" wp14:anchorId="705E1E0F" wp14:editId="6AD3D80F">
              <wp:simplePos x="0" y="0"/>
              <wp:positionH relativeFrom="page">
                <wp:posOffset>8860790</wp:posOffset>
              </wp:positionH>
              <wp:positionV relativeFrom="page">
                <wp:posOffset>6464935</wp:posOffset>
              </wp:positionV>
              <wp:extent cx="166370" cy="178435"/>
              <wp:effectExtent l="0" t="0" r="0" b="0"/>
              <wp:wrapNone/>
              <wp:docPr id="105" name="docshape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9" w14:textId="06DDB3D8" w:rsidR="009907FA" w:rsidRDefault="009907FA">
                          <w:pPr>
                            <w:spacing w:line="265"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3</w:t>
                          </w:r>
                          <w:r>
                            <w:rPr>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F" id="_x0000_t202" coordsize="21600,21600" o:spt="202" path="m,l,21600r21600,l21600,xe">
              <v:stroke joinstyle="miter"/>
              <v:path gradientshapeok="t" o:connecttype="rect"/>
            </v:shapetype>
            <v:shape id="docshape738" o:spid="_x0000_s1291" type="#_x0000_t202" style="position:absolute;margin-left:697.7pt;margin-top:509.05pt;width:13.1pt;height:14.05pt;z-index:-3060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Z5sgIAALM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" filled="f" stroked="f">
              <v:textbox inset="0,0,0,0">
                <w:txbxContent>
                  <w:p w14:paraId="705E2409" w14:textId="06DDB3D8" w:rsidR="009907FA" w:rsidRDefault="009907FA">
                    <w:pPr>
                      <w:spacing w:line="265"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3</w:t>
                    </w:r>
                    <w:r>
                      <w:rPr>
                        <w:color w:val="BEBEBE"/>
                        <w:sz w:val="24"/>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E" w14:textId="129D2DF8" w:rsidR="009907FA" w:rsidRDefault="009907FA">
    <w:pPr>
      <w:pStyle w:val="BodyText"/>
      <w:spacing w:line="14" w:lineRule="auto"/>
      <w:rPr>
        <w:sz w:val="20"/>
      </w:rPr>
    </w:pPr>
    <w:r>
      <w:rPr>
        <w:noProof/>
      </w:rPr>
      <mc:AlternateContent>
        <mc:Choice Requires="wpg">
          <w:drawing>
            <wp:anchor distT="0" distB="0" distL="114300" distR="114300" simplePos="0" relativeHeight="472707584" behindDoc="1" locked="0" layoutInCell="1" allowOverlap="1" wp14:anchorId="705E1E11" wp14:editId="7B7A019F">
              <wp:simplePos x="0" y="0"/>
              <wp:positionH relativeFrom="page">
                <wp:posOffset>0</wp:posOffset>
              </wp:positionH>
              <wp:positionV relativeFrom="page">
                <wp:posOffset>6309360</wp:posOffset>
              </wp:positionV>
              <wp:extent cx="9144000" cy="548640"/>
              <wp:effectExtent l="0" t="0" r="0" b="0"/>
              <wp:wrapNone/>
              <wp:docPr id="96" name="docshapegroup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97" name="docshape74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docshape74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docshape74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74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docshape74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docshape74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3" name="docshape7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67AB6F" id="docshapegroup741" o:spid="_x0000_s1026" style="position:absolute;margin-left:0;margin-top:496.8pt;width:10in;height:43.2pt;z-index:-30608896;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">
              <v:rect id="docshape74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" fillcolor="#186cb6" stroked="f"/>
              <v:rect id="docshape74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" fillcolor="#74a7d3" stroked="f"/>
              <v:rect id="docshape74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" fillcolor="#186cb6" stroked="f"/>
              <v:rect id="docshape74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" fillcolor="#5d99cd" stroked="f"/>
              <v:rect id="docshape74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" fillcolor="#186cb6" stroked="f"/>
              <v:rect id="docshape74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4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">
                <v:imagedata r:id="rId2" o:title=""/>
              </v:shape>
              <w10:wrap anchorx="page" anchory="page"/>
            </v:group>
          </w:pict>
        </mc:Fallback>
      </mc:AlternateContent>
    </w:r>
    <w:r>
      <w:rPr>
        <w:noProof/>
      </w:rPr>
      <mc:AlternateContent>
        <mc:Choice Requires="wps">
          <w:drawing>
            <wp:anchor distT="0" distB="0" distL="114300" distR="114300" simplePos="0" relativeHeight="472708096" behindDoc="1" locked="0" layoutInCell="1" allowOverlap="1" wp14:anchorId="705E1E12" wp14:editId="6F062920">
              <wp:simplePos x="0" y="0"/>
              <wp:positionH relativeFrom="page">
                <wp:posOffset>8860790</wp:posOffset>
              </wp:positionH>
              <wp:positionV relativeFrom="page">
                <wp:posOffset>6464935</wp:posOffset>
              </wp:positionV>
              <wp:extent cx="166370" cy="178435"/>
              <wp:effectExtent l="0" t="0" r="0" b="0"/>
              <wp:wrapNone/>
              <wp:docPr id="95" name="docshape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B" w14:textId="4A6B60C8" w:rsidR="009907FA" w:rsidRDefault="009907FA">
                          <w:pPr>
                            <w:spacing w:line="265"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4</w:t>
                          </w:r>
                          <w:r>
                            <w:rPr>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2" id="_x0000_t202" coordsize="21600,21600" o:spt="202" path="m,l,21600r21600,l21600,xe">
              <v:stroke joinstyle="miter"/>
              <v:path gradientshapeok="t" o:connecttype="rect"/>
            </v:shapetype>
            <v:shape id="docshape749" o:spid="_x0000_s1293" type="#_x0000_t202" style="position:absolute;margin-left:697.7pt;margin-top:509.05pt;width:13.1pt;height:14.05pt;z-index:-3060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ARsAIAALI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" filled="f" stroked="f">
              <v:textbox inset="0,0,0,0">
                <w:txbxContent>
                  <w:p w14:paraId="705E240B" w14:textId="4A6B60C8" w:rsidR="009907FA" w:rsidRDefault="009907FA">
                    <w:pPr>
                      <w:spacing w:line="265" w:lineRule="exact"/>
                      <w:ind w:left="60"/>
                      <w:rPr>
                        <w:sz w:val="24"/>
                      </w:rPr>
                    </w:pPr>
                    <w:r>
                      <w:rPr>
                        <w:color w:val="BEBEBE"/>
                        <w:sz w:val="24"/>
                      </w:rPr>
                      <w:fldChar w:fldCharType="begin"/>
                    </w:r>
                    <w:r>
                      <w:rPr>
                        <w:color w:val="BEBEBE"/>
                        <w:sz w:val="24"/>
                      </w:rPr>
                      <w:instrText xml:space="preserve"> PAGE </w:instrText>
                    </w:r>
                    <w:r>
                      <w:rPr>
                        <w:color w:val="BEBEBE"/>
                        <w:sz w:val="24"/>
                      </w:rPr>
                      <w:fldChar w:fldCharType="separate"/>
                    </w:r>
                    <w:r w:rsidR="000B09E6">
                      <w:rPr>
                        <w:noProof/>
                        <w:color w:val="BEBEBE"/>
                        <w:sz w:val="24"/>
                      </w:rPr>
                      <w:t>4</w:t>
                    </w:r>
                    <w:r>
                      <w:rPr>
                        <w:color w:val="BEBEBE"/>
                        <w:sz w:val="24"/>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0" w14:textId="2798FACE" w:rsidR="009907FA" w:rsidRDefault="009907FA">
    <w:pPr>
      <w:pStyle w:val="BodyText"/>
      <w:spacing w:line="14" w:lineRule="auto"/>
      <w:rPr>
        <w:sz w:val="20"/>
      </w:rPr>
    </w:pPr>
    <w:r>
      <w:rPr>
        <w:noProof/>
      </w:rPr>
      <mc:AlternateContent>
        <mc:Choice Requires="wpg">
          <w:drawing>
            <wp:anchor distT="0" distB="0" distL="114300" distR="114300" simplePos="0" relativeHeight="472708608" behindDoc="1" locked="0" layoutInCell="1" allowOverlap="1" wp14:anchorId="705E1E13" wp14:editId="16D940D5">
              <wp:simplePos x="0" y="0"/>
              <wp:positionH relativeFrom="page">
                <wp:posOffset>0</wp:posOffset>
              </wp:positionH>
              <wp:positionV relativeFrom="page">
                <wp:posOffset>6309360</wp:posOffset>
              </wp:positionV>
              <wp:extent cx="9144000" cy="548640"/>
              <wp:effectExtent l="0" t="0" r="0" b="0"/>
              <wp:wrapNone/>
              <wp:docPr id="82" name="docshapegroup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84" name="docshape75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docshape75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docshape75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docshape75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docshape75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docshape75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 name="docshape7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E8B99E" id="docshapegroup751" o:spid="_x0000_s1026" style="position:absolute;margin-left:0;margin-top:496.8pt;width:10in;height:43.2pt;z-index:-30607872;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">
              <v:rect id="docshape75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" fillcolor="#186cb6" stroked="f"/>
              <v:rect id="docshape75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" fillcolor="#74a7d3" stroked="f"/>
              <v:rect id="docshape75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" fillcolor="#186cb6" stroked="f"/>
              <v:rect id="docshape75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" fillcolor="#5d99cd" stroked="f"/>
              <v:rect id="docshape75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" fillcolor="#186cb6" stroked="f"/>
              <v:rect id="docshape75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5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114300" distR="114300" simplePos="0" relativeHeight="472709120" behindDoc="1" locked="0" layoutInCell="1" allowOverlap="1" wp14:anchorId="705E1E14" wp14:editId="23F10AD0">
              <wp:simplePos x="0" y="0"/>
              <wp:positionH relativeFrom="page">
                <wp:posOffset>8860790</wp:posOffset>
              </wp:positionH>
              <wp:positionV relativeFrom="page">
                <wp:posOffset>6464935</wp:posOffset>
              </wp:positionV>
              <wp:extent cx="166370" cy="178435"/>
              <wp:effectExtent l="0" t="0" r="0" b="0"/>
              <wp:wrapNone/>
              <wp:docPr id="80" name="docshape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C" w14:textId="2B10E368"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5</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4" id="_x0000_t202" coordsize="21600,21600" o:spt="202" path="m,l,21600r21600,l21600,xe">
              <v:stroke joinstyle="miter"/>
              <v:path gradientshapeok="t" o:connecttype="rect"/>
            </v:shapetype>
            <v:shape id="docshape759" o:spid="_x0000_s1294" type="#_x0000_t202" style="position:absolute;margin-left:697.7pt;margin-top:509.05pt;width:13.1pt;height:14.05pt;z-index:-306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" filled="f" stroked="f">
              <v:textbox inset="0,0,0,0">
                <w:txbxContent>
                  <w:p w14:paraId="705E240C" w14:textId="2B10E368"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5</w:t>
                    </w:r>
                    <w:r>
                      <w:rPr>
                        <w:b/>
                        <w:color w:val="BEBEBE"/>
                        <w:sz w:val="24"/>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2" w14:textId="7C2673D9" w:rsidR="009907FA" w:rsidRDefault="009907FA">
    <w:pPr>
      <w:pStyle w:val="BodyText"/>
      <w:spacing w:line="14" w:lineRule="auto"/>
      <w:rPr>
        <w:sz w:val="20"/>
      </w:rPr>
    </w:pPr>
    <w:r>
      <w:rPr>
        <w:noProof/>
      </w:rPr>
      <mc:AlternateContent>
        <mc:Choice Requires="wpg">
          <w:drawing>
            <wp:anchor distT="0" distB="0" distL="114300" distR="114300" simplePos="0" relativeHeight="472709632" behindDoc="1" locked="0" layoutInCell="1" allowOverlap="1" wp14:anchorId="705E1E15" wp14:editId="4129D03C">
              <wp:simplePos x="0" y="0"/>
              <wp:positionH relativeFrom="page">
                <wp:posOffset>0</wp:posOffset>
              </wp:positionH>
              <wp:positionV relativeFrom="page">
                <wp:posOffset>6309360</wp:posOffset>
              </wp:positionV>
              <wp:extent cx="9144000" cy="548640"/>
              <wp:effectExtent l="0" t="0" r="0" b="0"/>
              <wp:wrapNone/>
              <wp:docPr id="64"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66" name="docshape762"/>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763"/>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docshape764"/>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docshape765"/>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docshape766"/>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docshape767"/>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 name="docshape76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BAA199" id="docshapegroup761" o:spid="_x0000_s1026" style="position:absolute;margin-left:0;margin-top:496.8pt;width:10in;height:43.2pt;z-index:-30606848;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">
              <v:rect id="docshape762"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" fillcolor="#186cb6" stroked="f"/>
              <v:rect id="docshape763"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" fillcolor="#74a7d3" stroked="f"/>
              <v:rect id="docshape764"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" fillcolor="#186cb6" stroked="f"/>
              <v:rect id="docshape765"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" fillcolor="#5d99cd" stroked="f"/>
              <v:rect id="docshape766"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" fillcolor="#186cb6" stroked="f"/>
              <v:rect id="docshape767"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68"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114300" distR="114300" simplePos="0" relativeHeight="472710144" behindDoc="1" locked="0" layoutInCell="1" allowOverlap="1" wp14:anchorId="705E1E16" wp14:editId="4AF99066">
              <wp:simplePos x="0" y="0"/>
              <wp:positionH relativeFrom="page">
                <wp:posOffset>8860790</wp:posOffset>
              </wp:positionH>
              <wp:positionV relativeFrom="page">
                <wp:posOffset>6464935</wp:posOffset>
              </wp:positionV>
              <wp:extent cx="166370" cy="178435"/>
              <wp:effectExtent l="0" t="0" r="0" b="0"/>
              <wp:wrapNone/>
              <wp:docPr id="62" name="docshape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D" w14:textId="4DD2A137"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6</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6" id="_x0000_t202" coordsize="21600,21600" o:spt="202" path="m,l,21600r21600,l21600,xe">
              <v:stroke joinstyle="miter"/>
              <v:path gradientshapeok="t" o:connecttype="rect"/>
            </v:shapetype>
            <v:shape id="docshape769" o:spid="_x0000_s1295" type="#_x0000_t202" style="position:absolute;margin-left:697.7pt;margin-top:509.05pt;width:13.1pt;height:14.05pt;z-index:-306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28sQIAALI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" filled="f" stroked="f">
              <v:textbox inset="0,0,0,0">
                <w:txbxContent>
                  <w:p w14:paraId="705E240D" w14:textId="4DD2A137"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6</w:t>
                    </w:r>
                    <w:r>
                      <w:rPr>
                        <w:b/>
                        <w:color w:val="BEBEBE"/>
                        <w:sz w:val="24"/>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4" w14:textId="36845CFD" w:rsidR="009907FA" w:rsidRDefault="009907FA">
    <w:pPr>
      <w:pStyle w:val="BodyText"/>
      <w:spacing w:line="14" w:lineRule="auto"/>
      <w:rPr>
        <w:sz w:val="20"/>
      </w:rPr>
    </w:pPr>
    <w:r>
      <w:rPr>
        <w:noProof/>
      </w:rPr>
      <mc:AlternateContent>
        <mc:Choice Requires="wpg">
          <w:drawing>
            <wp:anchor distT="0" distB="0" distL="114300" distR="114300" simplePos="0" relativeHeight="472711168" behindDoc="1" locked="0" layoutInCell="1" allowOverlap="1" wp14:anchorId="705E1E18" wp14:editId="3EB4BB5B">
              <wp:simplePos x="0" y="0"/>
              <wp:positionH relativeFrom="page">
                <wp:posOffset>0</wp:posOffset>
              </wp:positionH>
              <wp:positionV relativeFrom="page">
                <wp:posOffset>6309360</wp:posOffset>
              </wp:positionV>
              <wp:extent cx="9144000" cy="548640"/>
              <wp:effectExtent l="0" t="0" r="0" b="0"/>
              <wp:wrapNone/>
              <wp:docPr id="44" name="docshapegroup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46" name="docshape786"/>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docshape787"/>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docshape788"/>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docshape789"/>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docshape790"/>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docshape791"/>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 name="docshape79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F0C3A8" id="docshapegroup785" o:spid="_x0000_s1026" style="position:absolute;margin-left:0;margin-top:496.8pt;width:10in;height:43.2pt;z-index:-30605312;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">
              <v:rect id="docshape786"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" fillcolor="#186cb6" stroked="f"/>
              <v:rect id="docshape787"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" fillcolor="#74a7d3" stroked="f"/>
              <v:rect id="docshape788"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" fillcolor="#186cb6" stroked="f"/>
              <v:rect id="docshape789"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" fillcolor="#5d99cd" stroked="f"/>
              <v:rect id="docshape790"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" fillcolor="#186cb6" stroked="f"/>
              <v:rect id="docshape791"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92"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">
                <v:imagedata r:id="rId2" o:title=""/>
              </v:shape>
              <w10:wrap anchorx="page" anchory="page"/>
            </v:group>
          </w:pict>
        </mc:Fallback>
      </mc:AlternateContent>
    </w:r>
    <w:r>
      <w:rPr>
        <w:noProof/>
      </w:rPr>
      <mc:AlternateContent>
        <mc:Choice Requires="wps">
          <w:drawing>
            <wp:anchor distT="0" distB="0" distL="114300" distR="114300" simplePos="0" relativeHeight="472711680" behindDoc="1" locked="0" layoutInCell="1" allowOverlap="1" wp14:anchorId="705E1E19" wp14:editId="6228C97E">
              <wp:simplePos x="0" y="0"/>
              <wp:positionH relativeFrom="page">
                <wp:posOffset>8860790</wp:posOffset>
              </wp:positionH>
              <wp:positionV relativeFrom="page">
                <wp:posOffset>6464935</wp:posOffset>
              </wp:positionV>
              <wp:extent cx="166370" cy="178435"/>
              <wp:effectExtent l="0" t="0" r="0" b="0"/>
              <wp:wrapNone/>
              <wp:docPr id="42" name="docshape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F" w14:textId="4D940CED"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7</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9" id="_x0000_t202" coordsize="21600,21600" o:spt="202" path="m,l,21600r21600,l21600,xe">
              <v:stroke joinstyle="miter"/>
              <v:path gradientshapeok="t" o:connecttype="rect"/>
            </v:shapetype>
            <v:shape id="docshape793" o:spid="_x0000_s1297" type="#_x0000_t202" style="position:absolute;margin-left:697.7pt;margin-top:509.05pt;width:13.1pt;height:14.05pt;z-index:-3060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YLsQIAALI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" filled="f" stroked="f">
              <v:textbox inset="0,0,0,0">
                <w:txbxContent>
                  <w:p w14:paraId="705E240F" w14:textId="4D940CED"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7</w:t>
                    </w:r>
                    <w:r>
                      <w:rPr>
                        <w:b/>
                        <w:color w:val="BEBEBE"/>
                        <w:sz w:val="24"/>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6" w14:textId="1C4CAF77" w:rsidR="009907FA" w:rsidRDefault="009907FA">
    <w:pPr>
      <w:pStyle w:val="BodyText"/>
      <w:spacing w:line="14" w:lineRule="auto"/>
      <w:rPr>
        <w:sz w:val="20"/>
      </w:rPr>
    </w:pPr>
    <w:r>
      <w:rPr>
        <w:noProof/>
      </w:rPr>
      <mc:AlternateContent>
        <mc:Choice Requires="wpg">
          <w:drawing>
            <wp:anchor distT="0" distB="0" distL="114300" distR="114300" simplePos="0" relativeHeight="472712704" behindDoc="1" locked="0" layoutInCell="1" allowOverlap="1" wp14:anchorId="705E1E1B" wp14:editId="2EC6D100">
              <wp:simplePos x="0" y="0"/>
              <wp:positionH relativeFrom="page">
                <wp:posOffset>0</wp:posOffset>
              </wp:positionH>
              <wp:positionV relativeFrom="page">
                <wp:posOffset>6309360</wp:posOffset>
              </wp:positionV>
              <wp:extent cx="9144000" cy="548640"/>
              <wp:effectExtent l="0" t="0" r="0" b="0"/>
              <wp:wrapNone/>
              <wp:docPr id="24" name="docshapegroup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48640"/>
                        <a:chOff x="0" y="9936"/>
                        <a:chExt cx="14400" cy="864"/>
                      </a:xfrm>
                    </wpg:grpSpPr>
                    <wps:wsp>
                      <wps:cNvPr id="26" name="docshape797"/>
                      <wps:cNvSpPr>
                        <a:spLocks noChangeArrowheads="1"/>
                      </wps:cNvSpPr>
                      <wps:spPr bwMode="auto">
                        <a:xfrm>
                          <a:off x="230" y="9936"/>
                          <a:ext cx="94"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docshape798"/>
                      <wps:cNvSpPr>
                        <a:spLocks noChangeArrowheads="1"/>
                      </wps:cNvSpPr>
                      <wps:spPr bwMode="auto">
                        <a:xfrm>
                          <a:off x="0" y="9936"/>
                          <a:ext cx="231" cy="864"/>
                        </a:xfrm>
                        <a:prstGeom prst="rect">
                          <a:avLst/>
                        </a:prstGeom>
                        <a:solidFill>
                          <a:srgbClr val="74A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docshape799"/>
                      <wps:cNvSpPr>
                        <a:spLocks noChangeArrowheads="1"/>
                      </wps:cNvSpPr>
                      <wps:spPr bwMode="auto">
                        <a:xfrm>
                          <a:off x="468" y="9936"/>
                          <a:ext cx="10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docshape800"/>
                      <wps:cNvSpPr>
                        <a:spLocks noChangeArrowheads="1"/>
                      </wps:cNvSpPr>
                      <wps:spPr bwMode="auto">
                        <a:xfrm>
                          <a:off x="324" y="9936"/>
                          <a:ext cx="144" cy="864"/>
                        </a:xfrm>
                        <a:prstGeom prst="rect">
                          <a:avLst/>
                        </a:prstGeom>
                        <a:solidFill>
                          <a:srgbClr val="5D99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docshape801"/>
                      <wps:cNvSpPr>
                        <a:spLocks noChangeArrowheads="1"/>
                      </wps:cNvSpPr>
                      <wps:spPr bwMode="auto">
                        <a:xfrm>
                          <a:off x="662" y="9936"/>
                          <a:ext cx="13738" cy="864"/>
                        </a:xfrm>
                        <a:prstGeom prst="rect">
                          <a:avLst/>
                        </a:prstGeom>
                        <a:solidFill>
                          <a:srgbClr val="186C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802"/>
                      <wps:cNvSpPr>
                        <a:spLocks noChangeArrowheads="1"/>
                      </wps:cNvSpPr>
                      <wps:spPr bwMode="auto">
                        <a:xfrm>
                          <a:off x="576" y="9936"/>
                          <a:ext cx="87" cy="864"/>
                        </a:xfrm>
                        <a:prstGeom prst="rect">
                          <a:avLst/>
                        </a:prstGeom>
                        <a:solidFill>
                          <a:srgbClr val="4789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 name="docshape8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63" y="10123"/>
                          <a:ext cx="4320"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17465C" id="docshapegroup796" o:spid="_x0000_s1026" style="position:absolute;margin-left:0;margin-top:496.8pt;width:10in;height:43.2pt;z-index:-30603776;mso-position-horizontal-relative:page;mso-position-vertical-relative:page" coordorigin=",9936" coordsize="1440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">
              <v:rect id="docshape797" o:spid="_x0000_s1027" style="position:absolute;left:230;top:9936;width:9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" fillcolor="#186cb6" stroked="f"/>
              <v:rect id="docshape798" o:spid="_x0000_s1028" style="position:absolute;top:9936;width:2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" fillcolor="#74a7d3" stroked="f"/>
              <v:rect id="docshape799" o:spid="_x0000_s1029" style="position:absolute;left:468;top:9936;width:1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" fillcolor="#186cb6" stroked="f"/>
              <v:rect id="docshape800" o:spid="_x0000_s1030" style="position:absolute;left:324;top:993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" fillcolor="#5d99cd" stroked="f"/>
              <v:rect id="docshape801" o:spid="_x0000_s1031" style="position:absolute;left:662;top:9936;width:1373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" fillcolor="#186cb6" stroked="f"/>
              <v:rect id="docshape802" o:spid="_x0000_s1032" style="position:absolute;left:576;top:9936;width:87;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" fillcolor="#4789c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03" o:spid="_x0000_s1033" type="#_x0000_t75" style="position:absolute;left:763;top:10123;width:4320;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">
                <v:imagedata r:id="rId2" o:title=""/>
              </v:shape>
              <w10:wrap anchorx="page" anchory="page"/>
            </v:group>
          </w:pict>
        </mc:Fallback>
      </mc:AlternateContent>
    </w:r>
    <w:r>
      <w:rPr>
        <w:noProof/>
      </w:rPr>
      <mc:AlternateContent>
        <mc:Choice Requires="wps">
          <w:drawing>
            <wp:anchor distT="0" distB="0" distL="114300" distR="114300" simplePos="0" relativeHeight="472713216" behindDoc="1" locked="0" layoutInCell="1" allowOverlap="1" wp14:anchorId="705E1E1C" wp14:editId="63344282">
              <wp:simplePos x="0" y="0"/>
              <wp:positionH relativeFrom="page">
                <wp:posOffset>8860790</wp:posOffset>
              </wp:positionH>
              <wp:positionV relativeFrom="page">
                <wp:posOffset>6464935</wp:posOffset>
              </wp:positionV>
              <wp:extent cx="166370" cy="178435"/>
              <wp:effectExtent l="0" t="0" r="0" b="0"/>
              <wp:wrapNone/>
              <wp:docPr id="22" name="docshape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1" w14:textId="0A73C5E6"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8</w:t>
                          </w:r>
                          <w:r>
                            <w:rPr>
                              <w:b/>
                              <w:color w:val="BEBEBE"/>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C" id="_x0000_t202" coordsize="21600,21600" o:spt="202" path="m,l,21600r21600,l21600,xe">
              <v:stroke joinstyle="miter"/>
              <v:path gradientshapeok="t" o:connecttype="rect"/>
            </v:shapetype>
            <v:shape id="docshape804" o:spid="_x0000_s1299" type="#_x0000_t202" style="position:absolute;margin-left:697.7pt;margin-top:509.05pt;width:13.1pt;height:14.05pt;z-index:-306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" filled="f" stroked="f">
              <v:textbox inset="0,0,0,0">
                <w:txbxContent>
                  <w:p w14:paraId="705E2411" w14:textId="0A73C5E6" w:rsidR="009907FA" w:rsidRDefault="009907FA">
                    <w:pPr>
                      <w:spacing w:line="265" w:lineRule="exact"/>
                      <w:ind w:left="60"/>
                      <w:rPr>
                        <w:b/>
                        <w:sz w:val="24"/>
                      </w:rPr>
                    </w:pPr>
                    <w:r>
                      <w:rPr>
                        <w:b/>
                        <w:color w:val="BEBEBE"/>
                        <w:sz w:val="24"/>
                      </w:rPr>
                      <w:fldChar w:fldCharType="begin"/>
                    </w:r>
                    <w:r>
                      <w:rPr>
                        <w:b/>
                        <w:color w:val="BEBEBE"/>
                        <w:sz w:val="24"/>
                      </w:rPr>
                      <w:instrText xml:space="preserve"> PAGE </w:instrText>
                    </w:r>
                    <w:r>
                      <w:rPr>
                        <w:b/>
                        <w:color w:val="BEBEBE"/>
                        <w:sz w:val="24"/>
                      </w:rPr>
                      <w:fldChar w:fldCharType="separate"/>
                    </w:r>
                    <w:r w:rsidR="000B09E6">
                      <w:rPr>
                        <w:b/>
                        <w:noProof/>
                        <w:color w:val="BEBEBE"/>
                        <w:sz w:val="24"/>
                      </w:rPr>
                      <w:t>8</w:t>
                    </w:r>
                    <w:r>
                      <w:rPr>
                        <w:b/>
                        <w:color w:val="BEBEBE"/>
                        <w:sz w:val="24"/>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8" w14:textId="77777777" w:rsidR="009907FA" w:rsidRDefault="009907FA">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A" w14:textId="77777777" w:rsidR="009907FA" w:rsidRDefault="009907FA">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AD" w14:textId="12C83A61" w:rsidR="009907FA" w:rsidRDefault="009907FA">
    <w:pPr>
      <w:pStyle w:val="BodyText"/>
      <w:spacing w:line="14" w:lineRule="auto"/>
      <w:rPr>
        <w:sz w:val="20"/>
      </w:rPr>
    </w:pPr>
    <w:r>
      <w:rPr>
        <w:noProof/>
      </w:rPr>
      <mc:AlternateContent>
        <mc:Choice Requires="wps">
          <w:drawing>
            <wp:anchor distT="0" distB="0" distL="114300" distR="114300" simplePos="0" relativeHeight="472692224" behindDoc="1" locked="0" layoutInCell="1" allowOverlap="1" wp14:anchorId="705E1DF3" wp14:editId="63D8E4A3">
              <wp:simplePos x="0" y="0"/>
              <wp:positionH relativeFrom="page">
                <wp:posOffset>233680</wp:posOffset>
              </wp:positionH>
              <wp:positionV relativeFrom="page">
                <wp:posOffset>9777095</wp:posOffset>
              </wp:positionV>
              <wp:extent cx="3616960" cy="178435"/>
              <wp:effectExtent l="0" t="0" r="0" b="0"/>
              <wp:wrapNone/>
              <wp:docPr id="182" name="docshape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96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5" w14:textId="77777777" w:rsidR="009907FA" w:rsidRDefault="009907FA">
                          <w:pPr>
                            <w:spacing w:before="22"/>
                            <w:ind w:left="20"/>
                            <w:rPr>
                              <w:rFonts w:ascii="Trebuchet MS"/>
                              <w:sz w:val="18"/>
                            </w:rPr>
                          </w:pPr>
                          <w:r>
                            <w:rPr>
                              <w:rFonts w:ascii="Trebuchet MS"/>
                              <w:color w:val="231F20"/>
                              <w:w w:val="95"/>
                              <w:sz w:val="20"/>
                            </w:rPr>
                            <w:t>Application</w:t>
                          </w:r>
                          <w:r>
                            <w:rPr>
                              <w:rFonts w:ascii="Trebuchet MS"/>
                              <w:color w:val="231F20"/>
                              <w:spacing w:val="-15"/>
                              <w:w w:val="95"/>
                              <w:sz w:val="20"/>
                            </w:rPr>
                            <w:t xml:space="preserve"> </w:t>
                          </w:r>
                          <w:r>
                            <w:rPr>
                              <w:rFonts w:ascii="Trebuchet MS"/>
                              <w:color w:val="231F20"/>
                              <w:w w:val="95"/>
                              <w:sz w:val="20"/>
                            </w:rPr>
                            <w:t>Form</w:t>
                          </w:r>
                          <w:r>
                            <w:rPr>
                              <w:rFonts w:ascii="Trebuchet MS"/>
                              <w:color w:val="231F20"/>
                              <w:spacing w:val="32"/>
                              <w:sz w:val="20"/>
                            </w:rPr>
                            <w:t xml:space="preserve"> </w:t>
                          </w:r>
                          <w:r>
                            <w:rPr>
                              <w:rFonts w:ascii="Trebuchet MS"/>
                              <w:color w:val="231F20"/>
                              <w:w w:val="95"/>
                              <w:sz w:val="18"/>
                            </w:rPr>
                            <w:t>Baystate</w:t>
                          </w:r>
                          <w:r>
                            <w:rPr>
                              <w:rFonts w:ascii="Trebuchet MS"/>
                              <w:color w:val="231F20"/>
                              <w:spacing w:val="-15"/>
                              <w:w w:val="95"/>
                              <w:sz w:val="18"/>
                            </w:rPr>
                            <w:t xml:space="preserve"> </w:t>
                          </w:r>
                          <w:r>
                            <w:rPr>
                              <w:rFonts w:ascii="Trebuchet MS"/>
                              <w:color w:val="231F20"/>
                              <w:w w:val="95"/>
                              <w:sz w:val="18"/>
                            </w:rPr>
                            <w:t>New</w:t>
                          </w:r>
                          <w:r>
                            <w:rPr>
                              <w:rFonts w:ascii="Trebuchet MS"/>
                              <w:color w:val="231F20"/>
                              <w:spacing w:val="-14"/>
                              <w:w w:val="95"/>
                              <w:sz w:val="18"/>
                            </w:rPr>
                            <w:t xml:space="preserve"> </w:t>
                          </w:r>
                          <w:r>
                            <w:rPr>
                              <w:rFonts w:ascii="Trebuchet MS"/>
                              <w:color w:val="231F20"/>
                              <w:w w:val="95"/>
                              <w:sz w:val="18"/>
                            </w:rPr>
                            <w:t>England</w:t>
                          </w:r>
                          <w:r>
                            <w:rPr>
                              <w:rFonts w:ascii="Trebuchet MS"/>
                              <w:color w:val="231F20"/>
                              <w:spacing w:val="-14"/>
                              <w:w w:val="95"/>
                              <w:sz w:val="18"/>
                            </w:rPr>
                            <w:t xml:space="preserve"> </w:t>
                          </w:r>
                          <w:r>
                            <w:rPr>
                              <w:rFonts w:ascii="Trebuchet MS"/>
                              <w:color w:val="231F20"/>
                              <w:w w:val="95"/>
                              <w:sz w:val="18"/>
                            </w:rPr>
                            <w:t>Orthopedic</w:t>
                          </w:r>
                          <w:r>
                            <w:rPr>
                              <w:rFonts w:ascii="Trebuchet MS"/>
                              <w:color w:val="231F20"/>
                              <w:spacing w:val="-15"/>
                              <w:w w:val="95"/>
                              <w:sz w:val="18"/>
                            </w:rPr>
                            <w:t xml:space="preserve"> </w:t>
                          </w:r>
                          <w:r>
                            <w:rPr>
                              <w:rFonts w:ascii="Trebuchet MS"/>
                              <w:color w:val="231F20"/>
                              <w:w w:val="95"/>
                              <w:sz w:val="18"/>
                            </w:rPr>
                            <w:t>Surgeons</w:t>
                          </w:r>
                          <w:r>
                            <w:rPr>
                              <w:rFonts w:ascii="Trebuchet MS"/>
                              <w:color w:val="231F20"/>
                              <w:spacing w:val="-14"/>
                              <w:w w:val="95"/>
                              <w:sz w:val="18"/>
                            </w:rPr>
                            <w:t xml:space="preserve"> </w:t>
                          </w:r>
                          <w:r>
                            <w:rPr>
                              <w:rFonts w:ascii="Trebuchet MS"/>
                              <w:color w:val="231F20"/>
                              <w:w w:val="95"/>
                              <w:sz w:val="18"/>
                            </w:rPr>
                            <w:t>Alliance,</w:t>
                          </w:r>
                          <w:r>
                            <w:rPr>
                              <w:rFonts w:ascii="Trebuchet MS"/>
                              <w:color w:val="231F20"/>
                              <w:spacing w:val="-14"/>
                              <w:w w:val="95"/>
                              <w:sz w:val="18"/>
                            </w:rPr>
                            <w:t xml:space="preserve"> </w:t>
                          </w:r>
                          <w:r>
                            <w:rPr>
                              <w:rFonts w:ascii="Trebuchet MS"/>
                              <w:color w:val="231F20"/>
                              <w:spacing w:val="-10"/>
                              <w:w w:val="95"/>
                              <w:sz w:val="18"/>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3" id="_x0000_t202" coordsize="21600,21600" o:spt="202" path="m,l,21600r21600,l21600,xe">
              <v:stroke joinstyle="miter"/>
              <v:path gradientshapeok="t" o:connecttype="rect"/>
            </v:shapetype>
            <v:shape id="docshape432" o:spid="_x0000_s1271" type="#_x0000_t202" style="position:absolute;margin-left:18.4pt;margin-top:769.85pt;width:284.8pt;height:14.05pt;z-index:-3062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" filled="f" stroked="f">
              <v:textbox inset="0,0,0,0">
                <w:txbxContent>
                  <w:p w14:paraId="705E23F5" w14:textId="77777777" w:rsidR="009907FA" w:rsidRDefault="009907FA">
                    <w:pPr>
                      <w:spacing w:before="22"/>
                      <w:ind w:left="20"/>
                      <w:rPr>
                        <w:rFonts w:ascii="Trebuchet MS"/>
                        <w:sz w:val="18"/>
                      </w:rPr>
                    </w:pPr>
                    <w:r>
                      <w:rPr>
                        <w:rFonts w:ascii="Trebuchet MS"/>
                        <w:color w:val="231F20"/>
                        <w:w w:val="95"/>
                        <w:sz w:val="20"/>
                      </w:rPr>
                      <w:t>Application</w:t>
                    </w:r>
                    <w:r>
                      <w:rPr>
                        <w:rFonts w:ascii="Trebuchet MS"/>
                        <w:color w:val="231F20"/>
                        <w:spacing w:val="-15"/>
                        <w:w w:val="95"/>
                        <w:sz w:val="20"/>
                      </w:rPr>
                      <w:t xml:space="preserve"> </w:t>
                    </w:r>
                    <w:r>
                      <w:rPr>
                        <w:rFonts w:ascii="Trebuchet MS"/>
                        <w:color w:val="231F20"/>
                        <w:w w:val="95"/>
                        <w:sz w:val="20"/>
                      </w:rPr>
                      <w:t>Form</w:t>
                    </w:r>
                    <w:r>
                      <w:rPr>
                        <w:rFonts w:ascii="Trebuchet MS"/>
                        <w:color w:val="231F20"/>
                        <w:spacing w:val="32"/>
                        <w:sz w:val="20"/>
                      </w:rPr>
                      <w:t xml:space="preserve"> </w:t>
                    </w:r>
                    <w:proofErr w:type="spellStart"/>
                    <w:r>
                      <w:rPr>
                        <w:rFonts w:ascii="Trebuchet MS"/>
                        <w:color w:val="231F20"/>
                        <w:w w:val="95"/>
                        <w:sz w:val="18"/>
                      </w:rPr>
                      <w:t>Baystate</w:t>
                    </w:r>
                    <w:proofErr w:type="spellEnd"/>
                    <w:r>
                      <w:rPr>
                        <w:rFonts w:ascii="Trebuchet MS"/>
                        <w:color w:val="231F20"/>
                        <w:spacing w:val="-15"/>
                        <w:w w:val="95"/>
                        <w:sz w:val="18"/>
                      </w:rPr>
                      <w:t xml:space="preserve"> </w:t>
                    </w:r>
                    <w:r>
                      <w:rPr>
                        <w:rFonts w:ascii="Trebuchet MS"/>
                        <w:color w:val="231F20"/>
                        <w:w w:val="95"/>
                        <w:sz w:val="18"/>
                      </w:rPr>
                      <w:t>New</w:t>
                    </w:r>
                    <w:r>
                      <w:rPr>
                        <w:rFonts w:ascii="Trebuchet MS"/>
                        <w:color w:val="231F20"/>
                        <w:spacing w:val="-14"/>
                        <w:w w:val="95"/>
                        <w:sz w:val="18"/>
                      </w:rPr>
                      <w:t xml:space="preserve"> </w:t>
                    </w:r>
                    <w:r>
                      <w:rPr>
                        <w:rFonts w:ascii="Trebuchet MS"/>
                        <w:color w:val="231F20"/>
                        <w:w w:val="95"/>
                        <w:sz w:val="18"/>
                      </w:rPr>
                      <w:t>England</w:t>
                    </w:r>
                    <w:r>
                      <w:rPr>
                        <w:rFonts w:ascii="Trebuchet MS"/>
                        <w:color w:val="231F20"/>
                        <w:spacing w:val="-14"/>
                        <w:w w:val="95"/>
                        <w:sz w:val="18"/>
                      </w:rPr>
                      <w:t xml:space="preserve"> </w:t>
                    </w:r>
                    <w:r>
                      <w:rPr>
                        <w:rFonts w:ascii="Trebuchet MS"/>
                        <w:color w:val="231F20"/>
                        <w:w w:val="95"/>
                        <w:sz w:val="18"/>
                      </w:rPr>
                      <w:t>Orthopedic</w:t>
                    </w:r>
                    <w:r>
                      <w:rPr>
                        <w:rFonts w:ascii="Trebuchet MS"/>
                        <w:color w:val="231F20"/>
                        <w:spacing w:val="-15"/>
                        <w:w w:val="95"/>
                        <w:sz w:val="18"/>
                      </w:rPr>
                      <w:t xml:space="preserve"> </w:t>
                    </w:r>
                    <w:r>
                      <w:rPr>
                        <w:rFonts w:ascii="Trebuchet MS"/>
                        <w:color w:val="231F20"/>
                        <w:w w:val="95"/>
                        <w:sz w:val="18"/>
                      </w:rPr>
                      <w:t>Surgeons</w:t>
                    </w:r>
                    <w:r>
                      <w:rPr>
                        <w:rFonts w:ascii="Trebuchet MS"/>
                        <w:color w:val="231F20"/>
                        <w:spacing w:val="-14"/>
                        <w:w w:val="95"/>
                        <w:sz w:val="18"/>
                      </w:rPr>
                      <w:t xml:space="preserve"> </w:t>
                    </w:r>
                    <w:r>
                      <w:rPr>
                        <w:rFonts w:ascii="Trebuchet MS"/>
                        <w:color w:val="231F20"/>
                        <w:w w:val="95"/>
                        <w:sz w:val="18"/>
                      </w:rPr>
                      <w:t>Alliance,</w:t>
                    </w:r>
                    <w:r>
                      <w:rPr>
                        <w:rFonts w:ascii="Trebuchet MS"/>
                        <w:color w:val="231F20"/>
                        <w:spacing w:val="-14"/>
                        <w:w w:val="95"/>
                        <w:sz w:val="18"/>
                      </w:rPr>
                      <w:t xml:space="preserve"> </w:t>
                    </w:r>
                    <w:r>
                      <w:rPr>
                        <w:rFonts w:ascii="Trebuchet MS"/>
                        <w:color w:val="231F20"/>
                        <w:spacing w:val="-10"/>
                        <w:w w:val="95"/>
                        <w:sz w:val="18"/>
                      </w:rPr>
                      <w:t>L</w:t>
                    </w:r>
                  </w:p>
                </w:txbxContent>
              </v:textbox>
              <w10:wrap anchorx="page" anchory="page"/>
            </v:shape>
          </w:pict>
        </mc:Fallback>
      </mc:AlternateContent>
    </w:r>
    <w:r>
      <w:rPr>
        <w:noProof/>
      </w:rPr>
      <mc:AlternateContent>
        <mc:Choice Requires="wps">
          <w:drawing>
            <wp:anchor distT="0" distB="0" distL="114300" distR="114300" simplePos="0" relativeHeight="472692736" behindDoc="1" locked="0" layoutInCell="1" allowOverlap="1" wp14:anchorId="705E1DF4" wp14:editId="177C0599">
              <wp:simplePos x="0" y="0"/>
              <wp:positionH relativeFrom="page">
                <wp:posOffset>6673850</wp:posOffset>
              </wp:positionH>
              <wp:positionV relativeFrom="page">
                <wp:posOffset>9778365</wp:posOffset>
              </wp:positionV>
              <wp:extent cx="737235" cy="178435"/>
              <wp:effectExtent l="0" t="0" r="0" b="0"/>
              <wp:wrapNone/>
              <wp:docPr id="181" name="docshape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6" w14:textId="711E7254" w:rsidR="009907FA" w:rsidRDefault="009907FA">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0B09E6">
                            <w:rPr>
                              <w:rFonts w:ascii="Trebuchet MS"/>
                              <w:noProof/>
                              <w:color w:val="231F20"/>
                              <w:w w:val="95"/>
                              <w:sz w:val="20"/>
                            </w:rPr>
                            <w:t>15</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4" id="_x0000_t202" coordsize="21600,21600" o:spt="202" path="m,l,21600r21600,l21600,xe">
              <v:stroke joinstyle="miter"/>
              <v:path gradientshapeok="t" o:connecttype="rect"/>
            </v:shapetype>
            <v:shape id="docshape433" o:spid="_x0000_s1272" type="#_x0000_t202" style="position:absolute;margin-left:525.5pt;margin-top:769.95pt;width:58.05pt;height:14.05pt;z-index:-306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" filled="f" stroked="f">
              <v:textbox inset="0,0,0,0">
                <w:txbxContent>
                  <w:p w14:paraId="705E23F6" w14:textId="711E7254" w:rsidR="009907FA" w:rsidRDefault="009907FA">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0B09E6">
                      <w:rPr>
                        <w:rFonts w:ascii="Trebuchet MS"/>
                        <w:noProof/>
                        <w:color w:val="231F20"/>
                        <w:w w:val="95"/>
                        <w:sz w:val="20"/>
                      </w:rPr>
                      <w:t>15</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14</w:t>
                    </w:r>
                  </w:p>
                </w:txbxContent>
              </v:textbox>
              <w10:wrap anchorx="page" anchory="page"/>
            </v:shape>
          </w:pict>
        </mc:Fallback>
      </mc:AlternateContent>
    </w:r>
    <w:r>
      <w:rPr>
        <w:noProof/>
      </w:rPr>
      <mc:AlternateContent>
        <mc:Choice Requires="wps">
          <w:drawing>
            <wp:anchor distT="0" distB="0" distL="114300" distR="114300" simplePos="0" relativeHeight="472693248" behindDoc="1" locked="0" layoutInCell="1" allowOverlap="1" wp14:anchorId="705E1DF5" wp14:editId="0D33CD2F">
              <wp:simplePos x="0" y="0"/>
              <wp:positionH relativeFrom="page">
                <wp:posOffset>5116195</wp:posOffset>
              </wp:positionH>
              <wp:positionV relativeFrom="page">
                <wp:posOffset>9787255</wp:posOffset>
              </wp:positionV>
              <wp:extent cx="1019810" cy="163195"/>
              <wp:effectExtent l="0" t="0" r="0" b="0"/>
              <wp:wrapNone/>
              <wp:docPr id="180" name="docshape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7" w14:textId="77777777" w:rsidR="009907FA" w:rsidRDefault="009907FA">
                          <w:pPr>
                            <w:spacing w:before="22"/>
                            <w:ind w:left="20"/>
                            <w:rPr>
                              <w:rFonts w:ascii="Trebuchet MS"/>
                              <w:sz w:val="18"/>
                            </w:rPr>
                          </w:pPr>
                          <w:r>
                            <w:rPr>
                              <w:rFonts w:ascii="Trebuchet MS"/>
                              <w:color w:val="231F20"/>
                              <w:w w:val="95"/>
                              <w:sz w:val="18"/>
                            </w:rPr>
                            <w:t>BNEOS-21122916-</w:t>
                          </w:r>
                          <w:r>
                            <w:rPr>
                              <w:rFonts w:ascii="Trebuchet MS"/>
                              <w:color w:val="231F20"/>
                              <w:spacing w:val="-5"/>
                              <w:w w:val="95"/>
                              <w:sz w:val="18"/>
                            </w:rPr>
                            <w: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DF5" id="docshape434" o:spid="_x0000_s1273" type="#_x0000_t202" style="position:absolute;margin-left:402.85pt;margin-top:770.65pt;width:80.3pt;height:12.85pt;z-index:-3062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" filled="f" stroked="f">
              <v:textbox inset="0,0,0,0">
                <w:txbxContent>
                  <w:p w14:paraId="705E23F7" w14:textId="77777777" w:rsidR="009907FA" w:rsidRDefault="009907FA">
                    <w:pPr>
                      <w:spacing w:before="22"/>
                      <w:ind w:left="20"/>
                      <w:rPr>
                        <w:rFonts w:ascii="Trebuchet MS"/>
                        <w:sz w:val="18"/>
                      </w:rPr>
                    </w:pPr>
                    <w:r>
                      <w:rPr>
                        <w:rFonts w:ascii="Trebuchet MS"/>
                        <w:color w:val="231F20"/>
                        <w:w w:val="95"/>
                        <w:sz w:val="18"/>
                      </w:rPr>
                      <w:t>BNEOS-21122916-</w:t>
                    </w:r>
                    <w:r>
                      <w:rPr>
                        <w:rFonts w:ascii="Trebuchet MS"/>
                        <w:color w:val="231F20"/>
                        <w:spacing w:val="-5"/>
                        <w:w w:val="95"/>
                        <w:sz w:val="18"/>
                      </w:rPr>
                      <w:t>AS</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C" w14:textId="77777777" w:rsidR="009907FA" w:rsidRDefault="009907F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E" w14:textId="77777777" w:rsidR="009907FA" w:rsidRDefault="009907FA">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0" w14:textId="77777777" w:rsidR="009907FA" w:rsidRDefault="009907F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2" w14:textId="77777777" w:rsidR="009907FA" w:rsidRDefault="009907FA">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4" w14:textId="77777777" w:rsidR="009907FA" w:rsidRDefault="009907FA">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6" w14:textId="77777777" w:rsidR="009907FA" w:rsidRDefault="009907FA">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8" w14:textId="77777777" w:rsidR="009907FA" w:rsidRDefault="009907FA">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A" w14:textId="77777777" w:rsidR="009907FA" w:rsidRDefault="009907FA">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C" w14:textId="77777777" w:rsidR="009907FA" w:rsidRDefault="009907FA">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E" w14:textId="77777777" w:rsidR="009907FA" w:rsidRDefault="009907F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AE" w14:textId="77777777" w:rsidR="009907FA" w:rsidRDefault="009907FA">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0" w14:textId="77777777" w:rsidR="009907FA" w:rsidRDefault="009907FA">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2" w14:textId="77777777" w:rsidR="009907FA" w:rsidRDefault="009907FA">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4" w14:textId="77777777" w:rsidR="009907FA" w:rsidRDefault="009907FA">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6" w14:textId="77777777" w:rsidR="009907FA" w:rsidRDefault="009907FA">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8" w14:textId="41CF0A08" w:rsidR="009907FA" w:rsidRDefault="009907FA">
    <w:pPr>
      <w:pStyle w:val="BodyText"/>
      <w:spacing w:line="14" w:lineRule="auto"/>
      <w:rPr>
        <w:sz w:val="20"/>
      </w:rPr>
    </w:pPr>
    <w:r>
      <w:rPr>
        <w:noProof/>
      </w:rPr>
      <mc:AlternateContent>
        <mc:Choice Requires="wps">
          <w:drawing>
            <wp:anchor distT="0" distB="0" distL="114300" distR="114300" simplePos="0" relativeHeight="472715776" behindDoc="1" locked="0" layoutInCell="1" allowOverlap="1" wp14:anchorId="705E1E21" wp14:editId="31771E38">
              <wp:simplePos x="0" y="0"/>
              <wp:positionH relativeFrom="page">
                <wp:posOffset>6742430</wp:posOffset>
              </wp:positionH>
              <wp:positionV relativeFrom="page">
                <wp:posOffset>9315450</wp:posOffset>
              </wp:positionV>
              <wp:extent cx="167005" cy="182245"/>
              <wp:effectExtent l="0" t="0" r="0" b="0"/>
              <wp:wrapNone/>
              <wp:docPr id="12" name="docshape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6" w14:textId="24A71F0A"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1</w:t>
                          </w:r>
                          <w:r>
                            <w:rPr>
                              <w:rFonts w:asci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21" id="_x0000_t202" coordsize="21600,21600" o:spt="202" path="m,l,21600r21600,l21600,xe">
              <v:stroke joinstyle="miter"/>
              <v:path gradientshapeok="t" o:connecttype="rect"/>
            </v:shapetype>
            <v:shape id="docshape897" o:spid="_x0000_s1304" type="#_x0000_t202" style="position:absolute;margin-left:530.9pt;margin-top:733.5pt;width:13.15pt;height:14.35pt;z-index:-3060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8MsQIAALI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" filled="f" stroked="f">
              <v:textbox inset="0,0,0,0">
                <w:txbxContent>
                  <w:p w14:paraId="705E2416" w14:textId="24A71F0A"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1</w:t>
                    </w:r>
                    <w:r>
                      <w:rPr>
                        <w:rFonts w:ascii="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2716288" behindDoc="1" locked="0" layoutInCell="1" allowOverlap="1" wp14:anchorId="705E1E22" wp14:editId="6016137A">
              <wp:simplePos x="0" y="0"/>
              <wp:positionH relativeFrom="page">
                <wp:posOffset>901700</wp:posOffset>
              </wp:positionH>
              <wp:positionV relativeFrom="page">
                <wp:posOffset>9474835</wp:posOffset>
              </wp:positionV>
              <wp:extent cx="449580" cy="139700"/>
              <wp:effectExtent l="0" t="0" r="0" b="0"/>
              <wp:wrapNone/>
              <wp:docPr id="10" name="docshape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7" w14:textId="77777777" w:rsidR="009907FA" w:rsidRDefault="009907FA">
                          <w:pPr>
                            <w:spacing w:before="15"/>
                            <w:ind w:left="20"/>
                            <w:rPr>
                              <w:rFonts w:ascii="Arial"/>
                              <w:sz w:val="16"/>
                            </w:rPr>
                          </w:pPr>
                          <w:r>
                            <w:rPr>
                              <w:rFonts w:ascii="Arial"/>
                              <w:spacing w:val="-2"/>
                              <w:sz w:val="16"/>
                            </w:rPr>
                            <w:t>664236.1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E22" id="docshape898" o:spid="_x0000_s1305" type="#_x0000_t202" style="position:absolute;margin-left:71pt;margin-top:746.05pt;width:35.4pt;height:11pt;z-index:-306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" filled="f" stroked="f">
              <v:textbox inset="0,0,0,0">
                <w:txbxContent>
                  <w:p w14:paraId="705E2417" w14:textId="77777777" w:rsidR="009907FA" w:rsidRDefault="009907FA">
                    <w:pPr>
                      <w:spacing w:before="15"/>
                      <w:ind w:left="20"/>
                      <w:rPr>
                        <w:rFonts w:ascii="Arial"/>
                        <w:sz w:val="16"/>
                      </w:rPr>
                    </w:pPr>
                    <w:r>
                      <w:rPr>
                        <w:rFonts w:ascii="Arial"/>
                        <w:spacing w:val="-2"/>
                        <w:sz w:val="16"/>
                      </w:rPr>
                      <w:t>664236.1</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A" w14:textId="57D33C20" w:rsidR="009907FA" w:rsidRDefault="009907FA">
    <w:pPr>
      <w:pStyle w:val="BodyText"/>
      <w:spacing w:line="14" w:lineRule="auto"/>
      <w:rPr>
        <w:sz w:val="20"/>
      </w:rPr>
    </w:pPr>
    <w:r>
      <w:rPr>
        <w:noProof/>
      </w:rPr>
      <mc:AlternateContent>
        <mc:Choice Requires="wps">
          <w:drawing>
            <wp:anchor distT="0" distB="0" distL="114300" distR="114300" simplePos="0" relativeHeight="472716800" behindDoc="1" locked="0" layoutInCell="1" allowOverlap="1" wp14:anchorId="705E1E23" wp14:editId="6B7DE551">
              <wp:simplePos x="0" y="0"/>
              <wp:positionH relativeFrom="page">
                <wp:posOffset>6742430</wp:posOffset>
              </wp:positionH>
              <wp:positionV relativeFrom="page">
                <wp:posOffset>9315450</wp:posOffset>
              </wp:positionV>
              <wp:extent cx="167005" cy="182245"/>
              <wp:effectExtent l="0" t="0" r="0" b="0"/>
              <wp:wrapNone/>
              <wp:docPr id="8" name="docshape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8" w14:textId="566B6052"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2</w:t>
                          </w:r>
                          <w:r>
                            <w:rPr>
                              <w:rFonts w:asci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23" id="_x0000_t202" coordsize="21600,21600" o:spt="202" path="m,l,21600r21600,l21600,xe">
              <v:stroke joinstyle="miter"/>
              <v:path gradientshapeok="t" o:connecttype="rect"/>
            </v:shapetype>
            <v:shape id="docshape900" o:spid="_x0000_s1306" type="#_x0000_t202" style="position:absolute;margin-left:530.9pt;margin-top:733.5pt;width:13.15pt;height:14.35pt;z-index:-3059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" filled="f" stroked="f">
              <v:textbox inset="0,0,0,0">
                <w:txbxContent>
                  <w:p w14:paraId="705E2418" w14:textId="566B6052"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2</w:t>
                    </w:r>
                    <w:r>
                      <w:rPr>
                        <w:rFonts w:ascii="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2717312" behindDoc="1" locked="0" layoutInCell="1" allowOverlap="1" wp14:anchorId="705E1E24" wp14:editId="3741F84C">
              <wp:simplePos x="0" y="0"/>
              <wp:positionH relativeFrom="page">
                <wp:posOffset>901700</wp:posOffset>
              </wp:positionH>
              <wp:positionV relativeFrom="page">
                <wp:posOffset>9474835</wp:posOffset>
              </wp:positionV>
              <wp:extent cx="449580" cy="139700"/>
              <wp:effectExtent l="0" t="0" r="0" b="0"/>
              <wp:wrapNone/>
              <wp:docPr id="6" name="docshape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9" w14:textId="77777777" w:rsidR="009907FA" w:rsidRDefault="009907FA">
                          <w:pPr>
                            <w:spacing w:before="15"/>
                            <w:ind w:left="20"/>
                            <w:rPr>
                              <w:rFonts w:ascii="Arial"/>
                              <w:sz w:val="16"/>
                            </w:rPr>
                          </w:pPr>
                          <w:r>
                            <w:rPr>
                              <w:rFonts w:ascii="Arial"/>
                              <w:spacing w:val="-2"/>
                              <w:sz w:val="16"/>
                            </w:rPr>
                            <w:t>664236.1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E24" id="docshape901" o:spid="_x0000_s1307" type="#_x0000_t202" style="position:absolute;margin-left:71pt;margin-top:746.05pt;width:35.4pt;height:11pt;z-index:-305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" filled="f" stroked="f">
              <v:textbox inset="0,0,0,0">
                <w:txbxContent>
                  <w:p w14:paraId="705E2419" w14:textId="77777777" w:rsidR="009907FA" w:rsidRDefault="009907FA">
                    <w:pPr>
                      <w:spacing w:before="15"/>
                      <w:ind w:left="20"/>
                      <w:rPr>
                        <w:rFonts w:ascii="Arial"/>
                        <w:sz w:val="16"/>
                      </w:rPr>
                    </w:pPr>
                    <w:r>
                      <w:rPr>
                        <w:rFonts w:ascii="Arial"/>
                        <w:spacing w:val="-2"/>
                        <w:sz w:val="16"/>
                      </w:rPr>
                      <w:t>664236.1</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C" w14:textId="1076DBF7" w:rsidR="009907FA" w:rsidRDefault="009907FA">
    <w:pPr>
      <w:pStyle w:val="BodyText"/>
      <w:spacing w:line="14" w:lineRule="auto"/>
      <w:rPr>
        <w:sz w:val="20"/>
      </w:rPr>
    </w:pPr>
    <w:r>
      <w:rPr>
        <w:noProof/>
      </w:rPr>
      <mc:AlternateContent>
        <mc:Choice Requires="wps">
          <w:drawing>
            <wp:anchor distT="0" distB="0" distL="114300" distR="114300" simplePos="0" relativeHeight="472717824" behindDoc="1" locked="0" layoutInCell="1" allowOverlap="1" wp14:anchorId="705E1E25" wp14:editId="2EB27D1F">
              <wp:simplePos x="0" y="0"/>
              <wp:positionH relativeFrom="page">
                <wp:posOffset>6742430</wp:posOffset>
              </wp:positionH>
              <wp:positionV relativeFrom="page">
                <wp:posOffset>9315450</wp:posOffset>
              </wp:positionV>
              <wp:extent cx="167005" cy="182245"/>
              <wp:effectExtent l="0" t="0" r="0" b="0"/>
              <wp:wrapNone/>
              <wp:docPr id="4" name="docshape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A" w14:textId="3910FE98"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4</w:t>
                          </w:r>
                          <w:r>
                            <w:rPr>
                              <w:rFonts w:asci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25" id="_x0000_t202" coordsize="21600,21600" o:spt="202" path="m,l,21600r21600,l21600,xe">
              <v:stroke joinstyle="miter"/>
              <v:path gradientshapeok="t" o:connecttype="rect"/>
            </v:shapetype>
            <v:shape id="docshape902" o:spid="_x0000_s1308" type="#_x0000_t202" style="position:absolute;margin-left:530.9pt;margin-top:733.5pt;width:13.15pt;height:14.35pt;z-index:-3059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" filled="f" stroked="f">
              <v:textbox inset="0,0,0,0">
                <w:txbxContent>
                  <w:p w14:paraId="705E241A" w14:textId="3910FE98" w:rsidR="009907FA" w:rsidRDefault="009907FA">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0B09E6">
                      <w:rPr>
                        <w:rFonts w:ascii="Arial"/>
                        <w:noProof/>
                      </w:rPr>
                      <w:t>4</w:t>
                    </w:r>
                    <w:r>
                      <w:rPr>
                        <w:rFonts w:ascii="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2718336" behindDoc="1" locked="0" layoutInCell="1" allowOverlap="1" wp14:anchorId="705E1E26" wp14:editId="42334263">
              <wp:simplePos x="0" y="0"/>
              <wp:positionH relativeFrom="page">
                <wp:posOffset>901700</wp:posOffset>
              </wp:positionH>
              <wp:positionV relativeFrom="page">
                <wp:posOffset>9474835</wp:posOffset>
              </wp:positionV>
              <wp:extent cx="449580" cy="139700"/>
              <wp:effectExtent l="0" t="0" r="0" b="0"/>
              <wp:wrapNone/>
              <wp:docPr id="2" name="docshape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B" w14:textId="77777777" w:rsidR="009907FA" w:rsidRDefault="009907FA">
                          <w:pPr>
                            <w:spacing w:before="15"/>
                            <w:ind w:left="20"/>
                            <w:rPr>
                              <w:rFonts w:ascii="Arial"/>
                              <w:sz w:val="16"/>
                            </w:rPr>
                          </w:pPr>
                          <w:r>
                            <w:rPr>
                              <w:rFonts w:ascii="Arial"/>
                              <w:spacing w:val="-2"/>
                              <w:sz w:val="16"/>
                            </w:rPr>
                            <w:t>664236.1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1E26" id="docshape903" o:spid="_x0000_s1309" type="#_x0000_t202" style="position:absolute;margin-left:71pt;margin-top:746.05pt;width:35.4pt;height:11pt;z-index:-305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" filled="f" stroked="f">
              <v:textbox inset="0,0,0,0">
                <w:txbxContent>
                  <w:p w14:paraId="705E241B" w14:textId="77777777" w:rsidR="009907FA" w:rsidRDefault="009907FA">
                    <w:pPr>
                      <w:spacing w:before="15"/>
                      <w:ind w:left="20"/>
                      <w:rPr>
                        <w:rFonts w:ascii="Arial"/>
                        <w:sz w:val="16"/>
                      </w:rPr>
                    </w:pPr>
                    <w:r>
                      <w:rPr>
                        <w:rFonts w:ascii="Arial"/>
                        <w:spacing w:val="-2"/>
                        <w:sz w:val="16"/>
                      </w:rPr>
                      <w:t>664236.1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AF" w14:textId="20391347" w:rsidR="009907FA" w:rsidRDefault="009907FA">
    <w:pPr>
      <w:pStyle w:val="BodyText"/>
      <w:spacing w:line="14" w:lineRule="auto"/>
      <w:rPr>
        <w:sz w:val="18"/>
      </w:rPr>
    </w:pPr>
    <w:r>
      <w:rPr>
        <w:noProof/>
      </w:rPr>
      <mc:AlternateContent>
        <mc:Choice Requires="wps">
          <w:drawing>
            <wp:anchor distT="0" distB="0" distL="114300" distR="114300" simplePos="0" relativeHeight="472693760" behindDoc="1" locked="0" layoutInCell="1" allowOverlap="1" wp14:anchorId="705E1DF6" wp14:editId="141FBA41">
              <wp:simplePos x="0" y="0"/>
              <wp:positionH relativeFrom="page">
                <wp:posOffset>3813175</wp:posOffset>
              </wp:positionH>
              <wp:positionV relativeFrom="page">
                <wp:posOffset>9274810</wp:posOffset>
              </wp:positionV>
              <wp:extent cx="160020" cy="165735"/>
              <wp:effectExtent l="0" t="0" r="0" b="0"/>
              <wp:wrapNone/>
              <wp:docPr id="179" name="docshape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8" w14:textId="3B495DB1" w:rsidR="009907FA" w:rsidRDefault="009907FA">
                          <w:pPr>
                            <w:pStyle w:val="BodyText"/>
                            <w:spacing w:line="245" w:lineRule="exact"/>
                            <w:ind w:left="60"/>
                          </w:pPr>
                          <w:r>
                            <w:fldChar w:fldCharType="begin"/>
                          </w:r>
                          <w:r>
                            <w:instrText xml:space="preserve"> PAGE </w:instrText>
                          </w:r>
                          <w:r>
                            <w:fldChar w:fldCharType="separate"/>
                          </w:r>
                          <w:r w:rsidR="000B09E6">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6" id="_x0000_t202" coordsize="21600,21600" o:spt="202" path="m,l,21600r21600,l21600,xe">
              <v:stroke joinstyle="miter"/>
              <v:path gradientshapeok="t" o:connecttype="rect"/>
            </v:shapetype>
            <v:shape id="docshape536" o:spid="_x0000_s1274" type="#_x0000_t202" style="position:absolute;margin-left:300.25pt;margin-top:730.3pt;width:12.6pt;height:13.05pt;z-index:-306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" filled="f" stroked="f">
              <v:textbox inset="0,0,0,0">
                <w:txbxContent>
                  <w:p w14:paraId="705E23F8" w14:textId="3B495DB1" w:rsidR="009907FA" w:rsidRDefault="009907FA">
                    <w:pPr>
                      <w:pStyle w:val="BodyText"/>
                      <w:spacing w:line="245" w:lineRule="exact"/>
                      <w:ind w:left="60"/>
                    </w:pPr>
                    <w:r>
                      <w:fldChar w:fldCharType="begin"/>
                    </w:r>
                    <w:r>
                      <w:instrText xml:space="preserve"> PAGE </w:instrText>
                    </w:r>
                    <w:r>
                      <w:fldChar w:fldCharType="separate"/>
                    </w:r>
                    <w:r w:rsidR="000B09E6">
                      <w:rPr>
                        <w:noProof/>
                      </w:rPr>
                      <w:t>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0" w14:textId="126E26B0" w:rsidR="009907FA" w:rsidRDefault="009907FA">
    <w:pPr>
      <w:pStyle w:val="BodyText"/>
      <w:spacing w:line="14" w:lineRule="auto"/>
      <w:rPr>
        <w:sz w:val="20"/>
      </w:rPr>
    </w:pPr>
    <w:r>
      <w:rPr>
        <w:noProof/>
      </w:rPr>
      <mc:AlternateContent>
        <mc:Choice Requires="wps">
          <w:drawing>
            <wp:anchor distT="0" distB="0" distL="114300" distR="114300" simplePos="0" relativeHeight="472694784" behindDoc="1" locked="0" layoutInCell="1" allowOverlap="1" wp14:anchorId="705E1DF8" wp14:editId="26CEE04B">
              <wp:simplePos x="0" y="0"/>
              <wp:positionH relativeFrom="page">
                <wp:posOffset>3813175</wp:posOffset>
              </wp:positionH>
              <wp:positionV relativeFrom="page">
                <wp:posOffset>9274810</wp:posOffset>
              </wp:positionV>
              <wp:extent cx="160020" cy="165735"/>
              <wp:effectExtent l="0" t="0" r="0" b="0"/>
              <wp:wrapNone/>
              <wp:docPr id="177" name="docshape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9" w14:textId="7E06A1D3" w:rsidR="009907FA" w:rsidRDefault="009907FA">
                          <w:pPr>
                            <w:pStyle w:val="BodyText"/>
                            <w:spacing w:line="245" w:lineRule="exact"/>
                            <w:ind w:left="60"/>
                          </w:pPr>
                          <w:r>
                            <w:fldChar w:fldCharType="begin"/>
                          </w:r>
                          <w:r>
                            <w:instrText xml:space="preserve"> PAGE </w:instrText>
                          </w:r>
                          <w:r>
                            <w:fldChar w:fldCharType="separate"/>
                          </w:r>
                          <w:r w:rsidR="000B09E6">
                            <w:rPr>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8" id="_x0000_t202" coordsize="21600,21600" o:spt="202" path="m,l,21600r21600,l21600,xe">
              <v:stroke joinstyle="miter"/>
              <v:path gradientshapeok="t" o:connecttype="rect"/>
            </v:shapetype>
            <v:shape id="docshape541" o:spid="_x0000_s1275" type="#_x0000_t202" style="position:absolute;margin-left:300.25pt;margin-top:730.3pt;width:12.6pt;height:13.05pt;z-index:-306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" filled="f" stroked="f">
              <v:textbox inset="0,0,0,0">
                <w:txbxContent>
                  <w:p w14:paraId="705E23F9" w14:textId="7E06A1D3" w:rsidR="009907FA" w:rsidRDefault="009907FA">
                    <w:pPr>
                      <w:pStyle w:val="BodyText"/>
                      <w:spacing w:line="245" w:lineRule="exact"/>
                      <w:ind w:left="60"/>
                    </w:pPr>
                    <w:r>
                      <w:fldChar w:fldCharType="begin"/>
                    </w:r>
                    <w:r>
                      <w:instrText xml:space="preserve"> PAGE </w:instrText>
                    </w:r>
                    <w:r>
                      <w:fldChar w:fldCharType="separate"/>
                    </w:r>
                    <w:r w:rsidR="000B09E6">
                      <w:rPr>
                        <w:noProof/>
                      </w:rPr>
                      <w:t>5</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1" w14:textId="2D0C697F" w:rsidR="009907FA" w:rsidRDefault="009907FA">
    <w:pPr>
      <w:pStyle w:val="BodyText"/>
      <w:spacing w:line="14" w:lineRule="auto"/>
      <w:rPr>
        <w:sz w:val="20"/>
      </w:rPr>
    </w:pPr>
    <w:r>
      <w:rPr>
        <w:noProof/>
      </w:rPr>
      <mc:AlternateContent>
        <mc:Choice Requires="wps">
          <w:drawing>
            <wp:anchor distT="0" distB="0" distL="114300" distR="114300" simplePos="0" relativeHeight="472695296" behindDoc="1" locked="0" layoutInCell="1" allowOverlap="1" wp14:anchorId="705E1DF9" wp14:editId="746DA2D3">
              <wp:simplePos x="0" y="0"/>
              <wp:positionH relativeFrom="page">
                <wp:posOffset>3776345</wp:posOffset>
              </wp:positionH>
              <wp:positionV relativeFrom="page">
                <wp:posOffset>9274810</wp:posOffset>
              </wp:positionV>
              <wp:extent cx="232410" cy="165735"/>
              <wp:effectExtent l="0" t="0" r="0" b="0"/>
              <wp:wrapNone/>
              <wp:docPr id="176" name="docshape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A" w14:textId="7214EFCE" w:rsidR="009907FA" w:rsidRDefault="009907FA">
                          <w:pPr>
                            <w:pStyle w:val="BodyText"/>
                            <w:spacing w:line="245" w:lineRule="exact"/>
                            <w:ind w:left="60"/>
                          </w:pPr>
                          <w:r>
                            <w:rPr>
                              <w:spacing w:val="-5"/>
                            </w:rPr>
                            <w:fldChar w:fldCharType="begin"/>
                          </w:r>
                          <w:r>
                            <w:rPr>
                              <w:spacing w:val="-5"/>
                            </w:rPr>
                            <w:instrText xml:space="preserve"> PAGE </w:instrText>
                          </w:r>
                          <w:r>
                            <w:rPr>
                              <w:spacing w:val="-5"/>
                            </w:rPr>
                            <w:fldChar w:fldCharType="separate"/>
                          </w:r>
                          <w:r w:rsidR="000B09E6">
                            <w:rPr>
                              <w:noProof/>
                              <w:spacing w:val="-5"/>
                            </w:rPr>
                            <w:t>12</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9" id="_x0000_t202" coordsize="21600,21600" o:spt="202" path="m,l,21600r21600,l21600,xe">
              <v:stroke joinstyle="miter"/>
              <v:path gradientshapeok="t" o:connecttype="rect"/>
            </v:shapetype>
            <v:shape id="docshape542" o:spid="_x0000_s1276" type="#_x0000_t202" style="position:absolute;margin-left:297.35pt;margin-top:730.3pt;width:18.3pt;height:13.05pt;z-index:-3062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" filled="f" stroked="f">
              <v:textbox inset="0,0,0,0">
                <w:txbxContent>
                  <w:p w14:paraId="705E23FA" w14:textId="7214EFCE" w:rsidR="009907FA" w:rsidRDefault="009907FA">
                    <w:pPr>
                      <w:pStyle w:val="BodyText"/>
                      <w:spacing w:line="245" w:lineRule="exact"/>
                      <w:ind w:left="60"/>
                    </w:pPr>
                    <w:r>
                      <w:rPr>
                        <w:spacing w:val="-5"/>
                      </w:rPr>
                      <w:fldChar w:fldCharType="begin"/>
                    </w:r>
                    <w:r>
                      <w:rPr>
                        <w:spacing w:val="-5"/>
                      </w:rPr>
                      <w:instrText xml:space="preserve"> PAGE </w:instrText>
                    </w:r>
                    <w:r>
                      <w:rPr>
                        <w:spacing w:val="-5"/>
                      </w:rPr>
                      <w:fldChar w:fldCharType="separate"/>
                    </w:r>
                    <w:r w:rsidR="000B09E6">
                      <w:rPr>
                        <w:noProof/>
                        <w:spacing w:val="-5"/>
                      </w:rPr>
                      <w:t>12</w:t>
                    </w:r>
                    <w:r>
                      <w:rPr>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2" w14:textId="77777777" w:rsidR="009907FA" w:rsidRDefault="009907FA">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3" w14:textId="77777777" w:rsidR="009907FA" w:rsidRDefault="009907F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1773AE" w14:textId="77777777" w:rsidR="00C10866" w:rsidRDefault="00C10866">
      <w:r>
        <w:separator/>
      </w:r>
    </w:p>
  </w:footnote>
  <w:footnote w:type="continuationSeparator" w:id="0">
    <w:p w14:paraId="2F29606F" w14:textId="77777777" w:rsidR="00C10866" w:rsidRDefault="00C108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5" w14:textId="43F42860" w:rsidR="009907FA" w:rsidRDefault="009907FA">
    <w:pPr>
      <w:pStyle w:val="BodyText"/>
      <w:spacing w:line="14" w:lineRule="auto"/>
      <w:rPr>
        <w:sz w:val="20"/>
      </w:rPr>
    </w:pPr>
    <w:r>
      <w:rPr>
        <w:noProof/>
      </w:rPr>
      <mc:AlternateContent>
        <mc:Choice Requires="wps">
          <w:drawing>
            <wp:anchor distT="0" distB="0" distL="114300" distR="114300" simplePos="0" relativeHeight="472695808" behindDoc="1" locked="0" layoutInCell="1" allowOverlap="1" wp14:anchorId="705E1DFA" wp14:editId="537ED668">
              <wp:simplePos x="0" y="0"/>
              <wp:positionH relativeFrom="page">
                <wp:posOffset>535940</wp:posOffset>
              </wp:positionH>
              <wp:positionV relativeFrom="page">
                <wp:posOffset>641985</wp:posOffset>
              </wp:positionV>
              <wp:extent cx="1452880" cy="432435"/>
              <wp:effectExtent l="0" t="0" r="0" b="0"/>
              <wp:wrapNone/>
              <wp:docPr id="175" name="docshape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B" w14:textId="77777777" w:rsidR="009907FA" w:rsidRDefault="009907FA">
                          <w:pPr>
                            <w:spacing w:line="672" w:lineRule="exact"/>
                            <w:ind w:left="20"/>
                            <w:rPr>
                              <w:sz w:val="64"/>
                            </w:rPr>
                          </w:pPr>
                          <w:r>
                            <w:rPr>
                              <w:color w:val="001F5F"/>
                              <w:spacing w:val="-2"/>
                              <w:sz w:val="64"/>
                            </w:rPr>
                            <w:t>AGENDA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A" id="_x0000_t202" coordsize="21600,21600" o:spt="202" path="m,l,21600r21600,l21600,xe">
              <v:stroke joinstyle="miter"/>
              <v:path gradientshapeok="t" o:connecttype="rect"/>
            </v:shapetype>
            <v:shape id="docshape558" o:spid="_x0000_s1277" type="#_x0000_t202" style="position:absolute;margin-left:42.2pt;margin-top:50.55pt;width:114.4pt;height:34.05pt;z-index:-306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" filled="f" stroked="f">
              <v:textbox inset="0,0,0,0">
                <w:txbxContent>
                  <w:p w14:paraId="705E23FB" w14:textId="77777777" w:rsidR="009907FA" w:rsidRDefault="009907FA">
                    <w:pPr>
                      <w:spacing w:line="672" w:lineRule="exact"/>
                      <w:ind w:left="20"/>
                      <w:rPr>
                        <w:sz w:val="64"/>
                      </w:rPr>
                    </w:pPr>
                    <w:r>
                      <w:rPr>
                        <w:color w:val="001F5F"/>
                        <w:spacing w:val="-2"/>
                        <w:sz w:val="64"/>
                      </w:rPr>
                      <w:t>AGENDA</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7" w14:textId="77777777" w:rsidR="009907FA" w:rsidRDefault="009907FA">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9" w14:textId="77777777" w:rsidR="009907FA" w:rsidRDefault="009907FA">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B" w14:textId="04F2BB6E" w:rsidR="009907FA" w:rsidRDefault="009907FA">
    <w:pPr>
      <w:pStyle w:val="BodyText"/>
      <w:spacing w:line="14" w:lineRule="auto"/>
      <w:rPr>
        <w:sz w:val="20"/>
      </w:rPr>
    </w:pPr>
    <w:r>
      <w:rPr>
        <w:noProof/>
      </w:rPr>
      <mc:AlternateContent>
        <mc:Choice Requires="wps">
          <w:drawing>
            <wp:anchor distT="0" distB="0" distL="114300" distR="114300" simplePos="0" relativeHeight="472705536" behindDoc="1" locked="0" layoutInCell="1" allowOverlap="1" wp14:anchorId="705E1E0D" wp14:editId="2B2D53C0">
              <wp:simplePos x="0" y="0"/>
              <wp:positionH relativeFrom="page">
                <wp:posOffset>535940</wp:posOffset>
              </wp:positionH>
              <wp:positionV relativeFrom="page">
                <wp:posOffset>642620</wp:posOffset>
              </wp:positionV>
              <wp:extent cx="1452880" cy="432435"/>
              <wp:effectExtent l="0" t="0" r="0" b="0"/>
              <wp:wrapNone/>
              <wp:docPr id="114" name="docshape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8" w14:textId="77777777" w:rsidR="009907FA" w:rsidRDefault="009907FA">
                          <w:pPr>
                            <w:spacing w:line="672" w:lineRule="exact"/>
                            <w:ind w:left="20"/>
                            <w:rPr>
                              <w:sz w:val="64"/>
                            </w:rPr>
                          </w:pPr>
                          <w:r>
                            <w:rPr>
                              <w:color w:val="001F5F"/>
                              <w:spacing w:val="-2"/>
                              <w:sz w:val="64"/>
                            </w:rPr>
                            <w:t>AGENDA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D" id="_x0000_t202" coordsize="21600,21600" o:spt="202" path="m,l,21600r21600,l21600,xe">
              <v:stroke joinstyle="miter"/>
              <v:path gradientshapeok="t" o:connecttype="rect"/>
            </v:shapetype>
            <v:shape id="docshape729" o:spid="_x0000_s1290" type="#_x0000_t202" style="position:absolute;margin-left:42.2pt;margin-top:50.6pt;width:114.4pt;height:34.05pt;z-index:-306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" filled="f" stroked="f">
              <v:textbox inset="0,0,0,0">
                <w:txbxContent>
                  <w:p w14:paraId="705E2408" w14:textId="77777777" w:rsidR="009907FA" w:rsidRDefault="009907FA">
                    <w:pPr>
                      <w:spacing w:line="672" w:lineRule="exact"/>
                      <w:ind w:left="20"/>
                      <w:rPr>
                        <w:sz w:val="64"/>
                      </w:rPr>
                    </w:pPr>
                    <w:r>
                      <w:rPr>
                        <w:color w:val="001F5F"/>
                        <w:spacing w:val="-2"/>
                        <w:sz w:val="64"/>
                      </w:rPr>
                      <w:t>AGENDA</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D" w14:textId="3E6010C9" w:rsidR="009907FA" w:rsidRDefault="009907FA">
    <w:pPr>
      <w:pStyle w:val="BodyText"/>
      <w:spacing w:line="14" w:lineRule="auto"/>
      <w:rPr>
        <w:sz w:val="20"/>
      </w:rPr>
    </w:pPr>
    <w:r>
      <w:rPr>
        <w:noProof/>
      </w:rPr>
      <mc:AlternateContent>
        <mc:Choice Requires="wps">
          <w:drawing>
            <wp:anchor distT="0" distB="0" distL="114300" distR="114300" simplePos="0" relativeHeight="472707072" behindDoc="1" locked="0" layoutInCell="1" allowOverlap="1" wp14:anchorId="705E1E10" wp14:editId="4DE752CB">
              <wp:simplePos x="0" y="0"/>
              <wp:positionH relativeFrom="page">
                <wp:posOffset>535940</wp:posOffset>
              </wp:positionH>
              <wp:positionV relativeFrom="page">
                <wp:posOffset>642620</wp:posOffset>
              </wp:positionV>
              <wp:extent cx="1826260" cy="432435"/>
              <wp:effectExtent l="0" t="0" r="0" b="0"/>
              <wp:wrapNone/>
              <wp:docPr id="104" name="docshape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A" w14:textId="77777777" w:rsidR="009907FA" w:rsidRDefault="009907FA">
                          <w:pPr>
                            <w:spacing w:line="672" w:lineRule="exact"/>
                            <w:ind w:left="20"/>
                            <w:rPr>
                              <w:sz w:val="64"/>
                            </w:rPr>
                          </w:pPr>
                          <w:r>
                            <w:rPr>
                              <w:color w:val="001F5F"/>
                              <w:spacing w:val="-2"/>
                              <w:sz w:val="64"/>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0" id="_x0000_t202" coordsize="21600,21600" o:spt="202" path="m,l,21600r21600,l21600,xe">
              <v:stroke joinstyle="miter"/>
              <v:path gradientshapeok="t" o:connecttype="rect"/>
            </v:shapetype>
            <v:shape id="docshape740" o:spid="_x0000_s1292" type="#_x0000_t202" style="position:absolute;margin-left:42.2pt;margin-top:50.6pt;width:143.8pt;height:34.05pt;z-index:-306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" filled="f" stroked="f">
              <v:textbox inset="0,0,0,0">
                <w:txbxContent>
                  <w:p w14:paraId="705E240A" w14:textId="77777777" w:rsidR="009907FA" w:rsidRDefault="009907FA">
                    <w:pPr>
                      <w:spacing w:line="672" w:lineRule="exact"/>
                      <w:ind w:left="20"/>
                      <w:rPr>
                        <w:sz w:val="64"/>
                      </w:rPr>
                    </w:pPr>
                    <w:r>
                      <w:rPr>
                        <w:color w:val="001F5F"/>
                        <w:spacing w:val="-2"/>
                        <w:sz w:val="64"/>
                      </w:rPr>
                      <w:t>OVERVIEW</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F" w14:textId="77777777" w:rsidR="009907FA" w:rsidRDefault="009907FA">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1" w14:textId="77777777" w:rsidR="009907FA" w:rsidRDefault="009907FA">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3" w14:textId="0A06BE8F" w:rsidR="009907FA" w:rsidRDefault="009907FA">
    <w:pPr>
      <w:pStyle w:val="BodyText"/>
      <w:spacing w:line="14" w:lineRule="auto"/>
      <w:rPr>
        <w:sz w:val="20"/>
      </w:rPr>
    </w:pPr>
    <w:r>
      <w:rPr>
        <w:noProof/>
      </w:rPr>
      <mc:AlternateContent>
        <mc:Choice Requires="wps">
          <w:drawing>
            <wp:anchor distT="0" distB="0" distL="114300" distR="114300" simplePos="0" relativeHeight="472710656" behindDoc="1" locked="0" layoutInCell="1" allowOverlap="1" wp14:anchorId="705E1E17" wp14:editId="4292850B">
              <wp:simplePos x="0" y="0"/>
              <wp:positionH relativeFrom="page">
                <wp:posOffset>535940</wp:posOffset>
              </wp:positionH>
              <wp:positionV relativeFrom="page">
                <wp:posOffset>665480</wp:posOffset>
              </wp:positionV>
              <wp:extent cx="3693160" cy="432435"/>
              <wp:effectExtent l="0" t="0" r="0" b="0"/>
              <wp:wrapNone/>
              <wp:docPr id="60" name="docshape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16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E" w14:textId="77777777" w:rsidR="009907FA" w:rsidRDefault="009907FA">
                          <w:pPr>
                            <w:spacing w:line="672" w:lineRule="exact"/>
                            <w:ind w:left="20"/>
                            <w:rPr>
                              <w:sz w:val="64"/>
                            </w:rPr>
                          </w:pPr>
                          <w:r>
                            <w:rPr>
                              <w:color w:val="001F5F"/>
                              <w:sz w:val="64"/>
                            </w:rPr>
                            <w:t>FEATURES</w:t>
                          </w:r>
                          <w:r>
                            <w:rPr>
                              <w:color w:val="001F5F"/>
                              <w:spacing w:val="-25"/>
                              <w:sz w:val="64"/>
                            </w:rPr>
                            <w:t xml:space="preserve"> </w:t>
                          </w:r>
                          <w:r>
                            <w:rPr>
                              <w:color w:val="001F5F"/>
                              <w:sz w:val="64"/>
                            </w:rPr>
                            <w:t>OF</w:t>
                          </w:r>
                          <w:r>
                            <w:rPr>
                              <w:color w:val="001F5F"/>
                              <w:spacing w:val="-24"/>
                              <w:sz w:val="64"/>
                            </w:rPr>
                            <w:t xml:space="preserve"> </w:t>
                          </w:r>
                          <w:r>
                            <w:rPr>
                              <w:color w:val="001F5F"/>
                              <w:sz w:val="64"/>
                            </w:rPr>
                            <w:t>THE</w:t>
                          </w:r>
                          <w:r>
                            <w:rPr>
                              <w:color w:val="001F5F"/>
                              <w:spacing w:val="-26"/>
                              <w:sz w:val="64"/>
                            </w:rPr>
                            <w:t xml:space="preserve"> </w:t>
                          </w:r>
                          <w:r>
                            <w:rPr>
                              <w:color w:val="001F5F"/>
                              <w:spacing w:val="-5"/>
                              <w:sz w:val="64"/>
                            </w:rPr>
                            <w:t>ASC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7" id="_x0000_t202" coordsize="21600,21600" o:spt="202" path="m,l,21600r21600,l21600,xe">
              <v:stroke joinstyle="miter"/>
              <v:path gradientshapeok="t" o:connecttype="rect"/>
            </v:shapetype>
            <v:shape id="docshape784" o:spid="_x0000_s1296" type="#_x0000_t202" style="position:absolute;margin-left:42.2pt;margin-top:52.4pt;width:290.8pt;height:34.05pt;z-index:-3060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" filled="f" stroked="f">
              <v:textbox inset="0,0,0,0">
                <w:txbxContent>
                  <w:p w14:paraId="705E240E" w14:textId="77777777" w:rsidR="009907FA" w:rsidRDefault="009907FA">
                    <w:pPr>
                      <w:spacing w:line="672" w:lineRule="exact"/>
                      <w:ind w:left="20"/>
                      <w:rPr>
                        <w:sz w:val="64"/>
                      </w:rPr>
                    </w:pPr>
                    <w:r>
                      <w:rPr>
                        <w:color w:val="001F5F"/>
                        <w:sz w:val="64"/>
                      </w:rPr>
                      <w:t>FEATURES</w:t>
                    </w:r>
                    <w:r>
                      <w:rPr>
                        <w:color w:val="001F5F"/>
                        <w:spacing w:val="-25"/>
                        <w:sz w:val="64"/>
                      </w:rPr>
                      <w:t xml:space="preserve"> </w:t>
                    </w:r>
                    <w:r>
                      <w:rPr>
                        <w:color w:val="001F5F"/>
                        <w:sz w:val="64"/>
                      </w:rPr>
                      <w:t>OF</w:t>
                    </w:r>
                    <w:r>
                      <w:rPr>
                        <w:color w:val="001F5F"/>
                        <w:spacing w:val="-24"/>
                        <w:sz w:val="64"/>
                      </w:rPr>
                      <w:t xml:space="preserve"> </w:t>
                    </w:r>
                    <w:r>
                      <w:rPr>
                        <w:color w:val="001F5F"/>
                        <w:sz w:val="64"/>
                      </w:rPr>
                      <w:t>THE</w:t>
                    </w:r>
                    <w:r>
                      <w:rPr>
                        <w:color w:val="001F5F"/>
                        <w:spacing w:val="-26"/>
                        <w:sz w:val="64"/>
                      </w:rPr>
                      <w:t xml:space="preserve"> </w:t>
                    </w:r>
                    <w:r>
                      <w:rPr>
                        <w:color w:val="001F5F"/>
                        <w:spacing w:val="-5"/>
                        <w:sz w:val="64"/>
                      </w:rPr>
                      <w:t>ASC</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5" w14:textId="72F6633C" w:rsidR="009907FA" w:rsidRDefault="009907FA">
    <w:pPr>
      <w:pStyle w:val="BodyText"/>
      <w:spacing w:line="14" w:lineRule="auto"/>
      <w:rPr>
        <w:sz w:val="20"/>
      </w:rPr>
    </w:pPr>
    <w:r>
      <w:rPr>
        <w:noProof/>
      </w:rPr>
      <mc:AlternateContent>
        <mc:Choice Requires="wps">
          <w:drawing>
            <wp:anchor distT="0" distB="0" distL="114300" distR="114300" simplePos="0" relativeHeight="472712192" behindDoc="1" locked="0" layoutInCell="1" allowOverlap="1" wp14:anchorId="705E1E1A" wp14:editId="795CAA18">
              <wp:simplePos x="0" y="0"/>
              <wp:positionH relativeFrom="page">
                <wp:posOffset>535940</wp:posOffset>
              </wp:positionH>
              <wp:positionV relativeFrom="page">
                <wp:posOffset>665480</wp:posOffset>
              </wp:positionV>
              <wp:extent cx="6059805" cy="432435"/>
              <wp:effectExtent l="0" t="0" r="0" b="0"/>
              <wp:wrapNone/>
              <wp:docPr id="40" name="docshape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980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0" w14:textId="77777777" w:rsidR="009907FA" w:rsidRDefault="009907FA">
                          <w:pPr>
                            <w:spacing w:line="672" w:lineRule="exact"/>
                            <w:ind w:left="20"/>
                            <w:rPr>
                              <w:sz w:val="64"/>
                            </w:rPr>
                          </w:pPr>
                          <w:r>
                            <w:rPr>
                              <w:color w:val="001F5F"/>
                              <w:spacing w:val="-4"/>
                              <w:sz w:val="64"/>
                            </w:rPr>
                            <w:t>PATIENT-CENTERED</w:t>
                          </w:r>
                          <w:r>
                            <w:rPr>
                              <w:color w:val="001F5F"/>
                              <w:spacing w:val="-34"/>
                              <w:sz w:val="64"/>
                            </w:rPr>
                            <w:t xml:space="preserve"> </w:t>
                          </w:r>
                          <w:r>
                            <w:rPr>
                              <w:color w:val="001F5F"/>
                              <w:spacing w:val="-4"/>
                              <w:sz w:val="64"/>
                            </w:rPr>
                            <w:t>FACILITY</w:t>
                          </w:r>
                          <w:r>
                            <w:rPr>
                              <w:color w:val="001F5F"/>
                              <w:spacing w:val="-29"/>
                              <w:sz w:val="64"/>
                            </w:rPr>
                            <w:t xml:space="preserve"> </w:t>
                          </w:r>
                          <w:r>
                            <w:rPr>
                              <w:color w:val="001F5F"/>
                              <w:spacing w:val="-4"/>
                              <w:sz w:val="64"/>
                            </w:rPr>
                            <w:t>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A" id="_x0000_t202" coordsize="21600,21600" o:spt="202" path="m,l,21600r21600,l21600,xe">
              <v:stroke joinstyle="miter"/>
              <v:path gradientshapeok="t" o:connecttype="rect"/>
            </v:shapetype>
            <v:shape id="docshape795" o:spid="_x0000_s1298" type="#_x0000_t202" style="position:absolute;margin-left:42.2pt;margin-top:52.4pt;width:477.15pt;height:34.05pt;z-index:-306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" filled="f" stroked="f">
              <v:textbox inset="0,0,0,0">
                <w:txbxContent>
                  <w:p w14:paraId="705E2410" w14:textId="77777777" w:rsidR="009907FA" w:rsidRDefault="009907FA">
                    <w:pPr>
                      <w:spacing w:line="672" w:lineRule="exact"/>
                      <w:ind w:left="20"/>
                      <w:rPr>
                        <w:sz w:val="64"/>
                      </w:rPr>
                    </w:pPr>
                    <w:r>
                      <w:rPr>
                        <w:color w:val="001F5F"/>
                        <w:spacing w:val="-4"/>
                        <w:sz w:val="64"/>
                      </w:rPr>
                      <w:t>PATIENT-CENTERED</w:t>
                    </w:r>
                    <w:r>
                      <w:rPr>
                        <w:color w:val="001F5F"/>
                        <w:spacing w:val="-34"/>
                        <w:sz w:val="64"/>
                      </w:rPr>
                      <w:t xml:space="preserve"> </w:t>
                    </w:r>
                    <w:r>
                      <w:rPr>
                        <w:color w:val="001F5F"/>
                        <w:spacing w:val="-4"/>
                        <w:sz w:val="64"/>
                      </w:rPr>
                      <w:t>FACILITY</w:t>
                    </w:r>
                    <w:r>
                      <w:rPr>
                        <w:color w:val="001F5F"/>
                        <w:spacing w:val="-29"/>
                        <w:sz w:val="64"/>
                      </w:rPr>
                      <w:t xml:space="preserve"> </w:t>
                    </w:r>
                    <w:r>
                      <w:rPr>
                        <w:color w:val="001F5F"/>
                        <w:spacing w:val="-4"/>
                        <w:sz w:val="64"/>
                      </w:rPr>
                      <w:t>DESIGN</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7" w14:textId="77777777" w:rsidR="009907FA" w:rsidRDefault="009907FA">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9" w14:textId="291B8128" w:rsidR="009907FA" w:rsidRDefault="009907FA">
    <w:pPr>
      <w:pStyle w:val="BodyText"/>
      <w:spacing w:line="14" w:lineRule="auto"/>
      <w:rPr>
        <w:sz w:val="20"/>
      </w:rPr>
    </w:pPr>
    <w:r>
      <w:rPr>
        <w:noProof/>
      </w:rPr>
      <mc:AlternateContent>
        <mc:Choice Requires="wps">
          <w:drawing>
            <wp:anchor distT="0" distB="0" distL="114300" distR="114300" simplePos="0" relativeHeight="472713728" behindDoc="1" locked="0" layoutInCell="1" allowOverlap="1" wp14:anchorId="705E1E1D" wp14:editId="23CA75F2">
              <wp:simplePos x="0" y="0"/>
              <wp:positionH relativeFrom="page">
                <wp:posOffset>450850</wp:posOffset>
              </wp:positionH>
              <wp:positionV relativeFrom="page">
                <wp:posOffset>754380</wp:posOffset>
              </wp:positionV>
              <wp:extent cx="4988560" cy="381000"/>
              <wp:effectExtent l="0" t="0" r="0" b="0"/>
              <wp:wrapNone/>
              <wp:docPr id="20" name="docshape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856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2" w14:textId="77777777" w:rsidR="009907FA" w:rsidRDefault="009907FA">
                          <w:pPr>
                            <w:spacing w:line="590" w:lineRule="exact"/>
                            <w:ind w:left="20"/>
                            <w:rPr>
                              <w:sz w:val="56"/>
                            </w:rPr>
                          </w:pPr>
                          <w:r>
                            <w:rPr>
                              <w:color w:val="001F5F"/>
                              <w:spacing w:val="-2"/>
                              <w:sz w:val="56"/>
                            </w:rPr>
                            <w:t>COMMUNITY</w:t>
                          </w:r>
                          <w:r>
                            <w:rPr>
                              <w:color w:val="001F5F"/>
                              <w:spacing w:val="-18"/>
                              <w:sz w:val="56"/>
                            </w:rPr>
                            <w:t xml:space="preserve"> </w:t>
                          </w:r>
                          <w:r>
                            <w:rPr>
                              <w:color w:val="001F5F"/>
                              <w:spacing w:val="-2"/>
                              <w:sz w:val="56"/>
                            </w:rPr>
                            <w:t>ENGAGEMENT</w:t>
                          </w:r>
                          <w:r>
                            <w:rPr>
                              <w:color w:val="001F5F"/>
                              <w:spacing w:val="-19"/>
                              <w:sz w:val="56"/>
                            </w:rPr>
                            <w:t xml:space="preserve"> </w:t>
                          </w:r>
                          <w:r>
                            <w:rPr>
                              <w:color w:val="001F5F"/>
                              <w:spacing w:val="-4"/>
                              <w:sz w:val="56"/>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D" id="_x0000_t202" coordsize="21600,21600" o:spt="202" path="m,l,21600r21600,l21600,xe">
              <v:stroke joinstyle="miter"/>
              <v:path gradientshapeok="t" o:connecttype="rect"/>
            </v:shapetype>
            <v:shape id="docshape818" o:spid="_x0000_s1300" type="#_x0000_t202" style="position:absolute;margin-left:35.5pt;margin-top:59.4pt;width:392.8pt;height:30pt;z-index:-3060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" filled="f" stroked="f">
              <v:textbox inset="0,0,0,0">
                <w:txbxContent>
                  <w:p w14:paraId="705E2412" w14:textId="77777777" w:rsidR="009907FA" w:rsidRDefault="009907FA">
                    <w:pPr>
                      <w:spacing w:line="590" w:lineRule="exact"/>
                      <w:ind w:left="20"/>
                      <w:rPr>
                        <w:sz w:val="56"/>
                      </w:rPr>
                    </w:pPr>
                    <w:r>
                      <w:rPr>
                        <w:color w:val="001F5F"/>
                        <w:spacing w:val="-2"/>
                        <w:sz w:val="56"/>
                      </w:rPr>
                      <w:t>COMMUNITY</w:t>
                    </w:r>
                    <w:r>
                      <w:rPr>
                        <w:color w:val="001F5F"/>
                        <w:spacing w:val="-18"/>
                        <w:sz w:val="56"/>
                      </w:rPr>
                      <w:t xml:space="preserve"> </w:t>
                    </w:r>
                    <w:r>
                      <w:rPr>
                        <w:color w:val="001F5F"/>
                        <w:spacing w:val="-2"/>
                        <w:sz w:val="56"/>
                      </w:rPr>
                      <w:t>ENGAGEMENT</w:t>
                    </w:r>
                    <w:r>
                      <w:rPr>
                        <w:color w:val="001F5F"/>
                        <w:spacing w:val="-19"/>
                        <w:sz w:val="56"/>
                      </w:rPr>
                      <w:t xml:space="preserve"> </w:t>
                    </w:r>
                    <w:r>
                      <w:rPr>
                        <w:color w:val="001F5F"/>
                        <w:spacing w:val="-4"/>
                        <w:sz w:val="56"/>
                      </w:rPr>
                      <w:t>PLAN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7" w14:textId="262346B7" w:rsidR="009907FA" w:rsidRDefault="009907FA">
    <w:pPr>
      <w:pStyle w:val="BodyText"/>
      <w:spacing w:line="14" w:lineRule="auto"/>
      <w:rPr>
        <w:sz w:val="20"/>
      </w:rPr>
    </w:pPr>
    <w:r>
      <w:rPr>
        <w:noProof/>
      </w:rPr>
      <mc:AlternateContent>
        <mc:Choice Requires="wps">
          <w:drawing>
            <wp:anchor distT="0" distB="0" distL="114300" distR="114300" simplePos="0" relativeHeight="472697344" behindDoc="1" locked="0" layoutInCell="1" allowOverlap="1" wp14:anchorId="705E1DFD" wp14:editId="6E073904">
              <wp:simplePos x="0" y="0"/>
              <wp:positionH relativeFrom="page">
                <wp:posOffset>535940</wp:posOffset>
              </wp:positionH>
              <wp:positionV relativeFrom="page">
                <wp:posOffset>641985</wp:posOffset>
              </wp:positionV>
              <wp:extent cx="5599430" cy="432435"/>
              <wp:effectExtent l="0" t="0" r="0" b="0"/>
              <wp:wrapNone/>
              <wp:docPr id="165" name="docshape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943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D" w14:textId="77777777" w:rsidR="009907FA" w:rsidRDefault="009907FA">
                          <w:pPr>
                            <w:spacing w:line="672" w:lineRule="exact"/>
                            <w:ind w:left="20"/>
                            <w:rPr>
                              <w:sz w:val="64"/>
                            </w:rPr>
                          </w:pPr>
                          <w:r>
                            <w:rPr>
                              <w:color w:val="001F5F"/>
                              <w:sz w:val="64"/>
                            </w:rPr>
                            <w:t>DESIRED</w:t>
                          </w:r>
                          <w:r>
                            <w:rPr>
                              <w:color w:val="001F5F"/>
                              <w:spacing w:val="-11"/>
                              <w:sz w:val="64"/>
                            </w:rPr>
                            <w:t xml:space="preserve"> </w:t>
                          </w:r>
                          <w:r>
                            <w:rPr>
                              <w:color w:val="001F5F"/>
                              <w:sz w:val="64"/>
                            </w:rPr>
                            <w:t>OUTCOMES</w:t>
                          </w:r>
                          <w:r>
                            <w:rPr>
                              <w:color w:val="001F5F"/>
                              <w:spacing w:val="-12"/>
                              <w:sz w:val="64"/>
                            </w:rPr>
                            <w:t xml:space="preserve"> </w:t>
                          </w:r>
                          <w:r>
                            <w:rPr>
                              <w:color w:val="001F5F"/>
                              <w:sz w:val="64"/>
                            </w:rPr>
                            <w:t>/</w:t>
                          </w:r>
                          <w:r>
                            <w:rPr>
                              <w:color w:val="001F5F"/>
                              <w:spacing w:val="-12"/>
                              <w:sz w:val="64"/>
                            </w:rPr>
                            <w:t xml:space="preserve"> </w:t>
                          </w:r>
                          <w:r>
                            <w:rPr>
                              <w:color w:val="001F5F"/>
                              <w:spacing w:val="-2"/>
                              <w:sz w:val="64"/>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DFD" id="_x0000_t202" coordsize="21600,21600" o:spt="202" path="m,l,21600r21600,l21600,xe">
              <v:stroke joinstyle="miter"/>
              <v:path gradientshapeok="t" o:connecttype="rect"/>
            </v:shapetype>
            <v:shape id="docshape569" o:spid="_x0000_s1279" type="#_x0000_t202" style="position:absolute;margin-left:42.2pt;margin-top:50.55pt;width:440.9pt;height:34.05pt;z-index:-3061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" filled="f" stroked="f">
              <v:textbox inset="0,0,0,0">
                <w:txbxContent>
                  <w:p w14:paraId="705E23FD" w14:textId="77777777" w:rsidR="009907FA" w:rsidRDefault="009907FA">
                    <w:pPr>
                      <w:spacing w:line="672" w:lineRule="exact"/>
                      <w:ind w:left="20"/>
                      <w:rPr>
                        <w:sz w:val="64"/>
                      </w:rPr>
                    </w:pPr>
                    <w:r>
                      <w:rPr>
                        <w:color w:val="001F5F"/>
                        <w:sz w:val="64"/>
                      </w:rPr>
                      <w:t>DESIRED</w:t>
                    </w:r>
                    <w:r>
                      <w:rPr>
                        <w:color w:val="001F5F"/>
                        <w:spacing w:val="-11"/>
                        <w:sz w:val="64"/>
                      </w:rPr>
                      <w:t xml:space="preserve"> </w:t>
                    </w:r>
                    <w:r>
                      <w:rPr>
                        <w:color w:val="001F5F"/>
                        <w:sz w:val="64"/>
                      </w:rPr>
                      <w:t>OUTCOMES</w:t>
                    </w:r>
                    <w:r>
                      <w:rPr>
                        <w:color w:val="001F5F"/>
                        <w:spacing w:val="-12"/>
                        <w:sz w:val="64"/>
                      </w:rPr>
                      <w:t xml:space="preserve"> </w:t>
                    </w:r>
                    <w:r>
                      <w:rPr>
                        <w:color w:val="001F5F"/>
                        <w:sz w:val="64"/>
                      </w:rPr>
                      <w:t>/</w:t>
                    </w:r>
                    <w:r>
                      <w:rPr>
                        <w:color w:val="001F5F"/>
                        <w:spacing w:val="-12"/>
                        <w:sz w:val="64"/>
                      </w:rPr>
                      <w:t xml:space="preserve"> </w:t>
                    </w:r>
                    <w:r>
                      <w:rPr>
                        <w:color w:val="001F5F"/>
                        <w:spacing w:val="-2"/>
                        <w:sz w:val="64"/>
                      </w:rPr>
                      <w:t>OVERVIEW</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B" w14:textId="790733E3" w:rsidR="009907FA" w:rsidRDefault="009907FA">
    <w:pPr>
      <w:pStyle w:val="BodyText"/>
      <w:spacing w:line="14" w:lineRule="auto"/>
      <w:rPr>
        <w:sz w:val="20"/>
      </w:rPr>
    </w:pPr>
    <w:r>
      <w:rPr>
        <w:noProof/>
      </w:rPr>
      <mc:AlternateContent>
        <mc:Choice Requires="wps">
          <w:drawing>
            <wp:anchor distT="0" distB="0" distL="114300" distR="114300" simplePos="0" relativeHeight="472714240" behindDoc="1" locked="0" layoutInCell="1" allowOverlap="1" wp14:anchorId="705E1E1E" wp14:editId="142C0D4E">
              <wp:simplePos x="0" y="0"/>
              <wp:positionH relativeFrom="page">
                <wp:posOffset>490220</wp:posOffset>
              </wp:positionH>
              <wp:positionV relativeFrom="page">
                <wp:posOffset>754380</wp:posOffset>
              </wp:positionV>
              <wp:extent cx="1986915" cy="381000"/>
              <wp:effectExtent l="0" t="0" r="0" b="0"/>
              <wp:wrapNone/>
              <wp:docPr id="18" name="docshape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91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3" w14:textId="77777777" w:rsidR="009907FA" w:rsidRDefault="009907FA">
                          <w:pPr>
                            <w:spacing w:line="590" w:lineRule="exact"/>
                            <w:ind w:left="20"/>
                            <w:rPr>
                              <w:sz w:val="56"/>
                            </w:rPr>
                          </w:pPr>
                          <w:r>
                            <w:rPr>
                              <w:color w:val="001F5F"/>
                              <w:sz w:val="56"/>
                            </w:rPr>
                            <w:t>CHI</w:t>
                          </w:r>
                          <w:r>
                            <w:rPr>
                              <w:color w:val="001F5F"/>
                              <w:spacing w:val="-11"/>
                              <w:sz w:val="56"/>
                            </w:rPr>
                            <w:t xml:space="preserve"> </w:t>
                          </w:r>
                          <w:r>
                            <w:rPr>
                              <w:color w:val="001F5F"/>
                              <w:spacing w:val="-2"/>
                              <w:sz w:val="56"/>
                            </w:rPr>
                            <w:t>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E" id="_x0000_t202" coordsize="21600,21600" o:spt="202" path="m,l,21600r21600,l21600,xe">
              <v:stroke joinstyle="miter"/>
              <v:path gradientshapeok="t" o:connecttype="rect"/>
            </v:shapetype>
            <v:shape id="docshape860" o:spid="_x0000_s1301" type="#_x0000_t202" style="position:absolute;margin-left:38.6pt;margin-top:59.4pt;width:156.45pt;height:30pt;z-index:-306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" filled="f" stroked="f">
              <v:textbox inset="0,0,0,0">
                <w:txbxContent>
                  <w:p w14:paraId="705E2413" w14:textId="77777777" w:rsidR="009907FA" w:rsidRDefault="009907FA">
                    <w:pPr>
                      <w:spacing w:line="590" w:lineRule="exact"/>
                      <w:ind w:left="20"/>
                      <w:rPr>
                        <w:sz w:val="56"/>
                      </w:rPr>
                    </w:pPr>
                    <w:r>
                      <w:rPr>
                        <w:color w:val="001F5F"/>
                        <w:sz w:val="56"/>
                      </w:rPr>
                      <w:t>CHI</w:t>
                    </w:r>
                    <w:r>
                      <w:rPr>
                        <w:color w:val="001F5F"/>
                        <w:spacing w:val="-11"/>
                        <w:sz w:val="56"/>
                      </w:rPr>
                      <w:t xml:space="preserve"> </w:t>
                    </w:r>
                    <w:r>
                      <w:rPr>
                        <w:color w:val="001F5F"/>
                        <w:spacing w:val="-2"/>
                        <w:sz w:val="56"/>
                      </w:rPr>
                      <w:t>FUNDING</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D" w14:textId="77777777" w:rsidR="009907FA" w:rsidRDefault="009907FA">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DF" w14:textId="77777777" w:rsidR="009907FA" w:rsidRDefault="009907FA">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1" w14:textId="77777777" w:rsidR="009907FA" w:rsidRDefault="009907FA">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3" w14:textId="77777777" w:rsidR="009907FA" w:rsidRDefault="009907FA">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5" w14:textId="77777777" w:rsidR="009907FA" w:rsidRDefault="009907FA">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7" w14:textId="77777777" w:rsidR="009907FA" w:rsidRDefault="009907FA">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9" w14:textId="77777777" w:rsidR="009907FA" w:rsidRDefault="009907FA">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B" w14:textId="77777777" w:rsidR="009907FA" w:rsidRDefault="009907FA">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D" w14:textId="77777777" w:rsidR="009907FA" w:rsidRDefault="009907FA">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9" w14:textId="04445A34" w:rsidR="009907FA" w:rsidRDefault="009907FA">
    <w:pPr>
      <w:pStyle w:val="BodyText"/>
      <w:spacing w:line="14" w:lineRule="auto"/>
      <w:rPr>
        <w:sz w:val="20"/>
      </w:rPr>
    </w:pPr>
    <w:r>
      <w:rPr>
        <w:noProof/>
      </w:rPr>
      <mc:AlternateContent>
        <mc:Choice Requires="wps">
          <w:drawing>
            <wp:anchor distT="0" distB="0" distL="114300" distR="114300" simplePos="0" relativeHeight="472698880" behindDoc="1" locked="0" layoutInCell="1" allowOverlap="1" wp14:anchorId="705E1E00" wp14:editId="69768E77">
              <wp:simplePos x="0" y="0"/>
              <wp:positionH relativeFrom="page">
                <wp:posOffset>478790</wp:posOffset>
              </wp:positionH>
              <wp:positionV relativeFrom="page">
                <wp:posOffset>589280</wp:posOffset>
              </wp:positionV>
              <wp:extent cx="4217035" cy="495300"/>
              <wp:effectExtent l="0" t="0" r="0" b="0"/>
              <wp:wrapNone/>
              <wp:docPr id="155" name="docshape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703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3FF" w14:textId="77777777" w:rsidR="009907FA" w:rsidRDefault="009907FA">
                          <w:pPr>
                            <w:spacing w:line="773" w:lineRule="exact"/>
                            <w:ind w:left="20"/>
                            <w:rPr>
                              <w:sz w:val="74"/>
                            </w:rPr>
                          </w:pPr>
                          <w:r>
                            <w:rPr>
                              <w:color w:val="001F5F"/>
                              <w:spacing w:val="-8"/>
                              <w:sz w:val="74"/>
                            </w:rPr>
                            <w:t>STRATEGIC</w:t>
                          </w:r>
                          <w:r>
                            <w:rPr>
                              <w:color w:val="001F5F"/>
                              <w:spacing w:val="-34"/>
                              <w:sz w:val="74"/>
                            </w:rPr>
                            <w:t xml:space="preserve"> </w:t>
                          </w:r>
                          <w:r>
                            <w:rPr>
                              <w:color w:val="001F5F"/>
                              <w:spacing w:val="-2"/>
                              <w:sz w:val="74"/>
                            </w:rPr>
                            <w:t>OBJECTIVE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0" id="_x0000_t202" coordsize="21600,21600" o:spt="202" path="m,l,21600r21600,l21600,xe">
              <v:stroke joinstyle="miter"/>
              <v:path gradientshapeok="t" o:connecttype="rect"/>
            </v:shapetype>
            <v:shape id="docshape580" o:spid="_x0000_s1281" type="#_x0000_t202" style="position:absolute;margin-left:37.7pt;margin-top:46.4pt;width:332.05pt;height:39pt;z-index:-3061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" filled="f" stroked="f">
              <v:textbox inset="0,0,0,0">
                <w:txbxContent>
                  <w:p w14:paraId="705E23FF" w14:textId="77777777" w:rsidR="009907FA" w:rsidRDefault="009907FA">
                    <w:pPr>
                      <w:spacing w:line="773" w:lineRule="exact"/>
                      <w:ind w:left="20"/>
                      <w:rPr>
                        <w:sz w:val="74"/>
                      </w:rPr>
                    </w:pPr>
                    <w:r>
                      <w:rPr>
                        <w:color w:val="001F5F"/>
                        <w:spacing w:val="-8"/>
                        <w:sz w:val="74"/>
                      </w:rPr>
                      <w:t>STRATEGIC</w:t>
                    </w:r>
                    <w:r>
                      <w:rPr>
                        <w:color w:val="001F5F"/>
                        <w:spacing w:val="-34"/>
                        <w:sz w:val="74"/>
                      </w:rPr>
                      <w:t xml:space="preserve"> </w:t>
                    </w:r>
                    <w:r>
                      <w:rPr>
                        <w:color w:val="001F5F"/>
                        <w:spacing w:val="-2"/>
                        <w:sz w:val="74"/>
                      </w:rPr>
                      <w:t>OBJECTIVE</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EF" w14:textId="77777777" w:rsidR="009907FA" w:rsidRDefault="009907FA">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1" w14:textId="77777777" w:rsidR="009907FA" w:rsidRDefault="009907FA">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3" w14:textId="38E1E728" w:rsidR="009907FA" w:rsidRDefault="009907FA">
    <w:pPr>
      <w:pStyle w:val="BodyText"/>
      <w:spacing w:line="14" w:lineRule="auto"/>
      <w:rPr>
        <w:sz w:val="20"/>
      </w:rPr>
    </w:pPr>
    <w:r>
      <w:rPr>
        <w:noProof/>
      </w:rPr>
      <mc:AlternateContent>
        <mc:Choice Requires="wps">
          <w:drawing>
            <wp:anchor distT="0" distB="0" distL="114300" distR="114300" simplePos="0" relativeHeight="472714752" behindDoc="1" locked="0" layoutInCell="1" allowOverlap="1" wp14:anchorId="705E1E1F" wp14:editId="0CE1435C">
              <wp:simplePos x="0" y="0"/>
              <wp:positionH relativeFrom="page">
                <wp:posOffset>3196590</wp:posOffset>
              </wp:positionH>
              <wp:positionV relativeFrom="page">
                <wp:posOffset>1524000</wp:posOffset>
              </wp:positionV>
              <wp:extent cx="1377315" cy="278765"/>
              <wp:effectExtent l="0" t="0" r="0" b="0"/>
              <wp:wrapNone/>
              <wp:docPr id="16" name="docshape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4" w14:textId="77777777" w:rsidR="009907FA" w:rsidRDefault="009907FA">
                          <w:pPr>
                            <w:spacing w:before="4"/>
                            <w:ind w:left="20"/>
                            <w:rPr>
                              <w:rFonts w:ascii="Times New Roman"/>
                              <w:b/>
                              <w:sz w:val="36"/>
                            </w:rPr>
                          </w:pPr>
                          <w:r>
                            <w:rPr>
                              <w:rFonts w:ascii="Times New Roman"/>
                              <w:b/>
                              <w:sz w:val="36"/>
                            </w:rPr>
                            <w:t>APPENDIX</w:t>
                          </w:r>
                          <w:r>
                            <w:rPr>
                              <w:rFonts w:ascii="Times New Roman"/>
                              <w:b/>
                              <w:spacing w:val="-19"/>
                              <w:sz w:val="36"/>
                            </w:rPr>
                            <w:t xml:space="preserve"> </w:t>
                          </w:r>
                          <w:r>
                            <w:rPr>
                              <w:rFonts w:ascii="Times New Roman"/>
                              <w:b/>
                              <w:spacing w:val="-10"/>
                              <w:sz w:val="3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1F" id="_x0000_t202" coordsize="21600,21600" o:spt="202" path="m,l,21600r21600,l21600,xe">
              <v:stroke joinstyle="miter"/>
              <v:path gradientshapeok="t" o:connecttype="rect"/>
            </v:shapetype>
            <v:shape id="docshape895" o:spid="_x0000_s1302" type="#_x0000_t202" style="position:absolute;margin-left:251.7pt;margin-top:120pt;width:108.45pt;height:21.95pt;z-index:-3060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" filled="f" stroked="f">
              <v:textbox inset="0,0,0,0">
                <w:txbxContent>
                  <w:p w14:paraId="705E2414" w14:textId="77777777" w:rsidR="009907FA" w:rsidRDefault="009907FA">
                    <w:pPr>
                      <w:spacing w:before="4"/>
                      <w:ind w:left="20"/>
                      <w:rPr>
                        <w:rFonts w:ascii="Times New Roman"/>
                        <w:b/>
                        <w:sz w:val="36"/>
                      </w:rPr>
                    </w:pPr>
                    <w:r>
                      <w:rPr>
                        <w:rFonts w:ascii="Times New Roman"/>
                        <w:b/>
                        <w:sz w:val="36"/>
                      </w:rPr>
                      <w:t>APPENDIX</w:t>
                    </w:r>
                    <w:r>
                      <w:rPr>
                        <w:rFonts w:ascii="Times New Roman"/>
                        <w:b/>
                        <w:spacing w:val="-19"/>
                        <w:sz w:val="36"/>
                      </w:rPr>
                      <w:t xml:space="preserve"> </w:t>
                    </w:r>
                    <w:r>
                      <w:rPr>
                        <w:rFonts w:ascii="Times New Roman"/>
                        <w:b/>
                        <w:spacing w:val="-10"/>
                        <w:sz w:val="36"/>
                      </w:rPr>
                      <w:t>5</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5" w14:textId="3C3BD93F" w:rsidR="009907FA" w:rsidRDefault="009907FA">
    <w:pPr>
      <w:pStyle w:val="BodyText"/>
      <w:spacing w:line="14" w:lineRule="auto"/>
      <w:rPr>
        <w:sz w:val="20"/>
      </w:rPr>
    </w:pPr>
    <w:r>
      <w:rPr>
        <w:noProof/>
      </w:rPr>
      <mc:AlternateContent>
        <mc:Choice Requires="wps">
          <w:drawing>
            <wp:anchor distT="0" distB="0" distL="114300" distR="114300" simplePos="0" relativeHeight="472715264" behindDoc="1" locked="0" layoutInCell="1" allowOverlap="1" wp14:anchorId="705E1E20" wp14:editId="2E1A264B">
              <wp:simplePos x="0" y="0"/>
              <wp:positionH relativeFrom="page">
                <wp:posOffset>3111500</wp:posOffset>
              </wp:positionH>
              <wp:positionV relativeFrom="page">
                <wp:posOffset>1437005</wp:posOffset>
              </wp:positionV>
              <wp:extent cx="1550035" cy="278765"/>
              <wp:effectExtent l="0" t="0" r="0" b="0"/>
              <wp:wrapNone/>
              <wp:docPr id="14" name="docshape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15" w14:textId="77777777" w:rsidR="009907FA" w:rsidRDefault="009907FA">
                          <w:pPr>
                            <w:spacing w:before="4"/>
                            <w:ind w:left="20"/>
                            <w:rPr>
                              <w:rFonts w:ascii="Times New Roman"/>
                              <w:b/>
                              <w:sz w:val="36"/>
                            </w:rPr>
                          </w:pPr>
                          <w:r>
                            <w:rPr>
                              <w:rFonts w:ascii="Times New Roman"/>
                              <w:b/>
                              <w:sz w:val="36"/>
                            </w:rPr>
                            <w:t>APPENDIX</w:t>
                          </w:r>
                          <w:r>
                            <w:rPr>
                              <w:rFonts w:ascii="Times New Roman"/>
                              <w:b/>
                              <w:spacing w:val="-19"/>
                              <w:sz w:val="36"/>
                            </w:rPr>
                            <w:t xml:space="preserve"> </w:t>
                          </w:r>
                          <w:r>
                            <w:rPr>
                              <w:rFonts w:ascii="Times New Roman"/>
                              <w:b/>
                              <w:spacing w:val="-5"/>
                              <w:sz w:val="36"/>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20" id="_x0000_t202" coordsize="21600,21600" o:spt="202" path="m,l,21600r21600,l21600,xe">
              <v:stroke joinstyle="miter"/>
              <v:path gradientshapeok="t" o:connecttype="rect"/>
            </v:shapetype>
            <v:shape id="docshape896" o:spid="_x0000_s1303" type="#_x0000_t202" style="position:absolute;margin-left:245pt;margin-top:113.15pt;width:122.05pt;height:21.95pt;z-index:-306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" filled="f" stroked="f">
              <v:textbox inset="0,0,0,0">
                <w:txbxContent>
                  <w:p w14:paraId="705E2415" w14:textId="77777777" w:rsidR="009907FA" w:rsidRDefault="009907FA">
                    <w:pPr>
                      <w:spacing w:before="4"/>
                      <w:ind w:left="20"/>
                      <w:rPr>
                        <w:rFonts w:ascii="Times New Roman"/>
                        <w:b/>
                        <w:sz w:val="36"/>
                      </w:rPr>
                    </w:pPr>
                    <w:r>
                      <w:rPr>
                        <w:rFonts w:ascii="Times New Roman"/>
                        <w:b/>
                        <w:sz w:val="36"/>
                      </w:rPr>
                      <w:t>APPENDIX</w:t>
                    </w:r>
                    <w:r>
                      <w:rPr>
                        <w:rFonts w:ascii="Times New Roman"/>
                        <w:b/>
                        <w:spacing w:val="-19"/>
                        <w:sz w:val="36"/>
                      </w:rPr>
                      <w:t xml:space="preserve"> </w:t>
                    </w:r>
                    <w:r>
                      <w:rPr>
                        <w:rFonts w:ascii="Times New Roman"/>
                        <w:b/>
                        <w:spacing w:val="-5"/>
                        <w:sz w:val="36"/>
                      </w:rPr>
                      <w:t>5.1</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7" w14:textId="77777777" w:rsidR="009907FA" w:rsidRDefault="009907FA">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9" w14:textId="77777777" w:rsidR="009907FA" w:rsidRDefault="009907FA">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FB" w14:textId="77777777" w:rsidR="009907FA" w:rsidRDefault="009907FA">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B" w14:textId="77777777" w:rsidR="009907FA" w:rsidRDefault="009907FA">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D" w14:textId="73B1A101" w:rsidR="009907FA" w:rsidRDefault="009907FA">
    <w:pPr>
      <w:pStyle w:val="BodyText"/>
      <w:spacing w:line="14" w:lineRule="auto"/>
      <w:rPr>
        <w:sz w:val="20"/>
      </w:rPr>
    </w:pPr>
    <w:r>
      <w:rPr>
        <w:noProof/>
      </w:rPr>
      <mc:AlternateContent>
        <mc:Choice Requires="wps">
          <w:drawing>
            <wp:anchor distT="0" distB="0" distL="114300" distR="114300" simplePos="0" relativeHeight="472701440" behindDoc="1" locked="0" layoutInCell="1" allowOverlap="1" wp14:anchorId="705E1E05" wp14:editId="787D22EC">
              <wp:simplePos x="0" y="0"/>
              <wp:positionH relativeFrom="page">
                <wp:posOffset>535940</wp:posOffset>
              </wp:positionH>
              <wp:positionV relativeFrom="page">
                <wp:posOffset>665480</wp:posOffset>
              </wp:positionV>
              <wp:extent cx="3693795" cy="432435"/>
              <wp:effectExtent l="0" t="0" r="0" b="0"/>
              <wp:wrapNone/>
              <wp:docPr id="136" name="docshape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2" w14:textId="77777777" w:rsidR="009907FA" w:rsidRDefault="009907FA">
                          <w:pPr>
                            <w:spacing w:line="672" w:lineRule="exact"/>
                            <w:ind w:left="20"/>
                            <w:rPr>
                              <w:sz w:val="64"/>
                            </w:rPr>
                          </w:pPr>
                          <w:r>
                            <w:rPr>
                              <w:color w:val="001F5F"/>
                              <w:sz w:val="64"/>
                            </w:rPr>
                            <w:t>FEATURES</w:t>
                          </w:r>
                          <w:r>
                            <w:rPr>
                              <w:color w:val="001F5F"/>
                              <w:spacing w:val="-23"/>
                              <w:sz w:val="64"/>
                            </w:rPr>
                            <w:t xml:space="preserve"> </w:t>
                          </w:r>
                          <w:r>
                            <w:rPr>
                              <w:color w:val="001F5F"/>
                              <w:sz w:val="64"/>
                            </w:rPr>
                            <w:t>OF</w:t>
                          </w:r>
                          <w:r>
                            <w:rPr>
                              <w:color w:val="001F5F"/>
                              <w:spacing w:val="-23"/>
                              <w:sz w:val="64"/>
                            </w:rPr>
                            <w:t xml:space="preserve"> </w:t>
                          </w:r>
                          <w:r>
                            <w:rPr>
                              <w:color w:val="001F5F"/>
                              <w:sz w:val="64"/>
                            </w:rPr>
                            <w:t>THE</w:t>
                          </w:r>
                          <w:r>
                            <w:rPr>
                              <w:color w:val="001F5F"/>
                              <w:spacing w:val="-24"/>
                              <w:sz w:val="64"/>
                            </w:rPr>
                            <w:t xml:space="preserve"> </w:t>
                          </w:r>
                          <w:r>
                            <w:rPr>
                              <w:color w:val="001F5F"/>
                              <w:spacing w:val="-5"/>
                              <w:sz w:val="64"/>
                            </w:rPr>
                            <w:t>ASC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5" id="_x0000_t202" coordsize="21600,21600" o:spt="202" path="m,l,21600r21600,l21600,xe">
              <v:stroke joinstyle="miter"/>
              <v:path gradientshapeok="t" o:connecttype="rect"/>
            </v:shapetype>
            <v:shape id="docshape617" o:spid="_x0000_s1284" type="#_x0000_t202" style="position:absolute;margin-left:42.2pt;margin-top:52.4pt;width:290.85pt;height:34.05pt;z-index:-3061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" filled="f" stroked="f">
              <v:textbox inset="0,0,0,0">
                <w:txbxContent>
                  <w:p w14:paraId="705E2402" w14:textId="77777777" w:rsidR="009907FA" w:rsidRDefault="009907FA">
                    <w:pPr>
                      <w:spacing w:line="672" w:lineRule="exact"/>
                      <w:ind w:left="20"/>
                      <w:rPr>
                        <w:sz w:val="64"/>
                      </w:rPr>
                    </w:pPr>
                    <w:r>
                      <w:rPr>
                        <w:color w:val="001F5F"/>
                        <w:sz w:val="64"/>
                      </w:rPr>
                      <w:t>FEATURES</w:t>
                    </w:r>
                    <w:r>
                      <w:rPr>
                        <w:color w:val="001F5F"/>
                        <w:spacing w:val="-23"/>
                        <w:sz w:val="64"/>
                      </w:rPr>
                      <w:t xml:space="preserve"> </w:t>
                    </w:r>
                    <w:r>
                      <w:rPr>
                        <w:color w:val="001F5F"/>
                        <w:sz w:val="64"/>
                      </w:rPr>
                      <w:t>OF</w:t>
                    </w:r>
                    <w:r>
                      <w:rPr>
                        <w:color w:val="001F5F"/>
                        <w:spacing w:val="-23"/>
                        <w:sz w:val="64"/>
                      </w:rPr>
                      <w:t xml:space="preserve"> </w:t>
                    </w:r>
                    <w:r>
                      <w:rPr>
                        <w:color w:val="001F5F"/>
                        <w:sz w:val="64"/>
                      </w:rPr>
                      <w:t>THE</w:t>
                    </w:r>
                    <w:r>
                      <w:rPr>
                        <w:color w:val="001F5F"/>
                        <w:spacing w:val="-24"/>
                        <w:sz w:val="64"/>
                      </w:rPr>
                      <w:t xml:space="preserve"> </w:t>
                    </w:r>
                    <w:r>
                      <w:rPr>
                        <w:color w:val="001F5F"/>
                        <w:spacing w:val="-5"/>
                        <w:sz w:val="64"/>
                      </w:rPr>
                      <w:t>ASC</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BF" w14:textId="044736B3" w:rsidR="009907FA" w:rsidRDefault="009907FA">
    <w:pPr>
      <w:pStyle w:val="BodyText"/>
      <w:spacing w:line="14" w:lineRule="auto"/>
      <w:rPr>
        <w:sz w:val="20"/>
      </w:rPr>
    </w:pPr>
    <w:r>
      <w:rPr>
        <w:noProof/>
      </w:rPr>
      <mc:AlternateContent>
        <mc:Choice Requires="wps">
          <w:drawing>
            <wp:anchor distT="0" distB="0" distL="114300" distR="114300" simplePos="0" relativeHeight="472702976" behindDoc="1" locked="0" layoutInCell="1" allowOverlap="1" wp14:anchorId="705E1E08" wp14:editId="70E109F0">
              <wp:simplePos x="0" y="0"/>
              <wp:positionH relativeFrom="page">
                <wp:posOffset>535940</wp:posOffset>
              </wp:positionH>
              <wp:positionV relativeFrom="page">
                <wp:posOffset>665480</wp:posOffset>
              </wp:positionV>
              <wp:extent cx="6060440" cy="432435"/>
              <wp:effectExtent l="0" t="0" r="0" b="0"/>
              <wp:wrapNone/>
              <wp:docPr id="126" name="docshape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044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4" w14:textId="77777777" w:rsidR="009907FA" w:rsidRDefault="009907FA">
                          <w:pPr>
                            <w:spacing w:line="672" w:lineRule="exact"/>
                            <w:ind w:left="20"/>
                            <w:rPr>
                              <w:sz w:val="64"/>
                            </w:rPr>
                          </w:pPr>
                          <w:r>
                            <w:rPr>
                              <w:color w:val="001F5F"/>
                              <w:spacing w:val="-4"/>
                              <w:sz w:val="64"/>
                            </w:rPr>
                            <w:t>PATIENT-CENTERED</w:t>
                          </w:r>
                          <w:r>
                            <w:rPr>
                              <w:color w:val="001F5F"/>
                              <w:spacing w:val="-28"/>
                              <w:sz w:val="64"/>
                            </w:rPr>
                            <w:t xml:space="preserve"> </w:t>
                          </w:r>
                          <w:r>
                            <w:rPr>
                              <w:color w:val="001F5F"/>
                              <w:spacing w:val="-4"/>
                              <w:sz w:val="64"/>
                            </w:rPr>
                            <w:t>FACILITY</w:t>
                          </w:r>
                          <w:r>
                            <w:rPr>
                              <w:color w:val="001F5F"/>
                              <w:spacing w:val="-26"/>
                              <w:sz w:val="64"/>
                            </w:rPr>
                            <w:t xml:space="preserve"> </w:t>
                          </w:r>
                          <w:r>
                            <w:rPr>
                              <w:color w:val="001F5F"/>
                              <w:spacing w:val="-4"/>
                              <w:sz w:val="64"/>
                            </w:rPr>
                            <w:t>DESIGN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8" id="_x0000_t202" coordsize="21600,21600" o:spt="202" path="m,l,21600r21600,l21600,xe">
              <v:stroke joinstyle="miter"/>
              <v:path gradientshapeok="t" o:connecttype="rect"/>
            </v:shapetype>
            <v:shape id="docshape628" o:spid="_x0000_s1286" type="#_x0000_t202" style="position:absolute;margin-left:42.2pt;margin-top:52.4pt;width:477.2pt;height:34.05pt;z-index:-306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" filled="f" stroked="f">
              <v:textbox inset="0,0,0,0">
                <w:txbxContent>
                  <w:p w14:paraId="705E2404" w14:textId="77777777" w:rsidR="009907FA" w:rsidRDefault="009907FA">
                    <w:pPr>
                      <w:spacing w:line="672" w:lineRule="exact"/>
                      <w:ind w:left="20"/>
                      <w:rPr>
                        <w:sz w:val="64"/>
                      </w:rPr>
                    </w:pPr>
                    <w:r>
                      <w:rPr>
                        <w:color w:val="001F5F"/>
                        <w:spacing w:val="-4"/>
                        <w:sz w:val="64"/>
                      </w:rPr>
                      <w:t>PATIENT-CENTERED</w:t>
                    </w:r>
                    <w:r>
                      <w:rPr>
                        <w:color w:val="001F5F"/>
                        <w:spacing w:val="-28"/>
                        <w:sz w:val="64"/>
                      </w:rPr>
                      <w:t xml:space="preserve"> </w:t>
                    </w:r>
                    <w:r>
                      <w:rPr>
                        <w:color w:val="001F5F"/>
                        <w:spacing w:val="-4"/>
                        <w:sz w:val="64"/>
                      </w:rPr>
                      <w:t>FACILITY</w:t>
                    </w:r>
                    <w:r>
                      <w:rPr>
                        <w:color w:val="001F5F"/>
                        <w:spacing w:val="-26"/>
                        <w:sz w:val="64"/>
                      </w:rPr>
                      <w:t xml:space="preserve"> </w:t>
                    </w:r>
                    <w:r>
                      <w:rPr>
                        <w:color w:val="001F5F"/>
                        <w:spacing w:val="-4"/>
                        <w:sz w:val="64"/>
                      </w:rPr>
                      <w:t>DESIGN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1" w14:textId="77777777" w:rsidR="009907FA" w:rsidRDefault="009907FA">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3" w14:textId="7149CBAA" w:rsidR="009907FA" w:rsidRDefault="009907FA">
    <w:pPr>
      <w:pStyle w:val="BodyText"/>
      <w:spacing w:line="14" w:lineRule="auto"/>
      <w:rPr>
        <w:sz w:val="20"/>
      </w:rPr>
    </w:pPr>
    <w:r>
      <w:rPr>
        <w:noProof/>
      </w:rPr>
      <mc:AlternateContent>
        <mc:Choice Requires="wps">
          <w:drawing>
            <wp:anchor distT="0" distB="0" distL="114300" distR="114300" simplePos="0" relativeHeight="472704512" behindDoc="1" locked="0" layoutInCell="1" allowOverlap="1" wp14:anchorId="705E1E0B" wp14:editId="05A3A050">
              <wp:simplePos x="0" y="0"/>
              <wp:positionH relativeFrom="page">
                <wp:posOffset>450215</wp:posOffset>
              </wp:positionH>
              <wp:positionV relativeFrom="page">
                <wp:posOffset>754380</wp:posOffset>
              </wp:positionV>
              <wp:extent cx="4987290" cy="381000"/>
              <wp:effectExtent l="0" t="0" r="0" b="0"/>
              <wp:wrapNone/>
              <wp:docPr id="116" name="docshape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729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6" w14:textId="77777777" w:rsidR="009907FA" w:rsidRDefault="009907FA">
                          <w:pPr>
                            <w:spacing w:line="590" w:lineRule="exact"/>
                            <w:ind w:left="20"/>
                            <w:rPr>
                              <w:sz w:val="56"/>
                            </w:rPr>
                          </w:pPr>
                          <w:r>
                            <w:rPr>
                              <w:color w:val="001F5F"/>
                              <w:spacing w:val="-2"/>
                              <w:sz w:val="56"/>
                            </w:rPr>
                            <w:t>COMMUNITY</w:t>
                          </w:r>
                          <w:r>
                            <w:rPr>
                              <w:color w:val="001F5F"/>
                              <w:spacing w:val="-16"/>
                              <w:sz w:val="56"/>
                            </w:rPr>
                            <w:t xml:space="preserve"> </w:t>
                          </w:r>
                          <w:r>
                            <w:rPr>
                              <w:color w:val="001F5F"/>
                              <w:spacing w:val="-2"/>
                              <w:sz w:val="56"/>
                            </w:rPr>
                            <w:t>ENGAGEMENT</w:t>
                          </w:r>
                          <w:r>
                            <w:rPr>
                              <w:color w:val="001F5F"/>
                              <w:spacing w:val="-16"/>
                              <w:sz w:val="56"/>
                            </w:rPr>
                            <w:t xml:space="preserve"> </w:t>
                          </w:r>
                          <w:r>
                            <w:rPr>
                              <w:color w:val="001F5F"/>
                              <w:spacing w:val="-4"/>
                              <w:sz w:val="56"/>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B" id="_x0000_t202" coordsize="21600,21600" o:spt="202" path="m,l,21600r21600,l21600,xe">
              <v:stroke joinstyle="miter"/>
              <v:path gradientshapeok="t" o:connecttype="rect"/>
            </v:shapetype>
            <v:shape id="docshape651" o:spid="_x0000_s1288" type="#_x0000_t202" style="position:absolute;margin-left:35.45pt;margin-top:59.4pt;width:392.7pt;height:30pt;z-index:-3061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" filled="f" stroked="f">
              <v:textbox inset="0,0,0,0">
                <w:txbxContent>
                  <w:p w14:paraId="705E2406" w14:textId="77777777" w:rsidR="009907FA" w:rsidRDefault="009907FA">
                    <w:pPr>
                      <w:spacing w:line="590" w:lineRule="exact"/>
                      <w:ind w:left="20"/>
                      <w:rPr>
                        <w:sz w:val="56"/>
                      </w:rPr>
                    </w:pPr>
                    <w:r>
                      <w:rPr>
                        <w:color w:val="001F5F"/>
                        <w:spacing w:val="-2"/>
                        <w:sz w:val="56"/>
                      </w:rPr>
                      <w:t>COMMUNITY</w:t>
                    </w:r>
                    <w:r>
                      <w:rPr>
                        <w:color w:val="001F5F"/>
                        <w:spacing w:val="-16"/>
                        <w:sz w:val="56"/>
                      </w:rPr>
                      <w:t xml:space="preserve"> </w:t>
                    </w:r>
                    <w:r>
                      <w:rPr>
                        <w:color w:val="001F5F"/>
                        <w:spacing w:val="-2"/>
                        <w:sz w:val="56"/>
                      </w:rPr>
                      <w:t>ENGAGEMENT</w:t>
                    </w:r>
                    <w:r>
                      <w:rPr>
                        <w:color w:val="001F5F"/>
                        <w:spacing w:val="-16"/>
                        <w:sz w:val="56"/>
                      </w:rPr>
                      <w:t xml:space="preserve"> </w:t>
                    </w:r>
                    <w:r>
                      <w:rPr>
                        <w:color w:val="001F5F"/>
                        <w:spacing w:val="-4"/>
                        <w:sz w:val="56"/>
                      </w:rPr>
                      <w:t>PLAN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1BC5" w14:textId="6A11C1E3" w:rsidR="009907FA" w:rsidRDefault="009907FA">
    <w:pPr>
      <w:pStyle w:val="BodyText"/>
      <w:spacing w:line="14" w:lineRule="auto"/>
      <w:rPr>
        <w:sz w:val="20"/>
      </w:rPr>
    </w:pPr>
    <w:r>
      <w:rPr>
        <w:noProof/>
      </w:rPr>
      <mc:AlternateContent>
        <mc:Choice Requires="wps">
          <w:drawing>
            <wp:anchor distT="0" distB="0" distL="114300" distR="114300" simplePos="0" relativeHeight="472705024" behindDoc="1" locked="0" layoutInCell="1" allowOverlap="1" wp14:anchorId="705E1E0C" wp14:editId="4331D6FF">
              <wp:simplePos x="0" y="0"/>
              <wp:positionH relativeFrom="page">
                <wp:posOffset>490220</wp:posOffset>
              </wp:positionH>
              <wp:positionV relativeFrom="page">
                <wp:posOffset>754380</wp:posOffset>
              </wp:positionV>
              <wp:extent cx="1986280" cy="381000"/>
              <wp:effectExtent l="0" t="0" r="0" b="0"/>
              <wp:wrapNone/>
              <wp:docPr id="115" name="docshape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628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E2407" w14:textId="77777777" w:rsidR="009907FA" w:rsidRDefault="009907FA">
                          <w:pPr>
                            <w:spacing w:line="590" w:lineRule="exact"/>
                            <w:ind w:left="20"/>
                            <w:rPr>
                              <w:sz w:val="56"/>
                            </w:rPr>
                          </w:pPr>
                          <w:r>
                            <w:rPr>
                              <w:color w:val="001F5F"/>
                              <w:sz w:val="56"/>
                            </w:rPr>
                            <w:t>CHI</w:t>
                          </w:r>
                          <w:r>
                            <w:rPr>
                              <w:color w:val="001F5F"/>
                              <w:spacing w:val="-10"/>
                              <w:sz w:val="56"/>
                            </w:rPr>
                            <w:t xml:space="preserve"> </w:t>
                          </w:r>
                          <w:r>
                            <w:rPr>
                              <w:color w:val="001F5F"/>
                              <w:spacing w:val="-2"/>
                              <w:sz w:val="56"/>
                            </w:rPr>
                            <w:t>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E1E0C" id="_x0000_t202" coordsize="21600,21600" o:spt="202" path="m,l,21600r21600,l21600,xe">
              <v:stroke joinstyle="miter"/>
              <v:path gradientshapeok="t" o:connecttype="rect"/>
            </v:shapetype>
            <v:shape id="docshape693" o:spid="_x0000_s1289" type="#_x0000_t202" style="position:absolute;margin-left:38.6pt;margin-top:59.4pt;width:156.4pt;height:30pt;z-index:-306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" filled="f" stroked="f">
              <v:textbox inset="0,0,0,0">
                <w:txbxContent>
                  <w:p w14:paraId="705E2407" w14:textId="77777777" w:rsidR="009907FA" w:rsidRDefault="009907FA">
                    <w:pPr>
                      <w:spacing w:line="590" w:lineRule="exact"/>
                      <w:ind w:left="20"/>
                      <w:rPr>
                        <w:sz w:val="56"/>
                      </w:rPr>
                    </w:pPr>
                    <w:r>
                      <w:rPr>
                        <w:color w:val="001F5F"/>
                        <w:sz w:val="56"/>
                      </w:rPr>
                      <w:t>CHI</w:t>
                    </w:r>
                    <w:r>
                      <w:rPr>
                        <w:color w:val="001F5F"/>
                        <w:spacing w:val="-10"/>
                        <w:sz w:val="56"/>
                      </w:rPr>
                      <w:t xml:space="preserve"> </w:t>
                    </w:r>
                    <w:r>
                      <w:rPr>
                        <w:color w:val="001F5F"/>
                        <w:spacing w:val="-2"/>
                        <w:sz w:val="56"/>
                      </w:rPr>
                      <w:t>FUNDING</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825D3"/>
    <w:multiLevelType w:val="multilevel"/>
    <w:tmpl w:val="B7BAF114"/>
    <w:lvl w:ilvl="0">
      <w:start w:val="12"/>
      <w:numFmt w:val="decimal"/>
      <w:lvlText w:val="%1"/>
      <w:lvlJc w:val="left"/>
      <w:pPr>
        <w:ind w:left="3241" w:hanging="600"/>
        <w:jc w:val="left"/>
      </w:pPr>
      <w:rPr>
        <w:rFonts w:hint="default"/>
      </w:rPr>
    </w:lvl>
    <w:lvl w:ilvl="1">
      <w:start w:val="1"/>
      <w:numFmt w:val="decimalZero"/>
      <w:lvlText w:val="%1.%2"/>
      <w:lvlJc w:val="left"/>
      <w:pPr>
        <w:ind w:left="3241" w:hanging="600"/>
        <w:jc w:val="left"/>
      </w:pPr>
      <w:rPr>
        <w:rFonts w:ascii="Times New Roman" w:eastAsia="Times New Roman" w:hAnsi="Times New Roman" w:cs="Times New Roman" w:hint="default"/>
        <w:b w:val="0"/>
        <w:bCs w:val="0"/>
        <w:i w:val="0"/>
        <w:iCs w:val="0"/>
        <w:w w:val="100"/>
        <w:sz w:val="24"/>
        <w:szCs w:val="24"/>
      </w:rPr>
    </w:lvl>
    <w:lvl w:ilvl="2">
      <w:numFmt w:val="bullet"/>
      <w:lvlText w:val="•"/>
      <w:lvlJc w:val="left"/>
      <w:pPr>
        <w:ind w:left="4944" w:hanging="600"/>
      </w:pPr>
      <w:rPr>
        <w:rFonts w:hint="default"/>
      </w:rPr>
    </w:lvl>
    <w:lvl w:ilvl="3">
      <w:numFmt w:val="bullet"/>
      <w:lvlText w:val="•"/>
      <w:lvlJc w:val="left"/>
      <w:pPr>
        <w:ind w:left="5796" w:hanging="600"/>
      </w:pPr>
      <w:rPr>
        <w:rFonts w:hint="default"/>
      </w:rPr>
    </w:lvl>
    <w:lvl w:ilvl="4">
      <w:numFmt w:val="bullet"/>
      <w:lvlText w:val="•"/>
      <w:lvlJc w:val="left"/>
      <w:pPr>
        <w:ind w:left="6648" w:hanging="600"/>
      </w:pPr>
      <w:rPr>
        <w:rFonts w:hint="default"/>
      </w:rPr>
    </w:lvl>
    <w:lvl w:ilvl="5">
      <w:numFmt w:val="bullet"/>
      <w:lvlText w:val="•"/>
      <w:lvlJc w:val="left"/>
      <w:pPr>
        <w:ind w:left="7500" w:hanging="600"/>
      </w:pPr>
      <w:rPr>
        <w:rFonts w:hint="default"/>
      </w:rPr>
    </w:lvl>
    <w:lvl w:ilvl="6">
      <w:numFmt w:val="bullet"/>
      <w:lvlText w:val="•"/>
      <w:lvlJc w:val="left"/>
      <w:pPr>
        <w:ind w:left="8352" w:hanging="600"/>
      </w:pPr>
      <w:rPr>
        <w:rFonts w:hint="default"/>
      </w:rPr>
    </w:lvl>
    <w:lvl w:ilvl="7">
      <w:numFmt w:val="bullet"/>
      <w:lvlText w:val="•"/>
      <w:lvlJc w:val="left"/>
      <w:pPr>
        <w:ind w:left="9204" w:hanging="600"/>
      </w:pPr>
      <w:rPr>
        <w:rFonts w:hint="default"/>
      </w:rPr>
    </w:lvl>
    <w:lvl w:ilvl="8">
      <w:numFmt w:val="bullet"/>
      <w:lvlText w:val="•"/>
      <w:lvlJc w:val="left"/>
      <w:pPr>
        <w:ind w:left="10056" w:hanging="600"/>
      </w:pPr>
      <w:rPr>
        <w:rFonts w:hint="default"/>
      </w:rPr>
    </w:lvl>
  </w:abstractNum>
  <w:abstractNum w:abstractNumId="1" w15:restartNumberingAfterBreak="0">
    <w:nsid w:val="0C0955CC"/>
    <w:multiLevelType w:val="hybridMultilevel"/>
    <w:tmpl w:val="538443CC"/>
    <w:lvl w:ilvl="0" w:tplc="59D8400C">
      <w:numFmt w:val="bullet"/>
      <w:lvlText w:val="•"/>
      <w:lvlJc w:val="left"/>
      <w:pPr>
        <w:ind w:left="2259" w:hanging="360"/>
      </w:pPr>
      <w:rPr>
        <w:rFonts w:ascii="Calibri" w:eastAsia="Calibri" w:hAnsi="Calibri" w:cs="Calibri" w:hint="default"/>
        <w:b w:val="0"/>
        <w:bCs w:val="0"/>
        <w:i w:val="0"/>
        <w:iCs w:val="0"/>
        <w:w w:val="99"/>
        <w:sz w:val="20"/>
        <w:szCs w:val="20"/>
      </w:rPr>
    </w:lvl>
    <w:lvl w:ilvl="1" w:tplc="81921C7E">
      <w:numFmt w:val="bullet"/>
      <w:lvlText w:val="•"/>
      <w:lvlJc w:val="left"/>
      <w:pPr>
        <w:ind w:left="3206" w:hanging="360"/>
      </w:pPr>
      <w:rPr>
        <w:rFonts w:hint="default"/>
      </w:rPr>
    </w:lvl>
    <w:lvl w:ilvl="2" w:tplc="730C0F56">
      <w:numFmt w:val="bullet"/>
      <w:lvlText w:val="•"/>
      <w:lvlJc w:val="left"/>
      <w:pPr>
        <w:ind w:left="4152" w:hanging="360"/>
      </w:pPr>
      <w:rPr>
        <w:rFonts w:hint="default"/>
      </w:rPr>
    </w:lvl>
    <w:lvl w:ilvl="3" w:tplc="C47079A8">
      <w:numFmt w:val="bullet"/>
      <w:lvlText w:val="•"/>
      <w:lvlJc w:val="left"/>
      <w:pPr>
        <w:ind w:left="5098" w:hanging="360"/>
      </w:pPr>
      <w:rPr>
        <w:rFonts w:hint="default"/>
      </w:rPr>
    </w:lvl>
    <w:lvl w:ilvl="4" w:tplc="C16604F8">
      <w:numFmt w:val="bullet"/>
      <w:lvlText w:val="•"/>
      <w:lvlJc w:val="left"/>
      <w:pPr>
        <w:ind w:left="6044" w:hanging="360"/>
      </w:pPr>
      <w:rPr>
        <w:rFonts w:hint="default"/>
      </w:rPr>
    </w:lvl>
    <w:lvl w:ilvl="5" w:tplc="1CA07B52">
      <w:numFmt w:val="bullet"/>
      <w:lvlText w:val="•"/>
      <w:lvlJc w:val="left"/>
      <w:pPr>
        <w:ind w:left="6990" w:hanging="360"/>
      </w:pPr>
      <w:rPr>
        <w:rFonts w:hint="default"/>
      </w:rPr>
    </w:lvl>
    <w:lvl w:ilvl="6" w:tplc="656A210C">
      <w:numFmt w:val="bullet"/>
      <w:lvlText w:val="•"/>
      <w:lvlJc w:val="left"/>
      <w:pPr>
        <w:ind w:left="7936" w:hanging="360"/>
      </w:pPr>
      <w:rPr>
        <w:rFonts w:hint="default"/>
      </w:rPr>
    </w:lvl>
    <w:lvl w:ilvl="7" w:tplc="3CCCD8C0">
      <w:numFmt w:val="bullet"/>
      <w:lvlText w:val="•"/>
      <w:lvlJc w:val="left"/>
      <w:pPr>
        <w:ind w:left="8882" w:hanging="360"/>
      </w:pPr>
      <w:rPr>
        <w:rFonts w:hint="default"/>
      </w:rPr>
    </w:lvl>
    <w:lvl w:ilvl="8" w:tplc="B9687ECA">
      <w:numFmt w:val="bullet"/>
      <w:lvlText w:val="•"/>
      <w:lvlJc w:val="left"/>
      <w:pPr>
        <w:ind w:left="9828" w:hanging="360"/>
      </w:pPr>
      <w:rPr>
        <w:rFonts w:hint="default"/>
      </w:rPr>
    </w:lvl>
  </w:abstractNum>
  <w:abstractNum w:abstractNumId="2" w15:restartNumberingAfterBreak="0">
    <w:nsid w:val="0D8A167F"/>
    <w:multiLevelType w:val="hybridMultilevel"/>
    <w:tmpl w:val="5266922A"/>
    <w:lvl w:ilvl="0" w:tplc="D48C8E58">
      <w:numFmt w:val="bullet"/>
      <w:lvlText w:val=""/>
      <w:lvlJc w:val="left"/>
      <w:pPr>
        <w:ind w:left="1144" w:hanging="541"/>
      </w:pPr>
      <w:rPr>
        <w:rFonts w:ascii="Wingdings" w:eastAsia="Wingdings" w:hAnsi="Wingdings" w:cs="Wingdings" w:hint="default"/>
        <w:w w:val="100"/>
      </w:rPr>
    </w:lvl>
    <w:lvl w:ilvl="1" w:tplc="5A469F8C">
      <w:numFmt w:val="bullet"/>
      <w:lvlText w:val="•"/>
      <w:lvlJc w:val="left"/>
      <w:pPr>
        <w:ind w:left="2392" w:hanging="541"/>
      </w:pPr>
      <w:rPr>
        <w:rFonts w:hint="default"/>
      </w:rPr>
    </w:lvl>
    <w:lvl w:ilvl="2" w:tplc="2DFA149E">
      <w:numFmt w:val="bullet"/>
      <w:lvlText w:val="•"/>
      <w:lvlJc w:val="left"/>
      <w:pPr>
        <w:ind w:left="3644" w:hanging="541"/>
      </w:pPr>
      <w:rPr>
        <w:rFonts w:hint="default"/>
      </w:rPr>
    </w:lvl>
    <w:lvl w:ilvl="3" w:tplc="3DD441E8">
      <w:numFmt w:val="bullet"/>
      <w:lvlText w:val="•"/>
      <w:lvlJc w:val="left"/>
      <w:pPr>
        <w:ind w:left="4896" w:hanging="541"/>
      </w:pPr>
      <w:rPr>
        <w:rFonts w:hint="default"/>
      </w:rPr>
    </w:lvl>
    <w:lvl w:ilvl="4" w:tplc="E7C87682">
      <w:numFmt w:val="bullet"/>
      <w:lvlText w:val="•"/>
      <w:lvlJc w:val="left"/>
      <w:pPr>
        <w:ind w:left="6148" w:hanging="541"/>
      </w:pPr>
      <w:rPr>
        <w:rFonts w:hint="default"/>
      </w:rPr>
    </w:lvl>
    <w:lvl w:ilvl="5" w:tplc="E0884F52">
      <w:numFmt w:val="bullet"/>
      <w:lvlText w:val="•"/>
      <w:lvlJc w:val="left"/>
      <w:pPr>
        <w:ind w:left="7400" w:hanging="541"/>
      </w:pPr>
      <w:rPr>
        <w:rFonts w:hint="default"/>
      </w:rPr>
    </w:lvl>
    <w:lvl w:ilvl="6" w:tplc="8A82FFD2">
      <w:numFmt w:val="bullet"/>
      <w:lvlText w:val="•"/>
      <w:lvlJc w:val="left"/>
      <w:pPr>
        <w:ind w:left="8652" w:hanging="541"/>
      </w:pPr>
      <w:rPr>
        <w:rFonts w:hint="default"/>
      </w:rPr>
    </w:lvl>
    <w:lvl w:ilvl="7" w:tplc="CA2C7B12">
      <w:numFmt w:val="bullet"/>
      <w:lvlText w:val="•"/>
      <w:lvlJc w:val="left"/>
      <w:pPr>
        <w:ind w:left="9904" w:hanging="541"/>
      </w:pPr>
      <w:rPr>
        <w:rFonts w:hint="default"/>
      </w:rPr>
    </w:lvl>
    <w:lvl w:ilvl="8" w:tplc="D4240A7C">
      <w:numFmt w:val="bullet"/>
      <w:lvlText w:val="•"/>
      <w:lvlJc w:val="left"/>
      <w:pPr>
        <w:ind w:left="11156" w:hanging="541"/>
      </w:pPr>
      <w:rPr>
        <w:rFonts w:hint="default"/>
      </w:rPr>
    </w:lvl>
  </w:abstractNum>
  <w:abstractNum w:abstractNumId="3" w15:restartNumberingAfterBreak="0">
    <w:nsid w:val="0ED77AAE"/>
    <w:multiLevelType w:val="hybridMultilevel"/>
    <w:tmpl w:val="811214BE"/>
    <w:lvl w:ilvl="0" w:tplc="1DD60680">
      <w:start w:val="1"/>
      <w:numFmt w:val="upperLetter"/>
      <w:lvlText w:val="%1."/>
      <w:lvlJc w:val="left"/>
      <w:pPr>
        <w:ind w:left="1740" w:hanging="541"/>
        <w:jc w:val="left"/>
      </w:pPr>
      <w:rPr>
        <w:rFonts w:ascii="Arial" w:eastAsia="Arial" w:hAnsi="Arial" w:cs="Arial" w:hint="default"/>
        <w:b w:val="0"/>
        <w:bCs w:val="0"/>
        <w:i w:val="0"/>
        <w:iCs w:val="0"/>
        <w:spacing w:val="-1"/>
        <w:w w:val="99"/>
        <w:sz w:val="20"/>
        <w:szCs w:val="20"/>
      </w:rPr>
    </w:lvl>
    <w:lvl w:ilvl="1" w:tplc="CD3C2C18">
      <w:start w:val="1"/>
      <w:numFmt w:val="decimal"/>
      <w:lvlText w:val="%2."/>
      <w:lvlJc w:val="left"/>
      <w:pPr>
        <w:ind w:left="1919" w:hanging="360"/>
        <w:jc w:val="left"/>
      </w:pPr>
      <w:rPr>
        <w:rFonts w:ascii="Arial" w:eastAsia="Arial" w:hAnsi="Arial" w:cs="Arial" w:hint="default"/>
        <w:b/>
        <w:bCs/>
        <w:i w:val="0"/>
        <w:iCs w:val="0"/>
        <w:spacing w:val="-1"/>
        <w:w w:val="99"/>
        <w:sz w:val="20"/>
        <w:szCs w:val="20"/>
      </w:rPr>
    </w:lvl>
    <w:lvl w:ilvl="2" w:tplc="E06C3B3E">
      <w:start w:val="1"/>
      <w:numFmt w:val="lowerLetter"/>
      <w:lvlText w:val="%3."/>
      <w:lvlJc w:val="left"/>
      <w:pPr>
        <w:ind w:left="2654" w:hanging="548"/>
        <w:jc w:val="left"/>
      </w:pPr>
      <w:rPr>
        <w:rFonts w:ascii="Arial" w:eastAsia="Arial" w:hAnsi="Arial" w:cs="Arial" w:hint="default"/>
        <w:b w:val="0"/>
        <w:bCs w:val="0"/>
        <w:i w:val="0"/>
        <w:iCs w:val="0"/>
        <w:spacing w:val="-1"/>
        <w:w w:val="99"/>
        <w:sz w:val="20"/>
        <w:szCs w:val="20"/>
      </w:rPr>
    </w:lvl>
    <w:lvl w:ilvl="3" w:tplc="42BCB46C">
      <w:numFmt w:val="bullet"/>
      <w:lvlText w:val="•"/>
      <w:lvlJc w:val="left"/>
      <w:pPr>
        <w:ind w:left="2660" w:hanging="548"/>
      </w:pPr>
      <w:rPr>
        <w:rFonts w:hint="default"/>
      </w:rPr>
    </w:lvl>
    <w:lvl w:ilvl="4" w:tplc="3BFCAB5A">
      <w:numFmt w:val="bullet"/>
      <w:lvlText w:val="•"/>
      <w:lvlJc w:val="left"/>
      <w:pPr>
        <w:ind w:left="3960" w:hanging="548"/>
      </w:pPr>
      <w:rPr>
        <w:rFonts w:hint="default"/>
      </w:rPr>
    </w:lvl>
    <w:lvl w:ilvl="5" w:tplc="1562CD3C">
      <w:numFmt w:val="bullet"/>
      <w:lvlText w:val="•"/>
      <w:lvlJc w:val="left"/>
      <w:pPr>
        <w:ind w:left="5260" w:hanging="548"/>
      </w:pPr>
      <w:rPr>
        <w:rFonts w:hint="default"/>
      </w:rPr>
    </w:lvl>
    <w:lvl w:ilvl="6" w:tplc="F50EDC7C">
      <w:numFmt w:val="bullet"/>
      <w:lvlText w:val="•"/>
      <w:lvlJc w:val="left"/>
      <w:pPr>
        <w:ind w:left="6560" w:hanging="548"/>
      </w:pPr>
      <w:rPr>
        <w:rFonts w:hint="default"/>
      </w:rPr>
    </w:lvl>
    <w:lvl w:ilvl="7" w:tplc="23A01714">
      <w:numFmt w:val="bullet"/>
      <w:lvlText w:val="•"/>
      <w:lvlJc w:val="left"/>
      <w:pPr>
        <w:ind w:left="7860" w:hanging="548"/>
      </w:pPr>
      <w:rPr>
        <w:rFonts w:hint="default"/>
      </w:rPr>
    </w:lvl>
    <w:lvl w:ilvl="8" w:tplc="9766B8C4">
      <w:numFmt w:val="bullet"/>
      <w:lvlText w:val="•"/>
      <w:lvlJc w:val="left"/>
      <w:pPr>
        <w:ind w:left="9160" w:hanging="548"/>
      </w:pPr>
      <w:rPr>
        <w:rFonts w:hint="default"/>
      </w:rPr>
    </w:lvl>
  </w:abstractNum>
  <w:abstractNum w:abstractNumId="4" w15:restartNumberingAfterBreak="0">
    <w:nsid w:val="0F333D50"/>
    <w:multiLevelType w:val="hybridMultilevel"/>
    <w:tmpl w:val="B8C4AE92"/>
    <w:lvl w:ilvl="0" w:tplc="A13E4ACE">
      <w:start w:val="5"/>
      <w:numFmt w:val="upperRoman"/>
      <w:lvlText w:val="%1."/>
      <w:lvlJc w:val="left"/>
      <w:pPr>
        <w:ind w:left="485" w:hanging="348"/>
        <w:jc w:val="left"/>
      </w:pPr>
      <w:rPr>
        <w:rFonts w:ascii="Times New Roman" w:eastAsia="Times New Roman" w:hAnsi="Times New Roman" w:cs="Times New Roman" w:hint="default"/>
        <w:b/>
        <w:bCs/>
        <w:i w:val="0"/>
        <w:iCs w:val="0"/>
        <w:color w:val="545454"/>
        <w:spacing w:val="-1"/>
        <w:w w:val="59"/>
        <w:sz w:val="37"/>
        <w:szCs w:val="37"/>
      </w:rPr>
    </w:lvl>
    <w:lvl w:ilvl="1" w:tplc="168C6BE0">
      <w:start w:val="1"/>
      <w:numFmt w:val="decimal"/>
      <w:lvlText w:val="%2."/>
      <w:lvlJc w:val="left"/>
      <w:pPr>
        <w:ind w:left="207" w:hanging="234"/>
        <w:jc w:val="left"/>
      </w:pPr>
      <w:rPr>
        <w:rFonts w:ascii="Arial" w:eastAsia="Arial" w:hAnsi="Arial" w:cs="Arial" w:hint="default"/>
        <w:b/>
        <w:bCs/>
        <w:i w:val="0"/>
        <w:iCs w:val="0"/>
        <w:spacing w:val="0"/>
        <w:w w:val="99"/>
        <w:sz w:val="20"/>
        <w:szCs w:val="20"/>
      </w:rPr>
    </w:lvl>
    <w:lvl w:ilvl="2" w:tplc="CC1A7EF6">
      <w:numFmt w:val="bullet"/>
      <w:lvlText w:val="•"/>
      <w:lvlJc w:val="left"/>
      <w:pPr>
        <w:ind w:left="1592" w:hanging="234"/>
      </w:pPr>
      <w:rPr>
        <w:rFonts w:hint="default"/>
      </w:rPr>
    </w:lvl>
    <w:lvl w:ilvl="3" w:tplc="25409194">
      <w:numFmt w:val="bullet"/>
      <w:lvlText w:val="•"/>
      <w:lvlJc w:val="left"/>
      <w:pPr>
        <w:ind w:left="2704" w:hanging="234"/>
      </w:pPr>
      <w:rPr>
        <w:rFonts w:hint="default"/>
      </w:rPr>
    </w:lvl>
    <w:lvl w:ilvl="4" w:tplc="476A123A">
      <w:numFmt w:val="bullet"/>
      <w:lvlText w:val="•"/>
      <w:lvlJc w:val="left"/>
      <w:pPr>
        <w:ind w:left="3816" w:hanging="234"/>
      </w:pPr>
      <w:rPr>
        <w:rFonts w:hint="default"/>
      </w:rPr>
    </w:lvl>
    <w:lvl w:ilvl="5" w:tplc="9A96D5C4">
      <w:numFmt w:val="bullet"/>
      <w:lvlText w:val="•"/>
      <w:lvlJc w:val="left"/>
      <w:pPr>
        <w:ind w:left="4929" w:hanging="234"/>
      </w:pPr>
      <w:rPr>
        <w:rFonts w:hint="default"/>
      </w:rPr>
    </w:lvl>
    <w:lvl w:ilvl="6" w:tplc="6FEE9BB2">
      <w:numFmt w:val="bullet"/>
      <w:lvlText w:val="•"/>
      <w:lvlJc w:val="left"/>
      <w:pPr>
        <w:ind w:left="6041" w:hanging="234"/>
      </w:pPr>
      <w:rPr>
        <w:rFonts w:hint="default"/>
      </w:rPr>
    </w:lvl>
    <w:lvl w:ilvl="7" w:tplc="9958471C">
      <w:numFmt w:val="bullet"/>
      <w:lvlText w:val="•"/>
      <w:lvlJc w:val="left"/>
      <w:pPr>
        <w:ind w:left="7153" w:hanging="234"/>
      </w:pPr>
      <w:rPr>
        <w:rFonts w:hint="default"/>
      </w:rPr>
    </w:lvl>
    <w:lvl w:ilvl="8" w:tplc="6F360C48">
      <w:numFmt w:val="bullet"/>
      <w:lvlText w:val="•"/>
      <w:lvlJc w:val="left"/>
      <w:pPr>
        <w:ind w:left="8265" w:hanging="234"/>
      </w:pPr>
      <w:rPr>
        <w:rFonts w:hint="default"/>
      </w:rPr>
    </w:lvl>
  </w:abstractNum>
  <w:abstractNum w:abstractNumId="5" w15:restartNumberingAfterBreak="0">
    <w:nsid w:val="23D55E21"/>
    <w:multiLevelType w:val="hybridMultilevel"/>
    <w:tmpl w:val="C5947408"/>
    <w:lvl w:ilvl="0" w:tplc="F1889D62">
      <w:start w:val="6"/>
      <w:numFmt w:val="decimal"/>
      <w:lvlText w:val="(%1)"/>
      <w:lvlJc w:val="left"/>
      <w:pPr>
        <w:ind w:left="913" w:hanging="338"/>
        <w:jc w:val="left"/>
      </w:pPr>
      <w:rPr>
        <w:rFonts w:ascii="Times New Roman" w:eastAsia="Times New Roman" w:hAnsi="Times New Roman" w:cs="Times New Roman" w:hint="default"/>
        <w:b w:val="0"/>
        <w:bCs w:val="0"/>
        <w:i w:val="0"/>
        <w:iCs w:val="0"/>
        <w:color w:val="545454"/>
        <w:w w:val="57"/>
        <w:sz w:val="37"/>
        <w:szCs w:val="37"/>
      </w:rPr>
    </w:lvl>
    <w:lvl w:ilvl="1" w:tplc="591AA01E">
      <w:start w:val="1"/>
      <w:numFmt w:val="upperLetter"/>
      <w:lvlText w:val="%2."/>
      <w:lvlJc w:val="left"/>
      <w:pPr>
        <w:ind w:left="2619" w:hanging="360"/>
        <w:jc w:val="left"/>
      </w:pPr>
      <w:rPr>
        <w:rFonts w:ascii="Arial" w:eastAsia="Arial" w:hAnsi="Arial" w:cs="Arial" w:hint="default"/>
        <w:b w:val="0"/>
        <w:bCs w:val="0"/>
        <w:i w:val="0"/>
        <w:iCs w:val="0"/>
        <w:spacing w:val="-1"/>
        <w:w w:val="99"/>
        <w:sz w:val="20"/>
        <w:szCs w:val="20"/>
      </w:rPr>
    </w:lvl>
    <w:lvl w:ilvl="2" w:tplc="0BA8A8EC">
      <w:numFmt w:val="bullet"/>
      <w:lvlText w:val="•"/>
      <w:lvlJc w:val="left"/>
      <w:pPr>
        <w:ind w:left="3494" w:hanging="360"/>
      </w:pPr>
      <w:rPr>
        <w:rFonts w:hint="default"/>
      </w:rPr>
    </w:lvl>
    <w:lvl w:ilvl="3" w:tplc="F8706FDC">
      <w:numFmt w:val="bullet"/>
      <w:lvlText w:val="•"/>
      <w:lvlJc w:val="left"/>
      <w:pPr>
        <w:ind w:left="4368" w:hanging="360"/>
      </w:pPr>
      <w:rPr>
        <w:rFonts w:hint="default"/>
      </w:rPr>
    </w:lvl>
    <w:lvl w:ilvl="4" w:tplc="EB641972">
      <w:numFmt w:val="bullet"/>
      <w:lvlText w:val="•"/>
      <w:lvlJc w:val="left"/>
      <w:pPr>
        <w:ind w:left="5243" w:hanging="360"/>
      </w:pPr>
      <w:rPr>
        <w:rFonts w:hint="default"/>
      </w:rPr>
    </w:lvl>
    <w:lvl w:ilvl="5" w:tplc="909AECC2">
      <w:numFmt w:val="bullet"/>
      <w:lvlText w:val="•"/>
      <w:lvlJc w:val="left"/>
      <w:pPr>
        <w:ind w:left="6117" w:hanging="360"/>
      </w:pPr>
      <w:rPr>
        <w:rFonts w:hint="default"/>
      </w:rPr>
    </w:lvl>
    <w:lvl w:ilvl="6" w:tplc="648CCF1A">
      <w:numFmt w:val="bullet"/>
      <w:lvlText w:val="•"/>
      <w:lvlJc w:val="left"/>
      <w:pPr>
        <w:ind w:left="6992" w:hanging="360"/>
      </w:pPr>
      <w:rPr>
        <w:rFonts w:hint="default"/>
      </w:rPr>
    </w:lvl>
    <w:lvl w:ilvl="7" w:tplc="C6E4BEEE">
      <w:numFmt w:val="bullet"/>
      <w:lvlText w:val="•"/>
      <w:lvlJc w:val="left"/>
      <w:pPr>
        <w:ind w:left="7866" w:hanging="360"/>
      </w:pPr>
      <w:rPr>
        <w:rFonts w:hint="default"/>
      </w:rPr>
    </w:lvl>
    <w:lvl w:ilvl="8" w:tplc="6BC6FA5C">
      <w:numFmt w:val="bullet"/>
      <w:lvlText w:val="•"/>
      <w:lvlJc w:val="left"/>
      <w:pPr>
        <w:ind w:left="8741" w:hanging="360"/>
      </w:pPr>
      <w:rPr>
        <w:rFonts w:hint="default"/>
      </w:rPr>
    </w:lvl>
  </w:abstractNum>
  <w:abstractNum w:abstractNumId="6" w15:restartNumberingAfterBreak="0">
    <w:nsid w:val="290D0791"/>
    <w:multiLevelType w:val="hybridMultilevel"/>
    <w:tmpl w:val="00F03D86"/>
    <w:lvl w:ilvl="0" w:tplc="BB7AEA98">
      <w:start w:val="1"/>
      <w:numFmt w:val="upperLetter"/>
      <w:lvlText w:val="%1."/>
      <w:lvlJc w:val="left"/>
      <w:pPr>
        <w:ind w:left="1920" w:hanging="721"/>
        <w:jc w:val="left"/>
      </w:pPr>
      <w:rPr>
        <w:rFonts w:ascii="Arial" w:eastAsia="Arial" w:hAnsi="Arial" w:cs="Arial" w:hint="default"/>
        <w:b w:val="0"/>
        <w:bCs w:val="0"/>
        <w:i w:val="0"/>
        <w:iCs w:val="0"/>
        <w:spacing w:val="-1"/>
        <w:w w:val="99"/>
        <w:sz w:val="20"/>
        <w:szCs w:val="20"/>
      </w:rPr>
    </w:lvl>
    <w:lvl w:ilvl="1" w:tplc="5FD27330">
      <w:numFmt w:val="bullet"/>
      <w:lvlText w:val="•"/>
      <w:lvlJc w:val="left"/>
      <w:pPr>
        <w:ind w:left="2904" w:hanging="721"/>
      </w:pPr>
      <w:rPr>
        <w:rFonts w:hint="default"/>
      </w:rPr>
    </w:lvl>
    <w:lvl w:ilvl="2" w:tplc="6928A366">
      <w:numFmt w:val="bullet"/>
      <w:lvlText w:val="•"/>
      <w:lvlJc w:val="left"/>
      <w:pPr>
        <w:ind w:left="3888" w:hanging="721"/>
      </w:pPr>
      <w:rPr>
        <w:rFonts w:hint="default"/>
      </w:rPr>
    </w:lvl>
    <w:lvl w:ilvl="3" w:tplc="244863DE">
      <w:numFmt w:val="bullet"/>
      <w:lvlText w:val="•"/>
      <w:lvlJc w:val="left"/>
      <w:pPr>
        <w:ind w:left="4872" w:hanging="721"/>
      </w:pPr>
      <w:rPr>
        <w:rFonts w:hint="default"/>
      </w:rPr>
    </w:lvl>
    <w:lvl w:ilvl="4" w:tplc="9D3EE8EA">
      <w:numFmt w:val="bullet"/>
      <w:lvlText w:val="•"/>
      <w:lvlJc w:val="left"/>
      <w:pPr>
        <w:ind w:left="5856" w:hanging="721"/>
      </w:pPr>
      <w:rPr>
        <w:rFonts w:hint="default"/>
      </w:rPr>
    </w:lvl>
    <w:lvl w:ilvl="5" w:tplc="DA28C36E">
      <w:numFmt w:val="bullet"/>
      <w:lvlText w:val="•"/>
      <w:lvlJc w:val="left"/>
      <w:pPr>
        <w:ind w:left="6840" w:hanging="721"/>
      </w:pPr>
      <w:rPr>
        <w:rFonts w:hint="default"/>
      </w:rPr>
    </w:lvl>
    <w:lvl w:ilvl="6" w:tplc="FB4E959C">
      <w:numFmt w:val="bullet"/>
      <w:lvlText w:val="•"/>
      <w:lvlJc w:val="left"/>
      <w:pPr>
        <w:ind w:left="7824" w:hanging="721"/>
      </w:pPr>
      <w:rPr>
        <w:rFonts w:hint="default"/>
      </w:rPr>
    </w:lvl>
    <w:lvl w:ilvl="7" w:tplc="047EA574">
      <w:numFmt w:val="bullet"/>
      <w:lvlText w:val="•"/>
      <w:lvlJc w:val="left"/>
      <w:pPr>
        <w:ind w:left="8808" w:hanging="721"/>
      </w:pPr>
      <w:rPr>
        <w:rFonts w:hint="default"/>
      </w:rPr>
    </w:lvl>
    <w:lvl w:ilvl="8" w:tplc="C3CE398E">
      <w:numFmt w:val="bullet"/>
      <w:lvlText w:val="•"/>
      <w:lvlJc w:val="left"/>
      <w:pPr>
        <w:ind w:left="9792" w:hanging="721"/>
      </w:pPr>
      <w:rPr>
        <w:rFonts w:hint="default"/>
      </w:rPr>
    </w:lvl>
  </w:abstractNum>
  <w:abstractNum w:abstractNumId="7" w15:restartNumberingAfterBreak="0">
    <w:nsid w:val="321D39C6"/>
    <w:multiLevelType w:val="multilevel"/>
    <w:tmpl w:val="65EA4D0C"/>
    <w:lvl w:ilvl="0">
      <w:start w:val="1"/>
      <w:numFmt w:val="decimal"/>
      <w:lvlText w:val="%1."/>
      <w:lvlJc w:val="left"/>
      <w:pPr>
        <w:ind w:left="489" w:hanging="370"/>
        <w:jc w:val="left"/>
      </w:pPr>
      <w:rPr>
        <w:rFonts w:ascii="Century Gothic" w:eastAsia="Century Gothic" w:hAnsi="Century Gothic" w:cs="Century Gothic" w:hint="default"/>
        <w:b/>
        <w:bCs/>
        <w:i w:val="0"/>
        <w:iCs w:val="0"/>
        <w:color w:val="FFFFFF"/>
        <w:w w:val="92"/>
        <w:sz w:val="28"/>
        <w:szCs w:val="28"/>
        <w:shd w:val="clear" w:color="auto" w:fill="282973"/>
      </w:rPr>
    </w:lvl>
    <w:lvl w:ilvl="1">
      <w:start w:val="1"/>
      <w:numFmt w:val="decimal"/>
      <w:lvlText w:val="%1.%2"/>
      <w:lvlJc w:val="left"/>
      <w:pPr>
        <w:ind w:left="508" w:hanging="332"/>
        <w:jc w:val="left"/>
      </w:pPr>
      <w:rPr>
        <w:rFonts w:ascii="Trebuchet MS" w:eastAsia="Trebuchet MS" w:hAnsi="Trebuchet MS" w:cs="Trebuchet MS" w:hint="default"/>
        <w:b w:val="0"/>
        <w:bCs w:val="0"/>
        <w:i w:val="0"/>
        <w:iCs w:val="0"/>
        <w:color w:val="231F20"/>
        <w:w w:val="87"/>
        <w:sz w:val="20"/>
        <w:szCs w:val="20"/>
      </w:rPr>
    </w:lvl>
    <w:lvl w:ilvl="2">
      <w:start w:val="1"/>
      <w:numFmt w:val="lowerLetter"/>
      <w:lvlText w:val="%1.%2.%3"/>
      <w:lvlJc w:val="left"/>
      <w:pPr>
        <w:ind w:left="645" w:hanging="470"/>
        <w:jc w:val="left"/>
      </w:pPr>
      <w:rPr>
        <w:rFonts w:ascii="Trebuchet MS" w:eastAsia="Trebuchet MS" w:hAnsi="Trebuchet MS" w:cs="Trebuchet MS" w:hint="default"/>
        <w:b w:val="0"/>
        <w:bCs w:val="0"/>
        <w:i w:val="0"/>
        <w:iCs w:val="0"/>
        <w:color w:val="231F20"/>
        <w:w w:val="83"/>
        <w:sz w:val="20"/>
        <w:szCs w:val="20"/>
      </w:rPr>
    </w:lvl>
    <w:lvl w:ilvl="3">
      <w:numFmt w:val="bullet"/>
      <w:lvlText w:val="•"/>
      <w:lvlJc w:val="left"/>
      <w:pPr>
        <w:ind w:left="620" w:hanging="470"/>
      </w:pPr>
      <w:rPr>
        <w:rFonts w:hint="default"/>
      </w:rPr>
    </w:lvl>
    <w:lvl w:ilvl="4">
      <w:numFmt w:val="bullet"/>
      <w:lvlText w:val="•"/>
      <w:lvlJc w:val="left"/>
      <w:pPr>
        <w:ind w:left="640" w:hanging="470"/>
      </w:pPr>
      <w:rPr>
        <w:rFonts w:hint="default"/>
      </w:rPr>
    </w:lvl>
    <w:lvl w:ilvl="5">
      <w:numFmt w:val="bullet"/>
      <w:lvlText w:val="•"/>
      <w:lvlJc w:val="left"/>
      <w:pPr>
        <w:ind w:left="2114" w:hanging="470"/>
      </w:pPr>
      <w:rPr>
        <w:rFonts w:hint="default"/>
      </w:rPr>
    </w:lvl>
    <w:lvl w:ilvl="6">
      <w:numFmt w:val="bullet"/>
      <w:lvlText w:val="•"/>
      <w:lvlJc w:val="left"/>
      <w:pPr>
        <w:ind w:left="3589" w:hanging="470"/>
      </w:pPr>
      <w:rPr>
        <w:rFonts w:hint="default"/>
      </w:rPr>
    </w:lvl>
    <w:lvl w:ilvl="7">
      <w:numFmt w:val="bullet"/>
      <w:lvlText w:val="•"/>
      <w:lvlJc w:val="left"/>
      <w:pPr>
        <w:ind w:left="5063" w:hanging="470"/>
      </w:pPr>
      <w:rPr>
        <w:rFonts w:hint="default"/>
      </w:rPr>
    </w:lvl>
    <w:lvl w:ilvl="8">
      <w:numFmt w:val="bullet"/>
      <w:lvlText w:val="•"/>
      <w:lvlJc w:val="left"/>
      <w:pPr>
        <w:ind w:left="6538" w:hanging="470"/>
      </w:pPr>
      <w:rPr>
        <w:rFonts w:hint="default"/>
      </w:rPr>
    </w:lvl>
  </w:abstractNum>
  <w:abstractNum w:abstractNumId="8" w15:restartNumberingAfterBreak="0">
    <w:nsid w:val="37086424"/>
    <w:multiLevelType w:val="hybridMultilevel"/>
    <w:tmpl w:val="1924DFE6"/>
    <w:lvl w:ilvl="0" w:tplc="FDFC2EE4">
      <w:start w:val="5"/>
      <w:numFmt w:val="upperRoman"/>
      <w:lvlText w:val="%1."/>
      <w:lvlJc w:val="left"/>
      <w:pPr>
        <w:ind w:left="492" w:hanging="356"/>
        <w:jc w:val="left"/>
      </w:pPr>
      <w:rPr>
        <w:rFonts w:ascii="Times New Roman" w:eastAsia="Times New Roman" w:hAnsi="Times New Roman" w:cs="Times New Roman" w:hint="default"/>
        <w:b/>
        <w:bCs/>
        <w:i w:val="0"/>
        <w:iCs w:val="0"/>
        <w:color w:val="464646"/>
        <w:spacing w:val="-1"/>
        <w:w w:val="59"/>
        <w:sz w:val="35"/>
        <w:szCs w:val="35"/>
      </w:rPr>
    </w:lvl>
    <w:lvl w:ilvl="1" w:tplc="6CFA1DCA">
      <w:start w:val="1"/>
      <w:numFmt w:val="decimal"/>
      <w:lvlText w:val="(%2)"/>
      <w:lvlJc w:val="left"/>
      <w:pPr>
        <w:ind w:left="924" w:hanging="347"/>
        <w:jc w:val="left"/>
      </w:pPr>
      <w:rPr>
        <w:rFonts w:hint="default"/>
        <w:spacing w:val="-1"/>
        <w:w w:val="61"/>
      </w:rPr>
    </w:lvl>
    <w:lvl w:ilvl="2" w:tplc="42B69EB2">
      <w:numFmt w:val="bullet"/>
      <w:lvlText w:val="•"/>
      <w:lvlJc w:val="left"/>
      <w:pPr>
        <w:ind w:left="1983" w:hanging="347"/>
      </w:pPr>
      <w:rPr>
        <w:rFonts w:hint="default"/>
      </w:rPr>
    </w:lvl>
    <w:lvl w:ilvl="3" w:tplc="B420E772">
      <w:numFmt w:val="bullet"/>
      <w:lvlText w:val="•"/>
      <w:lvlJc w:val="left"/>
      <w:pPr>
        <w:ind w:left="3046" w:hanging="347"/>
      </w:pPr>
      <w:rPr>
        <w:rFonts w:hint="default"/>
      </w:rPr>
    </w:lvl>
    <w:lvl w:ilvl="4" w:tplc="88604B66">
      <w:numFmt w:val="bullet"/>
      <w:lvlText w:val="•"/>
      <w:lvlJc w:val="left"/>
      <w:pPr>
        <w:ind w:left="4110" w:hanging="347"/>
      </w:pPr>
      <w:rPr>
        <w:rFonts w:hint="default"/>
      </w:rPr>
    </w:lvl>
    <w:lvl w:ilvl="5" w:tplc="F49E1212">
      <w:numFmt w:val="bullet"/>
      <w:lvlText w:val="•"/>
      <w:lvlJc w:val="left"/>
      <w:pPr>
        <w:ind w:left="5173" w:hanging="347"/>
      </w:pPr>
      <w:rPr>
        <w:rFonts w:hint="default"/>
      </w:rPr>
    </w:lvl>
    <w:lvl w:ilvl="6" w:tplc="95B82AC6">
      <w:numFmt w:val="bullet"/>
      <w:lvlText w:val="•"/>
      <w:lvlJc w:val="left"/>
      <w:pPr>
        <w:ind w:left="6236" w:hanging="347"/>
      </w:pPr>
      <w:rPr>
        <w:rFonts w:hint="default"/>
      </w:rPr>
    </w:lvl>
    <w:lvl w:ilvl="7" w:tplc="6BCCE5AC">
      <w:numFmt w:val="bullet"/>
      <w:lvlText w:val="•"/>
      <w:lvlJc w:val="left"/>
      <w:pPr>
        <w:ind w:left="7300" w:hanging="347"/>
      </w:pPr>
      <w:rPr>
        <w:rFonts w:hint="default"/>
      </w:rPr>
    </w:lvl>
    <w:lvl w:ilvl="8" w:tplc="9DF4FFE0">
      <w:numFmt w:val="bullet"/>
      <w:lvlText w:val="•"/>
      <w:lvlJc w:val="left"/>
      <w:pPr>
        <w:ind w:left="8363" w:hanging="347"/>
      </w:pPr>
      <w:rPr>
        <w:rFonts w:hint="default"/>
      </w:rPr>
    </w:lvl>
  </w:abstractNum>
  <w:abstractNum w:abstractNumId="9" w15:restartNumberingAfterBreak="0">
    <w:nsid w:val="387E777D"/>
    <w:multiLevelType w:val="hybridMultilevel"/>
    <w:tmpl w:val="795A15F8"/>
    <w:lvl w:ilvl="0" w:tplc="19FEAD62">
      <w:numFmt w:val="bullet"/>
      <w:lvlText w:val=""/>
      <w:lvlJc w:val="left"/>
      <w:pPr>
        <w:ind w:left="2259" w:hanging="360"/>
      </w:pPr>
      <w:rPr>
        <w:rFonts w:ascii="Symbol" w:eastAsia="Symbol" w:hAnsi="Symbol" w:cs="Symbol" w:hint="default"/>
        <w:b w:val="0"/>
        <w:bCs w:val="0"/>
        <w:i w:val="0"/>
        <w:iCs w:val="0"/>
        <w:w w:val="99"/>
        <w:sz w:val="20"/>
        <w:szCs w:val="20"/>
      </w:rPr>
    </w:lvl>
    <w:lvl w:ilvl="1" w:tplc="11DA457E">
      <w:numFmt w:val="bullet"/>
      <w:lvlText w:val="•"/>
      <w:lvlJc w:val="left"/>
      <w:pPr>
        <w:ind w:left="3206" w:hanging="360"/>
      </w:pPr>
      <w:rPr>
        <w:rFonts w:hint="default"/>
      </w:rPr>
    </w:lvl>
    <w:lvl w:ilvl="2" w:tplc="73E6D5F0">
      <w:numFmt w:val="bullet"/>
      <w:lvlText w:val="•"/>
      <w:lvlJc w:val="left"/>
      <w:pPr>
        <w:ind w:left="4152" w:hanging="360"/>
      </w:pPr>
      <w:rPr>
        <w:rFonts w:hint="default"/>
      </w:rPr>
    </w:lvl>
    <w:lvl w:ilvl="3" w:tplc="19A2C2A0">
      <w:numFmt w:val="bullet"/>
      <w:lvlText w:val="•"/>
      <w:lvlJc w:val="left"/>
      <w:pPr>
        <w:ind w:left="5098" w:hanging="360"/>
      </w:pPr>
      <w:rPr>
        <w:rFonts w:hint="default"/>
      </w:rPr>
    </w:lvl>
    <w:lvl w:ilvl="4" w:tplc="20666C26">
      <w:numFmt w:val="bullet"/>
      <w:lvlText w:val="•"/>
      <w:lvlJc w:val="left"/>
      <w:pPr>
        <w:ind w:left="6044" w:hanging="360"/>
      </w:pPr>
      <w:rPr>
        <w:rFonts w:hint="default"/>
      </w:rPr>
    </w:lvl>
    <w:lvl w:ilvl="5" w:tplc="785839DE">
      <w:numFmt w:val="bullet"/>
      <w:lvlText w:val="•"/>
      <w:lvlJc w:val="left"/>
      <w:pPr>
        <w:ind w:left="6990" w:hanging="360"/>
      </w:pPr>
      <w:rPr>
        <w:rFonts w:hint="default"/>
      </w:rPr>
    </w:lvl>
    <w:lvl w:ilvl="6" w:tplc="83003E04">
      <w:numFmt w:val="bullet"/>
      <w:lvlText w:val="•"/>
      <w:lvlJc w:val="left"/>
      <w:pPr>
        <w:ind w:left="7936" w:hanging="360"/>
      </w:pPr>
      <w:rPr>
        <w:rFonts w:hint="default"/>
      </w:rPr>
    </w:lvl>
    <w:lvl w:ilvl="7" w:tplc="A1A01420">
      <w:numFmt w:val="bullet"/>
      <w:lvlText w:val="•"/>
      <w:lvlJc w:val="left"/>
      <w:pPr>
        <w:ind w:left="8882" w:hanging="360"/>
      </w:pPr>
      <w:rPr>
        <w:rFonts w:hint="default"/>
      </w:rPr>
    </w:lvl>
    <w:lvl w:ilvl="8" w:tplc="51BE7CA4">
      <w:numFmt w:val="bullet"/>
      <w:lvlText w:val="•"/>
      <w:lvlJc w:val="left"/>
      <w:pPr>
        <w:ind w:left="9828" w:hanging="360"/>
      </w:pPr>
      <w:rPr>
        <w:rFonts w:hint="default"/>
      </w:rPr>
    </w:lvl>
  </w:abstractNum>
  <w:abstractNum w:abstractNumId="10" w15:restartNumberingAfterBreak="0">
    <w:nsid w:val="41E40530"/>
    <w:multiLevelType w:val="multilevel"/>
    <w:tmpl w:val="55B6A798"/>
    <w:lvl w:ilvl="0">
      <w:start w:val="5"/>
      <w:numFmt w:val="decimal"/>
      <w:lvlText w:val="%1"/>
      <w:lvlJc w:val="left"/>
      <w:pPr>
        <w:ind w:left="3329" w:hanging="720"/>
        <w:jc w:val="left"/>
      </w:pPr>
      <w:rPr>
        <w:rFonts w:hint="default"/>
      </w:rPr>
    </w:lvl>
    <w:lvl w:ilvl="1">
      <w:start w:val="1"/>
      <w:numFmt w:val="decimalZero"/>
      <w:lvlText w:val="%1.%2"/>
      <w:lvlJc w:val="left"/>
      <w:pPr>
        <w:ind w:left="3329" w:hanging="720"/>
        <w:jc w:val="left"/>
      </w:pPr>
      <w:rPr>
        <w:rFonts w:ascii="Times New Roman" w:eastAsia="Times New Roman" w:hAnsi="Times New Roman" w:cs="Times New Roman" w:hint="default"/>
        <w:b w:val="0"/>
        <w:bCs w:val="0"/>
        <w:i w:val="0"/>
        <w:iCs w:val="0"/>
        <w:w w:val="100"/>
        <w:sz w:val="24"/>
        <w:szCs w:val="24"/>
      </w:rPr>
    </w:lvl>
    <w:lvl w:ilvl="2">
      <w:numFmt w:val="bullet"/>
      <w:lvlText w:val="•"/>
      <w:lvlJc w:val="left"/>
      <w:pPr>
        <w:ind w:left="5008" w:hanging="720"/>
      </w:pPr>
      <w:rPr>
        <w:rFonts w:hint="default"/>
      </w:rPr>
    </w:lvl>
    <w:lvl w:ilvl="3">
      <w:numFmt w:val="bullet"/>
      <w:lvlText w:val="•"/>
      <w:lvlJc w:val="left"/>
      <w:pPr>
        <w:ind w:left="5852" w:hanging="720"/>
      </w:pPr>
      <w:rPr>
        <w:rFonts w:hint="default"/>
      </w:rPr>
    </w:lvl>
    <w:lvl w:ilvl="4">
      <w:numFmt w:val="bullet"/>
      <w:lvlText w:val="•"/>
      <w:lvlJc w:val="left"/>
      <w:pPr>
        <w:ind w:left="6696" w:hanging="720"/>
      </w:pPr>
      <w:rPr>
        <w:rFonts w:hint="default"/>
      </w:rPr>
    </w:lvl>
    <w:lvl w:ilvl="5">
      <w:numFmt w:val="bullet"/>
      <w:lvlText w:val="•"/>
      <w:lvlJc w:val="left"/>
      <w:pPr>
        <w:ind w:left="7540" w:hanging="720"/>
      </w:pPr>
      <w:rPr>
        <w:rFonts w:hint="default"/>
      </w:rPr>
    </w:lvl>
    <w:lvl w:ilvl="6">
      <w:numFmt w:val="bullet"/>
      <w:lvlText w:val="•"/>
      <w:lvlJc w:val="left"/>
      <w:pPr>
        <w:ind w:left="8384" w:hanging="720"/>
      </w:pPr>
      <w:rPr>
        <w:rFonts w:hint="default"/>
      </w:rPr>
    </w:lvl>
    <w:lvl w:ilvl="7">
      <w:numFmt w:val="bullet"/>
      <w:lvlText w:val="•"/>
      <w:lvlJc w:val="left"/>
      <w:pPr>
        <w:ind w:left="9228" w:hanging="720"/>
      </w:pPr>
      <w:rPr>
        <w:rFonts w:hint="default"/>
      </w:rPr>
    </w:lvl>
    <w:lvl w:ilvl="8">
      <w:numFmt w:val="bullet"/>
      <w:lvlText w:val="•"/>
      <w:lvlJc w:val="left"/>
      <w:pPr>
        <w:ind w:left="10072" w:hanging="720"/>
      </w:pPr>
      <w:rPr>
        <w:rFonts w:hint="default"/>
      </w:rPr>
    </w:lvl>
  </w:abstractNum>
  <w:abstractNum w:abstractNumId="11" w15:restartNumberingAfterBreak="0">
    <w:nsid w:val="4E0B3253"/>
    <w:multiLevelType w:val="hybridMultilevel"/>
    <w:tmpl w:val="AFC6EC18"/>
    <w:lvl w:ilvl="0" w:tplc="DD0E08E8">
      <w:numFmt w:val="bullet"/>
      <w:lvlText w:val=""/>
      <w:lvlJc w:val="left"/>
      <w:pPr>
        <w:ind w:left="1199" w:hanging="360"/>
      </w:pPr>
      <w:rPr>
        <w:rFonts w:ascii="Symbol" w:eastAsia="Symbol" w:hAnsi="Symbol" w:cs="Symbol" w:hint="default"/>
        <w:b w:val="0"/>
        <w:bCs w:val="0"/>
        <w:i w:val="0"/>
        <w:iCs w:val="0"/>
        <w:w w:val="99"/>
        <w:sz w:val="20"/>
        <w:szCs w:val="20"/>
      </w:rPr>
    </w:lvl>
    <w:lvl w:ilvl="1" w:tplc="F59E32C0">
      <w:numFmt w:val="bullet"/>
      <w:lvlText w:val="•"/>
      <w:lvlJc w:val="left"/>
      <w:pPr>
        <w:ind w:left="2256" w:hanging="360"/>
      </w:pPr>
      <w:rPr>
        <w:rFonts w:hint="default"/>
      </w:rPr>
    </w:lvl>
    <w:lvl w:ilvl="2" w:tplc="488803B8">
      <w:numFmt w:val="bullet"/>
      <w:lvlText w:val="•"/>
      <w:lvlJc w:val="left"/>
      <w:pPr>
        <w:ind w:left="3312" w:hanging="360"/>
      </w:pPr>
      <w:rPr>
        <w:rFonts w:hint="default"/>
      </w:rPr>
    </w:lvl>
    <w:lvl w:ilvl="3" w:tplc="23DAC21C">
      <w:numFmt w:val="bullet"/>
      <w:lvlText w:val="•"/>
      <w:lvlJc w:val="left"/>
      <w:pPr>
        <w:ind w:left="4368" w:hanging="360"/>
      </w:pPr>
      <w:rPr>
        <w:rFonts w:hint="default"/>
      </w:rPr>
    </w:lvl>
    <w:lvl w:ilvl="4" w:tplc="5AC8478C">
      <w:numFmt w:val="bullet"/>
      <w:lvlText w:val="•"/>
      <w:lvlJc w:val="left"/>
      <w:pPr>
        <w:ind w:left="5424" w:hanging="360"/>
      </w:pPr>
      <w:rPr>
        <w:rFonts w:hint="default"/>
      </w:rPr>
    </w:lvl>
    <w:lvl w:ilvl="5" w:tplc="1E504C8A">
      <w:numFmt w:val="bullet"/>
      <w:lvlText w:val="•"/>
      <w:lvlJc w:val="left"/>
      <w:pPr>
        <w:ind w:left="6480" w:hanging="360"/>
      </w:pPr>
      <w:rPr>
        <w:rFonts w:hint="default"/>
      </w:rPr>
    </w:lvl>
    <w:lvl w:ilvl="6" w:tplc="B09E16F4">
      <w:numFmt w:val="bullet"/>
      <w:lvlText w:val="•"/>
      <w:lvlJc w:val="left"/>
      <w:pPr>
        <w:ind w:left="7536" w:hanging="360"/>
      </w:pPr>
      <w:rPr>
        <w:rFonts w:hint="default"/>
      </w:rPr>
    </w:lvl>
    <w:lvl w:ilvl="7" w:tplc="CED2EF36">
      <w:numFmt w:val="bullet"/>
      <w:lvlText w:val="•"/>
      <w:lvlJc w:val="left"/>
      <w:pPr>
        <w:ind w:left="8592" w:hanging="360"/>
      </w:pPr>
      <w:rPr>
        <w:rFonts w:hint="default"/>
      </w:rPr>
    </w:lvl>
    <w:lvl w:ilvl="8" w:tplc="97B0DCA2">
      <w:numFmt w:val="bullet"/>
      <w:lvlText w:val="•"/>
      <w:lvlJc w:val="left"/>
      <w:pPr>
        <w:ind w:left="9648" w:hanging="360"/>
      </w:pPr>
      <w:rPr>
        <w:rFonts w:hint="default"/>
      </w:rPr>
    </w:lvl>
  </w:abstractNum>
  <w:abstractNum w:abstractNumId="12" w15:restartNumberingAfterBreak="0">
    <w:nsid w:val="4F011825"/>
    <w:multiLevelType w:val="hybridMultilevel"/>
    <w:tmpl w:val="0888AE3E"/>
    <w:lvl w:ilvl="0" w:tplc="EB4EC3EA">
      <w:numFmt w:val="bullet"/>
      <w:lvlText w:val=""/>
      <w:lvlJc w:val="left"/>
      <w:pPr>
        <w:ind w:left="1143" w:hanging="540"/>
      </w:pPr>
      <w:rPr>
        <w:rFonts w:ascii="Wingdings" w:eastAsia="Wingdings" w:hAnsi="Wingdings" w:cs="Wingdings" w:hint="default"/>
        <w:w w:val="100"/>
      </w:rPr>
    </w:lvl>
    <w:lvl w:ilvl="1" w:tplc="9B3E455C">
      <w:numFmt w:val="bullet"/>
      <w:lvlText w:val="•"/>
      <w:lvlJc w:val="left"/>
      <w:pPr>
        <w:ind w:left="2392" w:hanging="540"/>
      </w:pPr>
      <w:rPr>
        <w:rFonts w:hint="default"/>
      </w:rPr>
    </w:lvl>
    <w:lvl w:ilvl="2" w:tplc="4606A022">
      <w:numFmt w:val="bullet"/>
      <w:lvlText w:val="•"/>
      <w:lvlJc w:val="left"/>
      <w:pPr>
        <w:ind w:left="3644" w:hanging="540"/>
      </w:pPr>
      <w:rPr>
        <w:rFonts w:hint="default"/>
      </w:rPr>
    </w:lvl>
    <w:lvl w:ilvl="3" w:tplc="CEC02EE2">
      <w:numFmt w:val="bullet"/>
      <w:lvlText w:val="•"/>
      <w:lvlJc w:val="left"/>
      <w:pPr>
        <w:ind w:left="4896" w:hanging="540"/>
      </w:pPr>
      <w:rPr>
        <w:rFonts w:hint="default"/>
      </w:rPr>
    </w:lvl>
    <w:lvl w:ilvl="4" w:tplc="E90405BC">
      <w:numFmt w:val="bullet"/>
      <w:lvlText w:val="•"/>
      <w:lvlJc w:val="left"/>
      <w:pPr>
        <w:ind w:left="6148" w:hanging="540"/>
      </w:pPr>
      <w:rPr>
        <w:rFonts w:hint="default"/>
      </w:rPr>
    </w:lvl>
    <w:lvl w:ilvl="5" w:tplc="4838038A">
      <w:numFmt w:val="bullet"/>
      <w:lvlText w:val="•"/>
      <w:lvlJc w:val="left"/>
      <w:pPr>
        <w:ind w:left="7400" w:hanging="540"/>
      </w:pPr>
      <w:rPr>
        <w:rFonts w:hint="default"/>
      </w:rPr>
    </w:lvl>
    <w:lvl w:ilvl="6" w:tplc="17B2730A">
      <w:numFmt w:val="bullet"/>
      <w:lvlText w:val="•"/>
      <w:lvlJc w:val="left"/>
      <w:pPr>
        <w:ind w:left="8652" w:hanging="540"/>
      </w:pPr>
      <w:rPr>
        <w:rFonts w:hint="default"/>
      </w:rPr>
    </w:lvl>
    <w:lvl w:ilvl="7" w:tplc="C890BA20">
      <w:numFmt w:val="bullet"/>
      <w:lvlText w:val="•"/>
      <w:lvlJc w:val="left"/>
      <w:pPr>
        <w:ind w:left="9904" w:hanging="540"/>
      </w:pPr>
      <w:rPr>
        <w:rFonts w:hint="default"/>
      </w:rPr>
    </w:lvl>
    <w:lvl w:ilvl="8" w:tplc="D7346D38">
      <w:numFmt w:val="bullet"/>
      <w:lvlText w:val="•"/>
      <w:lvlJc w:val="left"/>
      <w:pPr>
        <w:ind w:left="11156" w:hanging="540"/>
      </w:pPr>
      <w:rPr>
        <w:rFonts w:hint="default"/>
      </w:rPr>
    </w:lvl>
  </w:abstractNum>
  <w:abstractNum w:abstractNumId="13" w15:restartNumberingAfterBreak="0">
    <w:nsid w:val="53EE18DC"/>
    <w:multiLevelType w:val="hybridMultilevel"/>
    <w:tmpl w:val="D116C9D0"/>
    <w:lvl w:ilvl="0" w:tplc="B64059D0">
      <w:start w:val="4"/>
      <w:numFmt w:val="upperRoman"/>
      <w:lvlText w:val="%1."/>
      <w:lvlJc w:val="left"/>
      <w:pPr>
        <w:ind w:left="1161" w:hanging="675"/>
        <w:jc w:val="left"/>
      </w:pPr>
      <w:rPr>
        <w:rFonts w:hint="default"/>
        <w:spacing w:val="-1"/>
        <w:w w:val="58"/>
        <w:position w:val="2"/>
      </w:rPr>
    </w:lvl>
    <w:lvl w:ilvl="1" w:tplc="D6647106">
      <w:numFmt w:val="bullet"/>
      <w:lvlText w:val="•"/>
      <w:lvlJc w:val="left"/>
      <w:pPr>
        <w:ind w:left="2093" w:hanging="675"/>
      </w:pPr>
      <w:rPr>
        <w:rFonts w:hint="default"/>
      </w:rPr>
    </w:lvl>
    <w:lvl w:ilvl="2" w:tplc="8592B710">
      <w:numFmt w:val="bullet"/>
      <w:lvlText w:val="•"/>
      <w:lvlJc w:val="left"/>
      <w:pPr>
        <w:ind w:left="3026" w:hanging="675"/>
      </w:pPr>
      <w:rPr>
        <w:rFonts w:hint="default"/>
      </w:rPr>
    </w:lvl>
    <w:lvl w:ilvl="3" w:tplc="6F80F064">
      <w:numFmt w:val="bullet"/>
      <w:lvlText w:val="•"/>
      <w:lvlJc w:val="left"/>
      <w:pPr>
        <w:ind w:left="3959" w:hanging="675"/>
      </w:pPr>
      <w:rPr>
        <w:rFonts w:hint="default"/>
      </w:rPr>
    </w:lvl>
    <w:lvl w:ilvl="4" w:tplc="D75EE1C8">
      <w:numFmt w:val="bullet"/>
      <w:lvlText w:val="•"/>
      <w:lvlJc w:val="left"/>
      <w:pPr>
        <w:ind w:left="4892" w:hanging="675"/>
      </w:pPr>
      <w:rPr>
        <w:rFonts w:hint="default"/>
      </w:rPr>
    </w:lvl>
    <w:lvl w:ilvl="5" w:tplc="44A84560">
      <w:numFmt w:val="bullet"/>
      <w:lvlText w:val="•"/>
      <w:lvlJc w:val="left"/>
      <w:pPr>
        <w:ind w:left="5825" w:hanging="675"/>
      </w:pPr>
      <w:rPr>
        <w:rFonts w:hint="default"/>
      </w:rPr>
    </w:lvl>
    <w:lvl w:ilvl="6" w:tplc="CE32E116">
      <w:numFmt w:val="bullet"/>
      <w:lvlText w:val="•"/>
      <w:lvlJc w:val="left"/>
      <w:pPr>
        <w:ind w:left="6758" w:hanging="675"/>
      </w:pPr>
      <w:rPr>
        <w:rFonts w:hint="default"/>
      </w:rPr>
    </w:lvl>
    <w:lvl w:ilvl="7" w:tplc="913649B4">
      <w:numFmt w:val="bullet"/>
      <w:lvlText w:val="•"/>
      <w:lvlJc w:val="left"/>
      <w:pPr>
        <w:ind w:left="7691" w:hanging="675"/>
      </w:pPr>
      <w:rPr>
        <w:rFonts w:hint="default"/>
      </w:rPr>
    </w:lvl>
    <w:lvl w:ilvl="8" w:tplc="EFE25786">
      <w:numFmt w:val="bullet"/>
      <w:lvlText w:val="•"/>
      <w:lvlJc w:val="left"/>
      <w:pPr>
        <w:ind w:left="8624" w:hanging="675"/>
      </w:pPr>
      <w:rPr>
        <w:rFonts w:hint="default"/>
      </w:rPr>
    </w:lvl>
  </w:abstractNum>
  <w:abstractNum w:abstractNumId="14" w15:restartNumberingAfterBreak="0">
    <w:nsid w:val="5BA22699"/>
    <w:multiLevelType w:val="hybridMultilevel"/>
    <w:tmpl w:val="C49E7BAE"/>
    <w:lvl w:ilvl="0" w:tplc="30A458F6">
      <w:numFmt w:val="bullet"/>
      <w:lvlText w:val=""/>
      <w:lvlJc w:val="left"/>
      <w:pPr>
        <w:ind w:left="964" w:hanging="540"/>
      </w:pPr>
      <w:rPr>
        <w:rFonts w:ascii="Wingdings" w:eastAsia="Wingdings" w:hAnsi="Wingdings" w:cs="Wingdings" w:hint="default"/>
        <w:w w:val="102"/>
      </w:rPr>
    </w:lvl>
    <w:lvl w:ilvl="1" w:tplc="3A1A74C6">
      <w:numFmt w:val="bullet"/>
      <w:lvlText w:val=""/>
      <w:lvlJc w:val="left"/>
      <w:pPr>
        <w:ind w:left="1550" w:hanging="452"/>
      </w:pPr>
      <w:rPr>
        <w:rFonts w:ascii="Wingdings" w:eastAsia="Wingdings" w:hAnsi="Wingdings" w:cs="Wingdings" w:hint="default"/>
        <w:b w:val="0"/>
        <w:bCs w:val="0"/>
        <w:i w:val="0"/>
        <w:iCs w:val="0"/>
        <w:w w:val="100"/>
        <w:sz w:val="36"/>
        <w:szCs w:val="36"/>
      </w:rPr>
    </w:lvl>
    <w:lvl w:ilvl="2" w:tplc="72EC5ECC">
      <w:numFmt w:val="bullet"/>
      <w:lvlText w:val="•"/>
      <w:lvlJc w:val="left"/>
      <w:pPr>
        <w:ind w:left="2904" w:hanging="452"/>
      </w:pPr>
      <w:rPr>
        <w:rFonts w:hint="default"/>
      </w:rPr>
    </w:lvl>
    <w:lvl w:ilvl="3" w:tplc="453217FA">
      <w:numFmt w:val="bullet"/>
      <w:lvlText w:val="•"/>
      <w:lvlJc w:val="left"/>
      <w:pPr>
        <w:ind w:left="4248" w:hanging="452"/>
      </w:pPr>
      <w:rPr>
        <w:rFonts w:hint="default"/>
      </w:rPr>
    </w:lvl>
    <w:lvl w:ilvl="4" w:tplc="4C9C55B2">
      <w:numFmt w:val="bullet"/>
      <w:lvlText w:val="•"/>
      <w:lvlJc w:val="left"/>
      <w:pPr>
        <w:ind w:left="5593" w:hanging="452"/>
      </w:pPr>
      <w:rPr>
        <w:rFonts w:hint="default"/>
      </w:rPr>
    </w:lvl>
    <w:lvl w:ilvl="5" w:tplc="1096C85E">
      <w:numFmt w:val="bullet"/>
      <w:lvlText w:val="•"/>
      <w:lvlJc w:val="left"/>
      <w:pPr>
        <w:ind w:left="6937" w:hanging="452"/>
      </w:pPr>
      <w:rPr>
        <w:rFonts w:hint="default"/>
      </w:rPr>
    </w:lvl>
    <w:lvl w:ilvl="6" w:tplc="4D56569A">
      <w:numFmt w:val="bullet"/>
      <w:lvlText w:val="•"/>
      <w:lvlJc w:val="left"/>
      <w:pPr>
        <w:ind w:left="8282" w:hanging="452"/>
      </w:pPr>
      <w:rPr>
        <w:rFonts w:hint="default"/>
      </w:rPr>
    </w:lvl>
    <w:lvl w:ilvl="7" w:tplc="E264B0E0">
      <w:numFmt w:val="bullet"/>
      <w:lvlText w:val="•"/>
      <w:lvlJc w:val="left"/>
      <w:pPr>
        <w:ind w:left="9626" w:hanging="452"/>
      </w:pPr>
      <w:rPr>
        <w:rFonts w:hint="default"/>
      </w:rPr>
    </w:lvl>
    <w:lvl w:ilvl="8" w:tplc="1C9E4670">
      <w:numFmt w:val="bullet"/>
      <w:lvlText w:val="•"/>
      <w:lvlJc w:val="left"/>
      <w:pPr>
        <w:ind w:left="10971" w:hanging="452"/>
      </w:pPr>
      <w:rPr>
        <w:rFonts w:hint="default"/>
      </w:rPr>
    </w:lvl>
  </w:abstractNum>
  <w:abstractNum w:abstractNumId="15" w15:restartNumberingAfterBreak="0">
    <w:nsid w:val="65356251"/>
    <w:multiLevelType w:val="hybridMultilevel"/>
    <w:tmpl w:val="1D28DA40"/>
    <w:lvl w:ilvl="0" w:tplc="76F072FE">
      <w:start w:val="1"/>
      <w:numFmt w:val="decimal"/>
      <w:lvlText w:val="%1"/>
      <w:lvlJc w:val="left"/>
      <w:pPr>
        <w:ind w:left="1320" w:hanging="120"/>
        <w:jc w:val="left"/>
      </w:pPr>
      <w:rPr>
        <w:rFonts w:hint="default"/>
        <w:w w:val="99"/>
        <w:position w:val="8"/>
      </w:rPr>
    </w:lvl>
    <w:lvl w:ilvl="1" w:tplc="F12A97F2">
      <w:numFmt w:val="bullet"/>
      <w:lvlText w:val="•"/>
      <w:lvlJc w:val="left"/>
      <w:pPr>
        <w:ind w:left="2364" w:hanging="120"/>
      </w:pPr>
      <w:rPr>
        <w:rFonts w:hint="default"/>
      </w:rPr>
    </w:lvl>
    <w:lvl w:ilvl="2" w:tplc="9EF0C8BC">
      <w:numFmt w:val="bullet"/>
      <w:lvlText w:val="•"/>
      <w:lvlJc w:val="left"/>
      <w:pPr>
        <w:ind w:left="3408" w:hanging="120"/>
      </w:pPr>
      <w:rPr>
        <w:rFonts w:hint="default"/>
      </w:rPr>
    </w:lvl>
    <w:lvl w:ilvl="3" w:tplc="4738B8BA">
      <w:numFmt w:val="bullet"/>
      <w:lvlText w:val="•"/>
      <w:lvlJc w:val="left"/>
      <w:pPr>
        <w:ind w:left="4452" w:hanging="120"/>
      </w:pPr>
      <w:rPr>
        <w:rFonts w:hint="default"/>
      </w:rPr>
    </w:lvl>
    <w:lvl w:ilvl="4" w:tplc="5672EB00">
      <w:numFmt w:val="bullet"/>
      <w:lvlText w:val="•"/>
      <w:lvlJc w:val="left"/>
      <w:pPr>
        <w:ind w:left="5496" w:hanging="120"/>
      </w:pPr>
      <w:rPr>
        <w:rFonts w:hint="default"/>
      </w:rPr>
    </w:lvl>
    <w:lvl w:ilvl="5" w:tplc="FC68B382">
      <w:numFmt w:val="bullet"/>
      <w:lvlText w:val="•"/>
      <w:lvlJc w:val="left"/>
      <w:pPr>
        <w:ind w:left="6540" w:hanging="120"/>
      </w:pPr>
      <w:rPr>
        <w:rFonts w:hint="default"/>
      </w:rPr>
    </w:lvl>
    <w:lvl w:ilvl="6" w:tplc="EF3EBF62">
      <w:numFmt w:val="bullet"/>
      <w:lvlText w:val="•"/>
      <w:lvlJc w:val="left"/>
      <w:pPr>
        <w:ind w:left="7584" w:hanging="120"/>
      </w:pPr>
      <w:rPr>
        <w:rFonts w:hint="default"/>
      </w:rPr>
    </w:lvl>
    <w:lvl w:ilvl="7" w:tplc="A24605FA">
      <w:numFmt w:val="bullet"/>
      <w:lvlText w:val="•"/>
      <w:lvlJc w:val="left"/>
      <w:pPr>
        <w:ind w:left="8628" w:hanging="120"/>
      </w:pPr>
      <w:rPr>
        <w:rFonts w:hint="default"/>
      </w:rPr>
    </w:lvl>
    <w:lvl w:ilvl="8" w:tplc="C06EEAA4">
      <w:numFmt w:val="bullet"/>
      <w:lvlText w:val="•"/>
      <w:lvlJc w:val="left"/>
      <w:pPr>
        <w:ind w:left="9672" w:hanging="120"/>
      </w:pPr>
      <w:rPr>
        <w:rFonts w:hint="default"/>
      </w:rPr>
    </w:lvl>
  </w:abstractNum>
  <w:abstractNum w:abstractNumId="16" w15:restartNumberingAfterBreak="0">
    <w:nsid w:val="67474C3D"/>
    <w:multiLevelType w:val="hybridMultilevel"/>
    <w:tmpl w:val="10CCCD38"/>
    <w:lvl w:ilvl="0" w:tplc="71ECE2C0">
      <w:numFmt w:val="bullet"/>
      <w:lvlText w:val=""/>
      <w:lvlJc w:val="left"/>
      <w:pPr>
        <w:ind w:left="1899" w:hanging="360"/>
      </w:pPr>
      <w:rPr>
        <w:rFonts w:ascii="Symbol" w:eastAsia="Symbol" w:hAnsi="Symbol" w:cs="Symbol" w:hint="default"/>
        <w:b w:val="0"/>
        <w:bCs w:val="0"/>
        <w:i w:val="0"/>
        <w:iCs w:val="0"/>
        <w:w w:val="99"/>
        <w:sz w:val="20"/>
        <w:szCs w:val="20"/>
      </w:rPr>
    </w:lvl>
    <w:lvl w:ilvl="1" w:tplc="8C46C740">
      <w:numFmt w:val="bullet"/>
      <w:lvlText w:val="•"/>
      <w:lvlJc w:val="left"/>
      <w:pPr>
        <w:ind w:left="2882" w:hanging="360"/>
      </w:pPr>
      <w:rPr>
        <w:rFonts w:hint="default"/>
      </w:rPr>
    </w:lvl>
    <w:lvl w:ilvl="2" w:tplc="7FC2B760">
      <w:numFmt w:val="bullet"/>
      <w:lvlText w:val="•"/>
      <w:lvlJc w:val="left"/>
      <w:pPr>
        <w:ind w:left="3864" w:hanging="360"/>
      </w:pPr>
      <w:rPr>
        <w:rFonts w:hint="default"/>
      </w:rPr>
    </w:lvl>
    <w:lvl w:ilvl="3" w:tplc="4E2EB974">
      <w:numFmt w:val="bullet"/>
      <w:lvlText w:val="•"/>
      <w:lvlJc w:val="left"/>
      <w:pPr>
        <w:ind w:left="4846" w:hanging="360"/>
      </w:pPr>
      <w:rPr>
        <w:rFonts w:hint="default"/>
      </w:rPr>
    </w:lvl>
    <w:lvl w:ilvl="4" w:tplc="286E4DC8">
      <w:numFmt w:val="bullet"/>
      <w:lvlText w:val="•"/>
      <w:lvlJc w:val="left"/>
      <w:pPr>
        <w:ind w:left="5828" w:hanging="360"/>
      </w:pPr>
      <w:rPr>
        <w:rFonts w:hint="default"/>
      </w:rPr>
    </w:lvl>
    <w:lvl w:ilvl="5" w:tplc="72B2ADCC">
      <w:numFmt w:val="bullet"/>
      <w:lvlText w:val="•"/>
      <w:lvlJc w:val="left"/>
      <w:pPr>
        <w:ind w:left="6810" w:hanging="360"/>
      </w:pPr>
      <w:rPr>
        <w:rFonts w:hint="default"/>
      </w:rPr>
    </w:lvl>
    <w:lvl w:ilvl="6" w:tplc="F25EA396">
      <w:numFmt w:val="bullet"/>
      <w:lvlText w:val="•"/>
      <w:lvlJc w:val="left"/>
      <w:pPr>
        <w:ind w:left="7792" w:hanging="360"/>
      </w:pPr>
      <w:rPr>
        <w:rFonts w:hint="default"/>
      </w:rPr>
    </w:lvl>
    <w:lvl w:ilvl="7" w:tplc="655268EC">
      <w:numFmt w:val="bullet"/>
      <w:lvlText w:val="•"/>
      <w:lvlJc w:val="left"/>
      <w:pPr>
        <w:ind w:left="8774" w:hanging="360"/>
      </w:pPr>
      <w:rPr>
        <w:rFonts w:hint="default"/>
      </w:rPr>
    </w:lvl>
    <w:lvl w:ilvl="8" w:tplc="8E722F12">
      <w:numFmt w:val="bullet"/>
      <w:lvlText w:val="•"/>
      <w:lvlJc w:val="left"/>
      <w:pPr>
        <w:ind w:left="9756" w:hanging="360"/>
      </w:pPr>
      <w:rPr>
        <w:rFonts w:hint="default"/>
      </w:rPr>
    </w:lvl>
  </w:abstractNum>
  <w:abstractNum w:abstractNumId="17" w15:restartNumberingAfterBreak="0">
    <w:nsid w:val="68B11D5E"/>
    <w:multiLevelType w:val="hybridMultilevel"/>
    <w:tmpl w:val="C28C1E20"/>
    <w:lvl w:ilvl="0" w:tplc="0F50D24C">
      <w:numFmt w:val="bullet"/>
      <w:lvlText w:val="•"/>
      <w:lvlJc w:val="left"/>
      <w:pPr>
        <w:ind w:left="2639" w:hanging="360"/>
      </w:pPr>
      <w:rPr>
        <w:rFonts w:ascii="Arial" w:eastAsia="Arial" w:hAnsi="Arial" w:cs="Arial" w:hint="default"/>
        <w:b w:val="0"/>
        <w:bCs w:val="0"/>
        <w:i w:val="0"/>
        <w:iCs w:val="0"/>
        <w:w w:val="99"/>
        <w:sz w:val="20"/>
        <w:szCs w:val="20"/>
      </w:rPr>
    </w:lvl>
    <w:lvl w:ilvl="1" w:tplc="4D54F2D4">
      <w:numFmt w:val="bullet"/>
      <w:lvlText w:val="•"/>
      <w:lvlJc w:val="left"/>
      <w:pPr>
        <w:ind w:left="3552" w:hanging="360"/>
      </w:pPr>
      <w:rPr>
        <w:rFonts w:hint="default"/>
      </w:rPr>
    </w:lvl>
    <w:lvl w:ilvl="2" w:tplc="3112F47C">
      <w:numFmt w:val="bullet"/>
      <w:lvlText w:val="•"/>
      <w:lvlJc w:val="left"/>
      <w:pPr>
        <w:ind w:left="4464" w:hanging="360"/>
      </w:pPr>
      <w:rPr>
        <w:rFonts w:hint="default"/>
      </w:rPr>
    </w:lvl>
    <w:lvl w:ilvl="3" w:tplc="049058E8">
      <w:numFmt w:val="bullet"/>
      <w:lvlText w:val="•"/>
      <w:lvlJc w:val="left"/>
      <w:pPr>
        <w:ind w:left="5376" w:hanging="360"/>
      </w:pPr>
      <w:rPr>
        <w:rFonts w:hint="default"/>
      </w:rPr>
    </w:lvl>
    <w:lvl w:ilvl="4" w:tplc="3DB81D84">
      <w:numFmt w:val="bullet"/>
      <w:lvlText w:val="•"/>
      <w:lvlJc w:val="left"/>
      <w:pPr>
        <w:ind w:left="6288" w:hanging="360"/>
      </w:pPr>
      <w:rPr>
        <w:rFonts w:hint="default"/>
      </w:rPr>
    </w:lvl>
    <w:lvl w:ilvl="5" w:tplc="D97E73B2">
      <w:numFmt w:val="bullet"/>
      <w:lvlText w:val="•"/>
      <w:lvlJc w:val="left"/>
      <w:pPr>
        <w:ind w:left="7200" w:hanging="360"/>
      </w:pPr>
      <w:rPr>
        <w:rFonts w:hint="default"/>
      </w:rPr>
    </w:lvl>
    <w:lvl w:ilvl="6" w:tplc="ED125F7A">
      <w:numFmt w:val="bullet"/>
      <w:lvlText w:val="•"/>
      <w:lvlJc w:val="left"/>
      <w:pPr>
        <w:ind w:left="8112" w:hanging="360"/>
      </w:pPr>
      <w:rPr>
        <w:rFonts w:hint="default"/>
      </w:rPr>
    </w:lvl>
    <w:lvl w:ilvl="7" w:tplc="2BCA5C1E">
      <w:numFmt w:val="bullet"/>
      <w:lvlText w:val="•"/>
      <w:lvlJc w:val="left"/>
      <w:pPr>
        <w:ind w:left="9024" w:hanging="360"/>
      </w:pPr>
      <w:rPr>
        <w:rFonts w:hint="default"/>
      </w:rPr>
    </w:lvl>
    <w:lvl w:ilvl="8" w:tplc="729A18F6">
      <w:numFmt w:val="bullet"/>
      <w:lvlText w:val="•"/>
      <w:lvlJc w:val="left"/>
      <w:pPr>
        <w:ind w:left="9936" w:hanging="360"/>
      </w:pPr>
      <w:rPr>
        <w:rFonts w:hint="default"/>
      </w:rPr>
    </w:lvl>
  </w:abstractNum>
  <w:abstractNum w:abstractNumId="18" w15:restartNumberingAfterBreak="0">
    <w:nsid w:val="704B459E"/>
    <w:multiLevelType w:val="hybridMultilevel"/>
    <w:tmpl w:val="1CF2D070"/>
    <w:lvl w:ilvl="0" w:tplc="01B625C8">
      <w:numFmt w:val="bullet"/>
      <w:lvlText w:val="•"/>
      <w:lvlJc w:val="left"/>
      <w:pPr>
        <w:ind w:left="1177" w:hanging="339"/>
      </w:pPr>
      <w:rPr>
        <w:rFonts w:ascii="Times New Roman" w:eastAsia="Times New Roman" w:hAnsi="Times New Roman" w:cs="Times New Roman" w:hint="default"/>
        <w:w w:val="56"/>
      </w:rPr>
    </w:lvl>
    <w:lvl w:ilvl="1" w:tplc="D93EC422">
      <w:numFmt w:val="bullet"/>
      <w:lvlText w:val="•"/>
      <w:lvlJc w:val="left"/>
      <w:pPr>
        <w:ind w:left="2111" w:hanging="339"/>
      </w:pPr>
      <w:rPr>
        <w:rFonts w:hint="default"/>
      </w:rPr>
    </w:lvl>
    <w:lvl w:ilvl="2" w:tplc="E60CE554">
      <w:numFmt w:val="bullet"/>
      <w:lvlText w:val="•"/>
      <w:lvlJc w:val="left"/>
      <w:pPr>
        <w:ind w:left="3042" w:hanging="339"/>
      </w:pPr>
      <w:rPr>
        <w:rFonts w:hint="default"/>
      </w:rPr>
    </w:lvl>
    <w:lvl w:ilvl="3" w:tplc="47AE2DFC">
      <w:numFmt w:val="bullet"/>
      <w:lvlText w:val="•"/>
      <w:lvlJc w:val="left"/>
      <w:pPr>
        <w:ind w:left="3973" w:hanging="339"/>
      </w:pPr>
      <w:rPr>
        <w:rFonts w:hint="default"/>
      </w:rPr>
    </w:lvl>
    <w:lvl w:ilvl="4" w:tplc="80ACEC58">
      <w:numFmt w:val="bullet"/>
      <w:lvlText w:val="•"/>
      <w:lvlJc w:val="left"/>
      <w:pPr>
        <w:ind w:left="4904" w:hanging="339"/>
      </w:pPr>
      <w:rPr>
        <w:rFonts w:hint="default"/>
      </w:rPr>
    </w:lvl>
    <w:lvl w:ilvl="5" w:tplc="8C589728">
      <w:numFmt w:val="bullet"/>
      <w:lvlText w:val="•"/>
      <w:lvlJc w:val="left"/>
      <w:pPr>
        <w:ind w:left="5835" w:hanging="339"/>
      </w:pPr>
      <w:rPr>
        <w:rFonts w:hint="default"/>
      </w:rPr>
    </w:lvl>
    <w:lvl w:ilvl="6" w:tplc="51909C44">
      <w:numFmt w:val="bullet"/>
      <w:lvlText w:val="•"/>
      <w:lvlJc w:val="left"/>
      <w:pPr>
        <w:ind w:left="6766" w:hanging="339"/>
      </w:pPr>
      <w:rPr>
        <w:rFonts w:hint="default"/>
      </w:rPr>
    </w:lvl>
    <w:lvl w:ilvl="7" w:tplc="761EF34A">
      <w:numFmt w:val="bullet"/>
      <w:lvlText w:val="•"/>
      <w:lvlJc w:val="left"/>
      <w:pPr>
        <w:ind w:left="7697" w:hanging="339"/>
      </w:pPr>
      <w:rPr>
        <w:rFonts w:hint="default"/>
      </w:rPr>
    </w:lvl>
    <w:lvl w:ilvl="8" w:tplc="DE563618">
      <w:numFmt w:val="bullet"/>
      <w:lvlText w:val="•"/>
      <w:lvlJc w:val="left"/>
      <w:pPr>
        <w:ind w:left="8628" w:hanging="339"/>
      </w:pPr>
      <w:rPr>
        <w:rFonts w:hint="default"/>
      </w:rPr>
    </w:lvl>
  </w:abstractNum>
  <w:num w:numId="1">
    <w:abstractNumId w:val="16"/>
  </w:num>
  <w:num w:numId="2">
    <w:abstractNumId w:val="1"/>
  </w:num>
  <w:num w:numId="3">
    <w:abstractNumId w:val="9"/>
  </w:num>
  <w:num w:numId="4">
    <w:abstractNumId w:val="5"/>
  </w:num>
  <w:num w:numId="5">
    <w:abstractNumId w:val="4"/>
  </w:num>
  <w:num w:numId="6">
    <w:abstractNumId w:val="8"/>
  </w:num>
  <w:num w:numId="7">
    <w:abstractNumId w:val="18"/>
  </w:num>
  <w:num w:numId="8">
    <w:abstractNumId w:val="13"/>
  </w:num>
  <w:num w:numId="9">
    <w:abstractNumId w:val="2"/>
  </w:num>
  <w:num w:numId="10">
    <w:abstractNumId w:val="14"/>
  </w:num>
  <w:num w:numId="11">
    <w:abstractNumId w:val="12"/>
  </w:num>
  <w:num w:numId="12">
    <w:abstractNumId w:val="11"/>
  </w:num>
  <w:num w:numId="13">
    <w:abstractNumId w:val="17"/>
  </w:num>
  <w:num w:numId="14">
    <w:abstractNumId w:val="3"/>
  </w:num>
  <w:num w:numId="15">
    <w:abstractNumId w:val="15"/>
  </w:num>
  <w:num w:numId="16">
    <w:abstractNumId w:val="6"/>
  </w:num>
  <w:num w:numId="17">
    <w:abstractNumId w:val="7"/>
  </w:num>
  <w:num w:numId="18">
    <w:abstractNumId w:val="0"/>
  </w:num>
  <w:num w:numId="19">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548"/>
    <w:rsid w:val="00010AAA"/>
    <w:rsid w:val="00060C49"/>
    <w:rsid w:val="00071548"/>
    <w:rsid w:val="00091948"/>
    <w:rsid w:val="000B09E6"/>
    <w:rsid w:val="00113E72"/>
    <w:rsid w:val="00152D28"/>
    <w:rsid w:val="0016669A"/>
    <w:rsid w:val="001D302C"/>
    <w:rsid w:val="001E7970"/>
    <w:rsid w:val="002053CC"/>
    <w:rsid w:val="00211D55"/>
    <w:rsid w:val="0022185D"/>
    <w:rsid w:val="002219A3"/>
    <w:rsid w:val="00225EA4"/>
    <w:rsid w:val="002D40D4"/>
    <w:rsid w:val="002E3A9D"/>
    <w:rsid w:val="00316309"/>
    <w:rsid w:val="00316D2B"/>
    <w:rsid w:val="00331611"/>
    <w:rsid w:val="00381294"/>
    <w:rsid w:val="003B6D6C"/>
    <w:rsid w:val="003D6E61"/>
    <w:rsid w:val="004231E7"/>
    <w:rsid w:val="00444D3C"/>
    <w:rsid w:val="004545A4"/>
    <w:rsid w:val="00463787"/>
    <w:rsid w:val="00484803"/>
    <w:rsid w:val="004A0B0B"/>
    <w:rsid w:val="004A3494"/>
    <w:rsid w:val="004C673B"/>
    <w:rsid w:val="004F1A36"/>
    <w:rsid w:val="00532A0C"/>
    <w:rsid w:val="005C57E5"/>
    <w:rsid w:val="005D0CAC"/>
    <w:rsid w:val="005E35E5"/>
    <w:rsid w:val="00631922"/>
    <w:rsid w:val="00643722"/>
    <w:rsid w:val="00651369"/>
    <w:rsid w:val="0069368C"/>
    <w:rsid w:val="006C09F4"/>
    <w:rsid w:val="006E75BF"/>
    <w:rsid w:val="00722589"/>
    <w:rsid w:val="007277AD"/>
    <w:rsid w:val="007461DB"/>
    <w:rsid w:val="00751267"/>
    <w:rsid w:val="007705C9"/>
    <w:rsid w:val="007819EF"/>
    <w:rsid w:val="00794E34"/>
    <w:rsid w:val="007A0EA4"/>
    <w:rsid w:val="007C629B"/>
    <w:rsid w:val="007E08BC"/>
    <w:rsid w:val="008153ED"/>
    <w:rsid w:val="008328B0"/>
    <w:rsid w:val="00876685"/>
    <w:rsid w:val="008A1837"/>
    <w:rsid w:val="008D6EB1"/>
    <w:rsid w:val="008F0BEB"/>
    <w:rsid w:val="00903C67"/>
    <w:rsid w:val="00934B26"/>
    <w:rsid w:val="009907FA"/>
    <w:rsid w:val="00997D40"/>
    <w:rsid w:val="00A0214C"/>
    <w:rsid w:val="00A03A6F"/>
    <w:rsid w:val="00A62469"/>
    <w:rsid w:val="00A74260"/>
    <w:rsid w:val="00A916DD"/>
    <w:rsid w:val="00B01F0B"/>
    <w:rsid w:val="00B2715C"/>
    <w:rsid w:val="00B35BB3"/>
    <w:rsid w:val="00B41D56"/>
    <w:rsid w:val="00B6151E"/>
    <w:rsid w:val="00B77DD0"/>
    <w:rsid w:val="00B80E3E"/>
    <w:rsid w:val="00B862F2"/>
    <w:rsid w:val="00B94AA1"/>
    <w:rsid w:val="00BB456C"/>
    <w:rsid w:val="00C02245"/>
    <w:rsid w:val="00C10866"/>
    <w:rsid w:val="00C20633"/>
    <w:rsid w:val="00C3354A"/>
    <w:rsid w:val="00CB0B56"/>
    <w:rsid w:val="00D24044"/>
    <w:rsid w:val="00D35DF1"/>
    <w:rsid w:val="00D4275B"/>
    <w:rsid w:val="00D7065E"/>
    <w:rsid w:val="00D86424"/>
    <w:rsid w:val="00DA59A6"/>
    <w:rsid w:val="00DD6FBB"/>
    <w:rsid w:val="00E36800"/>
    <w:rsid w:val="00F10041"/>
    <w:rsid w:val="00F35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05DEB37"/>
  <w15:docId w15:val="{29E83F5F-5945-4FBC-AE0C-7E7A4E409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72"/>
      <w:ind w:left="401"/>
      <w:outlineLvl w:val="0"/>
    </w:pPr>
    <w:rPr>
      <w:rFonts w:ascii="Freestyle Script" w:eastAsia="Freestyle Script" w:hAnsi="Freestyle Script" w:cs="Freestyle Script"/>
      <w:i/>
      <w:iCs/>
      <w:sz w:val="120"/>
      <w:szCs w:val="120"/>
      <w:u w:val="single" w:color="000000"/>
    </w:rPr>
  </w:style>
  <w:style w:type="paragraph" w:styleId="Heading2">
    <w:name w:val="heading 2"/>
    <w:basedOn w:val="Normal"/>
    <w:uiPriority w:val="9"/>
    <w:unhideWhenUsed/>
    <w:qFormat/>
    <w:pPr>
      <w:spacing w:line="773" w:lineRule="exact"/>
      <w:ind w:left="20"/>
      <w:outlineLvl w:val="1"/>
    </w:pPr>
    <w:rPr>
      <w:sz w:val="74"/>
      <w:szCs w:val="74"/>
    </w:rPr>
  </w:style>
  <w:style w:type="paragraph" w:styleId="Heading3">
    <w:name w:val="heading 3"/>
    <w:basedOn w:val="Normal"/>
    <w:uiPriority w:val="9"/>
    <w:unhideWhenUsed/>
    <w:qFormat/>
    <w:pPr>
      <w:spacing w:before="195"/>
      <w:ind w:left="1719" w:right="1854"/>
      <w:jc w:val="center"/>
      <w:outlineLvl w:val="2"/>
    </w:pPr>
    <w:rPr>
      <w:sz w:val="72"/>
      <w:szCs w:val="72"/>
    </w:rPr>
  </w:style>
  <w:style w:type="paragraph" w:styleId="Heading4">
    <w:name w:val="heading 4"/>
    <w:basedOn w:val="Normal"/>
    <w:uiPriority w:val="9"/>
    <w:unhideWhenUsed/>
    <w:qFormat/>
    <w:pPr>
      <w:spacing w:before="194"/>
      <w:ind w:left="1191" w:right="1334"/>
      <w:jc w:val="center"/>
      <w:outlineLvl w:val="3"/>
    </w:pPr>
    <w:rPr>
      <w:b/>
      <w:bCs/>
      <w:sz w:val="66"/>
      <w:szCs w:val="66"/>
    </w:rPr>
  </w:style>
  <w:style w:type="paragraph" w:styleId="Heading5">
    <w:name w:val="heading 5"/>
    <w:basedOn w:val="Normal"/>
    <w:uiPriority w:val="9"/>
    <w:unhideWhenUsed/>
    <w:qFormat/>
    <w:pPr>
      <w:spacing w:before="100"/>
      <w:ind w:left="2870" w:right="2766" w:firstLine="1"/>
      <w:jc w:val="center"/>
      <w:outlineLvl w:val="4"/>
    </w:pPr>
    <w:rPr>
      <w:rFonts w:ascii="Garamond" w:eastAsia="Garamond" w:hAnsi="Garamond" w:cs="Garamond"/>
      <w:b/>
      <w:bCs/>
      <w:sz w:val="64"/>
      <w:szCs w:val="64"/>
    </w:rPr>
  </w:style>
  <w:style w:type="paragraph" w:styleId="Heading6">
    <w:name w:val="heading 6"/>
    <w:basedOn w:val="Normal"/>
    <w:uiPriority w:val="9"/>
    <w:unhideWhenUsed/>
    <w:qFormat/>
    <w:pPr>
      <w:spacing w:line="672" w:lineRule="exact"/>
      <w:ind w:left="20"/>
      <w:outlineLvl w:val="5"/>
    </w:pPr>
    <w:rPr>
      <w:sz w:val="64"/>
      <w:szCs w:val="64"/>
    </w:rPr>
  </w:style>
  <w:style w:type="paragraph" w:styleId="Heading7">
    <w:name w:val="heading 7"/>
    <w:basedOn w:val="Normal"/>
    <w:uiPriority w:val="1"/>
    <w:qFormat/>
    <w:pPr>
      <w:spacing w:line="637" w:lineRule="exact"/>
      <w:ind w:left="676" w:right="676"/>
      <w:jc w:val="center"/>
      <w:outlineLvl w:val="6"/>
    </w:pPr>
    <w:rPr>
      <w:rFonts w:ascii="Arial" w:eastAsia="Arial" w:hAnsi="Arial" w:cs="Arial"/>
      <w:b/>
      <w:bCs/>
      <w:sz w:val="56"/>
      <w:szCs w:val="56"/>
    </w:rPr>
  </w:style>
  <w:style w:type="paragraph" w:styleId="Heading8">
    <w:name w:val="heading 8"/>
    <w:basedOn w:val="Normal"/>
    <w:uiPriority w:val="1"/>
    <w:qFormat/>
    <w:pPr>
      <w:spacing w:before="21"/>
      <w:ind w:left="20"/>
      <w:outlineLvl w:val="7"/>
    </w:pPr>
    <w:rPr>
      <w:sz w:val="40"/>
      <w:szCs w:val="40"/>
    </w:rPr>
  </w:style>
  <w:style w:type="paragraph" w:styleId="Heading9">
    <w:name w:val="heading 9"/>
    <w:basedOn w:val="Normal"/>
    <w:uiPriority w:val="1"/>
    <w:qFormat/>
    <w:pPr>
      <w:spacing w:before="81"/>
      <w:ind w:left="172"/>
      <w:outlineLvl w:val="8"/>
    </w:pPr>
    <w:rPr>
      <w:rFonts w:ascii="Century Gothic" w:eastAsia="Century Gothic" w:hAnsi="Century Gothic" w:cs="Century Gothic"/>
      <w:b/>
      <w:bCs/>
      <w:sz w:val="39"/>
      <w:szCs w:val="3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8"/>
      <w:ind w:left="1660" w:hanging="481"/>
    </w:pPr>
  </w:style>
  <w:style w:type="paragraph" w:styleId="TOC2">
    <w:name w:val="toc 2"/>
    <w:basedOn w:val="Normal"/>
    <w:uiPriority w:val="1"/>
    <w:qFormat/>
    <w:pPr>
      <w:spacing w:before="80"/>
      <w:ind w:left="1221"/>
    </w:pPr>
  </w:style>
  <w:style w:type="paragraph" w:styleId="TOC3">
    <w:name w:val="toc 3"/>
    <w:basedOn w:val="Normal"/>
    <w:uiPriority w:val="1"/>
    <w:qFormat/>
    <w:pPr>
      <w:spacing w:before="120"/>
      <w:ind w:left="1840" w:hanging="421"/>
    </w:pPr>
  </w:style>
  <w:style w:type="paragraph" w:styleId="TOC4">
    <w:name w:val="toc 4"/>
    <w:basedOn w:val="Normal"/>
    <w:uiPriority w:val="1"/>
    <w:qFormat/>
    <w:pPr>
      <w:spacing w:before="120"/>
      <w:ind w:left="1841" w:hanging="421"/>
    </w:pPr>
  </w:style>
  <w:style w:type="paragraph" w:styleId="TOC5">
    <w:name w:val="toc 5"/>
    <w:basedOn w:val="Normal"/>
    <w:uiPriority w:val="1"/>
    <w:qFormat/>
    <w:pPr>
      <w:spacing w:before="120"/>
      <w:ind w:left="2260" w:hanging="601"/>
    </w:pPr>
  </w:style>
  <w:style w:type="paragraph" w:styleId="TOC6">
    <w:name w:val="toc 6"/>
    <w:basedOn w:val="Normal"/>
    <w:uiPriority w:val="1"/>
    <w:qFormat/>
    <w:pPr>
      <w:spacing w:before="120"/>
      <w:ind w:left="2261" w:hanging="601"/>
    </w:pPr>
  </w:style>
  <w:style w:type="paragraph" w:styleId="BodyText">
    <w:name w:val="Body Text"/>
    <w:basedOn w:val="Normal"/>
    <w:uiPriority w:val="1"/>
    <w:qFormat/>
  </w:style>
  <w:style w:type="paragraph" w:styleId="ListParagraph">
    <w:name w:val="List Paragraph"/>
    <w:basedOn w:val="Normal"/>
    <w:uiPriority w:val="1"/>
    <w:qFormat/>
    <w:pPr>
      <w:ind w:left="1900"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1" Type="http://schemas.openxmlformats.org/officeDocument/2006/relationships/hyperlink" Target="https://pubmed.ncbi.nlm.nih.gov/23569671/" TargetMode="External"/><Relationship Id="rId42" Type="http://schemas.openxmlformats.org/officeDocument/2006/relationships/hyperlink" Target="https://www.ascassociation.org/advancingsurgicalcare/reducinghealthcarecosts/costsavings" TargetMode="External"/><Relationship Id="rId63" Type="http://schemas.openxmlformats.org/officeDocument/2006/relationships/header" Target="header4.xml"/><Relationship Id="rId84" Type="http://schemas.openxmlformats.org/officeDocument/2006/relationships/image" Target="media/image25.png"/><Relationship Id="rId138" Type="http://schemas.openxmlformats.org/officeDocument/2006/relationships/footer" Target="footer27.xml"/><Relationship Id="rId159" Type="http://schemas.openxmlformats.org/officeDocument/2006/relationships/image" Target="media/image79.png"/><Relationship Id="rId170" Type="http://schemas.openxmlformats.org/officeDocument/2006/relationships/image" Target="media/image85.png"/><Relationship Id="rId191" Type="http://schemas.openxmlformats.org/officeDocument/2006/relationships/header" Target="header26.xml"/><Relationship Id="rId205" Type="http://schemas.openxmlformats.org/officeDocument/2006/relationships/header" Target="header33.xml"/><Relationship Id="rId107" Type="http://schemas.openxmlformats.org/officeDocument/2006/relationships/image" Target="media/image46.png"/><Relationship Id="rId11" Type="http://schemas.openxmlformats.org/officeDocument/2006/relationships/image" Target="media/image2.png"/><Relationship Id="rId32" Type="http://schemas.openxmlformats.org/officeDocument/2006/relationships/hyperlink" Target="https://www.aaos.org/contentassets/1cd7f41417ec4dd4b5c4c48532183b96/1184-the-impact-of-obesity-on-bone-%20and-joint-health1.pdf" TargetMode="External"/><Relationship Id="rId37" Type="http://schemas.openxmlformats.org/officeDocument/2006/relationships/hyperlink" Target="https://www.ncbi.nlm.nih.gov/pmc/articles/PMC4703913/pdf/or-2015-4-6177.pdf" TargetMode="External"/><Relationship Id="rId53" Type="http://schemas.openxmlformats.org/officeDocument/2006/relationships/image" Target="media/image11.png"/><Relationship Id="rId58" Type="http://schemas.openxmlformats.org/officeDocument/2006/relationships/footer" Target="footer12.xml"/><Relationship Id="rId74" Type="http://schemas.openxmlformats.org/officeDocument/2006/relationships/image" Target="media/image19.png"/><Relationship Id="rId79" Type="http://schemas.openxmlformats.org/officeDocument/2006/relationships/image" Target="media/image20.png"/><Relationship Id="rId102" Type="http://schemas.openxmlformats.org/officeDocument/2006/relationships/image" Target="media/image41.png"/><Relationship Id="rId123" Type="http://schemas.openxmlformats.org/officeDocument/2006/relationships/footer" Target="footer22.xml"/><Relationship Id="rId128" Type="http://schemas.openxmlformats.org/officeDocument/2006/relationships/image" Target="media/image56.png"/><Relationship Id="rId144" Type="http://schemas.openxmlformats.org/officeDocument/2006/relationships/footer" Target="footer28.xml"/><Relationship Id="rId149" Type="http://schemas.openxmlformats.org/officeDocument/2006/relationships/image" Target="media/image66.png"/><Relationship Id="rId5" Type="http://schemas.openxmlformats.org/officeDocument/2006/relationships/footnotes" Target="footnotes.xml"/><Relationship Id="rId90" Type="http://schemas.openxmlformats.org/officeDocument/2006/relationships/image" Target="media/image33.png"/><Relationship Id="rId95" Type="http://schemas.openxmlformats.org/officeDocument/2006/relationships/image" Target="media/image38.png"/><Relationship Id="rId160" Type="http://schemas.openxmlformats.org/officeDocument/2006/relationships/image" Target="media/image80.png"/><Relationship Id="rId165" Type="http://schemas.openxmlformats.org/officeDocument/2006/relationships/image" Target="media/image72.png"/><Relationship Id="rId181" Type="http://schemas.openxmlformats.org/officeDocument/2006/relationships/footer" Target="footer31.xml"/><Relationship Id="rId186" Type="http://schemas.openxmlformats.org/officeDocument/2006/relationships/header" Target="header24.xml"/><Relationship Id="rId211" Type="http://schemas.openxmlformats.org/officeDocument/2006/relationships/header" Target="header36.xml"/><Relationship Id="rId22" Type="http://schemas.openxmlformats.org/officeDocument/2006/relationships/hyperlink" Target="https://edit.cms.gov/files/document/asc-covered-procedures-list-cpl-nomination-process-cy-2023.pdf" TargetMode="External"/><Relationship Id="rId27" Type="http://schemas.openxmlformats.org/officeDocument/2006/relationships/footer" Target="footer6.xml"/><Relationship Id="rId43" Type="http://schemas.openxmlformats.org/officeDocument/2006/relationships/hyperlink" Target="https://www.ascassociation.org/HigherLogic/System/DownloadDocumentFile.ashx?DocumentFileKey=829b1dd6-0b5d-9686-e57c-3e2ed4ab42ca&amp;forceDialog=0" TargetMode="External"/><Relationship Id="rId48" Type="http://schemas.openxmlformats.org/officeDocument/2006/relationships/image" Target="media/image6.png"/><Relationship Id="rId64" Type="http://schemas.openxmlformats.org/officeDocument/2006/relationships/footer" Target="footer14.xml"/><Relationship Id="rId69" Type="http://schemas.openxmlformats.org/officeDocument/2006/relationships/footer" Target="footer15.xml"/><Relationship Id="rId113" Type="http://schemas.openxmlformats.org/officeDocument/2006/relationships/footer" Target="footer20.xml"/><Relationship Id="rId118" Type="http://schemas.openxmlformats.org/officeDocument/2006/relationships/image" Target="media/image53.png"/><Relationship Id="rId134" Type="http://schemas.openxmlformats.org/officeDocument/2006/relationships/image" Target="media/image59.jpeg"/><Relationship Id="rId139" Type="http://schemas.openxmlformats.org/officeDocument/2006/relationships/image" Target="media/image51.png"/><Relationship Id="rId80" Type="http://schemas.openxmlformats.org/officeDocument/2006/relationships/image" Target="media/image21.png"/><Relationship Id="rId85" Type="http://schemas.openxmlformats.org/officeDocument/2006/relationships/image" Target="media/image26.png"/><Relationship Id="rId150" Type="http://schemas.openxmlformats.org/officeDocument/2006/relationships/image" Target="media/image67.png"/><Relationship Id="rId155" Type="http://schemas.openxmlformats.org/officeDocument/2006/relationships/image" Target="media/image75.png"/><Relationship Id="rId171" Type="http://schemas.openxmlformats.org/officeDocument/2006/relationships/image" Target="media/image64.jpeg"/><Relationship Id="rId176" Type="http://schemas.openxmlformats.org/officeDocument/2006/relationships/image" Target="media/image92.png"/><Relationship Id="rId192" Type="http://schemas.openxmlformats.org/officeDocument/2006/relationships/footer" Target="footer36.xml"/><Relationship Id="rId197" Type="http://schemas.openxmlformats.org/officeDocument/2006/relationships/header" Target="header29.xml"/><Relationship Id="rId206" Type="http://schemas.openxmlformats.org/officeDocument/2006/relationships/footer" Target="footer43.xml"/><Relationship Id="rId201" Type="http://schemas.openxmlformats.org/officeDocument/2006/relationships/header" Target="header31.xml"/><Relationship Id="rId12" Type="http://schemas.openxmlformats.org/officeDocument/2006/relationships/image" Target="media/image3.png"/><Relationship Id="rId17" Type="http://schemas.openxmlformats.org/officeDocument/2006/relationships/image" Target="media/image4.png"/><Relationship Id="rId33" Type="http://schemas.openxmlformats.org/officeDocument/2006/relationships/hyperlink" Target="https://www.aaos.org/contentassets/1cd7f41417ec4dd4b5c4c48532183b96/1184-the-impact-of-obesity-on-bone-%20and-joint-health1.pdf" TargetMode="External"/><Relationship Id="rId38" Type="http://schemas.openxmlformats.org/officeDocument/2006/relationships/hyperlink" Target="https://www.healthaffairs.org/doi/pdf/10.1377/hlthaff.2013.1266" TargetMode="External"/><Relationship Id="rId59" Type="http://schemas.openxmlformats.org/officeDocument/2006/relationships/header" Target="header3.xml"/><Relationship Id="rId103" Type="http://schemas.openxmlformats.org/officeDocument/2006/relationships/image" Target="media/image42.png"/><Relationship Id="rId108" Type="http://schemas.openxmlformats.org/officeDocument/2006/relationships/image" Target="media/image47.png"/><Relationship Id="rId124" Type="http://schemas.openxmlformats.org/officeDocument/2006/relationships/header" Target="header13.xml"/><Relationship Id="rId129" Type="http://schemas.openxmlformats.org/officeDocument/2006/relationships/image" Target="media/image57.png"/><Relationship Id="rId54" Type="http://schemas.openxmlformats.org/officeDocument/2006/relationships/footer" Target="footer10.xml"/><Relationship Id="rId70" Type="http://schemas.openxmlformats.org/officeDocument/2006/relationships/image" Target="media/image17.jpeg"/><Relationship Id="rId75" Type="http://schemas.openxmlformats.org/officeDocument/2006/relationships/image" Target="media/image18.jpeg"/><Relationship Id="rId91" Type="http://schemas.openxmlformats.org/officeDocument/2006/relationships/image" Target="media/image34.png"/><Relationship Id="rId96" Type="http://schemas.openxmlformats.org/officeDocument/2006/relationships/image" Target="media/image39.png"/><Relationship Id="rId140" Type="http://schemas.openxmlformats.org/officeDocument/2006/relationships/image" Target="media/image62.png"/><Relationship Id="rId145" Type="http://schemas.openxmlformats.org/officeDocument/2006/relationships/image" Target="media/image61.png"/><Relationship Id="rId161" Type="http://schemas.openxmlformats.org/officeDocument/2006/relationships/image" Target="media/image81.png"/><Relationship Id="rId166" Type="http://schemas.openxmlformats.org/officeDocument/2006/relationships/image" Target="media/image71.png"/><Relationship Id="rId182" Type="http://schemas.openxmlformats.org/officeDocument/2006/relationships/header" Target="header22.xml"/><Relationship Id="rId187" Type="http://schemas.openxmlformats.org/officeDocument/2006/relationships/footer" Target="footer34.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oter" Target="footer46.xml"/><Relationship Id="rId23" Type="http://schemas.openxmlformats.org/officeDocument/2006/relationships/hyperlink" Target="https://www.ascaconnect.org/HigherLogic/System/DownloadDocumentFile.ashx?DocumentFileKey=7b33b916-f3f1-42e5-a646-35cc2f38fe4d&amp;forceDialog=0" TargetMode="External"/><Relationship Id="rId28" Type="http://schemas.openxmlformats.org/officeDocument/2006/relationships/hyperlink" Target="https://www.cdc.gov/arthritis/basics/risk-factors.htm" TargetMode="External"/><Relationship Id="rId49" Type="http://schemas.openxmlformats.org/officeDocument/2006/relationships/image" Target="media/image7.png"/><Relationship Id="rId114" Type="http://schemas.openxmlformats.org/officeDocument/2006/relationships/image" Target="media/image48.png"/><Relationship Id="rId119" Type="http://schemas.openxmlformats.org/officeDocument/2006/relationships/image" Target="media/image54.png"/><Relationship Id="rId44" Type="http://schemas.openxmlformats.org/officeDocument/2006/relationships/hyperlink" Target="https://www.ascassociation.org/HigherLogic/System/DownloadDocumentFile.ashx?DocumentFileKey=829b1dd6-0b5d-9686-e57c-3e2ed4ab42ca&amp;forceDialog=0" TargetMode="External"/><Relationship Id="rId60" Type="http://schemas.openxmlformats.org/officeDocument/2006/relationships/footer" Target="footer13.xml"/><Relationship Id="rId65" Type="http://schemas.openxmlformats.org/officeDocument/2006/relationships/image" Target="media/image14.jpeg"/><Relationship Id="rId81" Type="http://schemas.openxmlformats.org/officeDocument/2006/relationships/image" Target="media/image22.png"/><Relationship Id="rId86" Type="http://schemas.openxmlformats.org/officeDocument/2006/relationships/image" Target="media/image27.png"/><Relationship Id="rId130" Type="http://schemas.openxmlformats.org/officeDocument/2006/relationships/header" Target="header15.xml"/><Relationship Id="rId135" Type="http://schemas.openxmlformats.org/officeDocument/2006/relationships/header" Target="header16.xml"/><Relationship Id="rId151" Type="http://schemas.openxmlformats.org/officeDocument/2006/relationships/image" Target="media/image68.png"/><Relationship Id="rId156" Type="http://schemas.openxmlformats.org/officeDocument/2006/relationships/image" Target="media/image76.png"/><Relationship Id="rId177" Type="http://schemas.openxmlformats.org/officeDocument/2006/relationships/header" Target="header20.xml"/><Relationship Id="rId198" Type="http://schemas.openxmlformats.org/officeDocument/2006/relationships/footer" Target="footer39.xml"/><Relationship Id="rId172" Type="http://schemas.openxmlformats.org/officeDocument/2006/relationships/image" Target="media/image88.png"/><Relationship Id="rId193" Type="http://schemas.openxmlformats.org/officeDocument/2006/relationships/header" Target="header27.xml"/><Relationship Id="rId202" Type="http://schemas.openxmlformats.org/officeDocument/2006/relationships/footer" Target="footer41.xml"/><Relationship Id="rId207" Type="http://schemas.openxmlformats.org/officeDocument/2006/relationships/header" Target="header34.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footer" Target="footer7.xml"/><Relationship Id="rId109" Type="http://schemas.openxmlformats.org/officeDocument/2006/relationships/header" Target="header9.xml"/><Relationship Id="rId34" Type="http://schemas.openxmlformats.org/officeDocument/2006/relationships/hyperlink" Target="https://www.cfaortho.com/media/news/2017/06/the-benefits-of-outpatient-surgical-centers" TargetMode="External"/><Relationship Id="rId50" Type="http://schemas.openxmlformats.org/officeDocument/2006/relationships/image" Target="media/image8.png"/><Relationship Id="rId55" Type="http://schemas.openxmlformats.org/officeDocument/2006/relationships/header" Target="header1.xml"/><Relationship Id="rId76" Type="http://schemas.openxmlformats.org/officeDocument/2006/relationships/image" Target="media/image20.jpeg"/><Relationship Id="rId97" Type="http://schemas.openxmlformats.org/officeDocument/2006/relationships/header" Target="header8.xml"/><Relationship Id="rId104" Type="http://schemas.openxmlformats.org/officeDocument/2006/relationships/image" Target="media/image21.jpeg"/><Relationship Id="rId120" Type="http://schemas.openxmlformats.org/officeDocument/2006/relationships/header" Target="header11.xml"/><Relationship Id="rId125" Type="http://schemas.openxmlformats.org/officeDocument/2006/relationships/footer" Target="footer23.xml"/><Relationship Id="rId141" Type="http://schemas.openxmlformats.org/officeDocument/2006/relationships/image" Target="media/image60.jpeg"/><Relationship Id="rId146" Type="http://schemas.openxmlformats.org/officeDocument/2006/relationships/image" Target="media/image63.png"/><Relationship Id="rId167" Type="http://schemas.openxmlformats.org/officeDocument/2006/relationships/image" Target="media/image73.png"/><Relationship Id="rId188" Type="http://schemas.openxmlformats.org/officeDocument/2006/relationships/image" Target="media/image87.jpeg"/><Relationship Id="rId7" Type="http://schemas.openxmlformats.org/officeDocument/2006/relationships/image" Target="media/image1.jpeg"/><Relationship Id="rId71" Type="http://schemas.openxmlformats.org/officeDocument/2006/relationships/header" Target="header6.xml"/><Relationship Id="rId92" Type="http://schemas.openxmlformats.org/officeDocument/2006/relationships/image" Target="media/image35.png"/><Relationship Id="rId162" Type="http://schemas.openxmlformats.org/officeDocument/2006/relationships/image" Target="media/image82.png"/><Relationship Id="rId183" Type="http://schemas.openxmlformats.org/officeDocument/2006/relationships/footer" Target="footer32.xml"/><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https://pubmed.ncbi.nlm.nih.gov/27015600/" TargetMode="External"/><Relationship Id="rId24" Type="http://schemas.openxmlformats.org/officeDocument/2006/relationships/hyperlink" Target="https://www.ascaconnect.org/HigherLogic/System/DownloadDocumentFile.ashx?DocumentFileKey=7b33b916-f3f1-42e5-a646-35cc2f38fe4d&amp;forceDialog=0" TargetMode="External"/><Relationship Id="rId40" Type="http://schemas.openxmlformats.org/officeDocument/2006/relationships/hyperlink" Target="http://www.ascaconnect.org/HigherLogic/System/DownloadDocumentFile.ashx?DocumentFileKey=7b33b916-f3f1-42e5-a646-35cc2f38fe4d&amp;forceDialog=0" TargetMode="External"/><Relationship Id="rId45" Type="http://schemas.openxmlformats.org/officeDocument/2006/relationships/hyperlink" Target="https://www.cfaortho.com/media/news/2017/06/the-benefits-of-outpatient-surgical-centers" TargetMode="External"/><Relationship Id="rId66" Type="http://schemas.openxmlformats.org/officeDocument/2006/relationships/image" Target="media/image15.jpeg"/><Relationship Id="rId87" Type="http://schemas.openxmlformats.org/officeDocument/2006/relationships/image" Target="media/image28.png"/><Relationship Id="rId110" Type="http://schemas.openxmlformats.org/officeDocument/2006/relationships/footer" Target="footer19.xml"/><Relationship Id="rId115" Type="http://schemas.openxmlformats.org/officeDocument/2006/relationships/image" Target="media/image49.png"/><Relationship Id="rId131" Type="http://schemas.openxmlformats.org/officeDocument/2006/relationships/footer" Target="footer25.xml"/><Relationship Id="rId136" Type="http://schemas.openxmlformats.org/officeDocument/2006/relationships/footer" Target="footer26.xml"/><Relationship Id="rId157" Type="http://schemas.openxmlformats.org/officeDocument/2006/relationships/image" Target="media/image77.png"/><Relationship Id="rId178" Type="http://schemas.openxmlformats.org/officeDocument/2006/relationships/footer" Target="footer30.xml"/><Relationship Id="rId61" Type="http://schemas.openxmlformats.org/officeDocument/2006/relationships/image" Target="media/image13.png"/><Relationship Id="rId82" Type="http://schemas.openxmlformats.org/officeDocument/2006/relationships/image" Target="media/image23.png"/><Relationship Id="rId152" Type="http://schemas.openxmlformats.org/officeDocument/2006/relationships/image" Target="media/image69.png"/><Relationship Id="rId173" Type="http://schemas.openxmlformats.org/officeDocument/2006/relationships/image" Target="media/image89.png"/><Relationship Id="rId194" Type="http://schemas.openxmlformats.org/officeDocument/2006/relationships/footer" Target="footer37.xml"/><Relationship Id="rId199" Type="http://schemas.openxmlformats.org/officeDocument/2006/relationships/header" Target="header30.xml"/><Relationship Id="rId203" Type="http://schemas.openxmlformats.org/officeDocument/2006/relationships/header" Target="header32.xml"/><Relationship Id="rId208" Type="http://schemas.openxmlformats.org/officeDocument/2006/relationships/footer" Target="footer44.xml"/><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hyperlink" Target="https://www.mass.gov/service-details/massachusetts-obesity-statistics" TargetMode="External"/><Relationship Id="rId35" Type="http://schemas.openxmlformats.org/officeDocument/2006/relationships/hyperlink" Target="https://www.odtmag.com/issues/2017-03-01/view_columns/the-abcs-of-asc-cost-savings/" TargetMode="External"/><Relationship Id="rId56" Type="http://schemas.openxmlformats.org/officeDocument/2006/relationships/footer" Target="footer11.xml"/><Relationship Id="rId77" Type="http://schemas.openxmlformats.org/officeDocument/2006/relationships/header" Target="header7.xml"/><Relationship Id="rId100" Type="http://schemas.openxmlformats.org/officeDocument/2006/relationships/image" Target="media/image29.png"/><Relationship Id="rId105" Type="http://schemas.openxmlformats.org/officeDocument/2006/relationships/image" Target="media/image44.png"/><Relationship Id="rId126" Type="http://schemas.openxmlformats.org/officeDocument/2006/relationships/header" Target="header14.xml"/><Relationship Id="rId147" Type="http://schemas.openxmlformats.org/officeDocument/2006/relationships/image" Target="media/image64.png"/><Relationship Id="rId168" Type="http://schemas.openxmlformats.org/officeDocument/2006/relationships/image" Target="media/image83.png"/><Relationship Id="rId8" Type="http://schemas.openxmlformats.org/officeDocument/2006/relationships/footer" Target="footer1.xml"/><Relationship Id="rId51" Type="http://schemas.openxmlformats.org/officeDocument/2006/relationships/image" Target="media/image9.png"/><Relationship Id="rId72" Type="http://schemas.openxmlformats.org/officeDocument/2006/relationships/footer" Target="footer16.xml"/><Relationship Id="rId93" Type="http://schemas.openxmlformats.org/officeDocument/2006/relationships/image" Target="media/image36.png"/><Relationship Id="rId98" Type="http://schemas.openxmlformats.org/officeDocument/2006/relationships/footer" Target="footer18.xml"/><Relationship Id="rId121" Type="http://schemas.openxmlformats.org/officeDocument/2006/relationships/footer" Target="footer21.xml"/><Relationship Id="rId142" Type="http://schemas.openxmlformats.org/officeDocument/2006/relationships/image" Target="media/image62.jpeg"/><Relationship Id="rId163" Type="http://schemas.openxmlformats.org/officeDocument/2006/relationships/header" Target="header19.xml"/><Relationship Id="rId184" Type="http://schemas.openxmlformats.org/officeDocument/2006/relationships/header" Target="header23.xml"/><Relationship Id="rId189" Type="http://schemas.openxmlformats.org/officeDocument/2006/relationships/header" Target="header25.xml"/><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hyperlink" Target="https://www.ascassociation.org/HigherLogic/System/DownloadDocumentFile.ashx?DocumentFileKey=829b1dd6-0b5d-9686-e57c-3e2ed4ab42ca&amp;forceDialog=0" TargetMode="External"/><Relationship Id="rId46" Type="http://schemas.openxmlformats.org/officeDocument/2006/relationships/footer" Target="footer8.xml"/><Relationship Id="rId67" Type="http://schemas.openxmlformats.org/officeDocument/2006/relationships/image" Target="media/image16.jpeg"/><Relationship Id="rId116" Type="http://schemas.openxmlformats.org/officeDocument/2006/relationships/image" Target="media/image50.png"/><Relationship Id="rId137" Type="http://schemas.openxmlformats.org/officeDocument/2006/relationships/header" Target="header17.xml"/><Relationship Id="rId158" Type="http://schemas.openxmlformats.org/officeDocument/2006/relationships/image" Target="media/image78.png"/><Relationship Id="rId20" Type="http://schemas.openxmlformats.org/officeDocument/2006/relationships/footer" Target="footer5.xml"/><Relationship Id="rId41" Type="http://schemas.openxmlformats.org/officeDocument/2006/relationships/hyperlink" Target="http://www.ascaconnect.org/HigherLogic/System/DownloadDocumentFile.ashx?DocumentFileKey=7b33b916-f3f1-42e5-a646-35cc2f38fe4d&amp;forceDialog=0" TargetMode="External"/><Relationship Id="rId62" Type="http://schemas.openxmlformats.org/officeDocument/2006/relationships/image" Target="media/image14.png"/><Relationship Id="rId83" Type="http://schemas.openxmlformats.org/officeDocument/2006/relationships/image" Target="media/image24.png"/><Relationship Id="rId88" Type="http://schemas.openxmlformats.org/officeDocument/2006/relationships/image" Target="media/image31.png"/><Relationship Id="rId111" Type="http://schemas.openxmlformats.org/officeDocument/2006/relationships/image" Target="media/image43.jpeg"/><Relationship Id="rId132" Type="http://schemas.openxmlformats.org/officeDocument/2006/relationships/image" Target="media/image57.jpeg"/><Relationship Id="rId153" Type="http://schemas.openxmlformats.org/officeDocument/2006/relationships/image" Target="media/image70.png"/><Relationship Id="rId174" Type="http://schemas.openxmlformats.org/officeDocument/2006/relationships/image" Target="media/image90.png"/><Relationship Id="rId179" Type="http://schemas.openxmlformats.org/officeDocument/2006/relationships/image" Target="media/image86.jpeg"/><Relationship Id="rId195" Type="http://schemas.openxmlformats.org/officeDocument/2006/relationships/header" Target="header28.xml"/><Relationship Id="rId209" Type="http://schemas.openxmlformats.org/officeDocument/2006/relationships/header" Target="header35.xml"/><Relationship Id="rId190" Type="http://schemas.openxmlformats.org/officeDocument/2006/relationships/footer" Target="footer35.xml"/><Relationship Id="rId204" Type="http://schemas.openxmlformats.org/officeDocument/2006/relationships/footer" Target="footer42.xml"/><Relationship Id="rId15" Type="http://schemas.openxmlformats.org/officeDocument/2006/relationships/hyperlink" Target="mailto:DPH.DON@state.ma.us" TargetMode="External"/><Relationship Id="rId36" Type="http://schemas.openxmlformats.org/officeDocument/2006/relationships/hyperlink" Target="https://www.odtmag.com/issues/2017-03-01/view_columns/the-abcs-of-asc-cost-savings/" TargetMode="External"/><Relationship Id="rId57" Type="http://schemas.openxmlformats.org/officeDocument/2006/relationships/header" Target="header2.xml"/><Relationship Id="rId106" Type="http://schemas.openxmlformats.org/officeDocument/2006/relationships/image" Target="media/image45.png"/><Relationship Id="rId127" Type="http://schemas.openxmlformats.org/officeDocument/2006/relationships/footer" Target="footer24.xml"/><Relationship Id="rId10" Type="http://schemas.openxmlformats.org/officeDocument/2006/relationships/hyperlink" Target="mailto:william.kernii@baystatehealth.org" TargetMode="External"/><Relationship Id="rId31" Type="http://schemas.openxmlformats.org/officeDocument/2006/relationships/hyperlink" Target="https://www.americashealthrankings.org/explore/annual/measure/Obesity/state/MA" TargetMode="External"/><Relationship Id="rId52" Type="http://schemas.openxmlformats.org/officeDocument/2006/relationships/image" Target="media/image10.png"/><Relationship Id="rId73" Type="http://schemas.openxmlformats.org/officeDocument/2006/relationships/image" Target="media/image12.png"/><Relationship Id="rId78" Type="http://schemas.openxmlformats.org/officeDocument/2006/relationships/footer" Target="footer17.xml"/><Relationship Id="rId94" Type="http://schemas.openxmlformats.org/officeDocument/2006/relationships/image" Target="media/image37.png"/><Relationship Id="rId99" Type="http://schemas.openxmlformats.org/officeDocument/2006/relationships/image" Target="media/image30.png"/><Relationship Id="rId101" Type="http://schemas.openxmlformats.org/officeDocument/2006/relationships/image" Target="media/image40.png"/><Relationship Id="rId122" Type="http://schemas.openxmlformats.org/officeDocument/2006/relationships/header" Target="header12.xml"/><Relationship Id="rId143" Type="http://schemas.openxmlformats.org/officeDocument/2006/relationships/header" Target="header18.xml"/><Relationship Id="rId148" Type="http://schemas.openxmlformats.org/officeDocument/2006/relationships/image" Target="media/image65.png"/><Relationship Id="rId164" Type="http://schemas.openxmlformats.org/officeDocument/2006/relationships/footer" Target="footer29.xml"/><Relationship Id="rId169" Type="http://schemas.openxmlformats.org/officeDocument/2006/relationships/image" Target="media/image84.png"/><Relationship Id="rId185" Type="http://schemas.openxmlformats.org/officeDocument/2006/relationships/footer" Target="footer33.xml"/><Relationship Id="rId4" Type="http://schemas.openxmlformats.org/officeDocument/2006/relationships/webSettings" Target="webSettings.xml"/><Relationship Id="rId9" Type="http://schemas.openxmlformats.org/officeDocument/2006/relationships/hyperlink" Target="mailto:william.kernii@baystatehealth.org" TargetMode="External"/><Relationship Id="rId180" Type="http://schemas.openxmlformats.org/officeDocument/2006/relationships/header" Target="header21.xml"/><Relationship Id="rId210" Type="http://schemas.openxmlformats.org/officeDocument/2006/relationships/footer" Target="footer45.xml"/><Relationship Id="rId26" Type="http://schemas.openxmlformats.org/officeDocument/2006/relationships/hyperlink" Target="https://www.beckersasc.com/orthopedics-tjr/ascs-projected-to-take-68-of-orthopedic-surgeries-by-mid-decade-5-insights.html" TargetMode="External"/><Relationship Id="rId47" Type="http://schemas.openxmlformats.org/officeDocument/2006/relationships/footer" Target="footer9.xml"/><Relationship Id="rId68" Type="http://schemas.openxmlformats.org/officeDocument/2006/relationships/header" Target="header5.xml"/><Relationship Id="rId89" Type="http://schemas.openxmlformats.org/officeDocument/2006/relationships/image" Target="media/image32.png"/><Relationship Id="rId112" Type="http://schemas.openxmlformats.org/officeDocument/2006/relationships/header" Target="header10.xml"/><Relationship Id="rId133" Type="http://schemas.openxmlformats.org/officeDocument/2006/relationships/image" Target="media/image58.jpeg"/><Relationship Id="rId154" Type="http://schemas.openxmlformats.org/officeDocument/2006/relationships/image" Target="media/image74.png"/><Relationship Id="rId175" Type="http://schemas.openxmlformats.org/officeDocument/2006/relationships/image" Target="media/image91.png"/><Relationship Id="rId196" Type="http://schemas.openxmlformats.org/officeDocument/2006/relationships/footer" Target="footer38.xml"/><Relationship Id="rId200" Type="http://schemas.openxmlformats.org/officeDocument/2006/relationships/footer" Target="footer40.xml"/><Relationship Id="rId16" Type="http://schemas.openxmlformats.org/officeDocument/2006/relationships/hyperlink" Target="mailto:DPH.DON@state.ma.us"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1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13.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14.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15.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16.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12.png"/></Relationships>
</file>

<file path=word/_rels/footer22.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_rels/footer23.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_rels/footer24.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_rels/footer25.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_rels/footer26.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_rels/footer27.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13802</Words>
  <Characters>78674</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B&amp;S</dc:creator>
  <cp:lastModifiedBy>Pardee, Melissa (DPH)</cp:lastModifiedBy>
  <cp:revision>2</cp:revision>
  <dcterms:created xsi:type="dcterms:W3CDTF">2022-03-24T16:48:00Z</dcterms:created>
  <dcterms:modified xsi:type="dcterms:W3CDTF">2022-03-24T16:48:00Z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2022-02-28T00:00:00Z</vt:filetime>
  </property>
  <property fmtid="{D5CDD505-2E9C-101B-9397-08002B2CF9AE}" pid="3" name="Creator">
    <vt:lpwstr>Acrobat PDFMaker 21 for Word</vt:lpwstr>
  </property>
  <property fmtid="{D5CDD505-2E9C-101B-9397-08002B2CF9AE}" pid="4" name="LastSaved">
    <vt:filetime>2022-03-18T00:00:00Z</vt:filetime>
  </property>
  <property fmtid="{D5CDD505-2E9C-101B-9397-08002B2CF9AE}" pid="5" name="_MarkAsFinal">
    <vt:bool>true</vt:bool>
  </property>
</Properties>
</file>