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871E" w14:textId="77777777" w:rsidR="00E1143B" w:rsidRPr="00AE6C3C" w:rsidRDefault="00E1143B" w:rsidP="00E1143B">
      <w:pPr>
        <w:pStyle w:val="BodyText"/>
        <w:spacing w:before="2"/>
        <w:rPr>
          <w:rFonts w:ascii="Arial" w:hAnsi="Arial" w:cs="Arial"/>
          <w:sz w:val="3"/>
          <w:szCs w:val="18"/>
        </w:rPr>
      </w:pPr>
    </w:p>
    <w:p w14:paraId="34257486" w14:textId="77777777" w:rsidR="00E1143B" w:rsidRPr="00AE6C3C" w:rsidRDefault="00E1143B" w:rsidP="00E1143B">
      <w:pPr>
        <w:pStyle w:val="BodyText"/>
        <w:rPr>
          <w:rFonts w:ascii="Arial" w:hAnsi="Arial" w:cs="Arial"/>
          <w:sz w:val="18"/>
          <w:szCs w:val="18"/>
        </w:rPr>
      </w:pPr>
      <w:r w:rsidRPr="00AE6C3C">
        <w:rPr>
          <w:rFonts w:ascii="Arial" w:hAnsi="Arial" w:cs="Arial"/>
          <w:noProof/>
          <w:sz w:val="18"/>
          <w:szCs w:val="18"/>
        </w:rPr>
        <w:drawing>
          <wp:inline distT="0" distB="0" distL="0" distR="0" wp14:anchorId="381D31A3" wp14:editId="530610FB">
            <wp:extent cx="934278" cy="949014"/>
            <wp:effectExtent l="0" t="0" r="0" b="381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flipH="1">
                      <a:off x="0" y="0"/>
                      <a:ext cx="950330" cy="965320"/>
                    </a:xfrm>
                    <a:prstGeom prst="rect">
                      <a:avLst/>
                    </a:prstGeom>
                  </pic:spPr>
                </pic:pic>
              </a:graphicData>
            </a:graphic>
          </wp:inline>
        </w:drawing>
      </w:r>
      <w:r w:rsidRPr="00AE6C3C">
        <w:rPr>
          <w:rFonts w:ascii="Arial" w:hAnsi="Arial" w:cs="Arial"/>
          <w:sz w:val="18"/>
          <w:szCs w:val="18"/>
        </w:rPr>
        <w:t xml:space="preserve"> </w:t>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Cs w:val="18"/>
        </w:rPr>
        <w:t>Version: 11-8-17</w:t>
      </w:r>
    </w:p>
    <w:p w14:paraId="1BF3FE71" w14:textId="77777777" w:rsidR="00E1143B" w:rsidRPr="00AE6C3C" w:rsidRDefault="00E1143B" w:rsidP="00E1143B">
      <w:pPr>
        <w:pStyle w:val="RSBCSubtitle"/>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7A74ECA5" w14:textId="77777777" w:rsidR="00E1143B" w:rsidRPr="00AE6C3C" w:rsidRDefault="00E1143B" w:rsidP="00E1143B">
      <w:pPr>
        <w:spacing w:before="83"/>
        <w:rPr>
          <w:rFonts w:ascii="Arial" w:hAnsi="Arial" w:cs="Arial"/>
          <w:sz w:val="20"/>
          <w:szCs w:val="18"/>
        </w:rPr>
      </w:pPr>
      <w:r w:rsidRPr="00AE6C3C">
        <w:rPr>
          <w:rFonts w:ascii="Arial" w:hAnsi="Arial" w:cs="Arial"/>
          <w:sz w:val="20"/>
          <w:szCs w:val="18"/>
        </w:rPr>
        <w:t>Application Type: Conservation Long Term Care Project</w:t>
      </w:r>
    </w:p>
    <w:p w14:paraId="72A76D99"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Date: </w:t>
      </w:r>
      <w:r>
        <w:rPr>
          <w:rFonts w:ascii="Arial" w:hAnsi="Arial" w:cs="Arial"/>
          <w:sz w:val="20"/>
          <w:szCs w:val="18"/>
        </w:rPr>
        <w:t>[blank]</w:t>
      </w:r>
    </w:p>
    <w:p w14:paraId="1C2489EF" w14:textId="69F851B0"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Name: </w:t>
      </w:r>
      <w:r w:rsidR="008E7222">
        <w:rPr>
          <w:rFonts w:ascii="Arial" w:hAnsi="Arial" w:cs="Arial"/>
          <w:sz w:val="20"/>
          <w:szCs w:val="18"/>
        </w:rPr>
        <w:t>Berkshire Healthcare Systems</w:t>
      </w:r>
      <w:r>
        <w:rPr>
          <w:rFonts w:ascii="Arial" w:hAnsi="Arial" w:cs="Arial"/>
          <w:sz w:val="20"/>
          <w:szCs w:val="18"/>
        </w:rPr>
        <w:t>, Inc.</w:t>
      </w:r>
    </w:p>
    <w:p w14:paraId="40CC5956" w14:textId="3A7036C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008E7222">
        <w:rPr>
          <w:rFonts w:ascii="Arial" w:hAnsi="Arial" w:cs="Arial"/>
          <w:sz w:val="20"/>
          <w:szCs w:val="18"/>
        </w:rPr>
        <w:t>265 N. Main</w:t>
      </w:r>
      <w:r>
        <w:rPr>
          <w:rFonts w:ascii="Arial" w:hAnsi="Arial" w:cs="Arial"/>
          <w:sz w:val="20"/>
          <w:szCs w:val="18"/>
        </w:rPr>
        <w:t xml:space="preserve"> Street</w:t>
      </w:r>
    </w:p>
    <w:p w14:paraId="7A8C04F7" w14:textId="3C9944E5"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8E7222">
        <w:rPr>
          <w:rFonts w:ascii="Arial" w:hAnsi="Arial" w:cs="Arial"/>
          <w:sz w:val="20"/>
          <w:szCs w:val="18"/>
        </w:rPr>
        <w:t>Yarmouth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85857">
        <w:rPr>
          <w:rFonts w:ascii="Arial" w:hAnsi="Arial" w:cs="Arial"/>
          <w:sz w:val="20"/>
          <w:szCs w:val="18"/>
        </w:rPr>
        <w:t>02664</w:t>
      </w:r>
    </w:p>
    <w:p w14:paraId="68A777EE"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Contact Person: Karen Koprowski</w:t>
      </w:r>
    </w:p>
    <w:p w14:paraId="7BB0DD91"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Title: Regulatory Advisor</w:t>
      </w:r>
    </w:p>
    <w:p w14:paraId="4B310A66"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Mailing Address: 92 Montvale Avenue, Suite 2300</w:t>
      </w:r>
    </w:p>
    <w:p w14:paraId="3368B54F"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City: Stoneham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Zip Code: 02180</w:t>
      </w:r>
    </w:p>
    <w:p w14:paraId="530071C3"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Phone: 7742395885</w:t>
      </w:r>
      <w:r w:rsidRPr="00AE6C3C">
        <w:rPr>
          <w:rFonts w:ascii="Arial" w:hAnsi="Arial" w:cs="Arial"/>
          <w:sz w:val="20"/>
          <w:szCs w:val="18"/>
        </w:rPr>
        <w:tab/>
        <w:t>Ext: none</w:t>
      </w:r>
    </w:p>
    <w:p w14:paraId="53192C6A"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Email: </w:t>
      </w:r>
      <w:hyperlink r:id="rId8">
        <w:r w:rsidRPr="00AE6C3C">
          <w:rPr>
            <w:rFonts w:ascii="Arial" w:hAnsi="Arial" w:cs="Arial"/>
            <w:sz w:val="20"/>
            <w:szCs w:val="18"/>
          </w:rPr>
          <w:t>kkoprowski@strategiccares.com</w:t>
        </w:r>
      </w:hyperlink>
    </w:p>
    <w:p w14:paraId="07C9D1E7" w14:textId="77777777" w:rsidR="00E1143B" w:rsidRPr="00AE6C3C" w:rsidRDefault="00E1143B" w:rsidP="00E1143B">
      <w:pPr>
        <w:pStyle w:val="RHDPara12D"/>
        <w:spacing w:after="0" w:line="240" w:lineRule="auto"/>
        <w:ind w:firstLine="0"/>
        <w:rPr>
          <w:rFonts w:ascii="Arial" w:hAnsi="Arial" w:cs="Arial"/>
          <w:sz w:val="20"/>
          <w:szCs w:val="18"/>
        </w:rPr>
      </w:pPr>
    </w:p>
    <w:p w14:paraId="648633E7" w14:textId="77777777" w:rsidR="00E1143B" w:rsidRPr="005C14DD" w:rsidRDefault="00E1143B" w:rsidP="00E1143B">
      <w:pPr>
        <w:pStyle w:val="RHDPara12D"/>
        <w:spacing w:after="0" w:line="240" w:lineRule="auto"/>
        <w:ind w:firstLine="0"/>
        <w:rPr>
          <w:rStyle w:val="Strong"/>
          <w:rFonts w:ascii="Arial" w:hAnsi="Arial" w:cs="Arial"/>
        </w:rPr>
      </w:pPr>
      <w:r w:rsidRPr="005C14DD">
        <w:rPr>
          <w:rStyle w:val="Strong"/>
          <w:rFonts w:ascii="Arial" w:hAnsi="Arial" w:cs="Arial"/>
        </w:rPr>
        <w:t>Facility Information</w:t>
      </w:r>
    </w:p>
    <w:p w14:paraId="0B820C79" w14:textId="77777777" w:rsidR="00E1143B" w:rsidRPr="005C14DD" w:rsidRDefault="00E1143B" w:rsidP="00E1143B">
      <w:pPr>
        <w:pStyle w:val="RHDPara12D"/>
        <w:spacing w:after="0" w:line="240" w:lineRule="auto"/>
        <w:ind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1725327C" w14:textId="6454AFB4"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1. Facility Name: </w:t>
      </w:r>
      <w:r w:rsidR="00385857">
        <w:rPr>
          <w:rFonts w:ascii="Arial" w:hAnsi="Arial" w:cs="Arial"/>
          <w:sz w:val="20"/>
          <w:szCs w:val="18"/>
        </w:rPr>
        <w:t>Windsor Nursing &amp; Retirement Home</w:t>
      </w:r>
    </w:p>
    <w:p w14:paraId="090E7F30" w14:textId="0274BD3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Address:  </w:t>
      </w:r>
      <w:r w:rsidR="00385857">
        <w:rPr>
          <w:rFonts w:ascii="Arial" w:hAnsi="Arial" w:cs="Arial"/>
          <w:sz w:val="20"/>
          <w:szCs w:val="18"/>
        </w:rPr>
        <w:t>265 N. Main Street</w:t>
      </w:r>
    </w:p>
    <w:p w14:paraId="0C321A80" w14:textId="141A1A3A"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385857">
        <w:rPr>
          <w:rFonts w:ascii="Arial" w:hAnsi="Arial" w:cs="Arial"/>
          <w:sz w:val="20"/>
          <w:szCs w:val="18"/>
        </w:rPr>
        <w:t>Yarmouth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85857">
        <w:rPr>
          <w:rFonts w:ascii="Arial" w:hAnsi="Arial" w:cs="Arial"/>
          <w:sz w:val="20"/>
          <w:szCs w:val="18"/>
        </w:rPr>
        <w:t>02664</w:t>
      </w:r>
    </w:p>
    <w:p w14:paraId="792F4D9B" w14:textId="114D3799"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Facility type: Long Term Care Facility</w:t>
      </w:r>
      <w:r w:rsidRPr="00AE6C3C">
        <w:rPr>
          <w:rFonts w:ascii="Arial" w:hAnsi="Arial" w:cs="Arial"/>
          <w:sz w:val="20"/>
          <w:szCs w:val="18"/>
        </w:rPr>
        <w:tab/>
        <w:t xml:space="preserve">CMS Number: </w:t>
      </w:r>
      <w:r>
        <w:rPr>
          <w:rFonts w:ascii="Arial" w:hAnsi="Arial" w:cs="Arial"/>
          <w:sz w:val="20"/>
          <w:szCs w:val="18"/>
        </w:rPr>
        <w:t>225</w:t>
      </w:r>
      <w:r w:rsidR="00385857">
        <w:rPr>
          <w:rFonts w:ascii="Arial" w:hAnsi="Arial" w:cs="Arial"/>
          <w:sz w:val="20"/>
          <w:szCs w:val="18"/>
        </w:rPr>
        <w:t>3</w:t>
      </w:r>
      <w:r>
        <w:rPr>
          <w:rFonts w:ascii="Arial" w:hAnsi="Arial" w:cs="Arial"/>
          <w:sz w:val="20"/>
          <w:szCs w:val="18"/>
        </w:rPr>
        <w:t>49</w:t>
      </w:r>
    </w:p>
    <w:p w14:paraId="26C11A7D" w14:textId="77777777" w:rsidR="00E1143B" w:rsidRPr="00AE6C3C" w:rsidRDefault="00E1143B" w:rsidP="00E1143B">
      <w:pPr>
        <w:pStyle w:val="RHDPara12D"/>
        <w:spacing w:after="0" w:line="240" w:lineRule="auto"/>
        <w:ind w:firstLine="0"/>
        <w:rPr>
          <w:rFonts w:ascii="Arial" w:hAnsi="Arial" w:cs="Arial"/>
          <w:sz w:val="20"/>
          <w:szCs w:val="18"/>
        </w:rPr>
      </w:pPr>
    </w:p>
    <w:p w14:paraId="5921E588" w14:textId="77777777" w:rsidR="00E1143B" w:rsidRPr="005C14DD" w:rsidRDefault="00E1143B" w:rsidP="00E1143B">
      <w:pPr>
        <w:pStyle w:val="RHDPara12D"/>
        <w:spacing w:after="0" w:line="240" w:lineRule="auto"/>
        <w:ind w:firstLine="0"/>
        <w:rPr>
          <w:rStyle w:val="Strong"/>
          <w:rFonts w:ascii="Arial" w:hAnsi="Arial" w:cs="Arial"/>
        </w:rPr>
      </w:pPr>
      <w:r w:rsidRPr="005C14DD">
        <w:rPr>
          <w:rStyle w:val="Strong"/>
          <w:rFonts w:ascii="Arial" w:hAnsi="Arial" w:cs="Arial"/>
        </w:rPr>
        <w:t>1. About the Applicant</w:t>
      </w:r>
    </w:p>
    <w:p w14:paraId="046F6E1F" w14:textId="3D8928E4"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385857">
        <w:rPr>
          <w:rFonts w:ascii="Arial" w:hAnsi="Arial" w:cs="Arial"/>
          <w:sz w:val="20"/>
          <w:szCs w:val="18"/>
        </w:rPr>
        <w:t>non</w:t>
      </w:r>
      <w:r w:rsidRPr="00AE6C3C">
        <w:rPr>
          <w:rFonts w:ascii="Arial" w:hAnsi="Arial" w:cs="Arial"/>
          <w:sz w:val="20"/>
          <w:szCs w:val="18"/>
        </w:rPr>
        <w:t>profit</w:t>
      </w:r>
    </w:p>
    <w:p w14:paraId="41E05B53"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571C649B"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NONE</w:t>
      </w:r>
    </w:p>
    <w:p w14:paraId="774C65E6"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Is Applicant a registered provider organization as the term is used in the HPC/CHIA RPO program? No</w:t>
      </w:r>
    </w:p>
    <w:p w14:paraId="48EE0F5B"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Is Applicant or any affiliated entity an HPC-certified ACO? No</w:t>
      </w:r>
    </w:p>
    <w:p w14:paraId="6FCFF7FD"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Is Applicant or any affiliate thereof subject to M.G.L. c. 6D § 13 and 958 CMR 7.00 (filing of Notice of Material Change to the Health Policy Commission? No</w:t>
      </w:r>
    </w:p>
    <w:p w14:paraId="18698E43"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248362CE"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F7230BB"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3AC4631B" w14:textId="77777777" w:rsidR="00E1143B" w:rsidRPr="00AE6C3C" w:rsidRDefault="00E1143B" w:rsidP="00E1143B">
      <w:pPr>
        <w:pStyle w:val="RHDPara12D"/>
        <w:spacing w:after="0" w:line="240" w:lineRule="auto"/>
        <w:ind w:firstLine="0"/>
        <w:rPr>
          <w:rFonts w:ascii="Arial" w:hAnsi="Arial" w:cs="Arial"/>
          <w:sz w:val="20"/>
          <w:szCs w:val="18"/>
        </w:rPr>
      </w:pPr>
    </w:p>
    <w:p w14:paraId="1B1ACF3D" w14:textId="77777777" w:rsidR="00E1143B" w:rsidRPr="005C14DD" w:rsidRDefault="00E1143B" w:rsidP="00E1143B">
      <w:pPr>
        <w:pStyle w:val="RHDPara12D"/>
        <w:spacing w:after="0" w:line="240" w:lineRule="auto"/>
        <w:ind w:firstLine="0"/>
        <w:rPr>
          <w:rStyle w:val="Strong"/>
          <w:rFonts w:ascii="Arial" w:hAnsi="Arial" w:cs="Arial"/>
        </w:rPr>
      </w:pPr>
      <w:r w:rsidRPr="005C14DD">
        <w:rPr>
          <w:rStyle w:val="Strong"/>
          <w:rFonts w:ascii="Arial" w:hAnsi="Arial" w:cs="Arial"/>
        </w:rPr>
        <w:t>2. Project Description</w:t>
      </w:r>
    </w:p>
    <w:p w14:paraId="6E8D1520" w14:textId="77777777" w:rsidR="00E1143B" w:rsidRPr="002F49F0" w:rsidRDefault="00E1143B" w:rsidP="00E1143B">
      <w:pPr>
        <w:pStyle w:val="RHDPara12D"/>
        <w:spacing w:after="0" w:line="240" w:lineRule="auto"/>
        <w:ind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p>
    <w:p w14:paraId="35704EC8" w14:textId="77777777" w:rsidR="00E1143B" w:rsidRPr="004B5FD9" w:rsidRDefault="00E1143B" w:rsidP="00E1143B">
      <w:pPr>
        <w:pStyle w:val="ListParagraph"/>
        <w:numPr>
          <w:ilvl w:val="0"/>
          <w:numId w:val="1"/>
        </w:numPr>
        <w:ind w:left="360"/>
        <w:rPr>
          <w:sz w:val="20"/>
          <w:szCs w:val="20"/>
        </w:rPr>
      </w:pPr>
      <w:r w:rsidRPr="004B5FD9">
        <w:rPr>
          <w:sz w:val="20"/>
          <w:szCs w:val="20"/>
        </w:rPr>
        <w:t>FACILITY INFORMATION</w:t>
      </w:r>
    </w:p>
    <w:p w14:paraId="331C2686" w14:textId="77777777" w:rsidR="00385857" w:rsidRPr="00385857" w:rsidRDefault="00385857" w:rsidP="00385857">
      <w:pPr>
        <w:rPr>
          <w:sz w:val="20"/>
          <w:szCs w:val="20"/>
        </w:rPr>
      </w:pPr>
      <w:r w:rsidRPr="00385857">
        <w:rPr>
          <w:sz w:val="20"/>
          <w:szCs w:val="20"/>
        </w:rPr>
        <w:t>The Applicant is Berkshire Healthcare Systems, Inc. (which is 100% owned by Berkshire Healthcare Systems, Inc.) is DBA Windsor Nursing &amp; Retirement Home, a not for profit corporation. Berkshire Healthcare has been delivering high quality health care to elders and disabled person in the Commonwealth of Massachusetts since 1987. Berkshire Healthcare Systems, Inc. operates fourteen (14) skilled nursing and rehabilitation facilities, 2 assisted living facilities, 2 hospice companies, and housing for seniors in Massachusetts. All of its skilled nursing and rehabilitation centers are dually-certified by Medicaid and Medicare, and the Joint Commission Certified.</w:t>
      </w:r>
    </w:p>
    <w:p w14:paraId="59FEC1B0" w14:textId="77777777" w:rsidR="00385857" w:rsidRPr="00385857" w:rsidRDefault="00385857" w:rsidP="00385857">
      <w:pPr>
        <w:rPr>
          <w:sz w:val="20"/>
          <w:szCs w:val="20"/>
        </w:rPr>
      </w:pPr>
    </w:p>
    <w:p w14:paraId="1EFC571B" w14:textId="77777777" w:rsidR="00385857" w:rsidRDefault="00385857" w:rsidP="00385857">
      <w:pPr>
        <w:rPr>
          <w:sz w:val="20"/>
          <w:szCs w:val="20"/>
        </w:rPr>
      </w:pPr>
      <w:r w:rsidRPr="00385857">
        <w:rPr>
          <w:sz w:val="20"/>
          <w:szCs w:val="20"/>
        </w:rPr>
        <w:lastRenderedPageBreak/>
        <w:t>Windsor Nursing &amp; Retirement Home is a one hundred twenty (120) bed skilled nursing and rehabilitation center located in South Yarmouth, Massachusetts. The facility provides short term and long term nursing care, rehabilitative care, and hospice and respite care to residents who need such services. In addition to being Joint Commission Certified, the facility has received the Bronze National Quality Award.</w:t>
      </w:r>
    </w:p>
    <w:p w14:paraId="795AAC3A" w14:textId="77777777" w:rsidR="00385857" w:rsidRDefault="00385857" w:rsidP="00385857">
      <w:pPr>
        <w:rPr>
          <w:sz w:val="20"/>
          <w:szCs w:val="20"/>
        </w:rPr>
      </w:pPr>
    </w:p>
    <w:p w14:paraId="1C9F7031" w14:textId="51A67170" w:rsidR="00385857" w:rsidRPr="00385857" w:rsidRDefault="00385857" w:rsidP="00385857">
      <w:pPr>
        <w:pStyle w:val="ListParagraph"/>
        <w:numPr>
          <w:ilvl w:val="0"/>
          <w:numId w:val="1"/>
        </w:numPr>
        <w:ind w:left="360"/>
        <w:rPr>
          <w:sz w:val="20"/>
          <w:szCs w:val="20"/>
        </w:rPr>
      </w:pPr>
      <w:r w:rsidRPr="00385857">
        <w:rPr>
          <w:sz w:val="20"/>
          <w:szCs w:val="20"/>
        </w:rPr>
        <w:t>BACKGROUND</w:t>
      </w:r>
    </w:p>
    <w:p w14:paraId="2B9FC6BE" w14:textId="77777777" w:rsidR="00385857" w:rsidRPr="00385857" w:rsidRDefault="00385857" w:rsidP="00385857">
      <w:pPr>
        <w:rPr>
          <w:sz w:val="20"/>
          <w:szCs w:val="20"/>
        </w:rPr>
      </w:pPr>
      <w:r w:rsidRPr="00385857">
        <w:rPr>
          <w:sz w:val="20"/>
          <w:szCs w:val="20"/>
        </w:rPr>
        <w:t>Windsor Nursing &amp; Retirement Home is a one story facility and is a 120 bed, 2 unit skilled nursing facility located in South Yarmouth, Massachusetts. Yarmouth, a town in Barnstable County, is an affluent, residential community with a population of over 23,000 residents with 30.3% of the population 65 years of age or older.</w:t>
      </w:r>
    </w:p>
    <w:p w14:paraId="2B9830AE" w14:textId="77777777" w:rsidR="00385857" w:rsidRPr="00385857" w:rsidRDefault="00385857" w:rsidP="00385857">
      <w:pPr>
        <w:rPr>
          <w:sz w:val="20"/>
          <w:szCs w:val="20"/>
        </w:rPr>
      </w:pPr>
    </w:p>
    <w:p w14:paraId="08904BE5" w14:textId="77777777" w:rsidR="00385857" w:rsidRPr="00385857" w:rsidRDefault="00385857" w:rsidP="00385857">
      <w:pPr>
        <w:rPr>
          <w:sz w:val="20"/>
          <w:szCs w:val="20"/>
        </w:rPr>
      </w:pPr>
      <w:r w:rsidRPr="00385857">
        <w:rPr>
          <w:sz w:val="20"/>
          <w:szCs w:val="20"/>
        </w:rPr>
        <w:t>The 46,100 square foot facility was originally constructed, in 1975 with no additions since opening. It was purchased by Berkshire Healthcare Systems, Inc. in 1990 from Genesis Health Care.</w:t>
      </w:r>
    </w:p>
    <w:p w14:paraId="22BC4B03" w14:textId="77777777" w:rsidR="00385857" w:rsidRPr="00385857" w:rsidRDefault="00385857" w:rsidP="00385857">
      <w:pPr>
        <w:rPr>
          <w:sz w:val="20"/>
          <w:szCs w:val="20"/>
        </w:rPr>
      </w:pPr>
    </w:p>
    <w:p w14:paraId="2C967C1F" w14:textId="77777777" w:rsidR="00385857" w:rsidRPr="00385857" w:rsidRDefault="00385857" w:rsidP="00385857">
      <w:pPr>
        <w:rPr>
          <w:sz w:val="20"/>
          <w:szCs w:val="20"/>
        </w:rPr>
      </w:pPr>
      <w:r w:rsidRPr="00385857">
        <w:rPr>
          <w:sz w:val="20"/>
          <w:szCs w:val="20"/>
        </w:rPr>
        <w:t>The facility is comprised of two 60 bed units for a total of 120 licensed beds. Wing A has 12 three bedded rooms, and Wing B has 11 three bedded rooms. These beds will be located in the two new wings attached to the existing structure.</w:t>
      </w:r>
    </w:p>
    <w:p w14:paraId="2424766C" w14:textId="77777777" w:rsidR="00385857" w:rsidRPr="00385857" w:rsidRDefault="00385857" w:rsidP="00385857">
      <w:pPr>
        <w:rPr>
          <w:sz w:val="20"/>
          <w:szCs w:val="20"/>
        </w:rPr>
      </w:pPr>
      <w:r w:rsidRPr="00385857">
        <w:rPr>
          <w:sz w:val="20"/>
          <w:szCs w:val="20"/>
        </w:rPr>
        <w:t>The state’s nursing facility De-Densification Requirements, which will prohibit residents in three and four-bedded rooms effective April 30, 2022, would reduce Windsor’s one hundred twenty (120) licensed beds by twenty three (23) beds to a total of ninety seven (97) beds.</w:t>
      </w:r>
    </w:p>
    <w:p w14:paraId="25DFD9D0" w14:textId="77777777" w:rsidR="00385857" w:rsidRPr="00385857" w:rsidRDefault="00385857" w:rsidP="00385857">
      <w:pPr>
        <w:rPr>
          <w:sz w:val="20"/>
          <w:szCs w:val="20"/>
        </w:rPr>
      </w:pPr>
    </w:p>
    <w:p w14:paraId="17B3CC78" w14:textId="77777777" w:rsidR="00385857" w:rsidRPr="00385857" w:rsidRDefault="00385857" w:rsidP="00385857">
      <w:pPr>
        <w:pStyle w:val="ListParagraph"/>
        <w:numPr>
          <w:ilvl w:val="0"/>
          <w:numId w:val="1"/>
        </w:numPr>
        <w:ind w:left="360"/>
        <w:rPr>
          <w:sz w:val="20"/>
          <w:szCs w:val="20"/>
        </w:rPr>
      </w:pPr>
      <w:r w:rsidRPr="00385857">
        <w:rPr>
          <w:sz w:val="20"/>
          <w:szCs w:val="20"/>
        </w:rPr>
        <w:t>SCOPE OF WORK</w:t>
      </w:r>
    </w:p>
    <w:p w14:paraId="67B7CB24" w14:textId="77777777" w:rsidR="00385857" w:rsidRPr="00385857" w:rsidRDefault="00385857" w:rsidP="00385857">
      <w:pPr>
        <w:rPr>
          <w:sz w:val="20"/>
          <w:szCs w:val="20"/>
        </w:rPr>
      </w:pPr>
      <w:r w:rsidRPr="00385857">
        <w:rPr>
          <w:sz w:val="20"/>
          <w:szCs w:val="20"/>
        </w:rPr>
        <w:t>To comply with the De-Densification Requirements, the facility proposes to relocate the twenty three (23) beds in three-bedded rooms within the facility by constructing two (2) wings attached to the front of the existing facility. Each wing will have 4,986 square feet for a total of 9,972 square feet. To meet the discharge needs of area hospitals and community, the additions would be able to accommodate skilled short-term, subacute transitional care (TCU) patients, who comprise approximately 20% of the population. Windsor Nursing &amp; Retirement Home admissions come primarily from Cape Cod Hospital (79%) and Falmouth Hospital (9%).</w:t>
      </w:r>
    </w:p>
    <w:p w14:paraId="10F92316" w14:textId="77777777" w:rsidR="00385857" w:rsidRPr="00385857" w:rsidRDefault="00385857" w:rsidP="00385857">
      <w:pPr>
        <w:rPr>
          <w:sz w:val="20"/>
          <w:szCs w:val="20"/>
        </w:rPr>
      </w:pPr>
      <w:r w:rsidRPr="00385857">
        <w:rPr>
          <w:sz w:val="20"/>
          <w:szCs w:val="20"/>
        </w:rPr>
        <w:t>We have provided with this Determination of Need (DON) application a detailed copy of the scope of work and estimated cost of the proposed project. The estimated Maximum Capital Expenditure (MCE) for the project is $4,261, 344. (March 2022 dollars).</w:t>
      </w:r>
    </w:p>
    <w:p w14:paraId="40C3B1E6" w14:textId="77777777" w:rsidR="00385857" w:rsidRPr="00385857" w:rsidRDefault="00385857" w:rsidP="00385857">
      <w:pPr>
        <w:rPr>
          <w:sz w:val="20"/>
          <w:szCs w:val="20"/>
        </w:rPr>
      </w:pPr>
    </w:p>
    <w:p w14:paraId="2E8C9328" w14:textId="77777777" w:rsidR="00385857" w:rsidRPr="00385857" w:rsidRDefault="00385857" w:rsidP="00385857">
      <w:pPr>
        <w:pStyle w:val="ListParagraph"/>
        <w:numPr>
          <w:ilvl w:val="0"/>
          <w:numId w:val="1"/>
        </w:numPr>
        <w:ind w:left="360"/>
        <w:rPr>
          <w:sz w:val="20"/>
          <w:szCs w:val="20"/>
        </w:rPr>
      </w:pPr>
      <w:r w:rsidRPr="00385857">
        <w:rPr>
          <w:sz w:val="20"/>
          <w:szCs w:val="20"/>
        </w:rPr>
        <w:t>PATIENT PANEL</w:t>
      </w:r>
    </w:p>
    <w:p w14:paraId="61F62DC3" w14:textId="77777777" w:rsidR="00385857" w:rsidRPr="00385857" w:rsidRDefault="00385857" w:rsidP="00385857">
      <w:pPr>
        <w:rPr>
          <w:sz w:val="20"/>
          <w:szCs w:val="20"/>
        </w:rPr>
      </w:pPr>
      <w:r w:rsidRPr="00385857">
        <w:rPr>
          <w:sz w:val="20"/>
          <w:szCs w:val="20"/>
        </w:rPr>
        <w:t>Of the current population, 51% are male and 49% are female. The average age of residents is 73.6 years. In the demographics of race and ethnicity, 99% of residents are Caucasian. While Windsor Nursing &amp; Retirement Home does not discriminate against any religion and welcomes all to its facilities, all residents listing their religion were Catholic or Protestant.</w:t>
      </w:r>
    </w:p>
    <w:p w14:paraId="3C466F93" w14:textId="77777777" w:rsidR="00385857" w:rsidRPr="00385857" w:rsidRDefault="00385857" w:rsidP="00385857">
      <w:pPr>
        <w:rPr>
          <w:sz w:val="20"/>
          <w:szCs w:val="20"/>
        </w:rPr>
      </w:pPr>
    </w:p>
    <w:p w14:paraId="75333D28" w14:textId="77777777" w:rsidR="00385857" w:rsidRPr="00385857" w:rsidRDefault="00385857" w:rsidP="00385857">
      <w:pPr>
        <w:rPr>
          <w:sz w:val="20"/>
          <w:szCs w:val="20"/>
        </w:rPr>
      </w:pPr>
      <w:r w:rsidRPr="00385857">
        <w:rPr>
          <w:sz w:val="20"/>
          <w:szCs w:val="20"/>
        </w:rPr>
        <w:t>The average length of stay (ALOS) in 2021 for short term residents was 32 days and long term residents was 195. The payor mix shows that the majority (76%) of Windsor facility residents had their care covered by Medicaid. This represents primarily longer stay residents who were either admitted to the facility on Medicaid or who spent down their private resources over time and then converted to Medicaid. 76% of residents had their stays paid by Medicaid, 3% were private pay residents, 15% were covered by Medicare Part A, and the remaining 6% were primarily insurance paid (Fallon, United Health Care Medicare HMO, USAA, and Medicaid HMO).</w:t>
      </w:r>
    </w:p>
    <w:p w14:paraId="49BE10CE" w14:textId="77777777" w:rsidR="00385857" w:rsidRPr="00385857" w:rsidRDefault="00385857" w:rsidP="00385857">
      <w:pPr>
        <w:rPr>
          <w:sz w:val="20"/>
          <w:szCs w:val="20"/>
        </w:rPr>
      </w:pPr>
    </w:p>
    <w:p w14:paraId="1B97909F" w14:textId="200C832E" w:rsidR="00385857" w:rsidRDefault="00385857" w:rsidP="00385857">
      <w:pPr>
        <w:rPr>
          <w:sz w:val="20"/>
          <w:szCs w:val="20"/>
        </w:rPr>
      </w:pPr>
      <w:r w:rsidRPr="00385857">
        <w:rPr>
          <w:sz w:val="20"/>
          <w:szCs w:val="20"/>
        </w:rPr>
        <w:t>As noted earlier, Windsor’s residents have longer lengths of stay than most state and national facilities. Its admissions have been constant over the past two years, 190 admissions in 2020 and 191 admissions in 2021. There has been an uptick in admissions over the first few months of 2022. Windsor’s referrals and subsequent admissions come from a number of sources including Cape Cod Hospital, families, and various home care agencies.</w:t>
      </w:r>
    </w:p>
    <w:p w14:paraId="1B1137A8" w14:textId="7E90E77E" w:rsidR="00380BCD" w:rsidRDefault="00380BCD" w:rsidP="00385857">
      <w:pPr>
        <w:rPr>
          <w:sz w:val="20"/>
          <w:szCs w:val="20"/>
        </w:rPr>
      </w:pPr>
    </w:p>
    <w:p w14:paraId="63A00E99" w14:textId="2663D5C9" w:rsidR="00380BCD" w:rsidRPr="00005F5B" w:rsidRDefault="00380BCD" w:rsidP="00005F5B">
      <w:pPr>
        <w:rPr>
          <w:sz w:val="20"/>
          <w:szCs w:val="20"/>
        </w:rPr>
      </w:pPr>
      <w:r w:rsidRPr="00005F5B">
        <w:rPr>
          <w:sz w:val="20"/>
          <w:szCs w:val="20"/>
        </w:rPr>
        <w:t>Windsor’s longer length of stay also impacts other comparable statistics including re-hospitalization rates. It is short-term rehospitalization rate of 13.8% is far below state (22.9%) and national (24.9%) rates Its long-term rehospitalization rate of 1.48% per 1,000 patient days is almost identical to the national rate of 1.45%.</w:t>
      </w:r>
    </w:p>
    <w:p w14:paraId="0E5CF554" w14:textId="77777777" w:rsidR="00380BCD" w:rsidRPr="00005F5B" w:rsidRDefault="00380BCD" w:rsidP="00005F5B">
      <w:pPr>
        <w:rPr>
          <w:sz w:val="20"/>
          <w:szCs w:val="20"/>
        </w:rPr>
      </w:pPr>
    </w:p>
    <w:p w14:paraId="1F3C40A7" w14:textId="77777777" w:rsidR="00380BCD" w:rsidRPr="007A1601" w:rsidRDefault="00380BCD" w:rsidP="007A1601">
      <w:pPr>
        <w:pStyle w:val="ListParagraph"/>
        <w:numPr>
          <w:ilvl w:val="0"/>
          <w:numId w:val="1"/>
        </w:numPr>
        <w:ind w:left="360"/>
        <w:rPr>
          <w:sz w:val="20"/>
          <w:szCs w:val="20"/>
        </w:rPr>
      </w:pPr>
      <w:r w:rsidRPr="007A1601">
        <w:rPr>
          <w:sz w:val="20"/>
          <w:szCs w:val="20"/>
        </w:rPr>
        <w:lastRenderedPageBreak/>
        <w:t>COMPETITION</w:t>
      </w:r>
    </w:p>
    <w:p w14:paraId="658915CA" w14:textId="77777777" w:rsidR="00380BCD" w:rsidRPr="00005F5B" w:rsidRDefault="00380BCD" w:rsidP="00005F5B">
      <w:pPr>
        <w:rPr>
          <w:sz w:val="20"/>
          <w:szCs w:val="20"/>
        </w:rPr>
      </w:pPr>
      <w:r w:rsidRPr="00005F5B">
        <w:rPr>
          <w:sz w:val="20"/>
          <w:szCs w:val="20"/>
        </w:rPr>
        <w:t>Windsor Nursing &amp; Retirement Home operates within a highly competitive environment. There are a total of 5 skilled nursing facilities with 537 beds located with 10 miles of the facility. These facilities are located in 5 different Cape Cod towns, but the two facilities located in Harwich and Hyannis with 217 beds are the direct competition for Windsor Nursing &amp; Retirement Home. Despite this intense competition as well as admission limitations caused by COVID-19, Windsor Nursing &amp; Retirement Home has been able to maintain 75% occupancy in 2020, 71% occupancy in 2021, and 73% occupancy in 2022 to date. Windsor Nursing &amp; Retirement Home is also competitive in terms of daily rates on its private and semi-private accommodations.</w:t>
      </w:r>
    </w:p>
    <w:p w14:paraId="5715DF64" w14:textId="77777777" w:rsidR="00380BCD" w:rsidRPr="00005F5B" w:rsidRDefault="00380BCD" w:rsidP="00005F5B">
      <w:pPr>
        <w:rPr>
          <w:sz w:val="20"/>
          <w:szCs w:val="20"/>
        </w:rPr>
      </w:pPr>
    </w:p>
    <w:p w14:paraId="7D27E693" w14:textId="77777777" w:rsidR="00380BCD" w:rsidRPr="007A1601" w:rsidRDefault="00380BCD" w:rsidP="007A1601">
      <w:pPr>
        <w:pStyle w:val="ListParagraph"/>
        <w:numPr>
          <w:ilvl w:val="0"/>
          <w:numId w:val="1"/>
        </w:numPr>
        <w:ind w:left="360"/>
        <w:rPr>
          <w:sz w:val="20"/>
          <w:szCs w:val="20"/>
        </w:rPr>
      </w:pPr>
      <w:r w:rsidRPr="007A1601">
        <w:rPr>
          <w:sz w:val="20"/>
          <w:szCs w:val="20"/>
        </w:rPr>
        <w:t>CONCLUSION</w:t>
      </w:r>
    </w:p>
    <w:p w14:paraId="7EC5A124" w14:textId="77777777" w:rsidR="00380BCD" w:rsidRPr="00005F5B" w:rsidRDefault="00380BCD" w:rsidP="00005F5B">
      <w:pPr>
        <w:rPr>
          <w:sz w:val="20"/>
          <w:szCs w:val="20"/>
        </w:rPr>
      </w:pPr>
      <w:r w:rsidRPr="00005F5B">
        <w:rPr>
          <w:sz w:val="20"/>
          <w:szCs w:val="20"/>
        </w:rPr>
        <w:t>Windsor Nursing &amp; Retirement Home has been a vital part of the town of South Yarmouth’s health care system since its original construction in 1975. Berkshire Healthcare Systems commitment to quality long-term and post-acute services has allowed the facility to maintain high occupancy rates, no citations from DPH infection control inspections in the last 3 years, and high patient satisfaction throughout the challenging COVID-19 era. The facility is well maintained and in Life Safety compliance having made ongoing renovations/improvements to the interior and exterior of the facility to ensure the comfort and safety of its residents, staff, and family members. The scope of work proposed in this application is aimed at improving the quality of life for all residents of the facility while not altering or adding any current facility services.</w:t>
      </w:r>
    </w:p>
    <w:p w14:paraId="7EC3D923" w14:textId="77777777" w:rsidR="00380BCD" w:rsidRPr="00005F5B" w:rsidRDefault="00380BCD" w:rsidP="00005F5B">
      <w:pPr>
        <w:rPr>
          <w:sz w:val="20"/>
          <w:szCs w:val="20"/>
        </w:rPr>
      </w:pPr>
    </w:p>
    <w:p w14:paraId="3A6E05AE" w14:textId="77777777" w:rsidR="00380BCD" w:rsidRPr="00005F5B" w:rsidRDefault="00380BCD" w:rsidP="00005F5B">
      <w:pPr>
        <w:rPr>
          <w:sz w:val="20"/>
          <w:szCs w:val="20"/>
        </w:rPr>
      </w:pPr>
      <w:r w:rsidRPr="00005F5B">
        <w:rPr>
          <w:sz w:val="20"/>
          <w:szCs w:val="20"/>
        </w:rPr>
        <w:t>If approved and implemented, this Determination of Need (DON) project will allow ownership to address the state’s new De- Densification requirements. The facility proposes to relocate 23 beds lost in the three-bedded room by constructing a two wing addition.</w:t>
      </w:r>
    </w:p>
    <w:p w14:paraId="29DCC8B1" w14:textId="77777777" w:rsidR="00380BCD" w:rsidRPr="00005F5B" w:rsidRDefault="00380BCD" w:rsidP="00005F5B">
      <w:pPr>
        <w:rPr>
          <w:sz w:val="20"/>
          <w:szCs w:val="20"/>
        </w:rPr>
      </w:pPr>
    </w:p>
    <w:p w14:paraId="160BF808" w14:textId="77777777" w:rsidR="00380BCD" w:rsidRPr="00005F5B" w:rsidRDefault="00380BCD" w:rsidP="00005F5B">
      <w:pPr>
        <w:rPr>
          <w:sz w:val="20"/>
          <w:szCs w:val="20"/>
        </w:rPr>
      </w:pPr>
      <w:r w:rsidRPr="00005F5B">
        <w:rPr>
          <w:sz w:val="20"/>
          <w:szCs w:val="20"/>
        </w:rPr>
        <w:t>Lastly, the new addition and the scope of work proposed in this Determination of Need (DON) application will follow closely the “sustain and restore” sections (105 CMR:100.100 of the Department of Public Health DON regulations.</w:t>
      </w:r>
    </w:p>
    <w:p w14:paraId="27909744" w14:textId="77777777" w:rsidR="00E1143B" w:rsidRPr="002F49F0" w:rsidRDefault="00E1143B" w:rsidP="00005F5B">
      <w:pPr>
        <w:tabs>
          <w:tab w:val="left" w:pos="417"/>
        </w:tabs>
        <w:spacing w:line="242" w:lineRule="exact"/>
        <w:rPr>
          <w:rFonts w:ascii="Arial" w:hAnsi="Arial" w:cs="Arial"/>
          <w:sz w:val="20"/>
        </w:rPr>
      </w:pPr>
    </w:p>
    <w:p w14:paraId="7107DE0C"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5DE6419" w14:textId="77777777" w:rsidR="00E1143B" w:rsidRPr="00AE6C3C" w:rsidRDefault="00E1143B" w:rsidP="00E1143B">
      <w:pPr>
        <w:pStyle w:val="RHDPara12D"/>
        <w:spacing w:after="0" w:line="240" w:lineRule="auto"/>
        <w:ind w:firstLine="0"/>
        <w:rPr>
          <w:rFonts w:ascii="Arial" w:hAnsi="Arial" w:cs="Arial"/>
          <w:sz w:val="20"/>
          <w:szCs w:val="18"/>
        </w:rPr>
      </w:pPr>
    </w:p>
    <w:p w14:paraId="4FB30918" w14:textId="77777777" w:rsidR="00E1143B" w:rsidRPr="003A2504" w:rsidRDefault="00E1143B" w:rsidP="00E1143B">
      <w:pPr>
        <w:pStyle w:val="RHDPara12D"/>
        <w:spacing w:after="0" w:line="240" w:lineRule="auto"/>
        <w:ind w:firstLine="0"/>
        <w:rPr>
          <w:rStyle w:val="Strong"/>
          <w:rFonts w:ascii="Arial" w:hAnsi="Arial" w:cs="Arial"/>
          <w:sz w:val="20"/>
          <w:szCs w:val="18"/>
        </w:rPr>
      </w:pPr>
      <w:r w:rsidRPr="003A2504">
        <w:rPr>
          <w:rStyle w:val="Strong"/>
          <w:rFonts w:ascii="Arial" w:hAnsi="Arial" w:cs="Arial"/>
          <w:sz w:val="20"/>
          <w:szCs w:val="18"/>
        </w:rPr>
        <w:t>3.</w:t>
      </w:r>
      <w:r w:rsidRPr="003A2504">
        <w:rPr>
          <w:rStyle w:val="Strong"/>
          <w:rFonts w:ascii="Arial" w:hAnsi="Arial" w:cs="Arial"/>
          <w:sz w:val="20"/>
          <w:szCs w:val="18"/>
        </w:rPr>
        <w:tab/>
        <w:t>Delegated Review</w:t>
      </w:r>
    </w:p>
    <w:p w14:paraId="2270BAC8"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Do you assert that this Application is eligible for Delegated Review? Yes</w:t>
      </w:r>
    </w:p>
    <w:p w14:paraId="59BA550F"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3.1.a</w:t>
      </w:r>
      <w:r w:rsidRPr="00AE6C3C">
        <w:rPr>
          <w:rFonts w:ascii="Arial" w:hAnsi="Arial" w:cs="Arial"/>
          <w:spacing w:val="38"/>
          <w:sz w:val="20"/>
          <w:szCs w:val="18"/>
        </w:rPr>
        <w:t xml:space="preserve"> </w:t>
      </w:r>
      <w:r w:rsidRPr="00AE6C3C">
        <w:rPr>
          <w:rFonts w:ascii="Arial" w:hAnsi="Arial" w:cs="Arial"/>
          <w:sz w:val="20"/>
          <w:szCs w:val="18"/>
        </w:rPr>
        <w:t>If</w:t>
      </w:r>
      <w:r w:rsidRPr="00AE6C3C">
        <w:rPr>
          <w:rFonts w:ascii="Arial" w:hAnsi="Arial" w:cs="Arial"/>
          <w:spacing w:val="-3"/>
          <w:sz w:val="20"/>
          <w:szCs w:val="18"/>
        </w:rPr>
        <w:t xml:space="preserve"> </w:t>
      </w:r>
      <w:r w:rsidRPr="00AE6C3C">
        <w:rPr>
          <w:rFonts w:ascii="Arial" w:hAnsi="Arial" w:cs="Arial"/>
          <w:sz w:val="20"/>
          <w:szCs w:val="18"/>
        </w:rPr>
        <w:t>yes,</w:t>
      </w:r>
      <w:r w:rsidRPr="00AE6C3C">
        <w:rPr>
          <w:rFonts w:ascii="Arial" w:hAnsi="Arial" w:cs="Arial"/>
          <w:spacing w:val="-4"/>
          <w:sz w:val="20"/>
          <w:szCs w:val="18"/>
        </w:rPr>
        <w:t xml:space="preserve"> </w:t>
      </w:r>
      <w:r w:rsidRPr="00AE6C3C">
        <w:rPr>
          <w:rFonts w:ascii="Arial" w:hAnsi="Arial" w:cs="Arial"/>
          <w:sz w:val="20"/>
          <w:szCs w:val="18"/>
        </w:rPr>
        <w:t>under</w:t>
      </w:r>
      <w:r w:rsidRPr="00AE6C3C">
        <w:rPr>
          <w:rFonts w:ascii="Arial" w:hAnsi="Arial" w:cs="Arial"/>
          <w:spacing w:val="-3"/>
          <w:sz w:val="20"/>
          <w:szCs w:val="18"/>
        </w:rPr>
        <w:t xml:space="preserve"> </w:t>
      </w:r>
      <w:r w:rsidRPr="00AE6C3C">
        <w:rPr>
          <w:rFonts w:ascii="Arial" w:hAnsi="Arial" w:cs="Arial"/>
          <w:sz w:val="20"/>
          <w:szCs w:val="18"/>
        </w:rPr>
        <w:t>what</w:t>
      </w:r>
      <w:r w:rsidRPr="00AE6C3C">
        <w:rPr>
          <w:rFonts w:ascii="Arial" w:hAnsi="Arial" w:cs="Arial"/>
          <w:spacing w:val="-3"/>
          <w:sz w:val="20"/>
          <w:szCs w:val="18"/>
        </w:rPr>
        <w:t xml:space="preserve"> </w:t>
      </w:r>
      <w:r w:rsidRPr="00AE6C3C">
        <w:rPr>
          <w:rFonts w:ascii="Arial" w:hAnsi="Arial" w:cs="Arial"/>
          <w:sz w:val="20"/>
          <w:szCs w:val="18"/>
        </w:rPr>
        <w:t>section? Conservation Projects</w:t>
      </w:r>
    </w:p>
    <w:p w14:paraId="5C5E0873" w14:textId="77777777" w:rsidR="00E1143B" w:rsidRPr="00AE6C3C" w:rsidRDefault="00E1143B" w:rsidP="00E1143B">
      <w:pPr>
        <w:pStyle w:val="RHDPara12D"/>
        <w:spacing w:after="0" w:line="240" w:lineRule="auto"/>
        <w:ind w:firstLine="0"/>
        <w:rPr>
          <w:rFonts w:ascii="Arial" w:hAnsi="Arial" w:cs="Arial"/>
          <w:sz w:val="20"/>
          <w:szCs w:val="18"/>
        </w:rPr>
      </w:pPr>
    </w:p>
    <w:p w14:paraId="1E77021D" w14:textId="77777777" w:rsidR="00E1143B" w:rsidRPr="00EB2CEF" w:rsidRDefault="00E1143B" w:rsidP="00E1143B">
      <w:pPr>
        <w:pStyle w:val="RHDPara12D"/>
        <w:spacing w:after="0" w:line="240" w:lineRule="auto"/>
        <w:ind w:firstLine="0"/>
        <w:rPr>
          <w:rStyle w:val="Strong"/>
          <w:rFonts w:ascii="Arial" w:hAnsi="Arial" w:cs="Arial"/>
          <w:sz w:val="20"/>
          <w:szCs w:val="18"/>
        </w:rPr>
      </w:pPr>
      <w:r w:rsidRPr="00EB2CEF">
        <w:rPr>
          <w:rStyle w:val="Strong"/>
          <w:rFonts w:ascii="Arial" w:hAnsi="Arial" w:cs="Arial"/>
          <w:sz w:val="20"/>
          <w:szCs w:val="18"/>
        </w:rPr>
        <w:t>4.</w:t>
      </w:r>
      <w:r w:rsidRPr="00EB2CEF">
        <w:rPr>
          <w:rStyle w:val="Strong"/>
          <w:rFonts w:ascii="Arial" w:hAnsi="Arial" w:cs="Arial"/>
          <w:sz w:val="20"/>
          <w:szCs w:val="18"/>
        </w:rPr>
        <w:tab/>
        <w:t>Conservation Project</w:t>
      </w:r>
    </w:p>
    <w:p w14:paraId="5698E04F"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Are you submitting this Application as a Conservation Project? Yes</w:t>
      </w:r>
    </w:p>
    <w:p w14:paraId="41E2255E"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4.2</w:t>
      </w:r>
      <w:r w:rsidRPr="00AE6C3C">
        <w:rPr>
          <w:rFonts w:ascii="Arial" w:hAnsi="Arial" w:cs="Arial"/>
          <w:sz w:val="20"/>
          <w:szCs w:val="18"/>
        </w:rPr>
        <w:tab/>
        <w:t>Within the Proposed Project, is there any element that has the result of modernization, addition or expansion? Yes</w:t>
      </w:r>
    </w:p>
    <w:p w14:paraId="400DEDA8" w14:textId="77777777" w:rsidR="00BF42FB" w:rsidRPr="00BF42FB" w:rsidRDefault="00E1143B" w:rsidP="00BF42FB">
      <w:pPr>
        <w:spacing w:before="49"/>
        <w:rPr>
          <w:rFonts w:ascii="Arial" w:hAnsi="Arial" w:cs="Arial"/>
          <w:sz w:val="20"/>
          <w:szCs w:val="18"/>
        </w:rPr>
      </w:pPr>
      <w:r w:rsidRPr="00AE6C3C">
        <w:rPr>
          <w:rFonts w:ascii="Arial" w:hAnsi="Arial" w:cs="Arial"/>
          <w:sz w:val="20"/>
          <w:szCs w:val="18"/>
        </w:rPr>
        <w:t>4.2a</w:t>
      </w:r>
      <w:r w:rsidRPr="00AE6C3C">
        <w:rPr>
          <w:rFonts w:ascii="Arial" w:hAnsi="Arial" w:cs="Arial"/>
          <w:sz w:val="20"/>
          <w:szCs w:val="18"/>
        </w:rPr>
        <w:tab/>
        <w:t xml:space="preserve"> If yes, How? </w:t>
      </w:r>
      <w:r w:rsidR="00BF42FB" w:rsidRPr="00BF42FB">
        <w:rPr>
          <w:rFonts w:ascii="Arial" w:hAnsi="Arial" w:cs="Arial"/>
          <w:sz w:val="20"/>
          <w:szCs w:val="18"/>
        </w:rPr>
        <w:t>Relocating 23 beds by constructing 2 wings to the existing facility</w:t>
      </w:r>
    </w:p>
    <w:p w14:paraId="3FF668D4"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4.3</w:t>
      </w:r>
      <w:r w:rsidRPr="00AE6C3C">
        <w:rPr>
          <w:rFonts w:ascii="Arial" w:hAnsi="Arial" w:cs="Arial"/>
          <w:sz w:val="20"/>
          <w:szCs w:val="18"/>
        </w:rPr>
        <w:tab/>
        <w:t>Does the Proposed Project add or accommodate new or increased functionality beyond sustainment or restoration? No</w:t>
      </w:r>
    </w:p>
    <w:p w14:paraId="6B2076AA" w14:textId="77777777" w:rsidR="00E1143B" w:rsidRPr="00AE6C3C" w:rsidRDefault="00E1143B" w:rsidP="00E1143B">
      <w:pPr>
        <w:pStyle w:val="RHDPara12D"/>
        <w:spacing w:after="0" w:line="240" w:lineRule="auto"/>
        <w:ind w:firstLine="0"/>
        <w:jc w:val="left"/>
        <w:rPr>
          <w:rFonts w:ascii="Arial" w:hAnsi="Arial" w:cs="Arial"/>
          <w:sz w:val="20"/>
          <w:szCs w:val="18"/>
        </w:rPr>
      </w:pPr>
      <w:r w:rsidRPr="00AE6C3C">
        <w:rPr>
          <w:rFonts w:ascii="Arial" w:hAnsi="Arial" w:cs="Arial"/>
          <w:sz w:val="20"/>
          <w:szCs w:val="18"/>
        </w:rPr>
        <w:t>4.4 As part of the Proposed Project, is the Applicant:</w:t>
      </w:r>
    </w:p>
    <w:p w14:paraId="577535F1" w14:textId="77777777" w:rsidR="00E1143B" w:rsidRDefault="00E1143B" w:rsidP="00E1143B">
      <w:pPr>
        <w:pStyle w:val="RHDPara12D"/>
        <w:spacing w:after="0" w:line="240" w:lineRule="auto"/>
        <w:ind w:firstLine="0"/>
        <w:jc w:val="left"/>
        <w:rPr>
          <w:rFonts w:ascii="Arial" w:hAnsi="Arial" w:cs="Arial"/>
          <w:sz w:val="20"/>
          <w:szCs w:val="18"/>
        </w:rPr>
      </w:pPr>
      <w:r w:rsidRPr="00AE6C3C">
        <w:rPr>
          <w:rFonts w:ascii="Arial" w:hAnsi="Arial" w:cs="Arial"/>
          <w:sz w:val="20"/>
          <w:szCs w:val="18"/>
        </w:rPr>
        <w:t>Adding a new service? No</w:t>
      </w:r>
    </w:p>
    <w:p w14:paraId="46A344D4" w14:textId="77777777" w:rsidR="00E1143B" w:rsidRPr="00AE6C3C" w:rsidRDefault="00E1143B" w:rsidP="00E1143B">
      <w:pPr>
        <w:pStyle w:val="RHDPara12D"/>
        <w:spacing w:after="0" w:line="240" w:lineRule="auto"/>
        <w:ind w:firstLine="0"/>
        <w:jc w:val="left"/>
        <w:rPr>
          <w:rFonts w:ascii="Arial" w:hAnsi="Arial" w:cs="Arial"/>
          <w:sz w:val="20"/>
          <w:szCs w:val="18"/>
        </w:rPr>
      </w:pPr>
      <w:r w:rsidRPr="00AE6C3C">
        <w:rPr>
          <w:rFonts w:ascii="Arial" w:hAnsi="Arial" w:cs="Arial"/>
          <w:sz w:val="20"/>
          <w:szCs w:val="18"/>
        </w:rPr>
        <w:t>Expanding a service?</w:t>
      </w:r>
      <w:r w:rsidRPr="00AE6C3C">
        <w:rPr>
          <w:rFonts w:ascii="Arial" w:hAnsi="Arial" w:cs="Arial"/>
          <w:sz w:val="20"/>
        </w:rPr>
        <w:t xml:space="preserve"> No</w:t>
      </w:r>
    </w:p>
    <w:p w14:paraId="00945089" w14:textId="77777777" w:rsidR="00E1143B" w:rsidRDefault="00E1143B" w:rsidP="00E1143B">
      <w:pPr>
        <w:rPr>
          <w:rFonts w:ascii="Arial" w:hAnsi="Arial" w:cs="Arial"/>
          <w:sz w:val="20"/>
          <w:szCs w:val="18"/>
        </w:rPr>
      </w:pPr>
      <w:r w:rsidRPr="00AE6C3C">
        <w:rPr>
          <w:rFonts w:ascii="Arial" w:hAnsi="Arial" w:cs="Arial"/>
          <w:sz w:val="20"/>
          <w:szCs w:val="18"/>
        </w:rPr>
        <w:t>Substituting a service?</w:t>
      </w:r>
      <w:r w:rsidRPr="00AE6C3C">
        <w:rPr>
          <w:rFonts w:ascii="Arial" w:hAnsi="Arial" w:cs="Arial"/>
          <w:sz w:val="20"/>
          <w:szCs w:val="20"/>
        </w:rPr>
        <w:t xml:space="preserve"> No</w:t>
      </w:r>
    </w:p>
    <w:p w14:paraId="54E2513D" w14:textId="77777777" w:rsidR="00E1143B" w:rsidRPr="00AE6C3C" w:rsidRDefault="00E1143B" w:rsidP="00E1143B">
      <w:pPr>
        <w:rPr>
          <w:rFonts w:ascii="Arial" w:hAnsi="Arial" w:cs="Arial"/>
          <w:sz w:val="20"/>
          <w:szCs w:val="18"/>
        </w:rPr>
      </w:pPr>
      <w:r w:rsidRPr="00AE6C3C">
        <w:rPr>
          <w:rFonts w:ascii="Arial" w:hAnsi="Arial" w:cs="Arial"/>
          <w:sz w:val="20"/>
          <w:szCs w:val="18"/>
        </w:rPr>
        <w:t>Modernizing the provision of a service?</w:t>
      </w:r>
      <w:r w:rsidRPr="00AE6C3C">
        <w:rPr>
          <w:rFonts w:ascii="Arial" w:hAnsi="Arial" w:cs="Arial"/>
          <w:sz w:val="20"/>
          <w:szCs w:val="20"/>
        </w:rPr>
        <w:t xml:space="preserve"> No</w:t>
      </w:r>
    </w:p>
    <w:p w14:paraId="09537738" w14:textId="77777777" w:rsidR="00E1143B" w:rsidRPr="00AE6C3C" w:rsidRDefault="00E1143B" w:rsidP="00E1143B">
      <w:pPr>
        <w:rPr>
          <w:rFonts w:ascii="Arial" w:hAnsi="Arial" w:cs="Arial"/>
          <w:sz w:val="20"/>
          <w:szCs w:val="18"/>
        </w:rPr>
      </w:pPr>
      <w:r w:rsidRPr="00AE6C3C">
        <w:rPr>
          <w:rFonts w:ascii="Arial" w:hAnsi="Arial" w:cs="Arial"/>
          <w:sz w:val="20"/>
          <w:szCs w:val="18"/>
        </w:rPr>
        <w:t>Otherwise altering a serves's usage or designation, including patients served?</w:t>
      </w:r>
      <w:r w:rsidRPr="00AE6C3C">
        <w:rPr>
          <w:rFonts w:ascii="Arial" w:hAnsi="Arial" w:cs="Arial"/>
          <w:sz w:val="20"/>
          <w:szCs w:val="20"/>
        </w:rPr>
        <w:t xml:space="preserve"> No</w:t>
      </w:r>
    </w:p>
    <w:p w14:paraId="6211470E"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Adding a new piece(s) of equipment? No</w:t>
      </w:r>
    </w:p>
    <w:p w14:paraId="4BDFC844"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Modernizing a piece(s) of equipment? No</w:t>
      </w:r>
    </w:p>
    <w:p w14:paraId="6312ACEC" w14:textId="77777777"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Expanding bed capacity? No</w:t>
      </w:r>
    </w:p>
    <w:p w14:paraId="5E80B9DE" w14:textId="46A2487A" w:rsidR="00E1143B" w:rsidRPr="00AE6C3C" w:rsidRDefault="00E1143B" w:rsidP="00E1143B">
      <w:pPr>
        <w:pStyle w:val="RHDPara12D"/>
        <w:spacing w:after="0" w:line="240" w:lineRule="auto"/>
        <w:ind w:firstLine="0"/>
        <w:rPr>
          <w:rFonts w:ascii="Arial" w:hAnsi="Arial" w:cs="Arial"/>
          <w:sz w:val="20"/>
          <w:szCs w:val="18"/>
        </w:rPr>
      </w:pPr>
      <w:r w:rsidRPr="00AE6C3C">
        <w:rPr>
          <w:rFonts w:ascii="Arial" w:hAnsi="Arial" w:cs="Arial"/>
          <w:sz w:val="20"/>
          <w:szCs w:val="18"/>
        </w:rPr>
        <w:t>Adding bed capacity?</w:t>
      </w:r>
      <w:r>
        <w:rPr>
          <w:rFonts w:ascii="Arial" w:hAnsi="Arial" w:cs="Arial"/>
          <w:sz w:val="20"/>
          <w:szCs w:val="18"/>
        </w:rPr>
        <w:t xml:space="preserve"> </w:t>
      </w:r>
      <w:r w:rsidR="00BF42FB">
        <w:rPr>
          <w:rFonts w:ascii="Arial" w:hAnsi="Arial" w:cs="Arial"/>
          <w:sz w:val="20"/>
          <w:szCs w:val="18"/>
        </w:rPr>
        <w:t>No</w:t>
      </w:r>
    </w:p>
    <w:p w14:paraId="0B675537" w14:textId="77777777" w:rsidR="00E1143B" w:rsidRPr="003715E8" w:rsidRDefault="00E1143B" w:rsidP="00E1143B">
      <w:pPr>
        <w:pStyle w:val="RHDPara12D"/>
        <w:spacing w:after="0" w:line="240" w:lineRule="auto"/>
        <w:ind w:firstLine="0"/>
        <w:rPr>
          <w:rFonts w:ascii="Arial" w:hAnsi="Arial" w:cs="Arial"/>
          <w:sz w:val="20"/>
        </w:rPr>
      </w:pPr>
      <w:r w:rsidRPr="003715E8">
        <w:rPr>
          <w:rFonts w:ascii="Arial" w:hAnsi="Arial" w:cs="Arial"/>
          <w:sz w:val="20"/>
        </w:rPr>
        <w:t xml:space="preserve">Otherwise altering bed capacity, usage, or designation? No </w:t>
      </w:r>
    </w:p>
    <w:p w14:paraId="163CD11C" w14:textId="77777777" w:rsidR="00E1143B" w:rsidRPr="003715E8" w:rsidRDefault="00E1143B" w:rsidP="00E1143B">
      <w:pPr>
        <w:pStyle w:val="RHDPara12D"/>
        <w:spacing w:after="0" w:line="240" w:lineRule="auto"/>
        <w:ind w:firstLine="0"/>
        <w:rPr>
          <w:rFonts w:ascii="Arial" w:hAnsi="Arial" w:cs="Arial"/>
          <w:sz w:val="20"/>
        </w:rPr>
      </w:pPr>
      <w:r w:rsidRPr="003715E8">
        <w:rPr>
          <w:rFonts w:ascii="Arial" w:hAnsi="Arial" w:cs="Arial"/>
          <w:sz w:val="20"/>
        </w:rPr>
        <w:t>Adding additional square footage? Yes</w:t>
      </w:r>
    </w:p>
    <w:p w14:paraId="362EE681" w14:textId="77777777" w:rsidR="00E1143B" w:rsidRPr="003715E8" w:rsidRDefault="00E1143B" w:rsidP="00E1143B">
      <w:pPr>
        <w:pStyle w:val="RHDPara12D"/>
        <w:spacing w:after="0" w:line="240" w:lineRule="auto"/>
        <w:ind w:right="960" w:firstLine="0"/>
        <w:rPr>
          <w:rFonts w:ascii="Arial" w:hAnsi="Arial" w:cs="Arial"/>
          <w:sz w:val="20"/>
        </w:rPr>
      </w:pPr>
    </w:p>
    <w:p w14:paraId="404DB9B5"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5.</w:t>
      </w:r>
      <w:r w:rsidRPr="003715E8">
        <w:rPr>
          <w:rStyle w:val="Strong"/>
          <w:rFonts w:ascii="Arial" w:hAnsi="Arial" w:cs="Arial"/>
          <w:sz w:val="20"/>
        </w:rPr>
        <w:tab/>
        <w:t>DoN-Required Services and DoN-Required Equipment</w:t>
      </w:r>
    </w:p>
    <w:p w14:paraId="00DA1C3D"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lastRenderedPageBreak/>
        <w:t>5.1</w:t>
      </w:r>
      <w:r w:rsidRPr="003715E8">
        <w:rPr>
          <w:rFonts w:ascii="Arial" w:hAnsi="Arial" w:cs="Arial"/>
          <w:sz w:val="20"/>
        </w:rPr>
        <w:tab/>
        <w:t>Is this an application filed pursuant to 105 CMR 100.725: DoN-Required Equipment and DoN-Required Service? No</w:t>
      </w:r>
    </w:p>
    <w:p w14:paraId="4A7A0E93" w14:textId="77777777" w:rsidR="00E1143B" w:rsidRPr="003715E8" w:rsidRDefault="00E1143B" w:rsidP="00E1143B">
      <w:pPr>
        <w:pStyle w:val="RHDPara12D"/>
        <w:spacing w:after="0" w:line="240" w:lineRule="auto"/>
        <w:ind w:right="960" w:firstLine="0"/>
        <w:rPr>
          <w:rFonts w:ascii="Arial" w:hAnsi="Arial" w:cs="Arial"/>
          <w:sz w:val="20"/>
        </w:rPr>
      </w:pPr>
    </w:p>
    <w:p w14:paraId="478E0302"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6.</w:t>
      </w:r>
      <w:r w:rsidRPr="003715E8">
        <w:rPr>
          <w:rStyle w:val="Strong"/>
          <w:rFonts w:ascii="Arial" w:hAnsi="Arial" w:cs="Arial"/>
          <w:sz w:val="20"/>
        </w:rPr>
        <w:tab/>
        <w:t>Transfer of Ownership</w:t>
      </w:r>
    </w:p>
    <w:p w14:paraId="2E162E5B"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23FD2F9A" w14:textId="77777777" w:rsidR="00E1143B" w:rsidRPr="003715E8" w:rsidRDefault="00E1143B" w:rsidP="00E1143B">
      <w:pPr>
        <w:pStyle w:val="RHDPara12D"/>
        <w:spacing w:after="0" w:line="240" w:lineRule="auto"/>
        <w:ind w:right="960" w:firstLine="0"/>
        <w:rPr>
          <w:rFonts w:ascii="Arial" w:hAnsi="Arial" w:cs="Arial"/>
          <w:sz w:val="20"/>
        </w:rPr>
      </w:pPr>
    </w:p>
    <w:p w14:paraId="4317F8EB"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7.</w:t>
      </w:r>
      <w:r w:rsidRPr="003715E8">
        <w:rPr>
          <w:rStyle w:val="Strong"/>
          <w:rFonts w:ascii="Arial" w:hAnsi="Arial" w:cs="Arial"/>
          <w:sz w:val="20"/>
        </w:rPr>
        <w:tab/>
        <w:t>Ambulatory Surgery</w:t>
      </w:r>
    </w:p>
    <w:p w14:paraId="09B51E46"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0457212D" w14:textId="77777777" w:rsidR="00E1143B" w:rsidRPr="003715E8" w:rsidRDefault="00E1143B" w:rsidP="00E1143B">
      <w:pPr>
        <w:pStyle w:val="RHDPara12D"/>
        <w:spacing w:after="0" w:line="240" w:lineRule="auto"/>
        <w:ind w:right="960" w:firstLine="0"/>
        <w:rPr>
          <w:rFonts w:ascii="Arial" w:hAnsi="Arial" w:cs="Arial"/>
          <w:sz w:val="20"/>
        </w:rPr>
      </w:pPr>
    </w:p>
    <w:p w14:paraId="1DA0623D"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8.</w:t>
      </w:r>
      <w:r w:rsidRPr="003715E8">
        <w:rPr>
          <w:rStyle w:val="Strong"/>
          <w:rFonts w:ascii="Arial" w:hAnsi="Arial" w:cs="Arial"/>
          <w:sz w:val="20"/>
        </w:rPr>
        <w:tab/>
        <w:t>Transfer of Site</w:t>
      </w:r>
    </w:p>
    <w:p w14:paraId="2CE57C0D"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AD4D9E8" w14:textId="77777777" w:rsidR="00E1143B" w:rsidRPr="003715E8" w:rsidRDefault="00E1143B" w:rsidP="00E1143B">
      <w:pPr>
        <w:pStyle w:val="RHDPara12D"/>
        <w:spacing w:after="0" w:line="240" w:lineRule="auto"/>
        <w:ind w:right="960" w:firstLine="0"/>
        <w:rPr>
          <w:rFonts w:ascii="Arial" w:hAnsi="Arial" w:cs="Arial"/>
          <w:sz w:val="20"/>
        </w:rPr>
      </w:pPr>
    </w:p>
    <w:p w14:paraId="52B89BA8"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9.</w:t>
      </w:r>
      <w:r w:rsidRPr="003715E8">
        <w:rPr>
          <w:rStyle w:val="Strong"/>
          <w:rFonts w:ascii="Arial" w:hAnsi="Arial" w:cs="Arial"/>
          <w:sz w:val="20"/>
        </w:rPr>
        <w:tab/>
        <w:t>Research Exemption</w:t>
      </w:r>
    </w:p>
    <w:p w14:paraId="0F3857F9"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F939A0F" w14:textId="77777777" w:rsidR="00E1143B" w:rsidRPr="003715E8" w:rsidRDefault="00E1143B" w:rsidP="00E1143B">
      <w:pPr>
        <w:pStyle w:val="RHDPara12D"/>
        <w:spacing w:after="0" w:line="240" w:lineRule="auto"/>
        <w:ind w:right="960" w:firstLine="0"/>
        <w:rPr>
          <w:rFonts w:ascii="Arial" w:hAnsi="Arial" w:cs="Arial"/>
          <w:sz w:val="20"/>
        </w:rPr>
      </w:pPr>
    </w:p>
    <w:p w14:paraId="5C8A30E7"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10.</w:t>
      </w:r>
      <w:r w:rsidRPr="003715E8">
        <w:rPr>
          <w:rStyle w:val="Strong"/>
          <w:rFonts w:ascii="Arial" w:hAnsi="Arial" w:cs="Arial"/>
          <w:sz w:val="20"/>
        </w:rPr>
        <w:tab/>
        <w:t>Amendment</w:t>
      </w:r>
    </w:p>
    <w:p w14:paraId="3C82E6B5"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04D990F7" w14:textId="77777777" w:rsidR="00E1143B" w:rsidRPr="003715E8" w:rsidRDefault="00E1143B" w:rsidP="00E1143B">
      <w:pPr>
        <w:pStyle w:val="RHDPara12D"/>
        <w:spacing w:after="0" w:line="240" w:lineRule="auto"/>
        <w:ind w:right="960" w:firstLine="0"/>
        <w:rPr>
          <w:rFonts w:ascii="Arial" w:hAnsi="Arial" w:cs="Arial"/>
          <w:sz w:val="20"/>
        </w:rPr>
      </w:pPr>
    </w:p>
    <w:p w14:paraId="299AF3BA"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11.</w:t>
      </w:r>
      <w:r w:rsidRPr="003715E8">
        <w:rPr>
          <w:rStyle w:val="Strong"/>
          <w:rFonts w:ascii="Arial" w:hAnsi="Arial" w:cs="Arial"/>
          <w:sz w:val="20"/>
        </w:rPr>
        <w:tab/>
        <w:t>Emergency Application</w:t>
      </w:r>
    </w:p>
    <w:p w14:paraId="3884EF8D" w14:textId="77777777" w:rsidR="00E1143B" w:rsidRPr="003715E8" w:rsidRDefault="00E1143B" w:rsidP="00E1143B">
      <w:pPr>
        <w:pStyle w:val="RHDPara12D"/>
        <w:spacing w:after="0" w:line="240" w:lineRule="auto"/>
        <w:ind w:right="96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5EE6CAEA" w14:textId="77777777" w:rsidR="00E1143B" w:rsidRPr="003715E8" w:rsidRDefault="00E1143B" w:rsidP="00E1143B">
      <w:pPr>
        <w:pStyle w:val="RHDPara12D"/>
        <w:spacing w:after="0" w:line="240" w:lineRule="auto"/>
        <w:ind w:right="960" w:firstLine="0"/>
        <w:jc w:val="left"/>
        <w:rPr>
          <w:rFonts w:ascii="Arial" w:hAnsi="Arial" w:cs="Arial"/>
          <w:sz w:val="20"/>
        </w:rPr>
      </w:pPr>
    </w:p>
    <w:p w14:paraId="570352EA"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12.</w:t>
      </w:r>
      <w:r w:rsidRPr="003715E8">
        <w:rPr>
          <w:rStyle w:val="Strong"/>
          <w:rFonts w:ascii="Arial" w:hAnsi="Arial" w:cs="Arial"/>
          <w:sz w:val="20"/>
        </w:rPr>
        <w:tab/>
        <w:t>Total Value and Filing Fee</w:t>
      </w:r>
    </w:p>
    <w:p w14:paraId="3590C808"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0E569966"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Your project application is for: Conservation Long Term Care Project</w:t>
      </w:r>
    </w:p>
    <w:p w14:paraId="2B47A444" w14:textId="56CF8BE0"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Pr>
          <w:rFonts w:ascii="Arial" w:hAnsi="Arial" w:cs="Arial"/>
          <w:sz w:val="20"/>
        </w:rPr>
        <w:t>$</w:t>
      </w:r>
      <w:r w:rsidR="006600FA">
        <w:rPr>
          <w:rFonts w:ascii="Arial" w:hAnsi="Arial" w:cs="Arial"/>
          <w:sz w:val="20"/>
        </w:rPr>
        <w:t>4,261,334.00</w:t>
      </w:r>
    </w:p>
    <w:p w14:paraId="76757FBE" w14:textId="79B76274"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Pr>
          <w:rFonts w:ascii="Arial" w:hAnsi="Arial" w:cs="Arial"/>
          <w:sz w:val="20"/>
        </w:rPr>
        <w:t>$</w:t>
      </w:r>
      <w:r w:rsidR="001F3B8C">
        <w:rPr>
          <w:rFonts w:ascii="Arial" w:hAnsi="Arial" w:cs="Arial"/>
          <w:sz w:val="20"/>
        </w:rPr>
        <w:t>42,613.34</w:t>
      </w:r>
    </w:p>
    <w:p w14:paraId="14B2A153" w14:textId="3061243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Pr>
          <w:rFonts w:ascii="Arial" w:hAnsi="Arial" w:cs="Arial"/>
          <w:sz w:val="20"/>
        </w:rPr>
        <w:t>$</w:t>
      </w:r>
      <w:r w:rsidR="001F3B8C">
        <w:rPr>
          <w:rFonts w:ascii="Arial" w:hAnsi="Arial" w:cs="Arial"/>
          <w:sz w:val="20"/>
        </w:rPr>
        <w:t>8,522.67</w:t>
      </w:r>
    </w:p>
    <w:p w14:paraId="23E3A606"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sidRPr="003715E8">
        <w:rPr>
          <w:rFonts w:ascii="Arial" w:hAnsi="Arial" w:cs="Arial"/>
          <w:sz w:val="20"/>
        </w:rPr>
        <w:tab/>
        <w:t>[Blank]</w:t>
      </w:r>
    </w:p>
    <w:p w14:paraId="6F6508D9"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1211506A" w14:textId="77777777" w:rsidR="00E1143B" w:rsidRPr="003715E8" w:rsidRDefault="00E1143B" w:rsidP="00E1143B">
      <w:pPr>
        <w:spacing w:line="235" w:lineRule="auto"/>
        <w:ind w:right="960"/>
        <w:rPr>
          <w:rFonts w:ascii="Arial" w:hAnsi="Arial" w:cs="Arial"/>
          <w:sz w:val="20"/>
          <w:szCs w:val="20"/>
        </w:rPr>
      </w:pPr>
    </w:p>
    <w:p w14:paraId="3D46B56B"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13.</w:t>
      </w:r>
      <w:r w:rsidRPr="003715E8">
        <w:rPr>
          <w:rStyle w:val="Strong"/>
          <w:rFonts w:ascii="Arial" w:hAnsi="Arial" w:cs="Arial"/>
          <w:sz w:val="20"/>
        </w:rPr>
        <w:tab/>
        <w:t>Factors</w:t>
      </w:r>
    </w:p>
    <w:p w14:paraId="5CAAAB93"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Required Information and supporting documentation consistent with 105 CMR 100.210</w:t>
      </w:r>
    </w:p>
    <w:p w14:paraId="1A852136" w14:textId="77777777" w:rsidR="00E1143B" w:rsidRPr="003715E8" w:rsidRDefault="00E1143B" w:rsidP="00E1143B">
      <w:pPr>
        <w:pStyle w:val="RHDPara12D"/>
        <w:spacing w:after="0" w:line="240" w:lineRule="auto"/>
        <w:ind w:right="96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0057E34C" w14:textId="77777777" w:rsidR="00E1143B" w:rsidRPr="003715E8" w:rsidRDefault="00E1143B" w:rsidP="00E1143B">
      <w:pPr>
        <w:spacing w:line="235" w:lineRule="auto"/>
        <w:ind w:right="960"/>
        <w:rPr>
          <w:rFonts w:ascii="Arial" w:hAnsi="Arial" w:cs="Arial"/>
          <w:sz w:val="20"/>
          <w:szCs w:val="20"/>
        </w:rPr>
      </w:pPr>
    </w:p>
    <w:p w14:paraId="46B78372" w14:textId="77777777" w:rsidR="00E1143B" w:rsidRPr="003715E8" w:rsidRDefault="00E1143B" w:rsidP="00E1143B">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Factor 3: Compliance</w:t>
      </w:r>
    </w:p>
    <w:p w14:paraId="093A8609" w14:textId="77777777" w:rsidR="00E1143B" w:rsidRPr="00AE6C3C" w:rsidRDefault="00E1143B" w:rsidP="00E1143B">
      <w:pPr>
        <w:pStyle w:val="RHDPara12D"/>
        <w:spacing w:after="0" w:line="240" w:lineRule="auto"/>
        <w:ind w:right="960" w:firstLine="0"/>
        <w:rPr>
          <w:rFonts w:ascii="Arial" w:hAnsi="Arial" w:cs="Arial"/>
          <w:sz w:val="20"/>
          <w:szCs w:val="18"/>
        </w:rPr>
      </w:pPr>
      <w:r w:rsidRPr="003715E8">
        <w:rPr>
          <w:rFonts w:ascii="Arial" w:hAnsi="Arial" w:cs="Arial"/>
          <w:sz w:val="20"/>
        </w:rPr>
        <w:t>Applicant certifies, by virtue of submitting this Application that it is in compliance and good standing with federal, state, and local</w:t>
      </w:r>
      <w:r w:rsidRPr="00AE6C3C">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534AC10" w14:textId="77777777" w:rsidR="00E1143B" w:rsidRPr="00AE6C3C" w:rsidRDefault="00E1143B" w:rsidP="00E1143B">
      <w:pPr>
        <w:pStyle w:val="RHDPara12D"/>
        <w:spacing w:after="0" w:line="240" w:lineRule="auto"/>
        <w:ind w:right="960" w:firstLine="0"/>
        <w:rPr>
          <w:rFonts w:ascii="Arial" w:hAnsi="Arial" w:cs="Arial"/>
          <w:sz w:val="20"/>
          <w:szCs w:val="18"/>
        </w:rPr>
      </w:pPr>
      <w:r w:rsidRPr="00AE6C3C">
        <w:rPr>
          <w:rFonts w:ascii="Arial" w:hAnsi="Arial" w:cs="Arial"/>
          <w:sz w:val="20"/>
          <w:szCs w:val="18"/>
        </w:rPr>
        <w:t>F3.a</w:t>
      </w:r>
      <w:r w:rsidRPr="00AE6C3C">
        <w:rPr>
          <w:rFonts w:ascii="Arial" w:hAnsi="Arial" w:cs="Arial"/>
          <w:sz w:val="20"/>
          <w:szCs w:val="18"/>
        </w:rPr>
        <w:tab/>
        <w:t>Please list all previously issued Notices of Determination of Need</w:t>
      </w:r>
    </w:p>
    <w:tbl>
      <w:tblPr>
        <w:tblStyle w:val="TableGrid"/>
        <w:tblW w:w="0" w:type="auto"/>
        <w:tblInd w:w="1207" w:type="dxa"/>
        <w:tblLook w:val="04A0" w:firstRow="1" w:lastRow="0" w:firstColumn="1" w:lastColumn="0" w:noHBand="0" w:noVBand="1"/>
      </w:tblPr>
      <w:tblGrid>
        <w:gridCol w:w="991"/>
        <w:gridCol w:w="1187"/>
        <w:gridCol w:w="1168"/>
        <w:gridCol w:w="2897"/>
        <w:gridCol w:w="1694"/>
      </w:tblGrid>
      <w:tr w:rsidR="00E1143B" w:rsidRPr="00AE6C3C" w14:paraId="2658A6D4" w14:textId="77777777" w:rsidTr="00C41DC7">
        <w:trPr>
          <w:cantSplit/>
          <w:trHeight w:val="746"/>
          <w:tblHeader/>
        </w:trPr>
        <w:tc>
          <w:tcPr>
            <w:tcW w:w="991" w:type="dxa"/>
          </w:tcPr>
          <w:p w14:paraId="70B99C67" w14:textId="77777777" w:rsidR="00E1143B" w:rsidRPr="00AE6C3C" w:rsidRDefault="00E1143B" w:rsidP="00C41DC7">
            <w:pPr>
              <w:pStyle w:val="RBBasic"/>
              <w:rPr>
                <w:rFonts w:ascii="Arial" w:hAnsi="Arial" w:cs="Arial"/>
                <w:sz w:val="20"/>
              </w:rPr>
            </w:pPr>
            <w:r w:rsidRPr="00AE6C3C">
              <w:rPr>
                <w:rFonts w:ascii="Arial" w:hAnsi="Arial" w:cs="Arial"/>
                <w:sz w:val="20"/>
              </w:rPr>
              <w:t>Add/Del Rows</w:t>
            </w:r>
          </w:p>
        </w:tc>
        <w:tc>
          <w:tcPr>
            <w:tcW w:w="1187" w:type="dxa"/>
          </w:tcPr>
          <w:p w14:paraId="1BB21D45" w14:textId="77777777" w:rsidR="00E1143B" w:rsidRPr="00AE6C3C" w:rsidRDefault="00E1143B" w:rsidP="00C41DC7">
            <w:pPr>
              <w:pStyle w:val="RBBasic"/>
              <w:rPr>
                <w:rFonts w:ascii="Arial" w:hAnsi="Arial" w:cs="Arial"/>
                <w:sz w:val="20"/>
              </w:rPr>
            </w:pPr>
            <w:r w:rsidRPr="00AE6C3C">
              <w:rPr>
                <w:rFonts w:ascii="Arial" w:hAnsi="Arial" w:cs="Arial"/>
                <w:sz w:val="20"/>
              </w:rPr>
              <w:t>Project Number</w:t>
            </w:r>
          </w:p>
        </w:tc>
        <w:tc>
          <w:tcPr>
            <w:tcW w:w="1168" w:type="dxa"/>
          </w:tcPr>
          <w:p w14:paraId="1B19B1AA" w14:textId="77777777" w:rsidR="00E1143B" w:rsidRPr="00AE6C3C" w:rsidRDefault="00E1143B" w:rsidP="00C41DC7">
            <w:pPr>
              <w:pStyle w:val="RBBasic"/>
              <w:rPr>
                <w:rFonts w:ascii="Arial" w:hAnsi="Arial" w:cs="Arial"/>
                <w:sz w:val="20"/>
              </w:rPr>
            </w:pPr>
            <w:r w:rsidRPr="00AE6C3C">
              <w:rPr>
                <w:rFonts w:ascii="Arial" w:hAnsi="Arial" w:cs="Arial"/>
                <w:sz w:val="20"/>
              </w:rPr>
              <w:t>Date Approved</w:t>
            </w:r>
          </w:p>
        </w:tc>
        <w:tc>
          <w:tcPr>
            <w:tcW w:w="2897" w:type="dxa"/>
          </w:tcPr>
          <w:p w14:paraId="43C1992E" w14:textId="77777777" w:rsidR="00E1143B" w:rsidRPr="00AE6C3C" w:rsidRDefault="00E1143B" w:rsidP="00C41DC7">
            <w:pPr>
              <w:pStyle w:val="RBBasic"/>
              <w:rPr>
                <w:rFonts w:ascii="Arial" w:hAnsi="Arial" w:cs="Arial"/>
                <w:sz w:val="20"/>
              </w:rPr>
            </w:pPr>
            <w:r w:rsidRPr="00AE6C3C">
              <w:rPr>
                <w:rFonts w:ascii="Arial" w:hAnsi="Arial" w:cs="Arial"/>
                <w:sz w:val="20"/>
              </w:rPr>
              <w:t>Type of Notification</w:t>
            </w:r>
          </w:p>
        </w:tc>
        <w:tc>
          <w:tcPr>
            <w:tcW w:w="1694" w:type="dxa"/>
          </w:tcPr>
          <w:p w14:paraId="751E4C0E" w14:textId="77777777" w:rsidR="00E1143B" w:rsidRPr="00AE6C3C" w:rsidRDefault="00E1143B" w:rsidP="00C41DC7">
            <w:pPr>
              <w:pStyle w:val="RBBasic"/>
              <w:rPr>
                <w:rFonts w:ascii="Arial" w:hAnsi="Arial" w:cs="Arial"/>
                <w:sz w:val="20"/>
              </w:rPr>
            </w:pPr>
            <w:r w:rsidRPr="00AE6C3C">
              <w:rPr>
                <w:rFonts w:ascii="Arial" w:hAnsi="Arial" w:cs="Arial"/>
                <w:sz w:val="20"/>
              </w:rPr>
              <w:t>Facility Name</w:t>
            </w:r>
          </w:p>
        </w:tc>
      </w:tr>
      <w:tr w:rsidR="00E1143B" w:rsidRPr="00AE6C3C" w14:paraId="6D1BC0A9" w14:textId="77777777" w:rsidTr="00C41DC7">
        <w:trPr>
          <w:cantSplit/>
          <w:trHeight w:val="597"/>
        </w:trPr>
        <w:tc>
          <w:tcPr>
            <w:tcW w:w="991" w:type="dxa"/>
          </w:tcPr>
          <w:p w14:paraId="3204E2AA" w14:textId="77777777" w:rsidR="00E1143B" w:rsidRPr="00AE6C3C" w:rsidRDefault="00E1143B" w:rsidP="00C41DC7">
            <w:pPr>
              <w:pStyle w:val="RBBasic"/>
              <w:rPr>
                <w:rFonts w:ascii="Arial" w:hAnsi="Arial" w:cs="Arial"/>
                <w:sz w:val="28"/>
                <w:szCs w:val="28"/>
              </w:rPr>
            </w:pPr>
            <w:r w:rsidRPr="00AE6C3C">
              <w:rPr>
                <w:rFonts w:ascii="Arial" w:hAnsi="Arial" w:cs="Arial"/>
                <w:sz w:val="28"/>
                <w:szCs w:val="28"/>
              </w:rPr>
              <w:t>+</w:t>
            </w:r>
            <w:r>
              <w:rPr>
                <w:rFonts w:ascii="Arial" w:hAnsi="Arial" w:cs="Arial"/>
                <w:sz w:val="28"/>
                <w:szCs w:val="28"/>
              </w:rPr>
              <w:t>/</w:t>
            </w:r>
            <w:r w:rsidRPr="00AE6C3C">
              <w:rPr>
                <w:rFonts w:ascii="Arial" w:hAnsi="Arial" w:cs="Arial"/>
                <w:sz w:val="28"/>
                <w:szCs w:val="28"/>
              </w:rPr>
              <w:t>-</w:t>
            </w:r>
          </w:p>
        </w:tc>
        <w:tc>
          <w:tcPr>
            <w:tcW w:w="1187" w:type="dxa"/>
          </w:tcPr>
          <w:p w14:paraId="007870D3" w14:textId="77777777" w:rsidR="00E1143B" w:rsidRPr="00AE6C3C" w:rsidRDefault="00E1143B" w:rsidP="00C41DC7">
            <w:pPr>
              <w:pStyle w:val="RBBasic"/>
              <w:rPr>
                <w:rFonts w:ascii="Arial" w:hAnsi="Arial" w:cs="Arial"/>
                <w:sz w:val="20"/>
              </w:rPr>
            </w:pPr>
            <w:r w:rsidRPr="00AE6C3C">
              <w:rPr>
                <w:rFonts w:ascii="Arial" w:hAnsi="Arial" w:cs="Arial"/>
                <w:sz w:val="20"/>
              </w:rPr>
              <w:t>N/A</w:t>
            </w:r>
          </w:p>
        </w:tc>
        <w:tc>
          <w:tcPr>
            <w:tcW w:w="1168" w:type="dxa"/>
          </w:tcPr>
          <w:p w14:paraId="278CF2B2" w14:textId="77777777" w:rsidR="00E1143B" w:rsidRPr="00AE6C3C" w:rsidRDefault="00E1143B" w:rsidP="00C41DC7">
            <w:pPr>
              <w:pStyle w:val="RBBasic"/>
              <w:rPr>
                <w:rFonts w:ascii="Arial" w:hAnsi="Arial" w:cs="Arial"/>
                <w:sz w:val="20"/>
              </w:rPr>
            </w:pPr>
          </w:p>
        </w:tc>
        <w:tc>
          <w:tcPr>
            <w:tcW w:w="2897" w:type="dxa"/>
          </w:tcPr>
          <w:p w14:paraId="6547584D" w14:textId="77777777" w:rsidR="00E1143B" w:rsidRPr="00AE6C3C" w:rsidRDefault="00E1143B" w:rsidP="00C41DC7">
            <w:pPr>
              <w:pStyle w:val="RBBasic"/>
              <w:rPr>
                <w:rFonts w:ascii="Arial" w:hAnsi="Arial" w:cs="Arial"/>
                <w:sz w:val="20"/>
              </w:rPr>
            </w:pPr>
          </w:p>
        </w:tc>
        <w:tc>
          <w:tcPr>
            <w:tcW w:w="1694" w:type="dxa"/>
          </w:tcPr>
          <w:p w14:paraId="7D136BCE" w14:textId="77777777" w:rsidR="00E1143B" w:rsidRPr="00AE6C3C" w:rsidRDefault="00E1143B" w:rsidP="00C41DC7">
            <w:pPr>
              <w:pStyle w:val="RBBasic"/>
              <w:rPr>
                <w:rFonts w:ascii="Arial" w:hAnsi="Arial" w:cs="Arial"/>
                <w:sz w:val="20"/>
              </w:rPr>
            </w:pPr>
            <w:r w:rsidRPr="00AE6C3C">
              <w:rPr>
                <w:rFonts w:ascii="Arial" w:hAnsi="Arial" w:cs="Arial"/>
                <w:sz w:val="20"/>
              </w:rPr>
              <w:t>N/A</w:t>
            </w:r>
          </w:p>
        </w:tc>
      </w:tr>
    </w:tbl>
    <w:p w14:paraId="5CBAF2ED" w14:textId="77777777" w:rsidR="00E1143B" w:rsidRDefault="00E1143B" w:rsidP="00E1143B">
      <w:pPr>
        <w:pStyle w:val="RHDPara12D"/>
        <w:spacing w:after="0" w:line="240" w:lineRule="auto"/>
        <w:ind w:firstLine="0"/>
        <w:rPr>
          <w:rFonts w:ascii="Arial" w:hAnsi="Arial" w:cs="Arial"/>
          <w:b/>
          <w:bCs/>
          <w:sz w:val="20"/>
          <w:szCs w:val="18"/>
        </w:rPr>
      </w:pPr>
    </w:p>
    <w:p w14:paraId="0B065EB8" w14:textId="77777777" w:rsidR="00E1143B" w:rsidRPr="00EF3D96" w:rsidRDefault="00E1143B" w:rsidP="00E1143B">
      <w:pPr>
        <w:pStyle w:val="RHDPara12D"/>
        <w:spacing w:after="0" w:line="240" w:lineRule="auto"/>
        <w:ind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0E6C6C8C" w14:textId="77777777" w:rsidR="00E1143B" w:rsidRPr="00AE6C3C" w:rsidRDefault="00E1143B" w:rsidP="00E1143B">
      <w:pPr>
        <w:pStyle w:val="RBBasic"/>
        <w:spacing w:after="0"/>
        <w:rPr>
          <w:rFonts w:ascii="Arial" w:hAnsi="Arial" w:cs="Arial"/>
          <w:sz w:val="20"/>
        </w:rPr>
      </w:pPr>
      <w:r w:rsidRPr="00AE6C3C">
        <w:rPr>
          <w:rFonts w:ascii="Arial" w:hAnsi="Arial" w:cs="Arial"/>
          <w:sz w:val="20"/>
        </w:rPr>
        <w:t xml:space="preserve">Applicant has provided (as an attachment) a certification, by an independent certified public accountant (CPA) as to the availability of sufficient funds for capital and ongoing operating costs necessary to </w:t>
      </w:r>
      <w:r w:rsidRPr="00AE6C3C">
        <w:rPr>
          <w:rFonts w:ascii="Arial" w:hAnsi="Arial" w:cs="Arial"/>
          <w:sz w:val="20"/>
        </w:rPr>
        <w:lastRenderedPageBreak/>
        <w:t>support the Proposed Project without negative impacts or consequences to the Applicant’s existing Patient Panel.</w:t>
      </w:r>
    </w:p>
    <w:p w14:paraId="708CF712" w14:textId="77777777" w:rsidR="00E1143B" w:rsidRDefault="00E1143B" w:rsidP="00E1143B">
      <w:pPr>
        <w:pStyle w:val="RBBasic"/>
        <w:spacing w:after="0"/>
        <w:rPr>
          <w:rFonts w:ascii="Arial" w:hAnsi="Arial" w:cs="Arial"/>
          <w:sz w:val="20"/>
        </w:rPr>
      </w:pPr>
    </w:p>
    <w:p w14:paraId="6AEF60ED" w14:textId="77777777" w:rsidR="00E1143B" w:rsidRPr="00AE6C3C" w:rsidRDefault="00E1143B" w:rsidP="00E1143B">
      <w:pPr>
        <w:pStyle w:val="RBBasic"/>
        <w:spacing w:after="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7C6659CF" w14:textId="77777777" w:rsidR="00E1143B" w:rsidRPr="00AE6C3C" w:rsidRDefault="00E1143B" w:rsidP="00E1143B">
      <w:pPr>
        <w:pStyle w:val="RBBasic"/>
        <w:spacing w:after="0"/>
        <w:rPr>
          <w:rFonts w:ascii="Arial" w:hAnsi="Arial" w:cs="Arial"/>
          <w:sz w:val="20"/>
        </w:rPr>
      </w:pPr>
      <w:r w:rsidRPr="00AE6C3C">
        <w:rPr>
          <w:rFonts w:ascii="Arial" w:hAnsi="Arial" w:cs="Arial"/>
          <w:sz w:val="20"/>
        </w:rPr>
        <w:t>For each Functional Area document the square footage and costs for New Construction and/or Renovations.</w:t>
      </w:r>
    </w:p>
    <w:p w14:paraId="7D9041D2" w14:textId="77777777" w:rsidR="00E1143B" w:rsidRPr="00AE6C3C" w:rsidRDefault="00E1143B" w:rsidP="00E1143B">
      <w:pPr>
        <w:pStyle w:val="RBBasic"/>
        <w:spacing w:after="0"/>
        <w:rPr>
          <w:rFonts w:ascii="Arial" w:hAnsi="Arial" w:cs="Arial"/>
          <w:sz w:val="20"/>
        </w:rPr>
        <w:sectPr w:rsidR="00E1143B" w:rsidRPr="00AE6C3C" w:rsidSect="008917F7">
          <w:footerReference w:type="default" r:id="rId9"/>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902"/>
        <w:gridCol w:w="1726"/>
        <w:gridCol w:w="810"/>
        <w:gridCol w:w="900"/>
        <w:gridCol w:w="787"/>
        <w:gridCol w:w="720"/>
        <w:gridCol w:w="1170"/>
        <w:gridCol w:w="1080"/>
        <w:gridCol w:w="810"/>
        <w:gridCol w:w="833"/>
        <w:gridCol w:w="1350"/>
        <w:gridCol w:w="1147"/>
        <w:gridCol w:w="1170"/>
        <w:gridCol w:w="1152"/>
      </w:tblGrid>
      <w:tr w:rsidR="00E1143B" w:rsidRPr="00AE6C3C" w14:paraId="280A6677" w14:textId="77777777" w:rsidTr="002724BC">
        <w:trPr>
          <w:cantSplit/>
          <w:trHeight w:val="1736"/>
          <w:tblHeader/>
        </w:trPr>
        <w:tc>
          <w:tcPr>
            <w:tcW w:w="2628" w:type="dxa"/>
            <w:gridSpan w:val="2"/>
            <w:vAlign w:val="center"/>
          </w:tcPr>
          <w:p w14:paraId="223A1D96" w14:textId="77777777" w:rsidR="00E1143B" w:rsidRPr="00104880" w:rsidRDefault="00E1143B" w:rsidP="00C41DC7">
            <w:pPr>
              <w:pStyle w:val="RBBasic"/>
              <w:spacing w:after="120"/>
              <w:jc w:val="center"/>
              <w:rPr>
                <w:rFonts w:ascii="Arial" w:hAnsi="Arial" w:cs="Arial"/>
                <w:sz w:val="16"/>
                <w:szCs w:val="16"/>
              </w:rPr>
            </w:pPr>
          </w:p>
        </w:tc>
        <w:tc>
          <w:tcPr>
            <w:tcW w:w="1710" w:type="dxa"/>
            <w:gridSpan w:val="2"/>
            <w:vAlign w:val="center"/>
          </w:tcPr>
          <w:p w14:paraId="2A8DC68E" w14:textId="77777777" w:rsidR="00E1143B" w:rsidRPr="00104880" w:rsidRDefault="00E1143B" w:rsidP="00C41DC7">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07" w:type="dxa"/>
            <w:gridSpan w:val="2"/>
            <w:vAlign w:val="center"/>
          </w:tcPr>
          <w:p w14:paraId="1C06FEDE" w14:textId="77777777" w:rsidR="00E1143B" w:rsidRPr="00104880" w:rsidRDefault="00E1143B" w:rsidP="00C41DC7">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2250" w:type="dxa"/>
            <w:gridSpan w:val="2"/>
            <w:vAlign w:val="center"/>
          </w:tcPr>
          <w:p w14:paraId="536C56DA" w14:textId="77777777" w:rsidR="00E1143B" w:rsidRPr="00104880" w:rsidRDefault="00E1143B" w:rsidP="00C41DC7">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1643" w:type="dxa"/>
            <w:gridSpan w:val="2"/>
            <w:vAlign w:val="center"/>
          </w:tcPr>
          <w:p w14:paraId="7E4CB89E" w14:textId="77777777" w:rsidR="00E1143B" w:rsidRPr="00104880" w:rsidRDefault="00E1143B" w:rsidP="00C41DC7">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497" w:type="dxa"/>
            <w:gridSpan w:val="2"/>
            <w:vAlign w:val="center"/>
          </w:tcPr>
          <w:p w14:paraId="605373EB" w14:textId="77777777" w:rsidR="00E1143B" w:rsidRPr="00104880" w:rsidRDefault="00E1143B" w:rsidP="00C41DC7">
            <w:pPr>
              <w:pStyle w:val="RBBasic"/>
              <w:spacing w:after="120"/>
              <w:jc w:val="center"/>
              <w:rPr>
                <w:rFonts w:ascii="Arial" w:hAnsi="Arial" w:cs="Arial"/>
                <w:sz w:val="16"/>
                <w:szCs w:val="16"/>
              </w:rPr>
            </w:pPr>
            <w:r w:rsidRPr="00104880">
              <w:rPr>
                <w:rFonts w:ascii="Arial" w:hAnsi="Arial" w:cs="Arial"/>
                <w:sz w:val="16"/>
                <w:szCs w:val="16"/>
              </w:rPr>
              <w:t>Total Cost</w:t>
            </w:r>
          </w:p>
        </w:tc>
        <w:tc>
          <w:tcPr>
            <w:tcW w:w="2322" w:type="dxa"/>
            <w:gridSpan w:val="2"/>
            <w:vAlign w:val="center"/>
          </w:tcPr>
          <w:p w14:paraId="7C92D536" w14:textId="77777777" w:rsidR="00E1143B" w:rsidRPr="00104880" w:rsidRDefault="00E1143B" w:rsidP="00C41DC7">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E1143B" w:rsidRPr="00AE6C3C" w14:paraId="69D15170" w14:textId="77777777" w:rsidTr="002724BC">
        <w:trPr>
          <w:cantSplit/>
          <w:trHeight w:val="434"/>
          <w:tblHeader/>
        </w:trPr>
        <w:tc>
          <w:tcPr>
            <w:tcW w:w="902" w:type="dxa"/>
          </w:tcPr>
          <w:p w14:paraId="3209A1CC"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Add/Del Rows</w:t>
            </w:r>
          </w:p>
        </w:tc>
        <w:tc>
          <w:tcPr>
            <w:tcW w:w="1726" w:type="dxa"/>
          </w:tcPr>
          <w:p w14:paraId="3690DC49"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6E5FB9CE"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6967F324"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53E7AE14"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Net</w:t>
            </w:r>
          </w:p>
        </w:tc>
        <w:tc>
          <w:tcPr>
            <w:tcW w:w="720" w:type="dxa"/>
          </w:tcPr>
          <w:p w14:paraId="7A0E14B9"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Gross</w:t>
            </w:r>
          </w:p>
        </w:tc>
        <w:tc>
          <w:tcPr>
            <w:tcW w:w="1170" w:type="dxa"/>
          </w:tcPr>
          <w:p w14:paraId="093DE6C9"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Net</w:t>
            </w:r>
          </w:p>
        </w:tc>
        <w:tc>
          <w:tcPr>
            <w:tcW w:w="1080" w:type="dxa"/>
          </w:tcPr>
          <w:p w14:paraId="26CB5DF3"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Gross</w:t>
            </w:r>
          </w:p>
        </w:tc>
        <w:tc>
          <w:tcPr>
            <w:tcW w:w="810" w:type="dxa"/>
          </w:tcPr>
          <w:p w14:paraId="62DFFE34"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Net</w:t>
            </w:r>
          </w:p>
        </w:tc>
        <w:tc>
          <w:tcPr>
            <w:tcW w:w="833" w:type="dxa"/>
          </w:tcPr>
          <w:p w14:paraId="4628034E"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0813AF31"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New Construction</w:t>
            </w:r>
          </w:p>
        </w:tc>
        <w:tc>
          <w:tcPr>
            <w:tcW w:w="1147" w:type="dxa"/>
          </w:tcPr>
          <w:p w14:paraId="763494D5"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5A3EABC2"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New Construction</w:t>
            </w:r>
          </w:p>
        </w:tc>
        <w:tc>
          <w:tcPr>
            <w:tcW w:w="1152" w:type="dxa"/>
          </w:tcPr>
          <w:p w14:paraId="31501F66" w14:textId="77777777" w:rsidR="00E1143B" w:rsidRPr="00104880" w:rsidRDefault="00E1143B" w:rsidP="00C41DC7">
            <w:pPr>
              <w:pStyle w:val="RBBasic"/>
              <w:jc w:val="center"/>
              <w:rPr>
                <w:rFonts w:ascii="Arial" w:hAnsi="Arial" w:cs="Arial"/>
                <w:sz w:val="16"/>
                <w:szCs w:val="16"/>
              </w:rPr>
            </w:pPr>
            <w:r w:rsidRPr="00104880">
              <w:rPr>
                <w:rFonts w:ascii="Arial" w:hAnsi="Arial" w:cs="Arial"/>
                <w:sz w:val="16"/>
                <w:szCs w:val="16"/>
              </w:rPr>
              <w:t>Renovation</w:t>
            </w:r>
          </w:p>
        </w:tc>
      </w:tr>
      <w:tr w:rsidR="00BD52A9" w:rsidRPr="00AE6C3C" w14:paraId="18480FC8" w14:textId="77777777" w:rsidTr="002724BC">
        <w:trPr>
          <w:cantSplit/>
          <w:trHeight w:val="434"/>
        </w:trPr>
        <w:tc>
          <w:tcPr>
            <w:tcW w:w="902" w:type="dxa"/>
          </w:tcPr>
          <w:p w14:paraId="1E2E172C" w14:textId="77777777" w:rsidR="00BD52A9" w:rsidRPr="00104880" w:rsidRDefault="00BD52A9" w:rsidP="00BD52A9">
            <w:pPr>
              <w:pStyle w:val="RBBasic"/>
              <w:jc w:val="center"/>
              <w:rPr>
                <w:rFonts w:ascii="Arial" w:hAnsi="Arial" w:cs="Arial"/>
                <w:sz w:val="16"/>
                <w:szCs w:val="16"/>
              </w:rPr>
            </w:pPr>
            <w:r w:rsidRPr="00104880">
              <w:rPr>
                <w:rFonts w:ascii="Arial" w:hAnsi="Arial" w:cs="Arial"/>
                <w:sz w:val="16"/>
                <w:szCs w:val="16"/>
              </w:rPr>
              <w:t>+/-</w:t>
            </w:r>
          </w:p>
        </w:tc>
        <w:tc>
          <w:tcPr>
            <w:tcW w:w="1726" w:type="dxa"/>
          </w:tcPr>
          <w:p w14:paraId="693BB285" w14:textId="526FE37D" w:rsidR="00BD52A9" w:rsidRPr="00BC1F85" w:rsidRDefault="00BD52A9" w:rsidP="00BD52A9">
            <w:pPr>
              <w:pStyle w:val="RBBasic"/>
              <w:jc w:val="center"/>
              <w:rPr>
                <w:rFonts w:ascii="Arial" w:hAnsi="Arial" w:cs="Arial"/>
                <w:sz w:val="16"/>
                <w:szCs w:val="16"/>
              </w:rPr>
            </w:pPr>
            <w:r w:rsidRPr="005A5818">
              <w:rPr>
                <w:rFonts w:ascii="Arial" w:hAnsi="Arial" w:cs="Arial"/>
                <w:sz w:val="16"/>
                <w:szCs w:val="16"/>
              </w:rPr>
              <w:t>Resident Rooms</w:t>
            </w:r>
          </w:p>
        </w:tc>
        <w:tc>
          <w:tcPr>
            <w:tcW w:w="810" w:type="dxa"/>
          </w:tcPr>
          <w:p w14:paraId="323C99B8" w14:textId="77777777" w:rsidR="00BD52A9" w:rsidRPr="00104880" w:rsidRDefault="00BD52A9" w:rsidP="00BD52A9">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59E1F5EB" w14:textId="77777777" w:rsidR="00BD52A9" w:rsidRPr="00104880" w:rsidRDefault="00BD52A9" w:rsidP="00BD52A9">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4CA41C8D" w14:textId="5881AECB" w:rsidR="00BD52A9" w:rsidRPr="00E637E9" w:rsidRDefault="00BD52A9" w:rsidP="00BD52A9">
            <w:pPr>
              <w:pStyle w:val="RBBasic"/>
              <w:jc w:val="center"/>
              <w:rPr>
                <w:rFonts w:ascii="Arial" w:hAnsi="Arial" w:cs="Arial"/>
                <w:spacing w:val="-4"/>
                <w:w w:val="90"/>
                <w:sz w:val="16"/>
                <w:szCs w:val="16"/>
              </w:rPr>
            </w:pPr>
            <w:r>
              <w:rPr>
                <w:rFonts w:ascii="Arial" w:hAnsi="Arial" w:cs="Arial"/>
                <w:spacing w:val="-4"/>
                <w:w w:val="90"/>
                <w:sz w:val="16"/>
                <w:szCs w:val="16"/>
              </w:rPr>
              <w:t>6,508</w:t>
            </w:r>
          </w:p>
        </w:tc>
        <w:tc>
          <w:tcPr>
            <w:tcW w:w="720" w:type="dxa"/>
          </w:tcPr>
          <w:p w14:paraId="4EE82171" w14:textId="275E7167" w:rsidR="00BD52A9" w:rsidRPr="00E637E9" w:rsidRDefault="00BD52A9" w:rsidP="00BD52A9">
            <w:pPr>
              <w:pStyle w:val="RBBasic"/>
              <w:jc w:val="center"/>
              <w:rPr>
                <w:rFonts w:ascii="Arial" w:hAnsi="Arial" w:cs="Arial"/>
                <w:spacing w:val="-4"/>
                <w:w w:val="90"/>
                <w:sz w:val="16"/>
                <w:szCs w:val="16"/>
              </w:rPr>
            </w:pPr>
            <w:r w:rsidRPr="006C4FA3">
              <w:rPr>
                <w:rFonts w:ascii="Arial" w:hAnsi="Arial" w:cs="Arial"/>
                <w:sz w:val="16"/>
                <w:szCs w:val="16"/>
              </w:rPr>
              <w:t>[blank]</w:t>
            </w:r>
          </w:p>
        </w:tc>
        <w:tc>
          <w:tcPr>
            <w:tcW w:w="1170" w:type="dxa"/>
          </w:tcPr>
          <w:p w14:paraId="3A57CC2F" w14:textId="14910426" w:rsidR="00BD52A9" w:rsidRPr="00104880" w:rsidRDefault="00BD52A9" w:rsidP="00BD52A9">
            <w:pPr>
              <w:pStyle w:val="RBBasic"/>
              <w:jc w:val="center"/>
              <w:rPr>
                <w:rFonts w:ascii="Arial" w:hAnsi="Arial" w:cs="Arial"/>
                <w:sz w:val="16"/>
                <w:szCs w:val="16"/>
              </w:rPr>
            </w:pPr>
            <w:r w:rsidRPr="006C4FA3">
              <w:rPr>
                <w:rFonts w:ascii="Arial" w:hAnsi="Arial" w:cs="Arial"/>
                <w:sz w:val="16"/>
                <w:szCs w:val="16"/>
              </w:rPr>
              <w:t>[blank]</w:t>
            </w:r>
          </w:p>
        </w:tc>
        <w:tc>
          <w:tcPr>
            <w:tcW w:w="1080" w:type="dxa"/>
          </w:tcPr>
          <w:p w14:paraId="554102A3" w14:textId="5F26DEB9" w:rsidR="00BD52A9" w:rsidRPr="00104880" w:rsidRDefault="00BD52A9" w:rsidP="00BD52A9">
            <w:pPr>
              <w:pStyle w:val="RBBasic"/>
              <w:jc w:val="center"/>
              <w:rPr>
                <w:rFonts w:ascii="Arial" w:hAnsi="Arial" w:cs="Arial"/>
                <w:sz w:val="16"/>
                <w:szCs w:val="16"/>
              </w:rPr>
            </w:pPr>
            <w:r w:rsidRPr="006C4FA3">
              <w:rPr>
                <w:rFonts w:ascii="Arial" w:hAnsi="Arial" w:cs="Arial"/>
                <w:sz w:val="16"/>
                <w:szCs w:val="16"/>
              </w:rPr>
              <w:t>[blank]</w:t>
            </w:r>
          </w:p>
        </w:tc>
        <w:tc>
          <w:tcPr>
            <w:tcW w:w="810" w:type="dxa"/>
          </w:tcPr>
          <w:p w14:paraId="3A0EFFB5" w14:textId="07BD9666" w:rsidR="00BD52A9" w:rsidRPr="00104880" w:rsidRDefault="00BD52A9" w:rsidP="00BD52A9">
            <w:pPr>
              <w:pStyle w:val="RBBasic"/>
              <w:jc w:val="center"/>
              <w:rPr>
                <w:rFonts w:ascii="Arial" w:hAnsi="Arial" w:cs="Arial"/>
                <w:sz w:val="16"/>
                <w:szCs w:val="16"/>
              </w:rPr>
            </w:pPr>
            <w:r w:rsidRPr="006C4FA3">
              <w:rPr>
                <w:rFonts w:ascii="Arial" w:hAnsi="Arial" w:cs="Arial"/>
                <w:sz w:val="16"/>
                <w:szCs w:val="16"/>
              </w:rPr>
              <w:t>[blank]</w:t>
            </w:r>
          </w:p>
        </w:tc>
        <w:tc>
          <w:tcPr>
            <w:tcW w:w="833" w:type="dxa"/>
          </w:tcPr>
          <w:p w14:paraId="6C748A15" w14:textId="100A9391" w:rsidR="00BD52A9" w:rsidRPr="00104880" w:rsidRDefault="00BD52A9" w:rsidP="00BD52A9">
            <w:pPr>
              <w:pStyle w:val="RBBasic"/>
              <w:jc w:val="center"/>
              <w:rPr>
                <w:rFonts w:ascii="Arial" w:hAnsi="Arial" w:cs="Arial"/>
                <w:sz w:val="16"/>
                <w:szCs w:val="16"/>
              </w:rPr>
            </w:pPr>
            <w:r w:rsidRPr="006C4FA3">
              <w:rPr>
                <w:rFonts w:ascii="Arial" w:hAnsi="Arial" w:cs="Arial"/>
                <w:sz w:val="16"/>
                <w:szCs w:val="16"/>
              </w:rPr>
              <w:t>[blank]</w:t>
            </w:r>
          </w:p>
        </w:tc>
        <w:tc>
          <w:tcPr>
            <w:tcW w:w="1350" w:type="dxa"/>
          </w:tcPr>
          <w:p w14:paraId="4DE244D5" w14:textId="75131115" w:rsidR="00BD52A9" w:rsidRPr="00104880" w:rsidRDefault="00BD52A9" w:rsidP="00BD52A9">
            <w:pPr>
              <w:pStyle w:val="RBBasic"/>
              <w:jc w:val="center"/>
              <w:rPr>
                <w:rFonts w:ascii="Arial" w:hAnsi="Arial" w:cs="Arial"/>
                <w:sz w:val="16"/>
                <w:szCs w:val="16"/>
              </w:rPr>
            </w:pPr>
            <w:r>
              <w:rPr>
                <w:rFonts w:ascii="Arial" w:hAnsi="Arial" w:cs="Arial"/>
                <w:sz w:val="16"/>
                <w:szCs w:val="16"/>
              </w:rPr>
              <w:t>$3,458,642.00</w:t>
            </w:r>
          </w:p>
        </w:tc>
        <w:tc>
          <w:tcPr>
            <w:tcW w:w="1147" w:type="dxa"/>
          </w:tcPr>
          <w:p w14:paraId="7C778D4C" w14:textId="671CEC40" w:rsidR="00BD52A9" w:rsidRPr="00104880" w:rsidRDefault="00BD52A9" w:rsidP="00BD52A9">
            <w:pPr>
              <w:pStyle w:val="RBBasic"/>
              <w:jc w:val="center"/>
              <w:rPr>
                <w:rFonts w:ascii="Arial" w:hAnsi="Arial" w:cs="Arial"/>
                <w:sz w:val="16"/>
                <w:szCs w:val="16"/>
              </w:rPr>
            </w:pPr>
            <w:r w:rsidRPr="00E565A6">
              <w:rPr>
                <w:rFonts w:ascii="Arial" w:hAnsi="Arial" w:cs="Arial"/>
                <w:sz w:val="16"/>
                <w:szCs w:val="16"/>
              </w:rPr>
              <w:t>[blank]</w:t>
            </w:r>
          </w:p>
        </w:tc>
        <w:tc>
          <w:tcPr>
            <w:tcW w:w="1170" w:type="dxa"/>
          </w:tcPr>
          <w:p w14:paraId="1174885C" w14:textId="68455A8F" w:rsidR="00BD52A9" w:rsidRPr="00104880" w:rsidRDefault="00BD52A9" w:rsidP="00BD52A9">
            <w:pPr>
              <w:pStyle w:val="RBBasic"/>
              <w:jc w:val="center"/>
              <w:rPr>
                <w:rFonts w:ascii="Arial" w:hAnsi="Arial" w:cs="Arial"/>
                <w:sz w:val="16"/>
                <w:szCs w:val="16"/>
              </w:rPr>
            </w:pPr>
            <w:r>
              <w:rPr>
                <w:rFonts w:ascii="Arial" w:hAnsi="Arial" w:cs="Arial"/>
                <w:sz w:val="16"/>
                <w:szCs w:val="16"/>
              </w:rPr>
              <w:t>$531.00</w:t>
            </w:r>
          </w:p>
        </w:tc>
        <w:tc>
          <w:tcPr>
            <w:tcW w:w="1152" w:type="dxa"/>
          </w:tcPr>
          <w:p w14:paraId="3E9FECB1" w14:textId="23B48224" w:rsidR="00BD52A9" w:rsidRPr="00104880" w:rsidRDefault="00BD52A9" w:rsidP="00BD52A9">
            <w:pPr>
              <w:pStyle w:val="RBBasic"/>
              <w:jc w:val="center"/>
              <w:rPr>
                <w:rFonts w:ascii="Arial" w:hAnsi="Arial" w:cs="Arial"/>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r>
      <w:tr w:rsidR="00BD52A9" w:rsidRPr="00AE6C3C" w14:paraId="42C87A44" w14:textId="77777777" w:rsidTr="002724BC">
        <w:trPr>
          <w:cantSplit/>
          <w:trHeight w:val="434"/>
        </w:trPr>
        <w:tc>
          <w:tcPr>
            <w:tcW w:w="902" w:type="dxa"/>
          </w:tcPr>
          <w:p w14:paraId="1F921817" w14:textId="77777777" w:rsidR="00BD52A9" w:rsidRPr="00104880" w:rsidRDefault="00BD52A9" w:rsidP="00BD52A9">
            <w:pPr>
              <w:pStyle w:val="RBBasic"/>
              <w:jc w:val="center"/>
              <w:rPr>
                <w:rFonts w:ascii="Arial" w:hAnsi="Arial" w:cs="Arial"/>
                <w:sz w:val="16"/>
                <w:szCs w:val="16"/>
              </w:rPr>
            </w:pPr>
            <w:r w:rsidRPr="00104880">
              <w:rPr>
                <w:rFonts w:ascii="Arial" w:hAnsi="Arial" w:cs="Arial"/>
                <w:sz w:val="16"/>
                <w:szCs w:val="16"/>
              </w:rPr>
              <w:t>+/-</w:t>
            </w:r>
          </w:p>
        </w:tc>
        <w:tc>
          <w:tcPr>
            <w:tcW w:w="1726" w:type="dxa"/>
          </w:tcPr>
          <w:p w14:paraId="42B2F92E" w14:textId="59E0E51B" w:rsidR="00BD52A9" w:rsidRPr="00BC1F85" w:rsidRDefault="00BD52A9" w:rsidP="00BD52A9">
            <w:pPr>
              <w:pStyle w:val="RBBasic"/>
              <w:jc w:val="center"/>
              <w:rPr>
                <w:rFonts w:ascii="Arial" w:hAnsi="Arial" w:cs="Arial"/>
                <w:sz w:val="16"/>
                <w:szCs w:val="16"/>
              </w:rPr>
            </w:pPr>
            <w:r w:rsidRPr="005A5818">
              <w:rPr>
                <w:rFonts w:ascii="Arial" w:hAnsi="Arial" w:cs="Arial"/>
                <w:sz w:val="16"/>
                <w:szCs w:val="16"/>
              </w:rPr>
              <w:t>Corridors</w:t>
            </w:r>
          </w:p>
        </w:tc>
        <w:tc>
          <w:tcPr>
            <w:tcW w:w="810" w:type="dxa"/>
          </w:tcPr>
          <w:p w14:paraId="670E36D8" w14:textId="77777777" w:rsidR="00BD52A9" w:rsidRPr="00104880" w:rsidRDefault="00BD52A9" w:rsidP="00BD52A9">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275AF435" w14:textId="77777777" w:rsidR="00BD52A9" w:rsidRPr="00104880" w:rsidRDefault="00BD52A9" w:rsidP="00BD52A9">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675752C5" w14:textId="1558F975" w:rsidR="00BD52A9" w:rsidRPr="00E637E9" w:rsidRDefault="00BD52A9" w:rsidP="00BD52A9">
            <w:pPr>
              <w:pStyle w:val="RBBasic"/>
              <w:jc w:val="center"/>
              <w:rPr>
                <w:rFonts w:ascii="Arial" w:hAnsi="Arial" w:cs="Arial"/>
                <w:spacing w:val="-4"/>
                <w:w w:val="90"/>
                <w:sz w:val="16"/>
                <w:szCs w:val="16"/>
              </w:rPr>
            </w:pPr>
            <w:r w:rsidRPr="00264B4C">
              <w:rPr>
                <w:rFonts w:ascii="Arial" w:hAnsi="Arial" w:cs="Arial"/>
                <w:spacing w:val="-4"/>
                <w:w w:val="90"/>
                <w:sz w:val="16"/>
                <w:szCs w:val="16"/>
              </w:rPr>
              <w:t>1,</w:t>
            </w:r>
            <w:r>
              <w:rPr>
                <w:rFonts w:ascii="Arial" w:hAnsi="Arial" w:cs="Arial"/>
                <w:spacing w:val="-4"/>
                <w:w w:val="90"/>
                <w:sz w:val="16"/>
                <w:szCs w:val="16"/>
              </w:rPr>
              <w:t>188</w:t>
            </w:r>
          </w:p>
        </w:tc>
        <w:tc>
          <w:tcPr>
            <w:tcW w:w="720" w:type="dxa"/>
          </w:tcPr>
          <w:p w14:paraId="1C0F2E47" w14:textId="6D313A28" w:rsidR="00BD52A9" w:rsidRPr="00E637E9" w:rsidRDefault="00BD52A9" w:rsidP="00BD52A9">
            <w:pPr>
              <w:pStyle w:val="RBBasic"/>
              <w:jc w:val="center"/>
              <w:rPr>
                <w:rFonts w:ascii="Arial" w:hAnsi="Arial" w:cs="Arial"/>
                <w:spacing w:val="-4"/>
                <w:w w:val="90"/>
                <w:sz w:val="16"/>
                <w:szCs w:val="16"/>
              </w:rPr>
            </w:pPr>
            <w:r w:rsidRPr="006C4FA3">
              <w:rPr>
                <w:rFonts w:ascii="Arial" w:hAnsi="Arial" w:cs="Arial"/>
                <w:sz w:val="16"/>
                <w:szCs w:val="16"/>
              </w:rPr>
              <w:t>[blank]</w:t>
            </w:r>
          </w:p>
        </w:tc>
        <w:tc>
          <w:tcPr>
            <w:tcW w:w="1170" w:type="dxa"/>
          </w:tcPr>
          <w:p w14:paraId="0D6F240D" w14:textId="1A58E3C6" w:rsidR="00BD52A9" w:rsidRPr="00104880" w:rsidRDefault="00BD52A9" w:rsidP="00BD52A9">
            <w:pPr>
              <w:pStyle w:val="RBBasic"/>
              <w:jc w:val="center"/>
              <w:rPr>
                <w:rFonts w:ascii="Arial" w:hAnsi="Arial" w:cs="Arial"/>
                <w:sz w:val="16"/>
                <w:szCs w:val="16"/>
              </w:rPr>
            </w:pPr>
            <w:r w:rsidRPr="006C4FA3">
              <w:rPr>
                <w:rFonts w:ascii="Arial" w:hAnsi="Arial" w:cs="Arial"/>
                <w:sz w:val="16"/>
                <w:szCs w:val="16"/>
              </w:rPr>
              <w:t>[blank]</w:t>
            </w:r>
          </w:p>
        </w:tc>
        <w:tc>
          <w:tcPr>
            <w:tcW w:w="1080" w:type="dxa"/>
          </w:tcPr>
          <w:p w14:paraId="7BC6BA6B" w14:textId="713B3718" w:rsidR="00BD52A9" w:rsidRPr="00104880" w:rsidRDefault="00BD52A9" w:rsidP="00BD52A9">
            <w:pPr>
              <w:pStyle w:val="RBBasic"/>
              <w:jc w:val="center"/>
              <w:rPr>
                <w:rFonts w:ascii="Arial" w:hAnsi="Arial" w:cs="Arial"/>
                <w:sz w:val="16"/>
                <w:szCs w:val="16"/>
              </w:rPr>
            </w:pPr>
            <w:r w:rsidRPr="006C4FA3">
              <w:rPr>
                <w:rFonts w:ascii="Arial" w:hAnsi="Arial" w:cs="Arial"/>
                <w:sz w:val="16"/>
                <w:szCs w:val="16"/>
              </w:rPr>
              <w:t>[blank]</w:t>
            </w:r>
          </w:p>
        </w:tc>
        <w:tc>
          <w:tcPr>
            <w:tcW w:w="810" w:type="dxa"/>
          </w:tcPr>
          <w:p w14:paraId="11EAA7D0" w14:textId="0F3F7224" w:rsidR="00BD52A9" w:rsidRPr="00104880" w:rsidRDefault="00BD52A9" w:rsidP="00BD52A9">
            <w:pPr>
              <w:pStyle w:val="RBBasic"/>
              <w:jc w:val="center"/>
              <w:rPr>
                <w:rFonts w:ascii="Arial" w:hAnsi="Arial" w:cs="Arial"/>
                <w:sz w:val="16"/>
                <w:szCs w:val="16"/>
              </w:rPr>
            </w:pPr>
            <w:r w:rsidRPr="006C4FA3">
              <w:rPr>
                <w:rFonts w:ascii="Arial" w:hAnsi="Arial" w:cs="Arial"/>
                <w:sz w:val="16"/>
                <w:szCs w:val="16"/>
              </w:rPr>
              <w:t>[blank]</w:t>
            </w:r>
          </w:p>
        </w:tc>
        <w:tc>
          <w:tcPr>
            <w:tcW w:w="833" w:type="dxa"/>
          </w:tcPr>
          <w:p w14:paraId="7234A3A9" w14:textId="00CBD5E8" w:rsidR="00BD52A9" w:rsidRPr="00104880" w:rsidRDefault="00BD52A9" w:rsidP="00BD52A9">
            <w:pPr>
              <w:pStyle w:val="RBBasic"/>
              <w:jc w:val="center"/>
              <w:rPr>
                <w:rFonts w:ascii="Arial" w:hAnsi="Arial" w:cs="Arial"/>
                <w:sz w:val="16"/>
                <w:szCs w:val="16"/>
              </w:rPr>
            </w:pPr>
            <w:r w:rsidRPr="006C4FA3">
              <w:rPr>
                <w:rFonts w:ascii="Arial" w:hAnsi="Arial" w:cs="Arial"/>
                <w:sz w:val="16"/>
                <w:szCs w:val="16"/>
              </w:rPr>
              <w:t>[blank]</w:t>
            </w:r>
          </w:p>
        </w:tc>
        <w:tc>
          <w:tcPr>
            <w:tcW w:w="1350" w:type="dxa"/>
          </w:tcPr>
          <w:p w14:paraId="68778713" w14:textId="0E5E2949" w:rsidR="00BD52A9" w:rsidRPr="00104880" w:rsidRDefault="00BD52A9" w:rsidP="00BD52A9">
            <w:pPr>
              <w:pStyle w:val="RBBasic"/>
              <w:jc w:val="center"/>
              <w:rPr>
                <w:rFonts w:ascii="Arial" w:hAnsi="Arial" w:cs="Arial"/>
                <w:sz w:val="16"/>
                <w:szCs w:val="16"/>
              </w:rPr>
            </w:pPr>
            <w:r>
              <w:rPr>
                <w:rFonts w:ascii="Arial" w:hAnsi="Arial" w:cs="Arial"/>
                <w:sz w:val="16"/>
                <w:szCs w:val="16"/>
              </w:rPr>
              <w:t>$426,492.00</w:t>
            </w:r>
          </w:p>
        </w:tc>
        <w:tc>
          <w:tcPr>
            <w:tcW w:w="1147" w:type="dxa"/>
          </w:tcPr>
          <w:p w14:paraId="4C85C755" w14:textId="5BA03122" w:rsidR="00BD52A9" w:rsidRPr="00104880" w:rsidRDefault="00BD52A9" w:rsidP="00BD52A9">
            <w:pPr>
              <w:pStyle w:val="RBBasic"/>
              <w:jc w:val="center"/>
              <w:rPr>
                <w:rFonts w:ascii="Arial" w:hAnsi="Arial" w:cs="Arial"/>
                <w:sz w:val="16"/>
                <w:szCs w:val="16"/>
              </w:rPr>
            </w:pPr>
            <w:r w:rsidRPr="00E565A6">
              <w:rPr>
                <w:rFonts w:ascii="Arial" w:hAnsi="Arial" w:cs="Arial"/>
                <w:sz w:val="16"/>
                <w:szCs w:val="16"/>
              </w:rPr>
              <w:t>[blank]</w:t>
            </w:r>
          </w:p>
        </w:tc>
        <w:tc>
          <w:tcPr>
            <w:tcW w:w="1170" w:type="dxa"/>
          </w:tcPr>
          <w:p w14:paraId="433CE324" w14:textId="019A85CB" w:rsidR="00BD52A9" w:rsidRPr="00104880" w:rsidRDefault="00BD52A9" w:rsidP="00BD52A9">
            <w:pPr>
              <w:pStyle w:val="RBBasic"/>
              <w:jc w:val="center"/>
              <w:rPr>
                <w:rFonts w:ascii="Arial" w:hAnsi="Arial" w:cs="Arial"/>
                <w:sz w:val="16"/>
                <w:szCs w:val="16"/>
              </w:rPr>
            </w:pPr>
            <w:r>
              <w:rPr>
                <w:rFonts w:ascii="Arial" w:hAnsi="Arial" w:cs="Arial"/>
                <w:sz w:val="16"/>
                <w:szCs w:val="16"/>
              </w:rPr>
              <w:t>$359.00</w:t>
            </w:r>
          </w:p>
        </w:tc>
        <w:tc>
          <w:tcPr>
            <w:tcW w:w="1152" w:type="dxa"/>
          </w:tcPr>
          <w:p w14:paraId="11E2BF10" w14:textId="5EF169C8" w:rsidR="00BD52A9" w:rsidRPr="00104880" w:rsidRDefault="00BD52A9" w:rsidP="00BD52A9">
            <w:pPr>
              <w:pStyle w:val="RBBasic"/>
              <w:jc w:val="center"/>
              <w:rPr>
                <w:rFonts w:ascii="Arial" w:hAnsi="Arial" w:cs="Arial"/>
                <w:sz w:val="16"/>
                <w:szCs w:val="16"/>
              </w:rPr>
            </w:pPr>
            <w:r w:rsidRPr="00FD25E8">
              <w:rPr>
                <w:rFonts w:ascii="Arial" w:hAnsi="Arial" w:cs="Arial"/>
                <w:sz w:val="16"/>
                <w:szCs w:val="16"/>
              </w:rPr>
              <w:t>[blank</w:t>
            </w:r>
            <w:r>
              <w:rPr>
                <w:rFonts w:ascii="Arial" w:hAnsi="Arial" w:cs="Arial"/>
                <w:sz w:val="16"/>
                <w:szCs w:val="16"/>
              </w:rPr>
              <w:t>-no more data in this row</w:t>
            </w:r>
            <w:r w:rsidRPr="00FD25E8">
              <w:rPr>
                <w:rFonts w:ascii="Arial" w:hAnsi="Arial" w:cs="Arial"/>
                <w:sz w:val="16"/>
                <w:szCs w:val="16"/>
              </w:rPr>
              <w:t>]</w:t>
            </w:r>
          </w:p>
        </w:tc>
      </w:tr>
      <w:tr w:rsidR="003C3B45" w:rsidRPr="00AE6C3C" w14:paraId="39D226F5" w14:textId="77777777" w:rsidTr="002724BC">
        <w:trPr>
          <w:cantSplit/>
          <w:trHeight w:val="434"/>
        </w:trPr>
        <w:tc>
          <w:tcPr>
            <w:tcW w:w="902" w:type="dxa"/>
          </w:tcPr>
          <w:p w14:paraId="2007580C" w14:textId="77777777" w:rsidR="003C3B45" w:rsidRPr="00104880" w:rsidRDefault="003C3B45" w:rsidP="003C3B45">
            <w:pPr>
              <w:pStyle w:val="RBBasic"/>
              <w:jc w:val="center"/>
              <w:rPr>
                <w:rFonts w:ascii="Arial" w:hAnsi="Arial" w:cs="Arial"/>
                <w:sz w:val="16"/>
                <w:szCs w:val="16"/>
              </w:rPr>
            </w:pPr>
            <w:r w:rsidRPr="00104880">
              <w:rPr>
                <w:rFonts w:ascii="Arial" w:hAnsi="Arial" w:cs="Arial"/>
                <w:sz w:val="16"/>
                <w:szCs w:val="16"/>
              </w:rPr>
              <w:t>+/-</w:t>
            </w:r>
          </w:p>
        </w:tc>
        <w:tc>
          <w:tcPr>
            <w:tcW w:w="1726" w:type="dxa"/>
          </w:tcPr>
          <w:p w14:paraId="54C999ED" w14:textId="6B278ABA" w:rsidR="003C3B45" w:rsidRPr="00BC1F85" w:rsidRDefault="003C3B45" w:rsidP="003C3B45">
            <w:pPr>
              <w:pStyle w:val="RBBasic"/>
              <w:jc w:val="center"/>
              <w:rPr>
                <w:rFonts w:ascii="Arial" w:hAnsi="Arial" w:cs="Arial"/>
                <w:sz w:val="16"/>
                <w:szCs w:val="16"/>
              </w:rPr>
            </w:pPr>
            <w:r w:rsidRPr="005A5818">
              <w:rPr>
                <w:rFonts w:ascii="Arial" w:hAnsi="Arial" w:cs="Arial"/>
                <w:sz w:val="16"/>
                <w:szCs w:val="16"/>
              </w:rPr>
              <w:t>Corridors</w:t>
            </w:r>
          </w:p>
        </w:tc>
        <w:tc>
          <w:tcPr>
            <w:tcW w:w="810" w:type="dxa"/>
          </w:tcPr>
          <w:p w14:paraId="55230392" w14:textId="77777777" w:rsidR="003C3B45" w:rsidRPr="00104880" w:rsidRDefault="003C3B45" w:rsidP="003C3B45">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3B4CD626" w14:textId="77777777" w:rsidR="003C3B45" w:rsidRPr="00104880" w:rsidRDefault="003C3B45" w:rsidP="003C3B45">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0DC04F0B" w14:textId="037138C9" w:rsidR="003C3B45" w:rsidRPr="00E637E9" w:rsidRDefault="003C3B45" w:rsidP="003C3B45">
            <w:pPr>
              <w:pStyle w:val="RBBasic"/>
              <w:jc w:val="center"/>
              <w:rPr>
                <w:rFonts w:ascii="Arial" w:hAnsi="Arial" w:cs="Arial"/>
                <w:spacing w:val="-4"/>
                <w:w w:val="90"/>
                <w:sz w:val="16"/>
                <w:szCs w:val="16"/>
              </w:rPr>
            </w:pPr>
            <w:r w:rsidRPr="00337664">
              <w:rPr>
                <w:rFonts w:ascii="Arial" w:hAnsi="Arial" w:cs="Arial"/>
                <w:sz w:val="16"/>
                <w:szCs w:val="16"/>
              </w:rPr>
              <w:t>[blank]</w:t>
            </w:r>
          </w:p>
        </w:tc>
        <w:tc>
          <w:tcPr>
            <w:tcW w:w="720" w:type="dxa"/>
          </w:tcPr>
          <w:p w14:paraId="25A5074E" w14:textId="04689660" w:rsidR="003C3B45" w:rsidRPr="00E637E9" w:rsidRDefault="003C3B45" w:rsidP="003C3B45">
            <w:pPr>
              <w:pStyle w:val="RBBasic"/>
              <w:jc w:val="center"/>
              <w:rPr>
                <w:rFonts w:ascii="Arial" w:hAnsi="Arial" w:cs="Arial"/>
                <w:spacing w:val="-4"/>
                <w:w w:val="90"/>
                <w:sz w:val="16"/>
                <w:szCs w:val="16"/>
              </w:rPr>
            </w:pPr>
            <w:r w:rsidRPr="00337664">
              <w:rPr>
                <w:rFonts w:ascii="Arial" w:hAnsi="Arial" w:cs="Arial"/>
                <w:sz w:val="16"/>
                <w:szCs w:val="16"/>
              </w:rPr>
              <w:t>[blank]</w:t>
            </w:r>
          </w:p>
        </w:tc>
        <w:tc>
          <w:tcPr>
            <w:tcW w:w="1170" w:type="dxa"/>
          </w:tcPr>
          <w:p w14:paraId="4715F88D" w14:textId="560FB681" w:rsidR="003C3B45" w:rsidRPr="00104880" w:rsidRDefault="003C3B45" w:rsidP="003C3B45">
            <w:pPr>
              <w:pStyle w:val="RBBasic"/>
              <w:jc w:val="center"/>
              <w:rPr>
                <w:rFonts w:ascii="Arial" w:hAnsi="Arial" w:cs="Arial"/>
                <w:sz w:val="16"/>
                <w:szCs w:val="16"/>
              </w:rPr>
            </w:pPr>
            <w:r>
              <w:rPr>
                <w:rFonts w:ascii="Arial" w:hAnsi="Arial" w:cs="Arial"/>
                <w:sz w:val="16"/>
                <w:szCs w:val="16"/>
              </w:rPr>
              <w:t>624</w:t>
            </w:r>
          </w:p>
        </w:tc>
        <w:tc>
          <w:tcPr>
            <w:tcW w:w="1080" w:type="dxa"/>
          </w:tcPr>
          <w:p w14:paraId="30ED226C" w14:textId="45EF6C93" w:rsidR="003C3B45" w:rsidRPr="00104880" w:rsidRDefault="003C3B45" w:rsidP="003C3B45">
            <w:pPr>
              <w:pStyle w:val="RBBasic"/>
              <w:jc w:val="center"/>
              <w:rPr>
                <w:rFonts w:ascii="Arial" w:hAnsi="Arial" w:cs="Arial"/>
                <w:sz w:val="16"/>
                <w:szCs w:val="16"/>
              </w:rPr>
            </w:pPr>
            <w:r w:rsidRPr="002D4996">
              <w:rPr>
                <w:rFonts w:ascii="Arial" w:hAnsi="Arial" w:cs="Arial"/>
                <w:sz w:val="16"/>
                <w:szCs w:val="16"/>
              </w:rPr>
              <w:t>[blank]</w:t>
            </w:r>
          </w:p>
        </w:tc>
        <w:tc>
          <w:tcPr>
            <w:tcW w:w="810" w:type="dxa"/>
          </w:tcPr>
          <w:p w14:paraId="144E63FA" w14:textId="76893BC8" w:rsidR="003C3B45" w:rsidRPr="00104880" w:rsidRDefault="003C3B45" w:rsidP="003C3B45">
            <w:pPr>
              <w:pStyle w:val="RBBasic"/>
              <w:jc w:val="center"/>
              <w:rPr>
                <w:rFonts w:ascii="Arial" w:hAnsi="Arial" w:cs="Arial"/>
                <w:sz w:val="16"/>
                <w:szCs w:val="16"/>
              </w:rPr>
            </w:pPr>
            <w:r w:rsidRPr="002D4996">
              <w:rPr>
                <w:rFonts w:ascii="Arial" w:hAnsi="Arial" w:cs="Arial"/>
                <w:sz w:val="16"/>
                <w:szCs w:val="16"/>
              </w:rPr>
              <w:t>[blank]</w:t>
            </w:r>
          </w:p>
        </w:tc>
        <w:tc>
          <w:tcPr>
            <w:tcW w:w="833" w:type="dxa"/>
          </w:tcPr>
          <w:p w14:paraId="1E5E2006" w14:textId="3002CF99" w:rsidR="003C3B45" w:rsidRPr="00104880" w:rsidRDefault="003C3B45" w:rsidP="003C3B45">
            <w:pPr>
              <w:pStyle w:val="RBBasic"/>
              <w:jc w:val="center"/>
              <w:rPr>
                <w:rFonts w:ascii="Arial" w:hAnsi="Arial" w:cs="Arial"/>
                <w:sz w:val="16"/>
                <w:szCs w:val="16"/>
              </w:rPr>
            </w:pPr>
            <w:r w:rsidRPr="002D4996">
              <w:rPr>
                <w:rFonts w:ascii="Arial" w:hAnsi="Arial" w:cs="Arial"/>
                <w:sz w:val="16"/>
                <w:szCs w:val="16"/>
              </w:rPr>
              <w:t>[blank]</w:t>
            </w:r>
          </w:p>
        </w:tc>
        <w:tc>
          <w:tcPr>
            <w:tcW w:w="1350" w:type="dxa"/>
          </w:tcPr>
          <w:p w14:paraId="1BFF547B" w14:textId="3254B240" w:rsidR="003C3B45" w:rsidRPr="00104880" w:rsidRDefault="003C3B45" w:rsidP="003C3B45">
            <w:pPr>
              <w:pStyle w:val="RBBasic"/>
              <w:jc w:val="center"/>
              <w:rPr>
                <w:rFonts w:ascii="Arial" w:hAnsi="Arial" w:cs="Arial"/>
                <w:sz w:val="16"/>
                <w:szCs w:val="16"/>
              </w:rPr>
            </w:pPr>
            <w:r w:rsidRPr="002D4996">
              <w:rPr>
                <w:rFonts w:ascii="Arial" w:hAnsi="Arial" w:cs="Arial"/>
                <w:sz w:val="16"/>
                <w:szCs w:val="16"/>
              </w:rPr>
              <w:t>[blank]</w:t>
            </w:r>
          </w:p>
        </w:tc>
        <w:tc>
          <w:tcPr>
            <w:tcW w:w="1147" w:type="dxa"/>
          </w:tcPr>
          <w:p w14:paraId="2D58C568" w14:textId="3A06905B" w:rsidR="003C3B45" w:rsidRPr="00104880" w:rsidRDefault="003C3B45" w:rsidP="003C3B45">
            <w:pPr>
              <w:pStyle w:val="RBBasic"/>
              <w:jc w:val="center"/>
              <w:rPr>
                <w:rFonts w:ascii="Arial" w:hAnsi="Arial" w:cs="Arial"/>
                <w:sz w:val="16"/>
                <w:szCs w:val="16"/>
              </w:rPr>
            </w:pPr>
            <w:r>
              <w:rPr>
                <w:rFonts w:ascii="Arial" w:hAnsi="Arial" w:cs="Arial"/>
                <w:sz w:val="16"/>
                <w:szCs w:val="16"/>
              </w:rPr>
              <w:t>$171,600.00</w:t>
            </w:r>
          </w:p>
        </w:tc>
        <w:tc>
          <w:tcPr>
            <w:tcW w:w="1170" w:type="dxa"/>
          </w:tcPr>
          <w:p w14:paraId="4199EEA3" w14:textId="59EF71FE" w:rsidR="003C3B45" w:rsidRPr="00104880" w:rsidRDefault="003C3B45" w:rsidP="003C3B45">
            <w:pPr>
              <w:pStyle w:val="RBBasic"/>
              <w:jc w:val="center"/>
              <w:rPr>
                <w:rFonts w:ascii="Arial" w:hAnsi="Arial" w:cs="Arial"/>
                <w:sz w:val="16"/>
                <w:szCs w:val="16"/>
              </w:rPr>
            </w:pPr>
            <w:r w:rsidRPr="00AF3E66">
              <w:rPr>
                <w:rFonts w:ascii="Arial" w:hAnsi="Arial" w:cs="Arial"/>
                <w:sz w:val="16"/>
                <w:szCs w:val="16"/>
              </w:rPr>
              <w:t>[blank]</w:t>
            </w:r>
          </w:p>
        </w:tc>
        <w:tc>
          <w:tcPr>
            <w:tcW w:w="1152" w:type="dxa"/>
          </w:tcPr>
          <w:p w14:paraId="4964C479" w14:textId="3F291DB0" w:rsidR="003C3B45" w:rsidRPr="00104880" w:rsidRDefault="002724BC" w:rsidP="003C3B45">
            <w:pPr>
              <w:pStyle w:val="RBBasic"/>
              <w:jc w:val="center"/>
              <w:rPr>
                <w:rFonts w:ascii="Arial" w:hAnsi="Arial" w:cs="Arial"/>
                <w:sz w:val="16"/>
                <w:szCs w:val="16"/>
              </w:rPr>
            </w:pPr>
            <w:r>
              <w:rPr>
                <w:rFonts w:ascii="Arial" w:hAnsi="Arial" w:cs="Arial"/>
                <w:sz w:val="16"/>
                <w:szCs w:val="16"/>
              </w:rPr>
              <w:t>$275.00</w:t>
            </w:r>
          </w:p>
        </w:tc>
      </w:tr>
      <w:tr w:rsidR="002724BC" w:rsidRPr="00AE6C3C" w14:paraId="01EB132A" w14:textId="77777777" w:rsidTr="002724BC">
        <w:trPr>
          <w:cantSplit/>
          <w:trHeight w:val="434"/>
        </w:trPr>
        <w:tc>
          <w:tcPr>
            <w:tcW w:w="902" w:type="dxa"/>
          </w:tcPr>
          <w:p w14:paraId="4E2D460B" w14:textId="77777777" w:rsidR="002724BC" w:rsidRPr="00104880" w:rsidRDefault="002724BC" w:rsidP="002724BC">
            <w:pPr>
              <w:pStyle w:val="RBBasic"/>
              <w:jc w:val="center"/>
              <w:rPr>
                <w:rFonts w:ascii="Arial" w:hAnsi="Arial" w:cs="Arial"/>
                <w:sz w:val="16"/>
                <w:szCs w:val="16"/>
              </w:rPr>
            </w:pPr>
            <w:r w:rsidRPr="00104880">
              <w:rPr>
                <w:rFonts w:ascii="Arial" w:hAnsi="Arial" w:cs="Arial"/>
                <w:sz w:val="16"/>
                <w:szCs w:val="16"/>
              </w:rPr>
              <w:t>+/-</w:t>
            </w:r>
          </w:p>
        </w:tc>
        <w:tc>
          <w:tcPr>
            <w:tcW w:w="1726" w:type="dxa"/>
          </w:tcPr>
          <w:p w14:paraId="39E4E0F3" w14:textId="53559750" w:rsidR="002724BC" w:rsidRPr="00BC1F85" w:rsidRDefault="002724BC" w:rsidP="002724BC">
            <w:pPr>
              <w:pStyle w:val="RBBasic"/>
              <w:jc w:val="center"/>
              <w:rPr>
                <w:rFonts w:ascii="Arial" w:hAnsi="Arial" w:cs="Arial"/>
                <w:sz w:val="16"/>
                <w:szCs w:val="16"/>
              </w:rPr>
            </w:pPr>
            <w:r w:rsidRPr="005A5818">
              <w:rPr>
                <w:rFonts w:ascii="Arial" w:hAnsi="Arial" w:cs="Arial"/>
                <w:sz w:val="16"/>
                <w:szCs w:val="16"/>
              </w:rPr>
              <w:t>Sitting Areas</w:t>
            </w:r>
          </w:p>
        </w:tc>
        <w:tc>
          <w:tcPr>
            <w:tcW w:w="810" w:type="dxa"/>
          </w:tcPr>
          <w:p w14:paraId="1C9692A9" w14:textId="77777777" w:rsidR="002724BC" w:rsidRPr="00104880" w:rsidRDefault="002724BC" w:rsidP="002724BC">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578522B4" w14:textId="77777777" w:rsidR="002724BC" w:rsidRPr="00104880" w:rsidRDefault="002724BC" w:rsidP="002724BC">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29912DE8" w14:textId="65B58BB7" w:rsidR="002724BC" w:rsidRPr="00E637E9" w:rsidRDefault="002724BC" w:rsidP="002724BC">
            <w:pPr>
              <w:pStyle w:val="RBBasic"/>
              <w:jc w:val="center"/>
              <w:rPr>
                <w:rFonts w:ascii="Arial" w:hAnsi="Arial" w:cs="Arial"/>
                <w:spacing w:val="-4"/>
                <w:w w:val="90"/>
                <w:sz w:val="16"/>
                <w:szCs w:val="16"/>
              </w:rPr>
            </w:pPr>
            <w:r w:rsidRPr="00337664">
              <w:rPr>
                <w:rFonts w:ascii="Arial" w:hAnsi="Arial" w:cs="Arial"/>
                <w:sz w:val="16"/>
                <w:szCs w:val="16"/>
              </w:rPr>
              <w:t>[blank]</w:t>
            </w:r>
          </w:p>
        </w:tc>
        <w:tc>
          <w:tcPr>
            <w:tcW w:w="720" w:type="dxa"/>
          </w:tcPr>
          <w:p w14:paraId="419AE0F1" w14:textId="3B5DA30A" w:rsidR="002724BC" w:rsidRPr="00E637E9" w:rsidRDefault="002724BC" w:rsidP="002724BC">
            <w:pPr>
              <w:pStyle w:val="RBBasic"/>
              <w:jc w:val="center"/>
              <w:rPr>
                <w:rFonts w:ascii="Arial" w:hAnsi="Arial" w:cs="Arial"/>
                <w:spacing w:val="-4"/>
                <w:w w:val="90"/>
                <w:sz w:val="16"/>
                <w:szCs w:val="16"/>
              </w:rPr>
            </w:pPr>
            <w:r w:rsidRPr="00337664">
              <w:rPr>
                <w:rFonts w:ascii="Arial" w:hAnsi="Arial" w:cs="Arial"/>
                <w:sz w:val="16"/>
                <w:szCs w:val="16"/>
              </w:rPr>
              <w:t>[blank]</w:t>
            </w:r>
          </w:p>
        </w:tc>
        <w:tc>
          <w:tcPr>
            <w:tcW w:w="1170" w:type="dxa"/>
          </w:tcPr>
          <w:p w14:paraId="6DB45836" w14:textId="2F46A585" w:rsidR="002724BC" w:rsidRPr="00104880" w:rsidRDefault="002724BC" w:rsidP="002724BC">
            <w:pPr>
              <w:pStyle w:val="RBBasic"/>
              <w:jc w:val="center"/>
              <w:rPr>
                <w:rFonts w:ascii="Arial" w:hAnsi="Arial" w:cs="Arial"/>
                <w:sz w:val="16"/>
                <w:szCs w:val="16"/>
              </w:rPr>
            </w:pPr>
            <w:r>
              <w:rPr>
                <w:rFonts w:ascii="Arial" w:hAnsi="Arial" w:cs="Arial"/>
                <w:sz w:val="16"/>
                <w:szCs w:val="16"/>
              </w:rPr>
              <w:t>616</w:t>
            </w:r>
          </w:p>
        </w:tc>
        <w:tc>
          <w:tcPr>
            <w:tcW w:w="1080" w:type="dxa"/>
          </w:tcPr>
          <w:p w14:paraId="3AA90794" w14:textId="0D25142E" w:rsidR="002724BC" w:rsidRPr="00104880" w:rsidRDefault="002724BC" w:rsidP="002724BC">
            <w:pPr>
              <w:pStyle w:val="RBBasic"/>
              <w:jc w:val="center"/>
              <w:rPr>
                <w:rFonts w:ascii="Arial" w:hAnsi="Arial" w:cs="Arial"/>
                <w:sz w:val="16"/>
                <w:szCs w:val="16"/>
              </w:rPr>
            </w:pPr>
            <w:r w:rsidRPr="002D4996">
              <w:rPr>
                <w:rFonts w:ascii="Arial" w:hAnsi="Arial" w:cs="Arial"/>
                <w:sz w:val="16"/>
                <w:szCs w:val="16"/>
              </w:rPr>
              <w:t>[blank]</w:t>
            </w:r>
          </w:p>
        </w:tc>
        <w:tc>
          <w:tcPr>
            <w:tcW w:w="810" w:type="dxa"/>
          </w:tcPr>
          <w:p w14:paraId="01948B44" w14:textId="09C75548" w:rsidR="002724BC" w:rsidRPr="00104880" w:rsidRDefault="002724BC" w:rsidP="002724BC">
            <w:pPr>
              <w:pStyle w:val="RBBasic"/>
              <w:jc w:val="center"/>
              <w:rPr>
                <w:rFonts w:ascii="Arial" w:hAnsi="Arial" w:cs="Arial"/>
                <w:sz w:val="16"/>
                <w:szCs w:val="16"/>
              </w:rPr>
            </w:pPr>
            <w:r w:rsidRPr="002D4996">
              <w:rPr>
                <w:rFonts w:ascii="Arial" w:hAnsi="Arial" w:cs="Arial"/>
                <w:sz w:val="16"/>
                <w:szCs w:val="16"/>
              </w:rPr>
              <w:t>[blank]</w:t>
            </w:r>
          </w:p>
        </w:tc>
        <w:tc>
          <w:tcPr>
            <w:tcW w:w="833" w:type="dxa"/>
          </w:tcPr>
          <w:p w14:paraId="3AAF62A8" w14:textId="76E2DA80" w:rsidR="002724BC" w:rsidRPr="00104880" w:rsidRDefault="002724BC" w:rsidP="002724BC">
            <w:pPr>
              <w:pStyle w:val="RBBasic"/>
              <w:jc w:val="center"/>
              <w:rPr>
                <w:rFonts w:ascii="Arial" w:hAnsi="Arial" w:cs="Arial"/>
                <w:sz w:val="16"/>
                <w:szCs w:val="16"/>
              </w:rPr>
            </w:pPr>
            <w:r w:rsidRPr="002D4996">
              <w:rPr>
                <w:rFonts w:ascii="Arial" w:hAnsi="Arial" w:cs="Arial"/>
                <w:sz w:val="16"/>
                <w:szCs w:val="16"/>
              </w:rPr>
              <w:t>[blank]</w:t>
            </w:r>
          </w:p>
        </w:tc>
        <w:tc>
          <w:tcPr>
            <w:tcW w:w="1350" w:type="dxa"/>
          </w:tcPr>
          <w:p w14:paraId="75688E49" w14:textId="76470967" w:rsidR="002724BC" w:rsidRPr="00104880" w:rsidRDefault="002724BC" w:rsidP="002724BC">
            <w:pPr>
              <w:pStyle w:val="RBBasic"/>
              <w:jc w:val="center"/>
              <w:rPr>
                <w:rFonts w:ascii="Arial" w:hAnsi="Arial" w:cs="Arial"/>
                <w:sz w:val="16"/>
                <w:szCs w:val="16"/>
              </w:rPr>
            </w:pPr>
            <w:r w:rsidRPr="002D4996">
              <w:rPr>
                <w:rFonts w:ascii="Arial" w:hAnsi="Arial" w:cs="Arial"/>
                <w:sz w:val="16"/>
                <w:szCs w:val="16"/>
              </w:rPr>
              <w:t>[blank]</w:t>
            </w:r>
          </w:p>
        </w:tc>
        <w:tc>
          <w:tcPr>
            <w:tcW w:w="1147" w:type="dxa"/>
          </w:tcPr>
          <w:p w14:paraId="47278838" w14:textId="6F12016F" w:rsidR="002724BC" w:rsidRPr="00104880" w:rsidRDefault="002724BC" w:rsidP="002724BC">
            <w:pPr>
              <w:pStyle w:val="RBBasic"/>
              <w:jc w:val="center"/>
              <w:rPr>
                <w:rFonts w:ascii="Arial" w:hAnsi="Arial" w:cs="Arial"/>
                <w:sz w:val="16"/>
                <w:szCs w:val="16"/>
              </w:rPr>
            </w:pPr>
            <w:r>
              <w:rPr>
                <w:rFonts w:ascii="Arial" w:hAnsi="Arial" w:cs="Arial"/>
                <w:sz w:val="16"/>
                <w:szCs w:val="16"/>
              </w:rPr>
              <w:t>$169,400.00</w:t>
            </w:r>
          </w:p>
        </w:tc>
        <w:tc>
          <w:tcPr>
            <w:tcW w:w="1170" w:type="dxa"/>
          </w:tcPr>
          <w:p w14:paraId="52A1B65E" w14:textId="51F502E0" w:rsidR="002724BC" w:rsidRPr="00104880" w:rsidRDefault="002724BC" w:rsidP="002724BC">
            <w:pPr>
              <w:pStyle w:val="RBBasic"/>
              <w:jc w:val="center"/>
              <w:rPr>
                <w:rFonts w:ascii="Arial" w:hAnsi="Arial" w:cs="Arial"/>
                <w:sz w:val="16"/>
                <w:szCs w:val="16"/>
              </w:rPr>
            </w:pPr>
            <w:r w:rsidRPr="00AF3E66">
              <w:rPr>
                <w:rFonts w:ascii="Arial" w:hAnsi="Arial" w:cs="Arial"/>
                <w:sz w:val="16"/>
                <w:szCs w:val="16"/>
              </w:rPr>
              <w:t>[blank]</w:t>
            </w:r>
          </w:p>
        </w:tc>
        <w:tc>
          <w:tcPr>
            <w:tcW w:w="1152" w:type="dxa"/>
          </w:tcPr>
          <w:p w14:paraId="20DE0ED0" w14:textId="456F1F46" w:rsidR="002724BC" w:rsidRPr="00104880" w:rsidRDefault="002724BC" w:rsidP="002724BC">
            <w:pPr>
              <w:pStyle w:val="RBBasic"/>
              <w:jc w:val="center"/>
              <w:rPr>
                <w:rFonts w:ascii="Arial" w:hAnsi="Arial" w:cs="Arial"/>
                <w:sz w:val="16"/>
                <w:szCs w:val="16"/>
              </w:rPr>
            </w:pPr>
            <w:r w:rsidRPr="00F26274">
              <w:rPr>
                <w:rFonts w:ascii="Arial" w:hAnsi="Arial" w:cs="Arial"/>
                <w:sz w:val="16"/>
                <w:szCs w:val="16"/>
              </w:rPr>
              <w:t>$275.00</w:t>
            </w:r>
          </w:p>
        </w:tc>
      </w:tr>
      <w:tr w:rsidR="002724BC" w:rsidRPr="00AE6C3C" w14:paraId="4E9250E8" w14:textId="77777777" w:rsidTr="002724BC">
        <w:trPr>
          <w:cantSplit/>
          <w:trHeight w:val="434"/>
        </w:trPr>
        <w:tc>
          <w:tcPr>
            <w:tcW w:w="902" w:type="dxa"/>
          </w:tcPr>
          <w:p w14:paraId="324ADE51" w14:textId="77777777" w:rsidR="002724BC" w:rsidRPr="00104880" w:rsidRDefault="002724BC" w:rsidP="002724BC">
            <w:pPr>
              <w:pStyle w:val="RBBasic"/>
              <w:jc w:val="center"/>
              <w:rPr>
                <w:rFonts w:ascii="Arial" w:hAnsi="Arial" w:cs="Arial"/>
                <w:sz w:val="16"/>
                <w:szCs w:val="16"/>
              </w:rPr>
            </w:pPr>
            <w:r w:rsidRPr="00104880">
              <w:rPr>
                <w:rFonts w:ascii="Arial" w:hAnsi="Arial" w:cs="Arial"/>
                <w:sz w:val="16"/>
                <w:szCs w:val="16"/>
              </w:rPr>
              <w:t>+/-</w:t>
            </w:r>
          </w:p>
        </w:tc>
        <w:tc>
          <w:tcPr>
            <w:tcW w:w="1726" w:type="dxa"/>
          </w:tcPr>
          <w:p w14:paraId="7D3F9BC5" w14:textId="6CD283A1" w:rsidR="002724BC" w:rsidRPr="00BC1F85" w:rsidRDefault="002724BC" w:rsidP="002724BC">
            <w:pPr>
              <w:pStyle w:val="RBBasic"/>
              <w:jc w:val="center"/>
              <w:rPr>
                <w:rFonts w:ascii="Arial" w:hAnsi="Arial" w:cs="Arial"/>
                <w:sz w:val="16"/>
                <w:szCs w:val="16"/>
              </w:rPr>
            </w:pPr>
            <w:r w:rsidRPr="005A5818">
              <w:rPr>
                <w:rFonts w:ascii="Arial" w:hAnsi="Arial" w:cs="Arial"/>
                <w:sz w:val="16"/>
                <w:szCs w:val="16"/>
              </w:rPr>
              <w:t>Nurses Station</w:t>
            </w:r>
          </w:p>
        </w:tc>
        <w:tc>
          <w:tcPr>
            <w:tcW w:w="810" w:type="dxa"/>
          </w:tcPr>
          <w:p w14:paraId="0C47DD50" w14:textId="77777777" w:rsidR="002724BC" w:rsidRPr="00104880" w:rsidRDefault="002724BC" w:rsidP="002724BC">
            <w:pPr>
              <w:pStyle w:val="RBBasic"/>
              <w:jc w:val="center"/>
              <w:rPr>
                <w:rFonts w:ascii="Arial" w:hAnsi="Arial" w:cs="Arial"/>
                <w:sz w:val="16"/>
                <w:szCs w:val="16"/>
              </w:rPr>
            </w:pPr>
            <w:r w:rsidRPr="00337664">
              <w:rPr>
                <w:rFonts w:ascii="Arial" w:hAnsi="Arial" w:cs="Arial"/>
                <w:sz w:val="16"/>
                <w:szCs w:val="16"/>
              </w:rPr>
              <w:t>[blank]</w:t>
            </w:r>
          </w:p>
        </w:tc>
        <w:tc>
          <w:tcPr>
            <w:tcW w:w="900" w:type="dxa"/>
          </w:tcPr>
          <w:p w14:paraId="3C020C92" w14:textId="77777777" w:rsidR="002724BC" w:rsidRPr="00104880" w:rsidRDefault="002724BC" w:rsidP="002724BC">
            <w:pPr>
              <w:pStyle w:val="RBBasic"/>
              <w:jc w:val="center"/>
              <w:rPr>
                <w:rFonts w:ascii="Arial" w:hAnsi="Arial" w:cs="Arial"/>
                <w:sz w:val="16"/>
                <w:szCs w:val="16"/>
              </w:rPr>
            </w:pPr>
            <w:r w:rsidRPr="00337664">
              <w:rPr>
                <w:rFonts w:ascii="Arial" w:hAnsi="Arial" w:cs="Arial"/>
                <w:sz w:val="16"/>
                <w:szCs w:val="16"/>
              </w:rPr>
              <w:t>[blank]</w:t>
            </w:r>
          </w:p>
        </w:tc>
        <w:tc>
          <w:tcPr>
            <w:tcW w:w="787" w:type="dxa"/>
          </w:tcPr>
          <w:p w14:paraId="35A913F5" w14:textId="0C6FBF25" w:rsidR="002724BC" w:rsidRPr="00E637E9" w:rsidRDefault="002724BC" w:rsidP="002724BC">
            <w:pPr>
              <w:pStyle w:val="RBBasic"/>
              <w:jc w:val="center"/>
              <w:rPr>
                <w:rFonts w:ascii="Arial" w:hAnsi="Arial" w:cs="Arial"/>
                <w:spacing w:val="-4"/>
                <w:w w:val="90"/>
                <w:sz w:val="16"/>
                <w:szCs w:val="16"/>
              </w:rPr>
            </w:pPr>
            <w:r w:rsidRPr="00337664">
              <w:rPr>
                <w:rFonts w:ascii="Arial" w:hAnsi="Arial" w:cs="Arial"/>
                <w:sz w:val="16"/>
                <w:szCs w:val="16"/>
              </w:rPr>
              <w:t>[blank]</w:t>
            </w:r>
          </w:p>
        </w:tc>
        <w:tc>
          <w:tcPr>
            <w:tcW w:w="720" w:type="dxa"/>
          </w:tcPr>
          <w:p w14:paraId="326F6C74" w14:textId="12447906" w:rsidR="002724BC" w:rsidRPr="00E637E9" w:rsidRDefault="002724BC" w:rsidP="002724BC">
            <w:pPr>
              <w:pStyle w:val="RBBasic"/>
              <w:jc w:val="center"/>
              <w:rPr>
                <w:rFonts w:ascii="Arial" w:hAnsi="Arial" w:cs="Arial"/>
                <w:spacing w:val="-4"/>
                <w:w w:val="90"/>
                <w:sz w:val="16"/>
                <w:szCs w:val="16"/>
              </w:rPr>
            </w:pPr>
            <w:r w:rsidRPr="00337664">
              <w:rPr>
                <w:rFonts w:ascii="Arial" w:hAnsi="Arial" w:cs="Arial"/>
                <w:sz w:val="16"/>
                <w:szCs w:val="16"/>
              </w:rPr>
              <w:t>[blank]</w:t>
            </w:r>
          </w:p>
        </w:tc>
        <w:tc>
          <w:tcPr>
            <w:tcW w:w="1170" w:type="dxa"/>
          </w:tcPr>
          <w:p w14:paraId="77A07ECC" w14:textId="168A78CC" w:rsidR="002724BC" w:rsidRPr="00104880" w:rsidRDefault="002724BC" w:rsidP="002724BC">
            <w:pPr>
              <w:pStyle w:val="RBBasic"/>
              <w:jc w:val="center"/>
              <w:rPr>
                <w:rFonts w:ascii="Arial" w:hAnsi="Arial" w:cs="Arial"/>
                <w:sz w:val="16"/>
                <w:szCs w:val="16"/>
              </w:rPr>
            </w:pPr>
            <w:r>
              <w:rPr>
                <w:rFonts w:ascii="Arial" w:hAnsi="Arial" w:cs="Arial"/>
                <w:sz w:val="16"/>
                <w:szCs w:val="16"/>
              </w:rPr>
              <w:t>128</w:t>
            </w:r>
          </w:p>
        </w:tc>
        <w:tc>
          <w:tcPr>
            <w:tcW w:w="1080" w:type="dxa"/>
          </w:tcPr>
          <w:p w14:paraId="632D3E16" w14:textId="6283D4D8" w:rsidR="002724BC" w:rsidRPr="00104880" w:rsidRDefault="002724BC" w:rsidP="002724BC">
            <w:pPr>
              <w:pStyle w:val="RBBasic"/>
              <w:jc w:val="center"/>
              <w:rPr>
                <w:rFonts w:ascii="Arial" w:hAnsi="Arial" w:cs="Arial"/>
                <w:sz w:val="16"/>
                <w:szCs w:val="16"/>
              </w:rPr>
            </w:pPr>
            <w:r w:rsidRPr="002D4996">
              <w:rPr>
                <w:rFonts w:ascii="Arial" w:hAnsi="Arial" w:cs="Arial"/>
                <w:sz w:val="16"/>
                <w:szCs w:val="16"/>
              </w:rPr>
              <w:t>[blank]</w:t>
            </w:r>
          </w:p>
        </w:tc>
        <w:tc>
          <w:tcPr>
            <w:tcW w:w="810" w:type="dxa"/>
          </w:tcPr>
          <w:p w14:paraId="59B3B412" w14:textId="3F1F54BE" w:rsidR="002724BC" w:rsidRPr="00104880" w:rsidRDefault="002724BC" w:rsidP="002724BC">
            <w:pPr>
              <w:pStyle w:val="RBBasic"/>
              <w:jc w:val="center"/>
              <w:rPr>
                <w:rFonts w:ascii="Arial" w:hAnsi="Arial" w:cs="Arial"/>
                <w:sz w:val="16"/>
                <w:szCs w:val="16"/>
              </w:rPr>
            </w:pPr>
            <w:r w:rsidRPr="002D4996">
              <w:rPr>
                <w:rFonts w:ascii="Arial" w:hAnsi="Arial" w:cs="Arial"/>
                <w:sz w:val="16"/>
                <w:szCs w:val="16"/>
              </w:rPr>
              <w:t>[blank]</w:t>
            </w:r>
          </w:p>
        </w:tc>
        <w:tc>
          <w:tcPr>
            <w:tcW w:w="833" w:type="dxa"/>
          </w:tcPr>
          <w:p w14:paraId="5E100DD3" w14:textId="77E549FF" w:rsidR="002724BC" w:rsidRPr="00104880" w:rsidRDefault="002724BC" w:rsidP="002724BC">
            <w:pPr>
              <w:pStyle w:val="RBBasic"/>
              <w:jc w:val="center"/>
              <w:rPr>
                <w:rFonts w:ascii="Arial" w:hAnsi="Arial" w:cs="Arial"/>
                <w:sz w:val="16"/>
                <w:szCs w:val="16"/>
              </w:rPr>
            </w:pPr>
            <w:r w:rsidRPr="002D4996">
              <w:rPr>
                <w:rFonts w:ascii="Arial" w:hAnsi="Arial" w:cs="Arial"/>
                <w:sz w:val="16"/>
                <w:szCs w:val="16"/>
              </w:rPr>
              <w:t>[blank]</w:t>
            </w:r>
          </w:p>
        </w:tc>
        <w:tc>
          <w:tcPr>
            <w:tcW w:w="1350" w:type="dxa"/>
          </w:tcPr>
          <w:p w14:paraId="28EF3816" w14:textId="1E40B18D" w:rsidR="002724BC" w:rsidRPr="00104880" w:rsidRDefault="002724BC" w:rsidP="002724BC">
            <w:pPr>
              <w:pStyle w:val="RBBasic"/>
              <w:jc w:val="center"/>
              <w:rPr>
                <w:rFonts w:ascii="Arial" w:hAnsi="Arial" w:cs="Arial"/>
                <w:sz w:val="16"/>
                <w:szCs w:val="16"/>
              </w:rPr>
            </w:pPr>
            <w:r w:rsidRPr="002D4996">
              <w:rPr>
                <w:rFonts w:ascii="Arial" w:hAnsi="Arial" w:cs="Arial"/>
                <w:sz w:val="16"/>
                <w:szCs w:val="16"/>
              </w:rPr>
              <w:t>[blank]</w:t>
            </w:r>
          </w:p>
        </w:tc>
        <w:tc>
          <w:tcPr>
            <w:tcW w:w="1147" w:type="dxa"/>
          </w:tcPr>
          <w:p w14:paraId="7C477510" w14:textId="0ADC2BB4" w:rsidR="002724BC" w:rsidRPr="00104880" w:rsidRDefault="002724BC" w:rsidP="002724BC">
            <w:pPr>
              <w:pStyle w:val="RBBasic"/>
              <w:jc w:val="center"/>
              <w:rPr>
                <w:rFonts w:ascii="Arial" w:hAnsi="Arial" w:cs="Arial"/>
                <w:sz w:val="16"/>
                <w:szCs w:val="16"/>
              </w:rPr>
            </w:pPr>
            <w:r>
              <w:rPr>
                <w:rFonts w:ascii="Arial" w:hAnsi="Arial" w:cs="Arial"/>
                <w:sz w:val="16"/>
                <w:szCs w:val="16"/>
              </w:rPr>
              <w:t>$35,200.00</w:t>
            </w:r>
          </w:p>
        </w:tc>
        <w:tc>
          <w:tcPr>
            <w:tcW w:w="1170" w:type="dxa"/>
          </w:tcPr>
          <w:p w14:paraId="5C62D52E" w14:textId="3F7C30E7" w:rsidR="002724BC" w:rsidRPr="00104880" w:rsidRDefault="002724BC" w:rsidP="002724BC">
            <w:pPr>
              <w:pStyle w:val="RBBasic"/>
              <w:jc w:val="center"/>
              <w:rPr>
                <w:rFonts w:ascii="Arial" w:hAnsi="Arial" w:cs="Arial"/>
                <w:sz w:val="16"/>
                <w:szCs w:val="16"/>
              </w:rPr>
            </w:pPr>
            <w:r w:rsidRPr="00AF3E66">
              <w:rPr>
                <w:rFonts w:ascii="Arial" w:hAnsi="Arial" w:cs="Arial"/>
                <w:sz w:val="16"/>
                <w:szCs w:val="16"/>
              </w:rPr>
              <w:t>[blank]</w:t>
            </w:r>
          </w:p>
        </w:tc>
        <w:tc>
          <w:tcPr>
            <w:tcW w:w="1152" w:type="dxa"/>
          </w:tcPr>
          <w:p w14:paraId="569934FA" w14:textId="530FA26F" w:rsidR="002724BC" w:rsidRPr="00104880" w:rsidRDefault="002724BC" w:rsidP="002724BC">
            <w:pPr>
              <w:pStyle w:val="RBBasic"/>
              <w:jc w:val="center"/>
              <w:rPr>
                <w:rFonts w:ascii="Arial" w:hAnsi="Arial" w:cs="Arial"/>
                <w:sz w:val="16"/>
                <w:szCs w:val="16"/>
              </w:rPr>
            </w:pPr>
            <w:r w:rsidRPr="00F26274">
              <w:rPr>
                <w:rFonts w:ascii="Arial" w:hAnsi="Arial" w:cs="Arial"/>
                <w:sz w:val="16"/>
                <w:szCs w:val="16"/>
              </w:rPr>
              <w:t>$275.00</w:t>
            </w:r>
          </w:p>
        </w:tc>
      </w:tr>
    </w:tbl>
    <w:p w14:paraId="1EDD0932" w14:textId="77777777" w:rsidR="00E1143B" w:rsidRPr="00AE6C3C" w:rsidRDefault="00E1143B" w:rsidP="00E1143B">
      <w:pPr>
        <w:rPr>
          <w:rFonts w:ascii="Arial" w:hAnsi="Arial" w:cs="Arial"/>
          <w:sz w:val="2"/>
          <w:szCs w:val="2"/>
        </w:rPr>
        <w:sectPr w:rsidR="00E1143B" w:rsidRPr="00AE6C3C" w:rsidSect="00D9738D">
          <w:pgSz w:w="15840" w:h="12240" w:orient="landscape"/>
          <w:pgMar w:top="240" w:right="360" w:bottom="240" w:left="700" w:header="0" w:footer="501" w:gutter="0"/>
          <w:cols w:space="720"/>
          <w:docGrid w:linePitch="299"/>
        </w:sectPr>
      </w:pPr>
    </w:p>
    <w:p w14:paraId="20B68EB2" w14:textId="77777777" w:rsidR="00E1143B" w:rsidRPr="005940F3" w:rsidRDefault="00E1143B" w:rsidP="00E1143B">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99"/>
        <w:gridCol w:w="5427"/>
        <w:gridCol w:w="1319"/>
        <w:gridCol w:w="28"/>
        <w:gridCol w:w="1329"/>
        <w:gridCol w:w="17"/>
        <w:gridCol w:w="1341"/>
      </w:tblGrid>
      <w:tr w:rsidR="00E1143B" w:rsidRPr="005940F3" w14:paraId="4642CFD8" w14:textId="77777777" w:rsidTr="00C41DC7">
        <w:trPr>
          <w:cantSplit/>
          <w:trHeight w:val="566"/>
          <w:tblHeader/>
        </w:trPr>
        <w:tc>
          <w:tcPr>
            <w:tcW w:w="999" w:type="dxa"/>
          </w:tcPr>
          <w:p w14:paraId="168CF9BD" w14:textId="77777777" w:rsidR="00E1143B" w:rsidRPr="005940F3" w:rsidRDefault="00E1143B" w:rsidP="00C41DC7">
            <w:pPr>
              <w:pStyle w:val="RBBasic"/>
              <w:spacing w:after="60"/>
              <w:jc w:val="center"/>
              <w:rPr>
                <w:rFonts w:ascii="Arial" w:hAnsi="Arial" w:cs="Arial"/>
                <w:sz w:val="18"/>
                <w:szCs w:val="18"/>
              </w:rPr>
            </w:pPr>
          </w:p>
        </w:tc>
        <w:tc>
          <w:tcPr>
            <w:tcW w:w="5427" w:type="dxa"/>
          </w:tcPr>
          <w:p w14:paraId="39558E8B" w14:textId="77777777" w:rsidR="00E1143B" w:rsidRPr="005940F3" w:rsidRDefault="00E1143B" w:rsidP="00C41DC7">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347" w:type="dxa"/>
            <w:gridSpan w:val="2"/>
          </w:tcPr>
          <w:p w14:paraId="224A3DE5" w14:textId="77777777" w:rsidR="00E1143B" w:rsidRPr="005940F3" w:rsidRDefault="00E1143B" w:rsidP="00C41DC7">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329" w:type="dxa"/>
          </w:tcPr>
          <w:p w14:paraId="1535340A" w14:textId="77777777" w:rsidR="00E1143B" w:rsidRPr="005940F3" w:rsidRDefault="00E1143B" w:rsidP="00C41DC7">
            <w:pPr>
              <w:pStyle w:val="RBBasic"/>
              <w:spacing w:after="60"/>
              <w:jc w:val="center"/>
              <w:rPr>
                <w:rFonts w:ascii="Arial" w:hAnsi="Arial" w:cs="Arial"/>
                <w:sz w:val="18"/>
                <w:szCs w:val="18"/>
              </w:rPr>
            </w:pPr>
            <w:r w:rsidRPr="005940F3">
              <w:rPr>
                <w:rFonts w:ascii="Arial" w:hAnsi="Arial" w:cs="Arial"/>
                <w:sz w:val="18"/>
                <w:szCs w:val="18"/>
              </w:rPr>
              <w:t>Renovation</w:t>
            </w:r>
          </w:p>
        </w:tc>
        <w:tc>
          <w:tcPr>
            <w:tcW w:w="1358" w:type="dxa"/>
            <w:gridSpan w:val="2"/>
          </w:tcPr>
          <w:p w14:paraId="351A1FCD" w14:textId="77777777" w:rsidR="00E1143B" w:rsidRPr="005940F3" w:rsidRDefault="00E1143B" w:rsidP="00C41DC7">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E1143B" w:rsidRPr="005940F3" w14:paraId="0C4F075D" w14:textId="77777777" w:rsidTr="00C41DC7">
        <w:trPr>
          <w:cantSplit/>
          <w:trHeight w:val="305"/>
        </w:trPr>
        <w:tc>
          <w:tcPr>
            <w:tcW w:w="999" w:type="dxa"/>
          </w:tcPr>
          <w:p w14:paraId="0C2C592E" w14:textId="77777777" w:rsidR="00E1143B" w:rsidRPr="005940F3" w:rsidRDefault="00E1143B" w:rsidP="00C41DC7">
            <w:pPr>
              <w:pStyle w:val="RBBasic"/>
              <w:spacing w:after="60"/>
              <w:rPr>
                <w:rFonts w:ascii="Arial" w:hAnsi="Arial" w:cs="Arial"/>
                <w:sz w:val="18"/>
                <w:szCs w:val="18"/>
              </w:rPr>
            </w:pPr>
          </w:p>
        </w:tc>
        <w:tc>
          <w:tcPr>
            <w:tcW w:w="9461" w:type="dxa"/>
            <w:gridSpan w:val="6"/>
          </w:tcPr>
          <w:p w14:paraId="1C65E6AC" w14:textId="77777777" w:rsidR="00E1143B" w:rsidRPr="005940F3" w:rsidRDefault="00E1143B" w:rsidP="00C41DC7">
            <w:pPr>
              <w:pStyle w:val="RBBasic"/>
              <w:spacing w:after="60"/>
              <w:rPr>
                <w:rFonts w:ascii="Arial" w:hAnsi="Arial" w:cs="Arial"/>
                <w:b/>
                <w:sz w:val="18"/>
                <w:szCs w:val="18"/>
              </w:rPr>
            </w:pPr>
            <w:r w:rsidRPr="005940F3">
              <w:rPr>
                <w:rFonts w:ascii="Arial" w:hAnsi="Arial" w:cs="Arial"/>
                <w:b/>
                <w:sz w:val="18"/>
                <w:szCs w:val="18"/>
              </w:rPr>
              <w:t>Land Costs</w:t>
            </w:r>
          </w:p>
        </w:tc>
      </w:tr>
      <w:tr w:rsidR="00E1143B" w:rsidRPr="005940F3" w14:paraId="682AAE08" w14:textId="77777777" w:rsidTr="00C41DC7">
        <w:trPr>
          <w:cantSplit/>
          <w:trHeight w:val="305"/>
        </w:trPr>
        <w:tc>
          <w:tcPr>
            <w:tcW w:w="999" w:type="dxa"/>
          </w:tcPr>
          <w:p w14:paraId="4EDA3B13" w14:textId="77777777" w:rsidR="00E1143B" w:rsidRPr="005940F3" w:rsidRDefault="00E1143B" w:rsidP="00C41DC7">
            <w:pPr>
              <w:pStyle w:val="RBBasic"/>
              <w:spacing w:after="60"/>
              <w:rPr>
                <w:rFonts w:ascii="Arial" w:hAnsi="Arial" w:cs="Arial"/>
                <w:sz w:val="18"/>
                <w:szCs w:val="18"/>
              </w:rPr>
            </w:pPr>
          </w:p>
        </w:tc>
        <w:tc>
          <w:tcPr>
            <w:tcW w:w="5427" w:type="dxa"/>
          </w:tcPr>
          <w:p w14:paraId="25191BE6"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Land Acquisition Cost</w:t>
            </w:r>
          </w:p>
        </w:tc>
        <w:tc>
          <w:tcPr>
            <w:tcW w:w="1319" w:type="dxa"/>
          </w:tcPr>
          <w:p w14:paraId="4F5011C8" w14:textId="77777777" w:rsidR="00E1143B" w:rsidRPr="005940F3" w:rsidRDefault="00E1143B" w:rsidP="00C41DC7">
            <w:pPr>
              <w:pStyle w:val="RBBasic"/>
              <w:spacing w:after="60"/>
              <w:rPr>
                <w:rFonts w:ascii="Arial" w:hAnsi="Arial" w:cs="Arial"/>
                <w:sz w:val="18"/>
                <w:szCs w:val="18"/>
              </w:rPr>
            </w:pPr>
          </w:p>
        </w:tc>
        <w:tc>
          <w:tcPr>
            <w:tcW w:w="1374" w:type="dxa"/>
            <w:gridSpan w:val="3"/>
          </w:tcPr>
          <w:p w14:paraId="4DC70D95" w14:textId="77777777" w:rsidR="00E1143B" w:rsidRPr="005940F3" w:rsidRDefault="00E1143B" w:rsidP="00C41DC7">
            <w:pPr>
              <w:pStyle w:val="RBBasic"/>
              <w:spacing w:after="60"/>
              <w:rPr>
                <w:rFonts w:ascii="Arial" w:hAnsi="Arial" w:cs="Arial"/>
                <w:sz w:val="18"/>
                <w:szCs w:val="18"/>
              </w:rPr>
            </w:pPr>
          </w:p>
        </w:tc>
        <w:tc>
          <w:tcPr>
            <w:tcW w:w="1341" w:type="dxa"/>
            <w:shd w:val="clear" w:color="auto" w:fill="D9D9D9" w:themeFill="background1" w:themeFillShade="D9"/>
          </w:tcPr>
          <w:p w14:paraId="6860E47E" w14:textId="77777777" w:rsidR="00E1143B" w:rsidRPr="005940F3" w:rsidRDefault="00E1143B" w:rsidP="00C41DC7">
            <w:pPr>
              <w:pStyle w:val="RBBasic"/>
              <w:spacing w:after="60"/>
              <w:rPr>
                <w:rFonts w:ascii="Arial" w:hAnsi="Arial" w:cs="Arial"/>
                <w:sz w:val="18"/>
                <w:szCs w:val="18"/>
              </w:rPr>
            </w:pPr>
          </w:p>
        </w:tc>
      </w:tr>
      <w:tr w:rsidR="00E1143B" w:rsidRPr="005940F3" w14:paraId="58245D49" w14:textId="77777777" w:rsidTr="00CE06A8">
        <w:trPr>
          <w:cantSplit/>
          <w:trHeight w:val="305"/>
        </w:trPr>
        <w:tc>
          <w:tcPr>
            <w:tcW w:w="999" w:type="dxa"/>
          </w:tcPr>
          <w:p w14:paraId="48635733" w14:textId="77777777" w:rsidR="00E1143B" w:rsidRPr="005940F3" w:rsidRDefault="00E1143B" w:rsidP="00C41DC7">
            <w:pPr>
              <w:pStyle w:val="RBBasic"/>
              <w:spacing w:after="60"/>
              <w:rPr>
                <w:rFonts w:ascii="Arial" w:hAnsi="Arial" w:cs="Arial"/>
                <w:sz w:val="18"/>
                <w:szCs w:val="18"/>
              </w:rPr>
            </w:pPr>
          </w:p>
        </w:tc>
        <w:tc>
          <w:tcPr>
            <w:tcW w:w="5427" w:type="dxa"/>
          </w:tcPr>
          <w:p w14:paraId="261527C1"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319" w:type="dxa"/>
            <w:vAlign w:val="center"/>
          </w:tcPr>
          <w:p w14:paraId="14A2E3FE" w14:textId="404FA669" w:rsidR="00E1143B" w:rsidRPr="005940F3" w:rsidRDefault="00CE06A8" w:rsidP="00CE06A8">
            <w:pPr>
              <w:pStyle w:val="RBBasic"/>
              <w:spacing w:after="60"/>
              <w:jc w:val="right"/>
              <w:rPr>
                <w:rFonts w:ascii="Arial" w:hAnsi="Arial" w:cs="Arial"/>
                <w:sz w:val="18"/>
                <w:szCs w:val="18"/>
              </w:rPr>
            </w:pPr>
            <w:r>
              <w:rPr>
                <w:rFonts w:ascii="Arial" w:hAnsi="Arial" w:cs="Arial"/>
                <w:sz w:val="18"/>
                <w:szCs w:val="18"/>
              </w:rPr>
              <w:t>$5000</w:t>
            </w:r>
          </w:p>
        </w:tc>
        <w:tc>
          <w:tcPr>
            <w:tcW w:w="1374" w:type="dxa"/>
            <w:gridSpan w:val="3"/>
            <w:vAlign w:val="center"/>
          </w:tcPr>
          <w:p w14:paraId="481148B0" w14:textId="77777777" w:rsidR="00E1143B" w:rsidRPr="005940F3" w:rsidRDefault="00E1143B" w:rsidP="00CE06A8">
            <w:pPr>
              <w:pStyle w:val="RBBasic"/>
              <w:spacing w:after="60"/>
              <w:jc w:val="right"/>
              <w:rPr>
                <w:rFonts w:ascii="Arial" w:hAnsi="Arial" w:cs="Arial"/>
                <w:sz w:val="18"/>
                <w:szCs w:val="18"/>
              </w:rPr>
            </w:pPr>
          </w:p>
        </w:tc>
        <w:tc>
          <w:tcPr>
            <w:tcW w:w="1341" w:type="dxa"/>
            <w:shd w:val="clear" w:color="auto" w:fill="D9D9D9" w:themeFill="background1" w:themeFillShade="D9"/>
            <w:vAlign w:val="center"/>
          </w:tcPr>
          <w:p w14:paraId="5A1E515E" w14:textId="589AEFE2" w:rsidR="00E1143B" w:rsidRPr="005940F3" w:rsidRDefault="00CE06A8" w:rsidP="00CE06A8">
            <w:pPr>
              <w:pStyle w:val="RBBasic"/>
              <w:spacing w:after="60"/>
              <w:jc w:val="right"/>
              <w:rPr>
                <w:rFonts w:ascii="Arial" w:hAnsi="Arial" w:cs="Arial"/>
                <w:sz w:val="18"/>
                <w:szCs w:val="18"/>
              </w:rPr>
            </w:pPr>
            <w:r>
              <w:rPr>
                <w:rFonts w:ascii="Arial" w:hAnsi="Arial" w:cs="Arial"/>
                <w:sz w:val="18"/>
                <w:szCs w:val="18"/>
              </w:rPr>
              <w:t>$5000</w:t>
            </w:r>
          </w:p>
        </w:tc>
      </w:tr>
      <w:tr w:rsidR="00E1143B" w:rsidRPr="005940F3" w14:paraId="2AB1AD92" w14:textId="77777777" w:rsidTr="00CE06A8">
        <w:trPr>
          <w:cantSplit/>
          <w:trHeight w:val="305"/>
        </w:trPr>
        <w:tc>
          <w:tcPr>
            <w:tcW w:w="999" w:type="dxa"/>
            <w:tcBorders>
              <w:bottom w:val="single" w:sz="4" w:space="0" w:color="auto"/>
            </w:tcBorders>
          </w:tcPr>
          <w:p w14:paraId="061BA712" w14:textId="77777777" w:rsidR="00E1143B" w:rsidRPr="005940F3" w:rsidRDefault="00E1143B" w:rsidP="00C41DC7">
            <w:pPr>
              <w:pStyle w:val="RBBasic"/>
              <w:spacing w:after="60"/>
              <w:rPr>
                <w:rFonts w:ascii="Arial" w:hAnsi="Arial" w:cs="Arial"/>
                <w:sz w:val="18"/>
                <w:szCs w:val="18"/>
              </w:rPr>
            </w:pPr>
          </w:p>
        </w:tc>
        <w:tc>
          <w:tcPr>
            <w:tcW w:w="5427" w:type="dxa"/>
            <w:tcBorders>
              <w:bottom w:val="single" w:sz="4" w:space="0" w:color="auto"/>
            </w:tcBorders>
          </w:tcPr>
          <w:p w14:paraId="6DE50014"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319" w:type="dxa"/>
            <w:tcBorders>
              <w:bottom w:val="single" w:sz="4" w:space="0" w:color="auto"/>
            </w:tcBorders>
            <w:vAlign w:val="center"/>
          </w:tcPr>
          <w:p w14:paraId="0540F55B" w14:textId="77777777" w:rsidR="00E1143B" w:rsidRPr="005940F3" w:rsidRDefault="00E1143B" w:rsidP="00CE06A8">
            <w:pPr>
              <w:pStyle w:val="RBBasic"/>
              <w:spacing w:after="60"/>
              <w:jc w:val="right"/>
              <w:rPr>
                <w:rFonts w:ascii="Arial" w:hAnsi="Arial" w:cs="Arial"/>
                <w:sz w:val="18"/>
                <w:szCs w:val="18"/>
              </w:rPr>
            </w:pPr>
          </w:p>
        </w:tc>
        <w:tc>
          <w:tcPr>
            <w:tcW w:w="1374" w:type="dxa"/>
            <w:gridSpan w:val="3"/>
            <w:tcBorders>
              <w:bottom w:val="single" w:sz="4" w:space="0" w:color="auto"/>
            </w:tcBorders>
            <w:vAlign w:val="center"/>
          </w:tcPr>
          <w:p w14:paraId="281161BA" w14:textId="77777777" w:rsidR="00E1143B" w:rsidRPr="005940F3" w:rsidRDefault="00E1143B" w:rsidP="00CE06A8">
            <w:pPr>
              <w:pStyle w:val="RBBasic"/>
              <w:spacing w:after="60"/>
              <w:jc w:val="right"/>
              <w:rPr>
                <w:rFonts w:ascii="Arial" w:hAnsi="Arial" w:cs="Arial"/>
                <w:sz w:val="18"/>
                <w:szCs w:val="18"/>
              </w:rPr>
            </w:pPr>
          </w:p>
        </w:tc>
        <w:tc>
          <w:tcPr>
            <w:tcW w:w="1341" w:type="dxa"/>
            <w:tcBorders>
              <w:bottom w:val="single" w:sz="4" w:space="0" w:color="auto"/>
            </w:tcBorders>
            <w:shd w:val="clear" w:color="auto" w:fill="D9D9D9" w:themeFill="background1" w:themeFillShade="D9"/>
            <w:vAlign w:val="center"/>
          </w:tcPr>
          <w:p w14:paraId="3DDEE2DA" w14:textId="77777777" w:rsidR="00E1143B" w:rsidRPr="005940F3" w:rsidRDefault="00E1143B" w:rsidP="00CE06A8">
            <w:pPr>
              <w:pStyle w:val="RBBasic"/>
              <w:spacing w:after="60"/>
              <w:jc w:val="right"/>
              <w:rPr>
                <w:rFonts w:ascii="Arial" w:hAnsi="Arial" w:cs="Arial"/>
                <w:sz w:val="18"/>
                <w:szCs w:val="18"/>
              </w:rPr>
            </w:pPr>
          </w:p>
        </w:tc>
      </w:tr>
      <w:tr w:rsidR="00E1143B" w:rsidRPr="005940F3" w14:paraId="3D1B8E09" w14:textId="77777777" w:rsidTr="00CE06A8">
        <w:trPr>
          <w:cantSplit/>
          <w:trHeight w:val="305"/>
        </w:trPr>
        <w:tc>
          <w:tcPr>
            <w:tcW w:w="999" w:type="dxa"/>
            <w:tcBorders>
              <w:bottom w:val="double" w:sz="4" w:space="0" w:color="auto"/>
            </w:tcBorders>
            <w:shd w:val="clear" w:color="auto" w:fill="D9D9D9" w:themeFill="background1" w:themeFillShade="D9"/>
          </w:tcPr>
          <w:p w14:paraId="7D5C94D9" w14:textId="77777777" w:rsidR="00E1143B" w:rsidRPr="005940F3" w:rsidRDefault="00E1143B" w:rsidP="00C41DC7">
            <w:pPr>
              <w:pStyle w:val="RBBasic"/>
              <w:spacing w:after="60"/>
              <w:rPr>
                <w:rFonts w:ascii="Arial" w:hAnsi="Arial" w:cs="Arial"/>
                <w:sz w:val="18"/>
                <w:szCs w:val="18"/>
              </w:rPr>
            </w:pPr>
          </w:p>
        </w:tc>
        <w:tc>
          <w:tcPr>
            <w:tcW w:w="5427" w:type="dxa"/>
            <w:tcBorders>
              <w:bottom w:val="double" w:sz="4" w:space="0" w:color="auto"/>
            </w:tcBorders>
            <w:shd w:val="clear" w:color="auto" w:fill="D9D9D9" w:themeFill="background1" w:themeFillShade="D9"/>
          </w:tcPr>
          <w:p w14:paraId="63C74EBA"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Total Land Costs</w:t>
            </w:r>
          </w:p>
        </w:tc>
        <w:tc>
          <w:tcPr>
            <w:tcW w:w="1319" w:type="dxa"/>
            <w:tcBorders>
              <w:bottom w:val="double" w:sz="4" w:space="0" w:color="auto"/>
            </w:tcBorders>
            <w:shd w:val="clear" w:color="auto" w:fill="D9D9D9" w:themeFill="background1" w:themeFillShade="D9"/>
            <w:vAlign w:val="center"/>
          </w:tcPr>
          <w:p w14:paraId="7024262F" w14:textId="2FDC2C2E" w:rsidR="00E1143B" w:rsidRPr="005940F3" w:rsidRDefault="00CE06A8" w:rsidP="00CE06A8">
            <w:pPr>
              <w:pStyle w:val="RBBasic"/>
              <w:spacing w:after="60"/>
              <w:jc w:val="right"/>
              <w:rPr>
                <w:rFonts w:ascii="Arial" w:hAnsi="Arial" w:cs="Arial"/>
                <w:sz w:val="18"/>
                <w:szCs w:val="18"/>
              </w:rPr>
            </w:pPr>
            <w:r>
              <w:rPr>
                <w:rFonts w:ascii="Arial" w:hAnsi="Arial" w:cs="Arial"/>
                <w:sz w:val="18"/>
                <w:szCs w:val="18"/>
              </w:rPr>
              <w:t>$5000</w:t>
            </w:r>
          </w:p>
        </w:tc>
        <w:tc>
          <w:tcPr>
            <w:tcW w:w="1374" w:type="dxa"/>
            <w:gridSpan w:val="3"/>
            <w:tcBorders>
              <w:bottom w:val="double" w:sz="4" w:space="0" w:color="auto"/>
            </w:tcBorders>
            <w:shd w:val="clear" w:color="auto" w:fill="D9D9D9" w:themeFill="background1" w:themeFillShade="D9"/>
            <w:vAlign w:val="center"/>
          </w:tcPr>
          <w:p w14:paraId="35D9D981" w14:textId="77777777" w:rsidR="00E1143B" w:rsidRPr="005940F3" w:rsidRDefault="00E1143B" w:rsidP="00CE06A8">
            <w:pPr>
              <w:pStyle w:val="RBBasic"/>
              <w:spacing w:after="60"/>
              <w:jc w:val="right"/>
              <w:rPr>
                <w:rFonts w:ascii="Arial" w:hAnsi="Arial" w:cs="Arial"/>
                <w:sz w:val="18"/>
                <w:szCs w:val="18"/>
              </w:rPr>
            </w:pPr>
          </w:p>
        </w:tc>
        <w:tc>
          <w:tcPr>
            <w:tcW w:w="1341" w:type="dxa"/>
            <w:tcBorders>
              <w:bottom w:val="double" w:sz="4" w:space="0" w:color="auto"/>
            </w:tcBorders>
            <w:shd w:val="clear" w:color="auto" w:fill="D9D9D9" w:themeFill="background1" w:themeFillShade="D9"/>
            <w:vAlign w:val="center"/>
          </w:tcPr>
          <w:p w14:paraId="0179EA3B" w14:textId="4AF18DDD" w:rsidR="00E1143B" w:rsidRPr="005940F3" w:rsidRDefault="00CE06A8" w:rsidP="00CE06A8">
            <w:pPr>
              <w:pStyle w:val="RBBasic"/>
              <w:spacing w:after="60"/>
              <w:jc w:val="right"/>
              <w:rPr>
                <w:rFonts w:ascii="Arial" w:hAnsi="Arial" w:cs="Arial"/>
                <w:sz w:val="18"/>
                <w:szCs w:val="18"/>
              </w:rPr>
            </w:pPr>
            <w:r>
              <w:rPr>
                <w:rFonts w:ascii="Arial" w:hAnsi="Arial" w:cs="Arial"/>
                <w:sz w:val="18"/>
                <w:szCs w:val="18"/>
              </w:rPr>
              <w:t>$5000</w:t>
            </w:r>
          </w:p>
        </w:tc>
      </w:tr>
      <w:tr w:rsidR="00E1143B" w:rsidRPr="005940F3" w14:paraId="51088368" w14:textId="77777777" w:rsidTr="00C41DC7">
        <w:trPr>
          <w:cantSplit/>
          <w:trHeight w:val="305"/>
        </w:trPr>
        <w:tc>
          <w:tcPr>
            <w:tcW w:w="999" w:type="dxa"/>
            <w:tcBorders>
              <w:top w:val="double" w:sz="4" w:space="0" w:color="auto"/>
            </w:tcBorders>
          </w:tcPr>
          <w:p w14:paraId="6524B660" w14:textId="77777777" w:rsidR="00E1143B" w:rsidRPr="005940F3" w:rsidRDefault="00E1143B" w:rsidP="00C41DC7">
            <w:pPr>
              <w:pStyle w:val="RBBasic"/>
              <w:spacing w:after="60"/>
              <w:rPr>
                <w:rFonts w:ascii="Arial" w:hAnsi="Arial" w:cs="Arial"/>
                <w:sz w:val="18"/>
                <w:szCs w:val="18"/>
              </w:rPr>
            </w:pPr>
          </w:p>
        </w:tc>
        <w:tc>
          <w:tcPr>
            <w:tcW w:w="9461" w:type="dxa"/>
            <w:gridSpan w:val="6"/>
            <w:tcBorders>
              <w:top w:val="double" w:sz="4" w:space="0" w:color="auto"/>
            </w:tcBorders>
          </w:tcPr>
          <w:p w14:paraId="4C7574A4" w14:textId="77777777" w:rsidR="00E1143B" w:rsidRPr="005940F3" w:rsidRDefault="00E1143B" w:rsidP="00C41DC7">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E1143B" w:rsidRPr="005940F3" w14:paraId="743ECECF" w14:textId="77777777" w:rsidTr="005E7A9E">
        <w:trPr>
          <w:cantSplit/>
          <w:trHeight w:val="305"/>
        </w:trPr>
        <w:tc>
          <w:tcPr>
            <w:tcW w:w="999" w:type="dxa"/>
          </w:tcPr>
          <w:p w14:paraId="4EA5FFBA" w14:textId="77777777" w:rsidR="00E1143B" w:rsidRPr="005940F3" w:rsidRDefault="00E1143B" w:rsidP="00C41DC7">
            <w:pPr>
              <w:pStyle w:val="RBBasic"/>
              <w:spacing w:after="60"/>
              <w:rPr>
                <w:rFonts w:ascii="Arial" w:hAnsi="Arial" w:cs="Arial"/>
                <w:sz w:val="18"/>
                <w:szCs w:val="18"/>
              </w:rPr>
            </w:pPr>
          </w:p>
        </w:tc>
        <w:tc>
          <w:tcPr>
            <w:tcW w:w="5427" w:type="dxa"/>
          </w:tcPr>
          <w:p w14:paraId="51505F55"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319" w:type="dxa"/>
            <w:vAlign w:val="center"/>
          </w:tcPr>
          <w:p w14:paraId="136614C7" w14:textId="2C1D245A" w:rsidR="00E1143B" w:rsidRPr="00C45D90" w:rsidRDefault="00E1143B" w:rsidP="005E7A9E">
            <w:pPr>
              <w:pStyle w:val="RBBasic"/>
              <w:spacing w:after="60"/>
              <w:jc w:val="right"/>
              <w:rPr>
                <w:rFonts w:ascii="Arial" w:hAnsi="Arial" w:cs="Arial"/>
                <w:sz w:val="18"/>
                <w:szCs w:val="18"/>
              </w:rPr>
            </w:pPr>
          </w:p>
        </w:tc>
        <w:tc>
          <w:tcPr>
            <w:tcW w:w="1374" w:type="dxa"/>
            <w:gridSpan w:val="3"/>
            <w:vAlign w:val="center"/>
          </w:tcPr>
          <w:p w14:paraId="4E37C20D" w14:textId="77777777" w:rsidR="00E1143B" w:rsidRPr="00C45D90" w:rsidRDefault="00E1143B" w:rsidP="005E7A9E">
            <w:pPr>
              <w:pStyle w:val="RBBasic"/>
              <w:spacing w:after="60"/>
              <w:jc w:val="right"/>
              <w:rPr>
                <w:rFonts w:ascii="Arial" w:hAnsi="Arial" w:cs="Arial"/>
                <w:sz w:val="18"/>
                <w:szCs w:val="18"/>
              </w:rPr>
            </w:pPr>
          </w:p>
        </w:tc>
        <w:tc>
          <w:tcPr>
            <w:tcW w:w="1341" w:type="dxa"/>
            <w:shd w:val="clear" w:color="auto" w:fill="D9D9D9" w:themeFill="background1" w:themeFillShade="D9"/>
            <w:vAlign w:val="center"/>
          </w:tcPr>
          <w:p w14:paraId="4C1C498F" w14:textId="599B0BB6" w:rsidR="00E1143B" w:rsidRPr="00C45D90" w:rsidRDefault="00E1143B" w:rsidP="005E7A9E">
            <w:pPr>
              <w:pStyle w:val="RBBasic"/>
              <w:spacing w:after="60"/>
              <w:jc w:val="right"/>
              <w:rPr>
                <w:rFonts w:ascii="Arial" w:hAnsi="Arial" w:cs="Arial"/>
                <w:sz w:val="18"/>
                <w:szCs w:val="18"/>
              </w:rPr>
            </w:pPr>
          </w:p>
        </w:tc>
      </w:tr>
      <w:tr w:rsidR="00E1143B" w:rsidRPr="005940F3" w14:paraId="6B1C4382" w14:textId="77777777" w:rsidTr="005E7A9E">
        <w:trPr>
          <w:cantSplit/>
          <w:trHeight w:val="321"/>
        </w:trPr>
        <w:tc>
          <w:tcPr>
            <w:tcW w:w="999" w:type="dxa"/>
          </w:tcPr>
          <w:p w14:paraId="2890CF91" w14:textId="77777777" w:rsidR="00E1143B" w:rsidRPr="005940F3" w:rsidRDefault="00E1143B" w:rsidP="00C41DC7">
            <w:pPr>
              <w:pStyle w:val="RBBasic"/>
              <w:spacing w:after="60"/>
              <w:rPr>
                <w:rFonts w:ascii="Arial" w:hAnsi="Arial" w:cs="Arial"/>
                <w:sz w:val="18"/>
                <w:szCs w:val="18"/>
              </w:rPr>
            </w:pPr>
          </w:p>
        </w:tc>
        <w:tc>
          <w:tcPr>
            <w:tcW w:w="5427" w:type="dxa"/>
          </w:tcPr>
          <w:p w14:paraId="5677A499"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Building Acquisition Cost</w:t>
            </w:r>
          </w:p>
        </w:tc>
        <w:tc>
          <w:tcPr>
            <w:tcW w:w="1319" w:type="dxa"/>
            <w:vAlign w:val="center"/>
          </w:tcPr>
          <w:p w14:paraId="46F260E4" w14:textId="77777777" w:rsidR="00E1143B" w:rsidRPr="00C45D90" w:rsidRDefault="00E1143B" w:rsidP="005E7A9E">
            <w:pPr>
              <w:pStyle w:val="RBBasic"/>
              <w:spacing w:after="60"/>
              <w:jc w:val="right"/>
              <w:rPr>
                <w:rFonts w:ascii="Arial" w:hAnsi="Arial" w:cs="Arial"/>
                <w:sz w:val="18"/>
                <w:szCs w:val="18"/>
              </w:rPr>
            </w:pPr>
          </w:p>
        </w:tc>
        <w:tc>
          <w:tcPr>
            <w:tcW w:w="1374" w:type="dxa"/>
            <w:gridSpan w:val="3"/>
            <w:vAlign w:val="center"/>
          </w:tcPr>
          <w:p w14:paraId="5B7BE677" w14:textId="77777777" w:rsidR="00E1143B" w:rsidRPr="00C45D90" w:rsidRDefault="00E1143B" w:rsidP="005E7A9E">
            <w:pPr>
              <w:pStyle w:val="RBBasic"/>
              <w:spacing w:after="60"/>
              <w:jc w:val="right"/>
              <w:rPr>
                <w:rFonts w:ascii="Arial" w:hAnsi="Arial" w:cs="Arial"/>
                <w:sz w:val="18"/>
                <w:szCs w:val="18"/>
              </w:rPr>
            </w:pPr>
          </w:p>
        </w:tc>
        <w:tc>
          <w:tcPr>
            <w:tcW w:w="1341" w:type="dxa"/>
            <w:shd w:val="clear" w:color="auto" w:fill="D9D9D9" w:themeFill="background1" w:themeFillShade="D9"/>
            <w:vAlign w:val="center"/>
          </w:tcPr>
          <w:p w14:paraId="3B4542B1" w14:textId="77777777" w:rsidR="00E1143B" w:rsidRPr="00C45D90" w:rsidRDefault="00E1143B" w:rsidP="005E7A9E">
            <w:pPr>
              <w:pStyle w:val="RBBasic"/>
              <w:spacing w:after="60"/>
              <w:jc w:val="right"/>
              <w:rPr>
                <w:rFonts w:ascii="Arial" w:hAnsi="Arial" w:cs="Arial"/>
                <w:sz w:val="18"/>
                <w:szCs w:val="18"/>
              </w:rPr>
            </w:pPr>
          </w:p>
        </w:tc>
      </w:tr>
      <w:tr w:rsidR="00E1143B" w:rsidRPr="005940F3" w14:paraId="7D0E671D" w14:textId="77777777" w:rsidTr="005E7A9E">
        <w:trPr>
          <w:cantSplit/>
          <w:trHeight w:val="305"/>
        </w:trPr>
        <w:tc>
          <w:tcPr>
            <w:tcW w:w="999" w:type="dxa"/>
          </w:tcPr>
          <w:p w14:paraId="3656CFCF" w14:textId="77777777" w:rsidR="00E1143B" w:rsidRPr="005940F3" w:rsidRDefault="00E1143B" w:rsidP="00C41DC7">
            <w:pPr>
              <w:pStyle w:val="RBBasic"/>
              <w:spacing w:after="60"/>
              <w:rPr>
                <w:rFonts w:ascii="Arial" w:hAnsi="Arial" w:cs="Arial"/>
                <w:sz w:val="18"/>
                <w:szCs w:val="18"/>
              </w:rPr>
            </w:pPr>
          </w:p>
        </w:tc>
        <w:tc>
          <w:tcPr>
            <w:tcW w:w="5427" w:type="dxa"/>
          </w:tcPr>
          <w:p w14:paraId="3B6EFC29"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319" w:type="dxa"/>
            <w:vAlign w:val="center"/>
          </w:tcPr>
          <w:p w14:paraId="2BCC8112" w14:textId="3C6CC6DE" w:rsidR="00E1143B" w:rsidRPr="00C45D90" w:rsidRDefault="00E1143B" w:rsidP="005E7A9E">
            <w:pPr>
              <w:pStyle w:val="RBBasic"/>
              <w:spacing w:after="60"/>
              <w:jc w:val="right"/>
              <w:rPr>
                <w:rFonts w:ascii="Arial" w:hAnsi="Arial" w:cs="Arial"/>
                <w:sz w:val="18"/>
                <w:szCs w:val="18"/>
              </w:rPr>
            </w:pPr>
            <w:r w:rsidRPr="00C45D90">
              <w:rPr>
                <w:rFonts w:ascii="Arial" w:hAnsi="Arial" w:cs="Arial"/>
                <w:spacing w:val="-2"/>
                <w:sz w:val="18"/>
                <w:szCs w:val="18"/>
              </w:rPr>
              <w:t>$</w:t>
            </w:r>
            <w:r>
              <w:rPr>
                <w:rFonts w:ascii="Arial" w:hAnsi="Arial" w:cs="Arial"/>
                <w:spacing w:val="-2"/>
                <w:sz w:val="18"/>
                <w:szCs w:val="18"/>
              </w:rPr>
              <w:t>3</w:t>
            </w:r>
            <w:r w:rsidR="001F6AD7">
              <w:rPr>
                <w:rFonts w:ascii="Arial" w:hAnsi="Arial" w:cs="Arial"/>
                <w:spacing w:val="-2"/>
                <w:sz w:val="18"/>
                <w:szCs w:val="18"/>
              </w:rPr>
              <w:t>304454</w:t>
            </w:r>
            <w:r w:rsidRPr="00C45D90">
              <w:rPr>
                <w:rFonts w:ascii="Arial" w:hAnsi="Arial" w:cs="Arial"/>
                <w:spacing w:val="-2"/>
                <w:sz w:val="18"/>
                <w:szCs w:val="18"/>
              </w:rPr>
              <w:t>.</w:t>
            </w:r>
          </w:p>
        </w:tc>
        <w:tc>
          <w:tcPr>
            <w:tcW w:w="1374" w:type="dxa"/>
            <w:gridSpan w:val="3"/>
            <w:vAlign w:val="center"/>
          </w:tcPr>
          <w:p w14:paraId="5F8050A6" w14:textId="0DDDD458" w:rsidR="00E1143B" w:rsidRPr="00C45D90" w:rsidRDefault="001F6AD7" w:rsidP="005E7A9E">
            <w:pPr>
              <w:pStyle w:val="RBBasic"/>
              <w:spacing w:after="60"/>
              <w:jc w:val="right"/>
              <w:rPr>
                <w:rFonts w:ascii="Arial" w:hAnsi="Arial" w:cs="Arial"/>
                <w:sz w:val="18"/>
                <w:szCs w:val="18"/>
              </w:rPr>
            </w:pPr>
            <w:r>
              <w:rPr>
                <w:rFonts w:ascii="Arial" w:hAnsi="Arial" w:cs="Arial"/>
                <w:sz w:val="18"/>
                <w:szCs w:val="18"/>
              </w:rPr>
              <w:t>$376200</w:t>
            </w:r>
            <w:r w:rsidR="00A93B5B">
              <w:rPr>
                <w:rFonts w:ascii="Arial" w:hAnsi="Arial" w:cs="Arial"/>
                <w:sz w:val="18"/>
                <w:szCs w:val="18"/>
              </w:rPr>
              <w:t>.</w:t>
            </w:r>
          </w:p>
        </w:tc>
        <w:tc>
          <w:tcPr>
            <w:tcW w:w="1341" w:type="dxa"/>
            <w:shd w:val="clear" w:color="auto" w:fill="D9D9D9" w:themeFill="background1" w:themeFillShade="D9"/>
            <w:vAlign w:val="center"/>
          </w:tcPr>
          <w:p w14:paraId="58A2EA96" w14:textId="2070CBE1" w:rsidR="00E1143B" w:rsidRPr="00C45D90" w:rsidRDefault="001F6AD7" w:rsidP="005E7A9E">
            <w:pPr>
              <w:pStyle w:val="RBBasic"/>
              <w:spacing w:after="60"/>
              <w:jc w:val="right"/>
              <w:rPr>
                <w:rFonts w:ascii="Arial" w:hAnsi="Arial" w:cs="Arial"/>
                <w:sz w:val="18"/>
                <w:szCs w:val="18"/>
              </w:rPr>
            </w:pPr>
            <w:r>
              <w:rPr>
                <w:rFonts w:ascii="Arial" w:hAnsi="Arial" w:cs="Arial"/>
                <w:spacing w:val="-2"/>
                <w:sz w:val="18"/>
                <w:szCs w:val="18"/>
              </w:rPr>
              <w:t>$3680654</w:t>
            </w:r>
            <w:r w:rsidR="00A93B5B">
              <w:rPr>
                <w:rFonts w:ascii="Arial" w:hAnsi="Arial" w:cs="Arial"/>
                <w:spacing w:val="-2"/>
                <w:sz w:val="18"/>
                <w:szCs w:val="18"/>
              </w:rPr>
              <w:t>.</w:t>
            </w:r>
          </w:p>
        </w:tc>
      </w:tr>
      <w:tr w:rsidR="00E1143B" w:rsidRPr="005940F3" w14:paraId="5DF16EE2" w14:textId="77777777" w:rsidTr="005E7A9E">
        <w:trPr>
          <w:cantSplit/>
          <w:trHeight w:val="305"/>
        </w:trPr>
        <w:tc>
          <w:tcPr>
            <w:tcW w:w="999" w:type="dxa"/>
          </w:tcPr>
          <w:p w14:paraId="2C96AF95" w14:textId="77777777" w:rsidR="00E1143B" w:rsidRPr="005940F3" w:rsidRDefault="00E1143B" w:rsidP="00C41DC7">
            <w:pPr>
              <w:pStyle w:val="RBBasic"/>
              <w:spacing w:after="60"/>
              <w:rPr>
                <w:rFonts w:ascii="Arial" w:hAnsi="Arial" w:cs="Arial"/>
                <w:sz w:val="18"/>
                <w:szCs w:val="18"/>
              </w:rPr>
            </w:pPr>
          </w:p>
        </w:tc>
        <w:tc>
          <w:tcPr>
            <w:tcW w:w="5427" w:type="dxa"/>
          </w:tcPr>
          <w:p w14:paraId="2BDABE46"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319" w:type="dxa"/>
            <w:vAlign w:val="center"/>
          </w:tcPr>
          <w:p w14:paraId="01C2406D" w14:textId="77777777" w:rsidR="00E1143B" w:rsidRPr="00C45D90" w:rsidRDefault="00E1143B" w:rsidP="005E7A9E">
            <w:pPr>
              <w:pStyle w:val="RBBasic"/>
              <w:spacing w:after="60"/>
              <w:jc w:val="right"/>
              <w:rPr>
                <w:rFonts w:ascii="Arial" w:hAnsi="Arial" w:cs="Arial"/>
                <w:sz w:val="18"/>
                <w:szCs w:val="18"/>
              </w:rPr>
            </w:pPr>
          </w:p>
        </w:tc>
        <w:tc>
          <w:tcPr>
            <w:tcW w:w="1374" w:type="dxa"/>
            <w:gridSpan w:val="3"/>
            <w:vAlign w:val="center"/>
          </w:tcPr>
          <w:p w14:paraId="142E4388" w14:textId="77777777" w:rsidR="00E1143B" w:rsidRPr="00C45D90" w:rsidRDefault="00E1143B" w:rsidP="005E7A9E">
            <w:pPr>
              <w:pStyle w:val="RBBasic"/>
              <w:spacing w:after="60"/>
              <w:jc w:val="right"/>
              <w:rPr>
                <w:rFonts w:ascii="Arial" w:hAnsi="Arial" w:cs="Arial"/>
                <w:sz w:val="18"/>
                <w:szCs w:val="18"/>
              </w:rPr>
            </w:pPr>
          </w:p>
        </w:tc>
        <w:tc>
          <w:tcPr>
            <w:tcW w:w="1341" w:type="dxa"/>
            <w:shd w:val="clear" w:color="auto" w:fill="D9D9D9" w:themeFill="background1" w:themeFillShade="D9"/>
            <w:vAlign w:val="center"/>
          </w:tcPr>
          <w:p w14:paraId="4DE17925" w14:textId="77777777" w:rsidR="00E1143B" w:rsidRPr="00C45D90" w:rsidRDefault="00E1143B" w:rsidP="005E7A9E">
            <w:pPr>
              <w:pStyle w:val="RBBasic"/>
              <w:spacing w:after="60"/>
              <w:jc w:val="right"/>
              <w:rPr>
                <w:rFonts w:ascii="Arial" w:hAnsi="Arial" w:cs="Arial"/>
                <w:sz w:val="18"/>
                <w:szCs w:val="18"/>
              </w:rPr>
            </w:pPr>
          </w:p>
        </w:tc>
      </w:tr>
      <w:tr w:rsidR="00E1143B" w:rsidRPr="005940F3" w14:paraId="722AFFF0" w14:textId="77777777" w:rsidTr="005E7A9E">
        <w:trPr>
          <w:cantSplit/>
          <w:trHeight w:val="550"/>
        </w:trPr>
        <w:tc>
          <w:tcPr>
            <w:tcW w:w="999" w:type="dxa"/>
          </w:tcPr>
          <w:p w14:paraId="1237CA44" w14:textId="77777777" w:rsidR="00E1143B" w:rsidRPr="005940F3" w:rsidRDefault="00E1143B" w:rsidP="00C41DC7">
            <w:pPr>
              <w:pStyle w:val="RBBasic"/>
              <w:spacing w:after="60"/>
              <w:rPr>
                <w:rFonts w:ascii="Arial" w:hAnsi="Arial" w:cs="Arial"/>
                <w:sz w:val="18"/>
                <w:szCs w:val="18"/>
              </w:rPr>
            </w:pPr>
          </w:p>
        </w:tc>
        <w:tc>
          <w:tcPr>
            <w:tcW w:w="5427" w:type="dxa"/>
          </w:tcPr>
          <w:p w14:paraId="01575757"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319" w:type="dxa"/>
            <w:vAlign w:val="center"/>
          </w:tcPr>
          <w:p w14:paraId="0EBE66C5" w14:textId="0578FF11" w:rsidR="00E1143B" w:rsidRPr="00C45D90" w:rsidRDefault="00E1143B" w:rsidP="005E7A9E">
            <w:pPr>
              <w:pStyle w:val="RBBasic"/>
              <w:spacing w:after="60"/>
              <w:jc w:val="right"/>
              <w:rPr>
                <w:rFonts w:ascii="Arial" w:hAnsi="Arial" w:cs="Arial"/>
                <w:sz w:val="18"/>
                <w:szCs w:val="18"/>
              </w:rPr>
            </w:pPr>
            <w:r w:rsidRPr="00C45D90">
              <w:rPr>
                <w:rFonts w:ascii="Arial" w:hAnsi="Arial" w:cs="Arial"/>
                <w:spacing w:val="-2"/>
                <w:sz w:val="18"/>
                <w:szCs w:val="18"/>
              </w:rPr>
              <w:t>$</w:t>
            </w:r>
            <w:r w:rsidR="00A93B5B">
              <w:rPr>
                <w:rFonts w:ascii="Arial" w:hAnsi="Arial" w:cs="Arial"/>
                <w:spacing w:val="-2"/>
                <w:sz w:val="18"/>
                <w:szCs w:val="18"/>
              </w:rPr>
              <w:t>232669.</w:t>
            </w:r>
          </w:p>
        </w:tc>
        <w:tc>
          <w:tcPr>
            <w:tcW w:w="1374" w:type="dxa"/>
            <w:gridSpan w:val="3"/>
            <w:vAlign w:val="center"/>
          </w:tcPr>
          <w:p w14:paraId="397955F4" w14:textId="1227EB0B" w:rsidR="00E1143B" w:rsidRPr="00C45D90" w:rsidRDefault="00A93B5B" w:rsidP="005E7A9E">
            <w:pPr>
              <w:pStyle w:val="RBBasic"/>
              <w:spacing w:after="60"/>
              <w:jc w:val="right"/>
              <w:rPr>
                <w:rFonts w:ascii="Arial" w:hAnsi="Arial" w:cs="Arial"/>
                <w:sz w:val="18"/>
                <w:szCs w:val="18"/>
              </w:rPr>
            </w:pPr>
            <w:r>
              <w:rPr>
                <w:rFonts w:ascii="Arial" w:hAnsi="Arial" w:cs="Arial"/>
                <w:sz w:val="18"/>
                <w:szCs w:val="18"/>
              </w:rPr>
              <w:t>$23011.</w:t>
            </w:r>
          </w:p>
        </w:tc>
        <w:tc>
          <w:tcPr>
            <w:tcW w:w="1341" w:type="dxa"/>
            <w:shd w:val="clear" w:color="auto" w:fill="D9D9D9" w:themeFill="background1" w:themeFillShade="D9"/>
            <w:vAlign w:val="center"/>
          </w:tcPr>
          <w:p w14:paraId="7EE3546E" w14:textId="5819ED60" w:rsidR="00E1143B" w:rsidRPr="00C45D90" w:rsidRDefault="00A93B5B" w:rsidP="005E7A9E">
            <w:pPr>
              <w:pStyle w:val="RBBasic"/>
              <w:spacing w:after="60"/>
              <w:jc w:val="right"/>
              <w:rPr>
                <w:rFonts w:ascii="Arial" w:hAnsi="Arial" w:cs="Arial"/>
                <w:sz w:val="18"/>
                <w:szCs w:val="18"/>
              </w:rPr>
            </w:pPr>
            <w:r>
              <w:rPr>
                <w:rFonts w:ascii="Arial" w:hAnsi="Arial" w:cs="Arial"/>
                <w:spacing w:val="-2"/>
                <w:sz w:val="18"/>
                <w:szCs w:val="18"/>
              </w:rPr>
              <w:t>$255680.</w:t>
            </w:r>
          </w:p>
        </w:tc>
      </w:tr>
      <w:tr w:rsidR="00E1143B" w:rsidRPr="005940F3" w14:paraId="68A91374" w14:textId="77777777" w:rsidTr="005E7A9E">
        <w:trPr>
          <w:cantSplit/>
          <w:trHeight w:val="305"/>
        </w:trPr>
        <w:tc>
          <w:tcPr>
            <w:tcW w:w="999" w:type="dxa"/>
          </w:tcPr>
          <w:p w14:paraId="76A97D51" w14:textId="77777777" w:rsidR="00E1143B" w:rsidRPr="005940F3" w:rsidRDefault="00E1143B" w:rsidP="00C41DC7">
            <w:pPr>
              <w:pStyle w:val="RBBasic"/>
              <w:spacing w:after="60"/>
              <w:rPr>
                <w:rFonts w:ascii="Arial" w:hAnsi="Arial" w:cs="Arial"/>
                <w:sz w:val="18"/>
                <w:szCs w:val="18"/>
              </w:rPr>
            </w:pPr>
          </w:p>
        </w:tc>
        <w:tc>
          <w:tcPr>
            <w:tcW w:w="5427" w:type="dxa"/>
          </w:tcPr>
          <w:p w14:paraId="5F397240"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319" w:type="dxa"/>
            <w:vAlign w:val="center"/>
          </w:tcPr>
          <w:p w14:paraId="39E0FBC2" w14:textId="68D7496B" w:rsidR="00E1143B" w:rsidRPr="00C45D90" w:rsidRDefault="00E1143B" w:rsidP="005E7A9E">
            <w:pPr>
              <w:pStyle w:val="RBBasic"/>
              <w:spacing w:after="60"/>
              <w:jc w:val="right"/>
              <w:rPr>
                <w:rFonts w:ascii="Arial" w:hAnsi="Arial" w:cs="Arial"/>
                <w:sz w:val="18"/>
                <w:szCs w:val="18"/>
              </w:rPr>
            </w:pPr>
          </w:p>
        </w:tc>
        <w:tc>
          <w:tcPr>
            <w:tcW w:w="1374" w:type="dxa"/>
            <w:gridSpan w:val="3"/>
            <w:vAlign w:val="center"/>
          </w:tcPr>
          <w:p w14:paraId="07271AA5" w14:textId="77777777" w:rsidR="00E1143B" w:rsidRPr="00C45D90" w:rsidRDefault="00E1143B" w:rsidP="005E7A9E">
            <w:pPr>
              <w:pStyle w:val="RBBasic"/>
              <w:spacing w:after="60"/>
              <w:jc w:val="right"/>
              <w:rPr>
                <w:rFonts w:ascii="Arial" w:hAnsi="Arial" w:cs="Arial"/>
                <w:sz w:val="18"/>
                <w:szCs w:val="18"/>
              </w:rPr>
            </w:pPr>
          </w:p>
        </w:tc>
        <w:tc>
          <w:tcPr>
            <w:tcW w:w="1341" w:type="dxa"/>
            <w:shd w:val="clear" w:color="auto" w:fill="D9D9D9" w:themeFill="background1" w:themeFillShade="D9"/>
            <w:vAlign w:val="center"/>
          </w:tcPr>
          <w:p w14:paraId="0235E544" w14:textId="70257A72" w:rsidR="00E1143B" w:rsidRPr="00C45D90" w:rsidRDefault="00E1143B" w:rsidP="005E7A9E">
            <w:pPr>
              <w:pStyle w:val="RBBasic"/>
              <w:spacing w:after="60"/>
              <w:jc w:val="right"/>
              <w:rPr>
                <w:rFonts w:ascii="Arial" w:hAnsi="Arial" w:cs="Arial"/>
                <w:sz w:val="18"/>
                <w:szCs w:val="18"/>
              </w:rPr>
            </w:pPr>
          </w:p>
        </w:tc>
      </w:tr>
      <w:tr w:rsidR="00E1143B" w:rsidRPr="005940F3" w14:paraId="52767C77" w14:textId="77777777" w:rsidTr="00C41DC7">
        <w:trPr>
          <w:cantSplit/>
          <w:trHeight w:val="305"/>
        </w:trPr>
        <w:tc>
          <w:tcPr>
            <w:tcW w:w="999" w:type="dxa"/>
          </w:tcPr>
          <w:p w14:paraId="395C3A5C" w14:textId="77777777" w:rsidR="00E1143B" w:rsidRPr="005940F3" w:rsidRDefault="00E1143B" w:rsidP="00C41DC7">
            <w:pPr>
              <w:pStyle w:val="RBBasic"/>
              <w:spacing w:after="60"/>
              <w:rPr>
                <w:rFonts w:ascii="Arial" w:hAnsi="Arial" w:cs="Arial"/>
                <w:sz w:val="18"/>
                <w:szCs w:val="18"/>
              </w:rPr>
            </w:pPr>
          </w:p>
        </w:tc>
        <w:tc>
          <w:tcPr>
            <w:tcW w:w="5427" w:type="dxa"/>
          </w:tcPr>
          <w:p w14:paraId="2237B783" w14:textId="77777777" w:rsidR="00E1143B" w:rsidRPr="005940F3" w:rsidRDefault="00E1143B" w:rsidP="00C41DC7">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319" w:type="dxa"/>
          </w:tcPr>
          <w:p w14:paraId="4E87D922" w14:textId="77777777" w:rsidR="00E1143B" w:rsidRPr="00C45D90" w:rsidRDefault="00E1143B" w:rsidP="00C41DC7">
            <w:pPr>
              <w:pStyle w:val="RBBasic"/>
              <w:spacing w:after="60"/>
              <w:rPr>
                <w:rFonts w:ascii="Arial" w:hAnsi="Arial" w:cs="Arial"/>
                <w:sz w:val="18"/>
                <w:szCs w:val="18"/>
              </w:rPr>
            </w:pPr>
          </w:p>
        </w:tc>
        <w:tc>
          <w:tcPr>
            <w:tcW w:w="1374" w:type="dxa"/>
            <w:gridSpan w:val="3"/>
          </w:tcPr>
          <w:p w14:paraId="4CA1BE33" w14:textId="77777777" w:rsidR="00E1143B" w:rsidRPr="00C45D90" w:rsidRDefault="00E1143B" w:rsidP="00C41DC7">
            <w:pPr>
              <w:pStyle w:val="RBBasic"/>
              <w:spacing w:after="60"/>
              <w:rPr>
                <w:rFonts w:ascii="Arial" w:hAnsi="Arial" w:cs="Arial"/>
                <w:sz w:val="18"/>
                <w:szCs w:val="18"/>
              </w:rPr>
            </w:pPr>
          </w:p>
        </w:tc>
        <w:tc>
          <w:tcPr>
            <w:tcW w:w="1341" w:type="dxa"/>
            <w:shd w:val="clear" w:color="auto" w:fill="D9D9D9" w:themeFill="background1" w:themeFillShade="D9"/>
          </w:tcPr>
          <w:p w14:paraId="740A83FD" w14:textId="77777777" w:rsidR="00E1143B" w:rsidRPr="00C45D90" w:rsidRDefault="00E1143B" w:rsidP="00C41DC7">
            <w:pPr>
              <w:pStyle w:val="RBBasic"/>
              <w:spacing w:after="60"/>
              <w:rPr>
                <w:rFonts w:ascii="Arial" w:hAnsi="Arial" w:cs="Arial"/>
                <w:sz w:val="18"/>
                <w:szCs w:val="18"/>
              </w:rPr>
            </w:pPr>
          </w:p>
        </w:tc>
      </w:tr>
      <w:tr w:rsidR="00E1143B" w:rsidRPr="005940F3" w14:paraId="700E667C" w14:textId="77777777" w:rsidTr="00C41DC7">
        <w:trPr>
          <w:cantSplit/>
          <w:trHeight w:val="550"/>
        </w:trPr>
        <w:tc>
          <w:tcPr>
            <w:tcW w:w="999" w:type="dxa"/>
          </w:tcPr>
          <w:p w14:paraId="2691CF4D" w14:textId="77777777" w:rsidR="00E1143B" w:rsidRPr="005940F3" w:rsidRDefault="00E1143B" w:rsidP="00C41DC7">
            <w:pPr>
              <w:pStyle w:val="RBBasic"/>
              <w:spacing w:after="60"/>
              <w:jc w:val="center"/>
              <w:rPr>
                <w:rFonts w:ascii="Arial" w:hAnsi="Arial" w:cs="Arial"/>
                <w:sz w:val="18"/>
                <w:szCs w:val="18"/>
              </w:rPr>
            </w:pPr>
            <w:r w:rsidRPr="005940F3">
              <w:rPr>
                <w:rFonts w:ascii="Arial" w:hAnsi="Arial" w:cs="Arial"/>
                <w:sz w:val="18"/>
                <w:szCs w:val="18"/>
              </w:rPr>
              <w:t>Add/Del Rows</w:t>
            </w:r>
          </w:p>
        </w:tc>
        <w:tc>
          <w:tcPr>
            <w:tcW w:w="9461" w:type="dxa"/>
            <w:gridSpan w:val="6"/>
          </w:tcPr>
          <w:p w14:paraId="42CA904B" w14:textId="77777777" w:rsidR="00E1143B" w:rsidRPr="00C45D90" w:rsidRDefault="00E1143B" w:rsidP="00C41DC7">
            <w:pPr>
              <w:pStyle w:val="RBBasic"/>
              <w:spacing w:after="60"/>
              <w:rPr>
                <w:rFonts w:ascii="Arial" w:hAnsi="Arial" w:cs="Arial"/>
                <w:sz w:val="18"/>
                <w:szCs w:val="18"/>
              </w:rPr>
            </w:pPr>
            <w:r w:rsidRPr="00C45D90">
              <w:rPr>
                <w:rFonts w:ascii="Arial" w:hAnsi="Arial" w:cs="Arial"/>
                <w:sz w:val="18"/>
                <w:szCs w:val="18"/>
              </w:rPr>
              <w:t>Other (specify)</w:t>
            </w:r>
          </w:p>
        </w:tc>
      </w:tr>
      <w:tr w:rsidR="00E1143B" w:rsidRPr="005940F3" w14:paraId="52085E7A" w14:textId="77777777" w:rsidTr="008E164B">
        <w:trPr>
          <w:cantSplit/>
          <w:trHeight w:val="311"/>
        </w:trPr>
        <w:tc>
          <w:tcPr>
            <w:tcW w:w="999" w:type="dxa"/>
            <w:tcBorders>
              <w:bottom w:val="single" w:sz="4" w:space="0" w:color="auto"/>
            </w:tcBorders>
          </w:tcPr>
          <w:p w14:paraId="737E89B2" w14:textId="77777777" w:rsidR="00E1143B" w:rsidRPr="005940F3" w:rsidRDefault="00E1143B" w:rsidP="00C41DC7">
            <w:pPr>
              <w:tabs>
                <w:tab w:val="left" w:pos="432"/>
              </w:tabs>
              <w:spacing w:after="60"/>
              <w:rPr>
                <w:rFonts w:ascii="Arial" w:hAnsi="Arial" w:cs="Arial"/>
                <w:sz w:val="18"/>
                <w:szCs w:val="18"/>
              </w:rPr>
            </w:pPr>
            <w:r w:rsidRPr="005940F3">
              <w:rPr>
                <w:rFonts w:ascii="Arial" w:hAnsi="Arial" w:cs="Arial"/>
                <w:sz w:val="18"/>
                <w:szCs w:val="18"/>
              </w:rPr>
              <w:t>+/-</w:t>
            </w:r>
          </w:p>
        </w:tc>
        <w:tc>
          <w:tcPr>
            <w:tcW w:w="5427" w:type="dxa"/>
            <w:tcBorders>
              <w:bottom w:val="single" w:sz="4" w:space="0" w:color="auto"/>
            </w:tcBorders>
          </w:tcPr>
          <w:p w14:paraId="58756C2C" w14:textId="3D52C6AA" w:rsidR="00E1143B" w:rsidRPr="005940F3" w:rsidRDefault="00E1143B" w:rsidP="00C41DC7">
            <w:pPr>
              <w:pStyle w:val="TableParagraph"/>
              <w:spacing w:before="10" w:line="235" w:lineRule="auto"/>
              <w:ind w:left="56" w:right="109"/>
              <w:rPr>
                <w:rFonts w:ascii="Arial" w:hAnsi="Arial" w:cs="Arial"/>
                <w:sz w:val="18"/>
                <w:szCs w:val="18"/>
              </w:rPr>
            </w:pPr>
          </w:p>
        </w:tc>
        <w:tc>
          <w:tcPr>
            <w:tcW w:w="1319" w:type="dxa"/>
            <w:tcBorders>
              <w:bottom w:val="single" w:sz="4" w:space="0" w:color="auto"/>
            </w:tcBorders>
          </w:tcPr>
          <w:p w14:paraId="2BC3AD3A" w14:textId="77777777" w:rsidR="00E1143B" w:rsidRPr="00C45D90" w:rsidRDefault="00E1143B" w:rsidP="00C41DC7">
            <w:pPr>
              <w:spacing w:after="60"/>
              <w:rPr>
                <w:rFonts w:ascii="Arial" w:hAnsi="Arial" w:cs="Arial"/>
                <w:sz w:val="18"/>
                <w:szCs w:val="18"/>
              </w:rPr>
            </w:pPr>
          </w:p>
        </w:tc>
        <w:tc>
          <w:tcPr>
            <w:tcW w:w="1374" w:type="dxa"/>
            <w:gridSpan w:val="3"/>
            <w:tcBorders>
              <w:bottom w:val="single" w:sz="4" w:space="0" w:color="auto"/>
            </w:tcBorders>
          </w:tcPr>
          <w:p w14:paraId="2FA42555" w14:textId="76A544F1" w:rsidR="00E1143B" w:rsidRPr="00C45D90" w:rsidRDefault="00E1143B" w:rsidP="00C41DC7">
            <w:pPr>
              <w:spacing w:after="60"/>
              <w:rPr>
                <w:rFonts w:ascii="Arial" w:hAnsi="Arial" w:cs="Arial"/>
                <w:sz w:val="18"/>
                <w:szCs w:val="18"/>
              </w:rPr>
            </w:pPr>
          </w:p>
        </w:tc>
        <w:tc>
          <w:tcPr>
            <w:tcW w:w="1341" w:type="dxa"/>
            <w:tcBorders>
              <w:bottom w:val="single" w:sz="4" w:space="0" w:color="auto"/>
            </w:tcBorders>
            <w:shd w:val="clear" w:color="auto" w:fill="D9D9D9" w:themeFill="background1" w:themeFillShade="D9"/>
          </w:tcPr>
          <w:p w14:paraId="429E67FE" w14:textId="0D4B7740" w:rsidR="00E1143B" w:rsidRPr="00C45D90" w:rsidRDefault="00E1143B" w:rsidP="00C41DC7">
            <w:pPr>
              <w:spacing w:after="60"/>
              <w:rPr>
                <w:rFonts w:ascii="Arial" w:hAnsi="Arial" w:cs="Arial"/>
                <w:sz w:val="18"/>
                <w:szCs w:val="18"/>
              </w:rPr>
            </w:pPr>
          </w:p>
        </w:tc>
      </w:tr>
      <w:tr w:rsidR="00E1143B" w:rsidRPr="005940F3" w14:paraId="60FDBB62" w14:textId="77777777" w:rsidTr="00C41DC7">
        <w:trPr>
          <w:cantSplit/>
          <w:trHeight w:val="428"/>
        </w:trPr>
        <w:tc>
          <w:tcPr>
            <w:tcW w:w="999" w:type="dxa"/>
            <w:tcBorders>
              <w:bottom w:val="double" w:sz="4" w:space="0" w:color="auto"/>
            </w:tcBorders>
          </w:tcPr>
          <w:p w14:paraId="261D5B0B" w14:textId="77777777" w:rsidR="00E1143B" w:rsidRPr="005940F3" w:rsidRDefault="00E1143B" w:rsidP="00C41DC7">
            <w:pPr>
              <w:tabs>
                <w:tab w:val="left" w:pos="432"/>
              </w:tabs>
              <w:spacing w:after="60"/>
              <w:rPr>
                <w:rFonts w:ascii="Arial" w:hAnsi="Arial" w:cs="Arial"/>
                <w:sz w:val="18"/>
                <w:szCs w:val="18"/>
              </w:rPr>
            </w:pPr>
          </w:p>
        </w:tc>
        <w:tc>
          <w:tcPr>
            <w:tcW w:w="5427" w:type="dxa"/>
            <w:tcBorders>
              <w:bottom w:val="double" w:sz="4" w:space="0" w:color="auto"/>
            </w:tcBorders>
          </w:tcPr>
          <w:p w14:paraId="4F3A7DFA" w14:textId="77777777" w:rsidR="00E1143B" w:rsidRPr="005940F3" w:rsidRDefault="00E1143B" w:rsidP="00C41DC7">
            <w:pPr>
              <w:spacing w:after="60"/>
              <w:rPr>
                <w:rFonts w:ascii="Arial" w:hAnsi="Arial" w:cs="Arial"/>
                <w:sz w:val="18"/>
                <w:szCs w:val="18"/>
              </w:rPr>
            </w:pPr>
            <w:r w:rsidRPr="005940F3">
              <w:rPr>
                <w:rFonts w:ascii="Arial" w:hAnsi="Arial" w:cs="Arial"/>
                <w:sz w:val="18"/>
                <w:szCs w:val="18"/>
              </w:rPr>
              <w:t>Net Interest Expensed During Construction</w:t>
            </w:r>
          </w:p>
        </w:tc>
        <w:tc>
          <w:tcPr>
            <w:tcW w:w="1319" w:type="dxa"/>
            <w:tcBorders>
              <w:bottom w:val="double" w:sz="4" w:space="0" w:color="auto"/>
            </w:tcBorders>
          </w:tcPr>
          <w:p w14:paraId="11FFB684" w14:textId="77777777" w:rsidR="00E1143B" w:rsidRPr="00C45D90" w:rsidRDefault="00E1143B" w:rsidP="00C41DC7">
            <w:pPr>
              <w:spacing w:after="60"/>
              <w:rPr>
                <w:rFonts w:ascii="Arial" w:hAnsi="Arial" w:cs="Arial"/>
                <w:spacing w:val="-2"/>
                <w:sz w:val="18"/>
                <w:szCs w:val="18"/>
              </w:rPr>
            </w:pPr>
          </w:p>
        </w:tc>
        <w:tc>
          <w:tcPr>
            <w:tcW w:w="1374" w:type="dxa"/>
            <w:gridSpan w:val="3"/>
            <w:tcBorders>
              <w:bottom w:val="double" w:sz="4" w:space="0" w:color="auto"/>
            </w:tcBorders>
          </w:tcPr>
          <w:p w14:paraId="1A099F80" w14:textId="77777777" w:rsidR="00E1143B" w:rsidRPr="00C45D90" w:rsidRDefault="00E1143B" w:rsidP="00C41DC7">
            <w:pPr>
              <w:spacing w:after="60"/>
              <w:rPr>
                <w:rFonts w:ascii="Arial" w:hAnsi="Arial" w:cs="Arial"/>
                <w:spacing w:val="-2"/>
                <w:sz w:val="18"/>
                <w:szCs w:val="18"/>
              </w:rPr>
            </w:pPr>
          </w:p>
        </w:tc>
        <w:tc>
          <w:tcPr>
            <w:tcW w:w="1341" w:type="dxa"/>
            <w:tcBorders>
              <w:bottom w:val="double" w:sz="4" w:space="0" w:color="auto"/>
            </w:tcBorders>
            <w:shd w:val="clear" w:color="auto" w:fill="D9D9D9" w:themeFill="background1" w:themeFillShade="D9"/>
          </w:tcPr>
          <w:p w14:paraId="7E38B827" w14:textId="77777777" w:rsidR="00E1143B" w:rsidRPr="00C45D90" w:rsidRDefault="00E1143B" w:rsidP="00C41DC7">
            <w:pPr>
              <w:spacing w:after="60"/>
              <w:rPr>
                <w:rFonts w:ascii="Arial" w:hAnsi="Arial" w:cs="Arial"/>
                <w:spacing w:val="-2"/>
                <w:sz w:val="18"/>
                <w:szCs w:val="18"/>
              </w:rPr>
            </w:pPr>
          </w:p>
        </w:tc>
      </w:tr>
      <w:tr w:rsidR="0085423D" w:rsidRPr="005940F3" w14:paraId="7630D7C2" w14:textId="77777777" w:rsidTr="0085423D">
        <w:trPr>
          <w:cantSplit/>
          <w:trHeight w:val="428"/>
        </w:trPr>
        <w:tc>
          <w:tcPr>
            <w:tcW w:w="999" w:type="dxa"/>
            <w:tcBorders>
              <w:bottom w:val="double" w:sz="4" w:space="0" w:color="auto"/>
            </w:tcBorders>
          </w:tcPr>
          <w:p w14:paraId="010A8B54" w14:textId="77777777" w:rsidR="0085423D" w:rsidRPr="005940F3" w:rsidRDefault="0085423D" w:rsidP="0085423D">
            <w:pPr>
              <w:tabs>
                <w:tab w:val="left" w:pos="432"/>
              </w:tabs>
              <w:spacing w:after="60"/>
              <w:rPr>
                <w:rFonts w:ascii="Arial" w:hAnsi="Arial" w:cs="Arial"/>
                <w:sz w:val="18"/>
                <w:szCs w:val="18"/>
              </w:rPr>
            </w:pPr>
          </w:p>
        </w:tc>
        <w:tc>
          <w:tcPr>
            <w:tcW w:w="5427" w:type="dxa"/>
            <w:tcBorders>
              <w:bottom w:val="double" w:sz="4" w:space="0" w:color="auto"/>
            </w:tcBorders>
          </w:tcPr>
          <w:p w14:paraId="0C8FB823" w14:textId="77777777" w:rsidR="0085423D" w:rsidRPr="005940F3" w:rsidRDefault="0085423D" w:rsidP="0085423D">
            <w:pPr>
              <w:spacing w:after="60"/>
              <w:rPr>
                <w:rFonts w:ascii="Arial" w:hAnsi="Arial" w:cs="Arial"/>
                <w:sz w:val="18"/>
                <w:szCs w:val="18"/>
              </w:rPr>
            </w:pPr>
            <w:r w:rsidRPr="005940F3">
              <w:rPr>
                <w:rFonts w:ascii="Arial" w:hAnsi="Arial" w:cs="Arial"/>
                <w:sz w:val="18"/>
                <w:szCs w:val="18"/>
              </w:rPr>
              <w:t>Major Movable Equipment</w:t>
            </w:r>
          </w:p>
        </w:tc>
        <w:tc>
          <w:tcPr>
            <w:tcW w:w="1319" w:type="dxa"/>
            <w:tcBorders>
              <w:bottom w:val="double" w:sz="4" w:space="0" w:color="auto"/>
            </w:tcBorders>
            <w:vAlign w:val="center"/>
          </w:tcPr>
          <w:p w14:paraId="0097C70D" w14:textId="0DD97F47" w:rsidR="0085423D" w:rsidRPr="00C45D90" w:rsidRDefault="0085423D" w:rsidP="0085423D">
            <w:pPr>
              <w:spacing w:after="60"/>
              <w:jc w:val="right"/>
              <w:rPr>
                <w:rFonts w:ascii="Arial" w:hAnsi="Arial" w:cs="Arial"/>
                <w:spacing w:val="-2"/>
                <w:sz w:val="18"/>
                <w:szCs w:val="18"/>
              </w:rPr>
            </w:pPr>
            <w:r>
              <w:rPr>
                <w:rFonts w:ascii="Arial" w:hAnsi="Arial" w:cs="Arial"/>
                <w:spacing w:val="-2"/>
                <w:sz w:val="18"/>
                <w:szCs w:val="18"/>
              </w:rPr>
              <w:t>$320000</w:t>
            </w:r>
          </w:p>
        </w:tc>
        <w:tc>
          <w:tcPr>
            <w:tcW w:w="1374" w:type="dxa"/>
            <w:gridSpan w:val="3"/>
            <w:tcBorders>
              <w:bottom w:val="double" w:sz="4" w:space="0" w:color="auto"/>
            </w:tcBorders>
            <w:vAlign w:val="center"/>
          </w:tcPr>
          <w:p w14:paraId="59BBDC68" w14:textId="77777777" w:rsidR="0085423D" w:rsidRPr="00C45D90" w:rsidRDefault="0085423D" w:rsidP="0085423D">
            <w:pPr>
              <w:spacing w:after="60"/>
              <w:jc w:val="right"/>
              <w:rPr>
                <w:rFonts w:ascii="Arial" w:hAnsi="Arial" w:cs="Arial"/>
                <w:spacing w:val="-2"/>
                <w:sz w:val="18"/>
                <w:szCs w:val="18"/>
              </w:rPr>
            </w:pPr>
          </w:p>
        </w:tc>
        <w:tc>
          <w:tcPr>
            <w:tcW w:w="1341" w:type="dxa"/>
            <w:tcBorders>
              <w:bottom w:val="double" w:sz="4" w:space="0" w:color="auto"/>
            </w:tcBorders>
            <w:shd w:val="clear" w:color="auto" w:fill="D9D9D9" w:themeFill="background1" w:themeFillShade="D9"/>
            <w:vAlign w:val="center"/>
          </w:tcPr>
          <w:p w14:paraId="17035717" w14:textId="6972BD47" w:rsidR="0085423D" w:rsidRPr="00C45D90" w:rsidRDefault="0085423D" w:rsidP="0085423D">
            <w:pPr>
              <w:spacing w:after="60"/>
              <w:jc w:val="right"/>
              <w:rPr>
                <w:rFonts w:ascii="Arial" w:hAnsi="Arial" w:cs="Arial"/>
                <w:spacing w:val="-2"/>
                <w:sz w:val="18"/>
                <w:szCs w:val="18"/>
              </w:rPr>
            </w:pPr>
            <w:r>
              <w:rPr>
                <w:rFonts w:ascii="Arial" w:hAnsi="Arial" w:cs="Arial"/>
                <w:spacing w:val="-2"/>
                <w:sz w:val="18"/>
                <w:szCs w:val="18"/>
              </w:rPr>
              <w:t>$320000</w:t>
            </w:r>
          </w:p>
        </w:tc>
      </w:tr>
      <w:tr w:rsidR="0085423D" w:rsidRPr="005940F3" w14:paraId="39467018" w14:textId="77777777" w:rsidTr="0085423D">
        <w:trPr>
          <w:cantSplit/>
          <w:trHeight w:val="428"/>
        </w:trPr>
        <w:tc>
          <w:tcPr>
            <w:tcW w:w="999" w:type="dxa"/>
            <w:tcBorders>
              <w:bottom w:val="double" w:sz="4" w:space="0" w:color="auto"/>
            </w:tcBorders>
          </w:tcPr>
          <w:p w14:paraId="4AD2157A" w14:textId="77777777" w:rsidR="0085423D" w:rsidRPr="005940F3" w:rsidRDefault="0085423D" w:rsidP="0085423D">
            <w:pPr>
              <w:tabs>
                <w:tab w:val="left" w:pos="432"/>
              </w:tabs>
              <w:spacing w:after="60"/>
              <w:rPr>
                <w:rFonts w:ascii="Arial" w:hAnsi="Arial" w:cs="Arial"/>
                <w:sz w:val="18"/>
                <w:szCs w:val="18"/>
              </w:rPr>
            </w:pPr>
          </w:p>
        </w:tc>
        <w:tc>
          <w:tcPr>
            <w:tcW w:w="5427" w:type="dxa"/>
            <w:tcBorders>
              <w:bottom w:val="double" w:sz="4" w:space="0" w:color="auto"/>
            </w:tcBorders>
          </w:tcPr>
          <w:p w14:paraId="788EC7A7" w14:textId="77777777" w:rsidR="0085423D" w:rsidRPr="005940F3" w:rsidRDefault="0085423D" w:rsidP="0085423D">
            <w:pPr>
              <w:spacing w:after="60"/>
              <w:rPr>
                <w:rFonts w:ascii="Arial" w:hAnsi="Arial" w:cs="Arial"/>
                <w:sz w:val="18"/>
                <w:szCs w:val="18"/>
              </w:rPr>
            </w:pPr>
            <w:r w:rsidRPr="005940F3">
              <w:rPr>
                <w:rFonts w:ascii="Arial" w:hAnsi="Arial" w:cs="Arial"/>
                <w:sz w:val="18"/>
                <w:szCs w:val="18"/>
              </w:rPr>
              <w:t>Total Construction Costs</w:t>
            </w:r>
          </w:p>
        </w:tc>
        <w:tc>
          <w:tcPr>
            <w:tcW w:w="1319" w:type="dxa"/>
            <w:tcBorders>
              <w:bottom w:val="double" w:sz="4" w:space="0" w:color="auto"/>
            </w:tcBorders>
            <w:shd w:val="clear" w:color="auto" w:fill="D9D9D9" w:themeFill="background1" w:themeFillShade="D9"/>
            <w:vAlign w:val="center"/>
          </w:tcPr>
          <w:p w14:paraId="188E45CF" w14:textId="51EAC382" w:rsidR="0085423D" w:rsidRPr="00C45D90" w:rsidRDefault="00B57EA7" w:rsidP="0085423D">
            <w:pPr>
              <w:spacing w:after="60"/>
              <w:jc w:val="right"/>
              <w:rPr>
                <w:rFonts w:ascii="Arial" w:hAnsi="Arial" w:cs="Arial"/>
                <w:sz w:val="18"/>
                <w:szCs w:val="18"/>
              </w:rPr>
            </w:pPr>
            <w:r>
              <w:rPr>
                <w:rFonts w:ascii="Arial" w:hAnsi="Arial" w:cs="Arial"/>
                <w:spacing w:val="-2"/>
                <w:sz w:val="18"/>
                <w:szCs w:val="18"/>
              </w:rPr>
              <w:t>$3857123.</w:t>
            </w:r>
          </w:p>
        </w:tc>
        <w:tc>
          <w:tcPr>
            <w:tcW w:w="1374" w:type="dxa"/>
            <w:gridSpan w:val="3"/>
            <w:tcBorders>
              <w:bottom w:val="double" w:sz="4" w:space="0" w:color="auto"/>
            </w:tcBorders>
            <w:shd w:val="clear" w:color="auto" w:fill="D9D9D9" w:themeFill="background1" w:themeFillShade="D9"/>
            <w:vAlign w:val="center"/>
          </w:tcPr>
          <w:p w14:paraId="2518DEA8" w14:textId="1BF777A0" w:rsidR="0085423D" w:rsidRPr="00C45D90" w:rsidRDefault="00B57EA7" w:rsidP="0085423D">
            <w:pPr>
              <w:spacing w:after="60"/>
              <w:jc w:val="right"/>
              <w:rPr>
                <w:rFonts w:ascii="Arial" w:hAnsi="Arial" w:cs="Arial"/>
                <w:sz w:val="18"/>
                <w:szCs w:val="18"/>
              </w:rPr>
            </w:pPr>
            <w:r>
              <w:rPr>
                <w:rFonts w:ascii="Arial" w:hAnsi="Arial" w:cs="Arial"/>
                <w:spacing w:val="-2"/>
                <w:sz w:val="18"/>
                <w:szCs w:val="18"/>
              </w:rPr>
              <w:t>$399211.</w:t>
            </w:r>
          </w:p>
        </w:tc>
        <w:tc>
          <w:tcPr>
            <w:tcW w:w="1341" w:type="dxa"/>
            <w:tcBorders>
              <w:bottom w:val="double" w:sz="4" w:space="0" w:color="auto"/>
            </w:tcBorders>
            <w:shd w:val="clear" w:color="auto" w:fill="D9D9D9" w:themeFill="background1" w:themeFillShade="D9"/>
            <w:vAlign w:val="center"/>
          </w:tcPr>
          <w:p w14:paraId="46229F4F" w14:textId="5B2FAF47" w:rsidR="0085423D" w:rsidRPr="00C45D90" w:rsidRDefault="00B57EA7" w:rsidP="0085423D">
            <w:pPr>
              <w:spacing w:after="60"/>
              <w:jc w:val="right"/>
              <w:rPr>
                <w:rFonts w:ascii="Arial" w:hAnsi="Arial" w:cs="Arial"/>
                <w:sz w:val="18"/>
                <w:szCs w:val="18"/>
              </w:rPr>
            </w:pPr>
            <w:r>
              <w:rPr>
                <w:rFonts w:ascii="Arial" w:hAnsi="Arial" w:cs="Arial"/>
                <w:spacing w:val="-2"/>
                <w:sz w:val="18"/>
                <w:szCs w:val="18"/>
              </w:rPr>
              <w:t>$4256334.</w:t>
            </w:r>
          </w:p>
        </w:tc>
      </w:tr>
      <w:tr w:rsidR="0085423D" w:rsidRPr="005940F3" w14:paraId="19D8E3F9" w14:textId="77777777" w:rsidTr="00C41DC7">
        <w:trPr>
          <w:cantSplit/>
          <w:trHeight w:val="305"/>
        </w:trPr>
        <w:tc>
          <w:tcPr>
            <w:tcW w:w="999" w:type="dxa"/>
            <w:tcBorders>
              <w:top w:val="double" w:sz="4" w:space="0" w:color="auto"/>
              <w:bottom w:val="double" w:sz="4" w:space="0" w:color="auto"/>
            </w:tcBorders>
          </w:tcPr>
          <w:p w14:paraId="5E470CC1" w14:textId="77777777" w:rsidR="0085423D" w:rsidRPr="005940F3" w:rsidRDefault="0085423D" w:rsidP="0085423D">
            <w:pPr>
              <w:tabs>
                <w:tab w:val="left" w:pos="432"/>
              </w:tabs>
              <w:spacing w:after="60"/>
              <w:rPr>
                <w:rFonts w:ascii="Arial" w:hAnsi="Arial" w:cs="Arial"/>
                <w:sz w:val="18"/>
                <w:szCs w:val="18"/>
              </w:rPr>
            </w:pPr>
          </w:p>
        </w:tc>
        <w:tc>
          <w:tcPr>
            <w:tcW w:w="9461" w:type="dxa"/>
            <w:gridSpan w:val="6"/>
            <w:tcBorders>
              <w:top w:val="double" w:sz="4" w:space="0" w:color="auto"/>
              <w:bottom w:val="double" w:sz="4" w:space="0" w:color="auto"/>
            </w:tcBorders>
          </w:tcPr>
          <w:p w14:paraId="66C11F41" w14:textId="77777777" w:rsidR="0085423D" w:rsidRPr="005940F3" w:rsidRDefault="0085423D" w:rsidP="0085423D">
            <w:pPr>
              <w:spacing w:after="60"/>
              <w:rPr>
                <w:rFonts w:ascii="Arial" w:hAnsi="Arial" w:cs="Arial"/>
                <w:sz w:val="18"/>
                <w:szCs w:val="18"/>
              </w:rPr>
            </w:pPr>
            <w:r w:rsidRPr="005940F3">
              <w:rPr>
                <w:rFonts w:ascii="Arial" w:hAnsi="Arial" w:cs="Arial"/>
                <w:b/>
                <w:bCs/>
                <w:sz w:val="18"/>
                <w:szCs w:val="18"/>
              </w:rPr>
              <w:t>Financing Costs:</w:t>
            </w:r>
          </w:p>
        </w:tc>
      </w:tr>
      <w:tr w:rsidR="0085423D" w:rsidRPr="005940F3" w14:paraId="610DF130" w14:textId="77777777" w:rsidTr="00C41DC7">
        <w:trPr>
          <w:cantSplit/>
          <w:trHeight w:val="566"/>
        </w:trPr>
        <w:tc>
          <w:tcPr>
            <w:tcW w:w="999" w:type="dxa"/>
            <w:tcBorders>
              <w:top w:val="double" w:sz="4" w:space="0" w:color="auto"/>
              <w:bottom w:val="double" w:sz="4" w:space="0" w:color="auto"/>
            </w:tcBorders>
          </w:tcPr>
          <w:p w14:paraId="30AE7564" w14:textId="77777777" w:rsidR="0085423D" w:rsidRPr="005940F3" w:rsidRDefault="0085423D" w:rsidP="0085423D">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2FDA3E11" w14:textId="77777777" w:rsidR="0085423D" w:rsidRPr="005940F3" w:rsidRDefault="0085423D" w:rsidP="0085423D">
            <w:pPr>
              <w:spacing w:after="60"/>
              <w:rPr>
                <w:rFonts w:ascii="Arial" w:hAnsi="Arial" w:cs="Arial"/>
                <w:sz w:val="18"/>
                <w:szCs w:val="18"/>
              </w:rPr>
            </w:pPr>
            <w:r w:rsidRPr="005940F3">
              <w:rPr>
                <w:rFonts w:ascii="Arial" w:hAnsi="Arial" w:cs="Arial"/>
                <w:sz w:val="18"/>
                <w:szCs w:val="18"/>
              </w:rPr>
              <w:t>Cost of Securing Financing (legal, administrative, feasibility studies, mortgage insurance, printing, etc</w:t>
            </w:r>
          </w:p>
        </w:tc>
        <w:tc>
          <w:tcPr>
            <w:tcW w:w="1319" w:type="dxa"/>
            <w:tcBorders>
              <w:top w:val="double" w:sz="4" w:space="0" w:color="auto"/>
              <w:bottom w:val="double" w:sz="4" w:space="0" w:color="auto"/>
            </w:tcBorders>
          </w:tcPr>
          <w:p w14:paraId="628BE99E" w14:textId="77777777" w:rsidR="0085423D" w:rsidRPr="005940F3" w:rsidRDefault="0085423D" w:rsidP="0085423D">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2C8E2B44" w14:textId="77777777" w:rsidR="0085423D" w:rsidRPr="005940F3" w:rsidRDefault="0085423D" w:rsidP="0085423D">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651E9383" w14:textId="77777777" w:rsidR="0085423D" w:rsidRPr="005940F3" w:rsidRDefault="0085423D" w:rsidP="0085423D">
            <w:pPr>
              <w:spacing w:after="60"/>
              <w:rPr>
                <w:rFonts w:ascii="Arial" w:hAnsi="Arial" w:cs="Arial"/>
                <w:sz w:val="18"/>
                <w:szCs w:val="18"/>
              </w:rPr>
            </w:pPr>
          </w:p>
        </w:tc>
      </w:tr>
      <w:tr w:rsidR="0085423D" w:rsidRPr="005940F3" w14:paraId="76DE03D1" w14:textId="77777777" w:rsidTr="00C41DC7">
        <w:trPr>
          <w:cantSplit/>
          <w:trHeight w:val="305"/>
        </w:trPr>
        <w:tc>
          <w:tcPr>
            <w:tcW w:w="999" w:type="dxa"/>
            <w:tcBorders>
              <w:top w:val="double" w:sz="4" w:space="0" w:color="auto"/>
              <w:bottom w:val="double" w:sz="4" w:space="0" w:color="auto"/>
            </w:tcBorders>
          </w:tcPr>
          <w:p w14:paraId="6EEAAE27" w14:textId="77777777" w:rsidR="0085423D" w:rsidRPr="005940F3" w:rsidRDefault="0085423D" w:rsidP="0085423D">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3C2807B4" w14:textId="77777777" w:rsidR="0085423D" w:rsidRPr="005940F3" w:rsidRDefault="0085423D" w:rsidP="0085423D">
            <w:pPr>
              <w:spacing w:after="60"/>
              <w:rPr>
                <w:rFonts w:ascii="Arial" w:hAnsi="Arial" w:cs="Arial"/>
                <w:sz w:val="18"/>
                <w:szCs w:val="18"/>
              </w:rPr>
            </w:pPr>
            <w:r w:rsidRPr="005940F3">
              <w:rPr>
                <w:rFonts w:ascii="Arial" w:hAnsi="Arial" w:cs="Arial"/>
                <w:sz w:val="18"/>
                <w:szCs w:val="18"/>
              </w:rPr>
              <w:t>Bond Discount</w:t>
            </w:r>
          </w:p>
        </w:tc>
        <w:tc>
          <w:tcPr>
            <w:tcW w:w="1319" w:type="dxa"/>
            <w:tcBorders>
              <w:top w:val="double" w:sz="4" w:space="0" w:color="auto"/>
              <w:bottom w:val="double" w:sz="4" w:space="0" w:color="auto"/>
            </w:tcBorders>
          </w:tcPr>
          <w:p w14:paraId="66BC4FD7" w14:textId="77777777" w:rsidR="0085423D" w:rsidRPr="005940F3" w:rsidRDefault="0085423D" w:rsidP="0085423D">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614FE7EF" w14:textId="77777777" w:rsidR="0085423D" w:rsidRPr="005940F3" w:rsidRDefault="0085423D" w:rsidP="0085423D">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5181AD31" w14:textId="77777777" w:rsidR="0085423D" w:rsidRPr="005940F3" w:rsidRDefault="0085423D" w:rsidP="0085423D">
            <w:pPr>
              <w:spacing w:after="60"/>
              <w:rPr>
                <w:rFonts w:ascii="Arial" w:hAnsi="Arial" w:cs="Arial"/>
                <w:sz w:val="18"/>
                <w:szCs w:val="18"/>
              </w:rPr>
            </w:pPr>
          </w:p>
        </w:tc>
      </w:tr>
      <w:tr w:rsidR="0085423D" w:rsidRPr="005940F3" w14:paraId="2D9BDB93" w14:textId="77777777" w:rsidTr="00C41DC7">
        <w:trPr>
          <w:cantSplit/>
          <w:trHeight w:val="321"/>
        </w:trPr>
        <w:tc>
          <w:tcPr>
            <w:tcW w:w="999" w:type="dxa"/>
            <w:tcBorders>
              <w:top w:val="double" w:sz="4" w:space="0" w:color="auto"/>
              <w:bottom w:val="double" w:sz="4" w:space="0" w:color="auto"/>
            </w:tcBorders>
          </w:tcPr>
          <w:p w14:paraId="3E457305" w14:textId="77777777" w:rsidR="0085423D" w:rsidRPr="005940F3" w:rsidRDefault="0085423D" w:rsidP="0085423D">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095A57AB" w14:textId="77777777" w:rsidR="0085423D" w:rsidRPr="005940F3" w:rsidRDefault="0085423D" w:rsidP="0085423D">
            <w:pPr>
              <w:spacing w:after="60"/>
              <w:rPr>
                <w:rFonts w:ascii="Arial" w:hAnsi="Arial" w:cs="Arial"/>
                <w:sz w:val="18"/>
                <w:szCs w:val="18"/>
              </w:rPr>
            </w:pPr>
            <w:r w:rsidRPr="005940F3">
              <w:rPr>
                <w:rFonts w:ascii="Arial" w:hAnsi="Arial" w:cs="Arial"/>
                <w:sz w:val="18"/>
                <w:szCs w:val="18"/>
              </w:rPr>
              <w:t>Other (specify</w:t>
            </w:r>
          </w:p>
        </w:tc>
        <w:tc>
          <w:tcPr>
            <w:tcW w:w="1319" w:type="dxa"/>
            <w:tcBorders>
              <w:top w:val="double" w:sz="4" w:space="0" w:color="auto"/>
              <w:bottom w:val="double" w:sz="4" w:space="0" w:color="auto"/>
            </w:tcBorders>
          </w:tcPr>
          <w:p w14:paraId="69E1EE38" w14:textId="77777777" w:rsidR="0085423D" w:rsidRPr="005940F3" w:rsidRDefault="0085423D" w:rsidP="0085423D">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1B7CD5E7" w14:textId="77777777" w:rsidR="0085423D" w:rsidRPr="005940F3" w:rsidRDefault="0085423D" w:rsidP="0085423D">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1F26C68D" w14:textId="77777777" w:rsidR="0085423D" w:rsidRPr="005940F3" w:rsidRDefault="0085423D" w:rsidP="0085423D">
            <w:pPr>
              <w:spacing w:after="60"/>
              <w:rPr>
                <w:rFonts w:ascii="Arial" w:hAnsi="Arial" w:cs="Arial"/>
                <w:sz w:val="18"/>
                <w:szCs w:val="18"/>
              </w:rPr>
            </w:pPr>
          </w:p>
        </w:tc>
      </w:tr>
      <w:tr w:rsidR="0085423D" w:rsidRPr="005940F3" w14:paraId="1822AF02" w14:textId="77777777" w:rsidTr="00C41DC7">
        <w:trPr>
          <w:cantSplit/>
          <w:trHeight w:val="428"/>
        </w:trPr>
        <w:tc>
          <w:tcPr>
            <w:tcW w:w="999" w:type="dxa"/>
            <w:tcBorders>
              <w:top w:val="double" w:sz="4" w:space="0" w:color="auto"/>
              <w:bottom w:val="double" w:sz="4" w:space="0" w:color="auto"/>
            </w:tcBorders>
          </w:tcPr>
          <w:p w14:paraId="4F4373C3" w14:textId="77777777" w:rsidR="0085423D" w:rsidRPr="005940F3" w:rsidRDefault="0085423D" w:rsidP="0085423D">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69BCE61D" w14:textId="77777777" w:rsidR="0085423D" w:rsidRPr="005940F3" w:rsidRDefault="0085423D" w:rsidP="0085423D">
            <w:pPr>
              <w:spacing w:after="60"/>
              <w:rPr>
                <w:rFonts w:ascii="Arial" w:hAnsi="Arial" w:cs="Arial"/>
                <w:b/>
                <w:sz w:val="18"/>
                <w:szCs w:val="18"/>
              </w:rPr>
            </w:pPr>
            <w:r w:rsidRPr="005940F3">
              <w:rPr>
                <w:rFonts w:ascii="Arial" w:hAnsi="Arial" w:cs="Arial"/>
                <w:sz w:val="18"/>
                <w:szCs w:val="18"/>
              </w:rPr>
              <w:t>Total Financing Costs</w:t>
            </w:r>
          </w:p>
        </w:tc>
        <w:tc>
          <w:tcPr>
            <w:tcW w:w="1319" w:type="dxa"/>
            <w:tcBorders>
              <w:top w:val="double" w:sz="4" w:space="0" w:color="auto"/>
              <w:bottom w:val="double" w:sz="4" w:space="0" w:color="auto"/>
            </w:tcBorders>
          </w:tcPr>
          <w:p w14:paraId="0ED4E46B" w14:textId="77777777" w:rsidR="0085423D" w:rsidRPr="005940F3" w:rsidRDefault="0085423D" w:rsidP="0085423D">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184B9658" w14:textId="77777777" w:rsidR="0085423D" w:rsidRPr="005940F3" w:rsidRDefault="0085423D" w:rsidP="0085423D">
            <w:pPr>
              <w:spacing w:after="60"/>
              <w:rPr>
                <w:rFonts w:ascii="Arial" w:hAnsi="Arial" w:cs="Arial"/>
                <w:sz w:val="18"/>
                <w:szCs w:val="18"/>
              </w:rPr>
            </w:pPr>
          </w:p>
        </w:tc>
        <w:tc>
          <w:tcPr>
            <w:tcW w:w="1341" w:type="dxa"/>
            <w:tcBorders>
              <w:top w:val="double" w:sz="4" w:space="0" w:color="auto"/>
              <w:bottom w:val="double" w:sz="4" w:space="0" w:color="auto"/>
            </w:tcBorders>
            <w:shd w:val="clear" w:color="auto" w:fill="D9D9D9" w:themeFill="background1" w:themeFillShade="D9"/>
          </w:tcPr>
          <w:p w14:paraId="26D36DA9" w14:textId="77777777" w:rsidR="0085423D" w:rsidRPr="005940F3" w:rsidRDefault="0085423D" w:rsidP="0085423D">
            <w:pPr>
              <w:spacing w:after="60"/>
              <w:rPr>
                <w:rFonts w:ascii="Arial" w:hAnsi="Arial" w:cs="Arial"/>
                <w:sz w:val="18"/>
                <w:szCs w:val="18"/>
              </w:rPr>
            </w:pPr>
          </w:p>
        </w:tc>
      </w:tr>
      <w:tr w:rsidR="008B0333" w:rsidRPr="005940F3" w14:paraId="66E14801" w14:textId="77777777" w:rsidTr="008B0333">
        <w:trPr>
          <w:cantSplit/>
          <w:trHeight w:val="413"/>
        </w:trPr>
        <w:tc>
          <w:tcPr>
            <w:tcW w:w="999" w:type="dxa"/>
            <w:tcBorders>
              <w:top w:val="double" w:sz="4" w:space="0" w:color="auto"/>
            </w:tcBorders>
          </w:tcPr>
          <w:p w14:paraId="05A0A590" w14:textId="77777777" w:rsidR="008B0333" w:rsidRPr="005940F3" w:rsidRDefault="008B0333" w:rsidP="008B0333">
            <w:pPr>
              <w:tabs>
                <w:tab w:val="left" w:pos="432"/>
              </w:tabs>
              <w:spacing w:after="60"/>
              <w:rPr>
                <w:rFonts w:ascii="Arial" w:hAnsi="Arial" w:cs="Arial"/>
                <w:sz w:val="18"/>
                <w:szCs w:val="18"/>
              </w:rPr>
            </w:pPr>
          </w:p>
        </w:tc>
        <w:tc>
          <w:tcPr>
            <w:tcW w:w="5427" w:type="dxa"/>
            <w:tcBorders>
              <w:top w:val="double" w:sz="4" w:space="0" w:color="auto"/>
            </w:tcBorders>
          </w:tcPr>
          <w:p w14:paraId="7EFC43E0" w14:textId="77777777" w:rsidR="008B0333" w:rsidRPr="005940F3" w:rsidRDefault="008B0333" w:rsidP="008B0333">
            <w:pPr>
              <w:spacing w:after="60"/>
              <w:rPr>
                <w:rFonts w:ascii="Arial" w:hAnsi="Arial" w:cs="Arial"/>
                <w:b/>
                <w:sz w:val="18"/>
                <w:szCs w:val="18"/>
              </w:rPr>
            </w:pPr>
            <w:r w:rsidRPr="005940F3">
              <w:rPr>
                <w:rFonts w:ascii="Arial" w:hAnsi="Arial" w:cs="Arial"/>
                <w:b/>
                <w:sz w:val="18"/>
                <w:szCs w:val="18"/>
              </w:rPr>
              <w:t>Estimated Total Capital Expenditure</w:t>
            </w:r>
          </w:p>
        </w:tc>
        <w:tc>
          <w:tcPr>
            <w:tcW w:w="1319" w:type="dxa"/>
            <w:tcBorders>
              <w:top w:val="double" w:sz="4" w:space="0" w:color="auto"/>
            </w:tcBorders>
            <w:shd w:val="clear" w:color="auto" w:fill="D9D9D9" w:themeFill="background1" w:themeFillShade="D9"/>
            <w:vAlign w:val="center"/>
          </w:tcPr>
          <w:p w14:paraId="2EC4DBEA" w14:textId="1C52F690" w:rsidR="008B0333" w:rsidRPr="005940F3" w:rsidRDefault="008B0333" w:rsidP="008B0333">
            <w:pPr>
              <w:spacing w:after="60"/>
              <w:jc w:val="right"/>
              <w:rPr>
                <w:rFonts w:ascii="Arial" w:hAnsi="Arial" w:cs="Arial"/>
                <w:sz w:val="18"/>
                <w:szCs w:val="18"/>
              </w:rPr>
            </w:pPr>
            <w:r>
              <w:rPr>
                <w:rFonts w:ascii="Arial" w:hAnsi="Arial" w:cs="Arial"/>
                <w:spacing w:val="-2"/>
                <w:sz w:val="18"/>
                <w:szCs w:val="18"/>
              </w:rPr>
              <w:t>$3857123.</w:t>
            </w:r>
          </w:p>
        </w:tc>
        <w:tc>
          <w:tcPr>
            <w:tcW w:w="1374" w:type="dxa"/>
            <w:gridSpan w:val="3"/>
            <w:tcBorders>
              <w:top w:val="double" w:sz="4" w:space="0" w:color="auto"/>
            </w:tcBorders>
            <w:shd w:val="clear" w:color="auto" w:fill="D9D9D9" w:themeFill="background1" w:themeFillShade="D9"/>
            <w:vAlign w:val="center"/>
          </w:tcPr>
          <w:p w14:paraId="51357D71" w14:textId="16346DAD" w:rsidR="008B0333" w:rsidRPr="005940F3" w:rsidRDefault="008B0333" w:rsidP="008B0333">
            <w:pPr>
              <w:spacing w:after="60"/>
              <w:jc w:val="right"/>
              <w:rPr>
                <w:rFonts w:ascii="Arial" w:hAnsi="Arial" w:cs="Arial"/>
                <w:sz w:val="18"/>
                <w:szCs w:val="18"/>
              </w:rPr>
            </w:pPr>
            <w:r>
              <w:rPr>
                <w:rFonts w:ascii="Arial" w:hAnsi="Arial" w:cs="Arial"/>
                <w:spacing w:val="-2"/>
                <w:sz w:val="18"/>
                <w:szCs w:val="18"/>
              </w:rPr>
              <w:t>$399211.</w:t>
            </w:r>
          </w:p>
        </w:tc>
        <w:tc>
          <w:tcPr>
            <w:tcW w:w="1341" w:type="dxa"/>
            <w:tcBorders>
              <w:top w:val="double" w:sz="4" w:space="0" w:color="auto"/>
            </w:tcBorders>
            <w:shd w:val="clear" w:color="auto" w:fill="D9D9D9" w:themeFill="background1" w:themeFillShade="D9"/>
            <w:vAlign w:val="center"/>
          </w:tcPr>
          <w:p w14:paraId="0C1A454D" w14:textId="2AF131E9" w:rsidR="008B0333" w:rsidRPr="005940F3" w:rsidRDefault="008B0333" w:rsidP="008B0333">
            <w:pPr>
              <w:spacing w:after="60"/>
              <w:jc w:val="right"/>
              <w:rPr>
                <w:rFonts w:ascii="Arial" w:hAnsi="Arial" w:cs="Arial"/>
                <w:sz w:val="18"/>
                <w:szCs w:val="18"/>
              </w:rPr>
            </w:pPr>
            <w:r>
              <w:rPr>
                <w:rFonts w:ascii="Arial" w:hAnsi="Arial" w:cs="Arial"/>
                <w:spacing w:val="-2"/>
                <w:sz w:val="18"/>
                <w:szCs w:val="18"/>
              </w:rPr>
              <w:t>$4256334.</w:t>
            </w:r>
          </w:p>
        </w:tc>
      </w:tr>
    </w:tbl>
    <w:p w14:paraId="6B942E92" w14:textId="77777777" w:rsidR="00E1143B" w:rsidRPr="00410739" w:rsidRDefault="00E1143B" w:rsidP="00E1143B">
      <w:pPr>
        <w:ind w:left="720" w:right="940"/>
        <w:rPr>
          <w:rFonts w:ascii="Arial" w:hAnsi="Arial" w:cs="Arial"/>
          <w:sz w:val="20"/>
          <w:szCs w:val="20"/>
        </w:rPr>
      </w:pPr>
    </w:p>
    <w:p w14:paraId="2ECB7992" w14:textId="77777777" w:rsidR="00E1143B" w:rsidRPr="00410739" w:rsidRDefault="00E1143B" w:rsidP="00E1143B">
      <w:pPr>
        <w:ind w:left="720" w:right="940"/>
        <w:rPr>
          <w:rFonts w:ascii="Arial" w:hAnsi="Arial" w:cs="Arial"/>
          <w:sz w:val="20"/>
          <w:szCs w:val="20"/>
        </w:rPr>
      </w:pPr>
    </w:p>
    <w:p w14:paraId="4F03AA7C" w14:textId="77777777" w:rsidR="00E1143B" w:rsidRPr="00AB2510" w:rsidRDefault="00E1143B" w:rsidP="00E1143B">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5AB025B8"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The Check List below will assist you in keeping track of additional documentation needed for your application.</w:t>
      </w:r>
    </w:p>
    <w:p w14:paraId="32A3F968"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 xml:space="preserve">Once you have completed this Application Form the additional documents needed for your application will be on this list. E-mail the documents as an attachment to: </w:t>
      </w:r>
      <w:hyperlink r:id="rId10" w:history="1">
        <w:r w:rsidRPr="00410739">
          <w:rPr>
            <w:rStyle w:val="Hyperlink"/>
            <w:rFonts w:ascii="Arial" w:hAnsi="Arial" w:cs="Arial"/>
            <w:sz w:val="20"/>
            <w:szCs w:val="20"/>
          </w:rPr>
          <w:t>DPH.DON@state.ma.us</w:t>
        </w:r>
      </w:hyperlink>
    </w:p>
    <w:p w14:paraId="57A3E465" w14:textId="77777777" w:rsidR="00E1143B" w:rsidRPr="00410739" w:rsidRDefault="00E1143B" w:rsidP="00E1143B">
      <w:pPr>
        <w:ind w:left="720" w:right="940"/>
        <w:rPr>
          <w:rFonts w:ascii="Arial" w:hAnsi="Arial" w:cs="Arial"/>
          <w:sz w:val="20"/>
          <w:szCs w:val="20"/>
        </w:rPr>
      </w:pPr>
    </w:p>
    <w:p w14:paraId="457DD9D2"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Copy of Notice of Intent: check</w:t>
      </w:r>
    </w:p>
    <w:p w14:paraId="081A330C"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Affidavit of Truthfulness Form: check</w:t>
      </w:r>
    </w:p>
    <w:p w14:paraId="7024FA18"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Scanned copy of Application Fee Check: check</w:t>
      </w:r>
    </w:p>
    <w:p w14:paraId="559B6766"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Affiliated Parties Table Question 1.9: check</w:t>
      </w:r>
    </w:p>
    <w:p w14:paraId="45DA977C"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 xml:space="preserve">Change in Service Tables Question 2.2 and 2.3: </w:t>
      </w:r>
      <w:r>
        <w:rPr>
          <w:rFonts w:ascii="Arial" w:hAnsi="Arial" w:cs="Arial"/>
          <w:sz w:val="20"/>
          <w:szCs w:val="20"/>
        </w:rPr>
        <w:t>check</w:t>
      </w:r>
    </w:p>
    <w:p w14:paraId="6DF24B4F" w14:textId="77777777" w:rsidR="00E1143B" w:rsidRDefault="00E1143B" w:rsidP="00E1143B">
      <w:pPr>
        <w:ind w:left="720" w:right="940"/>
        <w:rPr>
          <w:rFonts w:ascii="Arial" w:hAnsi="Arial" w:cs="Arial"/>
          <w:sz w:val="20"/>
          <w:szCs w:val="20"/>
        </w:rPr>
      </w:pPr>
      <w:r w:rsidRPr="00410739">
        <w:rPr>
          <w:rFonts w:ascii="Arial" w:hAnsi="Arial" w:cs="Arial"/>
          <w:sz w:val="20"/>
          <w:szCs w:val="20"/>
        </w:rPr>
        <w:t>Certification from an independent Certified Public Accountant: unchecked</w:t>
      </w:r>
    </w:p>
    <w:p w14:paraId="033FF8AF" w14:textId="77777777" w:rsidR="00E1143B" w:rsidRPr="00410739" w:rsidRDefault="00E1143B" w:rsidP="00E1143B">
      <w:pPr>
        <w:ind w:left="720" w:right="940"/>
        <w:rPr>
          <w:rFonts w:ascii="Arial" w:hAnsi="Arial" w:cs="Arial"/>
          <w:sz w:val="20"/>
          <w:szCs w:val="20"/>
        </w:rPr>
      </w:pPr>
      <w:r>
        <w:rPr>
          <w:rFonts w:ascii="Arial" w:hAnsi="Arial" w:cs="Arial"/>
          <w:sz w:val="20"/>
          <w:szCs w:val="20"/>
        </w:rPr>
        <w:t>Articles of Organization/Trust Agreement: check</w:t>
      </w:r>
    </w:p>
    <w:p w14:paraId="4834031A"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Current IRS Form, 990 Schedule H CHNA/CHIP and/or Current CHNA/CHIP submitted to Massachusetts AGO's Office: unchecked</w:t>
      </w:r>
    </w:p>
    <w:p w14:paraId="0E67D8C3"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Community Engagement-Stakeholder Assessment form: unchecked</w:t>
      </w:r>
    </w:p>
    <w:p w14:paraId="40F372ED"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Community Engagement-Self Assessment form: unchecked</w:t>
      </w:r>
    </w:p>
    <w:p w14:paraId="568CCFE1" w14:textId="77777777" w:rsidR="00E1143B" w:rsidRPr="00410739" w:rsidRDefault="00E1143B" w:rsidP="00E1143B">
      <w:pPr>
        <w:ind w:left="720" w:right="940"/>
        <w:rPr>
          <w:rFonts w:ascii="Arial" w:hAnsi="Arial" w:cs="Arial"/>
          <w:sz w:val="20"/>
          <w:szCs w:val="20"/>
        </w:rPr>
      </w:pPr>
    </w:p>
    <w:p w14:paraId="730FC626"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lastRenderedPageBreak/>
        <w:t xml:space="preserve"> </w:t>
      </w:r>
    </w:p>
    <w:p w14:paraId="3F3190B9" w14:textId="77777777" w:rsidR="00E1143B" w:rsidRPr="00410739" w:rsidRDefault="00E1143B" w:rsidP="00E1143B">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6B89D8DA"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When document is complete click on “document is ready to file”. This will lock in the responses and date and time stamp the form.</w:t>
      </w:r>
    </w:p>
    <w:p w14:paraId="2251269F"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To make changes to the document un-check the “document is ready to file” box. Edit document then lock file and submit</w:t>
      </w:r>
    </w:p>
    <w:p w14:paraId="1E436C51"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Keep a copy for your records. Click on the “Save” button at the bottom of the page.</w:t>
      </w:r>
    </w:p>
    <w:p w14:paraId="1B9F2F01" w14:textId="77777777" w:rsidR="00E1143B" w:rsidRPr="00410739" w:rsidRDefault="00E1143B" w:rsidP="00E1143B">
      <w:pPr>
        <w:ind w:left="720" w:right="940"/>
        <w:rPr>
          <w:rFonts w:ascii="Arial" w:hAnsi="Arial" w:cs="Arial"/>
          <w:sz w:val="20"/>
          <w:szCs w:val="20"/>
        </w:rPr>
      </w:pPr>
      <w:r w:rsidRPr="00410739">
        <w:rPr>
          <w:rFonts w:ascii="Arial" w:hAnsi="Arial" w:cs="Arial"/>
          <w:sz w:val="20"/>
          <w:szCs w:val="20"/>
        </w:rPr>
        <w:t>To submit the application electronically, click on the “E-mail submission to Determination of Need” button.</w:t>
      </w:r>
    </w:p>
    <w:p w14:paraId="44DAE918" w14:textId="77777777" w:rsidR="00E1143B" w:rsidRPr="00410739" w:rsidRDefault="00E1143B" w:rsidP="00E1143B">
      <w:pPr>
        <w:ind w:left="720" w:right="940"/>
        <w:rPr>
          <w:rFonts w:ascii="Arial" w:hAnsi="Arial" w:cs="Arial"/>
          <w:sz w:val="20"/>
          <w:szCs w:val="20"/>
        </w:rPr>
      </w:pPr>
    </w:p>
    <w:p w14:paraId="1D2D0C3F" w14:textId="77777777" w:rsidR="00E1143B" w:rsidRPr="00410739" w:rsidRDefault="00E1143B" w:rsidP="00E1143B">
      <w:pPr>
        <w:ind w:left="720" w:right="940"/>
        <w:jc w:val="center"/>
        <w:rPr>
          <w:rFonts w:ascii="Arial" w:hAnsi="Arial" w:cs="Arial"/>
          <w:sz w:val="20"/>
          <w:szCs w:val="20"/>
        </w:rPr>
      </w:pPr>
      <w:r w:rsidRPr="00410739">
        <w:rPr>
          <w:rFonts w:ascii="Arial" w:hAnsi="Arial" w:cs="Arial"/>
          <w:sz w:val="20"/>
          <w:szCs w:val="20"/>
        </w:rPr>
        <w:t xml:space="preserve">This document is ready to file? </w:t>
      </w:r>
      <w:r>
        <w:rPr>
          <w:rFonts w:ascii="Arial" w:hAnsi="Arial" w:cs="Arial"/>
          <w:sz w:val="20"/>
          <w:szCs w:val="20"/>
        </w:rPr>
        <w:t>[blank]</w:t>
      </w:r>
      <w:r w:rsidRPr="00410739">
        <w:rPr>
          <w:rFonts w:ascii="Arial" w:hAnsi="Arial" w:cs="Arial"/>
          <w:sz w:val="20"/>
          <w:szCs w:val="20"/>
        </w:rPr>
        <w:tab/>
      </w:r>
      <w:r w:rsidRPr="00410739">
        <w:rPr>
          <w:rFonts w:ascii="Arial" w:hAnsi="Arial" w:cs="Arial"/>
          <w:sz w:val="20"/>
          <w:szCs w:val="20"/>
        </w:rPr>
        <w:tab/>
        <w:t xml:space="preserve">Date/time Stamp: </w:t>
      </w:r>
      <w:r>
        <w:rPr>
          <w:rFonts w:ascii="Arial" w:hAnsi="Arial" w:cs="Arial"/>
          <w:sz w:val="20"/>
          <w:szCs w:val="20"/>
        </w:rPr>
        <w:t>[blank]</w:t>
      </w:r>
    </w:p>
    <w:p w14:paraId="643B8E26" w14:textId="77777777" w:rsidR="00E1143B" w:rsidRPr="00410739" w:rsidRDefault="00E1143B" w:rsidP="00E1143B">
      <w:pPr>
        <w:ind w:left="720" w:right="940"/>
        <w:rPr>
          <w:rFonts w:ascii="Arial" w:hAnsi="Arial" w:cs="Arial"/>
          <w:sz w:val="20"/>
          <w:szCs w:val="20"/>
        </w:rPr>
      </w:pPr>
    </w:p>
    <w:p w14:paraId="5BC929A9" w14:textId="77777777" w:rsidR="00E1143B" w:rsidRPr="00410739" w:rsidRDefault="00E1143B" w:rsidP="00E1143B">
      <w:pPr>
        <w:ind w:left="720" w:right="940"/>
        <w:jc w:val="center"/>
        <w:rPr>
          <w:rFonts w:ascii="Arial" w:hAnsi="Arial" w:cs="Arial"/>
          <w:sz w:val="20"/>
          <w:szCs w:val="20"/>
        </w:rPr>
      </w:pPr>
      <w:r w:rsidRPr="00410739">
        <w:rPr>
          <w:rFonts w:ascii="Arial" w:hAnsi="Arial" w:cs="Arial"/>
          <w:sz w:val="20"/>
          <w:szCs w:val="20"/>
        </w:rPr>
        <w:t>E-mail submission to Determination of Need</w:t>
      </w:r>
    </w:p>
    <w:p w14:paraId="4F501AC6" w14:textId="77777777" w:rsidR="00E1143B" w:rsidRPr="00410739" w:rsidRDefault="00E1143B" w:rsidP="00E1143B">
      <w:pPr>
        <w:ind w:left="720" w:right="940"/>
        <w:jc w:val="center"/>
        <w:rPr>
          <w:rFonts w:ascii="Arial" w:hAnsi="Arial" w:cs="Arial"/>
          <w:b/>
          <w:sz w:val="20"/>
          <w:szCs w:val="20"/>
        </w:rPr>
      </w:pPr>
    </w:p>
    <w:p w14:paraId="4F200ABA" w14:textId="064CD2B6" w:rsidR="00E1143B" w:rsidRPr="00410739" w:rsidRDefault="00E1143B" w:rsidP="00E1143B">
      <w:pPr>
        <w:ind w:left="720" w:right="940"/>
        <w:jc w:val="center"/>
        <w:rPr>
          <w:rFonts w:ascii="Arial" w:hAnsi="Arial" w:cs="Arial"/>
          <w:b/>
          <w:sz w:val="20"/>
          <w:szCs w:val="20"/>
        </w:rPr>
      </w:pPr>
      <w:r w:rsidRPr="00410739">
        <w:rPr>
          <w:rFonts w:ascii="Arial" w:hAnsi="Arial" w:cs="Arial"/>
          <w:b/>
          <w:sz w:val="20"/>
          <w:szCs w:val="20"/>
        </w:rPr>
        <w:t>Application Number: -2203</w:t>
      </w:r>
      <w:r>
        <w:rPr>
          <w:rFonts w:ascii="Arial" w:hAnsi="Arial" w:cs="Arial"/>
          <w:b/>
          <w:sz w:val="20"/>
          <w:szCs w:val="20"/>
        </w:rPr>
        <w:t>2</w:t>
      </w:r>
      <w:r w:rsidR="00034837">
        <w:rPr>
          <w:rFonts w:ascii="Arial" w:hAnsi="Arial" w:cs="Arial"/>
          <w:b/>
          <w:sz w:val="20"/>
          <w:szCs w:val="20"/>
        </w:rPr>
        <w:t>410</w:t>
      </w:r>
      <w:r w:rsidRPr="00410739">
        <w:rPr>
          <w:rFonts w:ascii="Arial" w:hAnsi="Arial" w:cs="Arial"/>
          <w:b/>
          <w:sz w:val="20"/>
          <w:szCs w:val="20"/>
        </w:rPr>
        <w:t>-CL</w:t>
      </w:r>
    </w:p>
    <w:p w14:paraId="1B485185" w14:textId="77777777" w:rsidR="00E1143B" w:rsidRPr="00410739" w:rsidRDefault="00E1143B" w:rsidP="00E1143B">
      <w:pPr>
        <w:ind w:left="720" w:right="940"/>
        <w:jc w:val="center"/>
        <w:rPr>
          <w:rFonts w:ascii="Arial" w:hAnsi="Arial" w:cs="Arial"/>
          <w:b/>
          <w:sz w:val="20"/>
          <w:szCs w:val="20"/>
        </w:rPr>
      </w:pPr>
    </w:p>
    <w:p w14:paraId="406C2DE3" w14:textId="77777777" w:rsidR="00E1143B" w:rsidRPr="00410739" w:rsidRDefault="00E1143B" w:rsidP="00E1143B">
      <w:pPr>
        <w:ind w:left="720" w:right="940"/>
        <w:jc w:val="center"/>
        <w:rPr>
          <w:rFonts w:ascii="Arial" w:hAnsi="Arial" w:cs="Arial"/>
          <w:b/>
          <w:sz w:val="20"/>
          <w:szCs w:val="20"/>
        </w:rPr>
      </w:pPr>
      <w:r w:rsidRPr="00410739">
        <w:rPr>
          <w:rFonts w:ascii="Arial" w:hAnsi="Arial" w:cs="Arial"/>
          <w:b/>
          <w:sz w:val="20"/>
          <w:szCs w:val="20"/>
        </w:rPr>
        <w:t>Use this number on all communications regarding this application.</w:t>
      </w:r>
    </w:p>
    <w:p w14:paraId="11293DC0" w14:textId="77777777" w:rsidR="00E1143B" w:rsidRDefault="00E1143B" w:rsidP="00E1143B"/>
    <w:p w14:paraId="7632B1E2" w14:textId="77777777" w:rsidR="00E1143B" w:rsidRDefault="00E1143B" w:rsidP="00E1143B"/>
    <w:p w14:paraId="11DF21B7" w14:textId="77777777" w:rsidR="00E1143B" w:rsidRDefault="00E1143B" w:rsidP="00E1143B"/>
    <w:p w14:paraId="47B2B478" w14:textId="77777777" w:rsidR="00CC3805" w:rsidRDefault="00CC3805"/>
    <w:sectPr w:rsidR="00CC3805" w:rsidSect="002F0DEC">
      <w:type w:val="continuous"/>
      <w:pgSz w:w="12240" w:h="15840"/>
      <w:pgMar w:top="300" w:right="260" w:bottom="700" w:left="24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60B1" w14:textId="77777777" w:rsidR="00600D3D" w:rsidRDefault="00600D3D" w:rsidP="00385857">
      <w:r>
        <w:separator/>
      </w:r>
    </w:p>
  </w:endnote>
  <w:endnote w:type="continuationSeparator" w:id="0">
    <w:p w14:paraId="648123CF" w14:textId="77777777" w:rsidR="00600D3D" w:rsidRDefault="00600D3D" w:rsidP="0038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5410" w14:textId="32A7F976" w:rsidR="00763A3B" w:rsidRDefault="00600D3D" w:rsidP="00410739">
    <w:pPr>
      <w:pStyle w:val="BodyText"/>
      <w:spacing w:line="224" w:lineRule="exact"/>
    </w:pPr>
    <w:r>
      <w:t>Application</w:t>
    </w:r>
    <w:r>
      <w:rPr>
        <w:spacing w:val="6"/>
      </w:rPr>
      <w:t xml:space="preserve"> </w:t>
    </w:r>
    <w:r>
      <w:t>Form</w:t>
    </w:r>
    <w:r>
      <w:rPr>
        <w:spacing w:val="78"/>
      </w:rPr>
      <w:t xml:space="preserve"> </w:t>
    </w:r>
    <w:r w:rsidR="00385857">
      <w:rPr>
        <w:sz w:val="18"/>
      </w:rPr>
      <w:t>Berkshire Healthcare Systems</w:t>
    </w:r>
    <w:r>
      <w:rPr>
        <w:sz w:val="18"/>
      </w:rPr>
      <w:t>, Inc.</w:t>
    </w:r>
    <w:r>
      <w:rPr>
        <w:spacing w:val="-5"/>
        <w:sz w:val="18"/>
      </w:rPr>
      <w:tab/>
    </w:r>
    <w:r>
      <w:rPr>
        <w:spacing w:val="-5"/>
        <w:sz w:val="18"/>
      </w:rPr>
      <w:tab/>
    </w:r>
    <w:r>
      <w:rPr>
        <w:spacing w:val="-5"/>
        <w:sz w:val="18"/>
      </w:rPr>
      <w:tab/>
    </w:r>
    <w:r>
      <w:rPr>
        <w:sz w:val="18"/>
      </w:rPr>
      <w:t>-22032</w:t>
    </w:r>
    <w:r w:rsidR="00385857">
      <w:rPr>
        <w:sz w:val="18"/>
      </w:rPr>
      <w:t>410</w:t>
    </w:r>
    <w:r>
      <w:rPr>
        <w:sz w:val="18"/>
      </w:rPr>
      <w:t>-</w:t>
    </w:r>
    <w:r>
      <w:rPr>
        <w:spacing w:val="-5"/>
        <w:sz w:val="18"/>
      </w:rPr>
      <w:t>CL</w:t>
    </w:r>
    <w:r w:rsidRPr="00763A3B">
      <w:t xml:space="preserve"> </w:t>
    </w:r>
    <w:r>
      <w:tab/>
    </w:r>
    <w:r>
      <w:tab/>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w:t>
    </w:r>
    <w:r>
      <w:t>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20</w:t>
    </w:r>
    <w:r>
      <w:rPr>
        <w:spacing w:val="-5"/>
      </w:rPr>
      <w:fldChar w:fldCharType="end"/>
    </w:r>
  </w:p>
  <w:p w14:paraId="1593AC5A" w14:textId="77777777" w:rsidR="00763A3B" w:rsidRDefault="00600D3D" w:rsidP="00410739">
    <w:pPr>
      <w:spacing w:line="224" w:lineRule="exact"/>
      <w:rPr>
        <w:spacing w:val="-5"/>
        <w:sz w:val="18"/>
      </w:rPr>
    </w:pPr>
    <w:r>
      <w:rPr>
        <w:spacing w:val="-5"/>
        <w:sz w:val="18"/>
      </w:rPr>
      <w:t>Save</w:t>
    </w:r>
    <w:r w:rsidRPr="00763A3B">
      <w:rPr>
        <w:spacing w:val="-5"/>
        <w:sz w:val="18"/>
      </w:rPr>
      <w:t xml:space="preserve"> </w:t>
    </w:r>
    <w:r>
      <w:rPr>
        <w:spacing w:val="-5"/>
        <w:sz w:val="18"/>
      </w:rPr>
      <w:tab/>
      <w:t>Print Form</w:t>
    </w:r>
    <w:r w:rsidRPr="00763A3B">
      <w:rPr>
        <w:spacing w:val="-5"/>
        <w:sz w:val="18"/>
      </w:rPr>
      <w:t xml:space="preserve"> </w:t>
    </w:r>
    <w:r>
      <w:rPr>
        <w:spacing w:val="-5"/>
        <w:sz w:val="18"/>
      </w:rPr>
      <w:tab/>
    </w:r>
    <w:r>
      <w:rPr>
        <w:spacing w:val="-5"/>
        <w:sz w:val="18"/>
      </w:rPr>
      <w:tab/>
      <w:t>Reset Form</w:t>
    </w:r>
  </w:p>
  <w:p w14:paraId="5D47B78F" w14:textId="77777777" w:rsidR="00E26716" w:rsidRDefault="00600D3D" w:rsidP="0041073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3A0E" w14:textId="77777777" w:rsidR="00600D3D" w:rsidRDefault="00600D3D" w:rsidP="00385857">
      <w:r>
        <w:separator/>
      </w:r>
    </w:p>
  </w:footnote>
  <w:footnote w:type="continuationSeparator" w:id="0">
    <w:p w14:paraId="7063AFCA" w14:textId="77777777" w:rsidR="00600D3D" w:rsidRDefault="00600D3D" w:rsidP="00385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65BE3"/>
    <w:multiLevelType w:val="hybridMultilevel"/>
    <w:tmpl w:val="D04EDBE6"/>
    <w:lvl w:ilvl="0" w:tplc="B1385020">
      <w:start w:val="1"/>
      <w:numFmt w:val="upperLetter"/>
      <w:lvlText w:val="%1."/>
      <w:lvlJc w:val="left"/>
      <w:pPr>
        <w:ind w:left="465" w:hanging="249"/>
      </w:pPr>
      <w:rPr>
        <w:rFonts w:ascii="Calibri" w:eastAsia="Calibri" w:hAnsi="Calibri" w:cs="Calibri" w:hint="default"/>
        <w:b w:val="0"/>
        <w:bCs w:val="0"/>
        <w:i w:val="0"/>
        <w:iCs w:val="0"/>
        <w:w w:val="98"/>
        <w:sz w:val="20"/>
        <w:szCs w:val="20"/>
      </w:rPr>
    </w:lvl>
    <w:lvl w:ilvl="1" w:tplc="310ABFE2">
      <w:numFmt w:val="bullet"/>
      <w:lvlText w:val="•"/>
      <w:lvlJc w:val="left"/>
      <w:pPr>
        <w:ind w:left="1590" w:hanging="249"/>
      </w:pPr>
      <w:rPr>
        <w:rFonts w:hint="default"/>
      </w:rPr>
    </w:lvl>
    <w:lvl w:ilvl="2" w:tplc="EFDED688">
      <w:numFmt w:val="bullet"/>
      <w:lvlText w:val="•"/>
      <w:lvlJc w:val="left"/>
      <w:pPr>
        <w:ind w:left="2720" w:hanging="249"/>
      </w:pPr>
      <w:rPr>
        <w:rFonts w:hint="default"/>
      </w:rPr>
    </w:lvl>
    <w:lvl w:ilvl="3" w:tplc="C1EAD338">
      <w:numFmt w:val="bullet"/>
      <w:lvlText w:val="•"/>
      <w:lvlJc w:val="left"/>
      <w:pPr>
        <w:ind w:left="3850" w:hanging="249"/>
      </w:pPr>
      <w:rPr>
        <w:rFonts w:hint="default"/>
      </w:rPr>
    </w:lvl>
    <w:lvl w:ilvl="4" w:tplc="C40EFB92">
      <w:numFmt w:val="bullet"/>
      <w:lvlText w:val="•"/>
      <w:lvlJc w:val="left"/>
      <w:pPr>
        <w:ind w:left="4980" w:hanging="249"/>
      </w:pPr>
      <w:rPr>
        <w:rFonts w:hint="default"/>
      </w:rPr>
    </w:lvl>
    <w:lvl w:ilvl="5" w:tplc="ACF00478">
      <w:numFmt w:val="bullet"/>
      <w:lvlText w:val="•"/>
      <w:lvlJc w:val="left"/>
      <w:pPr>
        <w:ind w:left="6110" w:hanging="249"/>
      </w:pPr>
      <w:rPr>
        <w:rFonts w:hint="default"/>
      </w:rPr>
    </w:lvl>
    <w:lvl w:ilvl="6" w:tplc="BBF6771E">
      <w:numFmt w:val="bullet"/>
      <w:lvlText w:val="•"/>
      <w:lvlJc w:val="left"/>
      <w:pPr>
        <w:ind w:left="7240" w:hanging="249"/>
      </w:pPr>
      <w:rPr>
        <w:rFonts w:hint="default"/>
      </w:rPr>
    </w:lvl>
    <w:lvl w:ilvl="7" w:tplc="3ECC689A">
      <w:numFmt w:val="bullet"/>
      <w:lvlText w:val="•"/>
      <w:lvlJc w:val="left"/>
      <w:pPr>
        <w:ind w:left="8370" w:hanging="249"/>
      </w:pPr>
      <w:rPr>
        <w:rFonts w:hint="default"/>
      </w:rPr>
    </w:lvl>
    <w:lvl w:ilvl="8" w:tplc="68C27A10">
      <w:numFmt w:val="bullet"/>
      <w:lvlText w:val="•"/>
      <w:lvlJc w:val="left"/>
      <w:pPr>
        <w:ind w:left="9500" w:hanging="249"/>
      </w:pPr>
      <w:rPr>
        <w:rFonts w:hint="default"/>
      </w:rPr>
    </w:lvl>
  </w:abstractNum>
  <w:abstractNum w:abstractNumId="1" w15:restartNumberingAfterBreak="0">
    <w:nsid w:val="35C21270"/>
    <w:multiLevelType w:val="hybridMultilevel"/>
    <w:tmpl w:val="54C0C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04429"/>
    <w:multiLevelType w:val="hybridMultilevel"/>
    <w:tmpl w:val="5CCE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74CC1"/>
    <w:multiLevelType w:val="hybridMultilevel"/>
    <w:tmpl w:val="972C0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53E76"/>
    <w:multiLevelType w:val="hybridMultilevel"/>
    <w:tmpl w:val="03C62756"/>
    <w:lvl w:ilvl="0" w:tplc="589A899C">
      <w:start w:val="1"/>
      <w:numFmt w:val="upperLetter"/>
      <w:lvlText w:val="%1."/>
      <w:lvlJc w:val="left"/>
      <w:pPr>
        <w:ind w:left="465" w:hanging="249"/>
        <w:jc w:val="left"/>
      </w:pPr>
      <w:rPr>
        <w:rFonts w:ascii="Calibri" w:eastAsia="Calibri" w:hAnsi="Calibri" w:cs="Calibri" w:hint="default"/>
        <w:b w:val="0"/>
        <w:bCs w:val="0"/>
        <w:i w:val="0"/>
        <w:iCs w:val="0"/>
        <w:w w:val="98"/>
        <w:sz w:val="20"/>
        <w:szCs w:val="20"/>
      </w:rPr>
    </w:lvl>
    <w:lvl w:ilvl="1" w:tplc="A59251D6">
      <w:numFmt w:val="bullet"/>
      <w:lvlText w:val="•"/>
      <w:lvlJc w:val="left"/>
      <w:pPr>
        <w:ind w:left="1590" w:hanging="249"/>
      </w:pPr>
      <w:rPr>
        <w:rFonts w:hint="default"/>
      </w:rPr>
    </w:lvl>
    <w:lvl w:ilvl="2" w:tplc="D79C1C8E">
      <w:numFmt w:val="bullet"/>
      <w:lvlText w:val="•"/>
      <w:lvlJc w:val="left"/>
      <w:pPr>
        <w:ind w:left="2720" w:hanging="249"/>
      </w:pPr>
      <w:rPr>
        <w:rFonts w:hint="default"/>
      </w:rPr>
    </w:lvl>
    <w:lvl w:ilvl="3" w:tplc="D2769BB0">
      <w:numFmt w:val="bullet"/>
      <w:lvlText w:val="•"/>
      <w:lvlJc w:val="left"/>
      <w:pPr>
        <w:ind w:left="3850" w:hanging="249"/>
      </w:pPr>
      <w:rPr>
        <w:rFonts w:hint="default"/>
      </w:rPr>
    </w:lvl>
    <w:lvl w:ilvl="4" w:tplc="1A8E1C6C">
      <w:numFmt w:val="bullet"/>
      <w:lvlText w:val="•"/>
      <w:lvlJc w:val="left"/>
      <w:pPr>
        <w:ind w:left="4980" w:hanging="249"/>
      </w:pPr>
      <w:rPr>
        <w:rFonts w:hint="default"/>
      </w:rPr>
    </w:lvl>
    <w:lvl w:ilvl="5" w:tplc="CDD4C6CC">
      <w:numFmt w:val="bullet"/>
      <w:lvlText w:val="•"/>
      <w:lvlJc w:val="left"/>
      <w:pPr>
        <w:ind w:left="6110" w:hanging="249"/>
      </w:pPr>
      <w:rPr>
        <w:rFonts w:hint="default"/>
      </w:rPr>
    </w:lvl>
    <w:lvl w:ilvl="6" w:tplc="1F66F506">
      <w:numFmt w:val="bullet"/>
      <w:lvlText w:val="•"/>
      <w:lvlJc w:val="left"/>
      <w:pPr>
        <w:ind w:left="7240" w:hanging="249"/>
      </w:pPr>
      <w:rPr>
        <w:rFonts w:hint="default"/>
      </w:rPr>
    </w:lvl>
    <w:lvl w:ilvl="7" w:tplc="8A08B7F4">
      <w:numFmt w:val="bullet"/>
      <w:lvlText w:val="•"/>
      <w:lvlJc w:val="left"/>
      <w:pPr>
        <w:ind w:left="8370" w:hanging="249"/>
      </w:pPr>
      <w:rPr>
        <w:rFonts w:hint="default"/>
      </w:rPr>
    </w:lvl>
    <w:lvl w:ilvl="8" w:tplc="A16C206E">
      <w:numFmt w:val="bullet"/>
      <w:lvlText w:val="•"/>
      <w:lvlJc w:val="left"/>
      <w:pPr>
        <w:ind w:left="9500" w:hanging="249"/>
      </w:pPr>
      <w:rPr>
        <w:rFonts w:hint="default"/>
      </w:rPr>
    </w:lvl>
  </w:abstractNum>
  <w:abstractNum w:abstractNumId="5" w15:restartNumberingAfterBreak="0">
    <w:nsid w:val="79A32CE6"/>
    <w:multiLevelType w:val="hybridMultilevel"/>
    <w:tmpl w:val="8BAA8A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7956">
    <w:abstractNumId w:val="3"/>
  </w:num>
  <w:num w:numId="2" w16cid:durableId="1379940311">
    <w:abstractNumId w:val="2"/>
  </w:num>
  <w:num w:numId="3" w16cid:durableId="52122575">
    <w:abstractNumId w:val="0"/>
  </w:num>
  <w:num w:numId="4" w16cid:durableId="1164668057">
    <w:abstractNumId w:val="5"/>
  </w:num>
  <w:num w:numId="5" w16cid:durableId="654456358">
    <w:abstractNumId w:val="4"/>
  </w:num>
  <w:num w:numId="6" w16cid:durableId="126179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3B"/>
    <w:rsid w:val="00005F5B"/>
    <w:rsid w:val="00034837"/>
    <w:rsid w:val="000A3FB9"/>
    <w:rsid w:val="001952EE"/>
    <w:rsid w:val="001F3B8C"/>
    <w:rsid w:val="001F6AD7"/>
    <w:rsid w:val="002724BC"/>
    <w:rsid w:val="00380BCD"/>
    <w:rsid w:val="00385857"/>
    <w:rsid w:val="003C3B45"/>
    <w:rsid w:val="004354E8"/>
    <w:rsid w:val="005A5818"/>
    <w:rsid w:val="005C4511"/>
    <w:rsid w:val="005E7A9E"/>
    <w:rsid w:val="00600D3D"/>
    <w:rsid w:val="006600FA"/>
    <w:rsid w:val="007A1601"/>
    <w:rsid w:val="0085423D"/>
    <w:rsid w:val="008B0333"/>
    <w:rsid w:val="008E164B"/>
    <w:rsid w:val="008E7222"/>
    <w:rsid w:val="00A93B5B"/>
    <w:rsid w:val="00B108FC"/>
    <w:rsid w:val="00B57EA7"/>
    <w:rsid w:val="00BD52A9"/>
    <w:rsid w:val="00BF42FB"/>
    <w:rsid w:val="00C00E29"/>
    <w:rsid w:val="00CC3805"/>
    <w:rsid w:val="00CE06A8"/>
    <w:rsid w:val="00D8374E"/>
    <w:rsid w:val="00E1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CDD7"/>
  <w15:chartTrackingRefBased/>
  <w15:docId w15:val="{090A6B6B-8BB3-4A87-9E19-BD78828F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3B"/>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1143B"/>
    <w:rPr>
      <w:sz w:val="20"/>
      <w:szCs w:val="20"/>
    </w:rPr>
  </w:style>
  <w:style w:type="character" w:customStyle="1" w:styleId="BodyTextChar">
    <w:name w:val="Body Text Char"/>
    <w:basedOn w:val="DefaultParagraphFont"/>
    <w:link w:val="BodyText"/>
    <w:uiPriority w:val="1"/>
    <w:rsid w:val="00E1143B"/>
    <w:rPr>
      <w:rFonts w:ascii="Calibri" w:eastAsia="Calibri" w:hAnsi="Calibri" w:cs="Calibri"/>
      <w:sz w:val="20"/>
      <w:szCs w:val="20"/>
    </w:rPr>
  </w:style>
  <w:style w:type="paragraph" w:customStyle="1" w:styleId="TableParagraph">
    <w:name w:val="Table Paragraph"/>
    <w:basedOn w:val="Normal"/>
    <w:uiPriority w:val="1"/>
    <w:qFormat/>
    <w:rsid w:val="00E1143B"/>
  </w:style>
  <w:style w:type="paragraph" w:customStyle="1" w:styleId="RHDPara12D">
    <w:name w:val="RHD Para 1/2&quot; D"/>
    <w:basedOn w:val="Normal"/>
    <w:rsid w:val="00E1143B"/>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E1143B"/>
    <w:pPr>
      <w:keepNext/>
      <w:keepLines/>
      <w:widowControl/>
      <w:autoSpaceDE/>
      <w:autoSpaceDN/>
      <w:snapToGrid w:val="0"/>
      <w:spacing w:after="240"/>
      <w:jc w:val="center"/>
    </w:pPr>
    <w:rPr>
      <w:rFonts w:ascii="Times New Roman" w:hAnsi="Times New Roman" w:cs="Times New Roman"/>
      <w:b/>
      <w:sz w:val="24"/>
      <w:szCs w:val="20"/>
    </w:rPr>
  </w:style>
  <w:style w:type="character" w:styleId="Hyperlink">
    <w:name w:val="Hyperlink"/>
    <w:basedOn w:val="DefaultParagraphFont"/>
    <w:uiPriority w:val="99"/>
    <w:unhideWhenUsed/>
    <w:rsid w:val="00E1143B"/>
    <w:rPr>
      <w:color w:val="0563C1" w:themeColor="hyperlink"/>
      <w:u w:val="single"/>
    </w:rPr>
  </w:style>
  <w:style w:type="paragraph" w:customStyle="1" w:styleId="RBBasic">
    <w:name w:val="RB Basic"/>
    <w:basedOn w:val="Normal"/>
    <w:qFormat/>
    <w:rsid w:val="00E1143B"/>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E1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143B"/>
    <w:rPr>
      <w:b/>
      <w:bCs/>
    </w:rPr>
  </w:style>
  <w:style w:type="paragraph" w:styleId="ListParagraph">
    <w:name w:val="List Paragraph"/>
    <w:basedOn w:val="Normal"/>
    <w:uiPriority w:val="1"/>
    <w:qFormat/>
    <w:rsid w:val="00E1143B"/>
    <w:pPr>
      <w:ind w:left="508" w:hanging="333"/>
    </w:pPr>
  </w:style>
  <w:style w:type="paragraph" w:styleId="Header">
    <w:name w:val="header"/>
    <w:basedOn w:val="Normal"/>
    <w:link w:val="HeaderChar"/>
    <w:uiPriority w:val="99"/>
    <w:unhideWhenUsed/>
    <w:rsid w:val="00385857"/>
    <w:pPr>
      <w:tabs>
        <w:tab w:val="center" w:pos="4680"/>
        <w:tab w:val="right" w:pos="9360"/>
      </w:tabs>
    </w:pPr>
  </w:style>
  <w:style w:type="character" w:customStyle="1" w:styleId="HeaderChar">
    <w:name w:val="Header Char"/>
    <w:basedOn w:val="DefaultParagraphFont"/>
    <w:link w:val="Header"/>
    <w:uiPriority w:val="99"/>
    <w:rsid w:val="00385857"/>
    <w:rPr>
      <w:rFonts w:ascii="Calibri" w:eastAsia="Calibri" w:hAnsi="Calibri" w:cs="Calibri"/>
    </w:rPr>
  </w:style>
  <w:style w:type="paragraph" w:styleId="Footer">
    <w:name w:val="footer"/>
    <w:basedOn w:val="Normal"/>
    <w:link w:val="FooterChar"/>
    <w:uiPriority w:val="99"/>
    <w:unhideWhenUsed/>
    <w:rsid w:val="00385857"/>
    <w:pPr>
      <w:tabs>
        <w:tab w:val="center" w:pos="4680"/>
        <w:tab w:val="right" w:pos="9360"/>
      </w:tabs>
    </w:pPr>
  </w:style>
  <w:style w:type="character" w:customStyle="1" w:styleId="FooterChar">
    <w:name w:val="Footer Char"/>
    <w:basedOn w:val="DefaultParagraphFont"/>
    <w:link w:val="Footer"/>
    <w:uiPriority w:val="99"/>
    <w:rsid w:val="0038585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prowski@strategiccar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27</cp:revision>
  <dcterms:created xsi:type="dcterms:W3CDTF">2022-06-09T13:03:00Z</dcterms:created>
  <dcterms:modified xsi:type="dcterms:W3CDTF">2022-06-09T14:54:00Z</dcterms:modified>
</cp:coreProperties>
</file>