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7228" w14:textId="77777777" w:rsidR="001D68C7" w:rsidRPr="00AE6C3C" w:rsidRDefault="001D68C7" w:rsidP="001D68C7">
      <w:pPr>
        <w:pStyle w:val="BodyText"/>
        <w:tabs>
          <w:tab w:val="left" w:pos="9180"/>
        </w:tabs>
        <w:ind w:left="720" w:right="780"/>
        <w:rPr>
          <w:sz w:val="18"/>
          <w:szCs w:val="18"/>
        </w:rPr>
      </w:pPr>
      <w:r w:rsidRPr="00AE6C3C">
        <w:rPr>
          <w:noProof/>
          <w:sz w:val="18"/>
          <w:szCs w:val="18"/>
        </w:rPr>
        <w:drawing>
          <wp:inline distT="0" distB="0" distL="0" distR="0" wp14:anchorId="6A3B074D" wp14:editId="75940477">
            <wp:extent cx="934278" cy="949014"/>
            <wp:effectExtent l="0" t="0" r="0" b="6985"/>
            <wp:docPr id="2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rPr>
          <w:sz w:val="18"/>
          <w:szCs w:val="18"/>
        </w:rPr>
        <w:t xml:space="preserve"> </w:t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E6C3C">
        <w:rPr>
          <w:szCs w:val="18"/>
        </w:rPr>
        <w:t>Version: 11-8-17</w:t>
      </w:r>
    </w:p>
    <w:p w14:paraId="2E4928F9" w14:textId="77777777" w:rsidR="001D68C7" w:rsidRPr="00AE6C3C" w:rsidRDefault="001D68C7" w:rsidP="001D68C7">
      <w:pPr>
        <w:pStyle w:val="RSBCSubtitle"/>
        <w:ind w:left="720" w:right="780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47B59406" w14:textId="77777777" w:rsidR="001D68C7" w:rsidRPr="009D3393" w:rsidRDefault="001D68C7" w:rsidP="001D68C7">
      <w:pPr>
        <w:spacing w:before="83"/>
        <w:ind w:left="720" w:right="780"/>
        <w:rPr>
          <w:rFonts w:ascii="Arial" w:hAnsi="Arial" w:cs="Arial"/>
          <w:sz w:val="20"/>
          <w:szCs w:val="18"/>
        </w:rPr>
      </w:pPr>
      <w:r w:rsidRPr="009D3393">
        <w:rPr>
          <w:rFonts w:ascii="Arial" w:hAnsi="Arial" w:cs="Arial"/>
          <w:sz w:val="20"/>
          <w:szCs w:val="18"/>
        </w:rPr>
        <w:t xml:space="preserve">Application Type: </w:t>
      </w:r>
      <w:r>
        <w:rPr>
          <w:rFonts w:ascii="Arial" w:hAnsi="Arial" w:cs="Arial"/>
          <w:sz w:val="20"/>
          <w:szCs w:val="18"/>
        </w:rPr>
        <w:t>Amendment</w:t>
      </w:r>
    </w:p>
    <w:p w14:paraId="1BFC9388" w14:textId="4410A110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 w:rsidRPr="001D68C7">
        <w:rPr>
          <w:rFonts w:ascii="Arial" w:hAnsi="Arial" w:cs="Arial"/>
          <w:sz w:val="20"/>
          <w:szCs w:val="18"/>
        </w:rPr>
        <w:t>07/16/2023 2:43 pm</w:t>
      </w:r>
    </w:p>
    <w:p w14:paraId="43B48AB8" w14:textId="19C0DAD0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 w:rsidRPr="001D68C7">
        <w:rPr>
          <w:rFonts w:ascii="Arial" w:hAnsi="Arial" w:cs="Arial"/>
          <w:sz w:val="20"/>
          <w:szCs w:val="18"/>
        </w:rPr>
        <w:t>Long Term Centers of Wrentham, Inc.</w:t>
      </w:r>
    </w:p>
    <w:p w14:paraId="003A852C" w14:textId="1012DC2E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Pr="001D68C7">
        <w:rPr>
          <w:rFonts w:ascii="Arial" w:hAnsi="Arial" w:cs="Arial"/>
          <w:sz w:val="20"/>
          <w:szCs w:val="18"/>
        </w:rPr>
        <w:t>655 Dedham Street</w:t>
      </w:r>
    </w:p>
    <w:p w14:paraId="601391AB" w14:textId="5F7A37E9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Wrentham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02093</w:t>
      </w:r>
    </w:p>
    <w:p w14:paraId="69C83F29" w14:textId="4619DACC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 w:rsidRPr="001D68C7">
        <w:rPr>
          <w:rFonts w:ascii="Arial" w:hAnsi="Arial" w:cs="Arial"/>
          <w:sz w:val="20"/>
          <w:szCs w:val="18"/>
        </w:rPr>
        <w:t xml:space="preserve">Karen </w:t>
      </w:r>
      <w:proofErr w:type="spellStart"/>
      <w:r w:rsidRPr="001D68C7">
        <w:rPr>
          <w:rFonts w:ascii="Arial" w:hAnsi="Arial" w:cs="Arial"/>
          <w:sz w:val="20"/>
          <w:szCs w:val="18"/>
        </w:rPr>
        <w:t>Koprowski</w:t>
      </w:r>
      <w:proofErr w:type="spellEnd"/>
    </w:p>
    <w:p w14:paraId="422C01A7" w14:textId="7D62FEDF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 w:rsidRPr="001D68C7">
        <w:rPr>
          <w:rFonts w:ascii="Arial" w:hAnsi="Arial" w:cs="Arial"/>
          <w:sz w:val="20"/>
          <w:szCs w:val="18"/>
        </w:rPr>
        <w:t>Regulatory Advisor</w:t>
      </w:r>
    </w:p>
    <w:p w14:paraId="2D4843E1" w14:textId="75F78C0E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Pr="001D68C7">
        <w:rPr>
          <w:rFonts w:ascii="Arial" w:hAnsi="Arial" w:cs="Arial"/>
          <w:sz w:val="20"/>
          <w:szCs w:val="18"/>
        </w:rPr>
        <w:t>92 Montvale Avenue, Suite 2300</w:t>
      </w:r>
    </w:p>
    <w:p w14:paraId="4860CAE8" w14:textId="1A410FA4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Stoneham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02180</w:t>
      </w:r>
    </w:p>
    <w:p w14:paraId="4454FAA7" w14:textId="32DA9427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Phone:</w:t>
      </w:r>
      <w:r w:rsidRPr="0088011B">
        <w:t xml:space="preserve"> </w:t>
      </w:r>
      <w:r w:rsidR="005F3D69" w:rsidRPr="005F3D69">
        <w:rPr>
          <w:rFonts w:ascii="Arial" w:hAnsi="Arial" w:cs="Arial"/>
          <w:sz w:val="20"/>
          <w:szCs w:val="18"/>
        </w:rPr>
        <w:t>7742395885</w:t>
      </w:r>
      <w:r w:rsidRPr="00AE6C3C">
        <w:rPr>
          <w:rFonts w:ascii="Arial" w:hAnsi="Arial" w:cs="Arial"/>
          <w:sz w:val="20"/>
          <w:szCs w:val="18"/>
        </w:rPr>
        <w:tab/>
        <w:t xml:space="preserve">Ext: </w:t>
      </w:r>
    </w:p>
    <w:p w14:paraId="0B20A061" w14:textId="7E85B030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7" w:history="1">
        <w:r w:rsidR="005F3D69" w:rsidRPr="00B45DC4">
          <w:rPr>
            <w:rStyle w:val="Hyperlink"/>
            <w:rFonts w:ascii="Arial" w:hAnsi="Arial" w:cs="Arial"/>
            <w:sz w:val="20"/>
            <w:szCs w:val="18"/>
          </w:rPr>
          <w:t>kkoprowski@strategiccares.com</w:t>
        </w:r>
      </w:hyperlink>
      <w:r w:rsidR="005F3D69">
        <w:rPr>
          <w:rFonts w:ascii="Arial" w:hAnsi="Arial" w:cs="Arial"/>
          <w:sz w:val="20"/>
          <w:szCs w:val="18"/>
        </w:rPr>
        <w:t xml:space="preserve"> </w:t>
      </w:r>
    </w:p>
    <w:p w14:paraId="7DB55631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</w:p>
    <w:p w14:paraId="30B89568" w14:textId="77777777" w:rsidR="001D68C7" w:rsidRPr="005C14DD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34487725" w14:textId="77777777" w:rsidR="001D68C7" w:rsidRPr="005C14DD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5B0FA167" w14:textId="0928B7C5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5A1120" w:rsidRPr="005A1120">
        <w:rPr>
          <w:rFonts w:ascii="Arial" w:hAnsi="Arial" w:cs="Arial"/>
          <w:sz w:val="20"/>
          <w:szCs w:val="18"/>
        </w:rPr>
        <w:t>Serenity Hill Nursing Center</w:t>
      </w:r>
    </w:p>
    <w:p w14:paraId="01AFD9E4" w14:textId="1BF4A1BB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 </w:t>
      </w:r>
      <w:r w:rsidR="005A1120" w:rsidRPr="005A1120">
        <w:rPr>
          <w:rFonts w:ascii="Arial" w:hAnsi="Arial" w:cs="Arial"/>
          <w:sz w:val="20"/>
          <w:szCs w:val="18"/>
        </w:rPr>
        <w:t>655 Dedham Street</w:t>
      </w:r>
    </w:p>
    <w:p w14:paraId="5246C1C4" w14:textId="142F3164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5A1120" w:rsidRPr="005A1120">
        <w:rPr>
          <w:rFonts w:ascii="Arial" w:hAnsi="Arial" w:cs="Arial"/>
          <w:sz w:val="20"/>
          <w:szCs w:val="18"/>
        </w:rPr>
        <w:t>Wrentham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5A1120">
        <w:rPr>
          <w:rFonts w:ascii="Arial" w:hAnsi="Arial" w:cs="Arial"/>
          <w:sz w:val="20"/>
          <w:szCs w:val="18"/>
        </w:rPr>
        <w:t>02093</w:t>
      </w:r>
    </w:p>
    <w:p w14:paraId="7F84500C" w14:textId="36C4F516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Facility type:</w:t>
      </w:r>
      <w:r>
        <w:rPr>
          <w:rFonts w:ascii="Arial" w:hAnsi="Arial" w:cs="Arial"/>
          <w:sz w:val="20"/>
          <w:szCs w:val="18"/>
        </w:rPr>
        <w:t xml:space="preserve"> </w:t>
      </w:r>
      <w:r w:rsidRPr="000E6162">
        <w:rPr>
          <w:rFonts w:ascii="Arial" w:hAnsi="Arial" w:cs="Arial"/>
          <w:sz w:val="20"/>
          <w:szCs w:val="18"/>
        </w:rPr>
        <w:t>Long Term Care Facility</w:t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>
        <w:rPr>
          <w:rFonts w:ascii="Arial" w:hAnsi="Arial" w:cs="Arial"/>
          <w:sz w:val="20"/>
          <w:szCs w:val="18"/>
        </w:rPr>
        <w:t>225</w:t>
      </w:r>
      <w:r w:rsidR="005A1120">
        <w:rPr>
          <w:rFonts w:ascii="Arial" w:hAnsi="Arial" w:cs="Arial"/>
          <w:sz w:val="20"/>
          <w:szCs w:val="18"/>
        </w:rPr>
        <w:t>752</w:t>
      </w:r>
    </w:p>
    <w:p w14:paraId="11FFD705" w14:textId="77777777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</w:p>
    <w:p w14:paraId="1EE89BA2" w14:textId="77777777" w:rsidR="001D68C7" w:rsidRPr="005C14DD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5CA74DE6" w14:textId="77777777" w:rsidR="001D68C7" w:rsidRPr="00AE6C3C" w:rsidRDefault="001D68C7" w:rsidP="001D68C7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>
        <w:rPr>
          <w:rFonts w:ascii="Arial" w:hAnsi="Arial" w:cs="Arial"/>
          <w:sz w:val="20"/>
          <w:szCs w:val="18"/>
        </w:rPr>
        <w:t xml:space="preserve">for </w:t>
      </w:r>
      <w:r w:rsidRPr="00AE6C3C">
        <w:rPr>
          <w:rFonts w:ascii="Arial" w:hAnsi="Arial" w:cs="Arial"/>
          <w:sz w:val="20"/>
          <w:szCs w:val="18"/>
        </w:rPr>
        <w:t>profit</w:t>
      </w:r>
    </w:p>
    <w:p w14:paraId="1964454D" w14:textId="77777777" w:rsidR="001D68C7" w:rsidRPr="00AE6C3C" w:rsidRDefault="001D68C7" w:rsidP="001D68C7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>
        <w:rPr>
          <w:rFonts w:ascii="Arial" w:hAnsi="Arial" w:cs="Arial"/>
          <w:sz w:val="20"/>
          <w:szCs w:val="18"/>
        </w:rPr>
        <w:t>Corporation</w:t>
      </w:r>
    </w:p>
    <w:p w14:paraId="36C35F29" w14:textId="6BE52329" w:rsidR="001D68C7" w:rsidRPr="00AE6C3C" w:rsidRDefault="001D68C7" w:rsidP="001D68C7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 </w:t>
      </w:r>
      <w:r w:rsidR="001B6323">
        <w:rPr>
          <w:rFonts w:ascii="Arial" w:hAnsi="Arial" w:cs="Arial"/>
          <w:sz w:val="20"/>
          <w:szCs w:val="18"/>
        </w:rPr>
        <w:t>NONE</w:t>
      </w:r>
    </w:p>
    <w:p w14:paraId="0026669D" w14:textId="77777777" w:rsidR="001D68C7" w:rsidRPr="00AE6C3C" w:rsidRDefault="001D68C7" w:rsidP="001D68C7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>
        <w:rPr>
          <w:rFonts w:ascii="Arial" w:hAnsi="Arial" w:cs="Arial"/>
          <w:sz w:val="20"/>
          <w:szCs w:val="18"/>
        </w:rPr>
        <w:t>No</w:t>
      </w:r>
    </w:p>
    <w:p w14:paraId="5C3B49C9" w14:textId="77777777" w:rsidR="001D68C7" w:rsidRDefault="001D68C7" w:rsidP="001D68C7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>
        <w:rPr>
          <w:rFonts w:ascii="Arial" w:hAnsi="Arial" w:cs="Arial"/>
          <w:sz w:val="20"/>
          <w:szCs w:val="18"/>
        </w:rPr>
        <w:t>No</w:t>
      </w:r>
    </w:p>
    <w:p w14:paraId="698A7910" w14:textId="77777777" w:rsidR="001D68C7" w:rsidRPr="00AE6C3C" w:rsidRDefault="001D68C7" w:rsidP="001D68C7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>
        <w:rPr>
          <w:rFonts w:ascii="Arial" w:hAnsi="Arial" w:cs="Arial"/>
          <w:sz w:val="20"/>
          <w:szCs w:val="18"/>
        </w:rPr>
        <w:t>No</w:t>
      </w:r>
    </w:p>
    <w:p w14:paraId="00534943" w14:textId="77777777" w:rsidR="001D68C7" w:rsidRDefault="001D68C7" w:rsidP="001D68C7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 xml:space="preserve">Does the Proposed Project also require the filing of a MCN with the HPC? </w:t>
      </w:r>
      <w:r>
        <w:rPr>
          <w:rFonts w:ascii="Arial" w:hAnsi="Arial" w:cs="Arial"/>
          <w:sz w:val="20"/>
          <w:szCs w:val="18"/>
        </w:rPr>
        <w:t>No</w:t>
      </w:r>
    </w:p>
    <w:p w14:paraId="162E38C7" w14:textId="77777777" w:rsidR="001D68C7" w:rsidRPr="00AE6C3C" w:rsidRDefault="001D68C7" w:rsidP="001D68C7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 xml:space="preserve"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</w:t>
      </w:r>
      <w:r>
        <w:rPr>
          <w:rFonts w:ascii="Arial" w:hAnsi="Arial" w:cs="Arial"/>
          <w:sz w:val="20"/>
          <w:szCs w:val="18"/>
        </w:rPr>
        <w:t>[blank]</w:t>
      </w:r>
    </w:p>
    <w:p w14:paraId="0644EEEF" w14:textId="77777777" w:rsidR="001D68C7" w:rsidRDefault="001D68C7" w:rsidP="001D68C7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1D8EF0FE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</w:p>
    <w:p w14:paraId="0FC005B7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54A8076F" w14:textId="5082CADD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</w:p>
    <w:p w14:paraId="12CBF2A5" w14:textId="4DA49F52" w:rsidR="001B6323" w:rsidRPr="001B6323" w:rsidRDefault="001B6323" w:rsidP="001B6323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1B6323">
        <w:rPr>
          <w:rFonts w:ascii="Arial" w:hAnsi="Arial" w:cs="Arial"/>
          <w:sz w:val="20"/>
          <w:szCs w:val="18"/>
        </w:rPr>
        <w:t xml:space="preserve">The applicant has pursued a more </w:t>
      </w:r>
      <w:proofErr w:type="gramStart"/>
      <w:r w:rsidRPr="001B6323">
        <w:rPr>
          <w:rFonts w:ascii="Arial" w:hAnsi="Arial" w:cs="Arial"/>
          <w:sz w:val="20"/>
          <w:szCs w:val="18"/>
        </w:rPr>
        <w:t>cost effective</w:t>
      </w:r>
      <w:proofErr w:type="gramEnd"/>
      <w:r w:rsidRPr="001B6323">
        <w:rPr>
          <w:rFonts w:ascii="Arial" w:hAnsi="Arial" w:cs="Arial"/>
          <w:sz w:val="20"/>
          <w:szCs w:val="18"/>
        </w:rPr>
        <w:t xml:space="preserve"> project by obtaining secured bids from several design/construction companies to</w:t>
      </w:r>
      <w:r>
        <w:rPr>
          <w:rFonts w:ascii="Arial" w:hAnsi="Arial" w:cs="Arial"/>
          <w:sz w:val="20"/>
          <w:szCs w:val="18"/>
        </w:rPr>
        <w:t xml:space="preserve"> </w:t>
      </w:r>
      <w:r w:rsidRPr="001B6323">
        <w:rPr>
          <w:rFonts w:ascii="Arial" w:hAnsi="Arial" w:cs="Arial"/>
          <w:sz w:val="20"/>
          <w:szCs w:val="18"/>
        </w:rPr>
        <w:t xml:space="preserve">determine feasibility. Based on the new bids, a design new plan was developed in conjunction with </w:t>
      </w:r>
      <w:proofErr w:type="gramStart"/>
      <w:r w:rsidRPr="001B6323">
        <w:rPr>
          <w:rFonts w:ascii="Arial" w:hAnsi="Arial" w:cs="Arial"/>
          <w:sz w:val="20"/>
          <w:szCs w:val="18"/>
        </w:rPr>
        <w:t>South</w:t>
      </w:r>
      <w:proofErr w:type="gramEnd"/>
      <w:r w:rsidRPr="001B6323">
        <w:rPr>
          <w:rFonts w:ascii="Arial" w:hAnsi="Arial" w:cs="Arial"/>
          <w:sz w:val="20"/>
          <w:szCs w:val="18"/>
        </w:rPr>
        <w:t xml:space="preserve"> Coast Improvement</w:t>
      </w:r>
      <w:r>
        <w:rPr>
          <w:rFonts w:ascii="Arial" w:hAnsi="Arial" w:cs="Arial"/>
          <w:sz w:val="20"/>
          <w:szCs w:val="18"/>
        </w:rPr>
        <w:t xml:space="preserve"> </w:t>
      </w:r>
      <w:r w:rsidRPr="001B6323">
        <w:rPr>
          <w:rFonts w:ascii="Arial" w:hAnsi="Arial" w:cs="Arial"/>
          <w:sz w:val="20"/>
          <w:szCs w:val="18"/>
        </w:rPr>
        <w:t xml:space="preserve">Company. This company had previously built a dining </w:t>
      </w:r>
      <w:proofErr w:type="gramStart"/>
      <w:r w:rsidRPr="001B6323">
        <w:rPr>
          <w:rFonts w:ascii="Arial" w:hAnsi="Arial" w:cs="Arial"/>
          <w:sz w:val="20"/>
          <w:szCs w:val="18"/>
        </w:rPr>
        <w:t>room</w:t>
      </w:r>
      <w:proofErr w:type="gramEnd"/>
      <w:r w:rsidRPr="001B6323">
        <w:rPr>
          <w:rFonts w:ascii="Arial" w:hAnsi="Arial" w:cs="Arial"/>
          <w:sz w:val="20"/>
          <w:szCs w:val="18"/>
        </w:rPr>
        <w:t xml:space="preserve"> addition to Serenity Hill, and therefore has familiarity with the physical</w:t>
      </w:r>
      <w:r>
        <w:rPr>
          <w:rFonts w:ascii="Arial" w:hAnsi="Arial" w:cs="Arial"/>
          <w:sz w:val="20"/>
          <w:szCs w:val="18"/>
        </w:rPr>
        <w:t xml:space="preserve"> </w:t>
      </w:r>
      <w:r w:rsidRPr="001B6323">
        <w:rPr>
          <w:rFonts w:ascii="Arial" w:hAnsi="Arial" w:cs="Arial"/>
          <w:sz w:val="20"/>
          <w:szCs w:val="18"/>
        </w:rPr>
        <w:t>plant of the facility based on this experience, which in turn would result in cost reduction.</w:t>
      </w:r>
    </w:p>
    <w:p w14:paraId="692144DC" w14:textId="4EA6A576" w:rsidR="001B6323" w:rsidRPr="001B6323" w:rsidRDefault="001B6323" w:rsidP="001B6323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1B6323">
        <w:rPr>
          <w:rFonts w:ascii="Arial" w:hAnsi="Arial" w:cs="Arial"/>
          <w:sz w:val="20"/>
          <w:szCs w:val="18"/>
        </w:rPr>
        <w:t>The decrease in MCE is over 10% of the original approved MCE, thereby require the Amendment to be filed. Through this Amendment,</w:t>
      </w:r>
      <w:r>
        <w:rPr>
          <w:rFonts w:ascii="Arial" w:hAnsi="Arial" w:cs="Arial"/>
          <w:sz w:val="20"/>
          <w:szCs w:val="18"/>
        </w:rPr>
        <w:t xml:space="preserve"> </w:t>
      </w:r>
      <w:r w:rsidRPr="001B6323">
        <w:rPr>
          <w:rFonts w:ascii="Arial" w:hAnsi="Arial" w:cs="Arial"/>
          <w:sz w:val="20"/>
          <w:szCs w:val="18"/>
        </w:rPr>
        <w:t>the Applicant seeks approval for a decrease in the approved MCE for the Project to $4,753,402.</w:t>
      </w:r>
    </w:p>
    <w:p w14:paraId="435C40A7" w14:textId="7AC21B2A" w:rsidR="001B6323" w:rsidRPr="001B6323" w:rsidRDefault="001B6323" w:rsidP="001C021E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1B6323">
        <w:rPr>
          <w:rFonts w:ascii="Arial" w:hAnsi="Arial" w:cs="Arial"/>
          <w:sz w:val="20"/>
          <w:szCs w:val="18"/>
        </w:rPr>
        <w:lastRenderedPageBreak/>
        <w:t xml:space="preserve">The new plan reduces the Project footprint from 15,210 square feet to 12,000 square </w:t>
      </w:r>
      <w:proofErr w:type="gramStart"/>
      <w:r w:rsidRPr="001B6323">
        <w:rPr>
          <w:rFonts w:ascii="Arial" w:hAnsi="Arial" w:cs="Arial"/>
          <w:sz w:val="20"/>
          <w:szCs w:val="18"/>
        </w:rPr>
        <w:t>feet, but</w:t>
      </w:r>
      <w:proofErr w:type="gramEnd"/>
      <w:r w:rsidRPr="001B6323">
        <w:rPr>
          <w:rFonts w:ascii="Arial" w:hAnsi="Arial" w:cs="Arial"/>
          <w:sz w:val="20"/>
          <w:szCs w:val="18"/>
        </w:rPr>
        <w:t xml:space="preserve"> will bring Serenity Hill into compliance</w:t>
      </w:r>
      <w:r w:rsidR="001C021E">
        <w:rPr>
          <w:rFonts w:ascii="Arial" w:hAnsi="Arial" w:cs="Arial"/>
          <w:sz w:val="20"/>
          <w:szCs w:val="18"/>
        </w:rPr>
        <w:t xml:space="preserve"> </w:t>
      </w:r>
      <w:r w:rsidRPr="001B6323">
        <w:rPr>
          <w:rFonts w:ascii="Arial" w:hAnsi="Arial" w:cs="Arial"/>
          <w:sz w:val="20"/>
          <w:szCs w:val="18"/>
        </w:rPr>
        <w:t>with the elimination of the DPH three (3) and four (4) bedded room regulation. The non-compliant beds will be moved to the new</w:t>
      </w:r>
      <w:r w:rsidR="001C021E">
        <w:rPr>
          <w:rFonts w:ascii="Arial" w:hAnsi="Arial" w:cs="Arial"/>
          <w:sz w:val="20"/>
          <w:szCs w:val="18"/>
        </w:rPr>
        <w:t xml:space="preserve"> </w:t>
      </w:r>
      <w:r w:rsidRPr="001B6323">
        <w:rPr>
          <w:rFonts w:ascii="Arial" w:hAnsi="Arial" w:cs="Arial"/>
          <w:sz w:val="20"/>
          <w:szCs w:val="18"/>
        </w:rPr>
        <w:t xml:space="preserve">addition with the 12 </w:t>
      </w:r>
      <w:proofErr w:type="gramStart"/>
      <w:r w:rsidRPr="001B6323">
        <w:rPr>
          <w:rFonts w:ascii="Arial" w:hAnsi="Arial" w:cs="Arial"/>
          <w:sz w:val="20"/>
          <w:szCs w:val="18"/>
        </w:rPr>
        <w:t>bed</w:t>
      </w:r>
      <w:proofErr w:type="gramEnd"/>
      <w:r w:rsidRPr="001B6323">
        <w:rPr>
          <w:rFonts w:ascii="Arial" w:hAnsi="Arial" w:cs="Arial"/>
          <w:sz w:val="20"/>
          <w:szCs w:val="18"/>
        </w:rPr>
        <w:t xml:space="preserve"> one time regulatory allowance.</w:t>
      </w:r>
    </w:p>
    <w:p w14:paraId="45292DFE" w14:textId="77777777" w:rsidR="001B6323" w:rsidRDefault="001B6323" w:rsidP="001B6323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1B6323">
        <w:rPr>
          <w:rFonts w:ascii="Arial" w:hAnsi="Arial" w:cs="Arial"/>
          <w:sz w:val="20"/>
          <w:szCs w:val="18"/>
        </w:rPr>
        <w:t>The comparison of Approved and Requested Capital Expenditures show the major differences in the project: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1350"/>
        <w:gridCol w:w="1710"/>
        <w:gridCol w:w="1607"/>
      </w:tblGrid>
      <w:tr w:rsidR="001C021E" w14:paraId="38A84B72" w14:textId="77777777" w:rsidTr="0070541D">
        <w:trPr>
          <w:trHeight w:val="144"/>
        </w:trPr>
        <w:tc>
          <w:tcPr>
            <w:tcW w:w="3078" w:type="dxa"/>
          </w:tcPr>
          <w:p w14:paraId="293DB402" w14:textId="77777777" w:rsidR="001C021E" w:rsidRDefault="001C021E" w:rsidP="001C021E">
            <w:pPr>
              <w:pStyle w:val="RHDPara12D"/>
              <w:spacing w:after="0" w:line="240" w:lineRule="auto"/>
              <w:ind w:right="-244" w:firstLin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40" w:type="dxa"/>
          </w:tcPr>
          <w:p w14:paraId="3F2F7CA1" w14:textId="72E1B706" w:rsidR="001C021E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Approved</w:t>
            </w:r>
          </w:p>
        </w:tc>
        <w:tc>
          <w:tcPr>
            <w:tcW w:w="1350" w:type="dxa"/>
          </w:tcPr>
          <w:p w14:paraId="1BCD0668" w14:textId="5B812040" w:rsidR="001C021E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Renovation</w:t>
            </w:r>
          </w:p>
        </w:tc>
        <w:tc>
          <w:tcPr>
            <w:tcW w:w="1710" w:type="dxa"/>
          </w:tcPr>
          <w:p w14:paraId="237B760F" w14:textId="4FB56912" w:rsidR="001C021E" w:rsidRDefault="001C021E" w:rsidP="001C021E">
            <w:pPr>
              <w:pStyle w:val="RHDPara12D"/>
              <w:spacing w:after="0" w:line="240" w:lineRule="auto"/>
              <w:ind w:right="-11"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Requested</w:t>
            </w:r>
          </w:p>
        </w:tc>
        <w:tc>
          <w:tcPr>
            <w:tcW w:w="1607" w:type="dxa"/>
          </w:tcPr>
          <w:p w14:paraId="1B44890C" w14:textId="77777777" w:rsidR="001C021E" w:rsidRPr="001B6323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Difference</w:t>
            </w:r>
          </w:p>
          <w:p w14:paraId="526CF2B8" w14:textId="77777777" w:rsidR="001C021E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C021E" w14:paraId="5974182A" w14:textId="77777777" w:rsidTr="0070541D">
        <w:trPr>
          <w:trHeight w:val="144"/>
        </w:trPr>
        <w:tc>
          <w:tcPr>
            <w:tcW w:w="3078" w:type="dxa"/>
          </w:tcPr>
          <w:p w14:paraId="2B631CA6" w14:textId="5B328F43" w:rsidR="001C021E" w:rsidRDefault="001C021E" w:rsidP="001C021E">
            <w:pPr>
              <w:pStyle w:val="RHDPara12D"/>
              <w:spacing w:after="0" w:line="240" w:lineRule="auto"/>
              <w:ind w:right="-244"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Depreciable Land Dev Cost</w:t>
            </w:r>
          </w:p>
        </w:tc>
        <w:tc>
          <w:tcPr>
            <w:tcW w:w="1440" w:type="dxa"/>
          </w:tcPr>
          <w:p w14:paraId="144EC3AE" w14:textId="22980838" w:rsidR="001C021E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1,046,975</w:t>
            </w:r>
          </w:p>
        </w:tc>
        <w:tc>
          <w:tcPr>
            <w:tcW w:w="1350" w:type="dxa"/>
          </w:tcPr>
          <w:p w14:paraId="2CB5A69B" w14:textId="77777777" w:rsidR="001C021E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0" w:type="dxa"/>
          </w:tcPr>
          <w:p w14:paraId="4FC54B38" w14:textId="2D9473DF" w:rsidR="001C021E" w:rsidRDefault="001C021E" w:rsidP="001C021E">
            <w:pPr>
              <w:pStyle w:val="RHDPara12D"/>
              <w:spacing w:after="0" w:line="240" w:lineRule="auto"/>
              <w:ind w:right="-11" w:firstLine="0"/>
              <w:rPr>
                <w:rFonts w:ascii="Arial" w:hAnsi="Arial" w:cs="Arial"/>
                <w:sz w:val="20"/>
                <w:szCs w:val="18"/>
              </w:rPr>
            </w:pPr>
            <w:r w:rsidRPr="001C021E">
              <w:rPr>
                <w:rFonts w:ascii="Arial" w:hAnsi="Arial" w:cs="Arial"/>
                <w:sz w:val="20"/>
                <w:szCs w:val="18"/>
              </w:rPr>
              <w:t>350,918</w:t>
            </w:r>
          </w:p>
        </w:tc>
        <w:tc>
          <w:tcPr>
            <w:tcW w:w="1607" w:type="dxa"/>
          </w:tcPr>
          <w:p w14:paraId="5EE3850C" w14:textId="77777777" w:rsidR="001C021E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C021E" w14:paraId="3E2BC022" w14:textId="77777777" w:rsidTr="0070541D">
        <w:trPr>
          <w:trHeight w:val="144"/>
        </w:trPr>
        <w:tc>
          <w:tcPr>
            <w:tcW w:w="3078" w:type="dxa"/>
          </w:tcPr>
          <w:p w14:paraId="55CFF84B" w14:textId="21EA98B5" w:rsidR="001C021E" w:rsidRDefault="001C021E" w:rsidP="001C021E">
            <w:pPr>
              <w:pStyle w:val="RHDPara12D"/>
              <w:spacing w:after="0" w:line="240" w:lineRule="auto"/>
              <w:ind w:right="-244"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Construction Cost</w:t>
            </w:r>
          </w:p>
        </w:tc>
        <w:tc>
          <w:tcPr>
            <w:tcW w:w="1440" w:type="dxa"/>
          </w:tcPr>
          <w:p w14:paraId="26754ACF" w14:textId="027DB7C7" w:rsidR="001C021E" w:rsidRDefault="00984C0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3,768,625</w:t>
            </w:r>
          </w:p>
        </w:tc>
        <w:tc>
          <w:tcPr>
            <w:tcW w:w="1350" w:type="dxa"/>
          </w:tcPr>
          <w:p w14:paraId="7CC3C0CF" w14:textId="77777777" w:rsidR="001C021E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0" w:type="dxa"/>
          </w:tcPr>
          <w:p w14:paraId="7CC8CEB0" w14:textId="7F18ACC0" w:rsidR="001C021E" w:rsidRDefault="00984C02" w:rsidP="001C021E">
            <w:pPr>
              <w:pStyle w:val="RHDPara12D"/>
              <w:spacing w:after="0" w:line="240" w:lineRule="auto"/>
              <w:ind w:right="-11" w:firstLine="0"/>
              <w:rPr>
                <w:rFonts w:ascii="Arial" w:hAnsi="Arial" w:cs="Arial"/>
                <w:sz w:val="20"/>
                <w:szCs w:val="18"/>
              </w:rPr>
            </w:pPr>
            <w:r w:rsidRPr="00984C02">
              <w:rPr>
                <w:rFonts w:ascii="Arial" w:hAnsi="Arial" w:cs="Arial"/>
                <w:sz w:val="20"/>
                <w:szCs w:val="18"/>
              </w:rPr>
              <w:t>2,838,773</w:t>
            </w:r>
          </w:p>
        </w:tc>
        <w:tc>
          <w:tcPr>
            <w:tcW w:w="1607" w:type="dxa"/>
          </w:tcPr>
          <w:p w14:paraId="3EAE4221" w14:textId="77777777" w:rsidR="001C021E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C021E" w14:paraId="7BD08E35" w14:textId="77777777" w:rsidTr="0070541D">
        <w:trPr>
          <w:trHeight w:val="144"/>
        </w:trPr>
        <w:tc>
          <w:tcPr>
            <w:tcW w:w="3078" w:type="dxa"/>
          </w:tcPr>
          <w:p w14:paraId="2F76B184" w14:textId="290255C8" w:rsidR="001C021E" w:rsidRDefault="00984C02" w:rsidP="001C021E">
            <w:pPr>
              <w:pStyle w:val="RHDPara12D"/>
              <w:spacing w:after="0" w:line="240" w:lineRule="auto"/>
              <w:ind w:right="-244"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Contingency</w:t>
            </w:r>
          </w:p>
        </w:tc>
        <w:tc>
          <w:tcPr>
            <w:tcW w:w="1440" w:type="dxa"/>
          </w:tcPr>
          <w:p w14:paraId="7784F4A2" w14:textId="79C21DA2" w:rsidR="001C021E" w:rsidRDefault="00984C0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0</w:t>
            </w:r>
          </w:p>
        </w:tc>
        <w:tc>
          <w:tcPr>
            <w:tcW w:w="1350" w:type="dxa"/>
          </w:tcPr>
          <w:p w14:paraId="42A9E955" w14:textId="77777777" w:rsidR="001C021E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0" w:type="dxa"/>
          </w:tcPr>
          <w:p w14:paraId="0B692CBC" w14:textId="7F47D907" w:rsidR="001C021E" w:rsidRDefault="00984C02" w:rsidP="001C021E">
            <w:pPr>
              <w:pStyle w:val="RHDPara12D"/>
              <w:spacing w:after="0" w:line="240" w:lineRule="auto"/>
              <w:ind w:right="-11" w:firstLine="0"/>
              <w:rPr>
                <w:rFonts w:ascii="Arial" w:hAnsi="Arial" w:cs="Arial"/>
                <w:sz w:val="20"/>
                <w:szCs w:val="18"/>
              </w:rPr>
            </w:pPr>
            <w:r w:rsidRPr="00984C02">
              <w:rPr>
                <w:rFonts w:ascii="Arial" w:hAnsi="Arial" w:cs="Arial"/>
                <w:sz w:val="20"/>
                <w:szCs w:val="18"/>
              </w:rPr>
              <w:t>393,165</w:t>
            </w:r>
          </w:p>
        </w:tc>
        <w:tc>
          <w:tcPr>
            <w:tcW w:w="1607" w:type="dxa"/>
          </w:tcPr>
          <w:p w14:paraId="5CE5ED61" w14:textId="77777777" w:rsidR="001C021E" w:rsidRDefault="001C021E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984C02" w14:paraId="0AD24012" w14:textId="77777777" w:rsidTr="0070541D">
        <w:trPr>
          <w:trHeight w:val="144"/>
        </w:trPr>
        <w:tc>
          <w:tcPr>
            <w:tcW w:w="3078" w:type="dxa"/>
          </w:tcPr>
          <w:p w14:paraId="2CD1F98B" w14:textId="030DE0DC" w:rsidR="00984C02" w:rsidRPr="001B6323" w:rsidRDefault="00FD1F16" w:rsidP="001C021E">
            <w:pPr>
              <w:pStyle w:val="RHDPara12D"/>
              <w:spacing w:after="0" w:line="240" w:lineRule="auto"/>
              <w:ind w:right="-244"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Architectural Cost</w:t>
            </w:r>
          </w:p>
        </w:tc>
        <w:tc>
          <w:tcPr>
            <w:tcW w:w="1440" w:type="dxa"/>
          </w:tcPr>
          <w:p w14:paraId="0E5F1FBE" w14:textId="43B98511" w:rsidR="00984C02" w:rsidRPr="001B6323" w:rsidRDefault="00FD1F16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348,500</w:t>
            </w:r>
          </w:p>
        </w:tc>
        <w:tc>
          <w:tcPr>
            <w:tcW w:w="1350" w:type="dxa"/>
          </w:tcPr>
          <w:p w14:paraId="7251721E" w14:textId="77777777" w:rsidR="00984C02" w:rsidRDefault="00984C0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0" w:type="dxa"/>
          </w:tcPr>
          <w:p w14:paraId="3993EEA5" w14:textId="1CB3EBC1" w:rsidR="00984C02" w:rsidRPr="00984C02" w:rsidRDefault="00FD1F16" w:rsidP="001C021E">
            <w:pPr>
              <w:pStyle w:val="RHDPara12D"/>
              <w:spacing w:after="0" w:line="240" w:lineRule="auto"/>
              <w:ind w:right="-11" w:firstLine="0"/>
              <w:rPr>
                <w:rFonts w:ascii="Arial" w:hAnsi="Arial" w:cs="Arial"/>
                <w:sz w:val="20"/>
                <w:szCs w:val="18"/>
              </w:rPr>
            </w:pPr>
            <w:r w:rsidRPr="00FD1F16">
              <w:rPr>
                <w:rFonts w:ascii="Arial" w:hAnsi="Arial" w:cs="Arial"/>
                <w:sz w:val="20"/>
                <w:szCs w:val="18"/>
              </w:rPr>
              <w:t>99,414</w:t>
            </w:r>
          </w:p>
        </w:tc>
        <w:tc>
          <w:tcPr>
            <w:tcW w:w="1607" w:type="dxa"/>
          </w:tcPr>
          <w:p w14:paraId="7B37129E" w14:textId="77777777" w:rsidR="00984C02" w:rsidRDefault="00984C0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984C02" w14:paraId="0CB11FBE" w14:textId="77777777" w:rsidTr="0070541D">
        <w:trPr>
          <w:trHeight w:val="144"/>
        </w:trPr>
        <w:tc>
          <w:tcPr>
            <w:tcW w:w="3078" w:type="dxa"/>
          </w:tcPr>
          <w:p w14:paraId="76B267BC" w14:textId="7D1B8BB6" w:rsidR="00984C02" w:rsidRPr="001B6323" w:rsidRDefault="00DA11D2" w:rsidP="001C021E">
            <w:pPr>
              <w:pStyle w:val="RHDPara12D"/>
              <w:spacing w:after="0" w:line="240" w:lineRule="auto"/>
              <w:ind w:right="-244"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Management Fee</w:t>
            </w:r>
          </w:p>
        </w:tc>
        <w:tc>
          <w:tcPr>
            <w:tcW w:w="1440" w:type="dxa"/>
          </w:tcPr>
          <w:p w14:paraId="3542975A" w14:textId="78EF4FAD" w:rsidR="00984C02" w:rsidRPr="001B6323" w:rsidRDefault="00DA11D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0</w:t>
            </w:r>
          </w:p>
        </w:tc>
        <w:tc>
          <w:tcPr>
            <w:tcW w:w="1350" w:type="dxa"/>
          </w:tcPr>
          <w:p w14:paraId="56B51B81" w14:textId="77777777" w:rsidR="00984C02" w:rsidRDefault="00984C0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0" w:type="dxa"/>
          </w:tcPr>
          <w:p w14:paraId="7CED0C76" w14:textId="7F94E5A2" w:rsidR="00984C02" w:rsidRPr="00984C02" w:rsidRDefault="00DA11D2" w:rsidP="001C021E">
            <w:pPr>
              <w:pStyle w:val="RHDPara12D"/>
              <w:spacing w:after="0" w:line="240" w:lineRule="auto"/>
              <w:ind w:right="-11" w:firstLine="0"/>
              <w:rPr>
                <w:rFonts w:ascii="Arial" w:hAnsi="Arial" w:cs="Arial"/>
                <w:sz w:val="20"/>
                <w:szCs w:val="18"/>
              </w:rPr>
            </w:pPr>
            <w:r w:rsidRPr="00DA11D2">
              <w:rPr>
                <w:rFonts w:ascii="Arial" w:hAnsi="Arial" w:cs="Arial"/>
                <w:sz w:val="20"/>
                <w:szCs w:val="18"/>
              </w:rPr>
              <w:t>217,781</w:t>
            </w:r>
          </w:p>
        </w:tc>
        <w:tc>
          <w:tcPr>
            <w:tcW w:w="1607" w:type="dxa"/>
          </w:tcPr>
          <w:p w14:paraId="2D03FA96" w14:textId="77777777" w:rsidR="00984C02" w:rsidRDefault="00984C0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984C02" w14:paraId="3537B7B5" w14:textId="77777777" w:rsidTr="0070541D">
        <w:trPr>
          <w:trHeight w:val="144"/>
        </w:trPr>
        <w:tc>
          <w:tcPr>
            <w:tcW w:w="3078" w:type="dxa"/>
          </w:tcPr>
          <w:p w14:paraId="5C060F26" w14:textId="663C33F8" w:rsidR="00984C02" w:rsidRPr="001B6323" w:rsidRDefault="0070541D" w:rsidP="001C021E">
            <w:pPr>
              <w:pStyle w:val="RHDPara12D"/>
              <w:spacing w:after="0" w:line="240" w:lineRule="auto"/>
              <w:ind w:right="-244"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Pre-Filling Planning &amp; Dev Cost</w:t>
            </w:r>
          </w:p>
        </w:tc>
        <w:tc>
          <w:tcPr>
            <w:tcW w:w="1440" w:type="dxa"/>
          </w:tcPr>
          <w:p w14:paraId="6F8004A3" w14:textId="6CCC72E4" w:rsidR="00984C02" w:rsidRPr="001B6323" w:rsidRDefault="0070541D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879,150</w:t>
            </w:r>
          </w:p>
        </w:tc>
        <w:tc>
          <w:tcPr>
            <w:tcW w:w="1350" w:type="dxa"/>
          </w:tcPr>
          <w:p w14:paraId="1D3EC745" w14:textId="77777777" w:rsidR="00984C02" w:rsidRDefault="00984C0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0" w:type="dxa"/>
          </w:tcPr>
          <w:p w14:paraId="0C6F64D5" w14:textId="608D2E38" w:rsidR="00984C02" w:rsidRPr="00984C02" w:rsidRDefault="0070541D" w:rsidP="001C021E">
            <w:pPr>
              <w:pStyle w:val="RHDPara12D"/>
              <w:spacing w:after="0" w:line="240" w:lineRule="auto"/>
              <w:ind w:right="-11" w:firstLine="0"/>
              <w:rPr>
                <w:rFonts w:ascii="Arial" w:hAnsi="Arial" w:cs="Arial"/>
                <w:sz w:val="20"/>
                <w:szCs w:val="18"/>
              </w:rPr>
            </w:pPr>
            <w:r w:rsidRPr="0070541D">
              <w:rPr>
                <w:rFonts w:ascii="Arial" w:hAnsi="Arial" w:cs="Arial"/>
                <w:sz w:val="20"/>
                <w:szCs w:val="18"/>
              </w:rPr>
              <w:t>673,351</w:t>
            </w:r>
          </w:p>
        </w:tc>
        <w:tc>
          <w:tcPr>
            <w:tcW w:w="1607" w:type="dxa"/>
          </w:tcPr>
          <w:p w14:paraId="287BECCA" w14:textId="77777777" w:rsidR="00984C02" w:rsidRDefault="00984C0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984C02" w14:paraId="09821D48" w14:textId="77777777" w:rsidTr="0070541D">
        <w:trPr>
          <w:trHeight w:val="144"/>
        </w:trPr>
        <w:tc>
          <w:tcPr>
            <w:tcW w:w="3078" w:type="dxa"/>
          </w:tcPr>
          <w:p w14:paraId="2C96F79A" w14:textId="3D98BB9A" w:rsidR="00984C02" w:rsidRPr="001B6323" w:rsidRDefault="0070541D" w:rsidP="001C021E">
            <w:pPr>
              <w:pStyle w:val="RHDPara12D"/>
              <w:spacing w:after="0" w:line="240" w:lineRule="auto"/>
              <w:ind w:right="-244"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Other Upgrades</w:t>
            </w:r>
          </w:p>
        </w:tc>
        <w:tc>
          <w:tcPr>
            <w:tcW w:w="1440" w:type="dxa"/>
          </w:tcPr>
          <w:p w14:paraId="36A59288" w14:textId="77777777" w:rsidR="00984C02" w:rsidRPr="001B6323" w:rsidRDefault="00984C0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350" w:type="dxa"/>
          </w:tcPr>
          <w:p w14:paraId="08F33F1B" w14:textId="689D8F6F" w:rsidR="00984C02" w:rsidRDefault="0070541D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70541D">
              <w:rPr>
                <w:rFonts w:ascii="Arial" w:hAnsi="Arial" w:cs="Arial"/>
                <w:sz w:val="20"/>
                <w:szCs w:val="18"/>
              </w:rPr>
              <w:t>1,000,000</w:t>
            </w:r>
          </w:p>
        </w:tc>
        <w:tc>
          <w:tcPr>
            <w:tcW w:w="1710" w:type="dxa"/>
          </w:tcPr>
          <w:p w14:paraId="76C89E29" w14:textId="77777777" w:rsidR="00984C02" w:rsidRPr="00984C02" w:rsidRDefault="00984C02" w:rsidP="001C021E">
            <w:pPr>
              <w:pStyle w:val="RHDPara12D"/>
              <w:spacing w:after="0" w:line="240" w:lineRule="auto"/>
              <w:ind w:right="-11" w:firstLin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07" w:type="dxa"/>
          </w:tcPr>
          <w:p w14:paraId="0968834F" w14:textId="77777777" w:rsidR="00984C02" w:rsidRDefault="00984C02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984C02" w14:paraId="65305705" w14:textId="77777777" w:rsidTr="0070541D">
        <w:trPr>
          <w:trHeight w:val="144"/>
        </w:trPr>
        <w:tc>
          <w:tcPr>
            <w:tcW w:w="3078" w:type="dxa"/>
          </w:tcPr>
          <w:p w14:paraId="6CA9AD7A" w14:textId="66E4E1B4" w:rsidR="00984C02" w:rsidRPr="001B6323" w:rsidRDefault="0070541D" w:rsidP="001C021E">
            <w:pPr>
              <w:pStyle w:val="RHDPara12D"/>
              <w:spacing w:after="0" w:line="240" w:lineRule="auto"/>
              <w:ind w:right="-244" w:firstLine="0"/>
              <w:rPr>
                <w:rFonts w:ascii="Arial" w:hAnsi="Arial" w:cs="Arial"/>
                <w:sz w:val="20"/>
                <w:szCs w:val="18"/>
              </w:rPr>
            </w:pPr>
            <w:r w:rsidRPr="001B6323">
              <w:rPr>
                <w:rFonts w:ascii="Arial" w:hAnsi="Arial" w:cs="Arial"/>
                <w:sz w:val="20"/>
                <w:szCs w:val="18"/>
              </w:rPr>
              <w:t>TOTALS</w:t>
            </w:r>
          </w:p>
        </w:tc>
        <w:tc>
          <w:tcPr>
            <w:tcW w:w="1440" w:type="dxa"/>
          </w:tcPr>
          <w:p w14:paraId="447112FD" w14:textId="442B8F07" w:rsidR="00984C02" w:rsidRPr="001B6323" w:rsidRDefault="0070541D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70541D">
              <w:rPr>
                <w:rFonts w:ascii="Arial" w:hAnsi="Arial" w:cs="Arial"/>
                <w:sz w:val="20"/>
                <w:szCs w:val="18"/>
              </w:rPr>
              <w:t>$6,043, 250</w:t>
            </w:r>
          </w:p>
        </w:tc>
        <w:tc>
          <w:tcPr>
            <w:tcW w:w="1350" w:type="dxa"/>
          </w:tcPr>
          <w:p w14:paraId="40F24A4E" w14:textId="3D11864C" w:rsidR="00984C02" w:rsidRDefault="0070541D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70541D">
              <w:rPr>
                <w:rFonts w:ascii="Arial" w:hAnsi="Arial" w:cs="Arial"/>
                <w:sz w:val="20"/>
                <w:szCs w:val="18"/>
              </w:rPr>
              <w:t>$1,000,000</w:t>
            </w:r>
          </w:p>
        </w:tc>
        <w:tc>
          <w:tcPr>
            <w:tcW w:w="1710" w:type="dxa"/>
          </w:tcPr>
          <w:p w14:paraId="2A19565F" w14:textId="2BF32DE4" w:rsidR="00984C02" w:rsidRPr="00984C02" w:rsidRDefault="0070541D" w:rsidP="001C021E">
            <w:pPr>
              <w:pStyle w:val="RHDPara12D"/>
              <w:spacing w:after="0" w:line="240" w:lineRule="auto"/>
              <w:ind w:right="-11" w:firstLine="0"/>
              <w:rPr>
                <w:rFonts w:ascii="Arial" w:hAnsi="Arial" w:cs="Arial"/>
                <w:sz w:val="20"/>
                <w:szCs w:val="18"/>
              </w:rPr>
            </w:pPr>
            <w:r w:rsidRPr="0070541D">
              <w:rPr>
                <w:rFonts w:ascii="Arial" w:hAnsi="Arial" w:cs="Arial"/>
                <w:sz w:val="20"/>
                <w:szCs w:val="18"/>
              </w:rPr>
              <w:t>$7,043,250</w:t>
            </w:r>
          </w:p>
        </w:tc>
        <w:tc>
          <w:tcPr>
            <w:tcW w:w="1607" w:type="dxa"/>
          </w:tcPr>
          <w:p w14:paraId="291351A8" w14:textId="0326BEDD" w:rsidR="00984C02" w:rsidRDefault="0070541D" w:rsidP="001C021E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20"/>
                <w:szCs w:val="18"/>
              </w:rPr>
            </w:pPr>
            <w:r w:rsidRPr="0070541D">
              <w:rPr>
                <w:rFonts w:ascii="Arial" w:hAnsi="Arial" w:cs="Arial"/>
                <w:sz w:val="20"/>
                <w:szCs w:val="18"/>
              </w:rPr>
              <w:t>$2,469,848</w:t>
            </w:r>
          </w:p>
        </w:tc>
      </w:tr>
    </w:tbl>
    <w:p w14:paraId="20E711A8" w14:textId="77777777" w:rsidR="001C021E" w:rsidRPr="001B6323" w:rsidRDefault="001C021E" w:rsidP="001B6323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</w:p>
    <w:p w14:paraId="49788E85" w14:textId="100D001A" w:rsidR="001B6323" w:rsidRPr="001B6323" w:rsidRDefault="001B6323" w:rsidP="0070541D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1B6323">
        <w:rPr>
          <w:rFonts w:ascii="Arial" w:hAnsi="Arial" w:cs="Arial"/>
          <w:sz w:val="20"/>
          <w:szCs w:val="18"/>
        </w:rPr>
        <w:t>The proposed amendment is to secure approval for the decrease in Maximum Capital Expenditure for the project. The project continues</w:t>
      </w:r>
      <w:r w:rsidR="0070541D">
        <w:rPr>
          <w:rFonts w:ascii="Arial" w:hAnsi="Arial" w:cs="Arial"/>
          <w:sz w:val="20"/>
          <w:szCs w:val="18"/>
        </w:rPr>
        <w:t xml:space="preserve"> </w:t>
      </w:r>
      <w:r w:rsidRPr="001B6323">
        <w:rPr>
          <w:rFonts w:ascii="Arial" w:hAnsi="Arial" w:cs="Arial"/>
          <w:sz w:val="20"/>
          <w:szCs w:val="18"/>
        </w:rPr>
        <w:t>to comply with the De-Densification regulation eliminating three (3) and four (4) bedded rooms. It preserves the fifteen (15) beds in</w:t>
      </w:r>
      <w:r w:rsidR="0070541D">
        <w:rPr>
          <w:rFonts w:ascii="Arial" w:hAnsi="Arial" w:cs="Arial"/>
          <w:sz w:val="20"/>
          <w:szCs w:val="18"/>
        </w:rPr>
        <w:t xml:space="preserve"> </w:t>
      </w:r>
      <w:r w:rsidRPr="001B6323">
        <w:rPr>
          <w:rFonts w:ascii="Arial" w:hAnsi="Arial" w:cs="Arial"/>
          <w:sz w:val="20"/>
          <w:szCs w:val="18"/>
        </w:rPr>
        <w:t xml:space="preserve">three and four bedded </w:t>
      </w:r>
      <w:proofErr w:type="gramStart"/>
      <w:r w:rsidRPr="001B6323">
        <w:rPr>
          <w:rFonts w:ascii="Arial" w:hAnsi="Arial" w:cs="Arial"/>
          <w:sz w:val="20"/>
          <w:szCs w:val="18"/>
        </w:rPr>
        <w:t>rooms, and</w:t>
      </w:r>
      <w:proofErr w:type="gramEnd"/>
      <w:r w:rsidRPr="001B6323">
        <w:rPr>
          <w:rFonts w:ascii="Arial" w:hAnsi="Arial" w:cs="Arial"/>
          <w:sz w:val="20"/>
          <w:szCs w:val="18"/>
        </w:rPr>
        <w:t xml:space="preserve"> allows for twelve (12) additional beds under the facility’s one-time regulatory allowance.</w:t>
      </w:r>
    </w:p>
    <w:p w14:paraId="4D3211E1" w14:textId="77777777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14E4B570" w14:textId="77777777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</w:p>
    <w:p w14:paraId="25115538" w14:textId="77777777" w:rsidR="001D68C7" w:rsidRPr="00B9291B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24FEFC6B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>
        <w:rPr>
          <w:rFonts w:ascii="Arial" w:hAnsi="Arial" w:cs="Arial"/>
          <w:sz w:val="20"/>
          <w:szCs w:val="18"/>
        </w:rPr>
        <w:t>Yes</w:t>
      </w:r>
    </w:p>
    <w:p w14:paraId="65265BC0" w14:textId="56971522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7B4985">
        <w:rPr>
          <w:rFonts w:ascii="Arial" w:hAnsi="Arial" w:cs="Arial"/>
          <w:sz w:val="20"/>
          <w:szCs w:val="18"/>
        </w:rPr>
        <w:t>3.1.</w:t>
      </w:r>
      <w:proofErr w:type="spellStart"/>
      <w:r w:rsidRPr="007B4985">
        <w:rPr>
          <w:rFonts w:ascii="Arial" w:hAnsi="Arial" w:cs="Arial"/>
          <w:sz w:val="20"/>
          <w:szCs w:val="18"/>
        </w:rPr>
        <w:t>a</w:t>
      </w:r>
      <w:proofErr w:type="spellEnd"/>
      <w:r w:rsidRPr="007B4985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7B4985">
        <w:rPr>
          <w:rFonts w:ascii="Arial" w:hAnsi="Arial" w:cs="Arial"/>
          <w:sz w:val="20"/>
          <w:szCs w:val="18"/>
        </w:rPr>
        <w:t>If yes, under what section?</w:t>
      </w:r>
      <w:r>
        <w:rPr>
          <w:rFonts w:ascii="Arial" w:hAnsi="Arial" w:cs="Arial"/>
          <w:sz w:val="20"/>
          <w:szCs w:val="18"/>
        </w:rPr>
        <w:t xml:space="preserve"> </w:t>
      </w:r>
      <w:r w:rsidR="0070541D">
        <w:rPr>
          <w:rFonts w:ascii="Arial" w:hAnsi="Arial" w:cs="Arial"/>
          <w:sz w:val="20"/>
          <w:szCs w:val="18"/>
        </w:rPr>
        <w:t>Conservation Projects</w:t>
      </w:r>
    </w:p>
    <w:p w14:paraId="0B9ACE83" w14:textId="77777777" w:rsidR="001D68C7" w:rsidRPr="00AE6C3C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</w:p>
    <w:p w14:paraId="4CF1316F" w14:textId="77777777" w:rsidR="001D68C7" w:rsidRPr="000F208D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5C0251DB" w14:textId="517B29C9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 w:rsidR="0070541D">
        <w:rPr>
          <w:rFonts w:ascii="Arial" w:hAnsi="Arial" w:cs="Arial"/>
          <w:sz w:val="20"/>
          <w:szCs w:val="18"/>
        </w:rPr>
        <w:t>Yes</w:t>
      </w:r>
    </w:p>
    <w:p w14:paraId="5B5532C7" w14:textId="2D191006" w:rsidR="0070541D" w:rsidRDefault="0070541D" w:rsidP="00AE58E4">
      <w:pPr>
        <w:pStyle w:val="RHDPara12D"/>
        <w:spacing w:after="0" w:line="240" w:lineRule="auto"/>
        <w:ind w:left="1440" w:right="778" w:hanging="7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4.2</w:t>
      </w:r>
      <w:r>
        <w:rPr>
          <w:rFonts w:ascii="Arial" w:hAnsi="Arial" w:cs="Arial"/>
          <w:sz w:val="20"/>
          <w:szCs w:val="18"/>
        </w:rPr>
        <w:tab/>
      </w:r>
      <w:r w:rsidRPr="0070541D">
        <w:rPr>
          <w:rFonts w:ascii="Arial" w:hAnsi="Arial" w:cs="Arial"/>
          <w:sz w:val="20"/>
          <w:szCs w:val="18"/>
        </w:rPr>
        <w:t xml:space="preserve">Within the Proposed Project, is there any element that has the result of modernization, </w:t>
      </w:r>
      <w:proofErr w:type="gramStart"/>
      <w:r w:rsidRPr="0070541D">
        <w:rPr>
          <w:rFonts w:ascii="Arial" w:hAnsi="Arial" w:cs="Arial"/>
          <w:sz w:val="20"/>
          <w:szCs w:val="18"/>
        </w:rPr>
        <w:t>addition</w:t>
      </w:r>
      <w:proofErr w:type="gramEnd"/>
      <w:r w:rsidRPr="0070541D">
        <w:rPr>
          <w:rFonts w:ascii="Arial" w:hAnsi="Arial" w:cs="Arial"/>
          <w:sz w:val="20"/>
          <w:szCs w:val="18"/>
        </w:rPr>
        <w:t xml:space="preserve"> or expansion?</w:t>
      </w:r>
      <w:r>
        <w:rPr>
          <w:rFonts w:ascii="Arial" w:hAnsi="Arial" w:cs="Arial"/>
          <w:sz w:val="20"/>
          <w:szCs w:val="18"/>
        </w:rPr>
        <w:t xml:space="preserve"> Yes</w:t>
      </w:r>
    </w:p>
    <w:p w14:paraId="503B41D2" w14:textId="27DEA7E7" w:rsidR="0070541D" w:rsidRDefault="0070541D" w:rsidP="00AE58E4">
      <w:pPr>
        <w:pStyle w:val="RHDPara12D"/>
        <w:spacing w:after="0" w:line="240" w:lineRule="auto"/>
        <w:ind w:left="1440" w:right="778" w:hanging="7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4.2a</w:t>
      </w:r>
      <w:r>
        <w:rPr>
          <w:rFonts w:ascii="Arial" w:hAnsi="Arial" w:cs="Arial"/>
          <w:sz w:val="20"/>
          <w:szCs w:val="18"/>
        </w:rPr>
        <w:tab/>
      </w:r>
      <w:r w:rsidR="00AE58E4" w:rsidRPr="00AE58E4">
        <w:rPr>
          <w:rFonts w:ascii="Arial" w:hAnsi="Arial" w:cs="Arial"/>
          <w:sz w:val="20"/>
          <w:szCs w:val="18"/>
        </w:rPr>
        <w:t xml:space="preserve">If yes, </w:t>
      </w:r>
      <w:proofErr w:type="gramStart"/>
      <w:r w:rsidR="00AE58E4" w:rsidRPr="00AE58E4">
        <w:rPr>
          <w:rFonts w:ascii="Arial" w:hAnsi="Arial" w:cs="Arial"/>
          <w:sz w:val="20"/>
          <w:szCs w:val="18"/>
        </w:rPr>
        <w:t>How</w:t>
      </w:r>
      <w:proofErr w:type="gramEnd"/>
      <w:r w:rsidR="00AE58E4" w:rsidRPr="00AE58E4">
        <w:rPr>
          <w:rFonts w:ascii="Arial" w:hAnsi="Arial" w:cs="Arial"/>
          <w:sz w:val="20"/>
          <w:szCs w:val="18"/>
        </w:rPr>
        <w:t>?</w:t>
      </w:r>
      <w:r w:rsidR="00AE58E4">
        <w:rPr>
          <w:rFonts w:ascii="Arial" w:hAnsi="Arial" w:cs="Arial"/>
          <w:sz w:val="20"/>
          <w:szCs w:val="18"/>
        </w:rPr>
        <w:t xml:space="preserve"> </w:t>
      </w:r>
      <w:r w:rsidR="00AE58E4" w:rsidRPr="00AE58E4">
        <w:rPr>
          <w:rFonts w:ascii="Arial" w:hAnsi="Arial" w:cs="Arial"/>
          <w:sz w:val="20"/>
          <w:szCs w:val="18"/>
        </w:rPr>
        <w:t>12 bed addition</w:t>
      </w:r>
    </w:p>
    <w:p w14:paraId="49CA7C39" w14:textId="512D85CA" w:rsidR="00AE58E4" w:rsidRDefault="00AE58E4" w:rsidP="00AE58E4">
      <w:pPr>
        <w:pStyle w:val="RHDPara12D"/>
        <w:spacing w:after="0" w:line="240" w:lineRule="auto"/>
        <w:ind w:left="1440" w:right="778" w:hanging="7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4.3</w:t>
      </w:r>
      <w:r>
        <w:rPr>
          <w:rFonts w:ascii="Arial" w:hAnsi="Arial" w:cs="Arial"/>
          <w:sz w:val="20"/>
          <w:szCs w:val="18"/>
        </w:rPr>
        <w:tab/>
      </w:r>
      <w:r w:rsidRPr="00AE58E4">
        <w:rPr>
          <w:rFonts w:ascii="Arial" w:hAnsi="Arial" w:cs="Arial"/>
          <w:sz w:val="20"/>
          <w:szCs w:val="18"/>
        </w:rPr>
        <w:t>Does the Proposed Project add or accommodate new or increased functionality beyond sustainment or</w:t>
      </w:r>
      <w:r>
        <w:rPr>
          <w:rFonts w:ascii="Arial" w:hAnsi="Arial" w:cs="Arial"/>
          <w:sz w:val="20"/>
          <w:szCs w:val="18"/>
        </w:rPr>
        <w:t xml:space="preserve"> </w:t>
      </w:r>
      <w:r w:rsidRPr="00AE58E4">
        <w:rPr>
          <w:rFonts w:ascii="Arial" w:hAnsi="Arial" w:cs="Arial"/>
          <w:sz w:val="20"/>
          <w:szCs w:val="18"/>
        </w:rPr>
        <w:t>restoration</w:t>
      </w:r>
      <w:r>
        <w:rPr>
          <w:rFonts w:ascii="Arial" w:hAnsi="Arial" w:cs="Arial"/>
          <w:sz w:val="20"/>
          <w:szCs w:val="18"/>
        </w:rPr>
        <w:t>? No</w:t>
      </w:r>
    </w:p>
    <w:p w14:paraId="7616AC0B" w14:textId="523F671D" w:rsidR="00AE58E4" w:rsidRDefault="00AE58E4" w:rsidP="00AE58E4">
      <w:pPr>
        <w:pStyle w:val="RHDPara12D"/>
        <w:spacing w:after="0" w:line="240" w:lineRule="auto"/>
        <w:ind w:left="1440" w:right="778" w:hanging="7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4.4</w:t>
      </w:r>
      <w:r>
        <w:rPr>
          <w:rFonts w:ascii="Arial" w:hAnsi="Arial" w:cs="Arial"/>
          <w:sz w:val="20"/>
          <w:szCs w:val="18"/>
        </w:rPr>
        <w:tab/>
      </w:r>
      <w:r w:rsidRPr="00AE58E4">
        <w:rPr>
          <w:rFonts w:ascii="Arial" w:hAnsi="Arial" w:cs="Arial"/>
          <w:sz w:val="20"/>
          <w:szCs w:val="18"/>
        </w:rPr>
        <w:t>As part of the Proposed Project, is the Applicant:</w:t>
      </w:r>
    </w:p>
    <w:p w14:paraId="658E5937" w14:textId="77777777" w:rsidR="00AE58E4" w:rsidRDefault="00AE58E4" w:rsidP="00AE58E4">
      <w:pPr>
        <w:pStyle w:val="RHDPara12D"/>
        <w:spacing w:after="0" w:line="240" w:lineRule="auto"/>
        <w:ind w:left="1440" w:right="778" w:hanging="7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Pr="00AE58E4">
        <w:rPr>
          <w:rFonts w:ascii="Arial" w:hAnsi="Arial" w:cs="Arial"/>
          <w:sz w:val="20"/>
          <w:szCs w:val="18"/>
        </w:rPr>
        <w:t xml:space="preserve">Adding a new service? </w:t>
      </w:r>
      <w:r>
        <w:rPr>
          <w:rFonts w:ascii="Arial" w:hAnsi="Arial" w:cs="Arial"/>
          <w:sz w:val="20"/>
          <w:szCs w:val="18"/>
        </w:rPr>
        <w:t>No</w:t>
      </w:r>
    </w:p>
    <w:p w14:paraId="16FA5081" w14:textId="77777777" w:rsidR="00AE58E4" w:rsidRDefault="00AE58E4" w:rsidP="00AE58E4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AE58E4">
        <w:rPr>
          <w:rFonts w:ascii="Arial" w:hAnsi="Arial" w:cs="Arial"/>
          <w:sz w:val="20"/>
          <w:szCs w:val="18"/>
        </w:rPr>
        <w:t xml:space="preserve">Expanding </w:t>
      </w:r>
      <w:proofErr w:type="gramStart"/>
      <w:r w:rsidRPr="00AE58E4">
        <w:rPr>
          <w:rFonts w:ascii="Arial" w:hAnsi="Arial" w:cs="Arial"/>
          <w:sz w:val="20"/>
          <w:szCs w:val="18"/>
        </w:rPr>
        <w:t>a service</w:t>
      </w:r>
      <w:proofErr w:type="gramEnd"/>
      <w:r w:rsidRPr="00AE58E4">
        <w:rPr>
          <w:rFonts w:ascii="Arial" w:hAnsi="Arial" w:cs="Arial"/>
          <w:sz w:val="20"/>
          <w:szCs w:val="18"/>
        </w:rPr>
        <w:t>?</w:t>
      </w:r>
      <w:r>
        <w:rPr>
          <w:rFonts w:ascii="Arial" w:hAnsi="Arial" w:cs="Arial"/>
          <w:sz w:val="20"/>
          <w:szCs w:val="18"/>
        </w:rPr>
        <w:t xml:space="preserve"> No</w:t>
      </w:r>
    </w:p>
    <w:p w14:paraId="42990455" w14:textId="7DC766E6" w:rsidR="00AE58E4" w:rsidRDefault="00AE58E4" w:rsidP="00AE58E4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AE58E4">
        <w:rPr>
          <w:rFonts w:ascii="Arial" w:hAnsi="Arial" w:cs="Arial"/>
          <w:sz w:val="20"/>
          <w:szCs w:val="18"/>
        </w:rPr>
        <w:t xml:space="preserve">Modernizing the provision of a service? </w:t>
      </w:r>
      <w:r>
        <w:rPr>
          <w:rFonts w:ascii="Arial" w:hAnsi="Arial" w:cs="Arial"/>
          <w:sz w:val="20"/>
          <w:szCs w:val="18"/>
        </w:rPr>
        <w:t>No</w:t>
      </w:r>
    </w:p>
    <w:p w14:paraId="467BED62" w14:textId="77777777" w:rsidR="00AE58E4" w:rsidRDefault="00AE58E4" w:rsidP="00AE58E4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AE58E4">
        <w:rPr>
          <w:rFonts w:ascii="Arial" w:hAnsi="Arial" w:cs="Arial"/>
          <w:sz w:val="20"/>
          <w:szCs w:val="18"/>
        </w:rPr>
        <w:t>Substituting a service?</w:t>
      </w:r>
      <w:r>
        <w:rPr>
          <w:rFonts w:ascii="Arial" w:hAnsi="Arial" w:cs="Arial"/>
          <w:sz w:val="20"/>
          <w:szCs w:val="18"/>
        </w:rPr>
        <w:t xml:space="preserve"> No</w:t>
      </w:r>
    </w:p>
    <w:p w14:paraId="1BA24DAB" w14:textId="77777777" w:rsidR="002B40E4" w:rsidRDefault="00AE58E4" w:rsidP="002B40E4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AE58E4">
        <w:rPr>
          <w:rFonts w:ascii="Arial" w:hAnsi="Arial" w:cs="Arial"/>
          <w:sz w:val="20"/>
          <w:szCs w:val="18"/>
        </w:rPr>
        <w:t xml:space="preserve">Otherwise altering a </w:t>
      </w:r>
      <w:proofErr w:type="spellStart"/>
      <w:r w:rsidRPr="00AE58E4">
        <w:rPr>
          <w:rFonts w:ascii="Arial" w:hAnsi="Arial" w:cs="Arial"/>
          <w:sz w:val="20"/>
          <w:szCs w:val="18"/>
        </w:rPr>
        <w:t>serves's</w:t>
      </w:r>
      <w:proofErr w:type="spellEnd"/>
      <w:r w:rsidRPr="00AE58E4">
        <w:rPr>
          <w:rFonts w:ascii="Arial" w:hAnsi="Arial" w:cs="Arial"/>
          <w:sz w:val="20"/>
          <w:szCs w:val="18"/>
        </w:rPr>
        <w:t xml:space="preserve"> usage or designation, including patients served?</w:t>
      </w:r>
      <w:r>
        <w:rPr>
          <w:rFonts w:ascii="Arial" w:hAnsi="Arial" w:cs="Arial"/>
          <w:sz w:val="20"/>
          <w:szCs w:val="18"/>
        </w:rPr>
        <w:t xml:space="preserve"> No</w:t>
      </w:r>
    </w:p>
    <w:p w14:paraId="2543E63B" w14:textId="4A499284" w:rsidR="002B40E4" w:rsidRDefault="00AE58E4" w:rsidP="002B40E4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AE58E4">
        <w:rPr>
          <w:rFonts w:ascii="Arial" w:hAnsi="Arial" w:cs="Arial"/>
          <w:sz w:val="20"/>
          <w:szCs w:val="18"/>
        </w:rPr>
        <w:t>Adding a new piece(s) of equipment</w:t>
      </w:r>
      <w:r w:rsidR="002B40E4">
        <w:rPr>
          <w:rFonts w:ascii="Arial" w:hAnsi="Arial" w:cs="Arial"/>
          <w:sz w:val="20"/>
          <w:szCs w:val="18"/>
        </w:rPr>
        <w:t>? No</w:t>
      </w:r>
    </w:p>
    <w:p w14:paraId="2C42F461" w14:textId="77777777" w:rsidR="002B40E4" w:rsidRDefault="00AE58E4" w:rsidP="002B40E4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AE58E4">
        <w:rPr>
          <w:rFonts w:ascii="Arial" w:hAnsi="Arial" w:cs="Arial"/>
          <w:sz w:val="20"/>
          <w:szCs w:val="18"/>
        </w:rPr>
        <w:t>Modernizing a piece(s) of equipment?</w:t>
      </w:r>
      <w:r w:rsidR="002B40E4">
        <w:rPr>
          <w:rFonts w:ascii="Arial" w:hAnsi="Arial" w:cs="Arial"/>
          <w:sz w:val="20"/>
          <w:szCs w:val="18"/>
        </w:rPr>
        <w:t xml:space="preserve"> No</w:t>
      </w:r>
    </w:p>
    <w:p w14:paraId="3A6575BF" w14:textId="7D611415" w:rsidR="002B40E4" w:rsidRDefault="00AE58E4" w:rsidP="002B40E4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AE58E4">
        <w:rPr>
          <w:rFonts w:ascii="Arial" w:hAnsi="Arial" w:cs="Arial"/>
          <w:sz w:val="20"/>
          <w:szCs w:val="18"/>
        </w:rPr>
        <w:t xml:space="preserve">Expanding bed capacity? </w:t>
      </w:r>
      <w:r w:rsidR="002B40E4">
        <w:rPr>
          <w:rFonts w:ascii="Arial" w:hAnsi="Arial" w:cs="Arial"/>
          <w:sz w:val="20"/>
          <w:szCs w:val="18"/>
        </w:rPr>
        <w:t>Yes</w:t>
      </w:r>
    </w:p>
    <w:p w14:paraId="09FC9B55" w14:textId="77777777" w:rsidR="002B40E4" w:rsidRDefault="00AE58E4" w:rsidP="002B40E4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AE58E4">
        <w:rPr>
          <w:rFonts w:ascii="Arial" w:hAnsi="Arial" w:cs="Arial"/>
          <w:sz w:val="20"/>
          <w:szCs w:val="18"/>
        </w:rPr>
        <w:t>Adding bed capacity?</w:t>
      </w:r>
      <w:r w:rsidR="002B40E4">
        <w:rPr>
          <w:rFonts w:ascii="Arial" w:hAnsi="Arial" w:cs="Arial"/>
          <w:sz w:val="20"/>
          <w:szCs w:val="18"/>
        </w:rPr>
        <w:t xml:space="preserve"> Yes</w:t>
      </w:r>
    </w:p>
    <w:p w14:paraId="35B40C9C" w14:textId="61AF01D0" w:rsidR="002B40E4" w:rsidRDefault="00AE58E4" w:rsidP="002B40E4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AE58E4">
        <w:rPr>
          <w:rFonts w:ascii="Arial" w:hAnsi="Arial" w:cs="Arial"/>
          <w:sz w:val="20"/>
          <w:szCs w:val="18"/>
        </w:rPr>
        <w:t xml:space="preserve">Otherwise altering bed capacity, usage, or designation? </w:t>
      </w:r>
      <w:r w:rsidR="002B40E4">
        <w:rPr>
          <w:rFonts w:ascii="Arial" w:hAnsi="Arial" w:cs="Arial"/>
          <w:sz w:val="20"/>
          <w:szCs w:val="18"/>
        </w:rPr>
        <w:t>No</w:t>
      </w:r>
    </w:p>
    <w:p w14:paraId="4B09CB90" w14:textId="7E663569" w:rsidR="00AE58E4" w:rsidRDefault="00AE58E4" w:rsidP="002B40E4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  <w:szCs w:val="18"/>
        </w:rPr>
      </w:pPr>
      <w:r w:rsidRPr="00AE58E4">
        <w:rPr>
          <w:rFonts w:ascii="Arial" w:hAnsi="Arial" w:cs="Arial"/>
          <w:sz w:val="20"/>
          <w:szCs w:val="18"/>
        </w:rPr>
        <w:t>Adding additional square footage?</w:t>
      </w:r>
      <w:r w:rsidR="002B40E4">
        <w:rPr>
          <w:rFonts w:ascii="Arial" w:hAnsi="Arial" w:cs="Arial"/>
          <w:sz w:val="20"/>
          <w:szCs w:val="18"/>
        </w:rPr>
        <w:t xml:space="preserve"> No</w:t>
      </w:r>
    </w:p>
    <w:p w14:paraId="600B12ED" w14:textId="77777777" w:rsidR="001D68C7" w:rsidRPr="00AE6C3C" w:rsidRDefault="001D68C7" w:rsidP="001D68C7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  <w:szCs w:val="18"/>
        </w:rPr>
      </w:pPr>
    </w:p>
    <w:p w14:paraId="23E1FC2B" w14:textId="77777777" w:rsidR="001D68C7" w:rsidRPr="00B522D2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t>5.</w:t>
      </w:r>
      <w:r>
        <w:rPr>
          <w:rStyle w:val="Strong"/>
          <w:rFonts w:ascii="Arial" w:hAnsi="Arial" w:cs="Arial"/>
        </w:rPr>
        <w:t xml:space="preserve">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 xml:space="preserve">-Required Services and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>-Required Equipment</w:t>
      </w:r>
    </w:p>
    <w:p w14:paraId="2F93D0F1" w14:textId="77777777" w:rsidR="001D68C7" w:rsidRDefault="001D68C7" w:rsidP="001D68C7">
      <w:pPr>
        <w:pStyle w:val="RHDPara12D"/>
        <w:spacing w:after="0" w:line="240" w:lineRule="auto"/>
        <w:ind w:left="1350" w:right="780" w:hanging="63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Equipment and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Service? </w:t>
      </w:r>
      <w:r>
        <w:rPr>
          <w:rFonts w:ascii="Arial" w:hAnsi="Arial" w:cs="Arial"/>
          <w:sz w:val="20"/>
        </w:rPr>
        <w:t>No</w:t>
      </w:r>
    </w:p>
    <w:p w14:paraId="54C386CA" w14:textId="77777777" w:rsidR="001D68C7" w:rsidRPr="003715E8" w:rsidRDefault="001D68C7" w:rsidP="001D68C7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</w:rPr>
      </w:pPr>
    </w:p>
    <w:p w14:paraId="6C16DA08" w14:textId="77777777" w:rsidR="001D68C7" w:rsidRPr="001509E6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43B75F44" w14:textId="77777777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6CCE7F01" w14:textId="77777777" w:rsidR="001D68C7" w:rsidRPr="003715E8" w:rsidRDefault="001D68C7" w:rsidP="001D68C7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</w:rPr>
      </w:pPr>
    </w:p>
    <w:p w14:paraId="48EB3842" w14:textId="77777777" w:rsidR="001D68C7" w:rsidRPr="001509E6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02DA0F3A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100.740(A) for Ambulatory Surgery? </w:t>
      </w:r>
      <w:r>
        <w:rPr>
          <w:rFonts w:ascii="Arial" w:hAnsi="Arial" w:cs="Arial"/>
          <w:sz w:val="20"/>
        </w:rPr>
        <w:t>No</w:t>
      </w:r>
    </w:p>
    <w:p w14:paraId="0286CFFB" w14:textId="77777777" w:rsidR="001D68C7" w:rsidRPr="003715E8" w:rsidRDefault="001D68C7" w:rsidP="001D68C7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</w:rPr>
      </w:pPr>
    </w:p>
    <w:p w14:paraId="08E59499" w14:textId="77777777" w:rsidR="001D68C7" w:rsidRPr="001509E6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6A8275D6" w14:textId="77777777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>Is this an application filed pursuant to 105 CMR 100.745? No</w:t>
      </w:r>
    </w:p>
    <w:p w14:paraId="29EF772B" w14:textId="77777777" w:rsidR="001D68C7" w:rsidRPr="003715E8" w:rsidRDefault="001D68C7" w:rsidP="001D68C7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</w:rPr>
      </w:pPr>
    </w:p>
    <w:p w14:paraId="62BB6783" w14:textId="77777777" w:rsidR="001D68C7" w:rsidRPr="001509E6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4A7F03F3" w14:textId="77777777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05C768AF" w14:textId="77777777" w:rsidR="001D68C7" w:rsidRPr="003715E8" w:rsidRDefault="001D68C7" w:rsidP="001D68C7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</w:rPr>
      </w:pPr>
    </w:p>
    <w:p w14:paraId="4E07A829" w14:textId="77777777" w:rsidR="001D68C7" w:rsidRPr="001509E6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16CB1BA4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</w:t>
      </w:r>
      <w:proofErr w:type="gramStart"/>
      <w:r w:rsidRPr="003715E8">
        <w:rPr>
          <w:rFonts w:ascii="Arial" w:hAnsi="Arial" w:cs="Arial"/>
          <w:sz w:val="20"/>
        </w:rPr>
        <w:t>a</w:t>
      </w:r>
      <w:proofErr w:type="gramEnd"/>
      <w:r w:rsidRPr="003715E8">
        <w:rPr>
          <w:rFonts w:ascii="Arial" w:hAnsi="Arial" w:cs="Arial"/>
          <w:sz w:val="20"/>
        </w:rPr>
        <w:t xml:space="preserve"> Amendment? </w:t>
      </w:r>
      <w:r>
        <w:rPr>
          <w:rFonts w:ascii="Arial" w:hAnsi="Arial" w:cs="Arial"/>
          <w:sz w:val="20"/>
        </w:rPr>
        <w:t>Yes</w:t>
      </w:r>
    </w:p>
    <w:p w14:paraId="08F027E4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</w:t>
      </w:r>
      <w:r>
        <w:rPr>
          <w:rFonts w:ascii="Arial" w:hAnsi="Arial" w:cs="Arial"/>
          <w:sz w:val="20"/>
        </w:rPr>
        <w:tab/>
        <w:t>This Amendment is: Significant Change</w:t>
      </w:r>
    </w:p>
    <w:p w14:paraId="003709FC" w14:textId="017BB2D4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</w:t>
      </w:r>
      <w:r>
        <w:rPr>
          <w:rFonts w:ascii="Arial" w:hAnsi="Arial" w:cs="Arial"/>
          <w:sz w:val="20"/>
        </w:rPr>
        <w:tab/>
        <w:t xml:space="preserve">Original Application number: </w:t>
      </w:r>
      <w:r w:rsidR="002B40E4" w:rsidRPr="002B40E4">
        <w:rPr>
          <w:rFonts w:ascii="Arial" w:hAnsi="Arial" w:cs="Arial"/>
          <w:sz w:val="20"/>
        </w:rPr>
        <w:t>22032815-CL</w:t>
      </w:r>
    </w:p>
    <w:p w14:paraId="5A86A5D8" w14:textId="5FA6A473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</w:t>
      </w:r>
      <w:proofErr w:type="gramStart"/>
      <w:r>
        <w:rPr>
          <w:rFonts w:ascii="Arial" w:hAnsi="Arial" w:cs="Arial"/>
          <w:sz w:val="20"/>
        </w:rPr>
        <w:t>3.a</w:t>
      </w:r>
      <w:proofErr w:type="gramEnd"/>
      <w:r>
        <w:rPr>
          <w:rFonts w:ascii="Arial" w:hAnsi="Arial" w:cs="Arial"/>
          <w:sz w:val="20"/>
        </w:rPr>
        <w:tab/>
        <w:t xml:space="preserve">Original Application Type: </w:t>
      </w:r>
      <w:r w:rsidR="00072500" w:rsidRPr="00072500">
        <w:rPr>
          <w:rFonts w:ascii="Arial" w:hAnsi="Arial" w:cs="Arial"/>
          <w:sz w:val="20"/>
        </w:rPr>
        <w:t>Conservation Long Term Care Project</w:t>
      </w:r>
    </w:p>
    <w:p w14:paraId="7A952A21" w14:textId="7C9A8383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</w:t>
      </w:r>
      <w:proofErr w:type="gramStart"/>
      <w:r>
        <w:rPr>
          <w:rFonts w:ascii="Arial" w:hAnsi="Arial" w:cs="Arial"/>
          <w:sz w:val="20"/>
        </w:rPr>
        <w:t>3.b</w:t>
      </w:r>
      <w:proofErr w:type="gramEnd"/>
      <w:r>
        <w:rPr>
          <w:rFonts w:ascii="Arial" w:hAnsi="Arial" w:cs="Arial"/>
          <w:sz w:val="20"/>
        </w:rPr>
        <w:tab/>
        <w:t xml:space="preserve">Original Application filing date: </w:t>
      </w:r>
      <w:r w:rsidR="00ED54C3" w:rsidRPr="00ED54C3">
        <w:rPr>
          <w:rFonts w:ascii="Arial" w:hAnsi="Arial" w:cs="Arial"/>
          <w:sz w:val="20"/>
        </w:rPr>
        <w:t>06/02/2022</w:t>
      </w:r>
    </w:p>
    <w:p w14:paraId="477E3A56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10.3.c</w:t>
      </w:r>
      <w:r>
        <w:rPr>
          <w:rFonts w:ascii="Arial" w:hAnsi="Arial" w:cs="Arial"/>
          <w:sz w:val="20"/>
        </w:rPr>
        <w:tab/>
        <w:t>Have there been any approved Amendments to the original Application? No</w:t>
      </w:r>
    </w:p>
    <w:p w14:paraId="5090C2F1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8E4BB8">
        <w:rPr>
          <w:rFonts w:ascii="Arial" w:hAnsi="Arial" w:cs="Arial"/>
          <w:b/>
          <w:bCs/>
          <w:sz w:val="20"/>
        </w:rPr>
        <w:t>For Significant Amendment Changes:</w:t>
      </w:r>
    </w:p>
    <w:p w14:paraId="5C937F40" w14:textId="4EB43160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693E43">
        <w:rPr>
          <w:rFonts w:ascii="Arial" w:hAnsi="Arial" w:cs="Arial"/>
          <w:sz w:val="20"/>
        </w:rPr>
        <w:t>10.</w:t>
      </w:r>
      <w:r>
        <w:rPr>
          <w:rFonts w:ascii="Arial" w:hAnsi="Arial" w:cs="Arial"/>
          <w:sz w:val="20"/>
        </w:rPr>
        <w:t>5.a</w:t>
      </w:r>
      <w:r w:rsidRPr="00693E4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240DF">
        <w:rPr>
          <w:rFonts w:ascii="Arial" w:hAnsi="Arial" w:cs="Arial"/>
          <w:sz w:val="20"/>
        </w:rPr>
        <w:t>Describe the proposed change</w:t>
      </w:r>
      <w:r>
        <w:rPr>
          <w:rFonts w:ascii="Arial" w:hAnsi="Arial" w:cs="Arial"/>
          <w:sz w:val="20"/>
        </w:rPr>
        <w:t xml:space="preserve">.: </w:t>
      </w:r>
    </w:p>
    <w:p w14:paraId="607D1015" w14:textId="02B087B8" w:rsidR="00ED54C3" w:rsidRDefault="00ED54C3" w:rsidP="00ED54C3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</w:rPr>
      </w:pPr>
      <w:r w:rsidRPr="00ED54C3">
        <w:rPr>
          <w:rFonts w:ascii="Arial" w:hAnsi="Arial" w:cs="Arial"/>
          <w:sz w:val="20"/>
        </w:rPr>
        <w:t>The Amendment is being filed for the purpose of requesting a decrease in the Project Cost from the time the DON was submitted. The</w:t>
      </w:r>
      <w:r>
        <w:rPr>
          <w:rFonts w:ascii="Arial" w:hAnsi="Arial" w:cs="Arial"/>
          <w:sz w:val="20"/>
        </w:rPr>
        <w:t xml:space="preserve"> </w:t>
      </w:r>
      <w:r w:rsidRPr="00ED54C3">
        <w:rPr>
          <w:rFonts w:ascii="Arial" w:hAnsi="Arial" w:cs="Arial"/>
          <w:sz w:val="20"/>
        </w:rPr>
        <w:t>project scope consists of a 12,000 square foot building addition with the additional size matching the allowable footprint of the existing</w:t>
      </w:r>
      <w:r>
        <w:rPr>
          <w:rFonts w:ascii="Arial" w:hAnsi="Arial" w:cs="Arial"/>
          <w:sz w:val="20"/>
        </w:rPr>
        <w:t xml:space="preserve"> </w:t>
      </w:r>
      <w:r w:rsidRPr="00ED54C3">
        <w:rPr>
          <w:rFonts w:ascii="Arial" w:hAnsi="Arial" w:cs="Arial"/>
          <w:sz w:val="20"/>
        </w:rPr>
        <w:t>site, while complying with the De-Densification Regulations.</w:t>
      </w:r>
    </w:p>
    <w:p w14:paraId="2185A314" w14:textId="495361CE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E240DF">
        <w:rPr>
          <w:rFonts w:ascii="Arial" w:hAnsi="Arial" w:cs="Arial"/>
          <w:sz w:val="20"/>
        </w:rPr>
        <w:t xml:space="preserve">10.5.b </w:t>
      </w:r>
      <w:r>
        <w:rPr>
          <w:rFonts w:ascii="Arial" w:hAnsi="Arial" w:cs="Arial"/>
          <w:sz w:val="20"/>
        </w:rPr>
        <w:tab/>
      </w:r>
      <w:r w:rsidRPr="00E240DF">
        <w:rPr>
          <w:rFonts w:ascii="Arial" w:hAnsi="Arial" w:cs="Arial"/>
          <w:sz w:val="20"/>
        </w:rPr>
        <w:t>Describe the associated cost implications to the Holder.</w:t>
      </w:r>
      <w:r>
        <w:rPr>
          <w:rFonts w:ascii="Arial" w:hAnsi="Arial" w:cs="Arial"/>
          <w:sz w:val="20"/>
        </w:rPr>
        <w:t xml:space="preserve">: </w:t>
      </w:r>
    </w:p>
    <w:p w14:paraId="75FA0734" w14:textId="3EA18435" w:rsidR="00ED54C3" w:rsidRDefault="00ED54C3" w:rsidP="00ED54C3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</w:rPr>
      </w:pPr>
      <w:r w:rsidRPr="00ED54C3">
        <w:rPr>
          <w:rFonts w:ascii="Arial" w:hAnsi="Arial" w:cs="Arial"/>
          <w:sz w:val="20"/>
        </w:rPr>
        <w:t>This Amendment requests a decrease in the approved MCE associated with the approved project. The applicant is requesting approval</w:t>
      </w:r>
      <w:r>
        <w:rPr>
          <w:rFonts w:ascii="Arial" w:hAnsi="Arial" w:cs="Arial"/>
          <w:sz w:val="20"/>
        </w:rPr>
        <w:t xml:space="preserve"> </w:t>
      </w:r>
      <w:r w:rsidRPr="00ED54C3">
        <w:rPr>
          <w:rFonts w:ascii="Arial" w:hAnsi="Arial" w:cs="Arial"/>
          <w:sz w:val="20"/>
        </w:rPr>
        <w:t xml:space="preserve">for </w:t>
      </w:r>
      <w:proofErr w:type="gramStart"/>
      <w:r w:rsidRPr="00ED54C3">
        <w:rPr>
          <w:rFonts w:ascii="Arial" w:hAnsi="Arial" w:cs="Arial"/>
          <w:sz w:val="20"/>
        </w:rPr>
        <w:t>a</w:t>
      </w:r>
      <w:proofErr w:type="gramEnd"/>
      <w:r w:rsidRPr="00ED54C3">
        <w:rPr>
          <w:rFonts w:ascii="Arial" w:hAnsi="Arial" w:cs="Arial"/>
          <w:sz w:val="20"/>
        </w:rPr>
        <w:t xml:space="preserve"> MCE of $4,573,402.00. As in the approved DON, there will be a new elevator, updated fire protection, including the fire alarm</w:t>
      </w:r>
      <w:r>
        <w:rPr>
          <w:rFonts w:ascii="Arial" w:hAnsi="Arial" w:cs="Arial"/>
          <w:sz w:val="20"/>
        </w:rPr>
        <w:t xml:space="preserve"> </w:t>
      </w:r>
      <w:r w:rsidRPr="00ED54C3">
        <w:rPr>
          <w:rFonts w:ascii="Arial" w:hAnsi="Arial" w:cs="Arial"/>
          <w:sz w:val="20"/>
        </w:rPr>
        <w:t>system. Operating expenses should be comparable when the project is completed. Savings are likely from the mechanical/energy/HVAC upgrades.</w:t>
      </w:r>
    </w:p>
    <w:p w14:paraId="1ECDEE2A" w14:textId="4AB9CF82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016233">
        <w:rPr>
          <w:rFonts w:ascii="Arial" w:hAnsi="Arial" w:cs="Arial"/>
          <w:sz w:val="20"/>
        </w:rPr>
        <w:t xml:space="preserve">10.5.c </w:t>
      </w:r>
      <w:r>
        <w:rPr>
          <w:rFonts w:ascii="Arial" w:hAnsi="Arial" w:cs="Arial"/>
          <w:sz w:val="20"/>
        </w:rPr>
        <w:tab/>
      </w:r>
      <w:r w:rsidRPr="00016233">
        <w:rPr>
          <w:rFonts w:ascii="Arial" w:hAnsi="Arial" w:cs="Arial"/>
          <w:sz w:val="20"/>
        </w:rPr>
        <w:t>Describe the associated cost implications to the Holder's existing Patient Panel.</w:t>
      </w:r>
      <w:r>
        <w:rPr>
          <w:rFonts w:ascii="Arial" w:hAnsi="Arial" w:cs="Arial"/>
          <w:sz w:val="20"/>
        </w:rPr>
        <w:t xml:space="preserve">: </w:t>
      </w:r>
    </w:p>
    <w:p w14:paraId="0B093E09" w14:textId="53A6E561" w:rsidR="00CB161F" w:rsidRDefault="00CB161F" w:rsidP="00CB161F">
      <w:pPr>
        <w:pStyle w:val="RHDPara12D"/>
        <w:spacing w:after="0" w:line="240" w:lineRule="auto"/>
        <w:ind w:left="1440" w:right="778" w:firstLine="0"/>
        <w:rPr>
          <w:rFonts w:ascii="Arial" w:hAnsi="Arial" w:cs="Arial"/>
          <w:sz w:val="20"/>
        </w:rPr>
      </w:pPr>
      <w:r w:rsidRPr="00CB161F">
        <w:rPr>
          <w:rFonts w:ascii="Arial" w:hAnsi="Arial" w:cs="Arial"/>
          <w:sz w:val="20"/>
        </w:rPr>
        <w:t>There should be no or very modest cost implications to the existing Patient Panel. The facility cares for over 97% of Medicaid and</w:t>
      </w:r>
      <w:r>
        <w:rPr>
          <w:rFonts w:ascii="Arial" w:hAnsi="Arial" w:cs="Arial"/>
          <w:sz w:val="20"/>
        </w:rPr>
        <w:t xml:space="preserve"> </w:t>
      </w:r>
      <w:r w:rsidRPr="00CB161F">
        <w:rPr>
          <w:rFonts w:ascii="Arial" w:hAnsi="Arial" w:cs="Arial"/>
          <w:sz w:val="20"/>
        </w:rPr>
        <w:t>Medicare patients who will not be impacted as patient paid amounts/co-pays are set. Private pay rates for the remaining 3% would</w:t>
      </w:r>
      <w:r>
        <w:rPr>
          <w:rFonts w:ascii="Arial" w:hAnsi="Arial" w:cs="Arial"/>
          <w:sz w:val="20"/>
        </w:rPr>
        <w:t xml:space="preserve"> </w:t>
      </w:r>
      <w:r w:rsidRPr="00CB161F">
        <w:rPr>
          <w:rFonts w:ascii="Arial" w:hAnsi="Arial" w:cs="Arial"/>
          <w:sz w:val="20"/>
        </w:rPr>
        <w:t>increase annually based on inflation.</w:t>
      </w:r>
    </w:p>
    <w:p w14:paraId="5D368810" w14:textId="009EA085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5D3347">
        <w:rPr>
          <w:rFonts w:ascii="Arial" w:hAnsi="Arial" w:cs="Arial"/>
          <w:sz w:val="20"/>
        </w:rPr>
        <w:t xml:space="preserve">10.5.d </w:t>
      </w:r>
      <w:r>
        <w:rPr>
          <w:rFonts w:ascii="Arial" w:hAnsi="Arial" w:cs="Arial"/>
          <w:sz w:val="20"/>
        </w:rPr>
        <w:tab/>
      </w:r>
      <w:r w:rsidRPr="005D3347">
        <w:rPr>
          <w:rFonts w:ascii="Arial" w:hAnsi="Arial" w:cs="Arial"/>
          <w:sz w:val="20"/>
        </w:rPr>
        <w:t>Provide a detailed narrative, comparing the approved project to the proposed Significant Change, and the rationale for such</w:t>
      </w:r>
      <w:r>
        <w:rPr>
          <w:rFonts w:ascii="Arial" w:hAnsi="Arial" w:cs="Arial"/>
          <w:sz w:val="20"/>
        </w:rPr>
        <w:t xml:space="preserve"> </w:t>
      </w:r>
      <w:r w:rsidRPr="005D3347">
        <w:rPr>
          <w:rFonts w:ascii="Arial" w:hAnsi="Arial" w:cs="Arial"/>
          <w:sz w:val="20"/>
        </w:rPr>
        <w:t>change.</w:t>
      </w:r>
      <w:r>
        <w:rPr>
          <w:rFonts w:ascii="Arial" w:hAnsi="Arial" w:cs="Arial"/>
          <w:sz w:val="20"/>
        </w:rPr>
        <w:t xml:space="preserve">: </w:t>
      </w:r>
      <w:r w:rsidR="00CB161F" w:rsidRPr="00CB161F">
        <w:rPr>
          <w:rFonts w:ascii="Arial" w:hAnsi="Arial" w:cs="Arial"/>
          <w:sz w:val="20"/>
        </w:rPr>
        <w:t>See Project Description</w:t>
      </w:r>
    </w:p>
    <w:p w14:paraId="100EC09B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6262AE">
        <w:rPr>
          <w:rFonts w:ascii="Arial" w:hAnsi="Arial" w:cs="Arial"/>
          <w:b/>
          <w:bCs/>
          <w:sz w:val="20"/>
        </w:rPr>
        <w:t>The Holder hereby swears or affirms that the above statements with respect to the proposed Significant Change are True.: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checked</w:t>
      </w:r>
      <w:proofErr w:type="gramEnd"/>
    </w:p>
    <w:p w14:paraId="20FFB847" w14:textId="77777777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</w:p>
    <w:p w14:paraId="0D4D3797" w14:textId="77777777" w:rsidR="001D68C7" w:rsidRPr="001509E6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665A4D62" w14:textId="160774AE" w:rsidR="001D68C7" w:rsidRDefault="001D68C7" w:rsidP="001D68C7">
      <w:pPr>
        <w:pStyle w:val="RHDPara12D"/>
        <w:spacing w:after="0" w:line="240" w:lineRule="auto"/>
        <w:ind w:left="720" w:right="780"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100.740(B)? </w:t>
      </w:r>
      <w:r w:rsidR="00CB161F">
        <w:rPr>
          <w:rFonts w:ascii="Arial" w:hAnsi="Arial" w:cs="Arial"/>
          <w:sz w:val="20"/>
        </w:rPr>
        <w:t>No</w:t>
      </w:r>
    </w:p>
    <w:p w14:paraId="66C4667F" w14:textId="77777777" w:rsidR="001D68C7" w:rsidRDefault="001D68C7" w:rsidP="001D68C7">
      <w:pPr>
        <w:spacing w:line="266" w:lineRule="auto"/>
        <w:ind w:left="720" w:right="780"/>
        <w:rPr>
          <w:sz w:val="18"/>
        </w:rPr>
      </w:pPr>
    </w:p>
    <w:p w14:paraId="179D0735" w14:textId="77777777" w:rsidR="001D68C7" w:rsidRPr="001509E6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7E2A3366" w14:textId="77777777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3402C445" w14:textId="77777777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2A303E">
        <w:rPr>
          <w:rFonts w:ascii="Arial" w:hAnsi="Arial" w:cs="Arial"/>
          <w:b/>
          <w:bCs/>
          <w:sz w:val="20"/>
        </w:rPr>
        <w:t>Your project application is for</w:t>
      </w:r>
      <w:r w:rsidRPr="003715E8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Significant Amendment</w:t>
      </w:r>
    </w:p>
    <w:p w14:paraId="69305A6A" w14:textId="77777777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Filing Fee</w:t>
      </w:r>
      <w:r w:rsidRPr="00904A10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$0</w:t>
      </w:r>
    </w:p>
    <w:p w14:paraId="7F097C0E" w14:textId="388117DD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Pr="00C502A8">
        <w:rPr>
          <w:rFonts w:ascii="Arial" w:hAnsi="Arial" w:cs="Arial"/>
          <w:sz w:val="20"/>
        </w:rPr>
        <w:t>Proposed increase in total value of this project:</w:t>
      </w:r>
      <w:r w:rsidRPr="003715E8">
        <w:rPr>
          <w:rFonts w:ascii="Arial" w:hAnsi="Arial" w:cs="Arial"/>
          <w:sz w:val="20"/>
        </w:rPr>
        <w:tab/>
      </w:r>
      <w:r w:rsidR="00CB161F" w:rsidRPr="00CB161F">
        <w:rPr>
          <w:rFonts w:ascii="Arial" w:hAnsi="Arial" w:cs="Arial"/>
          <w:sz w:val="20"/>
        </w:rPr>
        <w:t>($2,469,848.00)</w:t>
      </w:r>
    </w:p>
    <w:p w14:paraId="29E92657" w14:textId="62C9377E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  <w:t xml:space="preserve">Total </w:t>
      </w:r>
      <w:r>
        <w:rPr>
          <w:rFonts w:ascii="Arial" w:hAnsi="Arial" w:cs="Arial"/>
          <w:sz w:val="20"/>
        </w:rPr>
        <w:t xml:space="preserve">increase in </w:t>
      </w:r>
      <w:r w:rsidRPr="003715E8">
        <w:rPr>
          <w:rFonts w:ascii="Arial" w:hAnsi="Arial" w:cs="Arial"/>
          <w:sz w:val="20"/>
        </w:rPr>
        <w:t>CHI commitment expressed in dollars: (calculated)</w:t>
      </w:r>
      <w:r w:rsidRPr="003715E8">
        <w:rPr>
          <w:rFonts w:ascii="Arial" w:hAnsi="Arial" w:cs="Arial"/>
          <w:sz w:val="20"/>
        </w:rPr>
        <w:tab/>
      </w:r>
      <w:r w:rsidR="00CB161F" w:rsidRPr="00CB161F">
        <w:rPr>
          <w:rFonts w:ascii="Arial" w:hAnsi="Arial" w:cs="Arial"/>
          <w:sz w:val="20"/>
        </w:rPr>
        <w:t>($123,492.40)</w:t>
      </w:r>
    </w:p>
    <w:p w14:paraId="707097D1" w14:textId="77777777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  <w:t>Total proposed Construction costs, specifically related to the Proposed Project, if any, which will be contracted out to local or minority, women, or veteran-owned businesses expressed in estimated total dollars. [blank]</w:t>
      </w:r>
    </w:p>
    <w:p w14:paraId="2A7D2051" w14:textId="77777777" w:rsidR="001D68C7" w:rsidRDefault="001D68C7" w:rsidP="001D68C7">
      <w:pPr>
        <w:spacing w:line="266" w:lineRule="auto"/>
        <w:ind w:left="720" w:right="780"/>
        <w:rPr>
          <w:sz w:val="18"/>
        </w:rPr>
      </w:pPr>
    </w:p>
    <w:p w14:paraId="1D4D92C7" w14:textId="77777777" w:rsidR="001D68C7" w:rsidRPr="00CA02F5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44049D7B" w14:textId="77777777" w:rsidR="001D68C7" w:rsidRPr="003715E8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001A5293" w14:textId="77777777" w:rsidR="001D68C7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0CDE918B" w14:textId="77777777" w:rsidR="001D68C7" w:rsidRDefault="001D68C7" w:rsidP="001D68C7">
      <w:pPr>
        <w:tabs>
          <w:tab w:val="left" w:pos="1103"/>
        </w:tabs>
        <w:ind w:left="720" w:right="780"/>
      </w:pPr>
    </w:p>
    <w:p w14:paraId="5182478E" w14:textId="77777777" w:rsidR="001D68C7" w:rsidRPr="003F4C40" w:rsidRDefault="001D68C7" w:rsidP="001D68C7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  <w:sz w:val="20"/>
        </w:rPr>
      </w:pPr>
      <w:r w:rsidRPr="003F4C40">
        <w:rPr>
          <w:rStyle w:val="Strong"/>
          <w:rFonts w:ascii="Arial" w:hAnsi="Arial" w:cs="Arial"/>
          <w:sz w:val="20"/>
        </w:rPr>
        <w:t>Documentation Check List</w:t>
      </w:r>
    </w:p>
    <w:p w14:paraId="0DFFF470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2F51196C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</w:t>
      </w:r>
      <w:r w:rsidRPr="00BB7115">
        <w:rPr>
          <w:rFonts w:ascii="Arial" w:hAnsi="Arial" w:cs="Arial"/>
          <w:sz w:val="20"/>
          <w:szCs w:val="20"/>
        </w:rPr>
        <w:t xml:space="preserve">application will be on this list. E-mail the documents as an attachment to: </w:t>
      </w:r>
      <w:hyperlink r:id="rId8" w:history="1">
        <w:r w:rsidRPr="00BB7115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55490891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</w:p>
    <w:p w14:paraId="6DDA95B0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Copy of Notice of Intent: </w:t>
      </w:r>
      <w:r>
        <w:rPr>
          <w:rFonts w:ascii="Arial" w:hAnsi="Arial" w:cs="Arial"/>
          <w:sz w:val="20"/>
          <w:szCs w:val="20"/>
        </w:rPr>
        <w:t>check</w:t>
      </w:r>
    </w:p>
    <w:p w14:paraId="75AD7A2B" w14:textId="77777777" w:rsidR="001D68C7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Affidavit of Truthfulness Form: </w:t>
      </w:r>
      <w:r>
        <w:rPr>
          <w:rFonts w:ascii="Arial" w:hAnsi="Arial" w:cs="Arial"/>
          <w:sz w:val="20"/>
          <w:szCs w:val="20"/>
        </w:rPr>
        <w:t>check</w:t>
      </w:r>
    </w:p>
    <w:p w14:paraId="1B34BFEE" w14:textId="77777777" w:rsidR="001D68C7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Electronic copy of Staff Summary for Approved </w:t>
      </w:r>
      <w:proofErr w:type="spellStart"/>
      <w:r>
        <w:rPr>
          <w:rFonts w:ascii="Arial" w:hAnsi="Arial" w:cs="Arial"/>
          <w:sz w:val="20"/>
          <w:szCs w:val="20"/>
        </w:rPr>
        <w:t>DoN</w:t>
      </w:r>
      <w:proofErr w:type="spellEnd"/>
      <w:r>
        <w:rPr>
          <w:rFonts w:ascii="Arial" w:hAnsi="Arial" w:cs="Arial"/>
          <w:sz w:val="20"/>
          <w:szCs w:val="20"/>
        </w:rPr>
        <w:t>: unchecked</w:t>
      </w:r>
    </w:p>
    <w:p w14:paraId="51B3CE20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Electronic copy of Original Decision Letter for Approved </w:t>
      </w:r>
      <w:proofErr w:type="spellStart"/>
      <w:r>
        <w:rPr>
          <w:rFonts w:ascii="Arial" w:hAnsi="Arial" w:cs="Arial"/>
          <w:sz w:val="20"/>
          <w:szCs w:val="20"/>
        </w:rPr>
        <w:t>DoN</w:t>
      </w:r>
      <w:proofErr w:type="spellEnd"/>
      <w:r>
        <w:rPr>
          <w:rFonts w:ascii="Arial" w:hAnsi="Arial" w:cs="Arial"/>
          <w:sz w:val="20"/>
          <w:szCs w:val="20"/>
        </w:rPr>
        <w:t>: check</w:t>
      </w:r>
    </w:p>
    <w:p w14:paraId="79F77218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Change in Service Tables Question 2.2 and 2.3: </w:t>
      </w:r>
      <w:proofErr w:type="gramStart"/>
      <w:r>
        <w:rPr>
          <w:rFonts w:ascii="Arial" w:hAnsi="Arial" w:cs="Arial"/>
          <w:sz w:val="20"/>
          <w:szCs w:val="20"/>
        </w:rPr>
        <w:t>check</w:t>
      </w:r>
      <w:proofErr w:type="gramEnd"/>
    </w:p>
    <w:p w14:paraId="24E10612" w14:textId="77777777" w:rsidR="001D68C7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Certification from an independent Certified Public Accountant: </w:t>
      </w:r>
      <w:r>
        <w:rPr>
          <w:rFonts w:ascii="Arial" w:hAnsi="Arial" w:cs="Arial"/>
          <w:sz w:val="20"/>
          <w:szCs w:val="20"/>
        </w:rPr>
        <w:t>unchecked</w:t>
      </w:r>
    </w:p>
    <w:p w14:paraId="67B2A40C" w14:textId="77777777" w:rsidR="001D68C7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Articles of Organization/Trust Agreement: check</w:t>
      </w:r>
    </w:p>
    <w:p w14:paraId="4B4C5373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</w:p>
    <w:p w14:paraId="4A2A3C9E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 </w:t>
      </w:r>
    </w:p>
    <w:p w14:paraId="51644B12" w14:textId="77777777" w:rsidR="001D68C7" w:rsidRPr="003F4C40" w:rsidRDefault="001D68C7" w:rsidP="001D68C7">
      <w:pPr>
        <w:pStyle w:val="RHDPara12D"/>
        <w:spacing w:after="0" w:line="240" w:lineRule="auto"/>
        <w:ind w:left="720" w:right="780" w:firstLine="0"/>
        <w:rPr>
          <w:rFonts w:ascii="Arial" w:hAnsi="Arial" w:cs="Arial"/>
          <w:b/>
          <w:bCs/>
          <w:sz w:val="20"/>
        </w:rPr>
      </w:pPr>
      <w:r w:rsidRPr="003F4C40">
        <w:rPr>
          <w:rFonts w:ascii="Arial" w:hAnsi="Arial" w:cs="Arial"/>
          <w:b/>
          <w:bCs/>
          <w:sz w:val="20"/>
        </w:rPr>
        <w:t>Documentation Ready for Filing</w:t>
      </w:r>
    </w:p>
    <w:p w14:paraId="0FA0CAEF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2695DAB0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To make changes to the document un-check the “document is ready to file” box. Edit document then lock file and </w:t>
      </w:r>
      <w:proofErr w:type="gramStart"/>
      <w:r w:rsidRPr="003F4C40">
        <w:rPr>
          <w:rFonts w:ascii="Arial" w:hAnsi="Arial" w:cs="Arial"/>
          <w:sz w:val="20"/>
          <w:szCs w:val="20"/>
        </w:rPr>
        <w:t>submit</w:t>
      </w:r>
      <w:proofErr w:type="gramEnd"/>
    </w:p>
    <w:p w14:paraId="5DF35DB0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Keep a copy </w:t>
      </w:r>
      <w:proofErr w:type="gramStart"/>
      <w:r w:rsidRPr="003F4C40">
        <w:rPr>
          <w:rFonts w:ascii="Arial" w:hAnsi="Arial" w:cs="Arial"/>
          <w:sz w:val="20"/>
          <w:szCs w:val="20"/>
        </w:rPr>
        <w:t>for</w:t>
      </w:r>
      <w:proofErr w:type="gramEnd"/>
      <w:r w:rsidRPr="003F4C40">
        <w:rPr>
          <w:rFonts w:ascii="Arial" w:hAnsi="Arial" w:cs="Arial"/>
          <w:sz w:val="20"/>
          <w:szCs w:val="20"/>
        </w:rPr>
        <w:t xml:space="preserve"> your records. Click on the “Save” button at the bottom of the page.</w:t>
      </w:r>
    </w:p>
    <w:p w14:paraId="5C5E1B47" w14:textId="77777777" w:rsidR="001D68C7" w:rsidRPr="003F4C40" w:rsidRDefault="001D68C7" w:rsidP="001D68C7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214953AD" w14:textId="77777777" w:rsidR="001D68C7" w:rsidRPr="003F4C40" w:rsidRDefault="001D68C7" w:rsidP="001D68C7">
      <w:pPr>
        <w:ind w:left="1170" w:right="1320"/>
        <w:rPr>
          <w:rFonts w:ascii="Arial" w:hAnsi="Arial" w:cs="Arial"/>
          <w:sz w:val="20"/>
          <w:szCs w:val="20"/>
        </w:rPr>
      </w:pPr>
    </w:p>
    <w:p w14:paraId="151BE85F" w14:textId="77777777" w:rsidR="001D68C7" w:rsidRPr="003F4C40" w:rsidRDefault="001D68C7" w:rsidP="001D68C7">
      <w:pPr>
        <w:ind w:left="1170" w:right="1320"/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This document is ready to file? </w:t>
      </w:r>
      <w:r>
        <w:rPr>
          <w:rFonts w:ascii="Arial" w:hAnsi="Arial" w:cs="Arial"/>
          <w:sz w:val="20"/>
          <w:szCs w:val="20"/>
        </w:rPr>
        <w:t>yes</w:t>
      </w:r>
      <w:r w:rsidRPr="003F4C40">
        <w:rPr>
          <w:rFonts w:ascii="Arial" w:hAnsi="Arial" w:cs="Arial"/>
          <w:sz w:val="20"/>
          <w:szCs w:val="20"/>
        </w:rPr>
        <w:tab/>
      </w:r>
      <w:r w:rsidRPr="003F4C40">
        <w:rPr>
          <w:rFonts w:ascii="Arial" w:hAnsi="Arial" w:cs="Arial"/>
          <w:sz w:val="20"/>
          <w:szCs w:val="20"/>
        </w:rPr>
        <w:tab/>
        <w:t xml:space="preserve">Date/time Stamp: </w:t>
      </w:r>
      <w:r>
        <w:rPr>
          <w:rFonts w:ascii="Arial" w:hAnsi="Arial" w:cs="Arial"/>
          <w:sz w:val="20"/>
          <w:szCs w:val="20"/>
        </w:rPr>
        <w:t>05/25/2023 10:51 am</w:t>
      </w:r>
    </w:p>
    <w:p w14:paraId="6AAE33CA" w14:textId="77777777" w:rsidR="001D68C7" w:rsidRPr="003F4C40" w:rsidRDefault="001D68C7" w:rsidP="001D68C7">
      <w:pPr>
        <w:ind w:left="1170" w:right="1320"/>
        <w:rPr>
          <w:rFonts w:ascii="Arial" w:hAnsi="Arial" w:cs="Arial"/>
          <w:sz w:val="20"/>
          <w:szCs w:val="20"/>
        </w:rPr>
      </w:pPr>
    </w:p>
    <w:p w14:paraId="3805BDD3" w14:textId="77777777" w:rsidR="001D68C7" w:rsidRPr="003F4C40" w:rsidRDefault="001D68C7" w:rsidP="001D68C7">
      <w:pPr>
        <w:ind w:left="1170" w:right="1320"/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E-mail submission to Determination of Need</w:t>
      </w:r>
    </w:p>
    <w:p w14:paraId="4F5021A4" w14:textId="77777777" w:rsidR="001D68C7" w:rsidRPr="003F4C40" w:rsidRDefault="001D68C7" w:rsidP="001D68C7">
      <w:pPr>
        <w:ind w:left="1170" w:right="1320"/>
        <w:jc w:val="center"/>
        <w:rPr>
          <w:rFonts w:ascii="Arial" w:hAnsi="Arial" w:cs="Arial"/>
          <w:b/>
          <w:sz w:val="20"/>
          <w:szCs w:val="20"/>
        </w:rPr>
      </w:pPr>
    </w:p>
    <w:p w14:paraId="50277030" w14:textId="77777777" w:rsidR="001D68C7" w:rsidRPr="003F4C40" w:rsidRDefault="001D68C7" w:rsidP="001D68C7">
      <w:pPr>
        <w:ind w:left="1170" w:right="1320"/>
        <w:jc w:val="center"/>
        <w:rPr>
          <w:rFonts w:ascii="Arial" w:hAnsi="Arial" w:cs="Arial"/>
          <w:b/>
          <w:sz w:val="20"/>
          <w:szCs w:val="20"/>
        </w:rPr>
      </w:pPr>
      <w:r w:rsidRPr="003F4C40">
        <w:rPr>
          <w:rFonts w:ascii="Arial" w:hAnsi="Arial" w:cs="Arial"/>
          <w:b/>
          <w:sz w:val="20"/>
          <w:szCs w:val="20"/>
        </w:rPr>
        <w:t xml:space="preserve">Application Number: </w:t>
      </w:r>
      <w:r>
        <w:rPr>
          <w:rFonts w:ascii="Arial" w:hAnsi="Arial" w:cs="Arial"/>
          <w:b/>
          <w:sz w:val="20"/>
          <w:szCs w:val="20"/>
        </w:rPr>
        <w:t>SPEC-23051912-AM</w:t>
      </w:r>
    </w:p>
    <w:p w14:paraId="1407B296" w14:textId="77777777" w:rsidR="001D68C7" w:rsidRPr="003F4C40" w:rsidRDefault="001D68C7" w:rsidP="001D68C7">
      <w:pPr>
        <w:ind w:left="1170" w:right="1320"/>
        <w:jc w:val="center"/>
        <w:rPr>
          <w:rFonts w:ascii="Arial" w:hAnsi="Arial" w:cs="Arial"/>
          <w:b/>
          <w:sz w:val="20"/>
          <w:szCs w:val="20"/>
        </w:rPr>
      </w:pPr>
    </w:p>
    <w:p w14:paraId="065AF378" w14:textId="77777777" w:rsidR="001D68C7" w:rsidRPr="003F4C40" w:rsidRDefault="001D68C7" w:rsidP="001D68C7">
      <w:pPr>
        <w:ind w:left="1170" w:right="1320"/>
        <w:jc w:val="center"/>
        <w:rPr>
          <w:rFonts w:ascii="Arial" w:hAnsi="Arial" w:cs="Arial"/>
          <w:b/>
          <w:sz w:val="20"/>
          <w:szCs w:val="20"/>
        </w:rPr>
      </w:pPr>
      <w:r w:rsidRPr="003F4C40">
        <w:rPr>
          <w:rFonts w:ascii="Arial" w:hAnsi="Arial" w:cs="Arial"/>
          <w:b/>
          <w:sz w:val="20"/>
          <w:szCs w:val="20"/>
        </w:rPr>
        <w:lastRenderedPageBreak/>
        <w:t>Use this number on all communications regarding this application.</w:t>
      </w:r>
    </w:p>
    <w:p w14:paraId="651914CA" w14:textId="77777777" w:rsidR="009312AE" w:rsidRDefault="009312AE"/>
    <w:sectPr w:rsidR="009312AE" w:rsidSect="00F325F1">
      <w:footerReference w:type="default" r:id="rId9"/>
      <w:pgSz w:w="12240" w:h="15840"/>
      <w:pgMar w:top="1440" w:right="240" w:bottom="1240" w:left="24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3214" w14:textId="77777777" w:rsidR="00CB161F" w:rsidRDefault="00CB161F" w:rsidP="00CB161F">
      <w:r>
        <w:separator/>
      </w:r>
    </w:p>
  </w:endnote>
  <w:endnote w:type="continuationSeparator" w:id="0">
    <w:p w14:paraId="3B95E317" w14:textId="77777777" w:rsidR="00CB161F" w:rsidRDefault="00CB161F" w:rsidP="00CB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179710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EndPr/>
        <w:sdtContent>
          <w:p w14:paraId="4A7C2DDC" w14:textId="48AB1E6B" w:rsidR="002D0EAB" w:rsidRPr="005C1234" w:rsidRDefault="005C1234" w:rsidP="009B5A21">
            <w:pPr>
              <w:spacing w:before="15"/>
              <w:ind w:right="-540"/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</w:pP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Application Form 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CB161F" w:rsidRPr="00CB161F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Long Term Centers of Wrentham, Inc. </w:t>
            </w:r>
            <w:r w:rsidR="00CB161F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CB161F" w:rsidRPr="00CB161F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07/16/2023 2:43 pm </w:t>
            </w:r>
            <w:r w:rsidR="00CB161F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CB161F" w:rsidRPr="00CB161F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NONE-23040210-AM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  <w:t xml:space="preserve">Page 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4</w:t>
            </w:r>
          </w:p>
        </w:sdtContent>
      </w:sdt>
    </w:sdtContent>
  </w:sdt>
  <w:p w14:paraId="18F828AA" w14:textId="77777777" w:rsidR="002D0EAB" w:rsidRDefault="005C123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08EC" w14:textId="77777777" w:rsidR="00CB161F" w:rsidRDefault="00CB161F" w:rsidP="00CB161F">
      <w:r>
        <w:separator/>
      </w:r>
    </w:p>
  </w:footnote>
  <w:footnote w:type="continuationSeparator" w:id="0">
    <w:p w14:paraId="002CCAAD" w14:textId="77777777" w:rsidR="00CB161F" w:rsidRDefault="00CB161F" w:rsidP="00CB1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C7"/>
    <w:rsid w:val="00072500"/>
    <w:rsid w:val="001B6323"/>
    <w:rsid w:val="001C021E"/>
    <w:rsid w:val="001D68C7"/>
    <w:rsid w:val="002B40E4"/>
    <w:rsid w:val="003149B4"/>
    <w:rsid w:val="005A1120"/>
    <w:rsid w:val="005C1234"/>
    <w:rsid w:val="005F3D69"/>
    <w:rsid w:val="0070541D"/>
    <w:rsid w:val="009312AE"/>
    <w:rsid w:val="00984C02"/>
    <w:rsid w:val="00AE58E4"/>
    <w:rsid w:val="00CB161F"/>
    <w:rsid w:val="00DA11D2"/>
    <w:rsid w:val="00ED54C3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20A1"/>
  <w15:chartTrackingRefBased/>
  <w15:docId w15:val="{7D30546F-F171-4CEA-820B-0BB04269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D68C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68C7"/>
    <w:rPr>
      <w:rFonts w:ascii="Calibri" w:eastAsia="Calibri" w:hAnsi="Calibri" w:cs="Calibri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68C7"/>
    <w:rPr>
      <w:color w:val="0000FF"/>
      <w:u w:val="single"/>
    </w:rPr>
  </w:style>
  <w:style w:type="paragraph" w:customStyle="1" w:styleId="RHDPara12D">
    <w:name w:val="RHD Para 1/2&quot; D"/>
    <w:basedOn w:val="Normal"/>
    <w:rsid w:val="001D68C7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1D68C7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1D68C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3D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0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61F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B1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61F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koprowski@strategiccar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2023-07-21T11:47:00Z</dcterms:created>
  <dcterms:modified xsi:type="dcterms:W3CDTF">2023-07-21T17:07:00Z</dcterms:modified>
</cp:coreProperties>
</file>