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85" w:type="pct"/>
        <w:jc w:val="center"/>
        <w:tblLayout w:type="fixed"/>
        <w:tblLook w:val="0000" w:firstRow="0" w:lastRow="0" w:firstColumn="0" w:lastColumn="0" w:noHBand="0" w:noVBand="0"/>
      </w:tblPr>
      <w:tblGrid>
        <w:gridCol w:w="1564"/>
        <w:gridCol w:w="9407"/>
      </w:tblGrid>
      <w:tr w:rsidR="0086041D" w14:paraId="404987CC" w14:textId="77777777" w:rsidTr="00EE5C1E">
        <w:trPr>
          <w:trHeight w:val="1890"/>
          <w:jc w:val="center"/>
        </w:trPr>
        <w:tc>
          <w:tcPr>
            <w:tcW w:w="15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04987C2" w14:textId="77777777" w:rsidR="0086041D" w:rsidRDefault="00FA05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Calibri" w:hAnsi="Book Antiqua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5680" behindDoc="1" locked="0" layoutInCell="1" allowOverlap="1" wp14:anchorId="40498811" wp14:editId="5DD9C0FF">
                  <wp:simplePos x="0" y="0"/>
                  <wp:positionH relativeFrom="margin">
                    <wp:posOffset>91440</wp:posOffset>
                  </wp:positionH>
                  <wp:positionV relativeFrom="margin">
                    <wp:posOffset>415290</wp:posOffset>
                  </wp:positionV>
                  <wp:extent cx="739140" cy="778510"/>
                  <wp:effectExtent l="19050" t="0" r="3810" b="0"/>
                  <wp:wrapSquare wrapText="bothSides"/>
                  <wp:docPr id="1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778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3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14:paraId="404987C3" w14:textId="77777777" w:rsidR="00077D7C" w:rsidRDefault="0086041D" w:rsidP="00077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Calibri" w:hAnsi="Book Antiqua" w:cs="Book Antiqua"/>
                <w:b/>
                <w:bCs/>
                <w:color w:val="000000"/>
                <w:sz w:val="36"/>
                <w:szCs w:val="36"/>
              </w:rPr>
            </w:pPr>
            <w:r w:rsidRPr="00077D7C">
              <w:rPr>
                <w:rFonts w:ascii="Book Antiqua" w:eastAsia="Calibri" w:hAnsi="Book Antiqua" w:cs="Book Antiqua"/>
                <w:b/>
                <w:bCs/>
                <w:color w:val="000000"/>
                <w:sz w:val="36"/>
                <w:szCs w:val="36"/>
              </w:rPr>
              <w:t>Commonwealth of Massachusetts</w:t>
            </w:r>
          </w:p>
          <w:p w14:paraId="404987C4" w14:textId="38B1DBCE" w:rsidR="0086041D" w:rsidRPr="00077D7C" w:rsidRDefault="000C2BD8" w:rsidP="00077D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0498814" wp14:editId="01E13B70">
                      <wp:simplePos x="0" y="0"/>
                      <wp:positionH relativeFrom="column">
                        <wp:posOffset>6586855</wp:posOffset>
                      </wp:positionH>
                      <wp:positionV relativeFrom="paragraph">
                        <wp:posOffset>241935</wp:posOffset>
                      </wp:positionV>
                      <wp:extent cx="1068705" cy="985520"/>
                      <wp:effectExtent l="0" t="0" r="0" b="5080"/>
                      <wp:wrapNone/>
                      <wp:docPr id="4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705" cy="985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49881D" w14:textId="77777777" w:rsidR="004A0453" w:rsidRDefault="004A0453" w:rsidP="007972A6">
                                  <w:pPr>
                                    <w:jc w:val="center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Cashier's Transaction Number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4988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518.65pt;margin-top:19.05pt;width:84.15pt;height:77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">
                      <v:textbox>
                        <w:txbxContent>
                          <w:p w14:paraId="4049881D" w14:textId="77777777" w:rsidR="004A0453" w:rsidRDefault="004A0453" w:rsidP="007972A6">
                            <w:pPr>
                              <w:jc w:val="center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Cashier's Transaction Number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7D7C">
              <w:rPr>
                <w:rFonts w:ascii="Book Antiqua" w:eastAsia="Calibri" w:hAnsi="Book Antiqua" w:cs="Book Antiqua"/>
                <w:b/>
                <w:bCs/>
                <w:color w:val="000000"/>
                <w:sz w:val="32"/>
                <w:szCs w:val="32"/>
              </w:rPr>
              <w:t>Division of P</w:t>
            </w:r>
            <w:r w:rsidR="00165106">
              <w:rPr>
                <w:rFonts w:ascii="Book Antiqua" w:eastAsia="Calibri" w:hAnsi="Book Antiqua" w:cs="Book Antiqua"/>
                <w:b/>
                <w:bCs/>
                <w:color w:val="000000"/>
                <w:sz w:val="32"/>
                <w:szCs w:val="32"/>
              </w:rPr>
              <w:t>rofessional</w:t>
            </w:r>
            <w:r w:rsidR="00077D7C">
              <w:rPr>
                <w:rFonts w:ascii="Book Antiqua" w:eastAsia="Calibri" w:hAnsi="Book Antiqua" w:cs="Book Antiqua"/>
                <w:b/>
                <w:bCs/>
                <w:color w:val="000000"/>
                <w:sz w:val="32"/>
                <w:szCs w:val="32"/>
              </w:rPr>
              <w:t xml:space="preserve"> Licensure</w:t>
            </w:r>
            <w:r w:rsidR="0086041D" w:rsidRPr="00077D7C">
              <w:rPr>
                <w:sz w:val="36"/>
                <w:szCs w:val="36"/>
              </w:rPr>
              <w:t xml:space="preserve"> </w:t>
            </w: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0498815" wp14:editId="0FDDDAB8">
                      <wp:simplePos x="0" y="0"/>
                      <wp:positionH relativeFrom="column">
                        <wp:posOffset>6586855</wp:posOffset>
                      </wp:positionH>
                      <wp:positionV relativeFrom="paragraph">
                        <wp:posOffset>241935</wp:posOffset>
                      </wp:positionV>
                      <wp:extent cx="1068705" cy="985520"/>
                      <wp:effectExtent l="0" t="0" r="0" b="5080"/>
                      <wp:wrapNone/>
                      <wp:docPr id="3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705" cy="985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49881E" w14:textId="77777777" w:rsidR="004A0453" w:rsidRDefault="004A0453" w:rsidP="007972A6">
                                  <w:pPr>
                                    <w:jc w:val="center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Cashier's Transaction Number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498815" id="Text Box 14" o:spid="_x0000_s1027" type="#_x0000_t202" style="position:absolute;left:0;text-align:left;margin-left:518.65pt;margin-top:19.05pt;width:84.15pt;height:7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">
                      <v:textbox>
                        <w:txbxContent>
                          <w:p w14:paraId="4049881E" w14:textId="77777777" w:rsidR="004A0453" w:rsidRDefault="004A0453" w:rsidP="007972A6">
                            <w:pPr>
                              <w:jc w:val="center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Cashier's Transaction Number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4987C5" w14:textId="0981C95F" w:rsidR="0086041D" w:rsidRPr="00077D7C" w:rsidRDefault="000C2BD8" w:rsidP="00077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Calibri" w:hAnsi="Book Antiqua" w:cs="Book Antiqu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Book Antiqua" w:hAnsi="Book Antiqu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0498816" wp14:editId="2FB9E48D">
                      <wp:simplePos x="0" y="0"/>
                      <wp:positionH relativeFrom="column">
                        <wp:posOffset>6586855</wp:posOffset>
                      </wp:positionH>
                      <wp:positionV relativeFrom="paragraph">
                        <wp:posOffset>241935</wp:posOffset>
                      </wp:positionV>
                      <wp:extent cx="1068705" cy="985520"/>
                      <wp:effectExtent l="0" t="0" r="0" b="5080"/>
                      <wp:wrapNone/>
                      <wp:docPr id="2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705" cy="985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49881F" w14:textId="77777777" w:rsidR="004A0453" w:rsidRDefault="004A0453" w:rsidP="007972A6">
                                  <w:pPr>
                                    <w:jc w:val="center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Cashier's Transaction Number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498816" id="Text Box 16" o:spid="_x0000_s1028" type="#_x0000_t202" style="position:absolute;left:0;text-align:left;margin-left:518.65pt;margin-top:19.05pt;width:84.15pt;height:77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">
                      <v:textbox>
                        <w:txbxContent>
                          <w:p w14:paraId="4049881F" w14:textId="77777777" w:rsidR="004A0453" w:rsidRDefault="004A0453" w:rsidP="007972A6">
                            <w:pPr>
                              <w:jc w:val="center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Cashier's Transaction Number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ook Antiqua" w:hAnsi="Book Antiqu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0498817" wp14:editId="6A37E11E">
                      <wp:simplePos x="0" y="0"/>
                      <wp:positionH relativeFrom="column">
                        <wp:posOffset>6586855</wp:posOffset>
                      </wp:positionH>
                      <wp:positionV relativeFrom="paragraph">
                        <wp:posOffset>195580</wp:posOffset>
                      </wp:positionV>
                      <wp:extent cx="1068705" cy="985520"/>
                      <wp:effectExtent l="0" t="0" r="0" b="5080"/>
                      <wp:wrapNone/>
                      <wp:docPr id="1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705" cy="985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498820" w14:textId="77777777" w:rsidR="004A0453" w:rsidRDefault="004A0453" w:rsidP="007972A6">
                                  <w:pPr>
                                    <w:jc w:val="center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Cashier's Transaction Number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498817" id="Text Box 15" o:spid="_x0000_s1029" type="#_x0000_t202" style="position:absolute;left:0;text-align:left;margin-left:518.65pt;margin-top:15.4pt;width:84.15pt;height:77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">
                      <v:textbox>
                        <w:txbxContent>
                          <w:p w14:paraId="40498820" w14:textId="77777777" w:rsidR="004A0453" w:rsidRDefault="004A0453" w:rsidP="007972A6">
                            <w:pPr>
                              <w:jc w:val="center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Cashier's Transaction Number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7D7C" w:rsidRPr="00077D7C">
              <w:rPr>
                <w:rFonts w:ascii="Book Antiqua" w:hAnsi="Book Antiqua"/>
                <w:b/>
                <w:sz w:val="32"/>
                <w:szCs w:val="32"/>
              </w:rPr>
              <w:t>Office of Public Safety and Inspections</w:t>
            </w:r>
          </w:p>
          <w:p w14:paraId="404987C6" w14:textId="77777777" w:rsidR="0086041D" w:rsidRPr="00801829" w:rsidRDefault="0086041D" w:rsidP="00077D7C">
            <w:pPr>
              <w:widowControl w:val="0"/>
              <w:autoSpaceDE w:val="0"/>
              <w:autoSpaceDN w:val="0"/>
              <w:adjustRightInd w:val="0"/>
              <w:ind w:left="230" w:right="139"/>
              <w:jc w:val="center"/>
              <w:rPr>
                <w:rFonts w:ascii="Book Antiqua" w:eastAsia="Calibri" w:hAnsi="Book Antiqua" w:cs="Book Antiqua"/>
                <w:b/>
                <w:bCs/>
                <w:color w:val="000000"/>
                <w:sz w:val="8"/>
                <w:szCs w:val="8"/>
                <w:u w:val="single"/>
              </w:rPr>
            </w:pPr>
          </w:p>
          <w:p w14:paraId="404987C7" w14:textId="7AAEBE7B" w:rsidR="00AE46DA" w:rsidRDefault="00EE5C1E" w:rsidP="00077D7C">
            <w:pPr>
              <w:widowControl w:val="0"/>
              <w:autoSpaceDE w:val="0"/>
              <w:autoSpaceDN w:val="0"/>
              <w:adjustRightInd w:val="0"/>
              <w:ind w:left="230" w:right="139"/>
              <w:jc w:val="center"/>
              <w:rPr>
                <w:rFonts w:ascii="Book Antiqua" w:eastAsia="Calibri" w:hAnsi="Book Antiqua" w:cs="Book Antiqua"/>
                <w:b/>
                <w:bCs/>
                <w:color w:val="000000"/>
                <w:sz w:val="28"/>
                <w:szCs w:val="28"/>
                <w:u w:val="single"/>
              </w:rPr>
            </w:pPr>
            <w:r w:rsidRPr="00801829">
              <w:rPr>
                <w:rFonts w:ascii="Book Antiqua" w:eastAsia="Calibri" w:hAnsi="Book Antiqua" w:cs="Book Antiqua"/>
                <w:b/>
                <w:bCs/>
                <w:color w:val="000000"/>
                <w:sz w:val="28"/>
                <w:szCs w:val="28"/>
                <w:u w:val="single"/>
              </w:rPr>
              <w:t xml:space="preserve">APPLICATION FOR </w:t>
            </w:r>
            <w:proofErr w:type="gramStart"/>
            <w:r w:rsidRPr="00801829">
              <w:rPr>
                <w:rFonts w:ascii="Book Antiqua" w:eastAsia="Calibri" w:hAnsi="Book Antiqua" w:cs="Book Antiqua"/>
                <w:b/>
                <w:bCs/>
                <w:color w:val="000000"/>
                <w:sz w:val="28"/>
                <w:szCs w:val="28"/>
                <w:u w:val="single"/>
              </w:rPr>
              <w:t>ELEVATOR 90</w:t>
            </w:r>
            <w:r w:rsidR="00CD1E67">
              <w:rPr>
                <w:rFonts w:ascii="Book Antiqua" w:eastAsia="Calibri" w:hAnsi="Book Antiqua" w:cs="Book Antiqua"/>
                <w:b/>
                <w:bCs/>
                <w:color w:val="000000"/>
                <w:sz w:val="28"/>
                <w:szCs w:val="28"/>
                <w:u w:val="single"/>
              </w:rPr>
              <w:t>-</w:t>
            </w:r>
            <w:r w:rsidRPr="00801829">
              <w:rPr>
                <w:rFonts w:ascii="Book Antiqua" w:eastAsia="Calibri" w:hAnsi="Book Antiqua" w:cs="Book Antiqua"/>
                <w:b/>
                <w:bCs/>
                <w:color w:val="000000"/>
                <w:sz w:val="28"/>
                <w:szCs w:val="28"/>
                <w:u w:val="single"/>
              </w:rPr>
              <w:t>DAY</w:t>
            </w:r>
            <w:proofErr w:type="gramEnd"/>
            <w:r w:rsidRPr="00801829">
              <w:rPr>
                <w:rFonts w:ascii="Book Antiqua" w:eastAsia="Calibri" w:hAnsi="Book Antiqua" w:cs="Book Antiqua"/>
                <w:b/>
                <w:bCs/>
                <w:color w:val="000000"/>
                <w:sz w:val="28"/>
                <w:szCs w:val="28"/>
                <w:u w:val="single"/>
              </w:rPr>
              <w:t xml:space="preserve"> REINSPECTION</w:t>
            </w:r>
          </w:p>
          <w:p w14:paraId="47844434" w14:textId="77777777" w:rsidR="00AD0CCA" w:rsidRPr="00AD0CCA" w:rsidRDefault="00AD0CCA" w:rsidP="00077D7C">
            <w:pPr>
              <w:widowControl w:val="0"/>
              <w:autoSpaceDE w:val="0"/>
              <w:autoSpaceDN w:val="0"/>
              <w:adjustRightInd w:val="0"/>
              <w:ind w:left="230" w:right="139"/>
              <w:jc w:val="center"/>
              <w:rPr>
                <w:rFonts w:ascii="Book Antiqua" w:eastAsia="Calibri" w:hAnsi="Book Antiqua" w:cs="Book Antiqua"/>
                <w:b/>
                <w:bCs/>
                <w:color w:val="000000"/>
                <w:sz w:val="10"/>
                <w:szCs w:val="10"/>
                <w:u w:val="single"/>
              </w:rPr>
            </w:pPr>
          </w:p>
          <w:p w14:paraId="79EA90E9" w14:textId="77777777" w:rsidR="00D508B1" w:rsidRDefault="006163D2" w:rsidP="00D508B1">
            <w:pPr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00650C"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Send to Office of Public Safety and Inspections, Elevator Division, One Federal Street, </w:t>
            </w:r>
          </w:p>
          <w:p w14:paraId="404987C8" w14:textId="11FB644C" w:rsidR="0086041D" w:rsidRPr="0000650C" w:rsidRDefault="006163D2" w:rsidP="00D508B1">
            <w:pPr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00650C">
              <w:rPr>
                <w:rFonts w:ascii="Times New Roman" w:hAnsi="Times New Roman"/>
                <w:b/>
                <w:iCs/>
                <w:sz w:val="22"/>
                <w:szCs w:val="22"/>
              </w:rPr>
              <w:t>Suite 600,</w:t>
            </w:r>
            <w:r w:rsidR="00D508B1"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 </w:t>
            </w:r>
            <w:r w:rsidRPr="0000650C">
              <w:rPr>
                <w:rFonts w:ascii="Times New Roman" w:hAnsi="Times New Roman"/>
                <w:b/>
                <w:iCs/>
                <w:sz w:val="22"/>
                <w:szCs w:val="22"/>
              </w:rPr>
              <w:t>Boston, MA 02110-2012</w:t>
            </w:r>
          </w:p>
          <w:p w14:paraId="404987CB" w14:textId="77777777" w:rsidR="00077D7C" w:rsidRPr="00AD0CCA" w:rsidRDefault="00077D7C" w:rsidP="00491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Calibri" w:hAnsi="Book Antiqua" w:cs="Book Antiqua"/>
                <w:b/>
                <w:color w:val="000000"/>
                <w:sz w:val="10"/>
                <w:szCs w:val="10"/>
              </w:rPr>
            </w:pPr>
          </w:p>
        </w:tc>
      </w:tr>
    </w:tbl>
    <w:p w14:paraId="0F471322" w14:textId="77777777" w:rsidR="00D508B1" w:rsidRPr="00D72087" w:rsidRDefault="00D508B1" w:rsidP="0044170B">
      <w:pPr>
        <w:rPr>
          <w:rFonts w:ascii="Calibri" w:hAnsi="Calibri"/>
          <w:b/>
          <w:sz w:val="16"/>
          <w:szCs w:val="16"/>
        </w:rPr>
      </w:pP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8"/>
        <w:gridCol w:w="6"/>
        <w:gridCol w:w="1920"/>
        <w:gridCol w:w="1806"/>
        <w:gridCol w:w="6"/>
        <w:gridCol w:w="3670"/>
      </w:tblGrid>
      <w:tr w:rsidR="00EB45E6" w:rsidRPr="00EE2460" w14:paraId="404987D4" w14:textId="77777777" w:rsidTr="008B45E3">
        <w:trPr>
          <w:trHeight w:val="504"/>
        </w:trPr>
        <w:tc>
          <w:tcPr>
            <w:tcW w:w="3698" w:type="dxa"/>
            <w:gridSpan w:val="2"/>
            <w:vAlign w:val="center"/>
          </w:tcPr>
          <w:p w14:paraId="404987CE" w14:textId="0B185DB9" w:rsidR="0044170B" w:rsidRPr="00EE2460" w:rsidRDefault="00EB45E6" w:rsidP="004750FF">
            <w:pPr>
              <w:rPr>
                <w:rFonts w:ascii="Calibri" w:hAnsi="Calibri"/>
                <w:b/>
                <w:sz w:val="16"/>
                <w:szCs w:val="16"/>
              </w:rPr>
            </w:pPr>
            <w:r w:rsidRPr="00EE2460">
              <w:rPr>
                <w:rFonts w:ascii="Calibri" w:hAnsi="Calibri"/>
                <w:b/>
                <w:sz w:val="16"/>
                <w:szCs w:val="16"/>
              </w:rPr>
              <w:t xml:space="preserve">Location </w:t>
            </w:r>
            <w:r w:rsidR="00CD1E67">
              <w:rPr>
                <w:rFonts w:ascii="Calibri" w:hAnsi="Calibri"/>
                <w:b/>
                <w:sz w:val="16"/>
                <w:szCs w:val="16"/>
              </w:rPr>
              <w:t>n</w:t>
            </w:r>
            <w:r w:rsidRPr="00EE2460">
              <w:rPr>
                <w:rFonts w:ascii="Calibri" w:hAnsi="Calibri"/>
                <w:b/>
                <w:sz w:val="16"/>
                <w:szCs w:val="16"/>
              </w:rPr>
              <w:t>ame</w:t>
            </w:r>
            <w:r w:rsidR="0044170B" w:rsidRPr="00EE2460">
              <w:rPr>
                <w:rFonts w:ascii="Calibri" w:hAnsi="Calibri"/>
                <w:b/>
                <w:sz w:val="16"/>
                <w:szCs w:val="16"/>
              </w:rPr>
              <w:t xml:space="preserve">  </w:t>
            </w:r>
          </w:p>
          <w:p w14:paraId="404987CF" w14:textId="77777777" w:rsidR="0044170B" w:rsidRPr="00C632E3" w:rsidRDefault="003C45CF" w:rsidP="004750F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0" w:name="Text56"/>
            <w:r w:rsidR="00C632E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804" w:type="dxa"/>
            <w:gridSpan w:val="3"/>
            <w:vAlign w:val="center"/>
          </w:tcPr>
          <w:p w14:paraId="404987D0" w14:textId="3139904C" w:rsidR="00EB45E6" w:rsidRPr="00EE2460" w:rsidRDefault="002F7ACB" w:rsidP="004750FF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Location s</w:t>
            </w:r>
            <w:r w:rsidR="00EB45E6" w:rsidRPr="00EE2460">
              <w:rPr>
                <w:rFonts w:ascii="Calibri" w:hAnsi="Calibri"/>
                <w:b/>
                <w:sz w:val="16"/>
                <w:szCs w:val="16"/>
              </w:rPr>
              <w:t xml:space="preserve">treet </w:t>
            </w:r>
            <w:r w:rsidR="00CD1E67">
              <w:rPr>
                <w:rFonts w:ascii="Calibri" w:hAnsi="Calibri"/>
                <w:b/>
                <w:sz w:val="16"/>
                <w:szCs w:val="16"/>
              </w:rPr>
              <w:t>a</w:t>
            </w:r>
            <w:r w:rsidR="00EB45E6" w:rsidRPr="00EE2460">
              <w:rPr>
                <w:rFonts w:ascii="Calibri" w:hAnsi="Calibri"/>
                <w:b/>
                <w:sz w:val="16"/>
                <w:szCs w:val="16"/>
              </w:rPr>
              <w:t>ddress</w:t>
            </w:r>
            <w:r w:rsidR="00CD1E67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</w:p>
          <w:p w14:paraId="404987D1" w14:textId="77777777" w:rsidR="0044170B" w:rsidRPr="00C632E3" w:rsidRDefault="003C45CF" w:rsidP="004750FF">
            <w:pPr>
              <w:rPr>
                <w:rFonts w:ascii="Calibri" w:hAnsi="Calibri"/>
                <w:sz w:val="22"/>
                <w:szCs w:val="22"/>
              </w:rPr>
            </w:pPr>
            <w:r w:rsidRPr="00C632E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" w:name="Text43"/>
            <w:r w:rsidR="00CE2B3C" w:rsidRPr="00C632E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632E3">
              <w:rPr>
                <w:rFonts w:ascii="Calibri" w:hAnsi="Calibri"/>
                <w:sz w:val="22"/>
                <w:szCs w:val="22"/>
              </w:rPr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745" w:type="dxa"/>
            <w:vAlign w:val="center"/>
          </w:tcPr>
          <w:p w14:paraId="404987D2" w14:textId="77777777" w:rsidR="00EB45E6" w:rsidRPr="00EE2460" w:rsidRDefault="00EB45E6" w:rsidP="004750FF">
            <w:pPr>
              <w:rPr>
                <w:rFonts w:ascii="Calibri" w:hAnsi="Calibri"/>
                <w:b/>
                <w:sz w:val="16"/>
                <w:szCs w:val="16"/>
              </w:rPr>
            </w:pPr>
            <w:r w:rsidRPr="00EE2460">
              <w:rPr>
                <w:rFonts w:ascii="Calibri" w:hAnsi="Calibri"/>
                <w:b/>
                <w:sz w:val="16"/>
                <w:szCs w:val="16"/>
              </w:rPr>
              <w:t>City, State, Zip</w:t>
            </w:r>
          </w:p>
          <w:p w14:paraId="404987D3" w14:textId="77777777" w:rsidR="0044170B" w:rsidRPr="00C632E3" w:rsidRDefault="003C45CF" w:rsidP="004750FF">
            <w:pPr>
              <w:rPr>
                <w:rFonts w:ascii="Calibri" w:hAnsi="Calibri"/>
                <w:sz w:val="22"/>
                <w:szCs w:val="22"/>
              </w:rPr>
            </w:pPr>
            <w:r w:rsidRPr="00C632E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" w:name="Text44"/>
            <w:r w:rsidR="00CE2B3C" w:rsidRPr="00C632E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632E3">
              <w:rPr>
                <w:rFonts w:ascii="Calibri" w:hAnsi="Calibri"/>
                <w:sz w:val="22"/>
                <w:szCs w:val="22"/>
              </w:rPr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"/>
          </w:p>
        </w:tc>
      </w:tr>
      <w:tr w:rsidR="00EB45E6" w:rsidRPr="00EE2460" w14:paraId="404987DB" w14:textId="77777777" w:rsidTr="008B45E3">
        <w:trPr>
          <w:trHeight w:val="504"/>
        </w:trPr>
        <w:tc>
          <w:tcPr>
            <w:tcW w:w="3692" w:type="dxa"/>
            <w:vAlign w:val="center"/>
          </w:tcPr>
          <w:p w14:paraId="404987D5" w14:textId="37767E08" w:rsidR="00EB45E6" w:rsidRPr="00EE2460" w:rsidRDefault="00EB45E6" w:rsidP="004750FF">
            <w:pPr>
              <w:rPr>
                <w:rFonts w:ascii="Calibri" w:hAnsi="Calibri"/>
                <w:b/>
                <w:sz w:val="16"/>
                <w:szCs w:val="16"/>
              </w:rPr>
            </w:pPr>
            <w:r w:rsidRPr="00EE2460">
              <w:rPr>
                <w:rFonts w:ascii="Calibri" w:hAnsi="Calibri"/>
                <w:b/>
                <w:sz w:val="16"/>
                <w:szCs w:val="16"/>
              </w:rPr>
              <w:t xml:space="preserve">Owner </w:t>
            </w:r>
            <w:r w:rsidR="00CD1E67">
              <w:rPr>
                <w:rFonts w:ascii="Calibri" w:hAnsi="Calibri"/>
                <w:b/>
                <w:sz w:val="16"/>
                <w:szCs w:val="16"/>
              </w:rPr>
              <w:t>n</w:t>
            </w:r>
            <w:r w:rsidRPr="00EE2460">
              <w:rPr>
                <w:rFonts w:ascii="Calibri" w:hAnsi="Calibri"/>
                <w:b/>
                <w:sz w:val="16"/>
                <w:szCs w:val="16"/>
              </w:rPr>
              <w:t>ame</w:t>
            </w:r>
          </w:p>
          <w:p w14:paraId="404987D6" w14:textId="77777777" w:rsidR="0044170B" w:rsidRPr="00C632E3" w:rsidRDefault="003C45CF" w:rsidP="004750FF">
            <w:pPr>
              <w:rPr>
                <w:rFonts w:ascii="Calibri" w:hAnsi="Calibri"/>
                <w:sz w:val="22"/>
                <w:szCs w:val="22"/>
              </w:rPr>
            </w:pPr>
            <w:r w:rsidRPr="00C632E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" w:name="Text45"/>
            <w:r w:rsidR="00CE2B3C" w:rsidRPr="00C632E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632E3">
              <w:rPr>
                <w:rFonts w:ascii="Calibri" w:hAnsi="Calibri"/>
                <w:sz w:val="22"/>
                <w:szCs w:val="22"/>
              </w:rPr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804" w:type="dxa"/>
            <w:gridSpan w:val="3"/>
            <w:vAlign w:val="center"/>
          </w:tcPr>
          <w:p w14:paraId="404987D7" w14:textId="11334FCB" w:rsidR="00EB45E6" w:rsidRPr="00EE2460" w:rsidRDefault="00EB45E6" w:rsidP="004750FF">
            <w:pPr>
              <w:rPr>
                <w:rFonts w:ascii="Calibri" w:hAnsi="Calibri"/>
                <w:b/>
                <w:sz w:val="16"/>
                <w:szCs w:val="16"/>
              </w:rPr>
            </w:pPr>
            <w:r w:rsidRPr="00EE2460">
              <w:rPr>
                <w:rFonts w:ascii="Calibri" w:hAnsi="Calibri"/>
                <w:b/>
                <w:sz w:val="16"/>
                <w:szCs w:val="16"/>
              </w:rPr>
              <w:t xml:space="preserve">Owner </w:t>
            </w:r>
            <w:r w:rsidR="00CD1E67">
              <w:rPr>
                <w:rFonts w:ascii="Calibri" w:hAnsi="Calibri"/>
                <w:b/>
                <w:sz w:val="16"/>
                <w:szCs w:val="16"/>
              </w:rPr>
              <w:t>s</w:t>
            </w:r>
            <w:r w:rsidRPr="00EE2460">
              <w:rPr>
                <w:rFonts w:ascii="Calibri" w:hAnsi="Calibri"/>
                <w:b/>
                <w:sz w:val="16"/>
                <w:szCs w:val="16"/>
              </w:rPr>
              <w:t xml:space="preserve">treet </w:t>
            </w:r>
            <w:r w:rsidR="00CD1E67">
              <w:rPr>
                <w:rFonts w:ascii="Calibri" w:hAnsi="Calibri"/>
                <w:b/>
                <w:sz w:val="16"/>
                <w:szCs w:val="16"/>
              </w:rPr>
              <w:t>a</w:t>
            </w:r>
            <w:r w:rsidRPr="00EE2460">
              <w:rPr>
                <w:rFonts w:ascii="Calibri" w:hAnsi="Calibri"/>
                <w:b/>
                <w:sz w:val="16"/>
                <w:szCs w:val="16"/>
              </w:rPr>
              <w:t>ddress</w:t>
            </w:r>
          </w:p>
          <w:p w14:paraId="404987D8" w14:textId="77777777" w:rsidR="0044170B" w:rsidRPr="00C632E3" w:rsidRDefault="003C45CF" w:rsidP="004750FF">
            <w:pPr>
              <w:rPr>
                <w:rFonts w:ascii="Calibri" w:hAnsi="Calibri"/>
                <w:sz w:val="22"/>
                <w:szCs w:val="22"/>
              </w:rPr>
            </w:pPr>
            <w:r w:rsidRPr="00C632E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" w:name="Text46"/>
            <w:r w:rsidR="00CE2B3C" w:rsidRPr="00C632E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632E3">
              <w:rPr>
                <w:rFonts w:ascii="Calibri" w:hAnsi="Calibri"/>
                <w:sz w:val="22"/>
                <w:szCs w:val="22"/>
              </w:rPr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751" w:type="dxa"/>
            <w:gridSpan w:val="2"/>
            <w:vAlign w:val="center"/>
          </w:tcPr>
          <w:p w14:paraId="404987D9" w14:textId="77777777" w:rsidR="00EB45E6" w:rsidRPr="00C632E3" w:rsidRDefault="00EB45E6" w:rsidP="004750FF">
            <w:pPr>
              <w:rPr>
                <w:rFonts w:ascii="Calibri" w:hAnsi="Calibri"/>
                <w:b/>
                <w:sz w:val="16"/>
                <w:szCs w:val="16"/>
              </w:rPr>
            </w:pPr>
            <w:r w:rsidRPr="00C632E3">
              <w:rPr>
                <w:rFonts w:ascii="Calibri" w:hAnsi="Calibri"/>
                <w:b/>
                <w:sz w:val="16"/>
                <w:szCs w:val="16"/>
              </w:rPr>
              <w:t>City, State, Zip</w:t>
            </w:r>
          </w:p>
          <w:p w14:paraId="404987DA" w14:textId="77777777" w:rsidR="0044170B" w:rsidRPr="00C632E3" w:rsidRDefault="003C45CF" w:rsidP="004750FF">
            <w:pPr>
              <w:rPr>
                <w:rFonts w:ascii="Calibri" w:hAnsi="Calibri"/>
                <w:sz w:val="22"/>
                <w:szCs w:val="22"/>
              </w:rPr>
            </w:pPr>
            <w:r w:rsidRPr="00C632E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" w:name="Text47"/>
            <w:r w:rsidR="00CE2B3C" w:rsidRPr="00C632E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632E3">
              <w:rPr>
                <w:rFonts w:ascii="Calibri" w:hAnsi="Calibri"/>
                <w:sz w:val="22"/>
                <w:szCs w:val="22"/>
              </w:rPr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"/>
          </w:p>
        </w:tc>
      </w:tr>
      <w:tr w:rsidR="00EB45E6" w:rsidRPr="00EE2460" w14:paraId="404987E0" w14:textId="77777777" w:rsidTr="008B45E3">
        <w:trPr>
          <w:trHeight w:val="504"/>
        </w:trPr>
        <w:tc>
          <w:tcPr>
            <w:tcW w:w="5652" w:type="dxa"/>
            <w:gridSpan w:val="3"/>
            <w:vAlign w:val="center"/>
          </w:tcPr>
          <w:p w14:paraId="404987DC" w14:textId="69C834B6" w:rsidR="0044170B" w:rsidRPr="00EE2460" w:rsidRDefault="00EB45E6" w:rsidP="004750FF">
            <w:pPr>
              <w:rPr>
                <w:rFonts w:ascii="Calibri" w:hAnsi="Calibri"/>
                <w:b/>
                <w:sz w:val="16"/>
                <w:szCs w:val="16"/>
              </w:rPr>
            </w:pPr>
            <w:r w:rsidRPr="00EE2460">
              <w:rPr>
                <w:rFonts w:ascii="Calibri" w:hAnsi="Calibri"/>
                <w:b/>
                <w:sz w:val="16"/>
                <w:szCs w:val="16"/>
              </w:rPr>
              <w:t xml:space="preserve">Owner </w:t>
            </w:r>
            <w:r w:rsidR="00CD1E67">
              <w:rPr>
                <w:rFonts w:ascii="Calibri" w:hAnsi="Calibri"/>
                <w:b/>
                <w:sz w:val="16"/>
                <w:szCs w:val="16"/>
              </w:rPr>
              <w:t>em</w:t>
            </w:r>
            <w:r w:rsidRPr="00EE2460">
              <w:rPr>
                <w:rFonts w:ascii="Calibri" w:hAnsi="Calibri"/>
                <w:b/>
                <w:sz w:val="16"/>
                <w:szCs w:val="16"/>
              </w:rPr>
              <w:t>ail</w:t>
            </w:r>
          </w:p>
          <w:p w14:paraId="404987DD" w14:textId="77777777" w:rsidR="0044170B" w:rsidRPr="00C632E3" w:rsidRDefault="003C45CF" w:rsidP="004750FF">
            <w:pPr>
              <w:rPr>
                <w:rFonts w:ascii="Calibri" w:hAnsi="Calibri"/>
                <w:sz w:val="22"/>
                <w:szCs w:val="22"/>
              </w:rPr>
            </w:pPr>
            <w:r w:rsidRPr="00C632E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6" w:name="Text48"/>
            <w:r w:rsidR="00CE2B3C" w:rsidRPr="00C632E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632E3">
              <w:rPr>
                <w:rFonts w:ascii="Calibri" w:hAnsi="Calibri"/>
                <w:sz w:val="22"/>
                <w:szCs w:val="22"/>
              </w:rPr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5595" w:type="dxa"/>
            <w:gridSpan w:val="3"/>
            <w:vAlign w:val="center"/>
          </w:tcPr>
          <w:p w14:paraId="404987DE" w14:textId="2D9D5D5F" w:rsidR="00EB45E6" w:rsidRPr="00EE2460" w:rsidRDefault="0044170B" w:rsidP="004750FF">
            <w:pPr>
              <w:rPr>
                <w:rFonts w:ascii="Calibri" w:hAnsi="Calibri"/>
                <w:b/>
                <w:sz w:val="16"/>
                <w:szCs w:val="16"/>
              </w:rPr>
            </w:pPr>
            <w:r w:rsidRPr="00EE2460">
              <w:rPr>
                <w:rFonts w:ascii="Calibri" w:hAnsi="Calibri"/>
                <w:b/>
                <w:sz w:val="16"/>
                <w:szCs w:val="16"/>
              </w:rPr>
              <w:t xml:space="preserve">Owner </w:t>
            </w:r>
            <w:r w:rsidR="00CD1E67">
              <w:rPr>
                <w:rFonts w:ascii="Calibri" w:hAnsi="Calibri"/>
                <w:b/>
                <w:sz w:val="16"/>
                <w:szCs w:val="16"/>
              </w:rPr>
              <w:t>p</w:t>
            </w:r>
            <w:r w:rsidRPr="00EE2460">
              <w:rPr>
                <w:rFonts w:ascii="Calibri" w:hAnsi="Calibri"/>
                <w:b/>
                <w:sz w:val="16"/>
                <w:szCs w:val="16"/>
              </w:rPr>
              <w:t xml:space="preserve">hone </w:t>
            </w:r>
            <w:r w:rsidR="00CD1E67">
              <w:rPr>
                <w:rFonts w:ascii="Calibri" w:hAnsi="Calibri"/>
                <w:b/>
                <w:sz w:val="16"/>
                <w:szCs w:val="16"/>
              </w:rPr>
              <w:t>n</w:t>
            </w:r>
            <w:r w:rsidRPr="00EE2460">
              <w:rPr>
                <w:rFonts w:ascii="Calibri" w:hAnsi="Calibri"/>
                <w:b/>
                <w:sz w:val="16"/>
                <w:szCs w:val="16"/>
              </w:rPr>
              <w:t>umber</w:t>
            </w:r>
          </w:p>
          <w:p w14:paraId="404987DF" w14:textId="77777777" w:rsidR="0044170B" w:rsidRPr="00C632E3" w:rsidRDefault="003C45CF" w:rsidP="004750FF">
            <w:pPr>
              <w:rPr>
                <w:rFonts w:ascii="Calibri" w:hAnsi="Calibri"/>
                <w:sz w:val="22"/>
                <w:szCs w:val="22"/>
              </w:rPr>
            </w:pPr>
            <w:r w:rsidRPr="00C632E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7" w:name="Text49"/>
            <w:r w:rsidR="00CE2B3C" w:rsidRPr="00C632E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632E3">
              <w:rPr>
                <w:rFonts w:ascii="Calibri" w:hAnsi="Calibri"/>
                <w:sz w:val="22"/>
                <w:szCs w:val="22"/>
              </w:rPr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"/>
          </w:p>
        </w:tc>
      </w:tr>
      <w:tr w:rsidR="00EB45E6" w:rsidRPr="00EE2460" w14:paraId="404987E7" w14:textId="77777777" w:rsidTr="008B45E3">
        <w:trPr>
          <w:trHeight w:val="504"/>
        </w:trPr>
        <w:tc>
          <w:tcPr>
            <w:tcW w:w="3698" w:type="dxa"/>
            <w:gridSpan w:val="2"/>
            <w:vAlign w:val="center"/>
          </w:tcPr>
          <w:p w14:paraId="404987E1" w14:textId="3294A3A0" w:rsidR="00EB45E6" w:rsidRPr="00EE2460" w:rsidRDefault="0044170B" w:rsidP="004750FF">
            <w:pPr>
              <w:rPr>
                <w:rFonts w:ascii="Calibri" w:hAnsi="Calibri"/>
                <w:b/>
                <w:sz w:val="16"/>
                <w:szCs w:val="16"/>
              </w:rPr>
            </w:pPr>
            <w:r w:rsidRPr="00EE2460">
              <w:rPr>
                <w:rFonts w:ascii="Calibri" w:hAnsi="Calibri"/>
                <w:b/>
                <w:sz w:val="16"/>
                <w:szCs w:val="16"/>
              </w:rPr>
              <w:t xml:space="preserve">Elevator </w:t>
            </w:r>
            <w:r w:rsidR="00CD1E67">
              <w:rPr>
                <w:rFonts w:ascii="Calibri" w:hAnsi="Calibri"/>
                <w:b/>
                <w:sz w:val="16"/>
                <w:szCs w:val="16"/>
              </w:rPr>
              <w:t>c</w:t>
            </w:r>
            <w:r w:rsidRPr="00EE2460">
              <w:rPr>
                <w:rFonts w:ascii="Calibri" w:hAnsi="Calibri"/>
                <w:b/>
                <w:sz w:val="16"/>
                <w:szCs w:val="16"/>
              </w:rPr>
              <w:t>ompany</w:t>
            </w:r>
          </w:p>
          <w:p w14:paraId="404987E2" w14:textId="77777777" w:rsidR="0044170B" w:rsidRPr="00C632E3" w:rsidRDefault="003C45CF" w:rsidP="004750FF">
            <w:pPr>
              <w:rPr>
                <w:rFonts w:ascii="Calibri" w:hAnsi="Calibri"/>
                <w:sz w:val="22"/>
                <w:szCs w:val="22"/>
              </w:rPr>
            </w:pPr>
            <w:r w:rsidRPr="00C632E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8" w:name="Text50"/>
            <w:r w:rsidR="00CE2B3C" w:rsidRPr="00C632E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632E3">
              <w:rPr>
                <w:rFonts w:ascii="Calibri" w:hAnsi="Calibri"/>
                <w:sz w:val="22"/>
                <w:szCs w:val="22"/>
              </w:rPr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3804" w:type="dxa"/>
            <w:gridSpan w:val="3"/>
            <w:vAlign w:val="center"/>
          </w:tcPr>
          <w:p w14:paraId="27D64026" w14:textId="060B648B" w:rsidR="00B528D2" w:rsidRPr="00EE2460" w:rsidRDefault="00B528D2" w:rsidP="00B528D2">
            <w:pPr>
              <w:rPr>
                <w:rFonts w:ascii="Calibri" w:hAnsi="Calibri"/>
                <w:b/>
                <w:sz w:val="16"/>
                <w:szCs w:val="16"/>
              </w:rPr>
            </w:pPr>
            <w:r w:rsidRPr="00EE2460">
              <w:rPr>
                <w:rFonts w:ascii="Calibri" w:hAnsi="Calibri"/>
                <w:b/>
                <w:sz w:val="16"/>
                <w:szCs w:val="16"/>
              </w:rPr>
              <w:t xml:space="preserve">Elevator </w:t>
            </w:r>
            <w:r w:rsidR="00CD1E67">
              <w:rPr>
                <w:rFonts w:ascii="Calibri" w:hAnsi="Calibri"/>
                <w:b/>
                <w:sz w:val="16"/>
                <w:szCs w:val="16"/>
              </w:rPr>
              <w:t>c</w:t>
            </w:r>
            <w:r w:rsidRPr="00EE2460">
              <w:rPr>
                <w:rFonts w:ascii="Calibri" w:hAnsi="Calibri"/>
                <w:b/>
                <w:sz w:val="16"/>
                <w:szCs w:val="16"/>
              </w:rPr>
              <w:t xml:space="preserve">ompany </w:t>
            </w:r>
            <w:r w:rsidR="00CD1E67">
              <w:rPr>
                <w:rFonts w:ascii="Calibri" w:hAnsi="Calibri"/>
                <w:b/>
                <w:sz w:val="16"/>
                <w:szCs w:val="16"/>
              </w:rPr>
              <w:t>r</w:t>
            </w:r>
            <w:r w:rsidRPr="00EE2460">
              <w:rPr>
                <w:rFonts w:ascii="Calibri" w:hAnsi="Calibri"/>
                <w:b/>
                <w:sz w:val="16"/>
                <w:szCs w:val="16"/>
              </w:rPr>
              <w:t xml:space="preserve">egistration </w:t>
            </w:r>
            <w:r w:rsidR="00CD1E67">
              <w:rPr>
                <w:rFonts w:ascii="Calibri" w:hAnsi="Calibri"/>
                <w:b/>
                <w:sz w:val="16"/>
                <w:szCs w:val="16"/>
              </w:rPr>
              <w:t>n</w:t>
            </w:r>
            <w:r w:rsidRPr="00EE2460">
              <w:rPr>
                <w:rFonts w:ascii="Calibri" w:hAnsi="Calibri"/>
                <w:b/>
                <w:sz w:val="16"/>
                <w:szCs w:val="16"/>
              </w:rPr>
              <w:t>umber</w:t>
            </w:r>
          </w:p>
          <w:p w14:paraId="404987E4" w14:textId="77777777" w:rsidR="0044170B" w:rsidRPr="00C632E3" w:rsidRDefault="003C45CF" w:rsidP="004750FF">
            <w:pPr>
              <w:rPr>
                <w:rFonts w:ascii="Calibri" w:hAnsi="Calibri"/>
                <w:sz w:val="22"/>
                <w:szCs w:val="22"/>
              </w:rPr>
            </w:pPr>
            <w:r w:rsidRPr="00C632E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9" w:name="Text51"/>
            <w:r w:rsidR="00CE2B3C" w:rsidRPr="00C632E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632E3">
              <w:rPr>
                <w:rFonts w:ascii="Calibri" w:hAnsi="Calibri"/>
                <w:sz w:val="22"/>
                <w:szCs w:val="22"/>
              </w:rPr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3745" w:type="dxa"/>
            <w:vAlign w:val="center"/>
          </w:tcPr>
          <w:p w14:paraId="3858FCFF" w14:textId="7937B75D" w:rsidR="00B528D2" w:rsidRPr="00EE2460" w:rsidRDefault="00B528D2" w:rsidP="00B528D2">
            <w:pPr>
              <w:rPr>
                <w:rFonts w:ascii="Calibri" w:hAnsi="Calibri"/>
                <w:b/>
                <w:sz w:val="16"/>
                <w:szCs w:val="16"/>
              </w:rPr>
            </w:pPr>
            <w:r w:rsidRPr="00EE2460">
              <w:rPr>
                <w:rFonts w:ascii="Calibri" w:hAnsi="Calibri"/>
                <w:b/>
                <w:sz w:val="16"/>
                <w:szCs w:val="16"/>
              </w:rPr>
              <w:t xml:space="preserve">Elevator </w:t>
            </w:r>
            <w:r w:rsidR="00CD1E67">
              <w:rPr>
                <w:rFonts w:ascii="Calibri" w:hAnsi="Calibri"/>
                <w:b/>
                <w:sz w:val="16"/>
                <w:szCs w:val="16"/>
              </w:rPr>
              <w:t>c</w:t>
            </w:r>
            <w:r w:rsidRPr="00EE2460">
              <w:rPr>
                <w:rFonts w:ascii="Calibri" w:hAnsi="Calibri"/>
                <w:b/>
                <w:sz w:val="16"/>
                <w:szCs w:val="16"/>
              </w:rPr>
              <w:t xml:space="preserve">ompany </w:t>
            </w:r>
            <w:r w:rsidR="00CD1E67">
              <w:rPr>
                <w:rFonts w:ascii="Calibri" w:hAnsi="Calibri"/>
                <w:b/>
                <w:sz w:val="16"/>
                <w:szCs w:val="16"/>
              </w:rPr>
              <w:t>em</w:t>
            </w:r>
            <w:r w:rsidRPr="00EE2460">
              <w:rPr>
                <w:rFonts w:ascii="Calibri" w:hAnsi="Calibri"/>
                <w:b/>
                <w:sz w:val="16"/>
                <w:szCs w:val="16"/>
              </w:rPr>
              <w:t>ail</w:t>
            </w:r>
          </w:p>
          <w:p w14:paraId="404987E6" w14:textId="77777777" w:rsidR="0044170B" w:rsidRPr="00C632E3" w:rsidRDefault="003C45CF" w:rsidP="004750FF">
            <w:pPr>
              <w:rPr>
                <w:rFonts w:ascii="Calibri" w:hAnsi="Calibri"/>
                <w:sz w:val="22"/>
                <w:szCs w:val="22"/>
              </w:rPr>
            </w:pPr>
            <w:r w:rsidRPr="00C632E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0" w:name="Text52"/>
            <w:r w:rsidR="00CE2B3C" w:rsidRPr="00C632E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632E3">
              <w:rPr>
                <w:rFonts w:ascii="Calibri" w:hAnsi="Calibri"/>
                <w:sz w:val="22"/>
                <w:szCs w:val="22"/>
              </w:rPr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0"/>
          </w:p>
        </w:tc>
      </w:tr>
    </w:tbl>
    <w:p w14:paraId="5F93400B" w14:textId="77777777" w:rsidR="00D508B1" w:rsidRPr="00D72087" w:rsidRDefault="00D508B1" w:rsidP="00360FC1">
      <w:pPr>
        <w:rPr>
          <w:rFonts w:ascii="Calibri" w:hAnsi="Calibri"/>
          <w:b/>
          <w:sz w:val="16"/>
          <w:szCs w:val="16"/>
        </w:rPr>
      </w:pPr>
    </w:p>
    <w:tbl>
      <w:tblPr>
        <w:tblW w:w="49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2211"/>
        <w:gridCol w:w="343"/>
        <w:gridCol w:w="1983"/>
        <w:gridCol w:w="2098"/>
        <w:gridCol w:w="2208"/>
      </w:tblGrid>
      <w:tr w:rsidR="008B45E3" w:rsidRPr="00C772D7" w14:paraId="404987F9" w14:textId="77777777" w:rsidTr="00494CDC">
        <w:trPr>
          <w:trHeight w:val="1008"/>
          <w:jc w:val="center"/>
        </w:trPr>
        <w:tc>
          <w:tcPr>
            <w:tcW w:w="1000" w:type="pct"/>
            <w:vAlign w:val="center"/>
          </w:tcPr>
          <w:p w14:paraId="404987F0" w14:textId="77777777" w:rsidR="008B45E3" w:rsidRPr="008274C9" w:rsidRDefault="008B45E3" w:rsidP="009901B7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8274C9">
              <w:rPr>
                <w:rFonts w:ascii="Calibri" w:hAnsi="Calibri"/>
                <w:b/>
                <w:sz w:val="22"/>
                <w:szCs w:val="22"/>
                <w:u w:val="single"/>
              </w:rPr>
              <w:t>State ID #</w:t>
            </w:r>
          </w:p>
        </w:tc>
        <w:tc>
          <w:tcPr>
            <w:tcW w:w="1000" w:type="pct"/>
            <w:vAlign w:val="center"/>
          </w:tcPr>
          <w:p w14:paraId="404987F1" w14:textId="73F260AE" w:rsidR="008B45E3" w:rsidRPr="008274C9" w:rsidRDefault="008B45E3" w:rsidP="00200702">
            <w:pPr>
              <w:jc w:val="center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8274C9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Date of </w:t>
            </w:r>
            <w:r w:rsidR="00CD1E67" w:rsidRPr="008274C9">
              <w:rPr>
                <w:rFonts w:ascii="Calibri" w:hAnsi="Calibri"/>
                <w:b/>
                <w:sz w:val="22"/>
                <w:szCs w:val="22"/>
                <w:u w:val="single"/>
              </w:rPr>
              <w:t>a</w:t>
            </w:r>
            <w:r w:rsidRPr="008274C9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nnual </w:t>
            </w:r>
            <w:r w:rsidR="00CD1E67" w:rsidRPr="008274C9">
              <w:rPr>
                <w:rFonts w:ascii="Calibri" w:hAnsi="Calibri"/>
                <w:b/>
                <w:sz w:val="22"/>
                <w:szCs w:val="22"/>
                <w:u w:val="single"/>
              </w:rPr>
              <w:t>i</w:t>
            </w:r>
            <w:r w:rsidRPr="008274C9">
              <w:rPr>
                <w:rFonts w:ascii="Calibri" w:hAnsi="Calibri"/>
                <w:b/>
                <w:sz w:val="22"/>
                <w:szCs w:val="22"/>
                <w:u w:val="single"/>
              </w:rPr>
              <w:t>nspection</w:t>
            </w:r>
          </w:p>
          <w:p w14:paraId="404987F2" w14:textId="51073331" w:rsidR="008B45E3" w:rsidRPr="008274C9" w:rsidRDefault="00A37163" w:rsidP="003C020D">
            <w:pPr>
              <w:jc w:val="center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8274C9">
              <w:rPr>
                <w:rFonts w:ascii="Calibri" w:hAnsi="Calibri"/>
                <w:b/>
                <w:sz w:val="22"/>
                <w:szCs w:val="22"/>
                <w:u w:val="single"/>
              </w:rPr>
              <w:t>w</w:t>
            </w:r>
            <w:r w:rsidR="008B45E3" w:rsidRPr="008274C9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hen </w:t>
            </w:r>
            <w:r w:rsidRPr="008274C9">
              <w:rPr>
                <w:rFonts w:ascii="Calibri" w:hAnsi="Calibri"/>
                <w:b/>
                <w:sz w:val="22"/>
                <w:szCs w:val="22"/>
                <w:u w:val="single"/>
              </w:rPr>
              <w:t>w</w:t>
            </w:r>
            <w:r w:rsidR="008B45E3" w:rsidRPr="008274C9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ork </w:t>
            </w:r>
            <w:r w:rsidRPr="008274C9">
              <w:rPr>
                <w:rFonts w:ascii="Calibri" w:hAnsi="Calibri"/>
                <w:b/>
                <w:sz w:val="22"/>
                <w:szCs w:val="22"/>
                <w:u w:val="single"/>
              </w:rPr>
              <w:t>o</w:t>
            </w:r>
            <w:r w:rsidR="008B45E3" w:rsidRPr="008274C9">
              <w:rPr>
                <w:rFonts w:ascii="Calibri" w:hAnsi="Calibri"/>
                <w:b/>
                <w:sz w:val="22"/>
                <w:szCs w:val="22"/>
                <w:u w:val="single"/>
              </w:rPr>
              <w:t>rder</w:t>
            </w:r>
          </w:p>
          <w:p w14:paraId="404987F3" w14:textId="77777777" w:rsidR="008B45E3" w:rsidRPr="008274C9" w:rsidRDefault="008B45E3" w:rsidP="003C020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274C9">
              <w:rPr>
                <w:rFonts w:ascii="Calibri" w:hAnsi="Calibri"/>
                <w:b/>
                <w:sz w:val="22"/>
                <w:szCs w:val="22"/>
                <w:u w:val="single"/>
              </w:rPr>
              <w:t>was issued</w:t>
            </w:r>
          </w:p>
        </w:tc>
        <w:tc>
          <w:tcPr>
            <w:tcW w:w="1052" w:type="pct"/>
            <w:gridSpan w:val="2"/>
            <w:vAlign w:val="center"/>
          </w:tcPr>
          <w:p w14:paraId="404987F4" w14:textId="77316830" w:rsidR="008B45E3" w:rsidRPr="008274C9" w:rsidRDefault="008B45E3" w:rsidP="00200702">
            <w:pPr>
              <w:jc w:val="center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8274C9">
              <w:rPr>
                <w:rFonts w:ascii="Calibri" w:hAnsi="Calibri"/>
                <w:b/>
                <w:sz w:val="22"/>
                <w:szCs w:val="22"/>
                <w:u w:val="single"/>
              </w:rPr>
              <w:t>Re</w:t>
            </w:r>
            <w:r w:rsidR="000C2BD8" w:rsidRPr="008274C9">
              <w:rPr>
                <w:rFonts w:ascii="Calibri" w:hAnsi="Calibri"/>
                <w:b/>
                <w:sz w:val="22"/>
                <w:szCs w:val="22"/>
                <w:u w:val="single"/>
              </w:rPr>
              <w:t>inspection</w:t>
            </w:r>
            <w:r w:rsidRPr="008274C9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 </w:t>
            </w:r>
            <w:r w:rsidR="00CD1E67" w:rsidRPr="008274C9">
              <w:rPr>
                <w:rFonts w:ascii="Calibri" w:hAnsi="Calibri"/>
                <w:b/>
                <w:sz w:val="22"/>
                <w:szCs w:val="22"/>
                <w:u w:val="single"/>
              </w:rPr>
              <w:t>f</w:t>
            </w:r>
            <w:r w:rsidRPr="008274C9">
              <w:rPr>
                <w:rFonts w:ascii="Calibri" w:hAnsi="Calibri"/>
                <w:b/>
                <w:sz w:val="22"/>
                <w:szCs w:val="22"/>
                <w:u w:val="single"/>
              </w:rPr>
              <w:t>ee</w:t>
            </w:r>
            <w:r w:rsidR="00494CDC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 </w:t>
            </w:r>
            <w:r w:rsidRPr="008274C9">
              <w:rPr>
                <w:rFonts w:ascii="Calibri" w:hAnsi="Calibri"/>
                <w:b/>
                <w:sz w:val="22"/>
                <w:szCs w:val="22"/>
                <w:u w:val="single"/>
              </w:rPr>
              <w:t>$200</w:t>
            </w:r>
          </w:p>
          <w:p w14:paraId="404987F5" w14:textId="0E85D0EA" w:rsidR="008B45E3" w:rsidRPr="008274C9" w:rsidRDefault="00494CDC" w:rsidP="00200702">
            <w:pPr>
              <w:jc w:val="center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sz w:val="22"/>
                <w:szCs w:val="22"/>
                <w:u w:val="single"/>
              </w:rPr>
              <w:t>Payable to “Commonwealth of Massachusetts</w:t>
            </w:r>
          </w:p>
        </w:tc>
        <w:tc>
          <w:tcPr>
            <w:tcW w:w="949" w:type="pct"/>
            <w:vAlign w:val="center"/>
          </w:tcPr>
          <w:p w14:paraId="404987F6" w14:textId="72D2CED1" w:rsidR="008B45E3" w:rsidRPr="008274C9" w:rsidRDefault="008B45E3" w:rsidP="009F50E1">
            <w:pPr>
              <w:jc w:val="center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8274C9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Check </w:t>
            </w:r>
            <w:r w:rsidR="00CD1E67" w:rsidRPr="008274C9">
              <w:rPr>
                <w:rFonts w:ascii="Calibri" w:hAnsi="Calibri"/>
                <w:b/>
                <w:sz w:val="22"/>
                <w:szCs w:val="22"/>
                <w:u w:val="single"/>
              </w:rPr>
              <w:t>n</w:t>
            </w:r>
            <w:r w:rsidRPr="008274C9">
              <w:rPr>
                <w:rFonts w:ascii="Calibri" w:hAnsi="Calibri"/>
                <w:b/>
                <w:sz w:val="22"/>
                <w:szCs w:val="22"/>
                <w:u w:val="single"/>
              </w:rPr>
              <w:t>umber</w:t>
            </w:r>
          </w:p>
        </w:tc>
        <w:tc>
          <w:tcPr>
            <w:tcW w:w="1000" w:type="pct"/>
            <w:shd w:val="clear" w:color="auto" w:fill="F2F2F2"/>
            <w:vAlign w:val="center"/>
          </w:tcPr>
          <w:p w14:paraId="404987F7" w14:textId="07D7C3D9" w:rsidR="008B45E3" w:rsidRPr="008274C9" w:rsidRDefault="008B45E3" w:rsidP="009F50E1">
            <w:pPr>
              <w:jc w:val="center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8274C9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Fee </w:t>
            </w:r>
            <w:r w:rsidR="00CD1E67" w:rsidRPr="008274C9">
              <w:rPr>
                <w:rFonts w:ascii="Calibri" w:hAnsi="Calibri"/>
                <w:b/>
                <w:sz w:val="22"/>
                <w:szCs w:val="22"/>
                <w:u w:val="single"/>
              </w:rPr>
              <w:t>r</w:t>
            </w:r>
            <w:r w:rsidRPr="008274C9">
              <w:rPr>
                <w:rFonts w:ascii="Calibri" w:hAnsi="Calibri"/>
                <w:b/>
                <w:sz w:val="22"/>
                <w:szCs w:val="22"/>
                <w:u w:val="single"/>
              </w:rPr>
              <w:t>eceipt #</w:t>
            </w:r>
          </w:p>
          <w:p w14:paraId="404987F8" w14:textId="77777777" w:rsidR="008B45E3" w:rsidRPr="008274C9" w:rsidRDefault="008B45E3" w:rsidP="009F50E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274C9">
              <w:rPr>
                <w:rFonts w:ascii="Calibri" w:hAnsi="Calibri"/>
                <w:sz w:val="22"/>
                <w:szCs w:val="22"/>
              </w:rPr>
              <w:t>DPS use only</w:t>
            </w:r>
          </w:p>
        </w:tc>
      </w:tr>
      <w:tr w:rsidR="008B45E3" w:rsidRPr="00C772D7" w14:paraId="404987FF" w14:textId="77777777" w:rsidTr="00494CDC">
        <w:trPr>
          <w:trHeight w:val="490"/>
          <w:jc w:val="center"/>
        </w:trPr>
        <w:tc>
          <w:tcPr>
            <w:tcW w:w="1000" w:type="pct"/>
            <w:vAlign w:val="center"/>
          </w:tcPr>
          <w:p w14:paraId="404987FA" w14:textId="77777777" w:rsidR="008B45E3" w:rsidRPr="00C632E3" w:rsidRDefault="003C45CF" w:rsidP="008B45E3">
            <w:pPr>
              <w:rPr>
                <w:rFonts w:ascii="Calibri" w:hAnsi="Calibri"/>
                <w:sz w:val="22"/>
                <w:szCs w:val="22"/>
              </w:rPr>
            </w:pPr>
            <w:r w:rsidRPr="00C632E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1" w:name="Text57"/>
            <w:r w:rsidR="008B45E3" w:rsidRPr="00C632E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632E3">
              <w:rPr>
                <w:rFonts w:ascii="Calibri" w:hAnsi="Calibri"/>
                <w:sz w:val="22"/>
                <w:szCs w:val="22"/>
              </w:rPr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B45E3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B45E3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B45E3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B45E3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B45E3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000" w:type="pct"/>
            <w:vAlign w:val="center"/>
          </w:tcPr>
          <w:p w14:paraId="404987FB" w14:textId="77777777" w:rsidR="008B45E3" w:rsidRDefault="003C45CF" w:rsidP="008B45E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2" w:name="Text58"/>
            <w:r w:rsidR="008B45E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B45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B45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B45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B45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B45E3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052" w:type="pct"/>
            <w:gridSpan w:val="2"/>
            <w:vAlign w:val="center"/>
          </w:tcPr>
          <w:p w14:paraId="404987FC" w14:textId="77777777" w:rsidR="008B45E3" w:rsidRPr="008B45E3" w:rsidRDefault="00077D7C" w:rsidP="00CD1E6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$200</w:t>
            </w:r>
          </w:p>
        </w:tc>
        <w:tc>
          <w:tcPr>
            <w:tcW w:w="949" w:type="pct"/>
            <w:vAlign w:val="center"/>
          </w:tcPr>
          <w:p w14:paraId="404987FD" w14:textId="77777777" w:rsidR="008B45E3" w:rsidRPr="00C632E3" w:rsidRDefault="003C45CF" w:rsidP="008B45E3">
            <w:pPr>
              <w:rPr>
                <w:rFonts w:ascii="Calibri" w:hAnsi="Calibri"/>
                <w:sz w:val="22"/>
                <w:szCs w:val="22"/>
              </w:rPr>
            </w:pPr>
            <w:r w:rsidRPr="00C632E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3" w:name="Text41"/>
            <w:r w:rsidR="008B45E3" w:rsidRPr="00C632E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632E3">
              <w:rPr>
                <w:rFonts w:ascii="Calibri" w:hAnsi="Calibri"/>
                <w:sz w:val="22"/>
                <w:szCs w:val="22"/>
              </w:rPr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B45E3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B45E3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B45E3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B45E3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B45E3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000" w:type="pct"/>
            <w:shd w:val="clear" w:color="auto" w:fill="F2F2F2"/>
          </w:tcPr>
          <w:p w14:paraId="404987FE" w14:textId="77777777" w:rsidR="008B45E3" w:rsidRPr="00C772D7" w:rsidRDefault="008B45E3" w:rsidP="00891316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571377" w:rsidRPr="00C772D7" w14:paraId="40498802" w14:textId="77777777" w:rsidTr="008B45E3">
        <w:trPr>
          <w:trHeight w:val="490"/>
          <w:jc w:val="center"/>
        </w:trPr>
        <w:tc>
          <w:tcPr>
            <w:tcW w:w="2155" w:type="pct"/>
            <w:gridSpan w:val="3"/>
            <w:vAlign w:val="center"/>
          </w:tcPr>
          <w:p w14:paraId="40498800" w14:textId="77777777" w:rsidR="00571377" w:rsidRPr="00D12D4E" w:rsidRDefault="00571377" w:rsidP="00D12D4E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Total Fee </w:t>
            </w:r>
          </w:p>
        </w:tc>
        <w:tc>
          <w:tcPr>
            <w:tcW w:w="2845" w:type="pct"/>
            <w:gridSpan w:val="3"/>
            <w:vAlign w:val="center"/>
          </w:tcPr>
          <w:p w14:paraId="40498801" w14:textId="77777777" w:rsidR="00571377" w:rsidRPr="00077D7C" w:rsidRDefault="00077D7C" w:rsidP="00891316">
            <w:pPr>
              <w:rPr>
                <w:rFonts w:ascii="Calibri" w:hAnsi="Calibri"/>
                <w:b/>
                <w:sz w:val="18"/>
                <w:szCs w:val="18"/>
              </w:rPr>
            </w:pPr>
            <w:r w:rsidRPr="00077D7C">
              <w:rPr>
                <w:rFonts w:ascii="Calibri" w:hAnsi="Calibri"/>
                <w:b/>
                <w:sz w:val="22"/>
                <w:szCs w:val="22"/>
              </w:rPr>
              <w:t>$200</w:t>
            </w:r>
          </w:p>
        </w:tc>
      </w:tr>
    </w:tbl>
    <w:p w14:paraId="5864A8B1" w14:textId="77777777" w:rsidR="00D508B1" w:rsidRPr="00D72087" w:rsidRDefault="00D508B1" w:rsidP="00F261D1">
      <w:pPr>
        <w:jc w:val="both"/>
        <w:rPr>
          <w:rFonts w:ascii="Calibri" w:hAnsi="Calibri"/>
          <w:b/>
          <w:sz w:val="16"/>
          <w:szCs w:val="16"/>
        </w:rPr>
      </w:pPr>
    </w:p>
    <w:p w14:paraId="7DF2E8D5" w14:textId="711D4674" w:rsidR="00A74C47" w:rsidRDefault="008B45E3" w:rsidP="00D24752">
      <w:pPr>
        <w:jc w:val="both"/>
        <w:rPr>
          <w:rStyle w:val="normaltextrun"/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</w:pPr>
      <w:r w:rsidRPr="00A37163">
        <w:rPr>
          <w:rFonts w:asciiTheme="minorHAnsi" w:hAnsiTheme="minorHAnsi" w:cstheme="minorHAnsi"/>
          <w:b/>
          <w:sz w:val="24"/>
          <w:szCs w:val="24"/>
          <w:u w:val="single"/>
        </w:rPr>
        <w:t>You must submit one application for each elevator</w:t>
      </w:r>
      <w:r w:rsidRPr="00A37163">
        <w:rPr>
          <w:rFonts w:asciiTheme="minorHAnsi" w:hAnsiTheme="minorHAnsi" w:cstheme="minorHAnsi"/>
          <w:b/>
          <w:sz w:val="24"/>
          <w:szCs w:val="24"/>
        </w:rPr>
        <w:t xml:space="preserve">.  The </w:t>
      </w:r>
      <w:r w:rsidR="00077D7C" w:rsidRPr="00A37163">
        <w:rPr>
          <w:rFonts w:asciiTheme="minorHAnsi" w:hAnsiTheme="minorHAnsi" w:cstheme="minorHAnsi"/>
          <w:b/>
          <w:sz w:val="24"/>
          <w:szCs w:val="24"/>
        </w:rPr>
        <w:t>Office</w:t>
      </w:r>
      <w:r w:rsidRPr="00A3716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77D7C" w:rsidRPr="00A37163">
        <w:rPr>
          <w:rFonts w:asciiTheme="minorHAnsi" w:hAnsiTheme="minorHAnsi" w:cstheme="minorHAnsi"/>
          <w:b/>
          <w:sz w:val="24"/>
          <w:szCs w:val="24"/>
        </w:rPr>
        <w:t xml:space="preserve">of Public Safety and Inspections </w:t>
      </w:r>
      <w:r w:rsidRPr="00A37163">
        <w:rPr>
          <w:rFonts w:asciiTheme="minorHAnsi" w:hAnsiTheme="minorHAnsi" w:cstheme="minorHAnsi"/>
          <w:b/>
          <w:sz w:val="24"/>
          <w:szCs w:val="24"/>
        </w:rPr>
        <w:t xml:space="preserve">is not responsible for verifying correct State ID </w:t>
      </w:r>
      <w:r w:rsidR="00CD1E67">
        <w:rPr>
          <w:rFonts w:asciiTheme="minorHAnsi" w:hAnsiTheme="minorHAnsi" w:cstheme="minorHAnsi"/>
          <w:b/>
          <w:sz w:val="24"/>
          <w:szCs w:val="24"/>
        </w:rPr>
        <w:t>n</w:t>
      </w:r>
      <w:r w:rsidRPr="00A37163">
        <w:rPr>
          <w:rFonts w:asciiTheme="minorHAnsi" w:hAnsiTheme="minorHAnsi" w:cstheme="minorHAnsi"/>
          <w:b/>
          <w:sz w:val="24"/>
          <w:szCs w:val="24"/>
        </w:rPr>
        <w:t xml:space="preserve">umbers on applications.  </w:t>
      </w:r>
      <w:r w:rsidR="00220DE6">
        <w:rPr>
          <w:rFonts w:asciiTheme="minorHAnsi" w:hAnsiTheme="minorHAnsi" w:cstheme="minorHAnsi"/>
          <w:b/>
          <w:sz w:val="24"/>
          <w:szCs w:val="24"/>
        </w:rPr>
        <w:t>Application</w:t>
      </w:r>
      <w:r w:rsidR="00165E80">
        <w:rPr>
          <w:rFonts w:asciiTheme="minorHAnsi" w:hAnsiTheme="minorHAnsi" w:cstheme="minorHAnsi"/>
          <w:b/>
          <w:sz w:val="24"/>
          <w:szCs w:val="24"/>
        </w:rPr>
        <w:t xml:space="preserve"> must be complete</w:t>
      </w:r>
      <w:r w:rsidR="00D53EED">
        <w:rPr>
          <w:rFonts w:asciiTheme="minorHAnsi" w:hAnsiTheme="minorHAnsi" w:cstheme="minorHAnsi"/>
          <w:b/>
          <w:sz w:val="24"/>
          <w:szCs w:val="24"/>
        </w:rPr>
        <w:t xml:space="preserve"> and include a $200 fee, payable to </w:t>
      </w:r>
      <w:r w:rsidR="008A00AB">
        <w:rPr>
          <w:rFonts w:asciiTheme="minorHAnsi" w:hAnsiTheme="minorHAnsi" w:cstheme="minorHAnsi"/>
          <w:b/>
          <w:sz w:val="24"/>
          <w:szCs w:val="24"/>
        </w:rPr>
        <w:t xml:space="preserve">“Commonwealth of Massachusetts”. </w:t>
      </w:r>
      <w:r w:rsidR="00A4164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A00AB">
        <w:rPr>
          <w:rFonts w:asciiTheme="minorHAnsi" w:hAnsiTheme="minorHAnsi" w:cstheme="minorHAnsi"/>
          <w:b/>
          <w:sz w:val="24"/>
          <w:szCs w:val="24"/>
        </w:rPr>
        <w:t>Incomplete or illegible applications will be returned.</w:t>
      </w:r>
      <w:r w:rsidR="00757B3E" w:rsidRPr="00A37163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757B3E" w:rsidRPr="00A37163">
        <w:rPr>
          <w:rStyle w:val="normaltextrun"/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Please allow adequate time for mail delivery</w:t>
      </w:r>
      <w:r w:rsidR="008A00AB">
        <w:rPr>
          <w:rStyle w:val="normaltextrun"/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, or</w:t>
      </w:r>
      <w:r w:rsidR="00757B3E" w:rsidRPr="00A37163">
        <w:rPr>
          <w:rStyle w:val="normaltextrun"/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757B3E" w:rsidRPr="00D72087">
        <w:rPr>
          <w:rStyle w:val="normaltextrun"/>
          <w:rFonts w:asciiTheme="minorHAnsi" w:hAnsiTheme="minorHAnsi" w:cstheme="minorHAnsi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ensure a timely application we strongly recommend that you apply </w:t>
      </w:r>
      <w:r w:rsidR="00757B3E" w:rsidRPr="00D72087">
        <w:rPr>
          <w:rStyle w:val="contextualspellingandgrammarerror"/>
          <w:rFonts w:asciiTheme="minorHAnsi" w:hAnsiTheme="minorHAnsi" w:cstheme="minorHAnsi"/>
          <w:b/>
          <w:bCs/>
          <w:color w:val="000000"/>
          <w:sz w:val="24"/>
          <w:szCs w:val="24"/>
          <w:u w:val="single"/>
          <w:shd w:val="clear" w:color="auto" w:fill="FFFFFF"/>
        </w:rPr>
        <w:t>on line</w:t>
      </w:r>
      <w:r w:rsidR="00757B3E" w:rsidRPr="00D72087">
        <w:rPr>
          <w:rStyle w:val="normaltextrun"/>
          <w:rFonts w:asciiTheme="minorHAnsi" w:hAnsiTheme="minorHAnsi" w:cstheme="minorHAnsi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through our (IPS) Inspection and Permitting System Customer Portal</w:t>
      </w:r>
      <w:r w:rsidR="00D24752">
        <w:rPr>
          <w:rStyle w:val="normaltextrun"/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 xml:space="preserve"> at this</w:t>
      </w:r>
      <w:r w:rsidR="00D24752" w:rsidRPr="00D72087">
        <w:rPr>
          <w:rStyle w:val="normaltextrun"/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hyperlink r:id="rId12" w:history="1">
        <w:r w:rsidR="00D72087" w:rsidRPr="00D72087">
          <w:rPr>
            <w:rStyle w:val="Hyperlink"/>
            <w:rFonts w:asciiTheme="minorHAnsi" w:hAnsiTheme="minorHAnsi" w:cstheme="minorHAnsi"/>
            <w:b/>
            <w:bCs/>
            <w:sz w:val="24"/>
            <w:szCs w:val="24"/>
            <w:u w:val="none"/>
            <w:shd w:val="clear" w:color="auto" w:fill="FFFFFF"/>
          </w:rPr>
          <w:t>LINK</w:t>
        </w:r>
      </w:hyperlink>
      <w:r w:rsidR="00D72087">
        <w:rPr>
          <w:rStyle w:val="normaltextrun"/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40498805" w14:textId="77777777" w:rsidR="008B45E3" w:rsidRPr="00D72087" w:rsidRDefault="008B45E3" w:rsidP="00CD1E67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40498806" w14:textId="73ADFE82" w:rsidR="002927DF" w:rsidRPr="00A37163" w:rsidRDefault="00AD1687" w:rsidP="00CD1E6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37163">
        <w:rPr>
          <w:rFonts w:asciiTheme="minorHAnsi" w:hAnsiTheme="minorHAnsi" w:cstheme="minorHAnsi"/>
          <w:b/>
          <w:sz w:val="24"/>
          <w:szCs w:val="24"/>
        </w:rPr>
        <w:t xml:space="preserve">The elevator will be scheduled for </w:t>
      </w:r>
      <w:r w:rsidR="005C725A" w:rsidRPr="00A37163">
        <w:rPr>
          <w:rFonts w:asciiTheme="minorHAnsi" w:hAnsiTheme="minorHAnsi" w:cstheme="minorHAnsi"/>
          <w:b/>
          <w:sz w:val="24"/>
          <w:szCs w:val="24"/>
        </w:rPr>
        <w:t>re</w:t>
      </w:r>
      <w:r w:rsidRPr="00A37163">
        <w:rPr>
          <w:rFonts w:asciiTheme="minorHAnsi" w:hAnsiTheme="minorHAnsi" w:cstheme="minorHAnsi"/>
          <w:b/>
          <w:sz w:val="24"/>
          <w:szCs w:val="24"/>
        </w:rPr>
        <w:t xml:space="preserve">inspection </w:t>
      </w:r>
      <w:r w:rsidR="005C725A" w:rsidRPr="00A37163">
        <w:rPr>
          <w:rFonts w:asciiTheme="minorHAnsi" w:hAnsiTheme="minorHAnsi" w:cstheme="minorHAnsi"/>
          <w:b/>
          <w:sz w:val="24"/>
          <w:szCs w:val="24"/>
        </w:rPr>
        <w:t>90 days after the date of the annual inspection</w:t>
      </w:r>
      <w:r w:rsidRPr="00A37163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2C435E" w:rsidRPr="00A37163">
        <w:rPr>
          <w:rFonts w:asciiTheme="minorHAnsi" w:hAnsiTheme="minorHAnsi" w:cstheme="minorHAnsi"/>
          <w:b/>
          <w:sz w:val="24"/>
          <w:szCs w:val="24"/>
          <w:u w:val="single"/>
        </w:rPr>
        <w:t>The fee for elevator reinspection must be received by the</w:t>
      </w:r>
      <w:r w:rsidR="00077D7C" w:rsidRPr="00A37163">
        <w:rPr>
          <w:rFonts w:asciiTheme="minorHAnsi" w:hAnsiTheme="minorHAnsi" w:cstheme="minorHAnsi"/>
          <w:b/>
          <w:sz w:val="24"/>
          <w:szCs w:val="24"/>
          <w:u w:val="single"/>
        </w:rPr>
        <w:t xml:space="preserve"> Office</w:t>
      </w:r>
      <w:r w:rsidR="002C435E" w:rsidRPr="00A37163">
        <w:rPr>
          <w:rFonts w:asciiTheme="minorHAnsi" w:hAnsiTheme="minorHAnsi" w:cstheme="minorHAnsi"/>
          <w:b/>
          <w:sz w:val="24"/>
          <w:szCs w:val="24"/>
          <w:u w:val="single"/>
        </w:rPr>
        <w:t xml:space="preserve"> no later than 7 calendar days before the reinspection</w:t>
      </w:r>
      <w:r w:rsidR="002C435E" w:rsidRPr="00A37163">
        <w:rPr>
          <w:rFonts w:asciiTheme="minorHAnsi" w:hAnsiTheme="minorHAnsi" w:cstheme="minorHAnsi"/>
          <w:b/>
          <w:sz w:val="24"/>
          <w:szCs w:val="24"/>
        </w:rPr>
        <w:t xml:space="preserve">.  </w:t>
      </w:r>
      <w:r w:rsidR="00A45475" w:rsidRPr="00A37163">
        <w:rPr>
          <w:rFonts w:asciiTheme="minorHAnsi" w:hAnsiTheme="minorHAnsi" w:cstheme="minorHAnsi"/>
          <w:b/>
          <w:sz w:val="24"/>
          <w:szCs w:val="24"/>
        </w:rPr>
        <w:t xml:space="preserve">The </w:t>
      </w:r>
      <w:r w:rsidRPr="00A37163">
        <w:rPr>
          <w:rFonts w:asciiTheme="minorHAnsi" w:hAnsiTheme="minorHAnsi" w:cstheme="minorHAnsi"/>
          <w:b/>
          <w:sz w:val="24"/>
          <w:szCs w:val="24"/>
        </w:rPr>
        <w:t xml:space="preserve">elevator to be </w:t>
      </w:r>
      <w:r w:rsidR="005C725A" w:rsidRPr="00A37163">
        <w:rPr>
          <w:rFonts w:asciiTheme="minorHAnsi" w:hAnsiTheme="minorHAnsi" w:cstheme="minorHAnsi"/>
          <w:b/>
          <w:sz w:val="24"/>
          <w:szCs w:val="24"/>
        </w:rPr>
        <w:t>re</w:t>
      </w:r>
      <w:r w:rsidRPr="00A37163">
        <w:rPr>
          <w:rFonts w:asciiTheme="minorHAnsi" w:hAnsiTheme="minorHAnsi" w:cstheme="minorHAnsi"/>
          <w:b/>
          <w:sz w:val="24"/>
          <w:szCs w:val="24"/>
        </w:rPr>
        <w:t>inspected m</w:t>
      </w:r>
      <w:r w:rsidR="005C725A" w:rsidRPr="00A37163">
        <w:rPr>
          <w:rFonts w:asciiTheme="minorHAnsi" w:hAnsiTheme="minorHAnsi" w:cstheme="minorHAnsi"/>
          <w:b/>
          <w:sz w:val="24"/>
          <w:szCs w:val="24"/>
        </w:rPr>
        <w:t>ust be</w:t>
      </w:r>
      <w:r w:rsidRPr="00A37163">
        <w:rPr>
          <w:rFonts w:asciiTheme="minorHAnsi" w:hAnsiTheme="minorHAnsi" w:cstheme="minorHAnsi"/>
          <w:b/>
          <w:sz w:val="24"/>
          <w:szCs w:val="24"/>
        </w:rPr>
        <w:t xml:space="preserve"> ready for the state inspection</w:t>
      </w:r>
      <w:r w:rsidR="005C725A" w:rsidRPr="00A37163">
        <w:rPr>
          <w:rFonts w:asciiTheme="minorHAnsi" w:hAnsiTheme="minorHAnsi" w:cstheme="minorHAnsi"/>
          <w:b/>
          <w:sz w:val="24"/>
          <w:szCs w:val="24"/>
        </w:rPr>
        <w:t xml:space="preserve"> and </w:t>
      </w:r>
      <w:r w:rsidR="00757B3E" w:rsidRPr="00A37163">
        <w:rPr>
          <w:rFonts w:asciiTheme="minorHAnsi" w:hAnsiTheme="minorHAnsi" w:cstheme="minorHAnsi"/>
          <w:b/>
          <w:sz w:val="24"/>
          <w:szCs w:val="24"/>
        </w:rPr>
        <w:t xml:space="preserve">the repair of </w:t>
      </w:r>
      <w:r w:rsidR="005C725A" w:rsidRPr="00A37163">
        <w:rPr>
          <w:rFonts w:asciiTheme="minorHAnsi" w:hAnsiTheme="minorHAnsi" w:cstheme="minorHAnsi"/>
          <w:b/>
          <w:sz w:val="24"/>
          <w:szCs w:val="24"/>
        </w:rPr>
        <w:t xml:space="preserve">all items on the Inspectors </w:t>
      </w:r>
      <w:r w:rsidR="00A37163">
        <w:rPr>
          <w:rFonts w:asciiTheme="minorHAnsi" w:hAnsiTheme="minorHAnsi" w:cstheme="minorHAnsi"/>
          <w:b/>
          <w:sz w:val="24"/>
          <w:szCs w:val="24"/>
        </w:rPr>
        <w:t>Notice of Violation</w:t>
      </w:r>
      <w:r w:rsidR="005C725A" w:rsidRPr="00A37163">
        <w:rPr>
          <w:rFonts w:asciiTheme="minorHAnsi" w:hAnsiTheme="minorHAnsi" w:cstheme="minorHAnsi"/>
          <w:b/>
          <w:sz w:val="24"/>
          <w:szCs w:val="24"/>
        </w:rPr>
        <w:t xml:space="preserve"> must be </w:t>
      </w:r>
      <w:r w:rsidR="00A45475" w:rsidRPr="00A37163">
        <w:rPr>
          <w:rFonts w:asciiTheme="minorHAnsi" w:hAnsiTheme="minorHAnsi" w:cstheme="minorHAnsi"/>
          <w:b/>
          <w:sz w:val="24"/>
          <w:szCs w:val="24"/>
        </w:rPr>
        <w:t>completed</w:t>
      </w:r>
      <w:r w:rsidRPr="00A37163">
        <w:rPr>
          <w:rFonts w:asciiTheme="minorHAnsi" w:hAnsiTheme="minorHAnsi" w:cstheme="minorHAnsi"/>
          <w:b/>
          <w:sz w:val="24"/>
          <w:szCs w:val="24"/>
        </w:rPr>
        <w:t xml:space="preserve">.  Failure </w:t>
      </w:r>
      <w:r w:rsidR="00CE2B3C" w:rsidRPr="00A37163">
        <w:rPr>
          <w:rFonts w:asciiTheme="minorHAnsi" w:hAnsiTheme="minorHAnsi" w:cstheme="minorHAnsi"/>
          <w:b/>
          <w:sz w:val="24"/>
          <w:szCs w:val="24"/>
        </w:rPr>
        <w:t xml:space="preserve">to </w:t>
      </w:r>
      <w:r w:rsidR="005C725A" w:rsidRPr="00A37163">
        <w:rPr>
          <w:rFonts w:asciiTheme="minorHAnsi" w:hAnsiTheme="minorHAnsi" w:cstheme="minorHAnsi"/>
          <w:b/>
          <w:sz w:val="24"/>
          <w:szCs w:val="24"/>
        </w:rPr>
        <w:t xml:space="preserve">submit </w:t>
      </w:r>
      <w:r w:rsidR="00A37163">
        <w:rPr>
          <w:rFonts w:asciiTheme="minorHAnsi" w:hAnsiTheme="minorHAnsi" w:cstheme="minorHAnsi"/>
          <w:b/>
          <w:sz w:val="24"/>
          <w:szCs w:val="24"/>
        </w:rPr>
        <w:t xml:space="preserve">reinspection </w:t>
      </w:r>
      <w:r w:rsidR="005C725A" w:rsidRPr="00A37163">
        <w:rPr>
          <w:rFonts w:asciiTheme="minorHAnsi" w:hAnsiTheme="minorHAnsi" w:cstheme="minorHAnsi"/>
          <w:b/>
          <w:sz w:val="24"/>
          <w:szCs w:val="24"/>
        </w:rPr>
        <w:t>fee on time</w:t>
      </w:r>
      <w:r w:rsidR="00A37163">
        <w:rPr>
          <w:rFonts w:asciiTheme="minorHAnsi" w:hAnsiTheme="minorHAnsi" w:cstheme="minorHAnsi"/>
          <w:b/>
          <w:sz w:val="24"/>
          <w:szCs w:val="24"/>
        </w:rPr>
        <w:t>,</w:t>
      </w:r>
      <w:r w:rsidR="005C725A" w:rsidRPr="00A37163">
        <w:rPr>
          <w:rFonts w:asciiTheme="minorHAnsi" w:hAnsiTheme="minorHAnsi" w:cstheme="minorHAnsi"/>
          <w:b/>
          <w:sz w:val="24"/>
          <w:szCs w:val="24"/>
        </w:rPr>
        <w:t xml:space="preserve"> or failure to </w:t>
      </w:r>
      <w:r w:rsidR="00791D3E" w:rsidRPr="00A37163">
        <w:rPr>
          <w:rFonts w:asciiTheme="minorHAnsi" w:hAnsiTheme="minorHAnsi" w:cstheme="minorHAnsi"/>
          <w:b/>
          <w:sz w:val="24"/>
          <w:szCs w:val="24"/>
        </w:rPr>
        <w:t xml:space="preserve">pass </w:t>
      </w:r>
      <w:r w:rsidR="00A37163">
        <w:rPr>
          <w:rFonts w:asciiTheme="minorHAnsi" w:hAnsiTheme="minorHAnsi" w:cstheme="minorHAnsi"/>
          <w:b/>
          <w:sz w:val="24"/>
          <w:szCs w:val="24"/>
        </w:rPr>
        <w:t>re</w:t>
      </w:r>
      <w:r w:rsidR="00791D3E" w:rsidRPr="00A37163">
        <w:rPr>
          <w:rFonts w:asciiTheme="minorHAnsi" w:hAnsiTheme="minorHAnsi" w:cstheme="minorHAnsi"/>
          <w:b/>
          <w:sz w:val="24"/>
          <w:szCs w:val="24"/>
        </w:rPr>
        <w:t>inspection</w:t>
      </w:r>
      <w:r w:rsidRPr="00A37163">
        <w:rPr>
          <w:rFonts w:asciiTheme="minorHAnsi" w:hAnsiTheme="minorHAnsi" w:cstheme="minorHAnsi"/>
          <w:b/>
          <w:sz w:val="24"/>
          <w:szCs w:val="24"/>
        </w:rPr>
        <w:t xml:space="preserve"> will result in the elevator being shut down.  </w:t>
      </w:r>
      <w:r w:rsidR="00A37163">
        <w:rPr>
          <w:rFonts w:asciiTheme="minorHAnsi" w:hAnsiTheme="minorHAnsi" w:cstheme="minorHAnsi"/>
          <w:b/>
          <w:sz w:val="24"/>
          <w:szCs w:val="24"/>
        </w:rPr>
        <w:t>If the e</w:t>
      </w:r>
      <w:r w:rsidR="00517089" w:rsidRPr="00A37163">
        <w:rPr>
          <w:rFonts w:asciiTheme="minorHAnsi" w:hAnsiTheme="minorHAnsi" w:cstheme="minorHAnsi"/>
          <w:b/>
          <w:sz w:val="24"/>
          <w:szCs w:val="24"/>
        </w:rPr>
        <w:t>levator</w:t>
      </w:r>
      <w:r w:rsidR="00A37163">
        <w:rPr>
          <w:rFonts w:asciiTheme="minorHAnsi" w:hAnsiTheme="minorHAnsi" w:cstheme="minorHAnsi"/>
          <w:b/>
          <w:sz w:val="24"/>
          <w:szCs w:val="24"/>
        </w:rPr>
        <w:t xml:space="preserve"> is</w:t>
      </w:r>
      <w:r w:rsidR="007162B6" w:rsidRPr="00A3716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17089" w:rsidRPr="00A37163">
        <w:rPr>
          <w:rFonts w:asciiTheme="minorHAnsi" w:hAnsiTheme="minorHAnsi" w:cstheme="minorHAnsi"/>
          <w:b/>
          <w:sz w:val="24"/>
          <w:szCs w:val="24"/>
        </w:rPr>
        <w:t xml:space="preserve">shut down </w:t>
      </w:r>
      <w:r w:rsidR="00A37163">
        <w:rPr>
          <w:rFonts w:asciiTheme="minorHAnsi" w:hAnsiTheme="minorHAnsi" w:cstheme="minorHAnsi"/>
          <w:b/>
          <w:sz w:val="24"/>
          <w:szCs w:val="24"/>
        </w:rPr>
        <w:t>an application</w:t>
      </w:r>
      <w:r w:rsidR="00CE2B3C" w:rsidRPr="00A37163">
        <w:rPr>
          <w:rFonts w:asciiTheme="minorHAnsi" w:hAnsiTheme="minorHAnsi" w:cstheme="minorHAnsi"/>
          <w:b/>
          <w:sz w:val="24"/>
          <w:szCs w:val="24"/>
        </w:rPr>
        <w:t xml:space="preserve"> for</w:t>
      </w:r>
      <w:r w:rsidR="00A37163">
        <w:rPr>
          <w:rFonts w:asciiTheme="minorHAnsi" w:hAnsiTheme="minorHAnsi" w:cstheme="minorHAnsi"/>
          <w:b/>
          <w:sz w:val="24"/>
          <w:szCs w:val="24"/>
        </w:rPr>
        <w:t xml:space="preserve"> a placard removal</w:t>
      </w:r>
      <w:r w:rsidR="00CE2B3C" w:rsidRPr="00A37163">
        <w:rPr>
          <w:rFonts w:asciiTheme="minorHAnsi" w:hAnsiTheme="minorHAnsi" w:cstheme="minorHAnsi"/>
          <w:b/>
          <w:sz w:val="24"/>
          <w:szCs w:val="24"/>
        </w:rPr>
        <w:t xml:space="preserve"> inspection with applicable fee</w:t>
      </w:r>
      <w:r w:rsidR="00A37163">
        <w:rPr>
          <w:rFonts w:asciiTheme="minorHAnsi" w:hAnsiTheme="minorHAnsi" w:cstheme="minorHAnsi"/>
          <w:b/>
          <w:sz w:val="24"/>
          <w:szCs w:val="24"/>
        </w:rPr>
        <w:t xml:space="preserve"> must be submitted. Elevator</w:t>
      </w:r>
      <w:r w:rsidR="00CE2B3C" w:rsidRPr="00A37163">
        <w:rPr>
          <w:rFonts w:asciiTheme="minorHAnsi" w:hAnsiTheme="minorHAnsi" w:cstheme="minorHAnsi"/>
          <w:b/>
          <w:sz w:val="24"/>
          <w:szCs w:val="24"/>
        </w:rPr>
        <w:t xml:space="preserve"> will remain shut down until </w:t>
      </w:r>
      <w:r w:rsidR="00A37163">
        <w:rPr>
          <w:rFonts w:asciiTheme="minorHAnsi" w:hAnsiTheme="minorHAnsi" w:cstheme="minorHAnsi"/>
          <w:b/>
          <w:sz w:val="24"/>
          <w:szCs w:val="24"/>
        </w:rPr>
        <w:t xml:space="preserve">the placard removal </w:t>
      </w:r>
      <w:r w:rsidR="00CE2B3C" w:rsidRPr="00A37163">
        <w:rPr>
          <w:rFonts w:asciiTheme="minorHAnsi" w:hAnsiTheme="minorHAnsi" w:cstheme="minorHAnsi"/>
          <w:b/>
          <w:sz w:val="24"/>
          <w:szCs w:val="24"/>
        </w:rPr>
        <w:t xml:space="preserve">inspected </w:t>
      </w:r>
      <w:r w:rsidR="00A37163">
        <w:rPr>
          <w:rFonts w:asciiTheme="minorHAnsi" w:hAnsiTheme="minorHAnsi" w:cstheme="minorHAnsi"/>
          <w:b/>
          <w:sz w:val="24"/>
          <w:szCs w:val="24"/>
        </w:rPr>
        <w:t xml:space="preserve">passes </w:t>
      </w:r>
      <w:r w:rsidR="00CE2B3C" w:rsidRPr="00A37163">
        <w:rPr>
          <w:rFonts w:asciiTheme="minorHAnsi" w:hAnsiTheme="minorHAnsi" w:cstheme="minorHAnsi"/>
          <w:b/>
          <w:sz w:val="24"/>
          <w:szCs w:val="24"/>
        </w:rPr>
        <w:t xml:space="preserve">and </w:t>
      </w:r>
      <w:r w:rsidR="00A37163">
        <w:rPr>
          <w:rFonts w:asciiTheme="minorHAnsi" w:hAnsiTheme="minorHAnsi" w:cstheme="minorHAnsi"/>
          <w:b/>
          <w:sz w:val="24"/>
          <w:szCs w:val="24"/>
        </w:rPr>
        <w:t xml:space="preserve">it is </w:t>
      </w:r>
      <w:r w:rsidR="00CE2B3C" w:rsidRPr="00A37163">
        <w:rPr>
          <w:rFonts w:asciiTheme="minorHAnsi" w:hAnsiTheme="minorHAnsi" w:cstheme="minorHAnsi"/>
          <w:b/>
          <w:sz w:val="24"/>
          <w:szCs w:val="24"/>
        </w:rPr>
        <w:t xml:space="preserve">certified.  </w:t>
      </w:r>
    </w:p>
    <w:p w14:paraId="40498807" w14:textId="77777777" w:rsidR="00B074D5" w:rsidRPr="00A37163" w:rsidRDefault="00B074D5" w:rsidP="00B074D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0498808" w14:textId="07B0F39C" w:rsidR="00F261D1" w:rsidRPr="00A37163" w:rsidRDefault="0072691E" w:rsidP="00891316">
      <w:pPr>
        <w:rPr>
          <w:rFonts w:asciiTheme="minorHAnsi" w:hAnsiTheme="minorHAnsi" w:cstheme="minorHAnsi"/>
          <w:b/>
          <w:sz w:val="24"/>
          <w:szCs w:val="24"/>
        </w:rPr>
      </w:pPr>
      <w:r w:rsidRPr="00A37163">
        <w:rPr>
          <w:rFonts w:asciiTheme="minorHAnsi" w:hAnsiTheme="minorHAnsi" w:cstheme="minorHAnsi"/>
          <w:b/>
          <w:sz w:val="24"/>
          <w:szCs w:val="24"/>
        </w:rPr>
        <w:t xml:space="preserve">Name of </w:t>
      </w:r>
      <w:r w:rsidR="00CD1E67">
        <w:rPr>
          <w:rFonts w:asciiTheme="minorHAnsi" w:hAnsiTheme="minorHAnsi" w:cstheme="minorHAnsi"/>
          <w:b/>
          <w:sz w:val="24"/>
          <w:szCs w:val="24"/>
        </w:rPr>
        <w:t>o</w:t>
      </w:r>
      <w:r w:rsidRPr="00A37163">
        <w:rPr>
          <w:rFonts w:asciiTheme="minorHAnsi" w:hAnsiTheme="minorHAnsi" w:cstheme="minorHAnsi"/>
          <w:b/>
          <w:sz w:val="24"/>
          <w:szCs w:val="24"/>
        </w:rPr>
        <w:t>w</w:t>
      </w:r>
      <w:r w:rsidR="00A01510" w:rsidRPr="00A37163">
        <w:rPr>
          <w:rFonts w:asciiTheme="minorHAnsi" w:hAnsiTheme="minorHAnsi" w:cstheme="minorHAnsi"/>
          <w:b/>
          <w:sz w:val="24"/>
          <w:szCs w:val="24"/>
        </w:rPr>
        <w:t xml:space="preserve">ner or </w:t>
      </w:r>
      <w:r w:rsidR="00CD1E67">
        <w:rPr>
          <w:rFonts w:asciiTheme="minorHAnsi" w:hAnsiTheme="minorHAnsi" w:cstheme="minorHAnsi"/>
          <w:b/>
          <w:sz w:val="24"/>
          <w:szCs w:val="24"/>
        </w:rPr>
        <w:t>a</w:t>
      </w:r>
      <w:r w:rsidR="00A01510" w:rsidRPr="00A37163">
        <w:rPr>
          <w:rFonts w:asciiTheme="minorHAnsi" w:hAnsiTheme="minorHAnsi" w:cstheme="minorHAnsi"/>
          <w:b/>
          <w:sz w:val="24"/>
          <w:szCs w:val="24"/>
        </w:rPr>
        <w:t xml:space="preserve">pproved </w:t>
      </w:r>
      <w:r w:rsidR="00CD1E67">
        <w:rPr>
          <w:rFonts w:asciiTheme="minorHAnsi" w:hAnsiTheme="minorHAnsi" w:cstheme="minorHAnsi"/>
          <w:b/>
          <w:sz w:val="24"/>
          <w:szCs w:val="24"/>
        </w:rPr>
        <w:t>e</w:t>
      </w:r>
      <w:r w:rsidR="00A01510" w:rsidRPr="00A37163">
        <w:rPr>
          <w:rFonts w:asciiTheme="minorHAnsi" w:hAnsiTheme="minorHAnsi" w:cstheme="minorHAnsi"/>
          <w:b/>
          <w:sz w:val="24"/>
          <w:szCs w:val="24"/>
        </w:rPr>
        <w:t xml:space="preserve">levator </w:t>
      </w:r>
      <w:r w:rsidR="00CD1E67">
        <w:rPr>
          <w:rFonts w:asciiTheme="minorHAnsi" w:hAnsiTheme="minorHAnsi" w:cstheme="minorHAnsi"/>
          <w:b/>
          <w:sz w:val="24"/>
          <w:szCs w:val="24"/>
        </w:rPr>
        <w:t>c</w:t>
      </w:r>
      <w:r w:rsidR="00A01510" w:rsidRPr="00A37163">
        <w:rPr>
          <w:rFonts w:asciiTheme="minorHAnsi" w:hAnsiTheme="minorHAnsi" w:cstheme="minorHAnsi"/>
          <w:b/>
          <w:sz w:val="24"/>
          <w:szCs w:val="24"/>
        </w:rPr>
        <w:t xml:space="preserve">ompany: </w:t>
      </w:r>
      <w:r w:rsidR="003C45CF" w:rsidRPr="008274C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4" w:name="Text37"/>
      <w:r w:rsidR="00A01510" w:rsidRPr="008274C9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3C45CF" w:rsidRPr="008274C9">
        <w:rPr>
          <w:rFonts w:asciiTheme="minorHAnsi" w:hAnsiTheme="minorHAnsi" w:cstheme="minorHAnsi"/>
          <w:sz w:val="22"/>
          <w:szCs w:val="22"/>
        </w:rPr>
      </w:r>
      <w:r w:rsidR="003C45CF" w:rsidRPr="008274C9">
        <w:rPr>
          <w:rFonts w:asciiTheme="minorHAnsi" w:hAnsiTheme="minorHAnsi" w:cstheme="minorHAnsi"/>
          <w:sz w:val="22"/>
          <w:szCs w:val="22"/>
        </w:rPr>
        <w:fldChar w:fldCharType="separate"/>
      </w:r>
      <w:r w:rsidR="00A01510" w:rsidRPr="008274C9">
        <w:rPr>
          <w:rFonts w:asciiTheme="minorHAnsi" w:hAnsiTheme="minorHAnsi" w:cstheme="minorHAnsi"/>
          <w:noProof/>
          <w:sz w:val="22"/>
          <w:szCs w:val="22"/>
        </w:rPr>
        <w:t> </w:t>
      </w:r>
      <w:r w:rsidR="00A01510" w:rsidRPr="008274C9">
        <w:rPr>
          <w:rFonts w:asciiTheme="minorHAnsi" w:hAnsiTheme="minorHAnsi" w:cstheme="minorHAnsi"/>
          <w:noProof/>
          <w:sz w:val="22"/>
          <w:szCs w:val="22"/>
        </w:rPr>
        <w:t> </w:t>
      </w:r>
      <w:r w:rsidR="00A01510" w:rsidRPr="008274C9">
        <w:rPr>
          <w:rFonts w:asciiTheme="minorHAnsi" w:hAnsiTheme="minorHAnsi" w:cstheme="minorHAnsi"/>
          <w:noProof/>
          <w:sz w:val="22"/>
          <w:szCs w:val="22"/>
        </w:rPr>
        <w:t> </w:t>
      </w:r>
      <w:r w:rsidR="00A01510" w:rsidRPr="008274C9">
        <w:rPr>
          <w:rFonts w:asciiTheme="minorHAnsi" w:hAnsiTheme="minorHAnsi" w:cstheme="minorHAnsi"/>
          <w:noProof/>
          <w:sz w:val="22"/>
          <w:szCs w:val="22"/>
        </w:rPr>
        <w:t> </w:t>
      </w:r>
      <w:r w:rsidR="00A01510" w:rsidRPr="008274C9">
        <w:rPr>
          <w:rFonts w:asciiTheme="minorHAnsi" w:hAnsiTheme="minorHAnsi" w:cstheme="minorHAnsi"/>
          <w:noProof/>
          <w:sz w:val="22"/>
          <w:szCs w:val="22"/>
        </w:rPr>
        <w:t> </w:t>
      </w:r>
      <w:r w:rsidR="003C45CF" w:rsidRPr="008274C9">
        <w:rPr>
          <w:rFonts w:asciiTheme="minorHAnsi" w:hAnsiTheme="minorHAnsi" w:cstheme="minorHAnsi"/>
          <w:sz w:val="22"/>
          <w:szCs w:val="22"/>
        </w:rPr>
        <w:fldChar w:fldCharType="end"/>
      </w:r>
      <w:bookmarkEnd w:id="14"/>
      <w:r w:rsidR="00A01510" w:rsidRPr="00A37163">
        <w:rPr>
          <w:rFonts w:asciiTheme="minorHAnsi" w:hAnsiTheme="minorHAnsi" w:cstheme="minorHAnsi"/>
          <w:b/>
          <w:sz w:val="24"/>
          <w:szCs w:val="24"/>
        </w:rPr>
        <w:t xml:space="preserve">                  </w:t>
      </w:r>
      <w:r w:rsidR="00107DA3" w:rsidRPr="00A37163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="00A01510" w:rsidRPr="00A37163">
        <w:rPr>
          <w:rFonts w:asciiTheme="minorHAnsi" w:hAnsiTheme="minorHAnsi" w:cstheme="minorHAnsi"/>
          <w:b/>
          <w:sz w:val="24"/>
          <w:szCs w:val="24"/>
        </w:rPr>
        <w:t xml:space="preserve">  Date: </w:t>
      </w:r>
      <w:r w:rsidR="003C45CF" w:rsidRPr="008274C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5" w:name="Text36"/>
      <w:r w:rsidR="00A01510" w:rsidRPr="008274C9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3C45CF" w:rsidRPr="008274C9">
        <w:rPr>
          <w:rFonts w:asciiTheme="minorHAnsi" w:hAnsiTheme="minorHAnsi" w:cstheme="minorHAnsi"/>
          <w:sz w:val="22"/>
          <w:szCs w:val="22"/>
        </w:rPr>
      </w:r>
      <w:r w:rsidR="003C45CF" w:rsidRPr="008274C9">
        <w:rPr>
          <w:rFonts w:asciiTheme="minorHAnsi" w:hAnsiTheme="minorHAnsi" w:cstheme="minorHAnsi"/>
          <w:sz w:val="22"/>
          <w:szCs w:val="22"/>
        </w:rPr>
        <w:fldChar w:fldCharType="separate"/>
      </w:r>
      <w:r w:rsidR="00A01510" w:rsidRPr="008274C9">
        <w:rPr>
          <w:rFonts w:asciiTheme="minorHAnsi" w:hAnsiTheme="minorHAnsi" w:cstheme="minorHAnsi"/>
          <w:noProof/>
          <w:sz w:val="22"/>
          <w:szCs w:val="22"/>
        </w:rPr>
        <w:t> </w:t>
      </w:r>
      <w:r w:rsidR="00A01510" w:rsidRPr="008274C9">
        <w:rPr>
          <w:rFonts w:asciiTheme="minorHAnsi" w:hAnsiTheme="minorHAnsi" w:cstheme="minorHAnsi"/>
          <w:noProof/>
          <w:sz w:val="22"/>
          <w:szCs w:val="22"/>
        </w:rPr>
        <w:t> </w:t>
      </w:r>
      <w:r w:rsidR="00A01510" w:rsidRPr="008274C9">
        <w:rPr>
          <w:rFonts w:asciiTheme="minorHAnsi" w:hAnsiTheme="minorHAnsi" w:cstheme="minorHAnsi"/>
          <w:noProof/>
          <w:sz w:val="22"/>
          <w:szCs w:val="22"/>
        </w:rPr>
        <w:t> </w:t>
      </w:r>
      <w:r w:rsidR="00A01510" w:rsidRPr="008274C9">
        <w:rPr>
          <w:rFonts w:asciiTheme="minorHAnsi" w:hAnsiTheme="minorHAnsi" w:cstheme="minorHAnsi"/>
          <w:noProof/>
          <w:sz w:val="22"/>
          <w:szCs w:val="22"/>
        </w:rPr>
        <w:t> </w:t>
      </w:r>
      <w:r w:rsidR="00A01510" w:rsidRPr="008274C9">
        <w:rPr>
          <w:rFonts w:asciiTheme="minorHAnsi" w:hAnsiTheme="minorHAnsi" w:cstheme="minorHAnsi"/>
          <w:noProof/>
          <w:sz w:val="22"/>
          <w:szCs w:val="22"/>
        </w:rPr>
        <w:t> </w:t>
      </w:r>
      <w:r w:rsidR="003C45CF" w:rsidRPr="008274C9">
        <w:rPr>
          <w:rFonts w:asciiTheme="minorHAnsi" w:hAnsiTheme="minorHAnsi" w:cstheme="minorHAnsi"/>
          <w:sz w:val="22"/>
          <w:szCs w:val="22"/>
        </w:rPr>
        <w:fldChar w:fldCharType="end"/>
      </w:r>
      <w:bookmarkEnd w:id="15"/>
      <w:r w:rsidR="003B34EF" w:rsidRPr="00A37163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F261D1" w:rsidRPr="00A37163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212484" w:rsidRPr="00A37163">
        <w:rPr>
          <w:rFonts w:asciiTheme="minorHAnsi" w:hAnsiTheme="minorHAnsi" w:cstheme="minorHAnsi"/>
          <w:b/>
          <w:sz w:val="24"/>
          <w:szCs w:val="24"/>
        </w:rPr>
        <w:t xml:space="preserve">       </w:t>
      </w:r>
      <w:r w:rsidR="00A01510" w:rsidRPr="00A37163">
        <w:rPr>
          <w:rFonts w:asciiTheme="minorHAnsi" w:hAnsiTheme="minorHAnsi" w:cstheme="minorHAnsi"/>
          <w:b/>
          <w:sz w:val="24"/>
          <w:szCs w:val="24"/>
        </w:rPr>
        <w:t xml:space="preserve">   </w:t>
      </w:r>
    </w:p>
    <w:p w14:paraId="40498809" w14:textId="77777777" w:rsidR="00F13CC4" w:rsidRPr="00A37163" w:rsidRDefault="00F261D1" w:rsidP="00945EDB">
      <w:pPr>
        <w:rPr>
          <w:rFonts w:asciiTheme="minorHAnsi" w:hAnsiTheme="minorHAnsi" w:cstheme="minorHAnsi"/>
          <w:b/>
          <w:sz w:val="24"/>
          <w:szCs w:val="24"/>
        </w:rPr>
      </w:pPr>
      <w:r w:rsidRPr="00A37163">
        <w:rPr>
          <w:rFonts w:asciiTheme="minorHAnsi" w:hAnsiTheme="minorHAnsi" w:cstheme="minorHAnsi"/>
          <w:b/>
          <w:sz w:val="24"/>
          <w:szCs w:val="24"/>
        </w:rPr>
        <w:tab/>
      </w:r>
      <w:r w:rsidR="00A01510" w:rsidRPr="00A37163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A37163">
        <w:rPr>
          <w:rFonts w:asciiTheme="minorHAnsi" w:hAnsiTheme="minorHAnsi" w:cstheme="minorHAnsi"/>
          <w:b/>
          <w:sz w:val="24"/>
          <w:szCs w:val="24"/>
        </w:rPr>
        <w:tab/>
      </w:r>
      <w:r w:rsidRPr="00A37163">
        <w:rPr>
          <w:rFonts w:asciiTheme="minorHAnsi" w:hAnsiTheme="minorHAnsi" w:cstheme="minorHAnsi"/>
          <w:b/>
          <w:sz w:val="24"/>
          <w:szCs w:val="24"/>
        </w:rPr>
        <w:tab/>
      </w:r>
      <w:r w:rsidR="00212484" w:rsidRPr="00A37163">
        <w:rPr>
          <w:rFonts w:asciiTheme="minorHAnsi" w:hAnsiTheme="minorHAnsi" w:cstheme="minorHAnsi"/>
          <w:b/>
          <w:sz w:val="24"/>
          <w:szCs w:val="24"/>
        </w:rPr>
        <w:t xml:space="preserve">    </w:t>
      </w:r>
      <w:r w:rsidR="00A01510" w:rsidRPr="00A37163">
        <w:rPr>
          <w:rFonts w:asciiTheme="minorHAnsi" w:hAnsiTheme="minorHAnsi" w:cstheme="minorHAnsi"/>
          <w:b/>
          <w:sz w:val="24"/>
          <w:szCs w:val="24"/>
        </w:rPr>
        <w:t xml:space="preserve">                 </w:t>
      </w:r>
      <w:r w:rsidR="004E2D3A" w:rsidRPr="00A37163">
        <w:rPr>
          <w:rFonts w:asciiTheme="minorHAnsi" w:hAnsiTheme="minorHAnsi" w:cstheme="minorHAnsi"/>
          <w:b/>
          <w:sz w:val="24"/>
          <w:szCs w:val="24"/>
        </w:rPr>
        <w:tab/>
      </w:r>
      <w:r w:rsidR="00A01510" w:rsidRPr="00A37163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049880A" w14:textId="39A74FEB" w:rsidR="00A01510" w:rsidRPr="00A37163" w:rsidRDefault="00D54FB4" w:rsidP="00945EDB">
      <w:pPr>
        <w:rPr>
          <w:rFonts w:asciiTheme="minorHAnsi" w:hAnsiTheme="minorHAnsi" w:cstheme="minorHAnsi"/>
          <w:b/>
          <w:sz w:val="24"/>
          <w:szCs w:val="24"/>
        </w:rPr>
      </w:pPr>
      <w:r w:rsidRPr="00A37163">
        <w:rPr>
          <w:rFonts w:asciiTheme="minorHAnsi" w:hAnsiTheme="minorHAnsi" w:cstheme="minorHAnsi"/>
          <w:b/>
          <w:sz w:val="24"/>
          <w:szCs w:val="24"/>
        </w:rPr>
        <w:t xml:space="preserve">Signature of </w:t>
      </w:r>
      <w:r w:rsidR="00CD1E67">
        <w:rPr>
          <w:rFonts w:asciiTheme="minorHAnsi" w:hAnsiTheme="minorHAnsi" w:cstheme="minorHAnsi"/>
          <w:b/>
          <w:sz w:val="24"/>
          <w:szCs w:val="24"/>
        </w:rPr>
        <w:t>o</w:t>
      </w:r>
      <w:r w:rsidRPr="00A37163">
        <w:rPr>
          <w:rFonts w:asciiTheme="minorHAnsi" w:hAnsiTheme="minorHAnsi" w:cstheme="minorHAnsi"/>
          <w:b/>
          <w:sz w:val="24"/>
          <w:szCs w:val="24"/>
        </w:rPr>
        <w:t xml:space="preserve">wner or </w:t>
      </w:r>
      <w:r w:rsidR="00CD1E67">
        <w:rPr>
          <w:rFonts w:asciiTheme="minorHAnsi" w:hAnsiTheme="minorHAnsi" w:cstheme="minorHAnsi"/>
          <w:b/>
          <w:sz w:val="24"/>
          <w:szCs w:val="24"/>
        </w:rPr>
        <w:t>a</w:t>
      </w:r>
      <w:r w:rsidRPr="00A37163">
        <w:rPr>
          <w:rFonts w:asciiTheme="minorHAnsi" w:hAnsiTheme="minorHAnsi" w:cstheme="minorHAnsi"/>
          <w:b/>
          <w:sz w:val="24"/>
          <w:szCs w:val="24"/>
        </w:rPr>
        <w:t xml:space="preserve">pproved </w:t>
      </w:r>
      <w:r w:rsidR="00CD1E67">
        <w:rPr>
          <w:rFonts w:asciiTheme="minorHAnsi" w:hAnsiTheme="minorHAnsi" w:cstheme="minorHAnsi"/>
          <w:b/>
          <w:sz w:val="24"/>
          <w:szCs w:val="24"/>
        </w:rPr>
        <w:t>e</w:t>
      </w:r>
      <w:r w:rsidRPr="00A37163">
        <w:rPr>
          <w:rFonts w:asciiTheme="minorHAnsi" w:hAnsiTheme="minorHAnsi" w:cstheme="minorHAnsi"/>
          <w:b/>
          <w:sz w:val="24"/>
          <w:szCs w:val="24"/>
        </w:rPr>
        <w:t xml:space="preserve">levator </w:t>
      </w:r>
      <w:r w:rsidR="00CD1E67">
        <w:rPr>
          <w:rFonts w:asciiTheme="minorHAnsi" w:hAnsiTheme="minorHAnsi" w:cstheme="minorHAnsi"/>
          <w:b/>
          <w:sz w:val="24"/>
          <w:szCs w:val="24"/>
        </w:rPr>
        <w:t>c</w:t>
      </w:r>
      <w:r w:rsidRPr="00A37163">
        <w:rPr>
          <w:rFonts w:asciiTheme="minorHAnsi" w:hAnsiTheme="minorHAnsi" w:cstheme="minorHAnsi"/>
          <w:b/>
          <w:sz w:val="24"/>
          <w:szCs w:val="24"/>
        </w:rPr>
        <w:t xml:space="preserve">ompany </w:t>
      </w:r>
      <w:r w:rsidR="00CD1E67">
        <w:rPr>
          <w:rFonts w:asciiTheme="minorHAnsi" w:hAnsiTheme="minorHAnsi" w:cstheme="minorHAnsi"/>
          <w:b/>
          <w:sz w:val="24"/>
          <w:szCs w:val="24"/>
        </w:rPr>
        <w:t>r</w:t>
      </w:r>
      <w:r w:rsidRPr="00A37163">
        <w:rPr>
          <w:rFonts w:asciiTheme="minorHAnsi" w:hAnsiTheme="minorHAnsi" w:cstheme="minorHAnsi"/>
          <w:b/>
          <w:sz w:val="24"/>
          <w:szCs w:val="24"/>
        </w:rPr>
        <w:t xml:space="preserve">epresentative:  </w:t>
      </w:r>
      <w:r w:rsidR="003C45CF" w:rsidRPr="008274C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6" w:name="Text39"/>
      <w:r w:rsidRPr="008274C9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3C45CF" w:rsidRPr="008274C9">
        <w:rPr>
          <w:rFonts w:asciiTheme="minorHAnsi" w:hAnsiTheme="minorHAnsi" w:cstheme="minorHAnsi"/>
          <w:sz w:val="22"/>
          <w:szCs w:val="22"/>
        </w:rPr>
      </w:r>
      <w:r w:rsidR="003C45CF" w:rsidRPr="008274C9">
        <w:rPr>
          <w:rFonts w:asciiTheme="minorHAnsi" w:hAnsiTheme="minorHAnsi" w:cstheme="minorHAnsi"/>
          <w:sz w:val="22"/>
          <w:szCs w:val="22"/>
        </w:rPr>
        <w:fldChar w:fldCharType="separate"/>
      </w:r>
      <w:r w:rsidRPr="008274C9">
        <w:rPr>
          <w:rFonts w:asciiTheme="minorHAnsi" w:hAnsiTheme="minorHAnsi" w:cstheme="minorHAnsi"/>
          <w:noProof/>
          <w:sz w:val="22"/>
          <w:szCs w:val="22"/>
        </w:rPr>
        <w:t> </w:t>
      </w:r>
      <w:r w:rsidRPr="008274C9">
        <w:rPr>
          <w:rFonts w:asciiTheme="minorHAnsi" w:hAnsiTheme="minorHAnsi" w:cstheme="minorHAnsi"/>
          <w:noProof/>
          <w:sz w:val="22"/>
          <w:szCs w:val="22"/>
        </w:rPr>
        <w:t> </w:t>
      </w:r>
      <w:r w:rsidRPr="008274C9">
        <w:rPr>
          <w:rFonts w:asciiTheme="minorHAnsi" w:hAnsiTheme="minorHAnsi" w:cstheme="minorHAnsi"/>
          <w:noProof/>
          <w:sz w:val="22"/>
          <w:szCs w:val="22"/>
        </w:rPr>
        <w:t> </w:t>
      </w:r>
      <w:r w:rsidRPr="008274C9">
        <w:rPr>
          <w:rFonts w:asciiTheme="minorHAnsi" w:hAnsiTheme="minorHAnsi" w:cstheme="minorHAnsi"/>
          <w:noProof/>
          <w:sz w:val="22"/>
          <w:szCs w:val="22"/>
        </w:rPr>
        <w:t> </w:t>
      </w:r>
      <w:r w:rsidRPr="008274C9">
        <w:rPr>
          <w:rFonts w:asciiTheme="minorHAnsi" w:hAnsiTheme="minorHAnsi" w:cstheme="minorHAnsi"/>
          <w:noProof/>
          <w:sz w:val="22"/>
          <w:szCs w:val="22"/>
        </w:rPr>
        <w:t> </w:t>
      </w:r>
      <w:r w:rsidR="003C45CF" w:rsidRPr="008274C9">
        <w:rPr>
          <w:rFonts w:asciiTheme="minorHAnsi" w:hAnsiTheme="minorHAnsi" w:cstheme="minorHAnsi"/>
          <w:sz w:val="22"/>
          <w:szCs w:val="22"/>
        </w:rPr>
        <w:fldChar w:fldCharType="end"/>
      </w:r>
      <w:bookmarkEnd w:id="16"/>
      <w:r w:rsidR="00A01510" w:rsidRPr="00A37163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p w14:paraId="4049880B" w14:textId="77777777" w:rsidR="0091021F" w:rsidRPr="00A37163" w:rsidRDefault="00D54FB4" w:rsidP="00A01510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A37163">
        <w:rPr>
          <w:rFonts w:asciiTheme="minorHAnsi" w:hAnsiTheme="minorHAnsi" w:cstheme="minorHAnsi"/>
          <w:b/>
          <w:i/>
          <w:sz w:val="24"/>
          <w:szCs w:val="24"/>
        </w:rPr>
        <w:t xml:space="preserve">By </w:t>
      </w:r>
      <w:r w:rsidR="00CE2B3C" w:rsidRPr="00A37163">
        <w:rPr>
          <w:rFonts w:asciiTheme="minorHAnsi" w:hAnsiTheme="minorHAnsi" w:cstheme="minorHAnsi"/>
          <w:b/>
          <w:i/>
          <w:sz w:val="24"/>
          <w:szCs w:val="24"/>
        </w:rPr>
        <w:t>typing</w:t>
      </w:r>
      <w:r w:rsidRPr="00A37163">
        <w:rPr>
          <w:rFonts w:asciiTheme="minorHAnsi" w:hAnsiTheme="minorHAnsi" w:cstheme="minorHAnsi"/>
          <w:b/>
          <w:i/>
          <w:sz w:val="24"/>
          <w:szCs w:val="24"/>
        </w:rPr>
        <w:t xml:space="preserve"> your name above you agree that this is valid as your signature.</w:t>
      </w:r>
    </w:p>
    <w:p w14:paraId="4049880C" w14:textId="77777777" w:rsidR="00A01510" w:rsidRDefault="00A01510" w:rsidP="00A01510">
      <w:pPr>
        <w:rPr>
          <w:rFonts w:asciiTheme="minorHAnsi" w:hAnsiTheme="minorHAnsi" w:cstheme="minorHAnsi"/>
          <w:b/>
          <w:sz w:val="24"/>
          <w:szCs w:val="24"/>
        </w:rPr>
      </w:pPr>
    </w:p>
    <w:p w14:paraId="632DC08E" w14:textId="77777777" w:rsidR="00301C98" w:rsidRPr="00A37163" w:rsidRDefault="00301C98" w:rsidP="00301C98">
      <w:pPr>
        <w:rPr>
          <w:rFonts w:asciiTheme="minorHAnsi" w:hAnsiTheme="minorHAnsi" w:cstheme="minorHAnsi"/>
          <w:b/>
          <w:sz w:val="24"/>
          <w:szCs w:val="24"/>
        </w:rPr>
      </w:pPr>
      <w:r w:rsidRPr="00A37163">
        <w:rPr>
          <w:rFonts w:asciiTheme="minorHAnsi" w:hAnsiTheme="minorHAnsi" w:cstheme="minorHAnsi"/>
          <w:b/>
          <w:sz w:val="24"/>
          <w:szCs w:val="24"/>
          <w:u w:val="single"/>
        </w:rPr>
        <w:t>Note</w:t>
      </w:r>
      <w:proofErr w:type="gramStart"/>
      <w:r w:rsidRPr="00A37163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  <w:r w:rsidRPr="00A37163">
        <w:rPr>
          <w:rFonts w:asciiTheme="minorHAnsi" w:hAnsiTheme="minorHAnsi" w:cstheme="minorHAnsi"/>
          <w:b/>
          <w:sz w:val="24"/>
          <w:szCs w:val="24"/>
        </w:rPr>
        <w:t xml:space="preserve">  Application</w:t>
      </w:r>
      <w:proofErr w:type="gramEnd"/>
      <w:r w:rsidRPr="00A37163">
        <w:rPr>
          <w:rFonts w:asciiTheme="minorHAnsi" w:hAnsiTheme="minorHAnsi" w:cstheme="minorHAnsi"/>
          <w:b/>
          <w:sz w:val="24"/>
          <w:szCs w:val="24"/>
        </w:rPr>
        <w:t xml:space="preserve"> fee is </w:t>
      </w:r>
      <w:r>
        <w:rPr>
          <w:rFonts w:asciiTheme="minorHAnsi" w:hAnsiTheme="minorHAnsi" w:cstheme="minorHAnsi"/>
          <w:b/>
          <w:sz w:val="24"/>
          <w:szCs w:val="24"/>
        </w:rPr>
        <w:t xml:space="preserve">submitted </w:t>
      </w:r>
      <w:r w:rsidRPr="00A37163">
        <w:rPr>
          <w:rFonts w:asciiTheme="minorHAnsi" w:hAnsiTheme="minorHAnsi" w:cstheme="minorHAnsi"/>
          <w:b/>
          <w:sz w:val="24"/>
          <w:szCs w:val="24"/>
        </w:rPr>
        <w:t xml:space="preserve">for the unit on behalf of unit owner.  The Office will not issue a refund if there is a </w:t>
      </w:r>
      <w:proofErr w:type="gramStart"/>
      <w:r w:rsidRPr="00A37163">
        <w:rPr>
          <w:rFonts w:asciiTheme="minorHAnsi" w:hAnsiTheme="minorHAnsi" w:cstheme="minorHAnsi"/>
          <w:b/>
          <w:sz w:val="24"/>
          <w:szCs w:val="24"/>
        </w:rPr>
        <w:t>loss of contract</w:t>
      </w:r>
      <w:proofErr w:type="gramEnd"/>
      <w:r w:rsidRPr="00A37163">
        <w:rPr>
          <w:rFonts w:asciiTheme="minorHAnsi" w:hAnsiTheme="minorHAnsi" w:cstheme="minorHAnsi"/>
          <w:b/>
          <w:sz w:val="24"/>
          <w:szCs w:val="24"/>
        </w:rPr>
        <w:t xml:space="preserve"> with the </w:t>
      </w:r>
      <w:r>
        <w:rPr>
          <w:rFonts w:asciiTheme="minorHAnsi" w:hAnsiTheme="minorHAnsi" w:cstheme="minorHAnsi"/>
          <w:b/>
          <w:sz w:val="24"/>
          <w:szCs w:val="24"/>
        </w:rPr>
        <w:t>s</w:t>
      </w:r>
      <w:r w:rsidRPr="00A37163">
        <w:rPr>
          <w:rFonts w:asciiTheme="minorHAnsi" w:hAnsiTheme="minorHAnsi" w:cstheme="minorHAnsi"/>
          <w:b/>
          <w:sz w:val="24"/>
          <w:szCs w:val="24"/>
        </w:rPr>
        <w:t xml:space="preserve">ervice </w:t>
      </w:r>
      <w:r>
        <w:rPr>
          <w:rFonts w:asciiTheme="minorHAnsi" w:hAnsiTheme="minorHAnsi" w:cstheme="minorHAnsi"/>
          <w:b/>
          <w:sz w:val="24"/>
          <w:szCs w:val="24"/>
        </w:rPr>
        <w:t>c</w:t>
      </w:r>
      <w:r w:rsidRPr="00A37163">
        <w:rPr>
          <w:rFonts w:asciiTheme="minorHAnsi" w:hAnsiTheme="minorHAnsi" w:cstheme="minorHAnsi"/>
          <w:b/>
          <w:sz w:val="24"/>
          <w:szCs w:val="24"/>
        </w:rPr>
        <w:t xml:space="preserve">ompany.  </w:t>
      </w:r>
    </w:p>
    <w:p w14:paraId="683C0F8F" w14:textId="77777777" w:rsidR="00301C98" w:rsidRPr="00A37163" w:rsidRDefault="00301C98" w:rsidP="00A01510">
      <w:pPr>
        <w:rPr>
          <w:rFonts w:asciiTheme="minorHAnsi" w:hAnsiTheme="minorHAnsi" w:cstheme="minorHAnsi"/>
          <w:b/>
          <w:sz w:val="24"/>
          <w:szCs w:val="24"/>
        </w:rPr>
      </w:pPr>
    </w:p>
    <w:sectPr w:rsidR="00301C98" w:rsidRPr="00A37163" w:rsidSect="007F77AE">
      <w:footerReference w:type="default" r:id="rId13"/>
      <w:pgSz w:w="12240" w:h="15840" w:code="1"/>
      <w:pgMar w:top="576" w:right="475" w:bottom="547" w:left="490" w:header="864" w:footer="432" w:gutter="0"/>
      <w:paperSrc w:first="7" w:other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401AC" w14:textId="77777777" w:rsidR="00157222" w:rsidRDefault="00157222" w:rsidP="00891316">
      <w:r>
        <w:separator/>
      </w:r>
    </w:p>
  </w:endnote>
  <w:endnote w:type="continuationSeparator" w:id="0">
    <w:p w14:paraId="4BC381D8" w14:textId="77777777" w:rsidR="00157222" w:rsidRDefault="00157222" w:rsidP="0089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otgun BT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881C" w14:textId="7798012F" w:rsidR="004A0453" w:rsidRPr="00CC5C31" w:rsidRDefault="00CC5C31" w:rsidP="00CC5C31">
    <w:pPr>
      <w:pStyle w:val="Footer"/>
      <w:jc w:val="center"/>
      <w:rPr>
        <w:rFonts w:asciiTheme="minorHAnsi" w:hAnsiTheme="minorHAnsi"/>
        <w:i/>
      </w:rPr>
    </w:pPr>
    <w:r>
      <w:rPr>
        <w:rFonts w:ascii="Times New Roman" w:hAnsi="Times New Roman"/>
        <w:i/>
        <w:sz w:val="18"/>
        <w:szCs w:val="18"/>
      </w:rPr>
      <w:t xml:space="preserve">                                                                                                                         </w:t>
    </w:r>
    <w:r w:rsidR="00D24752">
      <w:rPr>
        <w:rFonts w:asciiTheme="minorHAnsi" w:hAnsiTheme="minorHAnsi"/>
        <w:i/>
      </w:rPr>
      <w:t xml:space="preserve">  </w:t>
    </w:r>
    <w:r>
      <w:rPr>
        <w:rFonts w:ascii="Times New Roman" w:hAnsi="Times New Roman"/>
        <w:i/>
        <w:sz w:val="18"/>
        <w:szCs w:val="18"/>
      </w:rPr>
      <w:t xml:space="preserve">   </w:t>
    </w:r>
    <w:r w:rsidR="004A0453" w:rsidRPr="00CC5C31">
      <w:rPr>
        <w:rFonts w:asciiTheme="minorHAnsi" w:hAnsiTheme="minorHAnsi"/>
        <w:i/>
      </w:rPr>
      <w:t>Application for Elevator 90</w:t>
    </w:r>
    <w:r w:rsidR="00CD1E67">
      <w:rPr>
        <w:rFonts w:asciiTheme="minorHAnsi" w:hAnsiTheme="minorHAnsi"/>
        <w:i/>
      </w:rPr>
      <w:t>-</w:t>
    </w:r>
    <w:r w:rsidR="004A0453" w:rsidRPr="00CC5C31">
      <w:rPr>
        <w:rFonts w:asciiTheme="minorHAnsi" w:hAnsiTheme="minorHAnsi"/>
        <w:i/>
      </w:rPr>
      <w:t>Day Re</w:t>
    </w:r>
    <w:r w:rsidR="00CD1E67">
      <w:rPr>
        <w:rFonts w:asciiTheme="minorHAnsi" w:hAnsiTheme="minorHAnsi"/>
        <w:i/>
      </w:rPr>
      <w:t>i</w:t>
    </w:r>
    <w:r w:rsidR="004A0453" w:rsidRPr="00CC5C31">
      <w:rPr>
        <w:rFonts w:asciiTheme="minorHAnsi" w:hAnsiTheme="minorHAnsi"/>
        <w:i/>
      </w:rPr>
      <w:t xml:space="preserve">nspection </w:t>
    </w:r>
    <w:r w:rsidR="00077D7C" w:rsidRPr="00CC5C31">
      <w:rPr>
        <w:rFonts w:asciiTheme="minorHAnsi" w:hAnsiTheme="minorHAnsi"/>
        <w:i/>
      </w:rPr>
      <w:t xml:space="preserve">Revised </w:t>
    </w:r>
    <w:r w:rsidR="000C2BD8">
      <w:rPr>
        <w:rFonts w:asciiTheme="minorHAnsi" w:hAnsiTheme="minorHAnsi"/>
        <w:i/>
      </w:rPr>
      <w:t xml:space="preserve">March </w:t>
    </w:r>
    <w:r w:rsidR="00D24752">
      <w:rPr>
        <w:rFonts w:asciiTheme="minorHAnsi" w:hAnsiTheme="minorHAnsi"/>
        <w:i/>
      </w:rPr>
      <w:t>11, 2026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09645" w14:textId="77777777" w:rsidR="00157222" w:rsidRDefault="00157222" w:rsidP="00891316">
      <w:r>
        <w:separator/>
      </w:r>
    </w:p>
  </w:footnote>
  <w:footnote w:type="continuationSeparator" w:id="0">
    <w:p w14:paraId="62E08ECC" w14:textId="77777777" w:rsidR="00157222" w:rsidRDefault="00157222" w:rsidP="00891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0195B"/>
    <w:multiLevelType w:val="hybridMultilevel"/>
    <w:tmpl w:val="ECFAD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D0A38"/>
    <w:multiLevelType w:val="hybridMultilevel"/>
    <w:tmpl w:val="78E2E2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7542336">
    <w:abstractNumId w:val="1"/>
  </w:num>
  <w:num w:numId="2" w16cid:durableId="1956594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j8GPOjU1bmD9sYRV5m7cty9CkoEzFoH8UWEGsTAmh7aKAfBM62V9HHIXn8Ttxb+Knrs6ur6u9hM2DkiCPpwPg==" w:salt="2fpyOPR9MyNArEeDhIQkIQ==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0C"/>
    <w:rsid w:val="0000650C"/>
    <w:rsid w:val="000101C5"/>
    <w:rsid w:val="0002099A"/>
    <w:rsid w:val="00035767"/>
    <w:rsid w:val="00050A2B"/>
    <w:rsid w:val="000715E5"/>
    <w:rsid w:val="00077D7C"/>
    <w:rsid w:val="00081A09"/>
    <w:rsid w:val="00083471"/>
    <w:rsid w:val="00087AE5"/>
    <w:rsid w:val="00090F1D"/>
    <w:rsid w:val="000965B0"/>
    <w:rsid w:val="000A47BB"/>
    <w:rsid w:val="000B15AF"/>
    <w:rsid w:val="000C2BD8"/>
    <w:rsid w:val="000C5609"/>
    <w:rsid w:val="000D3FE9"/>
    <w:rsid w:val="000E5403"/>
    <w:rsid w:val="000E5915"/>
    <w:rsid w:val="000F4BF2"/>
    <w:rsid w:val="001010FF"/>
    <w:rsid w:val="00103570"/>
    <w:rsid w:val="00107DA3"/>
    <w:rsid w:val="001270DC"/>
    <w:rsid w:val="00127A20"/>
    <w:rsid w:val="001359AF"/>
    <w:rsid w:val="001361EB"/>
    <w:rsid w:val="001375C4"/>
    <w:rsid w:val="00137ADF"/>
    <w:rsid w:val="001502E1"/>
    <w:rsid w:val="0015049D"/>
    <w:rsid w:val="00154B39"/>
    <w:rsid w:val="00155D4C"/>
    <w:rsid w:val="00157222"/>
    <w:rsid w:val="00165106"/>
    <w:rsid w:val="00165E80"/>
    <w:rsid w:val="001750D0"/>
    <w:rsid w:val="00183285"/>
    <w:rsid w:val="001921D7"/>
    <w:rsid w:val="001A756E"/>
    <w:rsid w:val="001C15B4"/>
    <w:rsid w:val="001C4AF0"/>
    <w:rsid w:val="001D4639"/>
    <w:rsid w:val="001E09FB"/>
    <w:rsid w:val="001E2185"/>
    <w:rsid w:val="001E67E6"/>
    <w:rsid w:val="001E71F1"/>
    <w:rsid w:val="001F3152"/>
    <w:rsid w:val="001F7057"/>
    <w:rsid w:val="00200702"/>
    <w:rsid w:val="002105F3"/>
    <w:rsid w:val="00212484"/>
    <w:rsid w:val="00215165"/>
    <w:rsid w:val="00220A6A"/>
    <w:rsid w:val="00220DE6"/>
    <w:rsid w:val="00230CE5"/>
    <w:rsid w:val="00234613"/>
    <w:rsid w:val="00234E41"/>
    <w:rsid w:val="00251B74"/>
    <w:rsid w:val="00251CF0"/>
    <w:rsid w:val="00252C18"/>
    <w:rsid w:val="00256FDD"/>
    <w:rsid w:val="00257750"/>
    <w:rsid w:val="00260D56"/>
    <w:rsid w:val="00261052"/>
    <w:rsid w:val="00264253"/>
    <w:rsid w:val="002723C5"/>
    <w:rsid w:val="00273332"/>
    <w:rsid w:val="002809F1"/>
    <w:rsid w:val="002927DF"/>
    <w:rsid w:val="002A0325"/>
    <w:rsid w:val="002A550C"/>
    <w:rsid w:val="002A758E"/>
    <w:rsid w:val="002A7DE3"/>
    <w:rsid w:val="002B03E8"/>
    <w:rsid w:val="002B244F"/>
    <w:rsid w:val="002B54BC"/>
    <w:rsid w:val="002B784E"/>
    <w:rsid w:val="002C435E"/>
    <w:rsid w:val="002C4F0D"/>
    <w:rsid w:val="002D08BD"/>
    <w:rsid w:val="002E439A"/>
    <w:rsid w:val="002E58EE"/>
    <w:rsid w:val="002E6AE5"/>
    <w:rsid w:val="002E7349"/>
    <w:rsid w:val="002F20AA"/>
    <w:rsid w:val="002F27DE"/>
    <w:rsid w:val="002F4791"/>
    <w:rsid w:val="002F55ED"/>
    <w:rsid w:val="002F7ACB"/>
    <w:rsid w:val="00301C98"/>
    <w:rsid w:val="003056BF"/>
    <w:rsid w:val="00312569"/>
    <w:rsid w:val="00323304"/>
    <w:rsid w:val="00335178"/>
    <w:rsid w:val="00335D73"/>
    <w:rsid w:val="00344EFF"/>
    <w:rsid w:val="00360FC1"/>
    <w:rsid w:val="003670E0"/>
    <w:rsid w:val="00392C3A"/>
    <w:rsid w:val="0039799C"/>
    <w:rsid w:val="003A724B"/>
    <w:rsid w:val="003B2D17"/>
    <w:rsid w:val="003B34EF"/>
    <w:rsid w:val="003C020D"/>
    <w:rsid w:val="003C45CF"/>
    <w:rsid w:val="003C6E41"/>
    <w:rsid w:val="003E3F89"/>
    <w:rsid w:val="003E3FFF"/>
    <w:rsid w:val="00402E02"/>
    <w:rsid w:val="0042523C"/>
    <w:rsid w:val="0043062C"/>
    <w:rsid w:val="00437627"/>
    <w:rsid w:val="0044170B"/>
    <w:rsid w:val="004442A9"/>
    <w:rsid w:val="004477CA"/>
    <w:rsid w:val="00450B38"/>
    <w:rsid w:val="00454049"/>
    <w:rsid w:val="00456EF7"/>
    <w:rsid w:val="00461A05"/>
    <w:rsid w:val="00463EEA"/>
    <w:rsid w:val="0046692D"/>
    <w:rsid w:val="004750FF"/>
    <w:rsid w:val="00475448"/>
    <w:rsid w:val="00483267"/>
    <w:rsid w:val="00491915"/>
    <w:rsid w:val="00494CDC"/>
    <w:rsid w:val="00496B82"/>
    <w:rsid w:val="004A0453"/>
    <w:rsid w:val="004B0164"/>
    <w:rsid w:val="004C3611"/>
    <w:rsid w:val="004C3649"/>
    <w:rsid w:val="004D7B53"/>
    <w:rsid w:val="004E2D3A"/>
    <w:rsid w:val="004E584F"/>
    <w:rsid w:val="004E5C6A"/>
    <w:rsid w:val="0050659E"/>
    <w:rsid w:val="00510BDD"/>
    <w:rsid w:val="005115C5"/>
    <w:rsid w:val="00517089"/>
    <w:rsid w:val="00540D00"/>
    <w:rsid w:val="00542810"/>
    <w:rsid w:val="005630E0"/>
    <w:rsid w:val="00570C0F"/>
    <w:rsid w:val="00571377"/>
    <w:rsid w:val="00577564"/>
    <w:rsid w:val="00583430"/>
    <w:rsid w:val="005858E0"/>
    <w:rsid w:val="00592227"/>
    <w:rsid w:val="00596BBC"/>
    <w:rsid w:val="005A1447"/>
    <w:rsid w:val="005A2AAA"/>
    <w:rsid w:val="005B14E8"/>
    <w:rsid w:val="005C23BD"/>
    <w:rsid w:val="005C4A7A"/>
    <w:rsid w:val="005C725A"/>
    <w:rsid w:val="005F1D4E"/>
    <w:rsid w:val="00600414"/>
    <w:rsid w:val="006163D2"/>
    <w:rsid w:val="00636E4F"/>
    <w:rsid w:val="00640647"/>
    <w:rsid w:val="00640AE4"/>
    <w:rsid w:val="006419D7"/>
    <w:rsid w:val="00643B28"/>
    <w:rsid w:val="006503A2"/>
    <w:rsid w:val="00651389"/>
    <w:rsid w:val="00663DBF"/>
    <w:rsid w:val="0068075F"/>
    <w:rsid w:val="00682890"/>
    <w:rsid w:val="006A2971"/>
    <w:rsid w:val="006A3F0E"/>
    <w:rsid w:val="006A4087"/>
    <w:rsid w:val="006A54AE"/>
    <w:rsid w:val="006A6EE3"/>
    <w:rsid w:val="006B2DB2"/>
    <w:rsid w:val="006B3145"/>
    <w:rsid w:val="006D0E4A"/>
    <w:rsid w:val="006F75E4"/>
    <w:rsid w:val="00700BB3"/>
    <w:rsid w:val="00702323"/>
    <w:rsid w:val="00705147"/>
    <w:rsid w:val="007162B6"/>
    <w:rsid w:val="0072691E"/>
    <w:rsid w:val="00747413"/>
    <w:rsid w:val="00751980"/>
    <w:rsid w:val="00754913"/>
    <w:rsid w:val="00757B3E"/>
    <w:rsid w:val="00766DBB"/>
    <w:rsid w:val="00774C45"/>
    <w:rsid w:val="00791D3E"/>
    <w:rsid w:val="007972A6"/>
    <w:rsid w:val="007A39BE"/>
    <w:rsid w:val="007A66C8"/>
    <w:rsid w:val="007B521E"/>
    <w:rsid w:val="007C3E96"/>
    <w:rsid w:val="007E1609"/>
    <w:rsid w:val="007F77AE"/>
    <w:rsid w:val="00800493"/>
    <w:rsid w:val="00800CAD"/>
    <w:rsid w:val="00801829"/>
    <w:rsid w:val="00803311"/>
    <w:rsid w:val="0080542D"/>
    <w:rsid w:val="008164B7"/>
    <w:rsid w:val="00825101"/>
    <w:rsid w:val="008274C9"/>
    <w:rsid w:val="008358E4"/>
    <w:rsid w:val="0083693B"/>
    <w:rsid w:val="00837429"/>
    <w:rsid w:val="00857F43"/>
    <w:rsid w:val="0086041D"/>
    <w:rsid w:val="00861ED5"/>
    <w:rsid w:val="00880AB1"/>
    <w:rsid w:val="00890FE7"/>
    <w:rsid w:val="00891316"/>
    <w:rsid w:val="008928BA"/>
    <w:rsid w:val="008963AD"/>
    <w:rsid w:val="008A00AB"/>
    <w:rsid w:val="008A032A"/>
    <w:rsid w:val="008A20F1"/>
    <w:rsid w:val="008B45E3"/>
    <w:rsid w:val="008C5A61"/>
    <w:rsid w:val="008C78D2"/>
    <w:rsid w:val="008D14BB"/>
    <w:rsid w:val="008D4521"/>
    <w:rsid w:val="008D5987"/>
    <w:rsid w:val="008E035C"/>
    <w:rsid w:val="008E53E8"/>
    <w:rsid w:val="008E79CF"/>
    <w:rsid w:val="008F180F"/>
    <w:rsid w:val="00900167"/>
    <w:rsid w:val="0091021F"/>
    <w:rsid w:val="00922685"/>
    <w:rsid w:val="00933ACE"/>
    <w:rsid w:val="009368E4"/>
    <w:rsid w:val="00940987"/>
    <w:rsid w:val="00945EDB"/>
    <w:rsid w:val="009665AC"/>
    <w:rsid w:val="0096755B"/>
    <w:rsid w:val="00967A00"/>
    <w:rsid w:val="009714C7"/>
    <w:rsid w:val="009800A8"/>
    <w:rsid w:val="00986E29"/>
    <w:rsid w:val="009901B7"/>
    <w:rsid w:val="009931FA"/>
    <w:rsid w:val="00997153"/>
    <w:rsid w:val="009C082A"/>
    <w:rsid w:val="009D737B"/>
    <w:rsid w:val="009E0538"/>
    <w:rsid w:val="009E25EC"/>
    <w:rsid w:val="009F3364"/>
    <w:rsid w:val="009F398F"/>
    <w:rsid w:val="009F453B"/>
    <w:rsid w:val="009F50E1"/>
    <w:rsid w:val="009F6CD3"/>
    <w:rsid w:val="009F6D9F"/>
    <w:rsid w:val="00A0105E"/>
    <w:rsid w:val="00A01510"/>
    <w:rsid w:val="00A05335"/>
    <w:rsid w:val="00A06028"/>
    <w:rsid w:val="00A063E3"/>
    <w:rsid w:val="00A1534A"/>
    <w:rsid w:val="00A160E8"/>
    <w:rsid w:val="00A302FC"/>
    <w:rsid w:val="00A37163"/>
    <w:rsid w:val="00A3788D"/>
    <w:rsid w:val="00A4164A"/>
    <w:rsid w:val="00A45475"/>
    <w:rsid w:val="00A465AF"/>
    <w:rsid w:val="00A6370D"/>
    <w:rsid w:val="00A64204"/>
    <w:rsid w:val="00A74C47"/>
    <w:rsid w:val="00AD0CCA"/>
    <w:rsid w:val="00AD1687"/>
    <w:rsid w:val="00AD6F96"/>
    <w:rsid w:val="00AE46DA"/>
    <w:rsid w:val="00AE5A7E"/>
    <w:rsid w:val="00B025F9"/>
    <w:rsid w:val="00B074D5"/>
    <w:rsid w:val="00B13BFF"/>
    <w:rsid w:val="00B26A91"/>
    <w:rsid w:val="00B32578"/>
    <w:rsid w:val="00B336E6"/>
    <w:rsid w:val="00B344D2"/>
    <w:rsid w:val="00B41941"/>
    <w:rsid w:val="00B528D2"/>
    <w:rsid w:val="00B54BC0"/>
    <w:rsid w:val="00B6081C"/>
    <w:rsid w:val="00B648DE"/>
    <w:rsid w:val="00B83AFB"/>
    <w:rsid w:val="00B873A9"/>
    <w:rsid w:val="00B87D10"/>
    <w:rsid w:val="00B906DE"/>
    <w:rsid w:val="00B911A1"/>
    <w:rsid w:val="00BA04EA"/>
    <w:rsid w:val="00BA216C"/>
    <w:rsid w:val="00BB31F8"/>
    <w:rsid w:val="00BC7F22"/>
    <w:rsid w:val="00BF37D3"/>
    <w:rsid w:val="00BF68D1"/>
    <w:rsid w:val="00C0305C"/>
    <w:rsid w:val="00C03F2C"/>
    <w:rsid w:val="00C15D9D"/>
    <w:rsid w:val="00C22E5B"/>
    <w:rsid w:val="00C56D90"/>
    <w:rsid w:val="00C62536"/>
    <w:rsid w:val="00C632E3"/>
    <w:rsid w:val="00C637F2"/>
    <w:rsid w:val="00C641CF"/>
    <w:rsid w:val="00C66118"/>
    <w:rsid w:val="00C772D7"/>
    <w:rsid w:val="00C776DD"/>
    <w:rsid w:val="00C83B02"/>
    <w:rsid w:val="00C87B6A"/>
    <w:rsid w:val="00C93197"/>
    <w:rsid w:val="00C93D00"/>
    <w:rsid w:val="00CA2549"/>
    <w:rsid w:val="00CA2F92"/>
    <w:rsid w:val="00CC5C31"/>
    <w:rsid w:val="00CD1E67"/>
    <w:rsid w:val="00CD6F1E"/>
    <w:rsid w:val="00CE05BC"/>
    <w:rsid w:val="00CE2AC0"/>
    <w:rsid w:val="00CE2B3C"/>
    <w:rsid w:val="00CE4EA9"/>
    <w:rsid w:val="00CF4B44"/>
    <w:rsid w:val="00CF7C09"/>
    <w:rsid w:val="00D02A44"/>
    <w:rsid w:val="00D07008"/>
    <w:rsid w:val="00D11A13"/>
    <w:rsid w:val="00D12D4E"/>
    <w:rsid w:val="00D168B9"/>
    <w:rsid w:val="00D20C5E"/>
    <w:rsid w:val="00D22BEE"/>
    <w:rsid w:val="00D2347C"/>
    <w:rsid w:val="00D24752"/>
    <w:rsid w:val="00D260FC"/>
    <w:rsid w:val="00D45DFC"/>
    <w:rsid w:val="00D508B1"/>
    <w:rsid w:val="00D53909"/>
    <w:rsid w:val="00D53EED"/>
    <w:rsid w:val="00D54FB4"/>
    <w:rsid w:val="00D65EAF"/>
    <w:rsid w:val="00D72087"/>
    <w:rsid w:val="00D72730"/>
    <w:rsid w:val="00D819C1"/>
    <w:rsid w:val="00D9303E"/>
    <w:rsid w:val="00D9650E"/>
    <w:rsid w:val="00DB46F1"/>
    <w:rsid w:val="00DD2BFA"/>
    <w:rsid w:val="00DD535F"/>
    <w:rsid w:val="00DD5BC7"/>
    <w:rsid w:val="00DE233E"/>
    <w:rsid w:val="00DE24CA"/>
    <w:rsid w:val="00DE779C"/>
    <w:rsid w:val="00DF0BB3"/>
    <w:rsid w:val="00E122E6"/>
    <w:rsid w:val="00E14B56"/>
    <w:rsid w:val="00E14D20"/>
    <w:rsid w:val="00E25404"/>
    <w:rsid w:val="00E309B9"/>
    <w:rsid w:val="00E329CC"/>
    <w:rsid w:val="00E32EFA"/>
    <w:rsid w:val="00E430E1"/>
    <w:rsid w:val="00E45EAD"/>
    <w:rsid w:val="00E46EF4"/>
    <w:rsid w:val="00E57862"/>
    <w:rsid w:val="00E854D3"/>
    <w:rsid w:val="00E86816"/>
    <w:rsid w:val="00E95452"/>
    <w:rsid w:val="00EA17D2"/>
    <w:rsid w:val="00EB45E6"/>
    <w:rsid w:val="00EC2404"/>
    <w:rsid w:val="00EE0048"/>
    <w:rsid w:val="00EE0666"/>
    <w:rsid w:val="00EE2460"/>
    <w:rsid w:val="00EE5C1E"/>
    <w:rsid w:val="00EF3AA6"/>
    <w:rsid w:val="00F01A66"/>
    <w:rsid w:val="00F02A30"/>
    <w:rsid w:val="00F049C3"/>
    <w:rsid w:val="00F129F1"/>
    <w:rsid w:val="00F12DF1"/>
    <w:rsid w:val="00F13CC4"/>
    <w:rsid w:val="00F13E3F"/>
    <w:rsid w:val="00F14987"/>
    <w:rsid w:val="00F23C7A"/>
    <w:rsid w:val="00F261D1"/>
    <w:rsid w:val="00F62769"/>
    <w:rsid w:val="00F75C77"/>
    <w:rsid w:val="00F763A3"/>
    <w:rsid w:val="00F90957"/>
    <w:rsid w:val="00FA0574"/>
    <w:rsid w:val="00FA1892"/>
    <w:rsid w:val="00FA60BC"/>
    <w:rsid w:val="00FB130C"/>
    <w:rsid w:val="00FC607B"/>
    <w:rsid w:val="00FD34C6"/>
    <w:rsid w:val="00FD7663"/>
    <w:rsid w:val="00FE56F7"/>
    <w:rsid w:val="00FF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4987C2"/>
  <w15:docId w15:val="{F524E7FB-627C-45A6-A2E6-C4217BB0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957"/>
    <w:rPr>
      <w:rFonts w:ascii="Shotgun BT" w:hAnsi="Shotgun B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3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24"/>
    <w:basedOn w:val="Normal"/>
    <w:rsid w:val="00257750"/>
    <w:rPr>
      <w:rFonts w:ascii="Times New Roman" w:hAnsi="Times New Roman"/>
      <w:sz w:val="72"/>
    </w:rPr>
  </w:style>
  <w:style w:type="paragraph" w:styleId="BalloonText">
    <w:name w:val="Balloon Text"/>
    <w:basedOn w:val="Normal"/>
    <w:semiHidden/>
    <w:rsid w:val="008369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913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91316"/>
    <w:rPr>
      <w:rFonts w:ascii="Shotgun BT" w:hAnsi="Shotgun BT"/>
    </w:rPr>
  </w:style>
  <w:style w:type="paragraph" w:styleId="Footer">
    <w:name w:val="footer"/>
    <w:basedOn w:val="Normal"/>
    <w:link w:val="FooterChar"/>
    <w:uiPriority w:val="99"/>
    <w:rsid w:val="008913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1316"/>
    <w:rPr>
      <w:rFonts w:ascii="Shotgun BT" w:hAnsi="Shotgun BT"/>
    </w:rPr>
  </w:style>
  <w:style w:type="character" w:customStyle="1" w:styleId="normaltextrun">
    <w:name w:val="normaltextrun"/>
    <w:basedOn w:val="DefaultParagraphFont"/>
    <w:rsid w:val="00757B3E"/>
  </w:style>
  <w:style w:type="character" w:customStyle="1" w:styleId="contextualspellingandgrammarerror">
    <w:name w:val="contextualspellingandgrammarerror"/>
    <w:basedOn w:val="DefaultParagraphFont"/>
    <w:rsid w:val="00757B3E"/>
  </w:style>
  <w:style w:type="character" w:styleId="Hyperlink">
    <w:name w:val="Hyperlink"/>
    <w:basedOn w:val="DefaultParagraphFont"/>
    <w:uiPriority w:val="99"/>
    <w:unhideWhenUsed/>
    <w:rsid w:val="00A74C47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0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a-dpl.my.salesforce-sites.com/home/home.js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aa93b4-3036-48ce-b674-0b3ef9a09ab1">
      <Terms xmlns="http://schemas.microsoft.com/office/infopath/2007/PartnerControls"/>
    </lcf76f155ced4ddcb4097134ff3c332f>
    <TaxCatchAll xmlns="e3e38725-07c4-40be-a216-bdad2a662e0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0883FD8DED744BA0BFFA12C51972D7" ma:contentTypeVersion="14" ma:contentTypeDescription="Create a new document." ma:contentTypeScope="" ma:versionID="755242c4bdb2fe0d89c13b5d2d6cb7bd">
  <xsd:schema xmlns:xsd="http://www.w3.org/2001/XMLSchema" xmlns:xs="http://www.w3.org/2001/XMLSchema" xmlns:p="http://schemas.microsoft.com/office/2006/metadata/properties" xmlns:ns2="abaa93b4-3036-48ce-b674-0b3ef9a09ab1" xmlns:ns3="e3e38725-07c4-40be-a216-bdad2a662e0d" targetNamespace="http://schemas.microsoft.com/office/2006/metadata/properties" ma:root="true" ma:fieldsID="632b08bbbc4b4d60dafc7aff4bfaedf5" ns2:_="" ns3:_="">
    <xsd:import namespace="abaa93b4-3036-48ce-b674-0b3ef9a09ab1"/>
    <xsd:import namespace="e3e38725-07c4-40be-a216-bdad2a662e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a93b4-3036-48ce-b674-0b3ef9a09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38725-07c4-40be-a216-bdad2a662e0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708fa31-d26e-456d-9af1-7309c3967e51}" ma:internalName="TaxCatchAll" ma:showField="CatchAllData" ma:web="e3e38725-07c4-40be-a216-bdad2a662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398B0C-AB33-4C96-80B6-2DA584688CC0}">
  <ds:schemaRefs>
    <ds:schemaRef ds:uri="http://schemas.microsoft.com/office/2006/metadata/properties"/>
    <ds:schemaRef ds:uri="http://schemas.microsoft.com/office/infopath/2007/PartnerControls"/>
    <ds:schemaRef ds:uri="abaa93b4-3036-48ce-b674-0b3ef9a09ab1"/>
    <ds:schemaRef ds:uri="e3e38725-07c4-40be-a216-bdad2a662e0d"/>
  </ds:schemaRefs>
</ds:datastoreItem>
</file>

<file path=customXml/itemProps2.xml><?xml version="1.0" encoding="utf-8"?>
<ds:datastoreItem xmlns:ds="http://schemas.openxmlformats.org/officeDocument/2006/customXml" ds:itemID="{F0A28D4B-A5A1-45E1-936E-26BB6D82E3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BEA8DC-6A10-4936-9EAB-670D273DC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a93b4-3036-48ce-b674-0b3ef9a09ab1"/>
    <ds:schemaRef ds:uri="e3e38725-07c4-40be-a216-bdad2a662e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ACC67B-6B3C-4F83-94F3-C4A64CDAB90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</dc:creator>
  <cp:lastModifiedBy>Genduso, Susan (DPL)</cp:lastModifiedBy>
  <cp:revision>2</cp:revision>
  <cp:lastPrinted>2025-03-18T16:41:00Z</cp:lastPrinted>
  <dcterms:created xsi:type="dcterms:W3CDTF">2026-03-11T18:56:00Z</dcterms:created>
  <dcterms:modified xsi:type="dcterms:W3CDTF">2026-03-11T18:56:00Z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EmailTo">
    <vt:lpwstr/>
  </property>
  <property fmtid="{D5CDD505-2E9C-101B-9397-08002B2CF9AE}" pid="4" name="EmailSender">
    <vt:lpwstr/>
  </property>
  <property fmtid="{D5CDD505-2E9C-101B-9397-08002B2CF9AE}" pid="5" name="EmailFrom">
    <vt:lpwstr/>
  </property>
  <property fmtid="{D5CDD505-2E9C-101B-9397-08002B2CF9AE}" pid="6" name="EmailSubject">
    <vt:lpwstr/>
  </property>
  <property fmtid="{D5CDD505-2E9C-101B-9397-08002B2CF9AE}" pid="7" name="EmailCc">
    <vt:lpwstr/>
  </property>
  <property fmtid="{D5CDD505-2E9C-101B-9397-08002B2CF9AE}" pid="8" name="ContentTypeId">
    <vt:lpwstr>0x010100990883FD8DED744BA0BFFA12C51972D7</vt:lpwstr>
  </property>
  <property fmtid="{D5CDD505-2E9C-101B-9397-08002B2CF9AE}" pid="9" name="Order">
    <vt:r8>11458400</vt:r8>
  </property>
  <property fmtid="{D5CDD505-2E9C-101B-9397-08002B2CF9AE}" pid="10" name="MediaServiceImageTags">
    <vt:lpwstr/>
  </property>
</Properties>
</file>