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7270C" w14:textId="04671F5E" w:rsidR="0BF53ECB" w:rsidRDefault="0BF53ECB" w:rsidP="0BF53ECB">
      <w:pPr>
        <w:rPr>
          <w:sz w:val="16"/>
          <w:szCs w:val="16"/>
        </w:rPr>
      </w:pPr>
    </w:p>
    <w:tbl>
      <w:tblPr>
        <w:tblW w:w="11423" w:type="dxa"/>
        <w:jc w:val="center"/>
        <w:tblLook w:val="0000" w:firstRow="0" w:lastRow="0" w:firstColumn="0" w:lastColumn="0" w:noHBand="0" w:noVBand="0"/>
      </w:tblPr>
      <w:tblGrid>
        <w:gridCol w:w="1824"/>
        <w:gridCol w:w="9599"/>
      </w:tblGrid>
      <w:tr w:rsidR="007972A6" w14:paraId="20068405" w14:textId="77777777" w:rsidTr="00A538F4">
        <w:trPr>
          <w:trHeight w:val="2466"/>
          <w:jc w:val="center"/>
        </w:trPr>
        <w:tc>
          <w:tcPr>
            <w:tcW w:w="182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D37E730" w14:textId="77777777" w:rsidR="007972A6" w:rsidRDefault="007972A6" w:rsidP="152AA5C4">
            <w:pPr>
              <w:jc w:val="center"/>
              <w:rPr>
                <w:noProof/>
              </w:rPr>
            </w:pPr>
          </w:p>
          <w:p w14:paraId="6CA33476" w14:textId="77777777" w:rsidR="00A538F4" w:rsidRDefault="00A538F4" w:rsidP="00A538F4">
            <w:pPr>
              <w:rPr>
                <w:noProof/>
              </w:rPr>
            </w:pPr>
          </w:p>
          <w:p w14:paraId="0279404B" w14:textId="246DED28" w:rsidR="00101CBD" w:rsidRPr="00A64AE9" w:rsidRDefault="00101CBD" w:rsidP="152AA5C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82FDA98" wp14:editId="31773784">
                  <wp:extent cx="758190" cy="919248"/>
                  <wp:effectExtent l="0" t="0" r="381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385" cy="921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1F1F1"/>
            <w:vAlign w:val="center"/>
          </w:tcPr>
          <w:p w14:paraId="6E98119A" w14:textId="0EDB1979" w:rsidR="007972A6" w:rsidRPr="00442D7B" w:rsidRDefault="007972A6" w:rsidP="67910D37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adjustRightInd w:val="0"/>
              <w:spacing w:afterAutospacing="1"/>
              <w:jc w:val="center"/>
              <w:rPr>
                <w:sz w:val="36"/>
                <w:szCs w:val="36"/>
              </w:rPr>
            </w:pPr>
            <w:r w:rsidRPr="00442D7B">
              <w:rPr>
                <w:rFonts w:ascii="Book Antiqua" w:eastAsia="Calibri" w:hAnsi="Book Antiqua" w:cs="Book Antiqua"/>
                <w:b/>
                <w:bCs/>
                <w:color w:val="000000"/>
                <w:sz w:val="36"/>
                <w:szCs w:val="36"/>
              </w:rPr>
              <w:t xml:space="preserve">Commonwealth of Massachusetts </w:t>
            </w:r>
            <w:r w:rsidR="00DE07AB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4B02A2" wp14:editId="118AA4A5">
                      <wp:simplePos x="0" y="0"/>
                      <wp:positionH relativeFrom="column">
                        <wp:posOffset>6586855</wp:posOffset>
                      </wp:positionH>
                      <wp:positionV relativeFrom="paragraph">
                        <wp:posOffset>241935</wp:posOffset>
                      </wp:positionV>
                      <wp:extent cx="1068705" cy="985520"/>
                      <wp:effectExtent l="0" t="0" r="0" b="5080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985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D03A37" w14:textId="77777777" w:rsidR="0084125A" w:rsidRDefault="0084125A" w:rsidP="007972A6">
                                  <w:pPr>
                                    <w:jc w:val="center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Cashier's Transaction Number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4B02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518.65pt;margin-top:19.05pt;width:84.15pt;height:7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">
                      <v:textbox>
                        <w:txbxContent>
                          <w:p w14:paraId="15D03A37" w14:textId="77777777" w:rsidR="0084125A" w:rsidRDefault="0084125A" w:rsidP="007972A6">
                            <w:pPr>
                              <w:jc w:val="center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Cashier's Transaction Number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42D7B">
              <w:rPr>
                <w:sz w:val="36"/>
                <w:szCs w:val="36"/>
              </w:rPr>
              <w:t xml:space="preserve"> </w:t>
            </w:r>
            <w:r w:rsidR="00DE07AB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7103669" wp14:editId="4C9EB1C8">
                      <wp:simplePos x="0" y="0"/>
                      <wp:positionH relativeFrom="column">
                        <wp:posOffset>6586855</wp:posOffset>
                      </wp:positionH>
                      <wp:positionV relativeFrom="paragraph">
                        <wp:posOffset>241935</wp:posOffset>
                      </wp:positionV>
                      <wp:extent cx="1068705" cy="985520"/>
                      <wp:effectExtent l="0" t="0" r="0" b="508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985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38AB2C" w14:textId="77777777" w:rsidR="0084125A" w:rsidRDefault="0084125A" w:rsidP="007972A6">
                                  <w:pPr>
                                    <w:jc w:val="center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Cashier's Transaction Number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03669" id="Text Box 4" o:spid="_x0000_s1027" type="#_x0000_t202" style="position:absolute;left:0;text-align:left;margin-left:518.65pt;margin-top:19.05pt;width:84.15pt;height:77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">
                      <v:textbox>
                        <w:txbxContent>
                          <w:p w14:paraId="2D38AB2C" w14:textId="77777777" w:rsidR="0084125A" w:rsidRDefault="0084125A" w:rsidP="007972A6">
                            <w:pPr>
                              <w:jc w:val="center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Cashier's Transaction Number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1FA847" w14:textId="428ACA2B" w:rsidR="007972A6" w:rsidRDefault="00DE07AB" w:rsidP="67910D37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adjustRightInd w:val="0"/>
              <w:spacing w:afterAutospacing="1"/>
              <w:jc w:val="center"/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66C750A" wp14:editId="6FB309C5">
                      <wp:simplePos x="0" y="0"/>
                      <wp:positionH relativeFrom="column">
                        <wp:posOffset>6586855</wp:posOffset>
                      </wp:positionH>
                      <wp:positionV relativeFrom="paragraph">
                        <wp:posOffset>241935</wp:posOffset>
                      </wp:positionV>
                      <wp:extent cx="1068705" cy="985520"/>
                      <wp:effectExtent l="0" t="0" r="0" b="5080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985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901132" w14:textId="77777777" w:rsidR="0084125A" w:rsidRDefault="0084125A" w:rsidP="007972A6">
                                  <w:pPr>
                                    <w:jc w:val="center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Cashier's Transaction Number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6C750A" id="Text Box 6" o:spid="_x0000_s1028" type="#_x0000_t202" style="position:absolute;left:0;text-align:left;margin-left:518.65pt;margin-top:19.05pt;width:84.15pt;height:77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">
                      <v:textbox>
                        <w:txbxContent>
                          <w:p w14:paraId="60901132" w14:textId="77777777" w:rsidR="0084125A" w:rsidRDefault="0084125A" w:rsidP="007972A6">
                            <w:pPr>
                              <w:jc w:val="center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Cashier's Transaction Number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76D60B8" wp14:editId="5ABE8BB1">
                      <wp:simplePos x="0" y="0"/>
                      <wp:positionH relativeFrom="column">
                        <wp:posOffset>6586855</wp:posOffset>
                      </wp:positionH>
                      <wp:positionV relativeFrom="paragraph">
                        <wp:posOffset>195580</wp:posOffset>
                      </wp:positionV>
                      <wp:extent cx="1068705" cy="985520"/>
                      <wp:effectExtent l="0" t="0" r="0" b="508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985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8F81A9" w14:textId="77777777" w:rsidR="0084125A" w:rsidRDefault="0084125A" w:rsidP="007972A6">
                                  <w:pPr>
                                    <w:jc w:val="center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Cashier's Transaction Number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D60B8" id="Text Box 5" o:spid="_x0000_s1029" type="#_x0000_t202" style="position:absolute;left:0;text-align:left;margin-left:518.65pt;margin-top:15.4pt;width:84.15pt;height:77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">
                      <v:textbox>
                        <w:txbxContent>
                          <w:p w14:paraId="118F81A9" w14:textId="77777777" w:rsidR="0084125A" w:rsidRDefault="0084125A" w:rsidP="007972A6">
                            <w:pPr>
                              <w:jc w:val="center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Cashier's Transaction Number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2D7B"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  <w:t xml:space="preserve">Division of </w:t>
            </w:r>
            <w:r w:rsidR="00822AB8"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  <w:t>Occupational</w:t>
            </w:r>
            <w:r w:rsidR="00442D7B"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  <w:t xml:space="preserve"> Licensure</w:t>
            </w:r>
          </w:p>
          <w:p w14:paraId="672A6659" w14:textId="3E74370F" w:rsidR="000E0F13" w:rsidRPr="000E0F13" w:rsidRDefault="00004B97" w:rsidP="67910D37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adjustRightInd w:val="0"/>
              <w:spacing w:afterAutospacing="1"/>
              <w:jc w:val="center"/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</w:pPr>
            <w:r w:rsidRPr="67910D37">
              <w:rPr>
                <w:rFonts w:ascii="Book Antiqua" w:eastAsia="Calibri" w:hAnsi="Book Antiqua" w:cs="Book Antiqua"/>
                <w:b/>
                <w:bCs/>
                <w:color w:val="000000" w:themeColor="text1"/>
                <w:sz w:val="32"/>
                <w:szCs w:val="32"/>
              </w:rPr>
              <w:t>Office</w:t>
            </w:r>
            <w:r w:rsidR="00442D7B" w:rsidRPr="67910D37">
              <w:rPr>
                <w:rFonts w:ascii="Book Antiqua" w:eastAsia="Calibri" w:hAnsi="Book Antiqua" w:cs="Book Antiqua"/>
                <w:b/>
                <w:bCs/>
                <w:color w:val="000000" w:themeColor="text1"/>
                <w:sz w:val="32"/>
                <w:szCs w:val="32"/>
              </w:rPr>
              <w:t xml:space="preserve"> of Public Safety and Inspections</w:t>
            </w:r>
          </w:p>
          <w:p w14:paraId="2FC3567B" w14:textId="77777777" w:rsidR="00C26F83" w:rsidRPr="00A249CB" w:rsidRDefault="007972A6" w:rsidP="67910D37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adjustRightInd w:val="0"/>
              <w:ind w:left="230" w:right="139"/>
              <w:jc w:val="center"/>
              <w:rPr>
                <w:rFonts w:ascii="Book Antiqua" w:eastAsia="Calibri" w:hAnsi="Book Antiqua" w:cs="Book Antiqua"/>
                <w:b/>
                <w:bCs/>
                <w:color w:val="000000"/>
                <w:sz w:val="24"/>
                <w:szCs w:val="24"/>
                <w:u w:val="single"/>
              </w:rPr>
            </w:pPr>
            <w:r w:rsidRPr="00A249CB">
              <w:rPr>
                <w:rFonts w:ascii="Book Antiqua" w:eastAsia="Calibri" w:hAnsi="Book Antiqua" w:cs="Book Antiqua"/>
                <w:b/>
                <w:bCs/>
                <w:color w:val="000000" w:themeColor="text1"/>
                <w:sz w:val="24"/>
                <w:szCs w:val="24"/>
                <w:u w:val="single"/>
              </w:rPr>
              <w:t>APPLICATION FOR ELEVATOR ANNUAL</w:t>
            </w:r>
            <w:r w:rsidR="00C26F83" w:rsidRPr="00A249CB">
              <w:rPr>
                <w:rFonts w:ascii="Book Antiqua" w:eastAsia="Calibri" w:hAnsi="Book Antiqua" w:cs="Book Antiqua"/>
                <w:b/>
                <w:bCs/>
                <w:color w:val="000000" w:themeColor="text1"/>
                <w:sz w:val="24"/>
                <w:szCs w:val="24"/>
                <w:u w:val="single"/>
              </w:rPr>
              <w:t>/BIENNIAL</w:t>
            </w:r>
            <w:r w:rsidRPr="00A249CB">
              <w:rPr>
                <w:rFonts w:ascii="Book Antiqua" w:eastAsia="Calibri" w:hAnsi="Book Antiqua" w:cs="Book Antiqua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5A265A" w:rsidRPr="00A249CB">
              <w:rPr>
                <w:rFonts w:ascii="Book Antiqua" w:eastAsia="Calibri" w:hAnsi="Book Antiqua" w:cs="Book Antiqua"/>
                <w:b/>
                <w:bCs/>
                <w:color w:val="000000" w:themeColor="text1"/>
                <w:sz w:val="24"/>
                <w:szCs w:val="24"/>
                <w:u w:val="single"/>
              </w:rPr>
              <w:t>INSPECTION</w:t>
            </w:r>
          </w:p>
          <w:p w14:paraId="41C7DB01" w14:textId="77777777" w:rsidR="004F0A6A" w:rsidRDefault="00FA60BC" w:rsidP="67910D37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adjustRightInd w:val="0"/>
              <w:ind w:left="230" w:right="139"/>
              <w:jc w:val="center"/>
              <w:rPr>
                <w:rFonts w:ascii="Book Antiqua" w:eastAsia="Calibri" w:hAnsi="Book Antiqua" w:cs="Book Antiqua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A249CB">
              <w:rPr>
                <w:rFonts w:ascii="Book Antiqua" w:eastAsia="Calibri" w:hAnsi="Book Antiqua" w:cs="Book Antiqua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&amp; </w:t>
            </w:r>
            <w:r w:rsidR="002B721A" w:rsidRPr="00A249CB">
              <w:rPr>
                <w:rFonts w:ascii="Book Antiqua" w:eastAsia="Calibri" w:hAnsi="Book Antiqua" w:cs="Book Antiqua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OVERTIME </w:t>
            </w:r>
            <w:r w:rsidRPr="00A249CB">
              <w:rPr>
                <w:rFonts w:ascii="Book Antiqua" w:eastAsia="Calibri" w:hAnsi="Book Antiqua" w:cs="Book Antiqua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FIREFIGHTER SERVICE </w:t>
            </w:r>
          </w:p>
          <w:p w14:paraId="42DE9181" w14:textId="77777777" w:rsidR="00294851" w:rsidRDefault="00294851" w:rsidP="00294851">
            <w:pPr>
              <w:widowControl w:val="0"/>
              <w:autoSpaceDE w:val="0"/>
              <w:autoSpaceDN w:val="0"/>
              <w:adjustRightInd w:val="0"/>
              <w:ind w:left="230" w:right="139"/>
              <w:jc w:val="center"/>
              <w:rPr>
                <w:rFonts w:ascii="Book Antiqua" w:eastAsia="Calibri" w:hAnsi="Book Antiqua" w:cs="Book Antiqua"/>
                <w:b/>
                <w:bCs/>
                <w:color w:val="000000"/>
                <w:sz w:val="10"/>
                <w:szCs w:val="10"/>
                <w:u w:val="single"/>
              </w:rPr>
            </w:pPr>
          </w:p>
          <w:p w14:paraId="6915BE66" w14:textId="77777777" w:rsidR="00C52A25" w:rsidRDefault="00294851" w:rsidP="00C52A25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Send to Office of Public Safety and Inspections, Elevator Division, One Federal Street, </w:t>
            </w:r>
          </w:p>
          <w:p w14:paraId="55A35424" w14:textId="655D0A0D" w:rsidR="00294851" w:rsidRDefault="00294851" w:rsidP="00A538F4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</w:rPr>
              <w:t>Suite 600,</w:t>
            </w:r>
            <w:r w:rsidR="00A538F4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</w:rPr>
              <w:t>Boston, MA 02110-2012</w:t>
            </w:r>
          </w:p>
          <w:p w14:paraId="513C62C7" w14:textId="493999A3" w:rsidR="00101CBD" w:rsidRPr="00A249CB" w:rsidRDefault="00101CBD" w:rsidP="00294851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adjustRightInd w:val="0"/>
              <w:ind w:right="139"/>
              <w:rPr>
                <w:rFonts w:ascii="Book Antiqua" w:eastAsia="Calibri" w:hAnsi="Book Antiqua" w:cs="Book Antiqua"/>
                <w:b/>
                <w:bCs/>
                <w:color w:val="000000"/>
                <w:sz w:val="12"/>
                <w:szCs w:val="12"/>
                <w:u w:val="single"/>
              </w:rPr>
            </w:pPr>
          </w:p>
        </w:tc>
      </w:tr>
    </w:tbl>
    <w:p w14:paraId="0A37501D" w14:textId="77777777" w:rsidR="002105F3" w:rsidRPr="002F7C76" w:rsidRDefault="002105F3" w:rsidP="00B336E6">
      <w:pPr>
        <w:jc w:val="center"/>
        <w:rPr>
          <w:rFonts w:ascii="Times New Roman" w:hAnsi="Times New Roman"/>
          <w:b/>
          <w:sz w:val="10"/>
          <w:szCs w:val="10"/>
        </w:rPr>
      </w:pPr>
    </w:p>
    <w:tbl>
      <w:tblPr>
        <w:tblW w:w="11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6"/>
        <w:gridCol w:w="634"/>
        <w:gridCol w:w="1637"/>
        <w:gridCol w:w="2108"/>
        <w:gridCol w:w="31"/>
        <w:gridCol w:w="3580"/>
      </w:tblGrid>
      <w:tr w:rsidR="00975FD0" w:rsidRPr="00183285" w14:paraId="43FC266F" w14:textId="77777777" w:rsidTr="67910D37">
        <w:trPr>
          <w:trHeight w:val="472"/>
          <w:jc w:val="center"/>
        </w:trPr>
        <w:tc>
          <w:tcPr>
            <w:tcW w:w="3446" w:type="dxa"/>
          </w:tcPr>
          <w:p w14:paraId="59A47384" w14:textId="147BBF8A" w:rsidR="00975FD0" w:rsidRPr="00975FD0" w:rsidRDefault="00D37554" w:rsidP="0BF53ECB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BF53ECB">
              <w:rPr>
                <w:rFonts w:ascii="Calibri" w:hAnsi="Calibri"/>
                <w:b/>
                <w:bCs/>
                <w:sz w:val="16"/>
                <w:szCs w:val="16"/>
              </w:rPr>
              <w:t xml:space="preserve">Location </w:t>
            </w:r>
            <w:r w:rsidR="00A249CB">
              <w:rPr>
                <w:rFonts w:ascii="Calibri" w:hAnsi="Calibri"/>
                <w:b/>
                <w:bCs/>
                <w:sz w:val="16"/>
                <w:szCs w:val="16"/>
              </w:rPr>
              <w:t>n</w:t>
            </w:r>
            <w:r w:rsidRPr="0BF53ECB">
              <w:rPr>
                <w:rFonts w:ascii="Calibri" w:hAnsi="Calibri"/>
                <w:b/>
                <w:bCs/>
                <w:sz w:val="16"/>
                <w:szCs w:val="16"/>
              </w:rPr>
              <w:t>ame</w:t>
            </w:r>
          </w:p>
        </w:tc>
        <w:tc>
          <w:tcPr>
            <w:tcW w:w="4379" w:type="dxa"/>
            <w:gridSpan w:val="3"/>
          </w:tcPr>
          <w:p w14:paraId="594EE364" w14:textId="139F6789" w:rsidR="00975FD0" w:rsidRPr="00975FD0" w:rsidRDefault="00A249CB" w:rsidP="00A06028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Location </w:t>
            </w:r>
            <w:r w:rsidR="000E11C4">
              <w:rPr>
                <w:rFonts w:ascii="Calibri" w:hAnsi="Calibri"/>
                <w:b/>
                <w:sz w:val="16"/>
                <w:szCs w:val="16"/>
              </w:rPr>
              <w:t>s</w:t>
            </w:r>
            <w:r w:rsidR="00975FD0" w:rsidRPr="00975FD0">
              <w:rPr>
                <w:rFonts w:ascii="Calibri" w:hAnsi="Calibri"/>
                <w:b/>
                <w:sz w:val="16"/>
                <w:szCs w:val="16"/>
              </w:rPr>
              <w:t xml:space="preserve">treet </w:t>
            </w:r>
            <w:r w:rsidR="000E11C4">
              <w:rPr>
                <w:rFonts w:ascii="Calibri" w:hAnsi="Calibri"/>
                <w:b/>
                <w:sz w:val="16"/>
                <w:szCs w:val="16"/>
              </w:rPr>
              <w:t>a</w:t>
            </w:r>
            <w:r w:rsidR="00975FD0" w:rsidRPr="00975FD0">
              <w:rPr>
                <w:rFonts w:ascii="Calibri" w:hAnsi="Calibri"/>
                <w:b/>
                <w:sz w:val="16"/>
                <w:szCs w:val="16"/>
              </w:rPr>
              <w:t>ddress</w:t>
            </w:r>
          </w:p>
        </w:tc>
        <w:tc>
          <w:tcPr>
            <w:tcW w:w="3611" w:type="dxa"/>
            <w:gridSpan w:val="2"/>
          </w:tcPr>
          <w:p w14:paraId="1639401D" w14:textId="77777777" w:rsidR="00975FD0" w:rsidRPr="00975FD0" w:rsidRDefault="00975FD0" w:rsidP="00A06028">
            <w:pPr>
              <w:rPr>
                <w:rFonts w:ascii="Calibri" w:hAnsi="Calibri"/>
                <w:b/>
                <w:sz w:val="16"/>
                <w:szCs w:val="16"/>
              </w:rPr>
            </w:pPr>
            <w:r w:rsidRPr="00975FD0">
              <w:rPr>
                <w:rFonts w:ascii="Calibri" w:hAnsi="Calibri"/>
                <w:b/>
                <w:sz w:val="16"/>
                <w:szCs w:val="16"/>
              </w:rPr>
              <w:t>City, State, Zip</w:t>
            </w:r>
          </w:p>
        </w:tc>
      </w:tr>
      <w:tr w:rsidR="00975FD0" w:rsidRPr="00183285" w14:paraId="17813614" w14:textId="77777777" w:rsidTr="67910D37">
        <w:trPr>
          <w:trHeight w:val="472"/>
          <w:jc w:val="center"/>
        </w:trPr>
        <w:tc>
          <w:tcPr>
            <w:tcW w:w="3446" w:type="dxa"/>
          </w:tcPr>
          <w:p w14:paraId="3BEA9495" w14:textId="1C6C331F" w:rsidR="00975FD0" w:rsidRPr="00975FD0" w:rsidRDefault="00975FD0" w:rsidP="00975FD0">
            <w:pPr>
              <w:rPr>
                <w:rFonts w:ascii="Calibri" w:hAnsi="Calibri"/>
                <w:b/>
                <w:sz w:val="16"/>
                <w:szCs w:val="16"/>
              </w:rPr>
            </w:pPr>
            <w:r w:rsidRPr="00975FD0">
              <w:rPr>
                <w:rFonts w:ascii="Calibri" w:hAnsi="Calibri"/>
                <w:b/>
                <w:sz w:val="16"/>
                <w:szCs w:val="16"/>
              </w:rPr>
              <w:t>Owner</w:t>
            </w:r>
            <w:r w:rsidR="00D37554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A249CB">
              <w:rPr>
                <w:rFonts w:ascii="Calibri" w:hAnsi="Calibri"/>
                <w:b/>
                <w:sz w:val="16"/>
                <w:szCs w:val="16"/>
              </w:rPr>
              <w:t>n</w:t>
            </w:r>
            <w:r w:rsidR="00D37554">
              <w:rPr>
                <w:rFonts w:ascii="Calibri" w:hAnsi="Calibri"/>
                <w:b/>
                <w:sz w:val="16"/>
                <w:szCs w:val="16"/>
              </w:rPr>
              <w:t>ame</w:t>
            </w:r>
          </w:p>
        </w:tc>
        <w:tc>
          <w:tcPr>
            <w:tcW w:w="4379" w:type="dxa"/>
            <w:gridSpan w:val="3"/>
          </w:tcPr>
          <w:p w14:paraId="635CE6F2" w14:textId="57EF1019" w:rsidR="00975FD0" w:rsidRPr="00975FD0" w:rsidRDefault="00D37554" w:rsidP="00766009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Owner </w:t>
            </w:r>
            <w:r w:rsidR="000E11C4">
              <w:rPr>
                <w:rFonts w:ascii="Calibri" w:hAnsi="Calibri"/>
                <w:b/>
                <w:sz w:val="16"/>
                <w:szCs w:val="16"/>
              </w:rPr>
              <w:t>s</w:t>
            </w:r>
            <w:r w:rsidR="00975FD0" w:rsidRPr="00975FD0">
              <w:rPr>
                <w:rFonts w:ascii="Calibri" w:hAnsi="Calibri"/>
                <w:b/>
                <w:sz w:val="16"/>
                <w:szCs w:val="16"/>
              </w:rPr>
              <w:t xml:space="preserve">treet </w:t>
            </w:r>
            <w:r w:rsidR="000E11C4">
              <w:rPr>
                <w:rFonts w:ascii="Calibri" w:hAnsi="Calibri"/>
                <w:b/>
                <w:sz w:val="16"/>
                <w:szCs w:val="16"/>
              </w:rPr>
              <w:t>a</w:t>
            </w:r>
            <w:r w:rsidR="00975FD0" w:rsidRPr="00975FD0">
              <w:rPr>
                <w:rFonts w:ascii="Calibri" w:hAnsi="Calibri"/>
                <w:b/>
                <w:sz w:val="16"/>
                <w:szCs w:val="16"/>
              </w:rPr>
              <w:t>ddress</w:t>
            </w:r>
          </w:p>
        </w:tc>
        <w:tc>
          <w:tcPr>
            <w:tcW w:w="3611" w:type="dxa"/>
            <w:gridSpan w:val="2"/>
          </w:tcPr>
          <w:p w14:paraId="2D11177F" w14:textId="77777777" w:rsidR="00975FD0" w:rsidRPr="00975FD0" w:rsidRDefault="00975FD0" w:rsidP="00766009">
            <w:pPr>
              <w:rPr>
                <w:rFonts w:ascii="Calibri" w:hAnsi="Calibri"/>
                <w:b/>
                <w:sz w:val="16"/>
                <w:szCs w:val="16"/>
              </w:rPr>
            </w:pPr>
            <w:r w:rsidRPr="00975FD0">
              <w:rPr>
                <w:rFonts w:ascii="Calibri" w:hAnsi="Calibri"/>
                <w:b/>
                <w:sz w:val="16"/>
                <w:szCs w:val="16"/>
              </w:rPr>
              <w:t xml:space="preserve">City, State, Zip </w:t>
            </w:r>
          </w:p>
        </w:tc>
      </w:tr>
      <w:tr w:rsidR="00EE43F5" w:rsidRPr="00183285" w14:paraId="7BB370DE" w14:textId="77777777" w:rsidTr="67910D37">
        <w:trPr>
          <w:trHeight w:val="472"/>
          <w:jc w:val="center"/>
        </w:trPr>
        <w:tc>
          <w:tcPr>
            <w:tcW w:w="5717" w:type="dxa"/>
            <w:gridSpan w:val="3"/>
          </w:tcPr>
          <w:p w14:paraId="68A6581C" w14:textId="38C8A331" w:rsidR="00EE43F5" w:rsidRDefault="00EE43F5" w:rsidP="00766009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Owner </w:t>
            </w:r>
            <w:r w:rsidR="00A249CB">
              <w:rPr>
                <w:rFonts w:ascii="Calibri" w:hAnsi="Calibri"/>
                <w:b/>
                <w:sz w:val="16"/>
                <w:szCs w:val="16"/>
              </w:rPr>
              <w:t>em</w:t>
            </w:r>
            <w:r>
              <w:rPr>
                <w:rFonts w:ascii="Calibri" w:hAnsi="Calibri"/>
                <w:b/>
                <w:sz w:val="16"/>
                <w:szCs w:val="16"/>
              </w:rPr>
              <w:t>ail</w:t>
            </w:r>
          </w:p>
        </w:tc>
        <w:tc>
          <w:tcPr>
            <w:tcW w:w="5719" w:type="dxa"/>
            <w:gridSpan w:val="3"/>
          </w:tcPr>
          <w:p w14:paraId="3A719F56" w14:textId="2E903637" w:rsidR="00EE43F5" w:rsidRPr="00EE43F5" w:rsidRDefault="00EE43F5" w:rsidP="00EE43F5">
            <w:pPr>
              <w:tabs>
                <w:tab w:val="left" w:pos="4695"/>
              </w:tabs>
              <w:rPr>
                <w:rFonts w:ascii="Calibri" w:hAnsi="Calibri"/>
                <w:b/>
                <w:sz w:val="16"/>
                <w:szCs w:val="16"/>
              </w:rPr>
            </w:pPr>
            <w:r w:rsidRPr="00EE43F5">
              <w:rPr>
                <w:rFonts w:ascii="Calibri" w:hAnsi="Calibri"/>
                <w:b/>
                <w:sz w:val="16"/>
                <w:szCs w:val="16"/>
              </w:rPr>
              <w:t xml:space="preserve">Owner </w:t>
            </w:r>
            <w:r w:rsidR="00A249CB">
              <w:rPr>
                <w:rFonts w:ascii="Calibri" w:hAnsi="Calibri"/>
                <w:b/>
                <w:sz w:val="16"/>
                <w:szCs w:val="16"/>
              </w:rPr>
              <w:t>p</w:t>
            </w:r>
            <w:r w:rsidRPr="00EE43F5">
              <w:rPr>
                <w:rFonts w:ascii="Calibri" w:hAnsi="Calibri"/>
                <w:b/>
                <w:sz w:val="16"/>
                <w:szCs w:val="16"/>
              </w:rPr>
              <w:t xml:space="preserve">hone </w:t>
            </w:r>
            <w:r w:rsidR="00A249CB">
              <w:rPr>
                <w:rFonts w:ascii="Calibri" w:hAnsi="Calibri"/>
                <w:b/>
                <w:sz w:val="16"/>
                <w:szCs w:val="16"/>
              </w:rPr>
              <w:t>n</w:t>
            </w:r>
            <w:r w:rsidRPr="00EE43F5">
              <w:rPr>
                <w:rFonts w:ascii="Calibri" w:hAnsi="Calibri"/>
                <w:b/>
                <w:sz w:val="16"/>
                <w:szCs w:val="16"/>
              </w:rPr>
              <w:t>umber</w:t>
            </w:r>
            <w:r w:rsidRPr="00EE43F5">
              <w:rPr>
                <w:rFonts w:ascii="Calibri" w:hAnsi="Calibri"/>
                <w:b/>
                <w:sz w:val="16"/>
                <w:szCs w:val="16"/>
              </w:rPr>
              <w:tab/>
            </w:r>
          </w:p>
        </w:tc>
      </w:tr>
      <w:tr w:rsidR="00186063" w:rsidRPr="00183285" w14:paraId="1BF442D5" w14:textId="77777777" w:rsidTr="67910D37">
        <w:trPr>
          <w:trHeight w:val="472"/>
          <w:jc w:val="center"/>
        </w:trPr>
        <w:tc>
          <w:tcPr>
            <w:tcW w:w="4080" w:type="dxa"/>
            <w:gridSpan w:val="2"/>
          </w:tcPr>
          <w:p w14:paraId="079558E6" w14:textId="625E21B8" w:rsidR="00186063" w:rsidRPr="00975FD0" w:rsidRDefault="00186063" w:rsidP="00975FD0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Elevator </w:t>
            </w:r>
            <w:r w:rsidR="00A249CB">
              <w:rPr>
                <w:rFonts w:ascii="Calibri" w:hAnsi="Calibri"/>
                <w:b/>
                <w:sz w:val="16"/>
                <w:szCs w:val="16"/>
              </w:rPr>
              <w:t>c</w:t>
            </w:r>
            <w:r>
              <w:rPr>
                <w:rFonts w:ascii="Calibri" w:hAnsi="Calibri"/>
                <w:b/>
                <w:sz w:val="16"/>
                <w:szCs w:val="16"/>
              </w:rPr>
              <w:t>ompany</w:t>
            </w:r>
          </w:p>
        </w:tc>
        <w:tc>
          <w:tcPr>
            <w:tcW w:w="3776" w:type="dxa"/>
            <w:gridSpan w:val="3"/>
          </w:tcPr>
          <w:p w14:paraId="1CC4A6D5" w14:textId="524C890E" w:rsidR="00186063" w:rsidRPr="00975FD0" w:rsidRDefault="00822AB8" w:rsidP="00766009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Elevator </w:t>
            </w:r>
            <w:r w:rsidR="00A249CB">
              <w:rPr>
                <w:rFonts w:ascii="Calibri" w:hAnsi="Calibri"/>
                <w:b/>
                <w:sz w:val="16"/>
                <w:szCs w:val="16"/>
              </w:rPr>
              <w:t>c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ompany </w:t>
            </w:r>
            <w:r w:rsidR="00A249CB">
              <w:rPr>
                <w:rFonts w:ascii="Calibri" w:hAnsi="Calibri"/>
                <w:b/>
                <w:sz w:val="16"/>
                <w:szCs w:val="16"/>
              </w:rPr>
              <w:t>r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egistration </w:t>
            </w:r>
            <w:r w:rsidR="00A249CB">
              <w:rPr>
                <w:rFonts w:ascii="Calibri" w:hAnsi="Calibri"/>
                <w:b/>
                <w:sz w:val="16"/>
                <w:szCs w:val="16"/>
              </w:rPr>
              <w:t>n</w:t>
            </w:r>
            <w:r>
              <w:rPr>
                <w:rFonts w:ascii="Calibri" w:hAnsi="Calibri"/>
                <w:b/>
                <w:sz w:val="16"/>
                <w:szCs w:val="16"/>
              </w:rPr>
              <w:t>umber</w:t>
            </w:r>
          </w:p>
        </w:tc>
        <w:tc>
          <w:tcPr>
            <w:tcW w:w="3580" w:type="dxa"/>
          </w:tcPr>
          <w:p w14:paraId="7C9BF2A7" w14:textId="1F97B18A" w:rsidR="00186063" w:rsidRPr="00975FD0" w:rsidRDefault="00822AB8" w:rsidP="00766009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Elevator </w:t>
            </w:r>
            <w:r w:rsidR="00A249CB">
              <w:rPr>
                <w:rFonts w:ascii="Calibri" w:hAnsi="Calibri"/>
                <w:b/>
                <w:sz w:val="16"/>
                <w:szCs w:val="16"/>
              </w:rPr>
              <w:t>c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ompany </w:t>
            </w:r>
            <w:r w:rsidR="00A249CB">
              <w:rPr>
                <w:rFonts w:ascii="Calibri" w:hAnsi="Calibri"/>
                <w:b/>
                <w:sz w:val="16"/>
                <w:szCs w:val="16"/>
              </w:rPr>
              <w:t>em</w:t>
            </w:r>
            <w:r>
              <w:rPr>
                <w:rFonts w:ascii="Calibri" w:hAnsi="Calibri"/>
                <w:b/>
                <w:sz w:val="16"/>
                <w:szCs w:val="16"/>
              </w:rPr>
              <w:t>ail</w:t>
            </w:r>
          </w:p>
        </w:tc>
      </w:tr>
    </w:tbl>
    <w:p w14:paraId="5DAB6C7B" w14:textId="77777777" w:rsidR="00A5091E" w:rsidRPr="002F7C76" w:rsidRDefault="00A5091E">
      <w:pPr>
        <w:rPr>
          <w:sz w:val="10"/>
          <w:szCs w:val="10"/>
        </w:rPr>
      </w:pPr>
    </w:p>
    <w:tbl>
      <w:tblPr>
        <w:tblW w:w="11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4140"/>
        <w:gridCol w:w="1260"/>
        <w:gridCol w:w="1170"/>
        <w:gridCol w:w="1260"/>
        <w:gridCol w:w="1150"/>
        <w:gridCol w:w="1137"/>
      </w:tblGrid>
      <w:tr w:rsidR="00E46C66" w:rsidRPr="00A1534A" w14:paraId="0A82D45D" w14:textId="77777777" w:rsidTr="0036140A">
        <w:trPr>
          <w:trHeight w:val="331"/>
          <w:jc w:val="center"/>
        </w:trPr>
        <w:tc>
          <w:tcPr>
            <w:tcW w:w="1345" w:type="dxa"/>
            <w:vMerge w:val="restart"/>
            <w:vAlign w:val="center"/>
          </w:tcPr>
          <w:p w14:paraId="1DE6CDA7" w14:textId="4A98CCFC" w:rsidR="002B721A" w:rsidRPr="00B644CD" w:rsidRDefault="002B721A" w:rsidP="00C26F83">
            <w:pPr>
              <w:jc w:val="center"/>
              <w:rPr>
                <w:rFonts w:ascii="Calibri" w:hAnsi="Calibri"/>
                <w:b/>
              </w:rPr>
            </w:pPr>
            <w:r w:rsidRPr="00B644CD">
              <w:rPr>
                <w:rFonts w:ascii="Calibri" w:hAnsi="Calibri"/>
                <w:b/>
              </w:rPr>
              <w:t xml:space="preserve">State ID </w:t>
            </w:r>
            <w:r w:rsidR="00A249CB">
              <w:rPr>
                <w:rFonts w:ascii="Calibri" w:hAnsi="Calibri"/>
                <w:b/>
              </w:rPr>
              <w:t>n</w:t>
            </w:r>
            <w:r w:rsidRPr="00B644CD">
              <w:rPr>
                <w:rFonts w:ascii="Calibri" w:hAnsi="Calibri"/>
                <w:b/>
              </w:rPr>
              <w:t>umber</w:t>
            </w:r>
          </w:p>
        </w:tc>
        <w:tc>
          <w:tcPr>
            <w:tcW w:w="4140" w:type="dxa"/>
            <w:vMerge w:val="restart"/>
            <w:vAlign w:val="center"/>
          </w:tcPr>
          <w:p w14:paraId="60CC7360" w14:textId="0CF4217C" w:rsidR="002B721A" w:rsidRPr="00632969" w:rsidRDefault="002B721A" w:rsidP="1F5C6D64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201F1E"/>
              </w:rPr>
            </w:pPr>
            <w:r w:rsidRPr="1F5C6D64">
              <w:rPr>
                <w:rFonts w:asciiTheme="minorHAnsi" w:eastAsiaTheme="minorEastAsia" w:hAnsiTheme="minorHAnsi" w:cstheme="minorBidi"/>
                <w:b/>
                <w:bCs/>
              </w:rPr>
              <w:t xml:space="preserve">Annual </w:t>
            </w:r>
            <w:r w:rsidR="00A249CB">
              <w:rPr>
                <w:rFonts w:asciiTheme="minorHAnsi" w:eastAsiaTheme="minorEastAsia" w:hAnsiTheme="minorHAnsi" w:cstheme="minorBidi"/>
                <w:b/>
                <w:bCs/>
              </w:rPr>
              <w:t>i</w:t>
            </w:r>
            <w:r w:rsidR="002D2BA9" w:rsidRPr="1F5C6D64">
              <w:rPr>
                <w:rFonts w:asciiTheme="minorHAnsi" w:eastAsiaTheme="minorEastAsia" w:hAnsiTheme="minorHAnsi" w:cstheme="minorBidi"/>
                <w:b/>
                <w:bCs/>
              </w:rPr>
              <w:t>nspection</w:t>
            </w:r>
            <w:r w:rsidRPr="1F5C6D64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  <w:r w:rsidR="00A249CB">
              <w:rPr>
                <w:rFonts w:asciiTheme="minorHAnsi" w:eastAsiaTheme="minorEastAsia" w:hAnsiTheme="minorHAnsi" w:cstheme="minorBidi"/>
                <w:b/>
                <w:bCs/>
              </w:rPr>
              <w:t>f</w:t>
            </w:r>
            <w:r w:rsidRPr="1F5C6D64">
              <w:rPr>
                <w:rFonts w:asciiTheme="minorHAnsi" w:eastAsiaTheme="minorEastAsia" w:hAnsiTheme="minorHAnsi" w:cstheme="minorBidi"/>
                <w:b/>
                <w:bCs/>
              </w:rPr>
              <w:t xml:space="preserve">ee varies based on </w:t>
            </w:r>
            <w:r w:rsidR="00E46C66" w:rsidRPr="1F5C6D64">
              <w:rPr>
                <w:rFonts w:asciiTheme="minorHAnsi" w:eastAsiaTheme="minorEastAsia" w:hAnsiTheme="minorHAnsi" w:cstheme="minorBidi"/>
                <w:b/>
                <w:bCs/>
              </w:rPr>
              <w:t xml:space="preserve">the </w:t>
            </w:r>
            <w:r w:rsidRPr="1F5C6D64">
              <w:rPr>
                <w:rFonts w:asciiTheme="minorHAnsi" w:eastAsiaTheme="minorEastAsia" w:hAnsiTheme="minorHAnsi" w:cstheme="minorBidi"/>
                <w:b/>
                <w:bCs/>
              </w:rPr>
              <w:t>date</w:t>
            </w:r>
            <w:r w:rsidR="00785958" w:rsidRPr="1F5C6D64">
              <w:rPr>
                <w:rFonts w:asciiTheme="minorHAnsi" w:eastAsiaTheme="minorEastAsia" w:hAnsiTheme="minorHAnsi" w:cstheme="minorBidi"/>
                <w:b/>
                <w:bCs/>
              </w:rPr>
              <w:t xml:space="preserve"> the complete </w:t>
            </w:r>
            <w:r w:rsidR="00E46C66" w:rsidRPr="1F5C6D64">
              <w:rPr>
                <w:rFonts w:asciiTheme="minorHAnsi" w:eastAsiaTheme="minorEastAsia" w:hAnsiTheme="minorHAnsi" w:cstheme="minorBidi"/>
                <w:b/>
                <w:bCs/>
              </w:rPr>
              <w:t>application is</w:t>
            </w:r>
            <w:r w:rsidRPr="1F5C6D64">
              <w:rPr>
                <w:rFonts w:asciiTheme="minorHAnsi" w:eastAsiaTheme="minorEastAsia" w:hAnsiTheme="minorHAnsi" w:cstheme="minorBidi"/>
                <w:b/>
                <w:bCs/>
              </w:rPr>
              <w:t xml:space="preserve"> received by our office </w:t>
            </w:r>
          </w:p>
        </w:tc>
        <w:tc>
          <w:tcPr>
            <w:tcW w:w="2430" w:type="dxa"/>
            <w:gridSpan w:val="2"/>
          </w:tcPr>
          <w:p w14:paraId="5AAA36A9" w14:textId="77777777" w:rsidR="002B721A" w:rsidRPr="002B721A" w:rsidRDefault="002B721A" w:rsidP="00902C52">
            <w:pPr>
              <w:jc w:val="center"/>
              <w:rPr>
                <w:rFonts w:ascii="Calibri" w:hAnsi="Calibri"/>
                <w:b/>
              </w:rPr>
            </w:pPr>
            <w:r w:rsidRPr="002B721A">
              <w:rPr>
                <w:rFonts w:ascii="Calibri" w:hAnsi="Calibri"/>
                <w:b/>
              </w:rPr>
              <w:t>Optional Overtime Fee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14:paraId="0ADDB6A9" w14:textId="77777777" w:rsidR="002B721A" w:rsidRPr="00B644CD" w:rsidRDefault="002B721A" w:rsidP="00A5091E">
            <w:pPr>
              <w:jc w:val="center"/>
              <w:rPr>
                <w:rFonts w:ascii="Calibri" w:hAnsi="Calibri"/>
                <w:b/>
              </w:rPr>
            </w:pPr>
            <w:r w:rsidRPr="00B644CD">
              <w:rPr>
                <w:rFonts w:ascii="Calibri" w:hAnsi="Calibri"/>
                <w:b/>
              </w:rPr>
              <w:t xml:space="preserve">Check </w:t>
            </w:r>
          </w:p>
          <w:p w14:paraId="15F94F2D" w14:textId="3FD62BBF" w:rsidR="002B721A" w:rsidRPr="00193FED" w:rsidRDefault="00A249CB" w:rsidP="00A509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</w:rPr>
              <w:t>n</w:t>
            </w:r>
            <w:r w:rsidR="002B721A" w:rsidRPr="00B644CD">
              <w:rPr>
                <w:rFonts w:ascii="Calibri" w:hAnsi="Calibri"/>
                <w:b/>
              </w:rPr>
              <w:t>umber</w:t>
            </w:r>
          </w:p>
        </w:tc>
        <w:tc>
          <w:tcPr>
            <w:tcW w:w="1150" w:type="dxa"/>
            <w:vMerge w:val="restart"/>
            <w:shd w:val="clear" w:color="auto" w:fill="F2F2F2" w:themeFill="background1" w:themeFillShade="F2"/>
            <w:vAlign w:val="center"/>
          </w:tcPr>
          <w:p w14:paraId="1B1542F4" w14:textId="77777777" w:rsidR="002B721A" w:rsidRPr="00B644CD" w:rsidRDefault="002B721A" w:rsidP="00A5091E">
            <w:pPr>
              <w:jc w:val="center"/>
              <w:rPr>
                <w:rFonts w:ascii="Calibri" w:hAnsi="Calibri"/>
                <w:b/>
              </w:rPr>
            </w:pPr>
            <w:r w:rsidRPr="00B644CD">
              <w:rPr>
                <w:rFonts w:ascii="Calibri" w:hAnsi="Calibri"/>
                <w:b/>
              </w:rPr>
              <w:t xml:space="preserve">Receipt </w:t>
            </w:r>
            <w:r>
              <w:rPr>
                <w:rFonts w:ascii="Calibri" w:hAnsi="Calibri"/>
                <w:b/>
              </w:rPr>
              <w:t>#</w:t>
            </w:r>
          </w:p>
          <w:p w14:paraId="07898934" w14:textId="77777777" w:rsidR="002B721A" w:rsidRPr="00193FED" w:rsidRDefault="002B721A" w:rsidP="00A6754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644CD">
              <w:rPr>
                <w:rFonts w:ascii="Calibri" w:hAnsi="Calibri"/>
              </w:rPr>
              <w:t xml:space="preserve">OPSI use </w:t>
            </w:r>
          </w:p>
        </w:tc>
        <w:tc>
          <w:tcPr>
            <w:tcW w:w="1137" w:type="dxa"/>
            <w:vMerge w:val="restart"/>
            <w:vAlign w:val="center"/>
          </w:tcPr>
          <w:p w14:paraId="28CB99D0" w14:textId="737355B2" w:rsidR="002B721A" w:rsidRPr="00B644CD" w:rsidRDefault="002B721A" w:rsidP="00A5091E">
            <w:pPr>
              <w:jc w:val="center"/>
              <w:rPr>
                <w:rFonts w:ascii="Calibri" w:hAnsi="Calibri"/>
                <w:b/>
              </w:rPr>
            </w:pPr>
            <w:r w:rsidRPr="00B644CD">
              <w:rPr>
                <w:rFonts w:ascii="Calibri" w:hAnsi="Calibri"/>
                <w:b/>
              </w:rPr>
              <w:t xml:space="preserve">Total </w:t>
            </w:r>
            <w:r w:rsidR="00A249CB">
              <w:rPr>
                <w:rFonts w:ascii="Calibri" w:hAnsi="Calibri"/>
                <w:b/>
              </w:rPr>
              <w:t>f</w:t>
            </w:r>
            <w:r w:rsidRPr="00B644CD">
              <w:rPr>
                <w:rFonts w:ascii="Calibri" w:hAnsi="Calibri"/>
                <w:b/>
              </w:rPr>
              <w:t>ee</w:t>
            </w:r>
          </w:p>
        </w:tc>
      </w:tr>
      <w:tr w:rsidR="00E46C66" w:rsidRPr="00A1534A" w14:paraId="507ECB00" w14:textId="77777777" w:rsidTr="0036140A">
        <w:trPr>
          <w:trHeight w:val="244"/>
          <w:jc w:val="center"/>
        </w:trPr>
        <w:tc>
          <w:tcPr>
            <w:tcW w:w="1345" w:type="dxa"/>
            <w:vMerge/>
            <w:vAlign w:val="center"/>
          </w:tcPr>
          <w:p w14:paraId="02EB378F" w14:textId="77777777" w:rsidR="002B721A" w:rsidRPr="00B644CD" w:rsidRDefault="002B721A" w:rsidP="00C26F83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140" w:type="dxa"/>
            <w:vMerge/>
            <w:vAlign w:val="center"/>
          </w:tcPr>
          <w:p w14:paraId="6A05A809" w14:textId="77777777" w:rsidR="002B721A" w:rsidRDefault="002B721A" w:rsidP="001C2DC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19730D92" w14:textId="11463CA5" w:rsidR="002B721A" w:rsidRDefault="002B721A" w:rsidP="00902C52">
            <w:pPr>
              <w:jc w:val="center"/>
              <w:rPr>
                <w:rFonts w:ascii="Calibri" w:hAnsi="Calibri"/>
                <w:b/>
              </w:rPr>
            </w:pPr>
            <w:r w:rsidRPr="00902C52">
              <w:rPr>
                <w:rFonts w:ascii="Calibri" w:hAnsi="Calibri"/>
                <w:b/>
              </w:rPr>
              <w:t xml:space="preserve">Annual </w:t>
            </w:r>
            <w:r w:rsidR="00A249CB">
              <w:rPr>
                <w:rFonts w:ascii="Calibri" w:hAnsi="Calibri"/>
                <w:b/>
              </w:rPr>
              <w:t>Overtime</w:t>
            </w:r>
          </w:p>
          <w:p w14:paraId="72B61D7C" w14:textId="77777777" w:rsidR="002B721A" w:rsidRPr="00902C52" w:rsidRDefault="002B721A" w:rsidP="00902C5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$400</w:t>
            </w:r>
          </w:p>
        </w:tc>
        <w:tc>
          <w:tcPr>
            <w:tcW w:w="1170" w:type="dxa"/>
            <w:vMerge w:val="restart"/>
            <w:vAlign w:val="center"/>
          </w:tcPr>
          <w:p w14:paraId="6D26EE11" w14:textId="041C682B" w:rsidR="00A249CB" w:rsidRDefault="00A249CB" w:rsidP="001C2DC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Fire Service Overtime</w:t>
            </w:r>
          </w:p>
          <w:p w14:paraId="6D67167E" w14:textId="4B4D3CEB" w:rsidR="002B721A" w:rsidRPr="001C2DC0" w:rsidRDefault="002B721A" w:rsidP="001C2DC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02C52">
              <w:rPr>
                <w:rFonts w:ascii="Calibri" w:hAnsi="Calibri"/>
                <w:b/>
              </w:rPr>
              <w:t>$400</w:t>
            </w:r>
          </w:p>
        </w:tc>
        <w:tc>
          <w:tcPr>
            <w:tcW w:w="1260" w:type="dxa"/>
            <w:vMerge/>
            <w:vAlign w:val="center"/>
          </w:tcPr>
          <w:p w14:paraId="5A39BBE3" w14:textId="77777777" w:rsidR="002B721A" w:rsidRPr="00B644CD" w:rsidRDefault="002B721A" w:rsidP="00A5091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50" w:type="dxa"/>
            <w:vMerge/>
            <w:vAlign w:val="center"/>
          </w:tcPr>
          <w:p w14:paraId="41C8F396" w14:textId="77777777" w:rsidR="002B721A" w:rsidRPr="00B644CD" w:rsidRDefault="002B721A" w:rsidP="00A5091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37" w:type="dxa"/>
            <w:vMerge/>
            <w:vAlign w:val="center"/>
          </w:tcPr>
          <w:p w14:paraId="72A3D3EC" w14:textId="77777777" w:rsidR="002B721A" w:rsidRPr="00B644CD" w:rsidRDefault="002B721A" w:rsidP="00A5091E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E46C66" w:rsidRPr="00A1534A" w14:paraId="14B28070" w14:textId="77777777" w:rsidTr="0036140A">
        <w:trPr>
          <w:trHeight w:val="795"/>
          <w:jc w:val="center"/>
        </w:trPr>
        <w:tc>
          <w:tcPr>
            <w:tcW w:w="1345" w:type="dxa"/>
            <w:vMerge/>
            <w:vAlign w:val="center"/>
          </w:tcPr>
          <w:p w14:paraId="0D0B940D" w14:textId="77777777" w:rsidR="002B721A" w:rsidRPr="00B644CD" w:rsidRDefault="002B721A" w:rsidP="00C26F83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140" w:type="dxa"/>
            <w:vAlign w:val="center"/>
          </w:tcPr>
          <w:p w14:paraId="437DF3B4" w14:textId="77777777" w:rsidR="002B721A" w:rsidRDefault="002B721A" w:rsidP="001C2DC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90 to 120 days prior to expiration: $200</w:t>
            </w:r>
          </w:p>
          <w:p w14:paraId="77767580" w14:textId="77777777" w:rsidR="002B721A" w:rsidRDefault="002B721A" w:rsidP="001C2DC0">
            <w:pPr>
              <w:jc w:val="center"/>
              <w:rPr>
                <w:rFonts w:ascii="Calibri" w:hAnsi="Calibri"/>
                <w:b/>
              </w:rPr>
            </w:pPr>
            <w:r w:rsidRPr="00632969">
              <w:rPr>
                <w:rFonts w:ascii="Calibri" w:hAnsi="Calibri"/>
                <w:b/>
              </w:rPr>
              <w:t xml:space="preserve">60 to 89 days prior to </w:t>
            </w:r>
            <w:r>
              <w:rPr>
                <w:rFonts w:ascii="Calibri" w:hAnsi="Calibri"/>
                <w:b/>
              </w:rPr>
              <w:t>e</w:t>
            </w:r>
            <w:r w:rsidRPr="00632969">
              <w:rPr>
                <w:rFonts w:ascii="Calibri" w:hAnsi="Calibri"/>
                <w:b/>
              </w:rPr>
              <w:t xml:space="preserve">xpiration: </w:t>
            </w:r>
            <w:r>
              <w:rPr>
                <w:rFonts w:ascii="Calibri" w:hAnsi="Calibri"/>
                <w:b/>
              </w:rPr>
              <w:t>$600</w:t>
            </w:r>
          </w:p>
          <w:p w14:paraId="0BFCBE17" w14:textId="77777777" w:rsidR="002B721A" w:rsidRDefault="002B721A" w:rsidP="00E46C6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Less than 59 days prior to expiration: $800</w:t>
            </w:r>
          </w:p>
        </w:tc>
        <w:tc>
          <w:tcPr>
            <w:tcW w:w="1260" w:type="dxa"/>
            <w:vMerge/>
            <w:vAlign w:val="center"/>
          </w:tcPr>
          <w:p w14:paraId="0E27B00A" w14:textId="77777777" w:rsidR="002B721A" w:rsidRPr="00902C52" w:rsidRDefault="002B721A" w:rsidP="00902C5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70" w:type="dxa"/>
            <w:vMerge/>
            <w:vAlign w:val="center"/>
          </w:tcPr>
          <w:p w14:paraId="60061E4C" w14:textId="77777777" w:rsidR="002B721A" w:rsidRPr="00902C52" w:rsidRDefault="002B721A" w:rsidP="001C2DC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60" w:type="dxa"/>
            <w:vMerge/>
            <w:vAlign w:val="center"/>
          </w:tcPr>
          <w:p w14:paraId="44EAFD9C" w14:textId="77777777" w:rsidR="002B721A" w:rsidRPr="00B644CD" w:rsidRDefault="002B721A" w:rsidP="00A5091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50" w:type="dxa"/>
            <w:vMerge/>
            <w:vAlign w:val="center"/>
          </w:tcPr>
          <w:p w14:paraId="4B94D5A5" w14:textId="77777777" w:rsidR="002B721A" w:rsidRPr="00B644CD" w:rsidRDefault="002B721A" w:rsidP="00A5091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37" w:type="dxa"/>
            <w:vMerge/>
            <w:vAlign w:val="center"/>
          </w:tcPr>
          <w:p w14:paraId="3DEEC669" w14:textId="77777777" w:rsidR="002B721A" w:rsidRPr="00B644CD" w:rsidRDefault="002B721A" w:rsidP="00A5091E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BF53ECB" w14:paraId="25A2BD3F" w14:textId="77777777" w:rsidTr="0036140A">
        <w:trPr>
          <w:trHeight w:val="420"/>
          <w:jc w:val="center"/>
        </w:trPr>
        <w:tc>
          <w:tcPr>
            <w:tcW w:w="1345" w:type="dxa"/>
            <w:vAlign w:val="center"/>
          </w:tcPr>
          <w:p w14:paraId="78DBFB63" w14:textId="66E80918" w:rsidR="0BF53ECB" w:rsidRDefault="0BF53ECB" w:rsidP="007574C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40" w:type="dxa"/>
            <w:vAlign w:val="center"/>
          </w:tcPr>
          <w:p w14:paraId="7FF966F6" w14:textId="0B3A7876" w:rsidR="0036140A" w:rsidRDefault="0036140A" w:rsidP="0036140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Make Fee payable</w:t>
            </w:r>
            <w:r w:rsidR="00735E8F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to</w:t>
            </w:r>
          </w:p>
          <w:p w14:paraId="1F352125" w14:textId="64FAAE30" w:rsidR="0BF53ECB" w:rsidRPr="0041258E" w:rsidRDefault="0041258E" w:rsidP="0036140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“Commonwealth of</w:t>
            </w:r>
            <w:r w:rsidR="00735E8F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Massachusetts”</w:t>
            </w:r>
          </w:p>
        </w:tc>
        <w:tc>
          <w:tcPr>
            <w:tcW w:w="1260" w:type="dxa"/>
            <w:vAlign w:val="center"/>
          </w:tcPr>
          <w:p w14:paraId="09ADFD2E" w14:textId="7039132D" w:rsidR="0BF53ECB" w:rsidRDefault="0BF53ECB" w:rsidP="007574C9">
            <w:pPr>
              <w:rPr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4207201" w14:textId="5E090F5D" w:rsidR="0BF53ECB" w:rsidRDefault="0BF53ECB" w:rsidP="007574C9">
            <w:pPr>
              <w:rPr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6DCDCA5" w14:textId="712F02FA" w:rsidR="0BF53ECB" w:rsidRDefault="0BF53ECB" w:rsidP="007574C9">
            <w:pPr>
              <w:rPr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1150" w:type="dxa"/>
            <w:shd w:val="clear" w:color="auto" w:fill="F2F2F2" w:themeFill="background1" w:themeFillShade="F2"/>
            <w:vAlign w:val="center"/>
          </w:tcPr>
          <w:p w14:paraId="6CD3AE41" w14:textId="313138C2" w:rsidR="0BF53ECB" w:rsidRDefault="0BF53ECB" w:rsidP="007574C9">
            <w:pPr>
              <w:rPr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7D2A14DC" w14:textId="2FA9B2E2" w:rsidR="0BF53ECB" w:rsidRDefault="0BF53ECB" w:rsidP="007574C9">
            <w:pPr>
              <w:rPr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</w:pPr>
          </w:p>
        </w:tc>
      </w:tr>
    </w:tbl>
    <w:p w14:paraId="3461D779" w14:textId="53142BCA" w:rsidR="000F4BF2" w:rsidRPr="00B7170B" w:rsidRDefault="000F4BF2" w:rsidP="0BF53ECB">
      <w:pPr>
        <w:rPr>
          <w:sz w:val="16"/>
          <w:szCs w:val="16"/>
        </w:rPr>
      </w:pPr>
    </w:p>
    <w:p w14:paraId="5279D3EE" w14:textId="11D31441" w:rsidR="00A6754F" w:rsidRPr="00962A00" w:rsidRDefault="00E46C66" w:rsidP="00962A00">
      <w:pPr>
        <w:jc w:val="both"/>
        <w:rPr>
          <w:rFonts w:ascii="Calibri" w:hAnsi="Calibri"/>
          <w:b/>
          <w:bCs/>
          <w:sz w:val="22"/>
          <w:szCs w:val="22"/>
        </w:rPr>
      </w:pPr>
      <w:r w:rsidRPr="00962A00">
        <w:rPr>
          <w:rFonts w:ascii="Calibri" w:hAnsi="Calibri"/>
          <w:b/>
          <w:bCs/>
          <w:sz w:val="22"/>
          <w:szCs w:val="22"/>
        </w:rPr>
        <w:t>Annual inspection f</w:t>
      </w:r>
      <w:r w:rsidR="005A265A" w:rsidRPr="00962A00">
        <w:rPr>
          <w:rFonts w:ascii="Calibri" w:hAnsi="Calibri"/>
          <w:b/>
          <w:bCs/>
          <w:sz w:val="22"/>
          <w:szCs w:val="22"/>
        </w:rPr>
        <w:t>ee</w:t>
      </w:r>
      <w:r w:rsidR="00A6754F" w:rsidRPr="00962A00">
        <w:rPr>
          <w:rFonts w:ascii="Calibri" w:hAnsi="Calibri"/>
          <w:b/>
          <w:bCs/>
          <w:sz w:val="22"/>
          <w:szCs w:val="22"/>
        </w:rPr>
        <w:t xml:space="preserve"> var</w:t>
      </w:r>
      <w:r w:rsidRPr="00962A00">
        <w:rPr>
          <w:rFonts w:ascii="Calibri" w:hAnsi="Calibri"/>
          <w:b/>
          <w:bCs/>
          <w:sz w:val="22"/>
          <w:szCs w:val="22"/>
        </w:rPr>
        <w:t>ies</w:t>
      </w:r>
      <w:r w:rsidR="00A6754F" w:rsidRPr="00962A00">
        <w:rPr>
          <w:rFonts w:ascii="Calibri" w:hAnsi="Calibri"/>
          <w:b/>
          <w:bCs/>
          <w:sz w:val="22"/>
          <w:szCs w:val="22"/>
        </w:rPr>
        <w:t xml:space="preserve"> based </w:t>
      </w:r>
      <w:r w:rsidRPr="00962A00">
        <w:rPr>
          <w:rFonts w:ascii="Calibri" w:hAnsi="Calibri"/>
          <w:b/>
          <w:bCs/>
          <w:sz w:val="22"/>
          <w:szCs w:val="22"/>
        </w:rPr>
        <w:t xml:space="preserve">on the number of days </w:t>
      </w:r>
      <w:r w:rsidR="002D2BA9" w:rsidRPr="00962A00">
        <w:rPr>
          <w:rFonts w:ascii="Calibri" w:hAnsi="Calibri"/>
          <w:b/>
          <w:bCs/>
          <w:sz w:val="22"/>
          <w:szCs w:val="22"/>
        </w:rPr>
        <w:t xml:space="preserve">that we receive your application </w:t>
      </w:r>
      <w:r w:rsidRPr="00962A00">
        <w:rPr>
          <w:rFonts w:ascii="Calibri" w:hAnsi="Calibri"/>
          <w:b/>
          <w:bCs/>
          <w:sz w:val="22"/>
          <w:szCs w:val="22"/>
        </w:rPr>
        <w:t>prior to the certificate expiration</w:t>
      </w:r>
      <w:r w:rsidR="002D2BA9" w:rsidRPr="00962A00">
        <w:rPr>
          <w:rFonts w:ascii="Calibri" w:hAnsi="Calibri"/>
          <w:b/>
          <w:bCs/>
          <w:sz w:val="22"/>
          <w:szCs w:val="22"/>
        </w:rPr>
        <w:t xml:space="preserve">. </w:t>
      </w:r>
      <w:r w:rsidR="000D783C" w:rsidRPr="00962A00">
        <w:rPr>
          <w:rFonts w:ascii="Calibri" w:hAnsi="Calibri"/>
          <w:b/>
          <w:bCs/>
          <w:sz w:val="22"/>
          <w:szCs w:val="22"/>
        </w:rPr>
        <w:t xml:space="preserve"> </w:t>
      </w:r>
      <w:r w:rsidR="002D2BA9" w:rsidRPr="00962A00">
        <w:rPr>
          <w:rFonts w:ascii="Calibri" w:hAnsi="Calibri"/>
          <w:b/>
          <w:bCs/>
          <w:sz w:val="22"/>
          <w:szCs w:val="22"/>
        </w:rPr>
        <w:t>Please allow adequate</w:t>
      </w:r>
      <w:r w:rsidR="00785958" w:rsidRPr="00962A00">
        <w:rPr>
          <w:rFonts w:ascii="Calibri" w:hAnsi="Calibri"/>
          <w:b/>
          <w:bCs/>
          <w:sz w:val="22"/>
          <w:szCs w:val="22"/>
        </w:rPr>
        <w:t xml:space="preserve"> time for mail deliver</w:t>
      </w:r>
      <w:r w:rsidR="002D2BA9" w:rsidRPr="00962A00">
        <w:rPr>
          <w:rFonts w:ascii="Calibri" w:hAnsi="Calibri"/>
          <w:b/>
          <w:bCs/>
          <w:sz w:val="22"/>
          <w:szCs w:val="22"/>
        </w:rPr>
        <w:t xml:space="preserve">y, </w:t>
      </w:r>
      <w:r w:rsidR="002D2BA9" w:rsidRPr="0072635B">
        <w:rPr>
          <w:rFonts w:ascii="Calibri" w:hAnsi="Calibri"/>
          <w:b/>
          <w:bCs/>
          <w:sz w:val="22"/>
          <w:szCs w:val="22"/>
        </w:rPr>
        <w:t xml:space="preserve">or </w:t>
      </w:r>
      <w:r w:rsidR="002D2BA9" w:rsidRPr="0072635B">
        <w:rPr>
          <w:rFonts w:ascii="Calibri" w:hAnsi="Calibri"/>
          <w:b/>
          <w:bCs/>
          <w:sz w:val="22"/>
          <w:szCs w:val="22"/>
          <w:u w:val="single"/>
        </w:rPr>
        <w:t>to ensure a timely application we</w:t>
      </w:r>
      <w:r w:rsidR="005A265A" w:rsidRPr="0072635B">
        <w:rPr>
          <w:rFonts w:ascii="Calibri" w:hAnsi="Calibri"/>
          <w:b/>
          <w:bCs/>
          <w:sz w:val="22"/>
          <w:szCs w:val="22"/>
          <w:u w:val="single"/>
        </w:rPr>
        <w:t xml:space="preserve"> strongly recommend that you apply on line through our</w:t>
      </w:r>
      <w:r w:rsidR="00902C52" w:rsidRPr="0072635B">
        <w:rPr>
          <w:rFonts w:ascii="Calibri" w:hAnsi="Calibri"/>
          <w:b/>
          <w:bCs/>
          <w:sz w:val="22"/>
          <w:szCs w:val="22"/>
          <w:u w:val="single"/>
        </w:rPr>
        <w:t xml:space="preserve"> (IPS) Inspection and Permitting System Customer Portal.  https://massdpsportal.secure.force.com</w:t>
      </w:r>
    </w:p>
    <w:p w14:paraId="3CF2D8B6" w14:textId="77777777" w:rsidR="00902C52" w:rsidRPr="00962A00" w:rsidRDefault="00902C52" w:rsidP="00962A00">
      <w:pPr>
        <w:jc w:val="both"/>
        <w:rPr>
          <w:rFonts w:ascii="Calibri" w:hAnsi="Calibri"/>
          <w:b/>
          <w:bCs/>
          <w:sz w:val="16"/>
          <w:szCs w:val="16"/>
        </w:rPr>
      </w:pPr>
    </w:p>
    <w:p w14:paraId="3C21F96B" w14:textId="4CD7DD40" w:rsidR="00C26F83" w:rsidRPr="00962A00" w:rsidRDefault="00C26F83" w:rsidP="00962A00">
      <w:pPr>
        <w:jc w:val="both"/>
        <w:rPr>
          <w:rFonts w:ascii="Calibri" w:hAnsi="Calibri"/>
          <w:b/>
          <w:bCs/>
          <w:sz w:val="22"/>
          <w:szCs w:val="22"/>
        </w:rPr>
      </w:pPr>
      <w:r w:rsidRPr="00962A00">
        <w:rPr>
          <w:rFonts w:ascii="Calibri" w:hAnsi="Calibri"/>
          <w:b/>
          <w:bCs/>
          <w:sz w:val="22"/>
          <w:szCs w:val="22"/>
        </w:rPr>
        <w:t xml:space="preserve">The elevator listed above will be scheduled for inspection by the </w:t>
      </w:r>
      <w:r w:rsidR="00442D7B" w:rsidRPr="00962A00">
        <w:rPr>
          <w:rFonts w:ascii="Calibri" w:hAnsi="Calibri"/>
          <w:b/>
          <w:bCs/>
          <w:sz w:val="22"/>
          <w:szCs w:val="22"/>
        </w:rPr>
        <w:t xml:space="preserve">Office of </w:t>
      </w:r>
      <w:r w:rsidRPr="00962A00">
        <w:rPr>
          <w:rFonts w:ascii="Calibri" w:hAnsi="Calibri"/>
          <w:b/>
          <w:bCs/>
          <w:sz w:val="22"/>
          <w:szCs w:val="22"/>
        </w:rPr>
        <w:t>Public Safety</w:t>
      </w:r>
      <w:r w:rsidR="00442D7B" w:rsidRPr="00962A00">
        <w:rPr>
          <w:rFonts w:ascii="Calibri" w:hAnsi="Calibri"/>
          <w:b/>
          <w:bCs/>
          <w:sz w:val="22"/>
          <w:szCs w:val="22"/>
        </w:rPr>
        <w:t xml:space="preserve"> and Inspections</w:t>
      </w:r>
      <w:r w:rsidRPr="00962A00">
        <w:rPr>
          <w:rFonts w:ascii="Calibri" w:hAnsi="Calibri"/>
          <w:b/>
          <w:bCs/>
          <w:sz w:val="22"/>
          <w:szCs w:val="22"/>
        </w:rPr>
        <w:t xml:space="preserve">.  I understand that the elevator to be inspected should be pre-inspected and made ready for the state safety inspection.  Unsafe </w:t>
      </w:r>
      <w:r w:rsidR="00A249CB">
        <w:rPr>
          <w:rFonts w:ascii="Calibri" w:hAnsi="Calibri"/>
          <w:b/>
          <w:bCs/>
          <w:sz w:val="22"/>
          <w:szCs w:val="22"/>
        </w:rPr>
        <w:t>e</w:t>
      </w:r>
      <w:r w:rsidRPr="00962A00">
        <w:rPr>
          <w:rFonts w:ascii="Calibri" w:hAnsi="Calibri"/>
          <w:b/>
          <w:bCs/>
          <w:sz w:val="22"/>
          <w:szCs w:val="22"/>
        </w:rPr>
        <w:t>levators will be shut down pending repair and reinspection.  Elevators inspected and found in non-com</w:t>
      </w:r>
      <w:r w:rsidR="00442D7B" w:rsidRPr="00962A00">
        <w:rPr>
          <w:rFonts w:ascii="Calibri" w:hAnsi="Calibri"/>
          <w:b/>
          <w:bCs/>
          <w:sz w:val="22"/>
          <w:szCs w:val="22"/>
        </w:rPr>
        <w:t>pliance will be issued a Notice of Violation</w:t>
      </w:r>
      <w:r w:rsidRPr="00962A00">
        <w:rPr>
          <w:rFonts w:ascii="Calibri" w:hAnsi="Calibri"/>
          <w:b/>
          <w:bCs/>
          <w:sz w:val="22"/>
          <w:szCs w:val="22"/>
        </w:rPr>
        <w:t xml:space="preserve"> and </w:t>
      </w:r>
      <w:r w:rsidR="000E11C4" w:rsidRPr="00962A00">
        <w:rPr>
          <w:rFonts w:ascii="Calibri" w:hAnsi="Calibri"/>
          <w:b/>
          <w:bCs/>
          <w:sz w:val="22"/>
          <w:szCs w:val="22"/>
        </w:rPr>
        <w:t>a 90-day</w:t>
      </w:r>
      <w:r w:rsidRPr="00962A00">
        <w:rPr>
          <w:rFonts w:ascii="Calibri" w:hAnsi="Calibri"/>
          <w:b/>
          <w:bCs/>
          <w:sz w:val="22"/>
          <w:szCs w:val="22"/>
        </w:rPr>
        <w:t xml:space="preserve"> temporary certificate.  Elevators issued a </w:t>
      </w:r>
      <w:r w:rsidR="000E11C4" w:rsidRPr="00962A00">
        <w:rPr>
          <w:rFonts w:ascii="Calibri" w:hAnsi="Calibri"/>
          <w:b/>
          <w:bCs/>
          <w:sz w:val="22"/>
          <w:szCs w:val="22"/>
        </w:rPr>
        <w:t>90-day</w:t>
      </w:r>
      <w:r w:rsidRPr="00962A00">
        <w:rPr>
          <w:rFonts w:ascii="Calibri" w:hAnsi="Calibri"/>
          <w:b/>
          <w:bCs/>
          <w:sz w:val="22"/>
          <w:szCs w:val="22"/>
        </w:rPr>
        <w:t xml:space="preserve"> temporary certificate </w:t>
      </w:r>
      <w:r w:rsidR="00C007D9">
        <w:rPr>
          <w:rFonts w:ascii="Calibri" w:hAnsi="Calibri"/>
          <w:b/>
          <w:bCs/>
          <w:sz w:val="22"/>
          <w:szCs w:val="22"/>
        </w:rPr>
        <w:t xml:space="preserve">for violations which require a reinspection </w:t>
      </w:r>
      <w:r w:rsidRPr="00962A00">
        <w:rPr>
          <w:rFonts w:ascii="Calibri" w:hAnsi="Calibri"/>
          <w:b/>
          <w:bCs/>
          <w:sz w:val="22"/>
          <w:szCs w:val="22"/>
        </w:rPr>
        <w:t xml:space="preserve">will be reinspected 90 days from the annual test date, unless an extension is granted.  Failure to be ready </w:t>
      </w:r>
      <w:r w:rsidR="002D2BA9" w:rsidRPr="00962A00">
        <w:rPr>
          <w:rFonts w:ascii="Calibri" w:hAnsi="Calibri"/>
          <w:b/>
          <w:bCs/>
          <w:sz w:val="22"/>
          <w:szCs w:val="22"/>
        </w:rPr>
        <w:t>for</w:t>
      </w:r>
      <w:r w:rsidR="00C007D9">
        <w:rPr>
          <w:rFonts w:ascii="Calibri" w:hAnsi="Calibri"/>
          <w:b/>
          <w:bCs/>
          <w:sz w:val="22"/>
          <w:szCs w:val="22"/>
        </w:rPr>
        <w:t>,</w:t>
      </w:r>
      <w:r w:rsidRPr="00962A00">
        <w:rPr>
          <w:rFonts w:ascii="Calibri" w:hAnsi="Calibri"/>
          <w:b/>
          <w:bCs/>
          <w:sz w:val="22"/>
          <w:szCs w:val="22"/>
        </w:rPr>
        <w:t xml:space="preserve"> or failure to pass the </w:t>
      </w:r>
      <w:r w:rsidR="000E11C4" w:rsidRPr="00962A00">
        <w:rPr>
          <w:rFonts w:ascii="Calibri" w:hAnsi="Calibri"/>
          <w:b/>
          <w:bCs/>
          <w:sz w:val="22"/>
          <w:szCs w:val="22"/>
        </w:rPr>
        <w:t>90-day</w:t>
      </w:r>
      <w:r w:rsidRPr="00962A00">
        <w:rPr>
          <w:rFonts w:ascii="Calibri" w:hAnsi="Calibri"/>
          <w:b/>
          <w:bCs/>
          <w:sz w:val="22"/>
          <w:szCs w:val="22"/>
        </w:rPr>
        <w:t xml:space="preserve"> re</w:t>
      </w:r>
      <w:r w:rsidR="00C007D9">
        <w:rPr>
          <w:rFonts w:ascii="Calibri" w:hAnsi="Calibri"/>
          <w:b/>
          <w:bCs/>
          <w:sz w:val="22"/>
          <w:szCs w:val="22"/>
        </w:rPr>
        <w:t>inspection</w:t>
      </w:r>
      <w:r w:rsidRPr="00962A00">
        <w:rPr>
          <w:rFonts w:ascii="Calibri" w:hAnsi="Calibri"/>
          <w:b/>
          <w:bCs/>
          <w:sz w:val="22"/>
          <w:szCs w:val="22"/>
        </w:rPr>
        <w:t xml:space="preserve"> will result in the elevator being shut down. </w:t>
      </w:r>
      <w:r w:rsidR="0072635B">
        <w:rPr>
          <w:rFonts w:ascii="Calibri" w:hAnsi="Calibri"/>
          <w:b/>
          <w:bCs/>
          <w:sz w:val="22"/>
          <w:szCs w:val="22"/>
        </w:rPr>
        <w:t>Elevators</w:t>
      </w:r>
      <w:r w:rsidR="00C007D9">
        <w:rPr>
          <w:rFonts w:ascii="Calibri" w:hAnsi="Calibri"/>
          <w:b/>
          <w:bCs/>
          <w:sz w:val="22"/>
          <w:szCs w:val="22"/>
        </w:rPr>
        <w:t xml:space="preserve"> issued a</w:t>
      </w:r>
      <w:r w:rsidRPr="00962A00">
        <w:rPr>
          <w:rFonts w:ascii="Calibri" w:hAnsi="Calibri"/>
          <w:b/>
          <w:bCs/>
          <w:sz w:val="22"/>
          <w:szCs w:val="22"/>
        </w:rPr>
        <w:t xml:space="preserve"> </w:t>
      </w:r>
      <w:r w:rsidR="000E11C4">
        <w:rPr>
          <w:rFonts w:ascii="Calibri" w:hAnsi="Calibri"/>
          <w:b/>
          <w:bCs/>
          <w:sz w:val="22"/>
          <w:szCs w:val="22"/>
        </w:rPr>
        <w:t>90</w:t>
      </w:r>
      <w:r w:rsidR="000E11C4" w:rsidRPr="00962A00">
        <w:rPr>
          <w:rFonts w:ascii="Calibri" w:hAnsi="Calibri"/>
          <w:b/>
          <w:bCs/>
          <w:sz w:val="22"/>
          <w:szCs w:val="22"/>
        </w:rPr>
        <w:t>-day</w:t>
      </w:r>
      <w:r w:rsidRPr="00962A00">
        <w:rPr>
          <w:rFonts w:ascii="Calibri" w:hAnsi="Calibri"/>
          <w:b/>
          <w:bCs/>
          <w:sz w:val="22"/>
          <w:szCs w:val="22"/>
        </w:rPr>
        <w:t xml:space="preserve"> temporary certificate </w:t>
      </w:r>
      <w:r w:rsidR="00A249CB">
        <w:rPr>
          <w:rFonts w:ascii="Calibri" w:hAnsi="Calibri"/>
          <w:b/>
          <w:bCs/>
          <w:sz w:val="22"/>
          <w:szCs w:val="22"/>
        </w:rPr>
        <w:t xml:space="preserve">for </w:t>
      </w:r>
      <w:r w:rsidR="00C007D9">
        <w:rPr>
          <w:rFonts w:ascii="Calibri" w:hAnsi="Calibri"/>
          <w:b/>
          <w:bCs/>
          <w:sz w:val="22"/>
          <w:szCs w:val="22"/>
        </w:rPr>
        <w:t xml:space="preserve">violations which do not require reinspection </w:t>
      </w:r>
      <w:r w:rsidR="0072635B">
        <w:rPr>
          <w:rFonts w:ascii="Calibri" w:hAnsi="Calibri"/>
          <w:b/>
          <w:bCs/>
          <w:sz w:val="22"/>
          <w:szCs w:val="22"/>
        </w:rPr>
        <w:t>will be certified upon receipt by of an</w:t>
      </w:r>
      <w:r w:rsidRPr="00962A00">
        <w:rPr>
          <w:rFonts w:ascii="Calibri" w:hAnsi="Calibri"/>
          <w:b/>
          <w:bCs/>
          <w:sz w:val="22"/>
          <w:szCs w:val="22"/>
        </w:rPr>
        <w:t xml:space="preserve"> Elevator Work Order Notice of Completion attesting that the </w:t>
      </w:r>
      <w:r w:rsidR="00D678B2" w:rsidRPr="00962A00">
        <w:rPr>
          <w:rFonts w:ascii="Calibri" w:hAnsi="Calibri"/>
          <w:b/>
          <w:bCs/>
          <w:sz w:val="22"/>
          <w:szCs w:val="22"/>
        </w:rPr>
        <w:t>repair</w:t>
      </w:r>
      <w:r w:rsidR="00C007D9">
        <w:rPr>
          <w:rFonts w:ascii="Calibri" w:hAnsi="Calibri"/>
          <w:b/>
          <w:bCs/>
          <w:sz w:val="22"/>
          <w:szCs w:val="22"/>
        </w:rPr>
        <w:t xml:space="preserve">s </w:t>
      </w:r>
      <w:r w:rsidR="00D678B2" w:rsidRPr="00962A00">
        <w:rPr>
          <w:rFonts w:ascii="Calibri" w:hAnsi="Calibri"/>
          <w:b/>
          <w:bCs/>
          <w:sz w:val="22"/>
          <w:szCs w:val="22"/>
        </w:rPr>
        <w:t>ha</w:t>
      </w:r>
      <w:r w:rsidR="00C007D9">
        <w:rPr>
          <w:rFonts w:ascii="Calibri" w:hAnsi="Calibri"/>
          <w:b/>
          <w:bCs/>
          <w:sz w:val="22"/>
          <w:szCs w:val="22"/>
        </w:rPr>
        <w:t>ve</w:t>
      </w:r>
      <w:r w:rsidR="00D678B2" w:rsidRPr="00962A00">
        <w:rPr>
          <w:rFonts w:ascii="Calibri" w:hAnsi="Calibri"/>
          <w:b/>
          <w:bCs/>
          <w:sz w:val="22"/>
          <w:szCs w:val="22"/>
        </w:rPr>
        <w:t xml:space="preserve"> been</w:t>
      </w:r>
      <w:r w:rsidRPr="00962A00">
        <w:rPr>
          <w:rFonts w:ascii="Calibri" w:hAnsi="Calibri"/>
          <w:b/>
          <w:bCs/>
          <w:sz w:val="22"/>
          <w:szCs w:val="22"/>
        </w:rPr>
        <w:t xml:space="preserve"> completed</w:t>
      </w:r>
      <w:r w:rsidR="0072635B">
        <w:rPr>
          <w:rFonts w:ascii="Calibri" w:hAnsi="Calibri"/>
          <w:b/>
          <w:bCs/>
          <w:sz w:val="22"/>
          <w:szCs w:val="22"/>
        </w:rPr>
        <w:t xml:space="preserve">. The repairs must be </w:t>
      </w:r>
      <w:r w:rsidR="000E11C4">
        <w:rPr>
          <w:rFonts w:ascii="Calibri" w:hAnsi="Calibri"/>
          <w:b/>
          <w:bCs/>
          <w:sz w:val="22"/>
          <w:szCs w:val="22"/>
        </w:rPr>
        <w:t>completed,</w:t>
      </w:r>
      <w:r w:rsidR="0072635B">
        <w:rPr>
          <w:rFonts w:ascii="Calibri" w:hAnsi="Calibri"/>
          <w:b/>
          <w:bCs/>
          <w:sz w:val="22"/>
          <w:szCs w:val="22"/>
        </w:rPr>
        <w:t xml:space="preserve"> and attestation</w:t>
      </w:r>
      <w:r w:rsidR="00D678B2" w:rsidRPr="00962A00">
        <w:rPr>
          <w:rFonts w:ascii="Calibri" w:hAnsi="Calibri"/>
          <w:b/>
          <w:bCs/>
          <w:sz w:val="22"/>
          <w:szCs w:val="22"/>
        </w:rPr>
        <w:t xml:space="preserve"> must be </w:t>
      </w:r>
      <w:r w:rsidR="00C007D9">
        <w:rPr>
          <w:rFonts w:ascii="Calibri" w:hAnsi="Calibri"/>
          <w:b/>
          <w:bCs/>
          <w:sz w:val="22"/>
          <w:szCs w:val="22"/>
        </w:rPr>
        <w:t>received</w:t>
      </w:r>
      <w:r w:rsidR="00D678B2" w:rsidRPr="00962A00">
        <w:rPr>
          <w:rFonts w:ascii="Calibri" w:hAnsi="Calibri"/>
          <w:b/>
          <w:bCs/>
          <w:sz w:val="22"/>
          <w:szCs w:val="22"/>
        </w:rPr>
        <w:t xml:space="preserve"> </w:t>
      </w:r>
      <w:r w:rsidR="0072635B">
        <w:rPr>
          <w:rFonts w:ascii="Calibri" w:hAnsi="Calibri"/>
          <w:b/>
          <w:bCs/>
          <w:sz w:val="22"/>
          <w:szCs w:val="22"/>
        </w:rPr>
        <w:t xml:space="preserve">by </w:t>
      </w:r>
      <w:r w:rsidR="00C007D9">
        <w:rPr>
          <w:rFonts w:ascii="Calibri" w:hAnsi="Calibri"/>
          <w:b/>
          <w:bCs/>
          <w:sz w:val="22"/>
          <w:szCs w:val="22"/>
        </w:rPr>
        <w:t xml:space="preserve">our office within </w:t>
      </w:r>
      <w:r w:rsidR="000E11C4">
        <w:rPr>
          <w:rFonts w:ascii="Calibri" w:hAnsi="Calibri"/>
          <w:b/>
          <w:bCs/>
          <w:sz w:val="22"/>
          <w:szCs w:val="22"/>
        </w:rPr>
        <w:t>90</w:t>
      </w:r>
      <w:r w:rsidR="00C007D9">
        <w:rPr>
          <w:rFonts w:ascii="Calibri" w:hAnsi="Calibri"/>
          <w:b/>
          <w:bCs/>
          <w:sz w:val="22"/>
          <w:szCs w:val="22"/>
        </w:rPr>
        <w:t xml:space="preserve"> days.</w:t>
      </w:r>
      <w:r w:rsidRPr="00962A00">
        <w:rPr>
          <w:rFonts w:ascii="Calibri" w:hAnsi="Calibri"/>
          <w:b/>
          <w:bCs/>
          <w:sz w:val="22"/>
          <w:szCs w:val="22"/>
        </w:rPr>
        <w:t xml:space="preserve">  Failure to submit the Notice of Completion within </w:t>
      </w:r>
      <w:r w:rsidR="0072635B">
        <w:rPr>
          <w:rFonts w:ascii="Calibri" w:hAnsi="Calibri"/>
          <w:b/>
          <w:bCs/>
          <w:sz w:val="22"/>
          <w:szCs w:val="22"/>
        </w:rPr>
        <w:t>9</w:t>
      </w:r>
      <w:r w:rsidRPr="00962A00">
        <w:rPr>
          <w:rFonts w:ascii="Calibri" w:hAnsi="Calibri"/>
          <w:b/>
          <w:bCs/>
          <w:sz w:val="22"/>
          <w:szCs w:val="22"/>
        </w:rPr>
        <w:t xml:space="preserve">0 days will result in the elevator being shut down.  </w:t>
      </w:r>
      <w:r w:rsidR="00C007D9">
        <w:rPr>
          <w:rFonts w:ascii="Calibri" w:hAnsi="Calibri"/>
          <w:b/>
          <w:bCs/>
          <w:sz w:val="22"/>
          <w:szCs w:val="22"/>
        </w:rPr>
        <w:t>If the elevator is shut</w:t>
      </w:r>
      <w:r w:rsidRPr="00962A00">
        <w:rPr>
          <w:rFonts w:ascii="Calibri" w:hAnsi="Calibri"/>
          <w:b/>
          <w:bCs/>
          <w:sz w:val="22"/>
          <w:szCs w:val="22"/>
        </w:rPr>
        <w:t xml:space="preserve"> down </w:t>
      </w:r>
      <w:r w:rsidR="0072635B">
        <w:rPr>
          <w:rFonts w:ascii="Calibri" w:hAnsi="Calibri"/>
          <w:b/>
          <w:bCs/>
          <w:sz w:val="22"/>
          <w:szCs w:val="22"/>
        </w:rPr>
        <w:t xml:space="preserve">the </w:t>
      </w:r>
      <w:r w:rsidR="00C007D9">
        <w:rPr>
          <w:rFonts w:ascii="Calibri" w:hAnsi="Calibri"/>
          <w:b/>
          <w:bCs/>
          <w:sz w:val="22"/>
          <w:szCs w:val="22"/>
        </w:rPr>
        <w:t xml:space="preserve">owner </w:t>
      </w:r>
      <w:r w:rsidRPr="00962A00">
        <w:rPr>
          <w:rFonts w:ascii="Calibri" w:hAnsi="Calibri"/>
          <w:b/>
          <w:bCs/>
          <w:sz w:val="22"/>
          <w:szCs w:val="22"/>
        </w:rPr>
        <w:t xml:space="preserve">must </w:t>
      </w:r>
      <w:r w:rsidR="00C007D9">
        <w:rPr>
          <w:rFonts w:ascii="Calibri" w:hAnsi="Calibri"/>
          <w:b/>
          <w:bCs/>
          <w:sz w:val="22"/>
          <w:szCs w:val="22"/>
        </w:rPr>
        <w:t>apply for a placard removal</w:t>
      </w:r>
      <w:r w:rsidRPr="00962A00">
        <w:rPr>
          <w:rFonts w:ascii="Calibri" w:hAnsi="Calibri"/>
          <w:b/>
          <w:bCs/>
          <w:sz w:val="22"/>
          <w:szCs w:val="22"/>
        </w:rPr>
        <w:t xml:space="preserve"> inspection</w:t>
      </w:r>
      <w:r w:rsidR="0072635B">
        <w:rPr>
          <w:rFonts w:ascii="Calibri" w:hAnsi="Calibri"/>
          <w:b/>
          <w:bCs/>
          <w:sz w:val="22"/>
          <w:szCs w:val="22"/>
        </w:rPr>
        <w:t>. The elevator</w:t>
      </w:r>
      <w:r w:rsidRPr="00962A00">
        <w:rPr>
          <w:rFonts w:ascii="Calibri" w:hAnsi="Calibri"/>
          <w:b/>
          <w:bCs/>
          <w:sz w:val="22"/>
          <w:szCs w:val="22"/>
        </w:rPr>
        <w:t xml:space="preserve"> will remain shut down until </w:t>
      </w:r>
      <w:r w:rsidR="00C007D9">
        <w:rPr>
          <w:rFonts w:ascii="Calibri" w:hAnsi="Calibri"/>
          <w:b/>
          <w:bCs/>
          <w:sz w:val="22"/>
          <w:szCs w:val="22"/>
        </w:rPr>
        <w:t>it is</w:t>
      </w:r>
      <w:r w:rsidRPr="00962A00">
        <w:rPr>
          <w:rFonts w:ascii="Calibri" w:hAnsi="Calibri"/>
          <w:b/>
          <w:bCs/>
          <w:sz w:val="22"/>
          <w:szCs w:val="22"/>
        </w:rPr>
        <w:t xml:space="preserve"> reinspected and certified as safe.  </w:t>
      </w:r>
    </w:p>
    <w:p w14:paraId="0FB78278" w14:textId="77777777" w:rsidR="00C26F83" w:rsidRPr="00962A00" w:rsidRDefault="00C26F83" w:rsidP="00962A00">
      <w:pPr>
        <w:jc w:val="both"/>
        <w:rPr>
          <w:rFonts w:ascii="Calibri" w:hAnsi="Calibri"/>
          <w:b/>
          <w:sz w:val="16"/>
          <w:szCs w:val="16"/>
        </w:rPr>
      </w:pPr>
    </w:p>
    <w:p w14:paraId="13F927B7" w14:textId="238C48BE" w:rsidR="00AE748C" w:rsidRPr="00962A00" w:rsidRDefault="00C26F83" w:rsidP="00962A00">
      <w:pPr>
        <w:jc w:val="both"/>
        <w:rPr>
          <w:rFonts w:ascii="Calibri" w:hAnsi="Calibri"/>
          <w:b/>
          <w:bCs/>
          <w:sz w:val="22"/>
          <w:szCs w:val="22"/>
        </w:rPr>
      </w:pPr>
      <w:r w:rsidRPr="00962A00">
        <w:rPr>
          <w:rFonts w:ascii="Calibri" w:hAnsi="Calibri"/>
          <w:b/>
          <w:bCs/>
          <w:sz w:val="22"/>
          <w:szCs w:val="22"/>
        </w:rPr>
        <w:t xml:space="preserve">Please make sure that your application is accurate and complete.  Application is not considered complete until full payment is received.  </w:t>
      </w:r>
      <w:r w:rsidR="006F0FB9" w:rsidRPr="00962A00">
        <w:rPr>
          <w:rFonts w:ascii="Calibri" w:hAnsi="Calibri"/>
          <w:b/>
          <w:bCs/>
          <w:sz w:val="22"/>
          <w:szCs w:val="22"/>
        </w:rPr>
        <w:t xml:space="preserve">Incomplete applications will be returned to sender.  </w:t>
      </w:r>
      <w:r w:rsidRPr="00962A00">
        <w:rPr>
          <w:rFonts w:ascii="Calibri" w:hAnsi="Calibri"/>
          <w:b/>
          <w:bCs/>
          <w:sz w:val="22"/>
          <w:szCs w:val="22"/>
        </w:rPr>
        <w:t>OPSI is not responsible for verifying State ID numbers.</w:t>
      </w:r>
    </w:p>
    <w:p w14:paraId="1FC39945" w14:textId="77777777" w:rsidR="00785958" w:rsidRPr="00962A00" w:rsidRDefault="00785958" w:rsidP="00785958">
      <w:pPr>
        <w:jc w:val="both"/>
        <w:rPr>
          <w:rFonts w:ascii="Calibri" w:hAnsi="Calibri"/>
          <w:b/>
          <w:sz w:val="16"/>
          <w:szCs w:val="16"/>
        </w:rPr>
      </w:pPr>
    </w:p>
    <w:p w14:paraId="2C5566E8" w14:textId="77777777" w:rsidR="00962A00" w:rsidRPr="0072635B" w:rsidRDefault="00962A00" w:rsidP="00785958">
      <w:pPr>
        <w:jc w:val="both"/>
        <w:rPr>
          <w:rFonts w:ascii="Calibri" w:hAnsi="Calibri"/>
          <w:b/>
          <w:sz w:val="16"/>
          <w:szCs w:val="16"/>
        </w:rPr>
      </w:pPr>
    </w:p>
    <w:p w14:paraId="3D8D523A" w14:textId="2C51419C" w:rsidR="00BF7161" w:rsidRPr="00962A00" w:rsidRDefault="0084125A" w:rsidP="007C488E">
      <w:pPr>
        <w:jc w:val="both"/>
        <w:rPr>
          <w:rFonts w:ascii="Calibri" w:hAnsi="Calibri"/>
          <w:sz w:val="22"/>
          <w:szCs w:val="22"/>
          <w:u w:val="single"/>
        </w:rPr>
      </w:pPr>
      <w:r w:rsidRPr="00962A00">
        <w:rPr>
          <w:rFonts w:ascii="Calibri" w:hAnsi="Calibri"/>
          <w:sz w:val="22"/>
          <w:szCs w:val="22"/>
        </w:rPr>
        <w:t>____</w:t>
      </w:r>
      <w:r w:rsidR="00F45D68" w:rsidRPr="00962A00">
        <w:rPr>
          <w:rFonts w:ascii="Calibri" w:hAnsi="Calibri"/>
          <w:sz w:val="22"/>
          <w:szCs w:val="22"/>
        </w:rPr>
        <w:t>__________________________</w:t>
      </w:r>
      <w:r w:rsidR="00962A00">
        <w:rPr>
          <w:rFonts w:ascii="Calibri" w:hAnsi="Calibri"/>
          <w:sz w:val="22"/>
          <w:szCs w:val="22"/>
          <w:u w:val="single"/>
        </w:rPr>
        <w:t xml:space="preserve">                              </w:t>
      </w:r>
      <w:r w:rsidR="00F45D68" w:rsidRPr="00962A00">
        <w:rPr>
          <w:rFonts w:ascii="Calibri" w:hAnsi="Calibri"/>
          <w:sz w:val="22"/>
          <w:szCs w:val="22"/>
        </w:rPr>
        <w:t>__</w:t>
      </w:r>
      <w:r w:rsidRPr="00962A00">
        <w:rPr>
          <w:rFonts w:ascii="Calibri" w:hAnsi="Calibri"/>
          <w:sz w:val="22"/>
          <w:szCs w:val="22"/>
        </w:rPr>
        <w:t xml:space="preserve">        </w:t>
      </w:r>
      <w:r w:rsidR="00962A00">
        <w:rPr>
          <w:rFonts w:ascii="Calibri" w:hAnsi="Calibri"/>
          <w:sz w:val="22"/>
          <w:szCs w:val="22"/>
        </w:rPr>
        <w:t xml:space="preserve">          </w:t>
      </w:r>
      <w:r w:rsidRPr="00962A00">
        <w:rPr>
          <w:rFonts w:ascii="Calibri" w:hAnsi="Calibri"/>
          <w:sz w:val="22"/>
          <w:szCs w:val="22"/>
        </w:rPr>
        <w:t xml:space="preserve"> </w:t>
      </w:r>
      <w:r w:rsidR="00F45D68" w:rsidRPr="00962A00">
        <w:rPr>
          <w:rFonts w:ascii="Calibri" w:hAnsi="Calibri"/>
          <w:sz w:val="22"/>
          <w:szCs w:val="22"/>
        </w:rPr>
        <w:t>____________________________</w:t>
      </w:r>
      <w:r w:rsidR="00962A00">
        <w:rPr>
          <w:rFonts w:ascii="Calibri" w:hAnsi="Calibri"/>
          <w:sz w:val="22"/>
          <w:szCs w:val="22"/>
          <w:u w:val="single"/>
        </w:rPr>
        <w:t xml:space="preserve">                             </w:t>
      </w:r>
      <w:r w:rsidR="00F45D68" w:rsidRPr="00962A00">
        <w:rPr>
          <w:rFonts w:ascii="Calibri" w:hAnsi="Calibri"/>
          <w:sz w:val="22"/>
          <w:szCs w:val="22"/>
        </w:rPr>
        <w:t>_</w:t>
      </w:r>
      <w:r w:rsidR="00962A00">
        <w:rPr>
          <w:rFonts w:ascii="Calibri" w:hAnsi="Calibri"/>
          <w:sz w:val="22"/>
          <w:szCs w:val="22"/>
          <w:u w:val="single"/>
        </w:rPr>
        <w:t xml:space="preserve">  </w:t>
      </w:r>
      <w:r w:rsidR="00F45D68" w:rsidRPr="00962A00">
        <w:rPr>
          <w:rFonts w:ascii="Calibri" w:hAnsi="Calibri"/>
          <w:sz w:val="22"/>
          <w:szCs w:val="22"/>
        </w:rPr>
        <w:t>_</w:t>
      </w:r>
      <w:r w:rsidR="00962A00">
        <w:rPr>
          <w:rFonts w:ascii="Calibri" w:hAnsi="Calibri"/>
          <w:sz w:val="22"/>
          <w:szCs w:val="22"/>
          <w:u w:val="single"/>
        </w:rPr>
        <w:t xml:space="preserve">                        </w:t>
      </w:r>
    </w:p>
    <w:p w14:paraId="7A25482D" w14:textId="3F40914E" w:rsidR="00F45D68" w:rsidRPr="00962A00" w:rsidRDefault="009F5A78" w:rsidP="00891316">
      <w:pPr>
        <w:rPr>
          <w:rFonts w:ascii="Calibri" w:hAnsi="Calibri"/>
          <w:b/>
          <w:sz w:val="22"/>
          <w:szCs w:val="22"/>
        </w:rPr>
      </w:pPr>
      <w:r w:rsidRPr="00962A00">
        <w:rPr>
          <w:rFonts w:ascii="Calibri" w:hAnsi="Calibri"/>
          <w:b/>
          <w:sz w:val="22"/>
          <w:szCs w:val="22"/>
        </w:rPr>
        <w:t xml:space="preserve">Signature of </w:t>
      </w:r>
      <w:r w:rsidR="002F7C76" w:rsidRPr="00962A00">
        <w:rPr>
          <w:rFonts w:ascii="Calibri" w:hAnsi="Calibri"/>
          <w:b/>
          <w:sz w:val="22"/>
          <w:szCs w:val="22"/>
        </w:rPr>
        <w:t>a</w:t>
      </w:r>
      <w:r w:rsidRPr="00962A00">
        <w:rPr>
          <w:rFonts w:ascii="Calibri" w:hAnsi="Calibri"/>
          <w:b/>
          <w:sz w:val="22"/>
          <w:szCs w:val="22"/>
        </w:rPr>
        <w:t>pplicant</w:t>
      </w:r>
      <w:r w:rsidR="00F45D68" w:rsidRPr="00962A00">
        <w:rPr>
          <w:rFonts w:ascii="Calibri" w:hAnsi="Calibri"/>
          <w:b/>
          <w:sz w:val="22"/>
          <w:szCs w:val="22"/>
        </w:rPr>
        <w:tab/>
      </w:r>
      <w:r w:rsidR="00F45D68" w:rsidRPr="00962A00">
        <w:rPr>
          <w:rFonts w:ascii="Calibri" w:hAnsi="Calibri"/>
          <w:b/>
          <w:sz w:val="22"/>
          <w:szCs w:val="22"/>
        </w:rPr>
        <w:tab/>
      </w:r>
      <w:r w:rsidR="00F45D68" w:rsidRPr="00962A00">
        <w:rPr>
          <w:rFonts w:ascii="Calibri" w:hAnsi="Calibri"/>
          <w:b/>
          <w:sz w:val="22"/>
          <w:szCs w:val="22"/>
        </w:rPr>
        <w:tab/>
      </w:r>
      <w:r w:rsidR="00F45D68" w:rsidRPr="00962A00">
        <w:rPr>
          <w:rFonts w:ascii="Calibri" w:hAnsi="Calibri"/>
          <w:b/>
          <w:sz w:val="22"/>
          <w:szCs w:val="22"/>
        </w:rPr>
        <w:tab/>
      </w:r>
      <w:r w:rsidR="00962A00">
        <w:rPr>
          <w:rFonts w:ascii="Calibri" w:hAnsi="Calibri"/>
          <w:b/>
          <w:sz w:val="22"/>
          <w:szCs w:val="22"/>
        </w:rPr>
        <w:t xml:space="preserve">                                 </w:t>
      </w:r>
      <w:r w:rsidR="00F45D68" w:rsidRPr="00962A00">
        <w:rPr>
          <w:rFonts w:ascii="Calibri" w:hAnsi="Calibri"/>
          <w:b/>
          <w:sz w:val="22"/>
          <w:szCs w:val="22"/>
        </w:rPr>
        <w:t xml:space="preserve">Print </w:t>
      </w:r>
      <w:r w:rsidR="0072635B">
        <w:rPr>
          <w:rFonts w:ascii="Calibri" w:hAnsi="Calibri"/>
          <w:b/>
          <w:sz w:val="22"/>
          <w:szCs w:val="22"/>
        </w:rPr>
        <w:t>n</w:t>
      </w:r>
      <w:r w:rsidR="00F45D68" w:rsidRPr="00962A00">
        <w:rPr>
          <w:rFonts w:ascii="Calibri" w:hAnsi="Calibri"/>
          <w:b/>
          <w:sz w:val="22"/>
          <w:szCs w:val="22"/>
        </w:rPr>
        <w:t xml:space="preserve">ame of </w:t>
      </w:r>
      <w:r w:rsidR="002F7C76" w:rsidRPr="00962A00">
        <w:rPr>
          <w:rFonts w:ascii="Calibri" w:hAnsi="Calibri"/>
          <w:b/>
          <w:sz w:val="22"/>
          <w:szCs w:val="22"/>
        </w:rPr>
        <w:t>a</w:t>
      </w:r>
      <w:r w:rsidR="00F45D68" w:rsidRPr="00962A00">
        <w:rPr>
          <w:rFonts w:ascii="Calibri" w:hAnsi="Calibri"/>
          <w:b/>
          <w:sz w:val="22"/>
          <w:szCs w:val="22"/>
        </w:rPr>
        <w:t xml:space="preserve">pplicant </w:t>
      </w:r>
      <w:r w:rsidR="002F7C76" w:rsidRPr="00962A00">
        <w:rPr>
          <w:rFonts w:ascii="Calibri" w:hAnsi="Calibri"/>
          <w:b/>
          <w:sz w:val="22"/>
          <w:szCs w:val="22"/>
        </w:rPr>
        <w:t>l</w:t>
      </w:r>
      <w:r w:rsidR="00F45D68" w:rsidRPr="00962A00">
        <w:rPr>
          <w:rFonts w:ascii="Calibri" w:hAnsi="Calibri"/>
          <w:b/>
          <w:sz w:val="22"/>
          <w:szCs w:val="22"/>
        </w:rPr>
        <w:t>egibly</w:t>
      </w:r>
    </w:p>
    <w:p w14:paraId="0562CB0E" w14:textId="77777777" w:rsidR="00F45D68" w:rsidRPr="0072635B" w:rsidRDefault="00F45D68" w:rsidP="00891316">
      <w:pPr>
        <w:rPr>
          <w:rFonts w:ascii="Calibri" w:hAnsi="Calibri"/>
          <w:b/>
          <w:sz w:val="16"/>
          <w:szCs w:val="16"/>
        </w:rPr>
      </w:pPr>
    </w:p>
    <w:p w14:paraId="4A6892D2" w14:textId="1DB1C528" w:rsidR="00F45D68" w:rsidRPr="00962A00" w:rsidRDefault="00F45D68" w:rsidP="00F45D68">
      <w:pPr>
        <w:jc w:val="both"/>
        <w:rPr>
          <w:rFonts w:ascii="Calibri" w:hAnsi="Calibri"/>
          <w:sz w:val="22"/>
          <w:szCs w:val="22"/>
        </w:rPr>
      </w:pPr>
      <w:r w:rsidRPr="00962A00">
        <w:rPr>
          <w:rFonts w:ascii="Calibri" w:hAnsi="Calibri"/>
          <w:sz w:val="22"/>
          <w:szCs w:val="22"/>
        </w:rPr>
        <w:t>______________________________</w:t>
      </w:r>
      <w:r w:rsidR="00962A00">
        <w:rPr>
          <w:rFonts w:ascii="Calibri" w:hAnsi="Calibri"/>
          <w:sz w:val="22"/>
          <w:szCs w:val="22"/>
          <w:u w:val="single"/>
        </w:rPr>
        <w:t xml:space="preserve">                              </w:t>
      </w:r>
      <w:r w:rsidRPr="00962A00">
        <w:rPr>
          <w:rFonts w:ascii="Calibri" w:hAnsi="Calibri"/>
          <w:sz w:val="22"/>
          <w:szCs w:val="22"/>
        </w:rPr>
        <w:t xml:space="preserve">__         </w:t>
      </w:r>
      <w:r w:rsidR="00962A00">
        <w:rPr>
          <w:rFonts w:ascii="Calibri" w:hAnsi="Calibri"/>
          <w:sz w:val="22"/>
          <w:szCs w:val="22"/>
        </w:rPr>
        <w:t xml:space="preserve">          </w:t>
      </w:r>
      <w:r w:rsidRPr="00962A00">
        <w:rPr>
          <w:rFonts w:ascii="Calibri" w:hAnsi="Calibri"/>
          <w:sz w:val="22"/>
          <w:szCs w:val="22"/>
        </w:rPr>
        <w:t>______________________</w:t>
      </w:r>
      <w:r w:rsidR="00962A00">
        <w:rPr>
          <w:rFonts w:ascii="Calibri" w:hAnsi="Calibri"/>
          <w:sz w:val="22"/>
          <w:szCs w:val="22"/>
          <w:u w:val="single"/>
        </w:rPr>
        <w:t xml:space="preserve">                                 </w:t>
      </w:r>
      <w:r w:rsidRPr="00962A00">
        <w:rPr>
          <w:rFonts w:ascii="Calibri" w:hAnsi="Calibri"/>
          <w:sz w:val="22"/>
          <w:szCs w:val="22"/>
        </w:rPr>
        <w:t>_</w:t>
      </w:r>
      <w:r w:rsidRPr="00962A00">
        <w:rPr>
          <w:rFonts w:ascii="Calibri" w:hAnsi="Calibri"/>
          <w:sz w:val="22"/>
          <w:szCs w:val="22"/>
          <w:u w:val="single"/>
        </w:rPr>
        <w:tab/>
      </w:r>
      <w:r w:rsidR="00962A00" w:rsidRPr="00962A00">
        <w:rPr>
          <w:rFonts w:ascii="Calibri" w:hAnsi="Calibri"/>
          <w:sz w:val="22"/>
          <w:szCs w:val="22"/>
        </w:rPr>
        <w:t xml:space="preserve">                             </w:t>
      </w:r>
      <w:r w:rsidRPr="00962A00">
        <w:rPr>
          <w:rFonts w:ascii="Calibri" w:hAnsi="Calibri"/>
          <w:sz w:val="22"/>
          <w:szCs w:val="22"/>
        </w:rPr>
        <w:t xml:space="preserve"> </w:t>
      </w:r>
    </w:p>
    <w:p w14:paraId="7E13DD50" w14:textId="73509CC6" w:rsidR="0084125A" w:rsidRPr="00962A00" w:rsidRDefault="00F45D68" w:rsidP="00891316">
      <w:pPr>
        <w:rPr>
          <w:rFonts w:ascii="Calibri" w:hAnsi="Calibri"/>
          <w:b/>
          <w:sz w:val="22"/>
          <w:szCs w:val="22"/>
        </w:rPr>
      </w:pPr>
      <w:r w:rsidRPr="00962A00">
        <w:rPr>
          <w:rFonts w:ascii="Calibri" w:hAnsi="Calibri"/>
          <w:b/>
          <w:sz w:val="22"/>
          <w:szCs w:val="22"/>
        </w:rPr>
        <w:t xml:space="preserve">Email of </w:t>
      </w:r>
      <w:r w:rsidR="002F7C76" w:rsidRPr="00962A00">
        <w:rPr>
          <w:rFonts w:ascii="Calibri" w:hAnsi="Calibri"/>
          <w:b/>
          <w:sz w:val="22"/>
          <w:szCs w:val="22"/>
        </w:rPr>
        <w:t>a</w:t>
      </w:r>
      <w:r w:rsidRPr="00962A00">
        <w:rPr>
          <w:rFonts w:ascii="Calibri" w:hAnsi="Calibri"/>
          <w:b/>
          <w:sz w:val="22"/>
          <w:szCs w:val="22"/>
        </w:rPr>
        <w:t>pplicant</w:t>
      </w:r>
      <w:r w:rsidRPr="00962A00">
        <w:rPr>
          <w:rFonts w:ascii="Calibri" w:hAnsi="Calibri"/>
          <w:b/>
          <w:sz w:val="22"/>
          <w:szCs w:val="22"/>
        </w:rPr>
        <w:tab/>
      </w:r>
      <w:r w:rsidRPr="00962A00">
        <w:rPr>
          <w:rFonts w:ascii="Calibri" w:hAnsi="Calibri"/>
          <w:b/>
          <w:sz w:val="22"/>
          <w:szCs w:val="22"/>
        </w:rPr>
        <w:tab/>
      </w:r>
      <w:r w:rsidRPr="00962A00">
        <w:rPr>
          <w:rFonts w:ascii="Calibri" w:hAnsi="Calibri"/>
          <w:b/>
          <w:sz w:val="22"/>
          <w:szCs w:val="22"/>
        </w:rPr>
        <w:tab/>
      </w:r>
      <w:r w:rsidRPr="00962A00">
        <w:rPr>
          <w:rFonts w:ascii="Calibri" w:hAnsi="Calibri"/>
          <w:b/>
          <w:sz w:val="22"/>
          <w:szCs w:val="22"/>
        </w:rPr>
        <w:tab/>
      </w:r>
      <w:r w:rsidRPr="00962A00">
        <w:rPr>
          <w:rFonts w:ascii="Calibri" w:hAnsi="Calibri"/>
          <w:b/>
          <w:sz w:val="22"/>
          <w:szCs w:val="22"/>
        </w:rPr>
        <w:tab/>
      </w:r>
      <w:r w:rsidRPr="00962A00">
        <w:rPr>
          <w:rFonts w:ascii="Calibri" w:hAnsi="Calibri"/>
          <w:b/>
          <w:sz w:val="22"/>
          <w:szCs w:val="22"/>
        </w:rPr>
        <w:tab/>
      </w:r>
      <w:r w:rsidR="00962A00">
        <w:rPr>
          <w:rFonts w:ascii="Calibri" w:hAnsi="Calibri"/>
          <w:b/>
          <w:sz w:val="22"/>
          <w:szCs w:val="22"/>
        </w:rPr>
        <w:t xml:space="preserve">   </w:t>
      </w:r>
      <w:r w:rsidR="0072635B">
        <w:rPr>
          <w:rFonts w:ascii="Calibri" w:hAnsi="Calibri"/>
          <w:b/>
          <w:sz w:val="22"/>
          <w:szCs w:val="22"/>
        </w:rPr>
        <w:t xml:space="preserve"> </w:t>
      </w:r>
      <w:r w:rsidRPr="00962A00">
        <w:rPr>
          <w:rFonts w:ascii="Calibri" w:hAnsi="Calibri"/>
          <w:b/>
          <w:sz w:val="22"/>
          <w:szCs w:val="22"/>
        </w:rPr>
        <w:t>Date</w:t>
      </w:r>
    </w:p>
    <w:p w14:paraId="62EBF3C5" w14:textId="77777777" w:rsidR="00B7170B" w:rsidRPr="00962A00" w:rsidRDefault="00B7170B" w:rsidP="00683CDD">
      <w:pPr>
        <w:rPr>
          <w:rFonts w:ascii="Calibri" w:hAnsi="Calibri"/>
          <w:b/>
          <w:bCs/>
          <w:sz w:val="16"/>
          <w:szCs w:val="16"/>
        </w:rPr>
      </w:pPr>
    </w:p>
    <w:p w14:paraId="042825C9" w14:textId="03FB3908" w:rsidR="0091021F" w:rsidRPr="00962A00" w:rsidRDefault="00C26F83" w:rsidP="67910D37">
      <w:pPr>
        <w:rPr>
          <w:rFonts w:ascii="Calibri" w:hAnsi="Calibri" w:cs="Arial"/>
          <w:b/>
          <w:bCs/>
          <w:sz w:val="22"/>
          <w:szCs w:val="22"/>
        </w:rPr>
      </w:pPr>
      <w:r w:rsidRPr="00962A00">
        <w:rPr>
          <w:rFonts w:ascii="Calibri" w:hAnsi="Calibri" w:cs="Arial"/>
          <w:b/>
          <w:bCs/>
          <w:sz w:val="22"/>
          <w:szCs w:val="22"/>
          <w:u w:val="single"/>
        </w:rPr>
        <w:t>Note:</w:t>
      </w:r>
      <w:r w:rsidRPr="00962A00">
        <w:rPr>
          <w:rFonts w:ascii="Calibri" w:hAnsi="Calibri" w:cs="Arial"/>
          <w:b/>
          <w:bCs/>
          <w:sz w:val="22"/>
          <w:szCs w:val="22"/>
        </w:rPr>
        <w:t xml:space="preserve">   Application fee is</w:t>
      </w:r>
      <w:r w:rsidR="00785958" w:rsidRPr="00962A00">
        <w:rPr>
          <w:rFonts w:ascii="Calibri" w:hAnsi="Calibri" w:cs="Arial"/>
          <w:b/>
          <w:bCs/>
          <w:sz w:val="22"/>
          <w:szCs w:val="22"/>
        </w:rPr>
        <w:t xml:space="preserve"> submitted </w:t>
      </w:r>
      <w:r w:rsidRPr="00962A00">
        <w:rPr>
          <w:rFonts w:ascii="Calibri" w:hAnsi="Calibri" w:cs="Arial"/>
          <w:b/>
          <w:bCs/>
          <w:sz w:val="22"/>
          <w:szCs w:val="22"/>
        </w:rPr>
        <w:t xml:space="preserve">for the unit on behalf of unit owner.  </w:t>
      </w:r>
      <w:r w:rsidR="00785958" w:rsidRPr="00962A00">
        <w:rPr>
          <w:rFonts w:ascii="Calibri" w:hAnsi="Calibri" w:cs="Arial"/>
          <w:b/>
          <w:bCs/>
          <w:sz w:val="22"/>
          <w:szCs w:val="22"/>
        </w:rPr>
        <w:t>OPSI</w:t>
      </w:r>
      <w:r w:rsidRPr="00962A00">
        <w:rPr>
          <w:rFonts w:ascii="Calibri" w:hAnsi="Calibri" w:cs="Arial"/>
          <w:b/>
          <w:bCs/>
          <w:sz w:val="22"/>
          <w:szCs w:val="22"/>
        </w:rPr>
        <w:t xml:space="preserve"> will not issue a refund if there is loss of contract with the </w:t>
      </w:r>
      <w:r w:rsidR="00785958" w:rsidRPr="00962A00">
        <w:rPr>
          <w:rFonts w:ascii="Calibri" w:hAnsi="Calibri" w:cs="Arial"/>
          <w:b/>
          <w:bCs/>
          <w:sz w:val="22"/>
          <w:szCs w:val="22"/>
        </w:rPr>
        <w:t>s</w:t>
      </w:r>
      <w:r w:rsidRPr="00962A00">
        <w:rPr>
          <w:rFonts w:ascii="Calibri" w:hAnsi="Calibri" w:cs="Arial"/>
          <w:b/>
          <w:bCs/>
          <w:sz w:val="22"/>
          <w:szCs w:val="22"/>
        </w:rPr>
        <w:t xml:space="preserve">ervice </w:t>
      </w:r>
      <w:r w:rsidR="00785958" w:rsidRPr="00962A00">
        <w:rPr>
          <w:rFonts w:ascii="Calibri" w:hAnsi="Calibri" w:cs="Arial"/>
          <w:b/>
          <w:bCs/>
          <w:sz w:val="22"/>
          <w:szCs w:val="22"/>
        </w:rPr>
        <w:t>c</w:t>
      </w:r>
      <w:r w:rsidRPr="00962A00">
        <w:rPr>
          <w:rFonts w:ascii="Calibri" w:hAnsi="Calibri" w:cs="Arial"/>
          <w:b/>
          <w:bCs/>
          <w:sz w:val="22"/>
          <w:szCs w:val="22"/>
        </w:rPr>
        <w:t xml:space="preserve">ompany.  You must submit one application and one check for each elevator.  </w:t>
      </w:r>
      <w:r w:rsidRPr="00962A00">
        <w:rPr>
          <w:rFonts w:ascii="Calibri" w:hAnsi="Calibri"/>
          <w:b/>
          <w:bCs/>
          <w:sz w:val="22"/>
          <w:szCs w:val="22"/>
        </w:rPr>
        <w:t xml:space="preserve">Certificates and work orders will be </w:t>
      </w:r>
      <w:r w:rsidR="00785958" w:rsidRPr="00962A00">
        <w:rPr>
          <w:rFonts w:ascii="Calibri" w:hAnsi="Calibri"/>
          <w:b/>
          <w:bCs/>
          <w:sz w:val="22"/>
          <w:szCs w:val="22"/>
        </w:rPr>
        <w:t>emailed</w:t>
      </w:r>
      <w:r w:rsidRPr="00962A00">
        <w:rPr>
          <w:rFonts w:ascii="Calibri" w:hAnsi="Calibri"/>
          <w:b/>
          <w:bCs/>
          <w:sz w:val="22"/>
          <w:szCs w:val="22"/>
        </w:rPr>
        <w:t xml:space="preserve"> to the </w:t>
      </w:r>
      <w:r w:rsidR="004F21A8" w:rsidRPr="00962A00">
        <w:rPr>
          <w:rFonts w:ascii="Calibri" w:hAnsi="Calibri"/>
          <w:b/>
          <w:bCs/>
          <w:sz w:val="22"/>
          <w:szCs w:val="22"/>
        </w:rPr>
        <w:t xml:space="preserve">owner </w:t>
      </w:r>
      <w:r w:rsidR="00785958" w:rsidRPr="00962A00">
        <w:rPr>
          <w:rFonts w:ascii="Calibri" w:hAnsi="Calibri"/>
          <w:b/>
          <w:bCs/>
          <w:sz w:val="22"/>
          <w:szCs w:val="22"/>
        </w:rPr>
        <w:t xml:space="preserve">of record </w:t>
      </w:r>
      <w:r w:rsidR="004F21A8" w:rsidRPr="00962A00">
        <w:rPr>
          <w:rFonts w:ascii="Calibri" w:hAnsi="Calibri"/>
          <w:b/>
          <w:bCs/>
          <w:sz w:val="22"/>
          <w:szCs w:val="22"/>
        </w:rPr>
        <w:t xml:space="preserve">and </w:t>
      </w:r>
      <w:r w:rsidRPr="00962A00">
        <w:rPr>
          <w:rFonts w:ascii="Calibri" w:hAnsi="Calibri"/>
          <w:b/>
          <w:bCs/>
          <w:sz w:val="22"/>
          <w:szCs w:val="22"/>
        </w:rPr>
        <w:t>applicant email listed above.</w:t>
      </w:r>
    </w:p>
    <w:sectPr w:rsidR="0091021F" w:rsidRPr="00962A00" w:rsidSect="00DE07AB">
      <w:footerReference w:type="default" r:id="rId9"/>
      <w:pgSz w:w="12240" w:h="15840" w:code="1"/>
      <w:pgMar w:top="288" w:right="432" w:bottom="288" w:left="432" w:header="432" w:footer="288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7471F" w14:textId="77777777" w:rsidR="009461C8" w:rsidRDefault="009461C8" w:rsidP="00891316">
      <w:r>
        <w:separator/>
      </w:r>
    </w:p>
  </w:endnote>
  <w:endnote w:type="continuationSeparator" w:id="0">
    <w:p w14:paraId="620C70A7" w14:textId="77777777" w:rsidR="009461C8" w:rsidRDefault="009461C8" w:rsidP="00891316">
      <w:r>
        <w:continuationSeparator/>
      </w:r>
    </w:p>
  </w:endnote>
  <w:endnote w:type="continuationNotice" w:id="1">
    <w:p w14:paraId="54AFF934" w14:textId="77777777" w:rsidR="009461C8" w:rsidRDefault="009461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otgun BT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5AF61" w14:textId="702330A1" w:rsidR="0084125A" w:rsidRPr="00DE07AB" w:rsidRDefault="00DE07AB" w:rsidP="00442D7B">
    <w:pPr>
      <w:pStyle w:val="Footer"/>
      <w:rPr>
        <w:rFonts w:asciiTheme="minorHAnsi" w:hAnsiTheme="minorHAnsi"/>
        <w:i/>
        <w:sz w:val="18"/>
        <w:szCs w:val="18"/>
      </w:rPr>
    </w:pPr>
    <w:r>
      <w:rPr>
        <w:rFonts w:asciiTheme="minorHAnsi" w:hAnsiTheme="minorHAnsi"/>
        <w:i/>
        <w:sz w:val="18"/>
        <w:szCs w:val="18"/>
      </w:rPr>
      <w:t xml:space="preserve">                                                                                                                                               </w:t>
    </w:r>
    <w:r w:rsidR="0084125A" w:rsidRPr="00820FB6">
      <w:rPr>
        <w:rFonts w:asciiTheme="minorHAnsi" w:hAnsiTheme="minorHAnsi"/>
        <w:i/>
        <w:sz w:val="18"/>
        <w:szCs w:val="18"/>
      </w:rPr>
      <w:t xml:space="preserve">Application for Elevators Annual </w:t>
    </w:r>
    <w:r w:rsidR="002D2BA9" w:rsidRPr="00820FB6">
      <w:rPr>
        <w:rFonts w:asciiTheme="minorHAnsi" w:hAnsiTheme="minorHAnsi"/>
        <w:i/>
        <w:sz w:val="18"/>
        <w:szCs w:val="18"/>
      </w:rPr>
      <w:t>/Biennial Inspection</w:t>
    </w:r>
    <w:r w:rsidR="002F7C76" w:rsidRPr="00820FB6">
      <w:rPr>
        <w:rFonts w:asciiTheme="minorHAnsi" w:hAnsiTheme="minorHAnsi"/>
        <w:i/>
        <w:sz w:val="18"/>
        <w:szCs w:val="18"/>
      </w:rPr>
      <w:t>/OTFS</w:t>
    </w:r>
    <w:r>
      <w:rPr>
        <w:rFonts w:asciiTheme="minorHAnsi" w:hAnsiTheme="minorHAnsi"/>
        <w:i/>
        <w:sz w:val="18"/>
        <w:szCs w:val="18"/>
      </w:rPr>
      <w:t xml:space="preserve"> </w:t>
    </w:r>
    <w:r w:rsidR="00962A00">
      <w:rPr>
        <w:rFonts w:asciiTheme="minorHAnsi" w:hAnsiTheme="minorHAnsi"/>
        <w:i/>
        <w:sz w:val="18"/>
        <w:szCs w:val="18"/>
      </w:rPr>
      <w:t>March 17, 2025</w:t>
    </w:r>
    <w:r w:rsidR="008A1954">
      <w:rPr>
        <w:rFonts w:ascii="Times New Roman" w:hAnsi="Times New Roman"/>
        <w:i/>
        <w:sz w:val="18"/>
        <w:szCs w:val="18"/>
      </w:rPr>
      <w:tab/>
      <w:t xml:space="preserve">  </w:t>
    </w:r>
    <w:r w:rsidR="00442D7B">
      <w:rPr>
        <w:rFonts w:ascii="Times New Roman" w:hAnsi="Times New Roman"/>
        <w:i/>
        <w:sz w:val="18"/>
        <w:szCs w:val="18"/>
      </w:rP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0B99C" w14:textId="77777777" w:rsidR="009461C8" w:rsidRDefault="009461C8" w:rsidP="00891316">
      <w:r>
        <w:separator/>
      </w:r>
    </w:p>
  </w:footnote>
  <w:footnote w:type="continuationSeparator" w:id="0">
    <w:p w14:paraId="6C03BFE2" w14:textId="77777777" w:rsidR="009461C8" w:rsidRDefault="009461C8" w:rsidP="00891316">
      <w:r>
        <w:continuationSeparator/>
      </w:r>
    </w:p>
  </w:footnote>
  <w:footnote w:type="continuationNotice" w:id="1">
    <w:p w14:paraId="00C2A4A5" w14:textId="77777777" w:rsidR="009461C8" w:rsidRDefault="009461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0195B"/>
    <w:multiLevelType w:val="hybridMultilevel"/>
    <w:tmpl w:val="ECFAD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D0A38"/>
    <w:multiLevelType w:val="hybridMultilevel"/>
    <w:tmpl w:val="78E2E2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5858910">
    <w:abstractNumId w:val="1"/>
  </w:num>
  <w:num w:numId="2" w16cid:durableId="193931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8CvLRju0ZDyS8CjUs+WMWmanWrm2dn1Gti07P3XJo9tAsvGxPxJTg/QFarR4V2lcYrqgmgQCje9NASvaX1P1ng==" w:salt="b6eAd6v9vkkBP1VZG+Cnig==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0C"/>
    <w:rsid w:val="00004B97"/>
    <w:rsid w:val="000175F7"/>
    <w:rsid w:val="0002099A"/>
    <w:rsid w:val="00035767"/>
    <w:rsid w:val="000418C1"/>
    <w:rsid w:val="00050A2B"/>
    <w:rsid w:val="00070A53"/>
    <w:rsid w:val="00087AE5"/>
    <w:rsid w:val="000901D4"/>
    <w:rsid w:val="00090F1D"/>
    <w:rsid w:val="000918B0"/>
    <w:rsid w:val="000C2AA1"/>
    <w:rsid w:val="000C5609"/>
    <w:rsid w:val="000D3FE9"/>
    <w:rsid w:val="000D783C"/>
    <w:rsid w:val="000E0F13"/>
    <w:rsid w:val="000E11C4"/>
    <w:rsid w:val="000E5403"/>
    <w:rsid w:val="000F40F6"/>
    <w:rsid w:val="000F4BF2"/>
    <w:rsid w:val="00101CBD"/>
    <w:rsid w:val="00103570"/>
    <w:rsid w:val="0011418B"/>
    <w:rsid w:val="001279EC"/>
    <w:rsid w:val="001359AF"/>
    <w:rsid w:val="001361EB"/>
    <w:rsid w:val="001375C4"/>
    <w:rsid w:val="001404EA"/>
    <w:rsid w:val="0015049D"/>
    <w:rsid w:val="00154B39"/>
    <w:rsid w:val="00155D4C"/>
    <w:rsid w:val="00183285"/>
    <w:rsid w:val="00186063"/>
    <w:rsid w:val="00193FED"/>
    <w:rsid w:val="0019587F"/>
    <w:rsid w:val="001C15B4"/>
    <w:rsid w:val="001C2DC0"/>
    <w:rsid w:val="001E09FB"/>
    <w:rsid w:val="001F7057"/>
    <w:rsid w:val="00204AE9"/>
    <w:rsid w:val="002105F3"/>
    <w:rsid w:val="00210D6A"/>
    <w:rsid w:val="002158BA"/>
    <w:rsid w:val="00251CF0"/>
    <w:rsid w:val="00256FDD"/>
    <w:rsid w:val="00257750"/>
    <w:rsid w:val="00273332"/>
    <w:rsid w:val="002809F1"/>
    <w:rsid w:val="00294851"/>
    <w:rsid w:val="002A0325"/>
    <w:rsid w:val="002A265E"/>
    <w:rsid w:val="002A550C"/>
    <w:rsid w:val="002A758E"/>
    <w:rsid w:val="002A7DE3"/>
    <w:rsid w:val="002B244F"/>
    <w:rsid w:val="002B6A06"/>
    <w:rsid w:val="002B721A"/>
    <w:rsid w:val="002B7922"/>
    <w:rsid w:val="002C4F0D"/>
    <w:rsid w:val="002C6591"/>
    <w:rsid w:val="002D2BA9"/>
    <w:rsid w:val="002E58EE"/>
    <w:rsid w:val="002E6AE5"/>
    <w:rsid w:val="002F20AA"/>
    <w:rsid w:val="002F3369"/>
    <w:rsid w:val="002F4791"/>
    <w:rsid w:val="002F55ED"/>
    <w:rsid w:val="002F7C76"/>
    <w:rsid w:val="003271CE"/>
    <w:rsid w:val="00344EFF"/>
    <w:rsid w:val="003556A6"/>
    <w:rsid w:val="0036140A"/>
    <w:rsid w:val="003669FD"/>
    <w:rsid w:val="003670E0"/>
    <w:rsid w:val="00371EB2"/>
    <w:rsid w:val="00375D8C"/>
    <w:rsid w:val="00380E44"/>
    <w:rsid w:val="00381C50"/>
    <w:rsid w:val="003B0CBF"/>
    <w:rsid w:val="003B34EF"/>
    <w:rsid w:val="003B6391"/>
    <w:rsid w:val="003E3FFF"/>
    <w:rsid w:val="00400153"/>
    <w:rsid w:val="0041258E"/>
    <w:rsid w:val="00421D87"/>
    <w:rsid w:val="0043062C"/>
    <w:rsid w:val="00442D7B"/>
    <w:rsid w:val="00450B38"/>
    <w:rsid w:val="00456EF7"/>
    <w:rsid w:val="00463CB0"/>
    <w:rsid w:val="00463EEA"/>
    <w:rsid w:val="004850D8"/>
    <w:rsid w:val="00485461"/>
    <w:rsid w:val="004A5299"/>
    <w:rsid w:val="004B4663"/>
    <w:rsid w:val="004B57AB"/>
    <w:rsid w:val="004C3611"/>
    <w:rsid w:val="004C3649"/>
    <w:rsid w:val="004C522F"/>
    <w:rsid w:val="004D40E5"/>
    <w:rsid w:val="004D7B53"/>
    <w:rsid w:val="004E5C6A"/>
    <w:rsid w:val="004F0A6A"/>
    <w:rsid w:val="004F21A8"/>
    <w:rsid w:val="005115C5"/>
    <w:rsid w:val="005163A3"/>
    <w:rsid w:val="00517089"/>
    <w:rsid w:val="00540D00"/>
    <w:rsid w:val="00541F51"/>
    <w:rsid w:val="0056246F"/>
    <w:rsid w:val="005630E0"/>
    <w:rsid w:val="00563ECC"/>
    <w:rsid w:val="0056749C"/>
    <w:rsid w:val="005858E0"/>
    <w:rsid w:val="00592227"/>
    <w:rsid w:val="005940C4"/>
    <w:rsid w:val="00596BBC"/>
    <w:rsid w:val="005A1447"/>
    <w:rsid w:val="005A265A"/>
    <w:rsid w:val="005A2AAA"/>
    <w:rsid w:val="005B14E8"/>
    <w:rsid w:val="005B200F"/>
    <w:rsid w:val="005C23BD"/>
    <w:rsid w:val="005C4A7A"/>
    <w:rsid w:val="005C4CCA"/>
    <w:rsid w:val="005E44B5"/>
    <w:rsid w:val="005E46FE"/>
    <w:rsid w:val="005E75FB"/>
    <w:rsid w:val="005F0D0A"/>
    <w:rsid w:val="005F1D4E"/>
    <w:rsid w:val="005F3030"/>
    <w:rsid w:val="005F7803"/>
    <w:rsid w:val="006130E5"/>
    <w:rsid w:val="006204C3"/>
    <w:rsid w:val="00626FB6"/>
    <w:rsid w:val="00632969"/>
    <w:rsid w:val="00640647"/>
    <w:rsid w:val="006419D7"/>
    <w:rsid w:val="00643B28"/>
    <w:rsid w:val="00682D5B"/>
    <w:rsid w:val="00683CDD"/>
    <w:rsid w:val="006A3F0E"/>
    <w:rsid w:val="006A6EE3"/>
    <w:rsid w:val="006C247C"/>
    <w:rsid w:val="006D00B6"/>
    <w:rsid w:val="006D0E4A"/>
    <w:rsid w:val="006F0FB9"/>
    <w:rsid w:val="006F3E29"/>
    <w:rsid w:val="006F6C4B"/>
    <w:rsid w:val="00700BB3"/>
    <w:rsid w:val="00702323"/>
    <w:rsid w:val="00705147"/>
    <w:rsid w:val="0072635B"/>
    <w:rsid w:val="00735E8F"/>
    <w:rsid w:val="00736A19"/>
    <w:rsid w:val="007462AF"/>
    <w:rsid w:val="007574C9"/>
    <w:rsid w:val="00760AB1"/>
    <w:rsid w:val="00763A2B"/>
    <w:rsid w:val="00766009"/>
    <w:rsid w:val="00766DBB"/>
    <w:rsid w:val="0077000F"/>
    <w:rsid w:val="00785958"/>
    <w:rsid w:val="007972A6"/>
    <w:rsid w:val="007A04E7"/>
    <w:rsid w:val="007B521E"/>
    <w:rsid w:val="007C488E"/>
    <w:rsid w:val="007C7383"/>
    <w:rsid w:val="007D3BD4"/>
    <w:rsid w:val="007E2768"/>
    <w:rsid w:val="00800CAD"/>
    <w:rsid w:val="00802E70"/>
    <w:rsid w:val="00811434"/>
    <w:rsid w:val="008164B7"/>
    <w:rsid w:val="00817A23"/>
    <w:rsid w:val="00820FB6"/>
    <w:rsid w:val="00822AB8"/>
    <w:rsid w:val="00825101"/>
    <w:rsid w:val="0083693B"/>
    <w:rsid w:val="0084125A"/>
    <w:rsid w:val="0085780B"/>
    <w:rsid w:val="00861ED5"/>
    <w:rsid w:val="00864FEC"/>
    <w:rsid w:val="008669DA"/>
    <w:rsid w:val="00874D4D"/>
    <w:rsid w:val="00880AB1"/>
    <w:rsid w:val="008843BA"/>
    <w:rsid w:val="00891316"/>
    <w:rsid w:val="008963AD"/>
    <w:rsid w:val="008A1954"/>
    <w:rsid w:val="008A20F1"/>
    <w:rsid w:val="008A32AD"/>
    <w:rsid w:val="008B1A22"/>
    <w:rsid w:val="008B2723"/>
    <w:rsid w:val="008B40A9"/>
    <w:rsid w:val="008C0A0F"/>
    <w:rsid w:val="008D4521"/>
    <w:rsid w:val="008D6E5D"/>
    <w:rsid w:val="008E035C"/>
    <w:rsid w:val="008E53E8"/>
    <w:rsid w:val="008E79CF"/>
    <w:rsid w:val="008F1EDC"/>
    <w:rsid w:val="00902C52"/>
    <w:rsid w:val="00907EC6"/>
    <w:rsid w:val="0091021F"/>
    <w:rsid w:val="009214EF"/>
    <w:rsid w:val="00922685"/>
    <w:rsid w:val="00936FDC"/>
    <w:rsid w:val="00940485"/>
    <w:rsid w:val="009444C8"/>
    <w:rsid w:val="00945EDB"/>
    <w:rsid w:val="009461C8"/>
    <w:rsid w:val="00954CB5"/>
    <w:rsid w:val="00954F3F"/>
    <w:rsid w:val="009607B9"/>
    <w:rsid w:val="00962A00"/>
    <w:rsid w:val="009661A7"/>
    <w:rsid w:val="00967A00"/>
    <w:rsid w:val="009714C7"/>
    <w:rsid w:val="00975FD0"/>
    <w:rsid w:val="009800A8"/>
    <w:rsid w:val="00980E56"/>
    <w:rsid w:val="00996F82"/>
    <w:rsid w:val="00997153"/>
    <w:rsid w:val="009A1A0C"/>
    <w:rsid w:val="009A30F9"/>
    <w:rsid w:val="009A76D0"/>
    <w:rsid w:val="009C082A"/>
    <w:rsid w:val="009E0538"/>
    <w:rsid w:val="009E25EC"/>
    <w:rsid w:val="009F5A78"/>
    <w:rsid w:val="00A05335"/>
    <w:rsid w:val="00A06028"/>
    <w:rsid w:val="00A1534A"/>
    <w:rsid w:val="00A249CB"/>
    <w:rsid w:val="00A3788D"/>
    <w:rsid w:val="00A445CB"/>
    <w:rsid w:val="00A5091E"/>
    <w:rsid w:val="00A533A6"/>
    <w:rsid w:val="00A538F4"/>
    <w:rsid w:val="00A539D2"/>
    <w:rsid w:val="00A6370D"/>
    <w:rsid w:val="00A64204"/>
    <w:rsid w:val="00A64AE9"/>
    <w:rsid w:val="00A6754F"/>
    <w:rsid w:val="00A679B0"/>
    <w:rsid w:val="00AA027B"/>
    <w:rsid w:val="00AB1F77"/>
    <w:rsid w:val="00AB6757"/>
    <w:rsid w:val="00AC08E4"/>
    <w:rsid w:val="00AC0E61"/>
    <w:rsid w:val="00AD1687"/>
    <w:rsid w:val="00AD6F96"/>
    <w:rsid w:val="00AE5A7E"/>
    <w:rsid w:val="00AE748C"/>
    <w:rsid w:val="00AF376A"/>
    <w:rsid w:val="00AF42B4"/>
    <w:rsid w:val="00AF66AD"/>
    <w:rsid w:val="00AF7F09"/>
    <w:rsid w:val="00B0306F"/>
    <w:rsid w:val="00B23DFD"/>
    <w:rsid w:val="00B259E8"/>
    <w:rsid w:val="00B26A91"/>
    <w:rsid w:val="00B26FB1"/>
    <w:rsid w:val="00B3330A"/>
    <w:rsid w:val="00B336E6"/>
    <w:rsid w:val="00B43401"/>
    <w:rsid w:val="00B54BC0"/>
    <w:rsid w:val="00B6081C"/>
    <w:rsid w:val="00B62E92"/>
    <w:rsid w:val="00B644CD"/>
    <w:rsid w:val="00B7170B"/>
    <w:rsid w:val="00B737AF"/>
    <w:rsid w:val="00B83AFB"/>
    <w:rsid w:val="00B87D10"/>
    <w:rsid w:val="00B92581"/>
    <w:rsid w:val="00BA17E3"/>
    <w:rsid w:val="00BA216C"/>
    <w:rsid w:val="00BC7F22"/>
    <w:rsid w:val="00BF37D3"/>
    <w:rsid w:val="00BF7161"/>
    <w:rsid w:val="00C007D9"/>
    <w:rsid w:val="00C0305C"/>
    <w:rsid w:val="00C15D9D"/>
    <w:rsid w:val="00C22E5B"/>
    <w:rsid w:val="00C26F83"/>
    <w:rsid w:val="00C44CD2"/>
    <w:rsid w:val="00C52A25"/>
    <w:rsid w:val="00C62536"/>
    <w:rsid w:val="00C637F2"/>
    <w:rsid w:val="00C641CF"/>
    <w:rsid w:val="00C66EB2"/>
    <w:rsid w:val="00C776DD"/>
    <w:rsid w:val="00C83452"/>
    <w:rsid w:val="00C93D00"/>
    <w:rsid w:val="00C948D7"/>
    <w:rsid w:val="00CA2F92"/>
    <w:rsid w:val="00CD4573"/>
    <w:rsid w:val="00CD6F1E"/>
    <w:rsid w:val="00CE4EA9"/>
    <w:rsid w:val="00CF5C60"/>
    <w:rsid w:val="00CF7C09"/>
    <w:rsid w:val="00D02A44"/>
    <w:rsid w:val="00D03A23"/>
    <w:rsid w:val="00D11A13"/>
    <w:rsid w:val="00D20C5E"/>
    <w:rsid w:val="00D260FC"/>
    <w:rsid w:val="00D37554"/>
    <w:rsid w:val="00D41609"/>
    <w:rsid w:val="00D662B4"/>
    <w:rsid w:val="00D678B2"/>
    <w:rsid w:val="00D834B5"/>
    <w:rsid w:val="00D9303E"/>
    <w:rsid w:val="00D9650E"/>
    <w:rsid w:val="00DB21CD"/>
    <w:rsid w:val="00DB46F1"/>
    <w:rsid w:val="00DB7DAC"/>
    <w:rsid w:val="00DD2BFA"/>
    <w:rsid w:val="00DD5BC7"/>
    <w:rsid w:val="00DE07AB"/>
    <w:rsid w:val="00DE24CA"/>
    <w:rsid w:val="00DF0BB3"/>
    <w:rsid w:val="00DF642A"/>
    <w:rsid w:val="00E01FE6"/>
    <w:rsid w:val="00E079AC"/>
    <w:rsid w:val="00E122E6"/>
    <w:rsid w:val="00E14D20"/>
    <w:rsid w:val="00E200D4"/>
    <w:rsid w:val="00E46C66"/>
    <w:rsid w:val="00E46EF4"/>
    <w:rsid w:val="00E95452"/>
    <w:rsid w:val="00EA17D2"/>
    <w:rsid w:val="00EA35A1"/>
    <w:rsid w:val="00EC3A45"/>
    <w:rsid w:val="00EC6C4E"/>
    <w:rsid w:val="00ED18F9"/>
    <w:rsid w:val="00EE0048"/>
    <w:rsid w:val="00EE43F5"/>
    <w:rsid w:val="00F02A30"/>
    <w:rsid w:val="00F049C3"/>
    <w:rsid w:val="00F14987"/>
    <w:rsid w:val="00F21ADB"/>
    <w:rsid w:val="00F261D1"/>
    <w:rsid w:val="00F423CA"/>
    <w:rsid w:val="00F43DFD"/>
    <w:rsid w:val="00F45D68"/>
    <w:rsid w:val="00F51D3A"/>
    <w:rsid w:val="00F6475A"/>
    <w:rsid w:val="00F70EE6"/>
    <w:rsid w:val="00F85FA5"/>
    <w:rsid w:val="00F90277"/>
    <w:rsid w:val="00F91954"/>
    <w:rsid w:val="00F940A3"/>
    <w:rsid w:val="00FA2BB6"/>
    <w:rsid w:val="00FA4590"/>
    <w:rsid w:val="00FA60BC"/>
    <w:rsid w:val="00FC607B"/>
    <w:rsid w:val="00FD7663"/>
    <w:rsid w:val="00FF035D"/>
    <w:rsid w:val="01FA29B0"/>
    <w:rsid w:val="08654B19"/>
    <w:rsid w:val="0BD94DAF"/>
    <w:rsid w:val="0BF53ECB"/>
    <w:rsid w:val="0CEE8A31"/>
    <w:rsid w:val="0E48D503"/>
    <w:rsid w:val="104D4D37"/>
    <w:rsid w:val="105734A1"/>
    <w:rsid w:val="1271F648"/>
    <w:rsid w:val="1414526E"/>
    <w:rsid w:val="152AA5C4"/>
    <w:rsid w:val="15C6C0B3"/>
    <w:rsid w:val="1B47FCFF"/>
    <w:rsid w:val="1B4A2CCA"/>
    <w:rsid w:val="1B7A62A3"/>
    <w:rsid w:val="1C83C2D1"/>
    <w:rsid w:val="1DC09D03"/>
    <w:rsid w:val="1F5C6D64"/>
    <w:rsid w:val="21B96E4E"/>
    <w:rsid w:val="23C5B165"/>
    <w:rsid w:val="310E5C4D"/>
    <w:rsid w:val="320E11BF"/>
    <w:rsid w:val="32369FEA"/>
    <w:rsid w:val="3474EF0E"/>
    <w:rsid w:val="35209CE7"/>
    <w:rsid w:val="35D34EE8"/>
    <w:rsid w:val="39C96926"/>
    <w:rsid w:val="3C425D9B"/>
    <w:rsid w:val="3F10D821"/>
    <w:rsid w:val="44281143"/>
    <w:rsid w:val="4F8D98A9"/>
    <w:rsid w:val="4FD87DAD"/>
    <w:rsid w:val="51429167"/>
    <w:rsid w:val="515613C1"/>
    <w:rsid w:val="54D507A4"/>
    <w:rsid w:val="562BCC2C"/>
    <w:rsid w:val="58938A86"/>
    <w:rsid w:val="5E4BB411"/>
    <w:rsid w:val="67910D37"/>
    <w:rsid w:val="72304B34"/>
    <w:rsid w:val="7A3614C1"/>
    <w:rsid w:val="7D078EF7"/>
    <w:rsid w:val="7E1BE869"/>
    <w:rsid w:val="7EE4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CB998D"/>
  <w15:docId w15:val="{78D23592-3D0E-4EFB-A29B-EE848D55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C60"/>
    <w:rPr>
      <w:rFonts w:ascii="Shotgun BT" w:hAnsi="Shotgun B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24"/>
    <w:basedOn w:val="Normal"/>
    <w:rsid w:val="00257750"/>
    <w:rPr>
      <w:rFonts w:ascii="Times New Roman" w:hAnsi="Times New Roman"/>
      <w:sz w:val="72"/>
    </w:rPr>
  </w:style>
  <w:style w:type="paragraph" w:styleId="BalloonText">
    <w:name w:val="Balloon Text"/>
    <w:basedOn w:val="Normal"/>
    <w:semiHidden/>
    <w:rsid w:val="008369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9131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91316"/>
    <w:rPr>
      <w:rFonts w:ascii="Shotgun BT" w:hAnsi="Shotgun BT"/>
    </w:rPr>
  </w:style>
  <w:style w:type="paragraph" w:styleId="Footer">
    <w:name w:val="footer"/>
    <w:basedOn w:val="Normal"/>
    <w:link w:val="FooterChar"/>
    <w:uiPriority w:val="99"/>
    <w:rsid w:val="0089131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91316"/>
    <w:rPr>
      <w:rFonts w:ascii="Shotgun BT" w:hAnsi="Shotgun BT"/>
    </w:rPr>
  </w:style>
  <w:style w:type="character" w:styleId="Hyperlink">
    <w:name w:val="Hyperlink"/>
    <w:basedOn w:val="DefaultParagraphFont"/>
    <w:uiPriority w:val="99"/>
    <w:unhideWhenUsed/>
    <w:rsid w:val="00902C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883FD8DED744BA0BFFA12C51972D7" ma:contentTypeVersion="14" ma:contentTypeDescription="Create a new document." ma:contentTypeScope="" ma:versionID="755242c4bdb2fe0d89c13b5d2d6cb7bd">
  <xsd:schema xmlns:xsd="http://www.w3.org/2001/XMLSchema" xmlns:xs="http://www.w3.org/2001/XMLSchema" xmlns:p="http://schemas.microsoft.com/office/2006/metadata/properties" xmlns:ns2="abaa93b4-3036-48ce-b674-0b3ef9a09ab1" xmlns:ns3="e3e38725-07c4-40be-a216-bdad2a662e0d" targetNamespace="http://schemas.microsoft.com/office/2006/metadata/properties" ma:root="true" ma:fieldsID="632b08bbbc4b4d60dafc7aff4bfaedf5" ns2:_="" ns3:_="">
    <xsd:import namespace="abaa93b4-3036-48ce-b674-0b3ef9a09ab1"/>
    <xsd:import namespace="e3e38725-07c4-40be-a216-bdad2a662e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a93b4-3036-48ce-b674-0b3ef9a09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38725-07c4-40be-a216-bdad2a662e0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708fa31-d26e-456d-9af1-7309c3967e51}" ma:internalName="TaxCatchAll" ma:showField="CatchAllData" ma:web="e3e38725-07c4-40be-a216-bdad2a662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e38725-07c4-40be-a216-bdad2a662e0d" xsi:nil="true"/>
    <lcf76f155ced4ddcb4097134ff3c332f xmlns="abaa93b4-3036-48ce-b674-0b3ef9a09a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0C7027-FE98-4D9D-8B0C-37BECD93BF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33F294-7A1B-4A18-9E2B-355D86BBAD56}"/>
</file>

<file path=customXml/itemProps3.xml><?xml version="1.0" encoding="utf-8"?>
<ds:datastoreItem xmlns:ds="http://schemas.openxmlformats.org/officeDocument/2006/customXml" ds:itemID="{F0013C53-F2F6-4809-8FBA-AA15502EBDA3}"/>
</file>

<file path=customXml/itemProps4.xml><?xml version="1.0" encoding="utf-8"?>
<ds:datastoreItem xmlns:ds="http://schemas.openxmlformats.org/officeDocument/2006/customXml" ds:itemID="{3B691B80-CBE2-4712-9610-6C64DB7EE562}"/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3170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</dc:creator>
  <cp:keywords/>
  <cp:lastModifiedBy>Genduso, Susan (DPL)</cp:lastModifiedBy>
  <cp:revision>2</cp:revision>
  <cp:lastPrinted>2025-03-18T16:53:00Z</cp:lastPrinted>
  <dcterms:created xsi:type="dcterms:W3CDTF">2025-03-18T17:05:00Z</dcterms:created>
  <dcterms:modified xsi:type="dcterms:W3CDTF">2025-03-18T17:05:00Z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EmailTo">
    <vt:lpwstr/>
  </property>
  <property fmtid="{D5CDD505-2E9C-101B-9397-08002B2CF9AE}" pid="4" name="EmailSender">
    <vt:lpwstr/>
  </property>
  <property fmtid="{D5CDD505-2E9C-101B-9397-08002B2CF9AE}" pid="5" name="EmailFrom">
    <vt:lpwstr/>
  </property>
  <property fmtid="{D5CDD505-2E9C-101B-9397-08002B2CF9AE}" pid="6" name="EmailSubject">
    <vt:lpwstr/>
  </property>
  <property fmtid="{D5CDD505-2E9C-101B-9397-08002B2CF9AE}" pid="7" name="EmailCc">
    <vt:lpwstr/>
  </property>
  <property fmtid="{D5CDD505-2E9C-101B-9397-08002B2CF9AE}" pid="8" name="ContentTypeId">
    <vt:lpwstr>0x010100990883FD8DED744BA0BFFA12C51972D7</vt:lpwstr>
  </property>
</Properties>
</file>