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665B8B2" w:rsidR="005B4BD0" w:rsidRPr="000823C7" w:rsidRDefault="005B4BD0" w:rsidP="002A6741">
      <w:pPr>
        <w:pStyle w:val="BodyText"/>
        <w:tabs>
          <w:tab w:val="left" w:pos="9900"/>
        </w:tabs>
        <w:rPr>
          <w:rFonts w:ascii="Aptos" w:hAnsi="Aptos"/>
          <w:sz w:val="24"/>
          <w:szCs w:val="24"/>
        </w:rPr>
      </w:pPr>
      <w:r w:rsidRPr="000823C7">
        <w:rPr>
          <w:rFonts w:ascii="Aptos" w:hAnsi="Aptos"/>
          <w:noProof/>
          <w:sz w:val="24"/>
          <w:szCs w:val="24"/>
        </w:rPr>
        <w:drawing>
          <wp:inline distT="0" distB="0" distL="0" distR="0" wp14:anchorId="3DCB0B72" wp14:editId="2B6B0B40">
            <wp:extent cx="934278" cy="949014"/>
            <wp:effectExtent l="0" t="0" r="0" b="3810"/>
            <wp:docPr id="2" name="image1.jpeg"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Department of Public Health logo"/>
                    <pic:cNvPicPr/>
                  </pic:nvPicPr>
                  <pic:blipFill>
                    <a:blip r:embed="rId7" cstate="print"/>
                    <a:stretch>
                      <a:fillRect/>
                    </a:stretch>
                  </pic:blipFill>
                  <pic:spPr>
                    <a:xfrm>
                      <a:off x="0" y="0"/>
                      <a:ext cx="934278" cy="949014"/>
                    </a:xfrm>
                    <a:prstGeom prst="rect">
                      <a:avLst/>
                    </a:prstGeom>
                  </pic:spPr>
                </pic:pic>
              </a:graphicData>
            </a:graphic>
          </wp:inline>
        </w:drawing>
      </w:r>
      <w:r w:rsidRPr="000823C7">
        <w:rPr>
          <w:rFonts w:ascii="Aptos" w:hAnsi="Aptos"/>
          <w:sz w:val="24"/>
          <w:szCs w:val="24"/>
        </w:rPr>
        <w:t xml:space="preserve"> </w:t>
      </w:r>
      <w:r w:rsidR="002A6741">
        <w:rPr>
          <w:rFonts w:ascii="Aptos" w:hAnsi="Aptos"/>
          <w:sz w:val="24"/>
          <w:szCs w:val="24"/>
        </w:rPr>
        <w:tab/>
      </w:r>
      <w:r w:rsidRPr="000823C7">
        <w:rPr>
          <w:rFonts w:ascii="Aptos" w:hAnsi="Aptos"/>
          <w:sz w:val="24"/>
          <w:szCs w:val="24"/>
        </w:rPr>
        <w:t>Version: 11-8-17</w:t>
      </w:r>
    </w:p>
    <w:p w14:paraId="395106C8" w14:textId="77777777" w:rsidR="00956EAA" w:rsidRDefault="005B4BD0" w:rsidP="00B1468F">
      <w:pPr>
        <w:pStyle w:val="RSBCSubtitle"/>
        <w:spacing w:after="0"/>
        <w:rPr>
          <w:rFonts w:ascii="Aptos" w:hAnsi="Aptos" w:cs="Arial"/>
          <w:sz w:val="32"/>
          <w:szCs w:val="32"/>
        </w:rPr>
      </w:pPr>
      <w:r w:rsidRPr="000823C7">
        <w:rPr>
          <w:rFonts w:ascii="Aptos" w:hAnsi="Aptos" w:cs="Arial"/>
          <w:sz w:val="32"/>
          <w:szCs w:val="32"/>
        </w:rPr>
        <w:t>Massachusetts Department of Public Health</w:t>
      </w:r>
    </w:p>
    <w:p w14:paraId="227847B5" w14:textId="37751236" w:rsidR="00956EAA" w:rsidRDefault="005B4BD0" w:rsidP="00B1468F">
      <w:pPr>
        <w:pStyle w:val="RSBCSubtitle"/>
        <w:spacing w:after="0"/>
        <w:rPr>
          <w:rFonts w:ascii="Aptos" w:hAnsi="Aptos" w:cs="Arial"/>
          <w:sz w:val="32"/>
          <w:szCs w:val="32"/>
        </w:rPr>
      </w:pPr>
      <w:r w:rsidRPr="000823C7">
        <w:rPr>
          <w:rFonts w:ascii="Aptos" w:hAnsi="Aptos" w:cs="Arial"/>
          <w:sz w:val="32"/>
          <w:szCs w:val="32"/>
        </w:rPr>
        <w:t>Determination of Need</w:t>
      </w:r>
    </w:p>
    <w:p w14:paraId="0DED3BF7" w14:textId="7B639C6E" w:rsidR="005B4BD0" w:rsidRPr="00956EAA" w:rsidRDefault="005B4BD0" w:rsidP="00B1468F">
      <w:pPr>
        <w:pStyle w:val="Heading1"/>
        <w:ind w:left="0" w:right="0"/>
      </w:pPr>
      <w:r w:rsidRPr="00956EAA">
        <w:t>Application Form</w:t>
      </w:r>
    </w:p>
    <w:p w14:paraId="6122308B" w14:textId="29C8DF60" w:rsidR="005B4BD0" w:rsidRPr="000823C7" w:rsidRDefault="005B4BD0" w:rsidP="00B1468F">
      <w:pPr>
        <w:spacing w:before="83"/>
        <w:rPr>
          <w:rFonts w:ascii="Aptos" w:hAnsi="Aptos"/>
          <w:sz w:val="24"/>
          <w:szCs w:val="24"/>
        </w:rPr>
      </w:pPr>
      <w:r w:rsidRPr="000823C7">
        <w:rPr>
          <w:rFonts w:ascii="Aptos" w:hAnsi="Aptos"/>
          <w:sz w:val="24"/>
          <w:szCs w:val="24"/>
        </w:rPr>
        <w:t xml:space="preserve">Application Type: </w:t>
      </w:r>
      <w:r w:rsidR="00512828" w:rsidRPr="00512828">
        <w:rPr>
          <w:rFonts w:ascii="Aptos" w:hAnsi="Aptos"/>
          <w:sz w:val="24"/>
          <w:szCs w:val="24"/>
        </w:rPr>
        <w:t>Transfer of Site/Change in Designated Location</w:t>
      </w:r>
    </w:p>
    <w:p w14:paraId="77AD3F13" w14:textId="19A886E5"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Application Date: </w:t>
      </w:r>
      <w:r w:rsidR="00B82A90" w:rsidRPr="00B82A90">
        <w:rPr>
          <w:rFonts w:ascii="Aptos" w:hAnsi="Aptos" w:cs="Arial"/>
          <w:sz w:val="24"/>
          <w:szCs w:val="24"/>
        </w:rPr>
        <w:t>11/21/2025 12:32 pm</w:t>
      </w:r>
    </w:p>
    <w:p w14:paraId="4C59C266" w14:textId="59866953"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Applicant Name: </w:t>
      </w:r>
      <w:r w:rsidR="00002FAC" w:rsidRPr="00002FAC">
        <w:rPr>
          <w:rFonts w:ascii="Aptos" w:hAnsi="Aptos" w:cs="Arial"/>
          <w:sz w:val="24"/>
          <w:szCs w:val="24"/>
        </w:rPr>
        <w:t>Atrius Health, Inc.</w:t>
      </w:r>
    </w:p>
    <w:p w14:paraId="2A839EB2" w14:textId="418D52EE"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660ECC" w:rsidRPr="00660ECC">
        <w:rPr>
          <w:rFonts w:ascii="Aptos" w:hAnsi="Aptos" w:cs="Arial"/>
          <w:sz w:val="24"/>
          <w:szCs w:val="24"/>
        </w:rPr>
        <w:t>275 Grove Street, Suite 2-300</w:t>
      </w:r>
    </w:p>
    <w:p w14:paraId="166BCBC3" w14:textId="684E204E"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City:</w:t>
      </w:r>
      <w:r w:rsidR="00241AD6" w:rsidRPr="00241AD6">
        <w:t xml:space="preserve"> </w:t>
      </w:r>
      <w:r w:rsidR="00276C59" w:rsidRPr="00276C59">
        <w:rPr>
          <w:rFonts w:ascii="Aptos" w:hAnsi="Aptos" w:cs="Arial"/>
          <w:sz w:val="24"/>
          <w:szCs w:val="24"/>
        </w:rPr>
        <w:t>Newton</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276C59" w:rsidRPr="00276C59">
        <w:rPr>
          <w:rFonts w:ascii="Aptos" w:hAnsi="Aptos" w:cs="Arial"/>
          <w:sz w:val="24"/>
          <w:szCs w:val="24"/>
        </w:rPr>
        <w:t>02466</w:t>
      </w:r>
    </w:p>
    <w:p w14:paraId="4074BB0D" w14:textId="57AE0835"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Contact Person: </w:t>
      </w:r>
      <w:r w:rsidR="00EA1605" w:rsidRPr="00EA1605">
        <w:rPr>
          <w:rFonts w:ascii="Aptos" w:hAnsi="Aptos" w:cs="Arial"/>
          <w:sz w:val="24"/>
          <w:szCs w:val="24"/>
        </w:rPr>
        <w:t>Alexandra Frey</w:t>
      </w:r>
    </w:p>
    <w:p w14:paraId="5938B8F0" w14:textId="5EBAC00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Title: </w:t>
      </w:r>
      <w:r w:rsidR="007F20AC" w:rsidRPr="007F20AC">
        <w:rPr>
          <w:rFonts w:ascii="Aptos" w:hAnsi="Aptos" w:cs="Arial"/>
          <w:sz w:val="24"/>
          <w:szCs w:val="24"/>
        </w:rPr>
        <w:t>Director, Strategic Partnerships</w:t>
      </w:r>
    </w:p>
    <w:p w14:paraId="7992635F" w14:textId="77777777" w:rsidR="003C5B0A" w:rsidRPr="000823C7" w:rsidRDefault="003C5B0A" w:rsidP="003C5B0A">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Pr="00660ECC">
        <w:rPr>
          <w:rFonts w:ascii="Aptos" w:hAnsi="Aptos" w:cs="Arial"/>
          <w:sz w:val="24"/>
          <w:szCs w:val="24"/>
        </w:rPr>
        <w:t>275 Grove Street, Suite 2-300</w:t>
      </w:r>
    </w:p>
    <w:p w14:paraId="7FFB2C84" w14:textId="77777777" w:rsidR="003C5B0A" w:rsidRPr="000823C7" w:rsidRDefault="003C5B0A" w:rsidP="003C5B0A">
      <w:pPr>
        <w:pStyle w:val="RHDPara12D"/>
        <w:spacing w:after="0" w:line="240" w:lineRule="auto"/>
        <w:ind w:firstLine="0"/>
        <w:rPr>
          <w:rFonts w:ascii="Aptos" w:hAnsi="Aptos" w:cs="Arial"/>
          <w:sz w:val="24"/>
          <w:szCs w:val="24"/>
        </w:rPr>
      </w:pPr>
      <w:r w:rsidRPr="000823C7">
        <w:rPr>
          <w:rFonts w:ascii="Aptos" w:hAnsi="Aptos" w:cs="Arial"/>
          <w:sz w:val="24"/>
          <w:szCs w:val="24"/>
        </w:rPr>
        <w:t>City:</w:t>
      </w:r>
      <w:r w:rsidRPr="00241AD6">
        <w:t xml:space="preserve"> </w:t>
      </w:r>
      <w:r w:rsidRPr="00276C59">
        <w:rPr>
          <w:rFonts w:ascii="Aptos" w:hAnsi="Aptos" w:cs="Arial"/>
          <w:sz w:val="24"/>
          <w:szCs w:val="24"/>
        </w:rPr>
        <w:t>Newton</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Pr="00276C59">
        <w:rPr>
          <w:rFonts w:ascii="Aptos" w:hAnsi="Aptos" w:cs="Arial"/>
          <w:sz w:val="24"/>
          <w:szCs w:val="24"/>
        </w:rPr>
        <w:t>02466</w:t>
      </w:r>
    </w:p>
    <w:p w14:paraId="4B126E77" w14:textId="6F23D82B" w:rsidR="005B4BD0" w:rsidRPr="000823C7" w:rsidRDefault="005B4BD0" w:rsidP="00A426B2">
      <w:pPr>
        <w:pStyle w:val="RHDPara12D"/>
        <w:spacing w:after="0" w:line="240" w:lineRule="auto"/>
        <w:ind w:firstLine="0"/>
        <w:rPr>
          <w:rFonts w:ascii="Aptos" w:hAnsi="Aptos" w:cs="Arial"/>
          <w:sz w:val="24"/>
          <w:szCs w:val="24"/>
        </w:rPr>
      </w:pPr>
      <w:r w:rsidRPr="000823C7">
        <w:rPr>
          <w:rFonts w:ascii="Aptos" w:hAnsi="Aptos" w:cs="Arial"/>
          <w:sz w:val="24"/>
          <w:szCs w:val="24"/>
        </w:rPr>
        <w:t>Phone:</w:t>
      </w:r>
      <w:r w:rsidR="00A2236D" w:rsidRPr="000823C7">
        <w:rPr>
          <w:rFonts w:ascii="Aptos" w:hAnsi="Aptos" w:cs="Arial"/>
          <w:sz w:val="24"/>
          <w:szCs w:val="24"/>
        </w:rPr>
        <w:t xml:space="preserve"> </w:t>
      </w:r>
      <w:r w:rsidR="003C5B0A" w:rsidRPr="003C5B0A">
        <w:rPr>
          <w:rFonts w:ascii="Aptos" w:hAnsi="Aptos" w:cs="Arial"/>
          <w:sz w:val="24"/>
          <w:szCs w:val="24"/>
        </w:rPr>
        <w:t>8023107129</w:t>
      </w:r>
      <w:r w:rsidRPr="000823C7">
        <w:rPr>
          <w:rFonts w:ascii="Aptos" w:hAnsi="Aptos" w:cs="Arial"/>
          <w:sz w:val="24"/>
          <w:szCs w:val="24"/>
        </w:rPr>
        <w:tab/>
        <w:t xml:space="preserve">Ext: </w:t>
      </w:r>
      <w:r w:rsidR="00BE3AC0">
        <w:rPr>
          <w:rFonts w:ascii="Aptos" w:hAnsi="Aptos" w:cs="Arial"/>
          <w:sz w:val="24"/>
          <w:szCs w:val="24"/>
        </w:rPr>
        <w:t>N</w:t>
      </w:r>
      <w:r w:rsidR="00C73826">
        <w:rPr>
          <w:rFonts w:ascii="Aptos" w:hAnsi="Aptos" w:cs="Arial"/>
          <w:sz w:val="24"/>
          <w:szCs w:val="24"/>
        </w:rPr>
        <w:t>ot Applicable (N</w:t>
      </w:r>
      <w:r w:rsidR="00BE3AC0">
        <w:rPr>
          <w:rFonts w:ascii="Aptos" w:hAnsi="Aptos" w:cs="Arial"/>
          <w:sz w:val="24"/>
          <w:szCs w:val="24"/>
        </w:rPr>
        <w:t>/A</w:t>
      </w:r>
      <w:r w:rsidR="00C73826">
        <w:rPr>
          <w:rFonts w:ascii="Aptos" w:hAnsi="Aptos" w:cs="Arial"/>
          <w:sz w:val="24"/>
          <w:szCs w:val="24"/>
        </w:rPr>
        <w:t>)</w:t>
      </w:r>
    </w:p>
    <w:p w14:paraId="1D24AD2A" w14:textId="7C806A2D"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Email: </w:t>
      </w:r>
      <w:hyperlink r:id="rId8" w:history="1">
        <w:r w:rsidR="0072353D" w:rsidRPr="00DE5E95">
          <w:rPr>
            <w:rStyle w:val="Hyperlink"/>
            <w:rFonts w:ascii="Aptos" w:hAnsi="Aptos" w:cs="Arial"/>
            <w:sz w:val="24"/>
            <w:szCs w:val="24"/>
          </w:rPr>
          <w:t>alexandra_frey@atriushealth.org</w:t>
        </w:r>
      </w:hyperlink>
      <w:r w:rsidR="0072353D">
        <w:rPr>
          <w:rFonts w:ascii="Aptos" w:hAnsi="Aptos" w:cs="Arial"/>
          <w:sz w:val="24"/>
          <w:szCs w:val="24"/>
        </w:rPr>
        <w:t xml:space="preserve"> </w:t>
      </w:r>
    </w:p>
    <w:p w14:paraId="2313E73F" w14:textId="77777777" w:rsidR="005B4BD0" w:rsidRPr="000823C7" w:rsidRDefault="005B4BD0" w:rsidP="00B1468F">
      <w:pPr>
        <w:pStyle w:val="RHDPara12D"/>
        <w:spacing w:after="0" w:line="240" w:lineRule="auto"/>
        <w:ind w:firstLine="0"/>
        <w:rPr>
          <w:rStyle w:val="Strong"/>
          <w:rFonts w:ascii="Aptos" w:hAnsi="Aptos" w:cs="Arial"/>
          <w:sz w:val="24"/>
          <w:szCs w:val="24"/>
        </w:rPr>
      </w:pPr>
    </w:p>
    <w:p w14:paraId="4D9B1E33" w14:textId="77777777" w:rsidR="005B4BD0" w:rsidRPr="000823C7" w:rsidRDefault="005B4BD0" w:rsidP="00B1468F">
      <w:pPr>
        <w:pStyle w:val="Heading2"/>
        <w:ind w:left="0" w:right="0"/>
        <w:rPr>
          <w:rStyle w:val="Strong"/>
        </w:rPr>
      </w:pPr>
      <w:r w:rsidRPr="000823C7">
        <w:rPr>
          <w:rStyle w:val="Strong"/>
        </w:rPr>
        <w:t>Facility Information</w:t>
      </w:r>
    </w:p>
    <w:p w14:paraId="52E25ADA" w14:textId="77777777" w:rsidR="005B4BD0" w:rsidRPr="000823C7" w:rsidRDefault="005B4BD0" w:rsidP="00B1468F">
      <w:pPr>
        <w:pStyle w:val="RHDPara12D"/>
        <w:spacing w:after="0" w:line="240" w:lineRule="auto"/>
        <w:ind w:firstLine="0"/>
        <w:rPr>
          <w:rStyle w:val="Strong"/>
          <w:rFonts w:ascii="Aptos" w:hAnsi="Aptos" w:cs="Arial"/>
          <w:sz w:val="24"/>
          <w:szCs w:val="24"/>
        </w:rPr>
      </w:pPr>
      <w:r w:rsidRPr="000823C7">
        <w:rPr>
          <w:rStyle w:val="Strong"/>
          <w:rFonts w:ascii="Aptos" w:hAnsi="Aptos" w:cs="Arial"/>
          <w:sz w:val="24"/>
          <w:szCs w:val="24"/>
        </w:rPr>
        <w:t>List each facility affected and or included in Proposed Project</w:t>
      </w:r>
    </w:p>
    <w:p w14:paraId="2564B7AA" w14:textId="6CC991CD" w:rsidR="0043138B"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1. Facility Name: </w:t>
      </w:r>
      <w:r w:rsidR="00BF50B0" w:rsidRPr="00BF50B0">
        <w:rPr>
          <w:rFonts w:ascii="Aptos" w:hAnsi="Aptos" w:cs="Arial"/>
          <w:sz w:val="24"/>
          <w:szCs w:val="24"/>
        </w:rPr>
        <w:t>Atrius Health Ambulatory Surgical Center</w:t>
      </w:r>
    </w:p>
    <w:p w14:paraId="7BC05E47" w14:textId="3E03278D" w:rsidR="005951C1"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Facility </w:t>
      </w:r>
      <w:r w:rsidR="005951C1" w:rsidRPr="000823C7">
        <w:rPr>
          <w:rFonts w:ascii="Aptos" w:hAnsi="Aptos" w:cs="Arial"/>
          <w:sz w:val="24"/>
          <w:szCs w:val="24"/>
        </w:rPr>
        <w:t xml:space="preserve">Address: </w:t>
      </w:r>
      <w:r w:rsidR="00150B11" w:rsidRPr="00150B11">
        <w:rPr>
          <w:rFonts w:ascii="Aptos" w:hAnsi="Aptos" w:cs="Arial"/>
          <w:sz w:val="24"/>
          <w:szCs w:val="24"/>
        </w:rPr>
        <w:t>153 Second Avenue</w:t>
      </w:r>
    </w:p>
    <w:p w14:paraId="1DEDC68D" w14:textId="34F2C093" w:rsidR="005951C1" w:rsidRPr="000823C7" w:rsidRDefault="005951C1"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ED5EB8" w:rsidRPr="00ED5EB8">
        <w:rPr>
          <w:rFonts w:ascii="Aptos" w:hAnsi="Aptos" w:cs="Arial"/>
          <w:sz w:val="24"/>
          <w:szCs w:val="24"/>
        </w:rPr>
        <w:t>Waltham</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ED5EB8" w:rsidRPr="00ED5EB8">
        <w:rPr>
          <w:rFonts w:ascii="Aptos" w:hAnsi="Aptos" w:cs="Arial"/>
          <w:sz w:val="24"/>
          <w:szCs w:val="24"/>
        </w:rPr>
        <w:t>02451</w:t>
      </w:r>
    </w:p>
    <w:p w14:paraId="227F3994" w14:textId="55D1A580" w:rsidR="005B4BD0"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Facility type:</w:t>
      </w:r>
      <w:r w:rsidR="00A5009E">
        <w:rPr>
          <w:rFonts w:ascii="Aptos" w:hAnsi="Aptos" w:cs="Arial"/>
          <w:sz w:val="24"/>
          <w:szCs w:val="24"/>
        </w:rPr>
        <w:t xml:space="preserve"> </w:t>
      </w:r>
      <w:r w:rsidR="00ED5EB8" w:rsidRPr="00ED5EB8">
        <w:rPr>
          <w:rFonts w:ascii="Aptos" w:hAnsi="Aptos" w:cs="Arial"/>
          <w:sz w:val="24"/>
          <w:szCs w:val="24"/>
        </w:rPr>
        <w:t>Freestanding Ambulatory Surgery Facility</w:t>
      </w:r>
      <w:r w:rsidR="00EA0A88">
        <w:rPr>
          <w:rFonts w:ascii="Aptos" w:hAnsi="Aptos" w:cs="Arial"/>
          <w:sz w:val="24"/>
          <w:szCs w:val="24"/>
        </w:rPr>
        <w:tab/>
      </w:r>
      <w:r w:rsidRPr="000823C7">
        <w:rPr>
          <w:rFonts w:ascii="Aptos" w:hAnsi="Aptos" w:cs="Arial"/>
          <w:sz w:val="24"/>
          <w:szCs w:val="24"/>
        </w:rPr>
        <w:t xml:space="preserve">CMS Number: </w:t>
      </w:r>
      <w:r w:rsidR="00A50A08" w:rsidRPr="00A50A08">
        <w:rPr>
          <w:rFonts w:ascii="Aptos" w:hAnsi="Aptos" w:cs="Arial"/>
          <w:sz w:val="24"/>
          <w:szCs w:val="24"/>
        </w:rPr>
        <w:t>In process</w:t>
      </w:r>
    </w:p>
    <w:p w14:paraId="05D0B6EA" w14:textId="77777777" w:rsidR="005B4BD0" w:rsidRPr="000823C7" w:rsidRDefault="005B4BD0" w:rsidP="00B1468F">
      <w:pPr>
        <w:pStyle w:val="RHDPara12D"/>
        <w:spacing w:after="0" w:line="240" w:lineRule="auto"/>
        <w:ind w:firstLine="0"/>
        <w:rPr>
          <w:rFonts w:ascii="Aptos" w:hAnsi="Aptos" w:cs="Arial"/>
          <w:sz w:val="24"/>
          <w:szCs w:val="24"/>
        </w:rPr>
      </w:pPr>
    </w:p>
    <w:p w14:paraId="3305E1CF" w14:textId="77777777" w:rsidR="005B4BD0" w:rsidRPr="000823C7" w:rsidRDefault="005B4BD0" w:rsidP="00B1468F">
      <w:pPr>
        <w:pStyle w:val="Heading2"/>
        <w:ind w:left="0" w:right="0"/>
        <w:rPr>
          <w:rStyle w:val="Strong"/>
        </w:rPr>
      </w:pPr>
      <w:r w:rsidRPr="000823C7">
        <w:rPr>
          <w:rStyle w:val="Strong"/>
        </w:rPr>
        <w:t>1. About the Applicant</w:t>
      </w:r>
    </w:p>
    <w:p w14:paraId="03B4A1E3" w14:textId="744E5E1B"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1.1</w:t>
      </w:r>
      <w:r w:rsidR="00B1468F">
        <w:rPr>
          <w:rFonts w:ascii="Aptos" w:hAnsi="Aptos" w:cs="Arial"/>
          <w:sz w:val="24"/>
          <w:szCs w:val="24"/>
        </w:rPr>
        <w:tab/>
      </w:r>
      <w:r w:rsidRPr="000823C7">
        <w:rPr>
          <w:rFonts w:ascii="Aptos" w:hAnsi="Aptos" w:cs="Arial"/>
          <w:sz w:val="24"/>
          <w:szCs w:val="24"/>
        </w:rPr>
        <w:t xml:space="preserve">Type of organization (of the Applicant): </w:t>
      </w:r>
      <w:r w:rsidR="00A50A08" w:rsidRPr="00A50A08">
        <w:rPr>
          <w:rFonts w:ascii="Aptos" w:hAnsi="Aptos" w:cs="Arial"/>
          <w:sz w:val="24"/>
          <w:szCs w:val="24"/>
        </w:rPr>
        <w:t>nonprofit</w:t>
      </w:r>
    </w:p>
    <w:p w14:paraId="43B33338" w14:textId="1FC5336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w:t>
      </w:r>
      <w:r w:rsidRPr="000823C7">
        <w:rPr>
          <w:rFonts w:ascii="Aptos" w:hAnsi="Aptos" w:cs="Arial"/>
          <w:sz w:val="24"/>
          <w:szCs w:val="24"/>
        </w:rPr>
        <w:tab/>
        <w:t xml:space="preserve">Applicant’s Business Type: </w:t>
      </w:r>
      <w:r w:rsidR="00A50A08" w:rsidRPr="00A50A08">
        <w:rPr>
          <w:rFonts w:ascii="Aptos" w:hAnsi="Aptos" w:cs="Arial"/>
          <w:sz w:val="24"/>
          <w:szCs w:val="24"/>
        </w:rPr>
        <w:t>Corporation</w:t>
      </w:r>
    </w:p>
    <w:p w14:paraId="763BE50A" w14:textId="684FAD4B" w:rsidR="00B1468F"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1.3</w:t>
      </w:r>
      <w:r w:rsidRPr="000823C7">
        <w:rPr>
          <w:rFonts w:ascii="Aptos" w:hAnsi="Aptos" w:cs="Arial"/>
          <w:sz w:val="24"/>
          <w:szCs w:val="24"/>
        </w:rPr>
        <w:tab/>
        <w:t xml:space="preserve">What is the acronym used by the Applicant’s Organization: </w:t>
      </w:r>
      <w:r w:rsidR="00F12F03">
        <w:rPr>
          <w:rFonts w:ascii="Aptos" w:hAnsi="Aptos" w:cs="Arial"/>
          <w:sz w:val="24"/>
          <w:szCs w:val="24"/>
        </w:rPr>
        <w:t>[blank]</w:t>
      </w:r>
    </w:p>
    <w:p w14:paraId="181A879D" w14:textId="5F357B39"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1.4</w:t>
      </w:r>
      <w:r w:rsidRPr="000823C7">
        <w:rPr>
          <w:rFonts w:ascii="Aptos" w:hAnsi="Aptos" w:cs="Arial"/>
          <w:sz w:val="24"/>
          <w:szCs w:val="24"/>
        </w:rPr>
        <w:tab/>
        <w:t xml:space="preserve">Is Applicant a registered provider organization as the term is used in the HPC/CHIA RPO program? </w:t>
      </w:r>
      <w:r w:rsidR="00A30E8E">
        <w:rPr>
          <w:rFonts w:ascii="Aptos" w:hAnsi="Aptos" w:cs="Arial"/>
          <w:sz w:val="24"/>
          <w:szCs w:val="24"/>
        </w:rPr>
        <w:t>Yes</w:t>
      </w:r>
    </w:p>
    <w:p w14:paraId="0A67A851" w14:textId="705D50E2" w:rsidR="00343622"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1.5</w:t>
      </w:r>
      <w:r w:rsidRPr="000823C7">
        <w:rPr>
          <w:rFonts w:ascii="Aptos" w:hAnsi="Aptos" w:cs="Arial"/>
          <w:sz w:val="24"/>
          <w:szCs w:val="24"/>
        </w:rPr>
        <w:tab/>
        <w:t xml:space="preserve">Is Applicant or any affiliated entity an HPC-certified ACO? </w:t>
      </w:r>
      <w:r w:rsidR="008D2587">
        <w:rPr>
          <w:rFonts w:ascii="Aptos" w:hAnsi="Aptos" w:cs="Arial"/>
          <w:sz w:val="24"/>
          <w:szCs w:val="24"/>
        </w:rPr>
        <w:t>Yes</w:t>
      </w:r>
    </w:p>
    <w:p w14:paraId="73C5719C" w14:textId="238DC0AC" w:rsidR="00D56096" w:rsidRDefault="00D56096" w:rsidP="00B1468F">
      <w:pPr>
        <w:pStyle w:val="RHDPara12D"/>
        <w:spacing w:after="0" w:line="240" w:lineRule="auto"/>
        <w:ind w:firstLine="0"/>
        <w:rPr>
          <w:rFonts w:ascii="Aptos" w:hAnsi="Aptos" w:cs="Arial"/>
          <w:sz w:val="24"/>
          <w:szCs w:val="24"/>
        </w:rPr>
      </w:pPr>
      <w:r>
        <w:rPr>
          <w:rFonts w:ascii="Aptos" w:hAnsi="Aptos" w:cs="Arial"/>
          <w:sz w:val="24"/>
          <w:szCs w:val="24"/>
        </w:rPr>
        <w:t>1.5a</w:t>
      </w:r>
      <w:r>
        <w:rPr>
          <w:rFonts w:ascii="Aptos" w:hAnsi="Aptos" w:cs="Arial"/>
          <w:sz w:val="24"/>
          <w:szCs w:val="24"/>
        </w:rPr>
        <w:tab/>
      </w:r>
      <w:r w:rsidRPr="00D56096">
        <w:rPr>
          <w:rFonts w:ascii="Aptos" w:hAnsi="Aptos" w:cs="Arial"/>
          <w:sz w:val="24"/>
          <w:szCs w:val="24"/>
        </w:rPr>
        <w:t>If yes, what is the legal name of that entity?</w:t>
      </w:r>
      <w:r>
        <w:rPr>
          <w:rFonts w:ascii="Aptos" w:hAnsi="Aptos" w:cs="Arial"/>
          <w:sz w:val="24"/>
          <w:szCs w:val="24"/>
        </w:rPr>
        <w:t xml:space="preserve"> </w:t>
      </w:r>
      <w:r w:rsidR="001850F8" w:rsidRPr="001850F8">
        <w:rPr>
          <w:rFonts w:ascii="Aptos" w:hAnsi="Aptos" w:cs="Arial"/>
          <w:sz w:val="24"/>
          <w:szCs w:val="24"/>
        </w:rPr>
        <w:t>Atrius Health, Inc.</w:t>
      </w:r>
    </w:p>
    <w:p w14:paraId="2289D55C" w14:textId="3BB40707"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1.6</w:t>
      </w:r>
      <w:r w:rsidRPr="000823C7">
        <w:rPr>
          <w:rFonts w:ascii="Aptos" w:hAnsi="Aptos" w:cs="Arial"/>
          <w:sz w:val="24"/>
          <w:szCs w:val="24"/>
        </w:rPr>
        <w:tab/>
        <w:t xml:space="preserve">Is Applicant or any affiliate thereof subject to M.G.L. c. 6D § 13 and 958 CMR 7.00 (filing of Notice of Material Change to the Health Policy Commission? </w:t>
      </w:r>
      <w:r w:rsidR="001850F8">
        <w:rPr>
          <w:rFonts w:ascii="Aptos" w:hAnsi="Aptos" w:cs="Arial"/>
          <w:sz w:val="24"/>
          <w:szCs w:val="24"/>
        </w:rPr>
        <w:t>Yes</w:t>
      </w:r>
    </w:p>
    <w:p w14:paraId="1E23235C" w14:textId="66234F93"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1.7</w:t>
      </w:r>
      <w:r w:rsidRPr="000823C7">
        <w:rPr>
          <w:rFonts w:ascii="Aptos" w:hAnsi="Aptos" w:cs="Arial"/>
          <w:sz w:val="24"/>
          <w:szCs w:val="24"/>
        </w:rPr>
        <w:tab/>
        <w:t xml:space="preserve">Does the Proposed Project also require the filing of </w:t>
      </w:r>
      <w:proofErr w:type="gramStart"/>
      <w:r w:rsidRPr="000823C7">
        <w:rPr>
          <w:rFonts w:ascii="Aptos" w:hAnsi="Aptos" w:cs="Arial"/>
          <w:sz w:val="24"/>
          <w:szCs w:val="24"/>
        </w:rPr>
        <w:t>a MCN</w:t>
      </w:r>
      <w:proofErr w:type="gramEnd"/>
      <w:r w:rsidRPr="000823C7">
        <w:rPr>
          <w:rFonts w:ascii="Aptos" w:hAnsi="Aptos" w:cs="Arial"/>
          <w:sz w:val="24"/>
          <w:szCs w:val="24"/>
        </w:rPr>
        <w:t xml:space="preserve"> with the HPC? </w:t>
      </w:r>
      <w:r w:rsidR="001F6749">
        <w:rPr>
          <w:rFonts w:ascii="Aptos" w:hAnsi="Aptos" w:cs="Arial"/>
          <w:sz w:val="24"/>
          <w:szCs w:val="24"/>
        </w:rPr>
        <w:t>No</w:t>
      </w:r>
    </w:p>
    <w:p w14:paraId="08115AF3" w14:textId="18FF8878" w:rsidR="005B4BD0" w:rsidRPr="000823C7"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1.8</w:t>
      </w:r>
      <w:r w:rsidRPr="000823C7">
        <w:rPr>
          <w:rFonts w:ascii="Aptos" w:hAnsi="Aptos" w:cs="Arial"/>
          <w:sz w:val="24"/>
          <w:szCs w:val="24"/>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1.9</w:t>
      </w:r>
      <w:r w:rsidRPr="000823C7">
        <w:rPr>
          <w:rFonts w:ascii="Aptos" w:hAnsi="Aptos" w:cs="Arial"/>
          <w:sz w:val="24"/>
          <w:szCs w:val="24"/>
        </w:rPr>
        <w:tab/>
        <w:t>Complete the Affiliated Parties Form</w:t>
      </w:r>
    </w:p>
    <w:p w14:paraId="0F69E76C" w14:textId="77777777" w:rsidR="005B4BD0" w:rsidRPr="000823C7" w:rsidRDefault="005B4BD0" w:rsidP="00B1468F">
      <w:pPr>
        <w:pStyle w:val="RHDPara12D"/>
        <w:spacing w:after="0" w:line="240" w:lineRule="auto"/>
        <w:ind w:firstLine="0"/>
        <w:rPr>
          <w:rFonts w:ascii="Aptos" w:hAnsi="Aptos" w:cs="Arial"/>
          <w:sz w:val="24"/>
          <w:szCs w:val="24"/>
        </w:rPr>
      </w:pPr>
    </w:p>
    <w:p w14:paraId="6CDFC58A" w14:textId="77777777" w:rsidR="005B4BD0" w:rsidRPr="000823C7" w:rsidRDefault="005B4BD0" w:rsidP="00B1468F">
      <w:pPr>
        <w:pStyle w:val="Heading2"/>
        <w:ind w:left="0" w:right="0"/>
        <w:rPr>
          <w:rStyle w:val="Strong"/>
        </w:rPr>
      </w:pPr>
      <w:r w:rsidRPr="000823C7">
        <w:rPr>
          <w:rStyle w:val="Strong"/>
        </w:rPr>
        <w:t>2. Project Description</w:t>
      </w:r>
    </w:p>
    <w:p w14:paraId="54E8DEBE" w14:textId="77777777" w:rsidR="006260AB" w:rsidRDefault="005B4BD0" w:rsidP="006260AB">
      <w:pPr>
        <w:pStyle w:val="RHDPara12D"/>
        <w:spacing w:after="0" w:line="240" w:lineRule="auto"/>
        <w:ind w:left="720" w:hanging="720"/>
        <w:rPr>
          <w:rFonts w:ascii="Aptos" w:hAnsi="Aptos" w:cs="Arial"/>
          <w:sz w:val="24"/>
          <w:szCs w:val="24"/>
        </w:rPr>
      </w:pPr>
      <w:r w:rsidRPr="000823C7">
        <w:rPr>
          <w:rFonts w:ascii="Aptos" w:hAnsi="Aptos" w:cs="Arial"/>
          <w:sz w:val="24"/>
          <w:szCs w:val="24"/>
        </w:rPr>
        <w:t>2.1</w:t>
      </w:r>
      <w:r w:rsidRPr="000823C7">
        <w:rPr>
          <w:rFonts w:ascii="Aptos" w:hAnsi="Aptos" w:cs="Arial"/>
          <w:sz w:val="24"/>
          <w:szCs w:val="24"/>
        </w:rPr>
        <w:tab/>
        <w:t xml:space="preserve">Provide a brief description of the scope of the project.: </w:t>
      </w:r>
      <w:r w:rsidR="006260AB" w:rsidRPr="006260AB">
        <w:rPr>
          <w:rFonts w:ascii="Aptos" w:hAnsi="Aptos" w:cs="Arial"/>
          <w:sz w:val="24"/>
          <w:szCs w:val="24"/>
        </w:rPr>
        <w:t xml:space="preserve">Atrius Health, Inc. (the “Atrius”) received a Notice of </w:t>
      </w:r>
      <w:proofErr w:type="spellStart"/>
      <w:r w:rsidR="006260AB" w:rsidRPr="006260AB">
        <w:rPr>
          <w:rFonts w:ascii="Aptos" w:hAnsi="Aptos" w:cs="Arial"/>
          <w:sz w:val="24"/>
          <w:szCs w:val="24"/>
        </w:rPr>
        <w:t>DoN</w:t>
      </w:r>
      <w:proofErr w:type="spellEnd"/>
      <w:r w:rsidR="006260AB" w:rsidRPr="006260AB">
        <w:rPr>
          <w:rFonts w:ascii="Aptos" w:hAnsi="Aptos" w:cs="Arial"/>
          <w:sz w:val="24"/>
          <w:szCs w:val="24"/>
        </w:rPr>
        <w:t xml:space="preserve"> on January 15, </w:t>
      </w:r>
      <w:proofErr w:type="gramStart"/>
      <w:r w:rsidR="006260AB" w:rsidRPr="006260AB">
        <w:rPr>
          <w:rFonts w:ascii="Aptos" w:hAnsi="Aptos" w:cs="Arial"/>
          <w:sz w:val="24"/>
          <w:szCs w:val="24"/>
        </w:rPr>
        <w:t>2025</w:t>
      </w:r>
      <w:proofErr w:type="gramEnd"/>
      <w:r w:rsidR="006260AB" w:rsidRPr="006260AB">
        <w:rPr>
          <w:rFonts w:ascii="Aptos" w:hAnsi="Aptos" w:cs="Arial"/>
          <w:sz w:val="24"/>
          <w:szCs w:val="24"/>
        </w:rPr>
        <w:t xml:space="preserve"> to construct a free-standing multi-specialty ambulatory surgery center at 153 Second Avenue, Waltham, MA (the “Approved Project”).   Due to unforeseen circumstances explained below, Atrius is now submitting this transfer of site to move the Approved Project 2.5 miles up the road from </w:t>
      </w:r>
      <w:r w:rsidR="006260AB" w:rsidRPr="006260AB">
        <w:rPr>
          <w:rFonts w:ascii="Aptos" w:hAnsi="Aptos" w:cs="Arial"/>
          <w:sz w:val="24"/>
          <w:szCs w:val="24"/>
        </w:rPr>
        <w:lastRenderedPageBreak/>
        <w:t xml:space="preserve">153 Second Avenue, Waltham, MA (the “Original Location”) to 1601 </w:t>
      </w:r>
      <w:proofErr w:type="spellStart"/>
      <w:r w:rsidR="006260AB" w:rsidRPr="006260AB">
        <w:rPr>
          <w:rFonts w:ascii="Aptos" w:hAnsi="Aptos" w:cs="Arial"/>
          <w:sz w:val="24"/>
          <w:szCs w:val="24"/>
        </w:rPr>
        <w:t>Trapelo</w:t>
      </w:r>
      <w:proofErr w:type="spellEnd"/>
      <w:r w:rsidR="006260AB" w:rsidRPr="006260AB">
        <w:rPr>
          <w:rFonts w:ascii="Aptos" w:hAnsi="Aptos" w:cs="Arial"/>
          <w:sz w:val="24"/>
          <w:szCs w:val="24"/>
        </w:rPr>
        <w:t xml:space="preserve"> Road, Waltham, MA (the “New Location”).   </w:t>
      </w:r>
    </w:p>
    <w:p w14:paraId="72D0C65D" w14:textId="145D2889" w:rsidR="001F3FE0" w:rsidRDefault="006260AB" w:rsidP="001929CE">
      <w:pPr>
        <w:pStyle w:val="RHDPara12D"/>
        <w:spacing w:after="0" w:line="240" w:lineRule="auto"/>
        <w:ind w:left="720" w:firstLine="0"/>
        <w:rPr>
          <w:rFonts w:ascii="Aptos" w:hAnsi="Aptos" w:cs="Arial"/>
          <w:sz w:val="24"/>
          <w:szCs w:val="24"/>
        </w:rPr>
      </w:pPr>
      <w:r w:rsidRPr="006260AB">
        <w:rPr>
          <w:rFonts w:ascii="Aptos" w:hAnsi="Aptos" w:cs="Arial"/>
          <w:sz w:val="24"/>
          <w:szCs w:val="24"/>
        </w:rPr>
        <w:t xml:space="preserve">Shortly after Atrius received the Noice of </w:t>
      </w:r>
      <w:proofErr w:type="spellStart"/>
      <w:r w:rsidRPr="006260AB">
        <w:rPr>
          <w:rFonts w:ascii="Aptos" w:hAnsi="Aptos" w:cs="Arial"/>
          <w:sz w:val="24"/>
          <w:szCs w:val="24"/>
        </w:rPr>
        <w:t>DoN</w:t>
      </w:r>
      <w:proofErr w:type="spellEnd"/>
      <w:r w:rsidRPr="006260AB">
        <w:rPr>
          <w:rFonts w:ascii="Aptos" w:hAnsi="Aptos" w:cs="Arial"/>
          <w:sz w:val="24"/>
          <w:szCs w:val="24"/>
        </w:rPr>
        <w:t xml:space="preserve"> it engaged architects and began working on the plan review package for the Approved Project, which was submitted to DPH on April 26, 2025.   Meanwhile, on June 12, </w:t>
      </w:r>
      <w:proofErr w:type="gramStart"/>
      <w:r w:rsidRPr="006260AB">
        <w:rPr>
          <w:rFonts w:ascii="Aptos" w:hAnsi="Aptos" w:cs="Arial"/>
          <w:sz w:val="24"/>
          <w:szCs w:val="24"/>
        </w:rPr>
        <w:t>2025</w:t>
      </w:r>
      <w:proofErr w:type="gramEnd"/>
      <w:r w:rsidRPr="006260AB">
        <w:rPr>
          <w:rFonts w:ascii="Aptos" w:hAnsi="Aptos" w:cs="Arial"/>
          <w:sz w:val="24"/>
          <w:szCs w:val="24"/>
        </w:rPr>
        <w:t xml:space="preserve"> Atrius was caught off guard when it learned that its landlord had leased the Original Location to another tenant despite having a binding agreement with the Atrius.  In response, Atrius immediately explored all options.  The landlord, however, promptly offered Atrius a substantially similar lease in the same service area 2.5 miles away at the New Location. In the interest of moving forward quickly with the Approved Project, which will provide Atrius’s patient panel access to surgical services in a low cost, outpatient setting, Atrius elected to move ahead with the New Location as it is substantially similar to the Original Location and any changes  to the Approved Project that result from this relocation are immaterial.  The New Location will continue to serve the same patient population as the Approved Project; it is a central location with proximity to major access routes that is within a 30-minute drive for over 70% of Atrius patients needing surgery.  The New Location will include the six (6) approved operating rooms where Atrius surgeons will provide the same mix of approved surgical services – otorhinolaryngology (“ENT”), general surgery, OB/GYN, orthopedics and podiatry.  The Approved Project at the New Location will continue to generate </w:t>
      </w:r>
      <w:proofErr w:type="gramStart"/>
      <w:r w:rsidRPr="006260AB">
        <w:rPr>
          <w:rFonts w:ascii="Aptos" w:hAnsi="Aptos" w:cs="Arial"/>
          <w:sz w:val="24"/>
          <w:szCs w:val="24"/>
        </w:rPr>
        <w:t>a significant</w:t>
      </w:r>
      <w:proofErr w:type="gramEnd"/>
      <w:r w:rsidRPr="006260AB">
        <w:rPr>
          <w:rFonts w:ascii="Aptos" w:hAnsi="Aptos" w:cs="Arial"/>
          <w:sz w:val="24"/>
          <w:szCs w:val="24"/>
        </w:rPr>
        <w:t xml:space="preserve"> savings from shifting the site of appropriate surgical cases from a higher cost hospital inpatient and outpatient setting.  </w:t>
      </w:r>
      <w:proofErr w:type="gramStart"/>
      <w:r w:rsidRPr="006260AB">
        <w:rPr>
          <w:rFonts w:ascii="Aptos" w:hAnsi="Aptos" w:cs="Arial"/>
          <w:sz w:val="24"/>
          <w:szCs w:val="24"/>
        </w:rPr>
        <w:t>This  will</w:t>
      </w:r>
      <w:proofErr w:type="gramEnd"/>
      <w:r w:rsidRPr="006260AB">
        <w:rPr>
          <w:rFonts w:ascii="Aptos" w:hAnsi="Aptos" w:cs="Arial"/>
          <w:sz w:val="24"/>
          <w:szCs w:val="24"/>
        </w:rPr>
        <w:t xml:space="preserve"> have a positive impact on the Massachusetts healthcare market through the expansion of operating efficiencies, cost reductions in overall care, and ultimately total medical expense (TME). The only change, which is immaterial, is that the New Location is 26,658 gross square feet which is 4,658 square feet larger than the Original Location which was 22,000 gross square feet.   </w:t>
      </w:r>
    </w:p>
    <w:p w14:paraId="213B58C4" w14:textId="4512FB7F" w:rsidR="005B4BD0" w:rsidRPr="000823C7" w:rsidRDefault="005B4BD0" w:rsidP="00864FE6">
      <w:pPr>
        <w:pStyle w:val="RHDPara12D"/>
        <w:spacing w:after="0" w:line="240" w:lineRule="auto"/>
        <w:ind w:firstLine="0"/>
        <w:rPr>
          <w:rFonts w:ascii="Aptos" w:hAnsi="Aptos" w:cs="Arial"/>
          <w:sz w:val="24"/>
          <w:szCs w:val="24"/>
        </w:rPr>
      </w:pPr>
      <w:r w:rsidRPr="000823C7">
        <w:rPr>
          <w:rFonts w:ascii="Aptos" w:hAnsi="Aptos" w:cs="Arial"/>
          <w:sz w:val="24"/>
          <w:szCs w:val="24"/>
        </w:rPr>
        <w:t>2.2 and 2.3</w:t>
      </w:r>
      <w:r w:rsidRPr="000823C7">
        <w:rPr>
          <w:rFonts w:ascii="Aptos" w:hAnsi="Aptos" w:cs="Arial"/>
          <w:sz w:val="24"/>
          <w:szCs w:val="24"/>
        </w:rPr>
        <w:tab/>
        <w:t xml:space="preserve">Complete the Change in Service Form </w:t>
      </w:r>
    </w:p>
    <w:p w14:paraId="7CC929EC" w14:textId="77777777" w:rsidR="005B4BD0" w:rsidRPr="000823C7" w:rsidRDefault="005B4BD0" w:rsidP="00B1468F">
      <w:pPr>
        <w:pStyle w:val="RHDPara12D"/>
        <w:spacing w:after="0" w:line="240" w:lineRule="auto"/>
        <w:ind w:firstLine="0"/>
        <w:rPr>
          <w:rFonts w:ascii="Aptos" w:hAnsi="Aptos" w:cs="Arial"/>
          <w:sz w:val="24"/>
          <w:szCs w:val="24"/>
        </w:rPr>
      </w:pPr>
    </w:p>
    <w:p w14:paraId="4C5A30F4" w14:textId="77777777" w:rsidR="005B4BD0" w:rsidRPr="000823C7" w:rsidRDefault="005B4BD0" w:rsidP="00B1468F">
      <w:pPr>
        <w:pStyle w:val="Heading2"/>
        <w:ind w:left="0" w:right="0"/>
        <w:rPr>
          <w:rStyle w:val="Strong"/>
        </w:rPr>
      </w:pPr>
      <w:r w:rsidRPr="000823C7">
        <w:rPr>
          <w:rStyle w:val="Strong"/>
        </w:rPr>
        <w:t>3. Delegated Review</w:t>
      </w:r>
    </w:p>
    <w:p w14:paraId="3B14E1F9" w14:textId="55C55E34" w:rsidR="005B4BD0"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3.1</w:t>
      </w:r>
      <w:r w:rsidRPr="000823C7">
        <w:rPr>
          <w:rFonts w:ascii="Aptos" w:hAnsi="Aptos" w:cs="Arial"/>
          <w:sz w:val="24"/>
          <w:szCs w:val="24"/>
        </w:rPr>
        <w:tab/>
        <w:t xml:space="preserve">Do you assert that this Application is eligible for Delegated Review? </w:t>
      </w:r>
      <w:r w:rsidR="00A90FB0">
        <w:rPr>
          <w:rFonts w:ascii="Aptos" w:hAnsi="Aptos" w:cs="Arial"/>
          <w:sz w:val="24"/>
          <w:szCs w:val="24"/>
        </w:rPr>
        <w:t>Yes</w:t>
      </w:r>
    </w:p>
    <w:p w14:paraId="1AC74384" w14:textId="622571F3" w:rsidR="005B4BD0" w:rsidRPr="000823C7" w:rsidRDefault="00E3415A" w:rsidP="00F85FBE">
      <w:pPr>
        <w:pStyle w:val="RHDPara12D"/>
        <w:ind w:firstLine="0"/>
        <w:rPr>
          <w:rFonts w:ascii="Aptos" w:hAnsi="Aptos" w:cs="Arial"/>
          <w:sz w:val="24"/>
          <w:szCs w:val="24"/>
        </w:rPr>
      </w:pPr>
      <w:r>
        <w:rPr>
          <w:rFonts w:ascii="Aptos" w:hAnsi="Aptos" w:cs="Arial"/>
          <w:sz w:val="24"/>
          <w:szCs w:val="24"/>
        </w:rPr>
        <w:t>3.1a</w:t>
      </w:r>
      <w:r>
        <w:rPr>
          <w:rFonts w:ascii="Aptos" w:hAnsi="Aptos" w:cs="Arial"/>
          <w:sz w:val="24"/>
          <w:szCs w:val="24"/>
        </w:rPr>
        <w:tab/>
      </w:r>
      <w:r w:rsidR="00F85FBE" w:rsidRPr="00F85FBE">
        <w:rPr>
          <w:rFonts w:ascii="Aptos" w:hAnsi="Aptos" w:cs="Arial"/>
          <w:sz w:val="24"/>
          <w:szCs w:val="24"/>
        </w:rPr>
        <w:t>If yes, under what section?</w:t>
      </w:r>
      <w:r w:rsidR="00F85FBE">
        <w:rPr>
          <w:rFonts w:ascii="Aptos" w:hAnsi="Aptos" w:cs="Arial"/>
          <w:sz w:val="24"/>
          <w:szCs w:val="24"/>
        </w:rPr>
        <w:t xml:space="preserve"> </w:t>
      </w:r>
      <w:r w:rsidRPr="00E3415A">
        <w:rPr>
          <w:rFonts w:ascii="Aptos" w:hAnsi="Aptos" w:cs="Arial"/>
          <w:sz w:val="24"/>
          <w:szCs w:val="24"/>
        </w:rPr>
        <w:t>Transfer of Site or change of a designated Location</w:t>
      </w:r>
    </w:p>
    <w:p w14:paraId="6975EC47" w14:textId="77777777" w:rsidR="005B4BD0" w:rsidRPr="000823C7" w:rsidRDefault="005B4BD0" w:rsidP="00B1468F">
      <w:pPr>
        <w:pStyle w:val="Heading2"/>
        <w:ind w:left="0" w:right="0"/>
        <w:rPr>
          <w:rStyle w:val="Strong"/>
        </w:rPr>
      </w:pPr>
      <w:r w:rsidRPr="000823C7">
        <w:rPr>
          <w:rStyle w:val="Strong"/>
        </w:rPr>
        <w:t>4. Conservation Project</w:t>
      </w:r>
    </w:p>
    <w:p w14:paraId="05C359D6" w14:textId="76043F20" w:rsidR="000C1C3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4.1</w:t>
      </w:r>
      <w:r w:rsidRPr="000823C7">
        <w:rPr>
          <w:rFonts w:ascii="Aptos" w:hAnsi="Aptos" w:cs="Arial"/>
          <w:sz w:val="24"/>
          <w:szCs w:val="24"/>
        </w:rPr>
        <w:tab/>
        <w:t xml:space="preserve">Are you submitting this Application as a Conservation Project? </w:t>
      </w:r>
      <w:r w:rsidR="009F7E8E">
        <w:rPr>
          <w:rFonts w:ascii="Aptos" w:hAnsi="Aptos" w:cs="Arial"/>
          <w:sz w:val="24"/>
          <w:szCs w:val="24"/>
        </w:rPr>
        <w:t>No</w:t>
      </w:r>
    </w:p>
    <w:p w14:paraId="62A8AF85" w14:textId="77777777" w:rsidR="005B4BD0" w:rsidRPr="000823C7" w:rsidRDefault="005B4BD0" w:rsidP="00B1468F">
      <w:pPr>
        <w:pStyle w:val="RHDPara12D"/>
        <w:spacing w:after="0" w:line="240" w:lineRule="auto"/>
        <w:ind w:firstLine="0"/>
        <w:rPr>
          <w:rFonts w:ascii="Aptos" w:hAnsi="Aptos" w:cs="Arial"/>
          <w:sz w:val="24"/>
          <w:szCs w:val="24"/>
        </w:rPr>
      </w:pPr>
    </w:p>
    <w:p w14:paraId="7C625DD9" w14:textId="77777777" w:rsidR="005B4BD0" w:rsidRPr="000823C7" w:rsidRDefault="005B4BD0" w:rsidP="00B1468F">
      <w:pPr>
        <w:pStyle w:val="Heading2"/>
        <w:ind w:left="0" w:right="0"/>
        <w:rPr>
          <w:rStyle w:val="Strong"/>
        </w:rPr>
      </w:pPr>
      <w:r w:rsidRPr="000823C7">
        <w:rPr>
          <w:rStyle w:val="Strong"/>
        </w:rPr>
        <w:t xml:space="preserve">5. </w:t>
      </w:r>
      <w:proofErr w:type="spellStart"/>
      <w:r w:rsidRPr="000823C7">
        <w:rPr>
          <w:rStyle w:val="Strong"/>
        </w:rPr>
        <w:t>DoN</w:t>
      </w:r>
      <w:proofErr w:type="spellEnd"/>
      <w:r w:rsidRPr="000823C7">
        <w:rPr>
          <w:rStyle w:val="Strong"/>
        </w:rPr>
        <w:t xml:space="preserve">-Required Services and </w:t>
      </w:r>
      <w:proofErr w:type="spellStart"/>
      <w:r w:rsidRPr="000823C7">
        <w:rPr>
          <w:rStyle w:val="Strong"/>
        </w:rPr>
        <w:t>DoN</w:t>
      </w:r>
      <w:proofErr w:type="spellEnd"/>
      <w:r w:rsidRPr="000823C7">
        <w:rPr>
          <w:rStyle w:val="Strong"/>
        </w:rPr>
        <w:t>-Required Equipment</w:t>
      </w:r>
    </w:p>
    <w:p w14:paraId="5D66AA94" w14:textId="651362D2" w:rsidR="00864D38" w:rsidRPr="000823C7" w:rsidRDefault="005B4BD0" w:rsidP="00B020F4">
      <w:pPr>
        <w:pStyle w:val="RHDPara12D"/>
        <w:spacing w:after="0" w:line="240" w:lineRule="auto"/>
        <w:ind w:left="720" w:hanging="720"/>
        <w:rPr>
          <w:rFonts w:ascii="Aptos" w:hAnsi="Aptos" w:cs="Arial"/>
          <w:sz w:val="24"/>
          <w:szCs w:val="24"/>
        </w:rPr>
      </w:pPr>
      <w:r w:rsidRPr="000823C7">
        <w:rPr>
          <w:rFonts w:ascii="Aptos" w:hAnsi="Aptos" w:cs="Arial"/>
          <w:sz w:val="24"/>
          <w:szCs w:val="24"/>
        </w:rPr>
        <w:t>5.1</w:t>
      </w:r>
      <w:r w:rsidRPr="000823C7">
        <w:rPr>
          <w:rFonts w:ascii="Aptos" w:hAnsi="Aptos" w:cs="Arial"/>
          <w:sz w:val="24"/>
          <w:szCs w:val="24"/>
        </w:rPr>
        <w:tab/>
        <w:t xml:space="preserve">Is this an application filed pursuant to 105 CMR 100.725: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Equipment and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Service? </w:t>
      </w:r>
      <w:r w:rsidR="008D70C5">
        <w:rPr>
          <w:rFonts w:ascii="Aptos" w:hAnsi="Aptos" w:cs="Arial"/>
          <w:sz w:val="24"/>
          <w:szCs w:val="24"/>
        </w:rPr>
        <w:t>No</w:t>
      </w:r>
    </w:p>
    <w:p w14:paraId="11D32A7E" w14:textId="77777777" w:rsidR="00A11F8F" w:rsidRPr="000823C7" w:rsidRDefault="00A11F8F" w:rsidP="00B1468F">
      <w:pPr>
        <w:pStyle w:val="RHDPara12D"/>
        <w:spacing w:after="0" w:line="240" w:lineRule="auto"/>
        <w:ind w:hanging="720"/>
        <w:rPr>
          <w:rFonts w:ascii="Aptos" w:hAnsi="Aptos" w:cs="Arial"/>
          <w:sz w:val="24"/>
          <w:szCs w:val="24"/>
        </w:rPr>
      </w:pPr>
    </w:p>
    <w:p w14:paraId="53732373" w14:textId="77777777" w:rsidR="005B4BD0" w:rsidRPr="000823C7" w:rsidRDefault="005B4BD0" w:rsidP="00B1468F">
      <w:pPr>
        <w:pStyle w:val="Heading2"/>
        <w:ind w:left="0" w:right="0"/>
        <w:rPr>
          <w:rStyle w:val="Strong"/>
        </w:rPr>
      </w:pPr>
      <w:r w:rsidRPr="000823C7">
        <w:rPr>
          <w:rStyle w:val="Strong"/>
        </w:rPr>
        <w:t>6. Transfer of Ownership</w:t>
      </w:r>
    </w:p>
    <w:p w14:paraId="0323D6B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6.1</w:t>
      </w:r>
      <w:r w:rsidRPr="000823C7">
        <w:rPr>
          <w:rFonts w:ascii="Aptos" w:hAnsi="Aptos" w:cs="Arial"/>
          <w:sz w:val="24"/>
          <w:szCs w:val="24"/>
        </w:rPr>
        <w:tab/>
        <w:t>Is this an application filed pursuant to 105 CMR 100.735? No</w:t>
      </w:r>
    </w:p>
    <w:p w14:paraId="10F1A99D" w14:textId="77777777" w:rsidR="005B4BD0" w:rsidRPr="000823C7" w:rsidRDefault="005B4BD0" w:rsidP="00B1468F">
      <w:pPr>
        <w:pStyle w:val="RHDPara12D"/>
        <w:spacing w:after="0" w:line="240" w:lineRule="auto"/>
        <w:ind w:firstLine="0"/>
        <w:rPr>
          <w:rFonts w:ascii="Aptos" w:hAnsi="Aptos" w:cs="Arial"/>
          <w:sz w:val="24"/>
          <w:szCs w:val="24"/>
        </w:rPr>
      </w:pPr>
    </w:p>
    <w:p w14:paraId="2204B22C" w14:textId="77777777" w:rsidR="005B4BD0" w:rsidRPr="000823C7" w:rsidRDefault="005B4BD0" w:rsidP="00B1468F">
      <w:pPr>
        <w:pStyle w:val="Heading2"/>
        <w:ind w:left="0" w:right="0"/>
        <w:rPr>
          <w:rStyle w:val="Strong"/>
        </w:rPr>
      </w:pPr>
      <w:r w:rsidRPr="000823C7">
        <w:rPr>
          <w:rStyle w:val="Strong"/>
        </w:rPr>
        <w:t>7. Ambulatory Surgery</w:t>
      </w:r>
    </w:p>
    <w:p w14:paraId="787BF3BB" w14:textId="6747DC1C" w:rsidR="000E550E" w:rsidRDefault="000E550E" w:rsidP="00B1468F">
      <w:pPr>
        <w:pStyle w:val="RHDPara12D"/>
        <w:spacing w:after="0" w:line="240" w:lineRule="auto"/>
        <w:ind w:firstLine="0"/>
        <w:rPr>
          <w:rFonts w:ascii="Aptos" w:hAnsi="Aptos" w:cs="Arial"/>
          <w:sz w:val="24"/>
          <w:szCs w:val="24"/>
        </w:rPr>
      </w:pPr>
      <w:r w:rsidRPr="000823C7">
        <w:rPr>
          <w:rFonts w:ascii="Aptos" w:hAnsi="Aptos" w:cs="Arial"/>
          <w:sz w:val="24"/>
          <w:szCs w:val="24"/>
        </w:rPr>
        <w:t>7.1</w:t>
      </w:r>
      <w:r w:rsidRPr="000823C7">
        <w:rPr>
          <w:rFonts w:ascii="Aptos" w:hAnsi="Aptos" w:cs="Arial"/>
          <w:sz w:val="24"/>
          <w:szCs w:val="24"/>
        </w:rPr>
        <w:tab/>
        <w:t xml:space="preserve">Is this an application filed pursuant to 105 CMR 100.740(A) for Ambulatory Surgery? </w:t>
      </w:r>
      <w:r w:rsidR="00581F72">
        <w:rPr>
          <w:rFonts w:ascii="Aptos" w:hAnsi="Aptos" w:cs="Arial"/>
          <w:sz w:val="24"/>
          <w:szCs w:val="24"/>
        </w:rPr>
        <w:t>Yes</w:t>
      </w:r>
    </w:p>
    <w:p w14:paraId="440EB809" w14:textId="2C94E918" w:rsidR="00581F72" w:rsidRDefault="001F11DE" w:rsidP="001F11DE">
      <w:pPr>
        <w:pStyle w:val="RHDPara12D"/>
        <w:spacing w:after="0" w:line="240" w:lineRule="auto"/>
        <w:ind w:left="720" w:hanging="720"/>
        <w:rPr>
          <w:rFonts w:ascii="Aptos" w:hAnsi="Aptos" w:cs="Arial"/>
          <w:sz w:val="24"/>
          <w:szCs w:val="24"/>
        </w:rPr>
      </w:pPr>
      <w:r>
        <w:rPr>
          <w:rFonts w:ascii="Aptos" w:hAnsi="Aptos" w:cs="Arial"/>
          <w:sz w:val="24"/>
          <w:szCs w:val="24"/>
        </w:rPr>
        <w:t>7.2</w:t>
      </w:r>
      <w:r>
        <w:rPr>
          <w:rFonts w:ascii="Aptos" w:hAnsi="Aptos" w:cs="Arial"/>
          <w:sz w:val="24"/>
          <w:szCs w:val="24"/>
        </w:rPr>
        <w:tab/>
      </w:r>
      <w:r w:rsidRPr="001F11DE">
        <w:rPr>
          <w:rFonts w:ascii="Aptos" w:hAnsi="Aptos" w:cs="Arial"/>
          <w:sz w:val="24"/>
          <w:szCs w:val="24"/>
        </w:rPr>
        <w:t xml:space="preserve">If yes, is Applicant or any affiliate </w:t>
      </w:r>
      <w:proofErr w:type="gramStart"/>
      <w:r w:rsidRPr="001F11DE">
        <w:rPr>
          <w:rFonts w:ascii="Aptos" w:hAnsi="Aptos" w:cs="Arial"/>
          <w:sz w:val="24"/>
          <w:szCs w:val="24"/>
        </w:rPr>
        <w:t>thereof</w:t>
      </w:r>
      <w:proofErr w:type="gramEnd"/>
      <w:r w:rsidRPr="001F11DE">
        <w:rPr>
          <w:rFonts w:ascii="Aptos" w:hAnsi="Aptos" w:cs="Arial"/>
          <w:sz w:val="24"/>
          <w:szCs w:val="24"/>
        </w:rPr>
        <w:t xml:space="preserve"> </w:t>
      </w:r>
      <w:proofErr w:type="gramStart"/>
      <w:r w:rsidRPr="001F11DE">
        <w:rPr>
          <w:rFonts w:ascii="Aptos" w:hAnsi="Aptos" w:cs="Arial"/>
          <w:sz w:val="24"/>
          <w:szCs w:val="24"/>
        </w:rPr>
        <w:t>a</w:t>
      </w:r>
      <w:proofErr w:type="gramEnd"/>
      <w:r w:rsidRPr="001F11DE">
        <w:rPr>
          <w:rFonts w:ascii="Aptos" w:hAnsi="Aptos" w:cs="Arial"/>
          <w:sz w:val="24"/>
          <w:szCs w:val="24"/>
        </w:rPr>
        <w:t xml:space="preserve"> HPC-certified ACO OR in the process of becoming a Certified ACO?</w:t>
      </w:r>
      <w:r>
        <w:rPr>
          <w:rFonts w:ascii="Aptos" w:hAnsi="Aptos" w:cs="Arial"/>
          <w:sz w:val="24"/>
          <w:szCs w:val="24"/>
        </w:rPr>
        <w:t xml:space="preserve"> Yes</w:t>
      </w:r>
    </w:p>
    <w:p w14:paraId="6A86FB5E" w14:textId="6C32F503" w:rsidR="00EE35C4" w:rsidRDefault="00EE35C4" w:rsidP="001F11DE">
      <w:pPr>
        <w:pStyle w:val="RHDPara12D"/>
        <w:spacing w:after="0" w:line="240" w:lineRule="auto"/>
        <w:ind w:left="720" w:hanging="720"/>
        <w:rPr>
          <w:rFonts w:ascii="Aptos" w:hAnsi="Aptos" w:cs="Arial"/>
          <w:sz w:val="24"/>
          <w:szCs w:val="24"/>
        </w:rPr>
      </w:pPr>
      <w:r>
        <w:rPr>
          <w:rFonts w:ascii="Aptos" w:hAnsi="Aptos" w:cs="Arial"/>
          <w:sz w:val="24"/>
          <w:szCs w:val="24"/>
        </w:rPr>
        <w:t>7.2a</w:t>
      </w:r>
      <w:r>
        <w:rPr>
          <w:rFonts w:ascii="Aptos" w:hAnsi="Aptos" w:cs="Arial"/>
          <w:sz w:val="24"/>
          <w:szCs w:val="24"/>
        </w:rPr>
        <w:tab/>
      </w:r>
      <w:r w:rsidRPr="00EE35C4">
        <w:rPr>
          <w:rFonts w:ascii="Aptos" w:hAnsi="Aptos" w:cs="Arial"/>
          <w:sz w:val="24"/>
          <w:szCs w:val="24"/>
        </w:rPr>
        <w:t xml:space="preserve">If yes, </w:t>
      </w:r>
      <w:proofErr w:type="gramStart"/>
      <w:r w:rsidRPr="00EE35C4">
        <w:rPr>
          <w:rFonts w:ascii="Aptos" w:hAnsi="Aptos" w:cs="Arial"/>
          <w:sz w:val="24"/>
          <w:szCs w:val="24"/>
        </w:rPr>
        <w:t>Please</w:t>
      </w:r>
      <w:proofErr w:type="gramEnd"/>
      <w:r w:rsidRPr="00EE35C4">
        <w:rPr>
          <w:rFonts w:ascii="Aptos" w:hAnsi="Aptos" w:cs="Arial"/>
          <w:sz w:val="24"/>
          <w:szCs w:val="24"/>
        </w:rPr>
        <w:t xml:space="preserve"> provide the date of approval and attach the approval letter:</w:t>
      </w:r>
      <w:r w:rsidR="001F00E5">
        <w:rPr>
          <w:rFonts w:ascii="Aptos" w:hAnsi="Aptos" w:cs="Arial"/>
          <w:sz w:val="24"/>
          <w:szCs w:val="24"/>
        </w:rPr>
        <w:t xml:space="preserve"> </w:t>
      </w:r>
      <w:r w:rsidR="001F00E5" w:rsidRPr="001F00E5">
        <w:rPr>
          <w:rFonts w:ascii="Aptos" w:hAnsi="Aptos" w:cs="Arial"/>
          <w:sz w:val="24"/>
          <w:szCs w:val="24"/>
        </w:rPr>
        <w:t>12/27/2023</w:t>
      </w:r>
    </w:p>
    <w:p w14:paraId="4AAE417A" w14:textId="24B12D76" w:rsidR="001F00E5" w:rsidRDefault="001F00E5" w:rsidP="001F11DE">
      <w:pPr>
        <w:pStyle w:val="RHDPara12D"/>
        <w:spacing w:after="0" w:line="240" w:lineRule="auto"/>
        <w:ind w:left="720" w:hanging="720"/>
        <w:rPr>
          <w:rFonts w:ascii="Aptos" w:hAnsi="Aptos" w:cs="Arial"/>
          <w:sz w:val="24"/>
          <w:szCs w:val="24"/>
        </w:rPr>
      </w:pPr>
      <w:r>
        <w:rPr>
          <w:rFonts w:ascii="Aptos" w:hAnsi="Aptos" w:cs="Arial"/>
          <w:sz w:val="24"/>
          <w:szCs w:val="24"/>
        </w:rPr>
        <w:t>7.3</w:t>
      </w:r>
      <w:r>
        <w:rPr>
          <w:rFonts w:ascii="Aptos" w:hAnsi="Aptos" w:cs="Arial"/>
          <w:sz w:val="24"/>
          <w:szCs w:val="24"/>
        </w:rPr>
        <w:tab/>
      </w:r>
      <w:r w:rsidR="00754B43" w:rsidRPr="00754B43">
        <w:rPr>
          <w:rFonts w:ascii="Aptos" w:hAnsi="Aptos" w:cs="Arial"/>
          <w:sz w:val="24"/>
          <w:szCs w:val="24"/>
        </w:rPr>
        <w:t>Does the Proposed Project constitute: (Check all that apply)</w:t>
      </w:r>
      <w:r w:rsidR="00754B43">
        <w:rPr>
          <w:rFonts w:ascii="Aptos" w:hAnsi="Aptos" w:cs="Arial"/>
          <w:sz w:val="24"/>
          <w:szCs w:val="24"/>
        </w:rPr>
        <w:t>: [blank]</w:t>
      </w:r>
    </w:p>
    <w:p w14:paraId="60E76C41" w14:textId="473F8F2D" w:rsidR="00DE4195" w:rsidRPr="00DE4195" w:rsidRDefault="00DE4195" w:rsidP="001F11DE">
      <w:pPr>
        <w:pStyle w:val="RHDPara12D"/>
        <w:spacing w:after="0" w:line="240" w:lineRule="auto"/>
        <w:ind w:left="720" w:hanging="720"/>
        <w:rPr>
          <w:rFonts w:ascii="Aptos" w:hAnsi="Aptos" w:cs="Arial"/>
          <w:b/>
          <w:bCs/>
          <w:sz w:val="24"/>
          <w:szCs w:val="24"/>
        </w:rPr>
      </w:pPr>
      <w:r>
        <w:rPr>
          <w:rFonts w:ascii="Aptos" w:hAnsi="Aptos" w:cs="Arial"/>
          <w:sz w:val="24"/>
          <w:szCs w:val="24"/>
        </w:rPr>
        <w:t>7.4</w:t>
      </w:r>
      <w:r>
        <w:rPr>
          <w:rFonts w:ascii="Aptos" w:hAnsi="Aptos" w:cs="Arial"/>
          <w:sz w:val="24"/>
          <w:szCs w:val="24"/>
        </w:rPr>
        <w:tab/>
      </w:r>
      <w:r w:rsidRPr="00DE4195">
        <w:rPr>
          <w:rFonts w:ascii="Aptos" w:hAnsi="Aptos" w:cs="Arial"/>
          <w:b/>
          <w:bCs/>
          <w:sz w:val="24"/>
          <w:szCs w:val="24"/>
        </w:rPr>
        <w:t>See section on Ambulatory Surgery in the Application Instructions</w:t>
      </w:r>
    </w:p>
    <w:p w14:paraId="4CE5F8CD" w14:textId="77777777" w:rsidR="005B4BD0" w:rsidRPr="000823C7" w:rsidRDefault="005B4BD0" w:rsidP="00B1468F">
      <w:pPr>
        <w:pStyle w:val="RHDPara12D"/>
        <w:spacing w:after="0" w:line="240" w:lineRule="auto"/>
        <w:ind w:firstLine="0"/>
        <w:rPr>
          <w:rFonts w:ascii="Aptos" w:hAnsi="Aptos" w:cs="Arial"/>
          <w:sz w:val="24"/>
          <w:szCs w:val="24"/>
        </w:rPr>
      </w:pPr>
    </w:p>
    <w:p w14:paraId="2D86B015" w14:textId="77777777" w:rsidR="005B4BD0" w:rsidRPr="000823C7" w:rsidRDefault="005B4BD0" w:rsidP="00B1468F">
      <w:pPr>
        <w:pStyle w:val="Heading2"/>
        <w:ind w:left="0" w:right="0"/>
        <w:rPr>
          <w:rStyle w:val="Strong"/>
        </w:rPr>
      </w:pPr>
      <w:r w:rsidRPr="000823C7">
        <w:rPr>
          <w:rStyle w:val="Strong"/>
        </w:rPr>
        <w:t>8. Transfer of Site</w:t>
      </w:r>
    </w:p>
    <w:p w14:paraId="6D71B2A9" w14:textId="073EFCF9" w:rsidR="009A6328" w:rsidRDefault="009A6328" w:rsidP="00B1468F">
      <w:pPr>
        <w:pStyle w:val="RHDPara12D"/>
        <w:spacing w:after="0" w:line="240" w:lineRule="auto"/>
        <w:ind w:firstLine="0"/>
        <w:rPr>
          <w:rFonts w:ascii="Aptos" w:hAnsi="Aptos" w:cs="Arial"/>
          <w:sz w:val="24"/>
          <w:szCs w:val="24"/>
        </w:rPr>
      </w:pPr>
      <w:r w:rsidRPr="000823C7">
        <w:rPr>
          <w:rFonts w:ascii="Aptos" w:hAnsi="Aptos" w:cs="Arial"/>
          <w:sz w:val="24"/>
          <w:szCs w:val="24"/>
        </w:rPr>
        <w:t>8.1</w:t>
      </w:r>
      <w:r w:rsidRPr="000823C7">
        <w:rPr>
          <w:rFonts w:ascii="Aptos" w:hAnsi="Aptos" w:cs="Arial"/>
          <w:sz w:val="24"/>
          <w:szCs w:val="24"/>
        </w:rPr>
        <w:tab/>
        <w:t xml:space="preserve">Is this an application filed pursuant to 105 CMR 100.745? </w:t>
      </w:r>
      <w:r w:rsidR="00FC0D1D">
        <w:rPr>
          <w:rFonts w:ascii="Aptos" w:hAnsi="Aptos" w:cs="Arial"/>
          <w:sz w:val="24"/>
          <w:szCs w:val="24"/>
        </w:rPr>
        <w:t>Yes</w:t>
      </w:r>
    </w:p>
    <w:p w14:paraId="1F757CAB" w14:textId="31B558CC" w:rsidR="00FC0D1D" w:rsidRDefault="00FC0D1D" w:rsidP="00B1468F">
      <w:pPr>
        <w:pStyle w:val="RHDPara12D"/>
        <w:spacing w:after="0" w:line="240" w:lineRule="auto"/>
        <w:ind w:firstLine="0"/>
        <w:rPr>
          <w:rFonts w:ascii="Aptos" w:hAnsi="Aptos" w:cs="Arial"/>
          <w:sz w:val="24"/>
          <w:szCs w:val="24"/>
        </w:rPr>
      </w:pPr>
      <w:r>
        <w:rPr>
          <w:rFonts w:ascii="Aptos" w:hAnsi="Aptos" w:cs="Arial"/>
          <w:sz w:val="24"/>
          <w:szCs w:val="24"/>
        </w:rPr>
        <w:t>8.2</w:t>
      </w:r>
      <w:r>
        <w:rPr>
          <w:rFonts w:ascii="Aptos" w:hAnsi="Aptos" w:cs="Arial"/>
          <w:sz w:val="24"/>
          <w:szCs w:val="24"/>
        </w:rPr>
        <w:tab/>
      </w:r>
      <w:r w:rsidRPr="00FC0D1D">
        <w:rPr>
          <w:rFonts w:ascii="Aptos" w:hAnsi="Aptos" w:cs="Arial"/>
          <w:sz w:val="24"/>
          <w:szCs w:val="24"/>
        </w:rPr>
        <w:t>Current location of Site</w:t>
      </w:r>
    </w:p>
    <w:p w14:paraId="79452036" w14:textId="0FAA2F84" w:rsidR="00FD6B89" w:rsidRDefault="00FD6B89" w:rsidP="00FD6B89">
      <w:pPr>
        <w:pStyle w:val="RHDPara12D"/>
        <w:spacing w:after="0" w:line="240" w:lineRule="auto"/>
        <w:rPr>
          <w:rFonts w:ascii="Aptos" w:hAnsi="Aptos" w:cs="Arial"/>
          <w:sz w:val="24"/>
          <w:szCs w:val="24"/>
        </w:rPr>
      </w:pPr>
      <w:r w:rsidRPr="00FD6B89">
        <w:rPr>
          <w:rFonts w:ascii="Aptos" w:hAnsi="Aptos" w:cs="Arial"/>
          <w:sz w:val="24"/>
          <w:szCs w:val="24"/>
        </w:rPr>
        <w:t xml:space="preserve">Facility Name: </w:t>
      </w:r>
      <w:r w:rsidR="00CC4F9F" w:rsidRPr="00CC4F9F">
        <w:rPr>
          <w:rFonts w:ascii="Aptos" w:hAnsi="Aptos" w:cs="Arial"/>
          <w:sz w:val="24"/>
          <w:szCs w:val="24"/>
        </w:rPr>
        <w:t>Atrius Health Ambulatory Surgical Center</w:t>
      </w:r>
    </w:p>
    <w:p w14:paraId="4499E066" w14:textId="3DA8B1CA" w:rsidR="00FD6B89" w:rsidRDefault="00FD6B89" w:rsidP="00FD6B89">
      <w:pPr>
        <w:pStyle w:val="RHDPara12D"/>
        <w:spacing w:after="0" w:line="240" w:lineRule="auto"/>
        <w:rPr>
          <w:rFonts w:ascii="Aptos" w:hAnsi="Aptos" w:cs="Arial"/>
          <w:sz w:val="24"/>
          <w:szCs w:val="24"/>
        </w:rPr>
      </w:pPr>
      <w:r w:rsidRPr="00FD6B89">
        <w:rPr>
          <w:rFonts w:ascii="Aptos" w:hAnsi="Aptos" w:cs="Arial"/>
          <w:sz w:val="24"/>
          <w:szCs w:val="24"/>
        </w:rPr>
        <w:lastRenderedPageBreak/>
        <w:t xml:space="preserve">Physical Address: </w:t>
      </w:r>
      <w:r w:rsidR="00E90A16" w:rsidRPr="00E90A16">
        <w:rPr>
          <w:rFonts w:ascii="Aptos" w:hAnsi="Aptos" w:cs="Arial"/>
          <w:sz w:val="24"/>
          <w:szCs w:val="24"/>
        </w:rPr>
        <w:t>153 Second Avenue</w:t>
      </w:r>
    </w:p>
    <w:p w14:paraId="599E6CA5" w14:textId="5A544627" w:rsidR="0059050C" w:rsidRDefault="0059050C" w:rsidP="00FD6B89">
      <w:pPr>
        <w:pStyle w:val="RHDPara12D"/>
        <w:spacing w:after="0" w:line="240" w:lineRule="auto"/>
        <w:rPr>
          <w:rFonts w:ascii="Aptos" w:hAnsi="Aptos" w:cs="Arial"/>
          <w:sz w:val="24"/>
          <w:szCs w:val="24"/>
        </w:rPr>
      </w:pPr>
      <w:r w:rsidRPr="0059050C">
        <w:rPr>
          <w:rFonts w:ascii="Aptos" w:hAnsi="Aptos" w:cs="Arial"/>
          <w:sz w:val="24"/>
          <w:szCs w:val="24"/>
        </w:rPr>
        <w:t xml:space="preserve">City: </w:t>
      </w:r>
      <w:r w:rsidR="00E90A16" w:rsidRPr="00E90A16">
        <w:rPr>
          <w:rFonts w:ascii="Aptos" w:hAnsi="Aptos" w:cs="Arial"/>
          <w:sz w:val="24"/>
          <w:szCs w:val="24"/>
        </w:rPr>
        <w:t>Waltham</w:t>
      </w:r>
      <w:r>
        <w:rPr>
          <w:rFonts w:ascii="Aptos" w:hAnsi="Aptos" w:cs="Arial"/>
          <w:sz w:val="24"/>
          <w:szCs w:val="24"/>
        </w:rPr>
        <w:tab/>
      </w:r>
      <w:r w:rsidRPr="0059050C">
        <w:rPr>
          <w:rFonts w:ascii="Aptos" w:hAnsi="Aptos" w:cs="Arial"/>
          <w:sz w:val="24"/>
          <w:szCs w:val="24"/>
        </w:rPr>
        <w:t xml:space="preserve">State: Massachusetts </w:t>
      </w:r>
      <w:r>
        <w:rPr>
          <w:rFonts w:ascii="Aptos" w:hAnsi="Aptos" w:cs="Arial"/>
          <w:sz w:val="24"/>
          <w:szCs w:val="24"/>
        </w:rPr>
        <w:tab/>
      </w:r>
      <w:r w:rsidRPr="0059050C">
        <w:rPr>
          <w:rFonts w:ascii="Aptos" w:hAnsi="Aptos" w:cs="Arial"/>
          <w:sz w:val="24"/>
          <w:szCs w:val="24"/>
        </w:rPr>
        <w:t xml:space="preserve">Zip Code: </w:t>
      </w:r>
      <w:r w:rsidR="00E90A16" w:rsidRPr="00E90A16">
        <w:rPr>
          <w:rFonts w:ascii="Aptos" w:hAnsi="Aptos" w:cs="Arial"/>
          <w:sz w:val="24"/>
          <w:szCs w:val="24"/>
        </w:rPr>
        <w:t>02451</w:t>
      </w:r>
    </w:p>
    <w:p w14:paraId="4378694A" w14:textId="7EC28D1F" w:rsidR="00E96FAF" w:rsidRDefault="00E96FAF" w:rsidP="00FD6B89">
      <w:pPr>
        <w:pStyle w:val="RHDPara12D"/>
        <w:spacing w:after="0" w:line="240" w:lineRule="auto"/>
        <w:rPr>
          <w:rFonts w:ascii="Aptos" w:hAnsi="Aptos" w:cs="Arial"/>
          <w:sz w:val="24"/>
          <w:szCs w:val="24"/>
        </w:rPr>
      </w:pPr>
      <w:r w:rsidRPr="00E96FAF">
        <w:rPr>
          <w:rFonts w:ascii="Aptos" w:hAnsi="Aptos" w:cs="Arial"/>
          <w:sz w:val="24"/>
          <w:szCs w:val="24"/>
        </w:rPr>
        <w:t xml:space="preserve">Facility type: </w:t>
      </w:r>
      <w:r w:rsidR="00E90A16" w:rsidRPr="00E90A16">
        <w:rPr>
          <w:rFonts w:ascii="Aptos" w:hAnsi="Aptos" w:cs="Arial"/>
          <w:sz w:val="24"/>
          <w:szCs w:val="24"/>
        </w:rPr>
        <w:t>Freestanding Ambulatory Surgery capacity</w:t>
      </w:r>
    </w:p>
    <w:p w14:paraId="6C5E407B" w14:textId="13E17BD2" w:rsidR="00C85EF2" w:rsidRDefault="00C85EF2" w:rsidP="00C85EF2">
      <w:pPr>
        <w:pStyle w:val="RHDPara12D"/>
        <w:spacing w:after="0" w:line="240" w:lineRule="auto"/>
        <w:ind w:firstLine="0"/>
        <w:rPr>
          <w:rFonts w:ascii="Aptos" w:hAnsi="Aptos" w:cs="Arial"/>
          <w:sz w:val="24"/>
          <w:szCs w:val="24"/>
        </w:rPr>
      </w:pPr>
      <w:r>
        <w:rPr>
          <w:rFonts w:ascii="Aptos" w:hAnsi="Aptos" w:cs="Arial"/>
          <w:sz w:val="24"/>
          <w:szCs w:val="24"/>
        </w:rPr>
        <w:t>8.3</w:t>
      </w:r>
      <w:r>
        <w:rPr>
          <w:rFonts w:ascii="Aptos" w:hAnsi="Aptos" w:cs="Arial"/>
          <w:sz w:val="24"/>
          <w:szCs w:val="24"/>
        </w:rPr>
        <w:tab/>
      </w:r>
      <w:r w:rsidRPr="00C85EF2">
        <w:rPr>
          <w:rFonts w:ascii="Aptos" w:hAnsi="Aptos" w:cs="Arial"/>
          <w:sz w:val="24"/>
          <w:szCs w:val="24"/>
        </w:rPr>
        <w:t>Location of Proposed Site</w:t>
      </w:r>
    </w:p>
    <w:p w14:paraId="0A355941" w14:textId="17475100" w:rsidR="0001503C" w:rsidRDefault="0001503C" w:rsidP="00C85EF2">
      <w:pPr>
        <w:pStyle w:val="RHDPara12D"/>
        <w:spacing w:after="0" w:line="240" w:lineRule="auto"/>
        <w:ind w:firstLine="0"/>
        <w:rPr>
          <w:rFonts w:ascii="Aptos" w:hAnsi="Aptos" w:cs="Arial"/>
          <w:sz w:val="24"/>
          <w:szCs w:val="24"/>
        </w:rPr>
      </w:pPr>
      <w:r>
        <w:rPr>
          <w:rFonts w:ascii="Aptos" w:hAnsi="Aptos" w:cs="Arial"/>
          <w:sz w:val="24"/>
          <w:szCs w:val="24"/>
        </w:rPr>
        <w:tab/>
      </w:r>
      <w:r w:rsidRPr="0001503C">
        <w:rPr>
          <w:rFonts w:ascii="Aptos" w:hAnsi="Aptos" w:cs="Arial"/>
          <w:sz w:val="24"/>
          <w:szCs w:val="24"/>
        </w:rPr>
        <w:t xml:space="preserve">Facility Name: </w:t>
      </w:r>
      <w:r w:rsidR="00111F03" w:rsidRPr="00111F03">
        <w:rPr>
          <w:rFonts w:ascii="Aptos" w:hAnsi="Aptos" w:cs="Arial"/>
          <w:sz w:val="24"/>
          <w:szCs w:val="24"/>
        </w:rPr>
        <w:t>Atrius Health Ambulatory Surgical Center</w:t>
      </w:r>
    </w:p>
    <w:p w14:paraId="32A971D2" w14:textId="446FE955" w:rsidR="0001503C" w:rsidRDefault="0001503C" w:rsidP="00C85EF2">
      <w:pPr>
        <w:pStyle w:val="RHDPara12D"/>
        <w:spacing w:after="0" w:line="240" w:lineRule="auto"/>
        <w:ind w:firstLine="0"/>
        <w:rPr>
          <w:rFonts w:ascii="Aptos" w:hAnsi="Aptos" w:cs="Arial"/>
          <w:sz w:val="24"/>
          <w:szCs w:val="24"/>
        </w:rPr>
      </w:pPr>
      <w:r>
        <w:rPr>
          <w:rFonts w:ascii="Aptos" w:hAnsi="Aptos" w:cs="Arial"/>
          <w:sz w:val="24"/>
          <w:szCs w:val="24"/>
        </w:rPr>
        <w:tab/>
      </w:r>
      <w:r w:rsidR="00BC04D7" w:rsidRPr="00BC04D7">
        <w:rPr>
          <w:rFonts w:ascii="Aptos" w:hAnsi="Aptos" w:cs="Arial"/>
          <w:sz w:val="24"/>
          <w:szCs w:val="24"/>
        </w:rPr>
        <w:t xml:space="preserve">Physical Address: </w:t>
      </w:r>
      <w:r w:rsidR="00777FCE" w:rsidRPr="00777FCE">
        <w:rPr>
          <w:rFonts w:ascii="Aptos" w:hAnsi="Aptos" w:cs="Arial"/>
          <w:sz w:val="24"/>
          <w:szCs w:val="24"/>
        </w:rPr>
        <w:t xml:space="preserve">1601 </w:t>
      </w:r>
      <w:proofErr w:type="spellStart"/>
      <w:r w:rsidR="00777FCE" w:rsidRPr="00777FCE">
        <w:rPr>
          <w:rFonts w:ascii="Aptos" w:hAnsi="Aptos" w:cs="Arial"/>
          <w:sz w:val="24"/>
          <w:szCs w:val="24"/>
        </w:rPr>
        <w:t>Trapelo</w:t>
      </w:r>
      <w:proofErr w:type="spellEnd"/>
      <w:r w:rsidR="00777FCE" w:rsidRPr="00777FCE">
        <w:rPr>
          <w:rFonts w:ascii="Aptos" w:hAnsi="Aptos" w:cs="Arial"/>
          <w:sz w:val="24"/>
          <w:szCs w:val="24"/>
        </w:rPr>
        <w:t xml:space="preserve"> Road</w:t>
      </w:r>
    </w:p>
    <w:p w14:paraId="313CDAB5" w14:textId="77777777" w:rsidR="00777FCE" w:rsidRDefault="00777FCE" w:rsidP="00777FCE">
      <w:pPr>
        <w:pStyle w:val="RHDPara12D"/>
        <w:spacing w:after="0" w:line="240" w:lineRule="auto"/>
        <w:rPr>
          <w:rFonts w:ascii="Aptos" w:hAnsi="Aptos" w:cs="Arial"/>
          <w:sz w:val="24"/>
          <w:szCs w:val="24"/>
        </w:rPr>
      </w:pPr>
      <w:r w:rsidRPr="0059050C">
        <w:rPr>
          <w:rFonts w:ascii="Aptos" w:hAnsi="Aptos" w:cs="Arial"/>
          <w:sz w:val="24"/>
          <w:szCs w:val="24"/>
        </w:rPr>
        <w:t xml:space="preserve">City: </w:t>
      </w:r>
      <w:r w:rsidRPr="00E90A16">
        <w:rPr>
          <w:rFonts w:ascii="Aptos" w:hAnsi="Aptos" w:cs="Arial"/>
          <w:sz w:val="24"/>
          <w:szCs w:val="24"/>
        </w:rPr>
        <w:t>Waltham</w:t>
      </w:r>
      <w:r>
        <w:rPr>
          <w:rFonts w:ascii="Aptos" w:hAnsi="Aptos" w:cs="Arial"/>
          <w:sz w:val="24"/>
          <w:szCs w:val="24"/>
        </w:rPr>
        <w:tab/>
      </w:r>
      <w:r w:rsidRPr="0059050C">
        <w:rPr>
          <w:rFonts w:ascii="Aptos" w:hAnsi="Aptos" w:cs="Arial"/>
          <w:sz w:val="24"/>
          <w:szCs w:val="24"/>
        </w:rPr>
        <w:t xml:space="preserve">State: Massachusetts </w:t>
      </w:r>
      <w:r>
        <w:rPr>
          <w:rFonts w:ascii="Aptos" w:hAnsi="Aptos" w:cs="Arial"/>
          <w:sz w:val="24"/>
          <w:szCs w:val="24"/>
        </w:rPr>
        <w:tab/>
      </w:r>
      <w:r w:rsidRPr="0059050C">
        <w:rPr>
          <w:rFonts w:ascii="Aptos" w:hAnsi="Aptos" w:cs="Arial"/>
          <w:sz w:val="24"/>
          <w:szCs w:val="24"/>
        </w:rPr>
        <w:t xml:space="preserve">Zip Code: </w:t>
      </w:r>
      <w:r w:rsidRPr="00E90A16">
        <w:rPr>
          <w:rFonts w:ascii="Aptos" w:hAnsi="Aptos" w:cs="Arial"/>
          <w:sz w:val="24"/>
          <w:szCs w:val="24"/>
        </w:rPr>
        <w:t>02451</w:t>
      </w:r>
    </w:p>
    <w:p w14:paraId="004B6223" w14:textId="77777777" w:rsidR="00777FCE" w:rsidRDefault="00777FCE" w:rsidP="00777FCE">
      <w:pPr>
        <w:pStyle w:val="RHDPara12D"/>
        <w:spacing w:after="0" w:line="240" w:lineRule="auto"/>
        <w:rPr>
          <w:rFonts w:ascii="Aptos" w:hAnsi="Aptos" w:cs="Arial"/>
          <w:sz w:val="24"/>
          <w:szCs w:val="24"/>
        </w:rPr>
      </w:pPr>
      <w:r w:rsidRPr="00E96FAF">
        <w:rPr>
          <w:rFonts w:ascii="Aptos" w:hAnsi="Aptos" w:cs="Arial"/>
          <w:sz w:val="24"/>
          <w:szCs w:val="24"/>
        </w:rPr>
        <w:t xml:space="preserve">Facility type: </w:t>
      </w:r>
      <w:r w:rsidRPr="00E90A16">
        <w:rPr>
          <w:rFonts w:ascii="Aptos" w:hAnsi="Aptos" w:cs="Arial"/>
          <w:sz w:val="24"/>
          <w:szCs w:val="24"/>
        </w:rPr>
        <w:t>Freestanding Ambulatory Surgery capacity</w:t>
      </w:r>
    </w:p>
    <w:p w14:paraId="6D41AA2A" w14:textId="62C41C99" w:rsidR="00A44478" w:rsidRDefault="00A44478" w:rsidP="00C85EF2">
      <w:pPr>
        <w:pStyle w:val="RHDPara12D"/>
        <w:spacing w:after="0" w:line="240" w:lineRule="auto"/>
        <w:ind w:firstLine="0"/>
        <w:rPr>
          <w:rFonts w:ascii="Aptos" w:hAnsi="Aptos" w:cs="Arial"/>
          <w:sz w:val="24"/>
          <w:szCs w:val="24"/>
        </w:rPr>
      </w:pPr>
      <w:r>
        <w:rPr>
          <w:rFonts w:ascii="Aptos" w:hAnsi="Aptos" w:cs="Arial"/>
          <w:sz w:val="24"/>
          <w:szCs w:val="24"/>
        </w:rPr>
        <w:t>8.4</w:t>
      </w:r>
      <w:r>
        <w:rPr>
          <w:rFonts w:ascii="Aptos" w:hAnsi="Aptos" w:cs="Arial"/>
          <w:sz w:val="24"/>
          <w:szCs w:val="24"/>
        </w:rPr>
        <w:tab/>
      </w:r>
      <w:r w:rsidRPr="00A44478">
        <w:rPr>
          <w:rFonts w:ascii="Aptos" w:hAnsi="Aptos" w:cs="Arial"/>
          <w:sz w:val="24"/>
          <w:szCs w:val="24"/>
        </w:rPr>
        <w:t>Compare the scope of the project for each element below:</w:t>
      </w:r>
    </w:p>
    <w:tbl>
      <w:tblPr>
        <w:tblStyle w:val="TableGrid"/>
        <w:tblW w:w="0" w:type="auto"/>
        <w:tblLook w:val="04A0" w:firstRow="1" w:lastRow="0" w:firstColumn="1" w:lastColumn="0" w:noHBand="0" w:noVBand="1"/>
        <w:tblCaption w:val="Scope of the project at current vs proposed sites"/>
      </w:tblPr>
      <w:tblGrid>
        <w:gridCol w:w="3926"/>
        <w:gridCol w:w="3912"/>
        <w:gridCol w:w="3912"/>
      </w:tblGrid>
      <w:tr w:rsidR="00921CB0" w14:paraId="62DB89C2" w14:textId="77777777" w:rsidTr="00B648AA">
        <w:trPr>
          <w:cantSplit/>
          <w:trHeight w:val="318"/>
          <w:tblHeader/>
        </w:trPr>
        <w:tc>
          <w:tcPr>
            <w:tcW w:w="3926" w:type="dxa"/>
          </w:tcPr>
          <w:p w14:paraId="59E27B7B" w14:textId="40CC2FD7" w:rsidR="00921CB0" w:rsidRDefault="00921CB0" w:rsidP="00C85EF2">
            <w:pPr>
              <w:pStyle w:val="RHDPara12D"/>
              <w:spacing w:after="0" w:line="240" w:lineRule="auto"/>
              <w:ind w:firstLine="0"/>
              <w:rPr>
                <w:rFonts w:ascii="Aptos" w:hAnsi="Aptos" w:cs="Arial"/>
                <w:sz w:val="24"/>
                <w:szCs w:val="24"/>
              </w:rPr>
            </w:pPr>
            <w:r>
              <w:rPr>
                <w:rFonts w:ascii="Aptos" w:hAnsi="Aptos" w:cs="Arial"/>
                <w:sz w:val="24"/>
                <w:szCs w:val="24"/>
              </w:rPr>
              <w:t>[n/a]</w:t>
            </w:r>
          </w:p>
        </w:tc>
        <w:tc>
          <w:tcPr>
            <w:tcW w:w="3912" w:type="dxa"/>
          </w:tcPr>
          <w:p w14:paraId="60A7FC8B" w14:textId="615A6DB8" w:rsidR="00921CB0" w:rsidRDefault="00BA5704" w:rsidP="00BA5704">
            <w:pPr>
              <w:pStyle w:val="RHDPara12D"/>
              <w:spacing w:after="0" w:line="240" w:lineRule="auto"/>
              <w:ind w:firstLine="0"/>
              <w:jc w:val="center"/>
              <w:rPr>
                <w:rFonts w:ascii="Aptos" w:hAnsi="Aptos" w:cs="Arial"/>
                <w:sz w:val="24"/>
                <w:szCs w:val="24"/>
              </w:rPr>
            </w:pPr>
            <w:r w:rsidRPr="00BA5704">
              <w:rPr>
                <w:rFonts w:ascii="Aptos" w:hAnsi="Aptos" w:cs="Arial"/>
                <w:sz w:val="24"/>
                <w:szCs w:val="24"/>
              </w:rPr>
              <w:t>Current Site</w:t>
            </w:r>
          </w:p>
        </w:tc>
        <w:tc>
          <w:tcPr>
            <w:tcW w:w="3912" w:type="dxa"/>
          </w:tcPr>
          <w:p w14:paraId="279038B0" w14:textId="17EF39E4" w:rsidR="00921CB0" w:rsidRDefault="00BA5704" w:rsidP="00BA5704">
            <w:pPr>
              <w:pStyle w:val="RHDPara12D"/>
              <w:spacing w:after="0" w:line="240" w:lineRule="auto"/>
              <w:ind w:firstLine="0"/>
              <w:jc w:val="center"/>
              <w:rPr>
                <w:rFonts w:ascii="Aptos" w:hAnsi="Aptos" w:cs="Arial"/>
                <w:sz w:val="24"/>
                <w:szCs w:val="24"/>
              </w:rPr>
            </w:pPr>
            <w:r w:rsidRPr="00BA5704">
              <w:rPr>
                <w:rFonts w:ascii="Aptos" w:hAnsi="Aptos" w:cs="Arial"/>
                <w:sz w:val="24"/>
                <w:szCs w:val="24"/>
              </w:rPr>
              <w:t>Proposed Site</w:t>
            </w:r>
          </w:p>
        </w:tc>
      </w:tr>
      <w:tr w:rsidR="003C355A" w14:paraId="2C635EAF" w14:textId="77777777" w:rsidTr="00B648AA">
        <w:trPr>
          <w:cantSplit/>
          <w:trHeight w:val="329"/>
        </w:trPr>
        <w:tc>
          <w:tcPr>
            <w:tcW w:w="3926" w:type="dxa"/>
          </w:tcPr>
          <w:p w14:paraId="1B40BECE" w14:textId="412A3CF2" w:rsidR="003C355A" w:rsidRDefault="003C355A" w:rsidP="003C355A">
            <w:pPr>
              <w:pStyle w:val="RHDPara12D"/>
              <w:spacing w:after="0" w:line="240" w:lineRule="auto"/>
              <w:ind w:firstLine="0"/>
              <w:rPr>
                <w:rFonts w:ascii="Aptos" w:hAnsi="Aptos" w:cs="Arial"/>
                <w:sz w:val="24"/>
                <w:szCs w:val="24"/>
              </w:rPr>
            </w:pPr>
            <w:r w:rsidRPr="00BA5704">
              <w:rPr>
                <w:rFonts w:ascii="Aptos" w:hAnsi="Aptos" w:cs="Arial"/>
                <w:sz w:val="24"/>
                <w:szCs w:val="24"/>
              </w:rPr>
              <w:t>Gross Square Feet</w:t>
            </w:r>
          </w:p>
        </w:tc>
        <w:tc>
          <w:tcPr>
            <w:tcW w:w="3912" w:type="dxa"/>
          </w:tcPr>
          <w:p w14:paraId="1DE4AAD2" w14:textId="2EA115FD" w:rsidR="003C355A" w:rsidRDefault="00E1216A" w:rsidP="003C355A">
            <w:pPr>
              <w:pStyle w:val="RHDPara12D"/>
              <w:spacing w:after="0" w:line="240" w:lineRule="auto"/>
              <w:ind w:firstLine="0"/>
              <w:rPr>
                <w:rFonts w:ascii="Aptos" w:hAnsi="Aptos" w:cs="Arial"/>
                <w:sz w:val="24"/>
                <w:szCs w:val="24"/>
              </w:rPr>
            </w:pPr>
            <w:r w:rsidRPr="00E1216A">
              <w:rPr>
                <w:rFonts w:ascii="Aptos" w:hAnsi="Aptos" w:cs="Arial"/>
                <w:sz w:val="24"/>
                <w:szCs w:val="24"/>
              </w:rPr>
              <w:t>22,000</w:t>
            </w:r>
          </w:p>
        </w:tc>
        <w:tc>
          <w:tcPr>
            <w:tcW w:w="3912" w:type="dxa"/>
          </w:tcPr>
          <w:p w14:paraId="687A06CA" w14:textId="1967971A" w:rsidR="003C355A" w:rsidRDefault="00E1216A" w:rsidP="003C355A">
            <w:pPr>
              <w:pStyle w:val="RHDPara12D"/>
              <w:spacing w:after="0" w:line="240" w:lineRule="auto"/>
              <w:ind w:firstLine="0"/>
              <w:rPr>
                <w:rFonts w:ascii="Aptos" w:hAnsi="Aptos" w:cs="Arial"/>
                <w:sz w:val="24"/>
                <w:szCs w:val="24"/>
              </w:rPr>
            </w:pPr>
            <w:r w:rsidRPr="00E1216A">
              <w:rPr>
                <w:rFonts w:ascii="Aptos" w:hAnsi="Aptos" w:cs="Arial"/>
                <w:sz w:val="24"/>
                <w:szCs w:val="24"/>
              </w:rPr>
              <w:t>26,658</w:t>
            </w:r>
          </w:p>
        </w:tc>
      </w:tr>
      <w:tr w:rsidR="003C355A" w14:paraId="75820DF3" w14:textId="77777777" w:rsidTr="00B648AA">
        <w:trPr>
          <w:cantSplit/>
          <w:trHeight w:val="318"/>
        </w:trPr>
        <w:tc>
          <w:tcPr>
            <w:tcW w:w="3926" w:type="dxa"/>
          </w:tcPr>
          <w:p w14:paraId="7B34173E" w14:textId="43FB2956" w:rsidR="003C355A" w:rsidRDefault="003C355A" w:rsidP="003C355A">
            <w:pPr>
              <w:pStyle w:val="RHDPara12D"/>
              <w:spacing w:after="0" w:line="240" w:lineRule="auto"/>
              <w:ind w:firstLine="0"/>
              <w:rPr>
                <w:rFonts w:ascii="Aptos" w:hAnsi="Aptos" w:cs="Arial"/>
                <w:sz w:val="24"/>
                <w:szCs w:val="24"/>
              </w:rPr>
            </w:pPr>
            <w:r w:rsidRPr="00216231">
              <w:rPr>
                <w:rFonts w:ascii="Aptos" w:hAnsi="Aptos" w:cs="Arial"/>
                <w:sz w:val="24"/>
                <w:szCs w:val="24"/>
              </w:rPr>
              <w:t>Primary Service</w:t>
            </w:r>
            <w:r>
              <w:rPr>
                <w:rFonts w:ascii="Aptos" w:hAnsi="Aptos" w:cs="Arial"/>
                <w:sz w:val="24"/>
                <w:szCs w:val="24"/>
              </w:rPr>
              <w:t xml:space="preserve"> </w:t>
            </w:r>
            <w:r w:rsidRPr="00216231">
              <w:rPr>
                <w:rFonts w:ascii="Aptos" w:hAnsi="Aptos" w:cs="Arial"/>
                <w:sz w:val="24"/>
                <w:szCs w:val="24"/>
              </w:rPr>
              <w:t>Area Towns served</w:t>
            </w:r>
          </w:p>
        </w:tc>
        <w:tc>
          <w:tcPr>
            <w:tcW w:w="3912" w:type="dxa"/>
          </w:tcPr>
          <w:p w14:paraId="186CA428" w14:textId="15664C07" w:rsidR="003C355A" w:rsidRDefault="00E1216A" w:rsidP="003C355A">
            <w:pPr>
              <w:pStyle w:val="RHDPara12D"/>
              <w:spacing w:after="0" w:line="240" w:lineRule="auto"/>
              <w:ind w:firstLine="0"/>
              <w:rPr>
                <w:rFonts w:ascii="Aptos" w:hAnsi="Aptos" w:cs="Arial"/>
                <w:sz w:val="24"/>
                <w:szCs w:val="24"/>
              </w:rPr>
            </w:pPr>
            <w:r w:rsidRPr="00E1216A">
              <w:rPr>
                <w:rFonts w:ascii="Aptos" w:hAnsi="Aptos" w:cs="Arial"/>
                <w:sz w:val="24"/>
                <w:szCs w:val="24"/>
              </w:rPr>
              <w:t xml:space="preserve">Described in the </w:t>
            </w:r>
            <w:proofErr w:type="spellStart"/>
            <w:r w:rsidRPr="00E1216A">
              <w:rPr>
                <w:rFonts w:ascii="Aptos" w:hAnsi="Aptos" w:cs="Arial"/>
                <w:sz w:val="24"/>
                <w:szCs w:val="24"/>
              </w:rPr>
              <w:t>DoN</w:t>
            </w:r>
            <w:proofErr w:type="spellEnd"/>
            <w:r w:rsidRPr="00E1216A">
              <w:rPr>
                <w:rFonts w:ascii="Aptos" w:hAnsi="Aptos" w:cs="Arial"/>
                <w:sz w:val="24"/>
                <w:szCs w:val="24"/>
              </w:rPr>
              <w:t xml:space="preserve"> Application 24061110-AS (the "</w:t>
            </w:r>
            <w:proofErr w:type="spellStart"/>
            <w:r w:rsidRPr="00E1216A">
              <w:rPr>
                <w:rFonts w:ascii="Aptos" w:hAnsi="Aptos" w:cs="Arial"/>
                <w:sz w:val="24"/>
                <w:szCs w:val="24"/>
              </w:rPr>
              <w:t>DoN</w:t>
            </w:r>
            <w:proofErr w:type="spellEnd"/>
            <w:r w:rsidRPr="00E1216A">
              <w:rPr>
                <w:rFonts w:ascii="Aptos" w:hAnsi="Aptos" w:cs="Arial"/>
                <w:sz w:val="24"/>
                <w:szCs w:val="24"/>
              </w:rPr>
              <w:t xml:space="preserve"> Application for the Project") that was approved on January 15, 2025 (the "Notice of </w:t>
            </w:r>
            <w:proofErr w:type="spellStart"/>
            <w:r w:rsidRPr="00E1216A">
              <w:rPr>
                <w:rFonts w:ascii="Aptos" w:hAnsi="Aptos" w:cs="Arial"/>
                <w:sz w:val="24"/>
                <w:szCs w:val="24"/>
              </w:rPr>
              <w:t>DoN</w:t>
            </w:r>
            <w:proofErr w:type="spellEnd"/>
            <w:r w:rsidRPr="00E1216A">
              <w:rPr>
                <w:rFonts w:ascii="Aptos" w:hAnsi="Aptos" w:cs="Arial"/>
                <w:sz w:val="24"/>
                <w:szCs w:val="24"/>
              </w:rPr>
              <w:t>")</w:t>
            </w:r>
          </w:p>
        </w:tc>
        <w:tc>
          <w:tcPr>
            <w:tcW w:w="3912" w:type="dxa"/>
          </w:tcPr>
          <w:p w14:paraId="1AE2451C" w14:textId="1712792F" w:rsidR="003C355A" w:rsidRDefault="00B648AA" w:rsidP="00B648AA">
            <w:pPr>
              <w:pStyle w:val="RHDPara12D"/>
              <w:spacing w:after="0" w:line="240" w:lineRule="auto"/>
              <w:ind w:firstLine="0"/>
              <w:jc w:val="left"/>
              <w:rPr>
                <w:rFonts w:ascii="Aptos" w:hAnsi="Aptos" w:cs="Arial"/>
                <w:sz w:val="24"/>
                <w:szCs w:val="24"/>
              </w:rPr>
            </w:pPr>
            <w:r w:rsidRPr="00B648AA">
              <w:rPr>
                <w:rFonts w:ascii="Aptos" w:hAnsi="Aptos" w:cs="Arial"/>
                <w:sz w:val="24"/>
                <w:szCs w:val="24"/>
              </w:rPr>
              <w:t xml:space="preserve">No change from the </w:t>
            </w:r>
            <w:proofErr w:type="spellStart"/>
            <w:r w:rsidRPr="00B648AA">
              <w:rPr>
                <w:rFonts w:ascii="Aptos" w:hAnsi="Aptos" w:cs="Arial"/>
                <w:sz w:val="24"/>
                <w:szCs w:val="24"/>
              </w:rPr>
              <w:t>DoN</w:t>
            </w:r>
            <w:proofErr w:type="spellEnd"/>
            <w:r>
              <w:rPr>
                <w:rFonts w:ascii="Aptos" w:hAnsi="Aptos" w:cs="Arial"/>
                <w:sz w:val="24"/>
                <w:szCs w:val="24"/>
              </w:rPr>
              <w:t xml:space="preserve"> </w:t>
            </w:r>
            <w:r w:rsidRPr="00B648AA">
              <w:rPr>
                <w:rFonts w:ascii="Aptos" w:hAnsi="Aptos" w:cs="Arial"/>
                <w:sz w:val="24"/>
                <w:szCs w:val="24"/>
              </w:rPr>
              <w:t xml:space="preserve">Application for the Project  </w:t>
            </w:r>
          </w:p>
        </w:tc>
      </w:tr>
      <w:tr w:rsidR="00B648AA" w14:paraId="0D1783DF" w14:textId="77777777" w:rsidTr="00B648AA">
        <w:trPr>
          <w:cantSplit/>
          <w:trHeight w:val="318"/>
        </w:trPr>
        <w:tc>
          <w:tcPr>
            <w:tcW w:w="3926" w:type="dxa"/>
          </w:tcPr>
          <w:p w14:paraId="195E07C2" w14:textId="7472FC07" w:rsidR="00B648AA" w:rsidRDefault="00B648AA" w:rsidP="00B648AA">
            <w:pPr>
              <w:pStyle w:val="RHDPara12D"/>
              <w:spacing w:after="0" w:line="240" w:lineRule="auto"/>
              <w:ind w:firstLine="0"/>
              <w:rPr>
                <w:rFonts w:ascii="Aptos" w:hAnsi="Aptos" w:cs="Arial"/>
                <w:sz w:val="24"/>
                <w:szCs w:val="24"/>
              </w:rPr>
            </w:pPr>
            <w:r w:rsidRPr="00216231">
              <w:rPr>
                <w:rFonts w:ascii="Aptos" w:hAnsi="Aptos" w:cs="Arial"/>
                <w:sz w:val="24"/>
                <w:szCs w:val="24"/>
              </w:rPr>
              <w:t>Patient</w:t>
            </w:r>
            <w:r>
              <w:rPr>
                <w:rFonts w:ascii="Aptos" w:hAnsi="Aptos" w:cs="Arial"/>
                <w:sz w:val="24"/>
                <w:szCs w:val="24"/>
              </w:rPr>
              <w:t xml:space="preserve"> </w:t>
            </w:r>
            <w:r w:rsidRPr="00216231">
              <w:rPr>
                <w:rFonts w:ascii="Aptos" w:hAnsi="Aptos" w:cs="Arial"/>
                <w:sz w:val="24"/>
                <w:szCs w:val="24"/>
              </w:rPr>
              <w:t>Population</w:t>
            </w:r>
            <w:r>
              <w:rPr>
                <w:rFonts w:ascii="Aptos" w:hAnsi="Aptos" w:cs="Arial"/>
                <w:sz w:val="24"/>
                <w:szCs w:val="24"/>
              </w:rPr>
              <w:t xml:space="preserve"> </w:t>
            </w:r>
            <w:r w:rsidRPr="00216231">
              <w:rPr>
                <w:rFonts w:ascii="Aptos" w:hAnsi="Aptos" w:cs="Arial"/>
                <w:sz w:val="24"/>
                <w:szCs w:val="24"/>
              </w:rPr>
              <w:t>(Demographics)</w:t>
            </w:r>
          </w:p>
        </w:tc>
        <w:tc>
          <w:tcPr>
            <w:tcW w:w="3912" w:type="dxa"/>
          </w:tcPr>
          <w:p w14:paraId="475C6748" w14:textId="41F7221C" w:rsidR="00B648AA" w:rsidRDefault="00B648AA" w:rsidP="00B648AA">
            <w:pPr>
              <w:pStyle w:val="RHDPara12D"/>
              <w:spacing w:after="0" w:line="240" w:lineRule="auto"/>
              <w:ind w:firstLine="0"/>
              <w:jc w:val="left"/>
              <w:rPr>
                <w:rFonts w:ascii="Aptos" w:hAnsi="Aptos" w:cs="Arial"/>
                <w:sz w:val="24"/>
                <w:szCs w:val="24"/>
              </w:rPr>
            </w:pPr>
            <w:r w:rsidRPr="00AA4516">
              <w:rPr>
                <w:rFonts w:ascii="Aptos" w:hAnsi="Aptos" w:cs="Arial"/>
                <w:sz w:val="24"/>
                <w:szCs w:val="24"/>
              </w:rPr>
              <w:t xml:space="preserve">No change from the </w:t>
            </w:r>
            <w:proofErr w:type="spellStart"/>
            <w:r w:rsidRPr="00AA4516">
              <w:rPr>
                <w:rFonts w:ascii="Aptos" w:hAnsi="Aptos" w:cs="Arial"/>
                <w:sz w:val="24"/>
                <w:szCs w:val="24"/>
              </w:rPr>
              <w:t>DoN</w:t>
            </w:r>
            <w:proofErr w:type="spellEnd"/>
            <w:r w:rsidRPr="00AA4516">
              <w:rPr>
                <w:rFonts w:ascii="Aptos" w:hAnsi="Aptos" w:cs="Arial"/>
                <w:sz w:val="24"/>
                <w:szCs w:val="24"/>
              </w:rPr>
              <w:t xml:space="preserve"> Application for the Project  </w:t>
            </w:r>
          </w:p>
        </w:tc>
        <w:tc>
          <w:tcPr>
            <w:tcW w:w="3912" w:type="dxa"/>
          </w:tcPr>
          <w:p w14:paraId="3EF30BC6" w14:textId="5B62DC3B" w:rsidR="00B648AA" w:rsidRDefault="00B648AA" w:rsidP="00B648AA">
            <w:pPr>
              <w:pStyle w:val="RHDPara12D"/>
              <w:spacing w:after="0" w:line="240" w:lineRule="auto"/>
              <w:ind w:firstLine="0"/>
              <w:jc w:val="left"/>
              <w:rPr>
                <w:rFonts w:ascii="Aptos" w:hAnsi="Aptos" w:cs="Arial"/>
                <w:sz w:val="24"/>
                <w:szCs w:val="24"/>
              </w:rPr>
            </w:pPr>
            <w:r w:rsidRPr="00AA4516">
              <w:rPr>
                <w:rFonts w:ascii="Aptos" w:hAnsi="Aptos" w:cs="Arial"/>
                <w:sz w:val="24"/>
                <w:szCs w:val="24"/>
              </w:rPr>
              <w:t xml:space="preserve">No change from the </w:t>
            </w:r>
            <w:proofErr w:type="spellStart"/>
            <w:r w:rsidRPr="00AA4516">
              <w:rPr>
                <w:rFonts w:ascii="Aptos" w:hAnsi="Aptos" w:cs="Arial"/>
                <w:sz w:val="24"/>
                <w:szCs w:val="24"/>
              </w:rPr>
              <w:t>DoN</w:t>
            </w:r>
            <w:proofErr w:type="spellEnd"/>
            <w:r w:rsidRPr="00AA4516">
              <w:rPr>
                <w:rFonts w:ascii="Aptos" w:hAnsi="Aptos" w:cs="Arial"/>
                <w:sz w:val="24"/>
                <w:szCs w:val="24"/>
              </w:rPr>
              <w:t xml:space="preserve"> Application for the Project  </w:t>
            </w:r>
          </w:p>
        </w:tc>
      </w:tr>
      <w:tr w:rsidR="00B648AA" w14:paraId="6A88DE1A" w14:textId="77777777" w:rsidTr="00B648AA">
        <w:trPr>
          <w:cantSplit/>
          <w:trHeight w:val="318"/>
        </w:trPr>
        <w:tc>
          <w:tcPr>
            <w:tcW w:w="3926" w:type="dxa"/>
          </w:tcPr>
          <w:p w14:paraId="5A2ACCCA" w14:textId="3ADDB7B2" w:rsidR="00B648AA" w:rsidRDefault="00B648AA" w:rsidP="00B648AA">
            <w:pPr>
              <w:pStyle w:val="RHDPara12D"/>
              <w:spacing w:after="0" w:line="240" w:lineRule="auto"/>
              <w:ind w:firstLine="0"/>
              <w:rPr>
                <w:rFonts w:ascii="Aptos" w:hAnsi="Aptos" w:cs="Arial"/>
                <w:sz w:val="24"/>
                <w:szCs w:val="24"/>
              </w:rPr>
            </w:pPr>
            <w:r w:rsidRPr="006F3098">
              <w:rPr>
                <w:rFonts w:ascii="Aptos" w:hAnsi="Aptos" w:cs="Arial"/>
                <w:sz w:val="24"/>
                <w:szCs w:val="24"/>
              </w:rPr>
              <w:t>Patient Access</w:t>
            </w:r>
          </w:p>
        </w:tc>
        <w:tc>
          <w:tcPr>
            <w:tcW w:w="3912" w:type="dxa"/>
          </w:tcPr>
          <w:p w14:paraId="36FF45DD" w14:textId="16F35E34" w:rsidR="00B648AA" w:rsidRDefault="00B648AA" w:rsidP="00B648AA">
            <w:pPr>
              <w:pStyle w:val="RHDPara12D"/>
              <w:spacing w:after="0" w:line="240" w:lineRule="auto"/>
              <w:ind w:firstLine="0"/>
              <w:jc w:val="left"/>
              <w:rPr>
                <w:rFonts w:ascii="Aptos" w:hAnsi="Aptos" w:cs="Arial"/>
                <w:sz w:val="24"/>
                <w:szCs w:val="24"/>
              </w:rPr>
            </w:pPr>
            <w:r w:rsidRPr="00AA4516">
              <w:rPr>
                <w:rFonts w:ascii="Aptos" w:hAnsi="Aptos" w:cs="Arial"/>
                <w:sz w:val="24"/>
                <w:szCs w:val="24"/>
              </w:rPr>
              <w:t xml:space="preserve">No change from the </w:t>
            </w:r>
            <w:proofErr w:type="spellStart"/>
            <w:r w:rsidRPr="00AA4516">
              <w:rPr>
                <w:rFonts w:ascii="Aptos" w:hAnsi="Aptos" w:cs="Arial"/>
                <w:sz w:val="24"/>
                <w:szCs w:val="24"/>
              </w:rPr>
              <w:t>DoN</w:t>
            </w:r>
            <w:proofErr w:type="spellEnd"/>
            <w:r w:rsidRPr="00AA4516">
              <w:rPr>
                <w:rFonts w:ascii="Aptos" w:hAnsi="Aptos" w:cs="Arial"/>
                <w:sz w:val="24"/>
                <w:szCs w:val="24"/>
              </w:rPr>
              <w:t xml:space="preserve"> Application for the Project  </w:t>
            </w:r>
          </w:p>
        </w:tc>
        <w:tc>
          <w:tcPr>
            <w:tcW w:w="3912" w:type="dxa"/>
          </w:tcPr>
          <w:p w14:paraId="7A27F903" w14:textId="0A830107" w:rsidR="00B648AA" w:rsidRDefault="00B648AA" w:rsidP="00B648AA">
            <w:pPr>
              <w:pStyle w:val="RHDPara12D"/>
              <w:spacing w:after="0" w:line="240" w:lineRule="auto"/>
              <w:ind w:firstLine="0"/>
              <w:jc w:val="left"/>
              <w:rPr>
                <w:rFonts w:ascii="Aptos" w:hAnsi="Aptos" w:cs="Arial"/>
                <w:sz w:val="24"/>
                <w:szCs w:val="24"/>
              </w:rPr>
            </w:pPr>
            <w:r w:rsidRPr="00AA4516">
              <w:rPr>
                <w:rFonts w:ascii="Aptos" w:hAnsi="Aptos" w:cs="Arial"/>
                <w:sz w:val="24"/>
                <w:szCs w:val="24"/>
              </w:rPr>
              <w:t xml:space="preserve">No change from the </w:t>
            </w:r>
            <w:proofErr w:type="spellStart"/>
            <w:r w:rsidRPr="00AA4516">
              <w:rPr>
                <w:rFonts w:ascii="Aptos" w:hAnsi="Aptos" w:cs="Arial"/>
                <w:sz w:val="24"/>
                <w:szCs w:val="24"/>
              </w:rPr>
              <w:t>DoN</w:t>
            </w:r>
            <w:proofErr w:type="spellEnd"/>
            <w:r w:rsidRPr="00AA4516">
              <w:rPr>
                <w:rFonts w:ascii="Aptos" w:hAnsi="Aptos" w:cs="Arial"/>
                <w:sz w:val="24"/>
                <w:szCs w:val="24"/>
              </w:rPr>
              <w:t xml:space="preserve"> Application for the Project  </w:t>
            </w:r>
          </w:p>
        </w:tc>
      </w:tr>
      <w:tr w:rsidR="00B648AA" w14:paraId="644A06F2" w14:textId="77777777" w:rsidTr="00B648AA">
        <w:trPr>
          <w:cantSplit/>
          <w:trHeight w:val="329"/>
        </w:trPr>
        <w:tc>
          <w:tcPr>
            <w:tcW w:w="3926" w:type="dxa"/>
          </w:tcPr>
          <w:p w14:paraId="1FBD6895" w14:textId="283C0304" w:rsidR="00B648AA" w:rsidRDefault="00B648AA" w:rsidP="00B648AA">
            <w:pPr>
              <w:pStyle w:val="RHDPara12D"/>
              <w:spacing w:after="0" w:line="240" w:lineRule="auto"/>
              <w:ind w:firstLine="0"/>
              <w:rPr>
                <w:rFonts w:ascii="Aptos" w:hAnsi="Aptos" w:cs="Arial"/>
                <w:sz w:val="24"/>
                <w:szCs w:val="24"/>
              </w:rPr>
            </w:pPr>
            <w:r w:rsidRPr="006F3098">
              <w:rPr>
                <w:rFonts w:ascii="Aptos" w:hAnsi="Aptos" w:cs="Arial"/>
                <w:sz w:val="24"/>
                <w:szCs w:val="24"/>
              </w:rPr>
              <w:t>Impact on Price</w:t>
            </w:r>
          </w:p>
        </w:tc>
        <w:tc>
          <w:tcPr>
            <w:tcW w:w="3912" w:type="dxa"/>
          </w:tcPr>
          <w:p w14:paraId="4061ED80" w14:textId="4F3461E6" w:rsidR="00B648AA" w:rsidRDefault="00B648AA" w:rsidP="00B648AA">
            <w:pPr>
              <w:pStyle w:val="RHDPara12D"/>
              <w:spacing w:after="0" w:line="240" w:lineRule="auto"/>
              <w:ind w:firstLine="0"/>
              <w:jc w:val="left"/>
              <w:rPr>
                <w:rFonts w:ascii="Aptos" w:hAnsi="Aptos" w:cs="Arial"/>
                <w:sz w:val="24"/>
                <w:szCs w:val="24"/>
              </w:rPr>
            </w:pPr>
            <w:r w:rsidRPr="00AA4516">
              <w:rPr>
                <w:rFonts w:ascii="Aptos" w:hAnsi="Aptos" w:cs="Arial"/>
                <w:sz w:val="24"/>
                <w:szCs w:val="24"/>
              </w:rPr>
              <w:t xml:space="preserve">No change from the </w:t>
            </w:r>
            <w:proofErr w:type="spellStart"/>
            <w:r w:rsidRPr="00AA4516">
              <w:rPr>
                <w:rFonts w:ascii="Aptos" w:hAnsi="Aptos" w:cs="Arial"/>
                <w:sz w:val="24"/>
                <w:szCs w:val="24"/>
              </w:rPr>
              <w:t>DoN</w:t>
            </w:r>
            <w:proofErr w:type="spellEnd"/>
            <w:r w:rsidRPr="00AA4516">
              <w:rPr>
                <w:rFonts w:ascii="Aptos" w:hAnsi="Aptos" w:cs="Arial"/>
                <w:sz w:val="24"/>
                <w:szCs w:val="24"/>
              </w:rPr>
              <w:t xml:space="preserve"> Application for the Project  </w:t>
            </w:r>
          </w:p>
        </w:tc>
        <w:tc>
          <w:tcPr>
            <w:tcW w:w="3912" w:type="dxa"/>
          </w:tcPr>
          <w:p w14:paraId="07E12B62" w14:textId="33753FD9" w:rsidR="00B648AA" w:rsidRDefault="00B648AA" w:rsidP="00B648AA">
            <w:pPr>
              <w:pStyle w:val="RHDPara12D"/>
              <w:spacing w:after="0" w:line="240" w:lineRule="auto"/>
              <w:ind w:firstLine="0"/>
              <w:jc w:val="left"/>
              <w:rPr>
                <w:rFonts w:ascii="Aptos" w:hAnsi="Aptos" w:cs="Arial"/>
                <w:sz w:val="24"/>
                <w:szCs w:val="24"/>
              </w:rPr>
            </w:pPr>
            <w:r w:rsidRPr="00AA4516">
              <w:rPr>
                <w:rFonts w:ascii="Aptos" w:hAnsi="Aptos" w:cs="Arial"/>
                <w:sz w:val="24"/>
                <w:szCs w:val="24"/>
              </w:rPr>
              <w:t xml:space="preserve">No change from the </w:t>
            </w:r>
            <w:proofErr w:type="spellStart"/>
            <w:r w:rsidRPr="00AA4516">
              <w:rPr>
                <w:rFonts w:ascii="Aptos" w:hAnsi="Aptos" w:cs="Arial"/>
                <w:sz w:val="24"/>
                <w:szCs w:val="24"/>
              </w:rPr>
              <w:t>DoN</w:t>
            </w:r>
            <w:proofErr w:type="spellEnd"/>
            <w:r w:rsidRPr="00AA4516">
              <w:rPr>
                <w:rFonts w:ascii="Aptos" w:hAnsi="Aptos" w:cs="Arial"/>
                <w:sz w:val="24"/>
                <w:szCs w:val="24"/>
              </w:rPr>
              <w:t xml:space="preserve"> Application for the Project  </w:t>
            </w:r>
          </w:p>
        </w:tc>
      </w:tr>
      <w:tr w:rsidR="00B648AA" w14:paraId="0F8EEDFD" w14:textId="77777777" w:rsidTr="00B648AA">
        <w:trPr>
          <w:cantSplit/>
          <w:trHeight w:val="318"/>
        </w:trPr>
        <w:tc>
          <w:tcPr>
            <w:tcW w:w="3926" w:type="dxa"/>
          </w:tcPr>
          <w:p w14:paraId="53598181" w14:textId="50170ECA" w:rsidR="00B648AA" w:rsidRPr="006F3098" w:rsidRDefault="00B648AA" w:rsidP="00B648AA">
            <w:pPr>
              <w:pStyle w:val="RHDPara12D"/>
              <w:spacing w:after="0" w:line="240" w:lineRule="auto"/>
              <w:ind w:firstLine="0"/>
              <w:rPr>
                <w:rFonts w:ascii="Aptos" w:hAnsi="Aptos" w:cs="Arial"/>
                <w:sz w:val="24"/>
                <w:szCs w:val="24"/>
              </w:rPr>
            </w:pPr>
            <w:r w:rsidRPr="006F3098">
              <w:rPr>
                <w:rFonts w:ascii="Aptos" w:hAnsi="Aptos" w:cs="Arial"/>
                <w:sz w:val="24"/>
                <w:szCs w:val="24"/>
              </w:rPr>
              <w:t>Total Medical</w:t>
            </w:r>
            <w:r>
              <w:rPr>
                <w:rFonts w:ascii="Aptos" w:hAnsi="Aptos" w:cs="Arial"/>
                <w:sz w:val="24"/>
                <w:szCs w:val="24"/>
              </w:rPr>
              <w:t xml:space="preserve"> </w:t>
            </w:r>
            <w:r w:rsidRPr="004E4BA8">
              <w:rPr>
                <w:rFonts w:ascii="Aptos" w:hAnsi="Aptos" w:cs="Arial"/>
                <w:sz w:val="24"/>
                <w:szCs w:val="24"/>
              </w:rPr>
              <w:t>Expenditure</w:t>
            </w:r>
          </w:p>
        </w:tc>
        <w:tc>
          <w:tcPr>
            <w:tcW w:w="3912" w:type="dxa"/>
          </w:tcPr>
          <w:p w14:paraId="2BCA10A6" w14:textId="3C4627E8" w:rsidR="00B648AA" w:rsidRDefault="00B648AA" w:rsidP="00B648AA">
            <w:pPr>
              <w:pStyle w:val="RHDPara12D"/>
              <w:spacing w:after="0" w:line="240" w:lineRule="auto"/>
              <w:ind w:firstLine="0"/>
              <w:jc w:val="left"/>
              <w:rPr>
                <w:rFonts w:ascii="Aptos" w:hAnsi="Aptos" w:cs="Arial"/>
                <w:sz w:val="24"/>
                <w:szCs w:val="24"/>
              </w:rPr>
            </w:pPr>
            <w:r w:rsidRPr="00AA4516">
              <w:rPr>
                <w:rFonts w:ascii="Aptos" w:hAnsi="Aptos" w:cs="Arial"/>
                <w:sz w:val="24"/>
                <w:szCs w:val="24"/>
              </w:rPr>
              <w:t xml:space="preserve">No change from the </w:t>
            </w:r>
            <w:proofErr w:type="spellStart"/>
            <w:r w:rsidRPr="00AA4516">
              <w:rPr>
                <w:rFonts w:ascii="Aptos" w:hAnsi="Aptos" w:cs="Arial"/>
                <w:sz w:val="24"/>
                <w:szCs w:val="24"/>
              </w:rPr>
              <w:t>DoN</w:t>
            </w:r>
            <w:proofErr w:type="spellEnd"/>
            <w:r w:rsidRPr="00AA4516">
              <w:rPr>
                <w:rFonts w:ascii="Aptos" w:hAnsi="Aptos" w:cs="Arial"/>
                <w:sz w:val="24"/>
                <w:szCs w:val="24"/>
              </w:rPr>
              <w:t xml:space="preserve"> Application for the Project  </w:t>
            </w:r>
          </w:p>
        </w:tc>
        <w:tc>
          <w:tcPr>
            <w:tcW w:w="3912" w:type="dxa"/>
          </w:tcPr>
          <w:p w14:paraId="01ED8188" w14:textId="2D583E78" w:rsidR="00B648AA" w:rsidRDefault="00B648AA" w:rsidP="00B648AA">
            <w:pPr>
              <w:pStyle w:val="RHDPara12D"/>
              <w:spacing w:after="0" w:line="240" w:lineRule="auto"/>
              <w:ind w:firstLine="0"/>
              <w:jc w:val="left"/>
              <w:rPr>
                <w:rFonts w:ascii="Aptos" w:hAnsi="Aptos" w:cs="Arial"/>
                <w:sz w:val="24"/>
                <w:szCs w:val="24"/>
              </w:rPr>
            </w:pPr>
            <w:r w:rsidRPr="00AA4516">
              <w:rPr>
                <w:rFonts w:ascii="Aptos" w:hAnsi="Aptos" w:cs="Arial"/>
                <w:sz w:val="24"/>
                <w:szCs w:val="24"/>
              </w:rPr>
              <w:t xml:space="preserve">No change from the </w:t>
            </w:r>
            <w:proofErr w:type="spellStart"/>
            <w:r w:rsidRPr="00AA4516">
              <w:rPr>
                <w:rFonts w:ascii="Aptos" w:hAnsi="Aptos" w:cs="Arial"/>
                <w:sz w:val="24"/>
                <w:szCs w:val="24"/>
              </w:rPr>
              <w:t>DoN</w:t>
            </w:r>
            <w:proofErr w:type="spellEnd"/>
            <w:r w:rsidRPr="00AA4516">
              <w:rPr>
                <w:rFonts w:ascii="Aptos" w:hAnsi="Aptos" w:cs="Arial"/>
                <w:sz w:val="24"/>
                <w:szCs w:val="24"/>
              </w:rPr>
              <w:t xml:space="preserve"> Application for the Project  </w:t>
            </w:r>
          </w:p>
        </w:tc>
      </w:tr>
      <w:tr w:rsidR="00B648AA" w14:paraId="73C1DF38" w14:textId="77777777" w:rsidTr="00B648AA">
        <w:trPr>
          <w:cantSplit/>
          <w:trHeight w:val="318"/>
        </w:trPr>
        <w:tc>
          <w:tcPr>
            <w:tcW w:w="3926" w:type="dxa"/>
          </w:tcPr>
          <w:p w14:paraId="1A5EF374" w14:textId="23EBAD54" w:rsidR="00B648AA" w:rsidRPr="006F3098" w:rsidRDefault="00B648AA" w:rsidP="00B648AA">
            <w:pPr>
              <w:pStyle w:val="RHDPara12D"/>
              <w:spacing w:after="0" w:line="240" w:lineRule="auto"/>
              <w:ind w:firstLine="0"/>
              <w:rPr>
                <w:rFonts w:ascii="Aptos" w:hAnsi="Aptos" w:cs="Arial"/>
                <w:sz w:val="24"/>
                <w:szCs w:val="24"/>
              </w:rPr>
            </w:pPr>
            <w:r w:rsidRPr="003C355A">
              <w:rPr>
                <w:rFonts w:ascii="Aptos" w:hAnsi="Aptos" w:cs="Arial"/>
                <w:sz w:val="24"/>
                <w:szCs w:val="24"/>
              </w:rPr>
              <w:t>Provider Costs</w:t>
            </w:r>
          </w:p>
        </w:tc>
        <w:tc>
          <w:tcPr>
            <w:tcW w:w="3912" w:type="dxa"/>
          </w:tcPr>
          <w:p w14:paraId="47AE7258" w14:textId="4363DF6D" w:rsidR="00B648AA" w:rsidRDefault="00B648AA" w:rsidP="00B648AA">
            <w:pPr>
              <w:pStyle w:val="RHDPara12D"/>
              <w:spacing w:after="0" w:line="240" w:lineRule="auto"/>
              <w:ind w:firstLine="0"/>
              <w:jc w:val="left"/>
              <w:rPr>
                <w:rFonts w:ascii="Aptos" w:hAnsi="Aptos" w:cs="Arial"/>
                <w:sz w:val="24"/>
                <w:szCs w:val="24"/>
              </w:rPr>
            </w:pPr>
            <w:r w:rsidRPr="00AA4516">
              <w:rPr>
                <w:rFonts w:ascii="Aptos" w:hAnsi="Aptos" w:cs="Arial"/>
                <w:sz w:val="24"/>
                <w:szCs w:val="24"/>
              </w:rPr>
              <w:t xml:space="preserve">No change from the </w:t>
            </w:r>
            <w:proofErr w:type="spellStart"/>
            <w:r w:rsidRPr="00AA4516">
              <w:rPr>
                <w:rFonts w:ascii="Aptos" w:hAnsi="Aptos" w:cs="Arial"/>
                <w:sz w:val="24"/>
                <w:szCs w:val="24"/>
              </w:rPr>
              <w:t>DoN</w:t>
            </w:r>
            <w:proofErr w:type="spellEnd"/>
            <w:r w:rsidRPr="00AA4516">
              <w:rPr>
                <w:rFonts w:ascii="Aptos" w:hAnsi="Aptos" w:cs="Arial"/>
                <w:sz w:val="24"/>
                <w:szCs w:val="24"/>
              </w:rPr>
              <w:t xml:space="preserve"> Application for the Project  </w:t>
            </w:r>
          </w:p>
        </w:tc>
        <w:tc>
          <w:tcPr>
            <w:tcW w:w="3912" w:type="dxa"/>
          </w:tcPr>
          <w:p w14:paraId="0A658592" w14:textId="0965555D" w:rsidR="00B648AA" w:rsidRDefault="00B648AA" w:rsidP="00B648AA">
            <w:pPr>
              <w:pStyle w:val="RHDPara12D"/>
              <w:spacing w:after="0" w:line="240" w:lineRule="auto"/>
              <w:ind w:firstLine="0"/>
              <w:jc w:val="left"/>
              <w:rPr>
                <w:rFonts w:ascii="Aptos" w:hAnsi="Aptos" w:cs="Arial"/>
                <w:sz w:val="24"/>
                <w:szCs w:val="24"/>
              </w:rPr>
            </w:pPr>
            <w:r w:rsidRPr="00AA4516">
              <w:rPr>
                <w:rFonts w:ascii="Aptos" w:hAnsi="Aptos" w:cs="Arial"/>
                <w:sz w:val="24"/>
                <w:szCs w:val="24"/>
              </w:rPr>
              <w:t xml:space="preserve">No change from the </w:t>
            </w:r>
            <w:proofErr w:type="spellStart"/>
            <w:r w:rsidRPr="00AA4516">
              <w:rPr>
                <w:rFonts w:ascii="Aptos" w:hAnsi="Aptos" w:cs="Arial"/>
                <w:sz w:val="24"/>
                <w:szCs w:val="24"/>
              </w:rPr>
              <w:t>DoN</w:t>
            </w:r>
            <w:proofErr w:type="spellEnd"/>
            <w:r w:rsidRPr="00AA4516">
              <w:rPr>
                <w:rFonts w:ascii="Aptos" w:hAnsi="Aptos" w:cs="Arial"/>
                <w:sz w:val="24"/>
                <w:szCs w:val="24"/>
              </w:rPr>
              <w:t xml:space="preserve"> Application for the Project  </w:t>
            </w:r>
          </w:p>
        </w:tc>
      </w:tr>
      <w:tr w:rsidR="00B648AA" w14:paraId="4965594F" w14:textId="77777777" w:rsidTr="00B648AA">
        <w:trPr>
          <w:cantSplit/>
          <w:trHeight w:val="329"/>
        </w:trPr>
        <w:tc>
          <w:tcPr>
            <w:tcW w:w="3926" w:type="dxa"/>
          </w:tcPr>
          <w:p w14:paraId="2741D420" w14:textId="79129609" w:rsidR="00B648AA" w:rsidRPr="006F3098" w:rsidRDefault="00B648AA" w:rsidP="00B648AA">
            <w:pPr>
              <w:pStyle w:val="RHDPara12D"/>
              <w:spacing w:after="0" w:line="240" w:lineRule="auto"/>
              <w:ind w:firstLine="0"/>
              <w:rPr>
                <w:rFonts w:ascii="Aptos" w:hAnsi="Aptos" w:cs="Arial"/>
                <w:sz w:val="24"/>
                <w:szCs w:val="24"/>
              </w:rPr>
            </w:pPr>
            <w:r w:rsidRPr="003C355A">
              <w:rPr>
                <w:rFonts w:ascii="Aptos" w:hAnsi="Aptos" w:cs="Arial"/>
                <w:sz w:val="24"/>
                <w:szCs w:val="24"/>
              </w:rPr>
              <w:t>Description</w:t>
            </w:r>
          </w:p>
        </w:tc>
        <w:tc>
          <w:tcPr>
            <w:tcW w:w="3912" w:type="dxa"/>
          </w:tcPr>
          <w:p w14:paraId="23738D5E" w14:textId="4F1AEBBB" w:rsidR="00B648AA" w:rsidRDefault="00B648AA" w:rsidP="00B648AA">
            <w:pPr>
              <w:pStyle w:val="RHDPara12D"/>
              <w:spacing w:after="0" w:line="240" w:lineRule="auto"/>
              <w:ind w:firstLine="0"/>
              <w:jc w:val="left"/>
              <w:rPr>
                <w:rFonts w:ascii="Aptos" w:hAnsi="Aptos" w:cs="Arial"/>
                <w:sz w:val="24"/>
                <w:szCs w:val="24"/>
              </w:rPr>
            </w:pPr>
            <w:r w:rsidRPr="00AA4516">
              <w:rPr>
                <w:rFonts w:ascii="Aptos" w:hAnsi="Aptos" w:cs="Arial"/>
                <w:sz w:val="24"/>
                <w:szCs w:val="24"/>
              </w:rPr>
              <w:t xml:space="preserve">No change from the </w:t>
            </w:r>
            <w:proofErr w:type="spellStart"/>
            <w:r w:rsidRPr="00AA4516">
              <w:rPr>
                <w:rFonts w:ascii="Aptos" w:hAnsi="Aptos" w:cs="Arial"/>
                <w:sz w:val="24"/>
                <w:szCs w:val="24"/>
              </w:rPr>
              <w:t>DoN</w:t>
            </w:r>
            <w:proofErr w:type="spellEnd"/>
            <w:r w:rsidRPr="00AA4516">
              <w:rPr>
                <w:rFonts w:ascii="Aptos" w:hAnsi="Aptos" w:cs="Arial"/>
                <w:sz w:val="24"/>
                <w:szCs w:val="24"/>
              </w:rPr>
              <w:t xml:space="preserve"> Application for the Project  </w:t>
            </w:r>
          </w:p>
        </w:tc>
        <w:tc>
          <w:tcPr>
            <w:tcW w:w="3912" w:type="dxa"/>
          </w:tcPr>
          <w:p w14:paraId="23031C67" w14:textId="04AB3FFB" w:rsidR="00B648AA" w:rsidRDefault="00B648AA" w:rsidP="00B648AA">
            <w:pPr>
              <w:pStyle w:val="RHDPara12D"/>
              <w:spacing w:after="0" w:line="240" w:lineRule="auto"/>
              <w:ind w:firstLine="0"/>
              <w:jc w:val="left"/>
              <w:rPr>
                <w:rFonts w:ascii="Aptos" w:hAnsi="Aptos" w:cs="Arial"/>
                <w:sz w:val="24"/>
                <w:szCs w:val="24"/>
              </w:rPr>
            </w:pPr>
            <w:r w:rsidRPr="00AA4516">
              <w:rPr>
                <w:rFonts w:ascii="Aptos" w:hAnsi="Aptos" w:cs="Arial"/>
                <w:sz w:val="24"/>
                <w:szCs w:val="24"/>
              </w:rPr>
              <w:t xml:space="preserve">No change from the </w:t>
            </w:r>
            <w:proofErr w:type="spellStart"/>
            <w:r w:rsidRPr="00AA4516">
              <w:rPr>
                <w:rFonts w:ascii="Aptos" w:hAnsi="Aptos" w:cs="Arial"/>
                <w:sz w:val="24"/>
                <w:szCs w:val="24"/>
              </w:rPr>
              <w:t>DoN</w:t>
            </w:r>
            <w:proofErr w:type="spellEnd"/>
            <w:r w:rsidRPr="00AA4516">
              <w:rPr>
                <w:rFonts w:ascii="Aptos" w:hAnsi="Aptos" w:cs="Arial"/>
                <w:sz w:val="24"/>
                <w:szCs w:val="24"/>
              </w:rPr>
              <w:t xml:space="preserve"> Application for the Project  </w:t>
            </w:r>
          </w:p>
        </w:tc>
      </w:tr>
    </w:tbl>
    <w:p w14:paraId="1388062E" w14:textId="61E3C76F" w:rsidR="00921CB0" w:rsidRDefault="00FE4BFF" w:rsidP="00C85EF2">
      <w:pPr>
        <w:pStyle w:val="RHDPara12D"/>
        <w:spacing w:after="0" w:line="240" w:lineRule="auto"/>
        <w:ind w:firstLine="0"/>
        <w:rPr>
          <w:rFonts w:ascii="Aptos" w:hAnsi="Aptos" w:cs="Arial"/>
          <w:sz w:val="24"/>
          <w:szCs w:val="24"/>
        </w:rPr>
      </w:pPr>
      <w:r>
        <w:rPr>
          <w:rFonts w:ascii="Aptos" w:hAnsi="Aptos" w:cs="Arial"/>
          <w:sz w:val="24"/>
          <w:szCs w:val="24"/>
        </w:rPr>
        <w:t>8.5</w:t>
      </w:r>
      <w:r>
        <w:rPr>
          <w:rFonts w:ascii="Aptos" w:hAnsi="Aptos" w:cs="Arial"/>
          <w:sz w:val="24"/>
          <w:szCs w:val="24"/>
        </w:rPr>
        <w:tab/>
      </w:r>
      <w:r w:rsidRPr="00FE4BFF">
        <w:rPr>
          <w:rFonts w:ascii="Aptos" w:hAnsi="Aptos" w:cs="Arial"/>
          <w:sz w:val="24"/>
          <w:szCs w:val="24"/>
        </w:rPr>
        <w:t xml:space="preserve">Detail all Anticipated Capital Expenditures to be incurred </w:t>
      </w:r>
      <w:proofErr w:type="gramStart"/>
      <w:r w:rsidRPr="00FE4BFF">
        <w:rPr>
          <w:rFonts w:ascii="Aptos" w:hAnsi="Aptos" w:cs="Arial"/>
          <w:sz w:val="24"/>
          <w:szCs w:val="24"/>
        </w:rPr>
        <w:t>as a result of</w:t>
      </w:r>
      <w:proofErr w:type="gramEnd"/>
      <w:r w:rsidRPr="00FE4BFF">
        <w:rPr>
          <w:rFonts w:ascii="Aptos" w:hAnsi="Aptos" w:cs="Arial"/>
          <w:sz w:val="24"/>
          <w:szCs w:val="24"/>
        </w:rPr>
        <w:t xml:space="preserve"> the proposed Transfer of Site.</w:t>
      </w:r>
    </w:p>
    <w:tbl>
      <w:tblPr>
        <w:tblStyle w:val="TableGrid"/>
        <w:tblW w:w="0" w:type="auto"/>
        <w:tblLook w:val="04A0" w:firstRow="1" w:lastRow="0" w:firstColumn="1" w:lastColumn="0" w:noHBand="0" w:noVBand="1"/>
        <w:tblCaption w:val="All Anticipated Capital Expenditures"/>
      </w:tblPr>
      <w:tblGrid>
        <w:gridCol w:w="901"/>
        <w:gridCol w:w="6966"/>
        <w:gridCol w:w="3883"/>
      </w:tblGrid>
      <w:tr w:rsidR="00D87797" w14:paraId="43E17F7D" w14:textId="77777777" w:rsidTr="00B4638D">
        <w:trPr>
          <w:cantSplit/>
          <w:tblHeader/>
        </w:trPr>
        <w:tc>
          <w:tcPr>
            <w:tcW w:w="901" w:type="dxa"/>
          </w:tcPr>
          <w:p w14:paraId="261D5D97" w14:textId="3458C39F" w:rsidR="00D87797" w:rsidRDefault="00D87797" w:rsidP="00C85EF2">
            <w:pPr>
              <w:pStyle w:val="RHDPara12D"/>
              <w:spacing w:after="0" w:line="240" w:lineRule="auto"/>
              <w:ind w:firstLine="0"/>
              <w:rPr>
                <w:rFonts w:ascii="Aptos" w:hAnsi="Aptos" w:cs="Arial"/>
                <w:sz w:val="24"/>
                <w:szCs w:val="24"/>
              </w:rPr>
            </w:pPr>
            <w:r>
              <w:rPr>
                <w:rFonts w:ascii="Aptos" w:hAnsi="Aptos" w:cs="Arial"/>
                <w:sz w:val="24"/>
                <w:szCs w:val="24"/>
              </w:rPr>
              <w:t>Add Delete Row</w:t>
            </w:r>
          </w:p>
        </w:tc>
        <w:tc>
          <w:tcPr>
            <w:tcW w:w="6966" w:type="dxa"/>
          </w:tcPr>
          <w:p w14:paraId="4F9C2187" w14:textId="52A8643D" w:rsidR="00D87797" w:rsidRDefault="00B03EA4" w:rsidP="00B03EA4">
            <w:pPr>
              <w:pStyle w:val="RHDPara12D"/>
              <w:spacing w:after="0" w:line="240" w:lineRule="auto"/>
              <w:ind w:firstLine="0"/>
              <w:jc w:val="center"/>
              <w:rPr>
                <w:rFonts w:ascii="Aptos" w:hAnsi="Aptos" w:cs="Arial"/>
                <w:sz w:val="24"/>
                <w:szCs w:val="24"/>
              </w:rPr>
            </w:pPr>
            <w:r w:rsidRPr="00B03EA4">
              <w:rPr>
                <w:rFonts w:ascii="Aptos" w:hAnsi="Aptos" w:cs="Arial"/>
                <w:sz w:val="24"/>
                <w:szCs w:val="24"/>
              </w:rPr>
              <w:t>Anticipated Capital Expenditure</w:t>
            </w:r>
          </w:p>
        </w:tc>
        <w:tc>
          <w:tcPr>
            <w:tcW w:w="3883" w:type="dxa"/>
          </w:tcPr>
          <w:p w14:paraId="33BF104F" w14:textId="48C54301" w:rsidR="00D87797" w:rsidRDefault="00B03EA4" w:rsidP="00B03EA4">
            <w:pPr>
              <w:pStyle w:val="RHDPara12D"/>
              <w:spacing w:after="0" w:line="240" w:lineRule="auto"/>
              <w:ind w:firstLine="0"/>
              <w:jc w:val="center"/>
              <w:rPr>
                <w:rFonts w:ascii="Aptos" w:hAnsi="Aptos" w:cs="Arial"/>
                <w:sz w:val="24"/>
                <w:szCs w:val="24"/>
              </w:rPr>
            </w:pPr>
            <w:r w:rsidRPr="00B03EA4">
              <w:rPr>
                <w:rFonts w:ascii="Aptos" w:hAnsi="Aptos" w:cs="Arial"/>
                <w:sz w:val="24"/>
                <w:szCs w:val="24"/>
              </w:rPr>
              <w:t>Cost</w:t>
            </w:r>
          </w:p>
        </w:tc>
      </w:tr>
      <w:tr w:rsidR="00B4638D" w14:paraId="2F99FE33" w14:textId="77777777" w:rsidTr="00B4638D">
        <w:trPr>
          <w:cantSplit/>
        </w:trPr>
        <w:tc>
          <w:tcPr>
            <w:tcW w:w="901" w:type="dxa"/>
          </w:tcPr>
          <w:p w14:paraId="3CE4C19E" w14:textId="61085BC7" w:rsidR="00B4638D" w:rsidRDefault="00B4638D" w:rsidP="00B4638D">
            <w:pPr>
              <w:pStyle w:val="RHDPara12D"/>
              <w:spacing w:after="0" w:line="240" w:lineRule="auto"/>
              <w:ind w:firstLine="0"/>
              <w:rPr>
                <w:rFonts w:ascii="Aptos" w:hAnsi="Aptos" w:cs="Arial"/>
                <w:sz w:val="24"/>
                <w:szCs w:val="24"/>
              </w:rPr>
            </w:pPr>
            <w:r>
              <w:rPr>
                <w:rFonts w:ascii="Aptos" w:hAnsi="Aptos" w:cs="Arial"/>
                <w:sz w:val="24"/>
                <w:szCs w:val="24"/>
              </w:rPr>
              <w:t>+/-</w:t>
            </w:r>
          </w:p>
        </w:tc>
        <w:tc>
          <w:tcPr>
            <w:tcW w:w="6966" w:type="dxa"/>
          </w:tcPr>
          <w:p w14:paraId="2EE490C2" w14:textId="522F74FF" w:rsidR="00B4638D" w:rsidRDefault="00B4638D" w:rsidP="00B4638D">
            <w:pPr>
              <w:pStyle w:val="RHDPara12D"/>
              <w:spacing w:after="0" w:line="240" w:lineRule="auto"/>
              <w:ind w:firstLine="0"/>
              <w:rPr>
                <w:rFonts w:ascii="Aptos" w:hAnsi="Aptos" w:cs="Arial"/>
                <w:sz w:val="24"/>
                <w:szCs w:val="24"/>
              </w:rPr>
            </w:pPr>
            <w:r w:rsidRPr="00C155B0">
              <w:rPr>
                <w:rFonts w:ascii="Aptos" w:hAnsi="Aptos" w:cs="Arial"/>
                <w:sz w:val="24"/>
                <w:szCs w:val="24"/>
              </w:rPr>
              <w:t xml:space="preserve">Described in the </w:t>
            </w:r>
            <w:proofErr w:type="spellStart"/>
            <w:r w:rsidRPr="00C155B0">
              <w:rPr>
                <w:rFonts w:ascii="Aptos" w:hAnsi="Aptos" w:cs="Arial"/>
                <w:sz w:val="24"/>
                <w:szCs w:val="24"/>
              </w:rPr>
              <w:t>DoN</w:t>
            </w:r>
            <w:proofErr w:type="spellEnd"/>
            <w:r w:rsidRPr="00C155B0">
              <w:rPr>
                <w:rFonts w:ascii="Aptos" w:hAnsi="Aptos" w:cs="Arial"/>
                <w:sz w:val="24"/>
                <w:szCs w:val="24"/>
              </w:rPr>
              <w:t xml:space="preserve"> Application for the Project.  The change in </w:t>
            </w:r>
            <w:proofErr w:type="gramStart"/>
            <w:r w:rsidRPr="00C155B0">
              <w:rPr>
                <w:rFonts w:ascii="Aptos" w:hAnsi="Aptos" w:cs="Arial"/>
                <w:sz w:val="24"/>
                <w:szCs w:val="24"/>
              </w:rPr>
              <w:t>the capital</w:t>
            </w:r>
            <w:proofErr w:type="gramEnd"/>
            <w:r w:rsidRPr="00C155B0">
              <w:rPr>
                <w:rFonts w:ascii="Aptos" w:hAnsi="Aptos" w:cs="Arial"/>
                <w:sz w:val="24"/>
                <w:szCs w:val="24"/>
              </w:rPr>
              <w:t xml:space="preserve"> expenditure is immaterial as it results in an increase in less than 10% of the inflation adjusted originally approved total expenditure.   </w:t>
            </w:r>
          </w:p>
        </w:tc>
        <w:tc>
          <w:tcPr>
            <w:tcW w:w="3883" w:type="dxa"/>
          </w:tcPr>
          <w:p w14:paraId="11922B76" w14:textId="24E07B8C" w:rsidR="00B4638D" w:rsidRDefault="00B4638D" w:rsidP="00B4638D">
            <w:pPr>
              <w:pStyle w:val="RHDPara12D"/>
              <w:spacing w:after="0" w:line="240" w:lineRule="auto"/>
              <w:ind w:firstLine="0"/>
              <w:rPr>
                <w:rFonts w:ascii="Aptos" w:hAnsi="Aptos" w:cs="Arial"/>
                <w:sz w:val="24"/>
                <w:szCs w:val="24"/>
              </w:rPr>
            </w:pPr>
            <w:r>
              <w:rPr>
                <w:rFonts w:ascii="Aptos" w:hAnsi="Aptos" w:cs="Arial"/>
                <w:sz w:val="24"/>
                <w:szCs w:val="24"/>
              </w:rPr>
              <w:t>[</w:t>
            </w:r>
            <w:r w:rsidR="00AB4836">
              <w:rPr>
                <w:rFonts w:ascii="Aptos" w:hAnsi="Aptos" w:cs="Arial"/>
                <w:sz w:val="24"/>
                <w:szCs w:val="24"/>
              </w:rPr>
              <w:t>blank</w:t>
            </w:r>
            <w:r>
              <w:rPr>
                <w:rFonts w:ascii="Aptos" w:hAnsi="Aptos" w:cs="Arial"/>
                <w:sz w:val="24"/>
                <w:szCs w:val="24"/>
              </w:rPr>
              <w:t>]</w:t>
            </w:r>
          </w:p>
        </w:tc>
      </w:tr>
      <w:tr w:rsidR="00B4638D" w14:paraId="74367A0A" w14:textId="77777777" w:rsidTr="00B4638D">
        <w:trPr>
          <w:cantSplit/>
        </w:trPr>
        <w:tc>
          <w:tcPr>
            <w:tcW w:w="901" w:type="dxa"/>
          </w:tcPr>
          <w:p w14:paraId="41B9A413" w14:textId="3F6E047F" w:rsidR="00B4638D" w:rsidRDefault="00B4638D" w:rsidP="00B4638D">
            <w:pPr>
              <w:pStyle w:val="RHDPara12D"/>
              <w:spacing w:after="0" w:line="240" w:lineRule="auto"/>
              <w:ind w:firstLine="0"/>
              <w:rPr>
                <w:rFonts w:ascii="Aptos" w:hAnsi="Aptos" w:cs="Arial"/>
                <w:sz w:val="24"/>
                <w:szCs w:val="24"/>
              </w:rPr>
            </w:pPr>
            <w:r>
              <w:rPr>
                <w:rFonts w:ascii="Aptos" w:hAnsi="Aptos" w:cs="Arial"/>
                <w:sz w:val="24"/>
                <w:szCs w:val="24"/>
              </w:rPr>
              <w:t>[n/a]</w:t>
            </w:r>
          </w:p>
        </w:tc>
        <w:tc>
          <w:tcPr>
            <w:tcW w:w="6966" w:type="dxa"/>
          </w:tcPr>
          <w:p w14:paraId="09D83390" w14:textId="0FE2E867" w:rsidR="00B4638D" w:rsidRDefault="00B4638D" w:rsidP="00B4638D">
            <w:pPr>
              <w:pStyle w:val="RHDPara12D"/>
              <w:spacing w:after="0" w:line="240" w:lineRule="auto"/>
              <w:ind w:firstLine="0"/>
              <w:rPr>
                <w:rFonts w:ascii="Aptos" w:hAnsi="Aptos" w:cs="Arial"/>
                <w:sz w:val="24"/>
                <w:szCs w:val="24"/>
              </w:rPr>
            </w:pPr>
            <w:r w:rsidRPr="00585753">
              <w:rPr>
                <w:rFonts w:ascii="Aptos" w:hAnsi="Aptos" w:cs="Arial"/>
                <w:sz w:val="24"/>
                <w:szCs w:val="24"/>
              </w:rPr>
              <w:t>Total Cost</w:t>
            </w:r>
          </w:p>
        </w:tc>
        <w:tc>
          <w:tcPr>
            <w:tcW w:w="3883" w:type="dxa"/>
          </w:tcPr>
          <w:p w14:paraId="463ED9CD" w14:textId="735CA3A3" w:rsidR="00B4638D" w:rsidRDefault="00AB4836" w:rsidP="00B4638D">
            <w:pPr>
              <w:pStyle w:val="RHDPara12D"/>
              <w:spacing w:after="0" w:line="240" w:lineRule="auto"/>
              <w:ind w:firstLine="0"/>
              <w:rPr>
                <w:rFonts w:ascii="Aptos" w:hAnsi="Aptos" w:cs="Arial"/>
                <w:sz w:val="24"/>
                <w:szCs w:val="24"/>
              </w:rPr>
            </w:pPr>
            <w:r>
              <w:rPr>
                <w:rFonts w:ascii="Aptos" w:hAnsi="Aptos" w:cs="Arial"/>
                <w:sz w:val="24"/>
                <w:szCs w:val="24"/>
              </w:rPr>
              <w:t>[blank]</w:t>
            </w:r>
          </w:p>
        </w:tc>
      </w:tr>
    </w:tbl>
    <w:p w14:paraId="20944088" w14:textId="77777777" w:rsidR="00CE5075" w:rsidRPr="000823C7" w:rsidRDefault="00CE5075" w:rsidP="00C85EF2">
      <w:pPr>
        <w:pStyle w:val="RHDPara12D"/>
        <w:spacing w:after="0" w:line="240" w:lineRule="auto"/>
        <w:ind w:firstLine="0"/>
        <w:rPr>
          <w:rFonts w:ascii="Aptos" w:hAnsi="Aptos" w:cs="Arial"/>
          <w:sz w:val="24"/>
          <w:szCs w:val="24"/>
        </w:rPr>
      </w:pPr>
    </w:p>
    <w:p w14:paraId="4D2B2F44" w14:textId="77777777" w:rsidR="005B4BD0" w:rsidRPr="000823C7" w:rsidRDefault="005B4BD0" w:rsidP="00B1468F">
      <w:pPr>
        <w:pStyle w:val="RHDPara12D"/>
        <w:spacing w:after="0" w:line="240" w:lineRule="auto"/>
        <w:ind w:firstLine="0"/>
        <w:rPr>
          <w:rFonts w:ascii="Aptos" w:hAnsi="Aptos" w:cs="Arial"/>
          <w:sz w:val="24"/>
          <w:szCs w:val="24"/>
        </w:rPr>
      </w:pPr>
    </w:p>
    <w:p w14:paraId="0CC12EC7" w14:textId="77777777" w:rsidR="005B4BD0" w:rsidRPr="000823C7" w:rsidRDefault="005B4BD0" w:rsidP="00B1468F">
      <w:pPr>
        <w:pStyle w:val="Heading2"/>
        <w:ind w:left="0" w:right="0"/>
        <w:rPr>
          <w:rStyle w:val="Strong"/>
        </w:rPr>
      </w:pPr>
      <w:r w:rsidRPr="000823C7">
        <w:rPr>
          <w:rStyle w:val="Strong"/>
        </w:rPr>
        <w:t>9. Research Exemption</w:t>
      </w:r>
    </w:p>
    <w:p w14:paraId="6A2C516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9.1</w:t>
      </w:r>
      <w:r w:rsidRPr="000823C7">
        <w:rPr>
          <w:rFonts w:ascii="Aptos" w:hAnsi="Aptos" w:cs="Arial"/>
          <w:sz w:val="24"/>
          <w:szCs w:val="24"/>
        </w:rPr>
        <w:tab/>
        <w:t>Is this an application for a Research Exemption? No</w:t>
      </w:r>
    </w:p>
    <w:p w14:paraId="413C80DD" w14:textId="77777777" w:rsidR="005B4BD0" w:rsidRPr="000823C7" w:rsidRDefault="005B4BD0" w:rsidP="00B1468F">
      <w:pPr>
        <w:pStyle w:val="RHDPara12D"/>
        <w:spacing w:after="0" w:line="240" w:lineRule="auto"/>
        <w:ind w:firstLine="0"/>
        <w:rPr>
          <w:rFonts w:ascii="Aptos" w:hAnsi="Aptos" w:cs="Arial"/>
          <w:sz w:val="24"/>
          <w:szCs w:val="24"/>
        </w:rPr>
      </w:pPr>
    </w:p>
    <w:p w14:paraId="492875F3" w14:textId="77777777" w:rsidR="005B4BD0" w:rsidRPr="000823C7" w:rsidRDefault="005B4BD0" w:rsidP="00B1468F">
      <w:pPr>
        <w:pStyle w:val="Heading2"/>
        <w:ind w:left="0" w:right="0"/>
        <w:rPr>
          <w:rStyle w:val="Strong"/>
        </w:rPr>
      </w:pPr>
      <w:r w:rsidRPr="000823C7">
        <w:rPr>
          <w:rStyle w:val="Strong"/>
        </w:rPr>
        <w:t>10. Amendment</w:t>
      </w:r>
    </w:p>
    <w:p w14:paraId="3041D90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10.1</w:t>
      </w:r>
      <w:r w:rsidRPr="000823C7">
        <w:rPr>
          <w:rFonts w:ascii="Aptos" w:hAnsi="Aptos" w:cs="Arial"/>
          <w:sz w:val="24"/>
          <w:szCs w:val="24"/>
        </w:rPr>
        <w:tab/>
        <w:t xml:space="preserve">Is this an application for </w:t>
      </w:r>
      <w:proofErr w:type="gramStart"/>
      <w:r w:rsidRPr="000823C7">
        <w:rPr>
          <w:rFonts w:ascii="Aptos" w:hAnsi="Aptos" w:cs="Arial"/>
          <w:sz w:val="24"/>
          <w:szCs w:val="24"/>
        </w:rPr>
        <w:t>a</w:t>
      </w:r>
      <w:proofErr w:type="gramEnd"/>
      <w:r w:rsidRPr="000823C7">
        <w:rPr>
          <w:rFonts w:ascii="Aptos" w:hAnsi="Aptos" w:cs="Arial"/>
          <w:sz w:val="24"/>
          <w:szCs w:val="24"/>
        </w:rPr>
        <w:t xml:space="preserve"> Amendment? No</w:t>
      </w:r>
    </w:p>
    <w:p w14:paraId="69307F2B" w14:textId="77777777" w:rsidR="005B4BD0" w:rsidRPr="000823C7" w:rsidRDefault="005B4BD0" w:rsidP="00B1468F">
      <w:pPr>
        <w:pStyle w:val="RHDPara12D"/>
        <w:spacing w:after="0" w:line="240" w:lineRule="auto"/>
        <w:ind w:firstLine="0"/>
        <w:rPr>
          <w:rFonts w:ascii="Aptos" w:hAnsi="Aptos" w:cs="Arial"/>
          <w:sz w:val="24"/>
          <w:szCs w:val="24"/>
        </w:rPr>
      </w:pPr>
    </w:p>
    <w:p w14:paraId="048B7E59" w14:textId="77777777" w:rsidR="005B4BD0" w:rsidRPr="000823C7" w:rsidRDefault="005B4BD0" w:rsidP="00B1468F">
      <w:pPr>
        <w:pStyle w:val="Heading2"/>
        <w:ind w:left="0" w:right="0"/>
        <w:rPr>
          <w:rStyle w:val="Strong"/>
        </w:rPr>
      </w:pPr>
      <w:r w:rsidRPr="000823C7">
        <w:rPr>
          <w:rStyle w:val="Strong"/>
        </w:rPr>
        <w:t>11. Emergency Application</w:t>
      </w:r>
    </w:p>
    <w:p w14:paraId="62351657" w14:textId="5335AE44" w:rsidR="005B4BD0" w:rsidRPr="000823C7" w:rsidRDefault="005B4BD0" w:rsidP="00B1468F">
      <w:pPr>
        <w:pStyle w:val="RHDPara12D"/>
        <w:spacing w:after="0" w:line="240" w:lineRule="auto"/>
        <w:ind w:firstLine="0"/>
        <w:jc w:val="left"/>
        <w:rPr>
          <w:rFonts w:ascii="Aptos" w:hAnsi="Aptos" w:cs="Arial"/>
          <w:sz w:val="24"/>
          <w:szCs w:val="24"/>
        </w:rPr>
      </w:pPr>
      <w:r w:rsidRPr="000823C7">
        <w:rPr>
          <w:rFonts w:ascii="Aptos" w:hAnsi="Aptos" w:cs="Arial"/>
          <w:sz w:val="24"/>
          <w:szCs w:val="24"/>
        </w:rPr>
        <w:t>11.1</w:t>
      </w:r>
      <w:r w:rsidRPr="000823C7">
        <w:rPr>
          <w:rFonts w:ascii="Aptos" w:hAnsi="Aptos" w:cs="Arial"/>
          <w:sz w:val="24"/>
          <w:szCs w:val="24"/>
        </w:rPr>
        <w:tab/>
        <w:t xml:space="preserve">Is </w:t>
      </w:r>
      <w:proofErr w:type="gramStart"/>
      <w:r w:rsidRPr="000823C7">
        <w:rPr>
          <w:rFonts w:ascii="Aptos" w:hAnsi="Aptos" w:cs="Arial"/>
          <w:sz w:val="24"/>
          <w:szCs w:val="24"/>
        </w:rPr>
        <w:t>this an</w:t>
      </w:r>
      <w:proofErr w:type="gramEnd"/>
      <w:r w:rsidRPr="000823C7">
        <w:rPr>
          <w:rFonts w:ascii="Aptos" w:hAnsi="Aptos" w:cs="Arial"/>
          <w:sz w:val="24"/>
          <w:szCs w:val="24"/>
        </w:rPr>
        <w:t xml:space="preserve"> application filed pursuant to 105 CMR 100.740(B)? No</w:t>
      </w:r>
    </w:p>
    <w:p w14:paraId="29A6FEF8" w14:textId="77777777" w:rsidR="005B4BD0" w:rsidRPr="000823C7" w:rsidRDefault="005B4BD0" w:rsidP="00B1468F">
      <w:pPr>
        <w:spacing w:line="266" w:lineRule="auto"/>
        <w:rPr>
          <w:rFonts w:ascii="Aptos" w:hAnsi="Aptos"/>
          <w:sz w:val="24"/>
          <w:szCs w:val="24"/>
        </w:rPr>
      </w:pPr>
    </w:p>
    <w:p w14:paraId="06903123" w14:textId="77777777" w:rsidR="005B4BD0" w:rsidRPr="000823C7" w:rsidRDefault="005B4BD0" w:rsidP="00B1468F">
      <w:pPr>
        <w:pStyle w:val="Heading2"/>
        <w:ind w:left="0" w:right="0"/>
        <w:rPr>
          <w:rStyle w:val="Strong"/>
        </w:rPr>
      </w:pPr>
      <w:r w:rsidRPr="000823C7">
        <w:rPr>
          <w:rStyle w:val="Strong"/>
        </w:rPr>
        <w:t>12. Total Value and Filing Fee</w:t>
      </w:r>
    </w:p>
    <w:p w14:paraId="64B9B24D"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lastRenderedPageBreak/>
        <w:t>Enter all currency in numbers only. No dollar signs or commas. Grayed fields will auto calculate depending upon answers above.</w:t>
      </w:r>
    </w:p>
    <w:p w14:paraId="42FA22B8" w14:textId="6C051C8A"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b/>
          <w:bCs/>
          <w:sz w:val="24"/>
          <w:szCs w:val="24"/>
        </w:rPr>
        <w:t>Your project application is for</w:t>
      </w:r>
      <w:r w:rsidRPr="000823C7">
        <w:rPr>
          <w:rFonts w:ascii="Aptos" w:hAnsi="Aptos" w:cs="Arial"/>
          <w:sz w:val="24"/>
          <w:szCs w:val="24"/>
        </w:rPr>
        <w:t xml:space="preserve">: </w:t>
      </w:r>
      <w:r w:rsidR="00330335" w:rsidRPr="00330335">
        <w:rPr>
          <w:rFonts w:ascii="Aptos" w:hAnsi="Aptos" w:cs="Arial"/>
          <w:sz w:val="24"/>
          <w:szCs w:val="24"/>
        </w:rPr>
        <w:t>Transfer of Site/Change in Designated Location</w:t>
      </w:r>
    </w:p>
    <w:p w14:paraId="1112B228" w14:textId="12F8BB9A"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12.1</w:t>
      </w:r>
      <w:r w:rsidRPr="000823C7">
        <w:rPr>
          <w:rFonts w:ascii="Aptos" w:hAnsi="Aptos" w:cs="Arial"/>
          <w:sz w:val="24"/>
          <w:szCs w:val="24"/>
        </w:rPr>
        <w:tab/>
        <w:t xml:space="preserve">Total Value of </w:t>
      </w:r>
      <w:r w:rsidR="00C20E2D">
        <w:rPr>
          <w:rFonts w:ascii="Aptos" w:hAnsi="Aptos" w:cs="Arial"/>
          <w:sz w:val="24"/>
          <w:szCs w:val="24"/>
        </w:rPr>
        <w:t>t</w:t>
      </w:r>
      <w:r w:rsidRPr="000823C7">
        <w:rPr>
          <w:rFonts w:ascii="Aptos" w:hAnsi="Aptos" w:cs="Arial"/>
          <w:sz w:val="24"/>
          <w:szCs w:val="24"/>
        </w:rPr>
        <w:t>his project:</w:t>
      </w:r>
      <w:r w:rsidRPr="000823C7">
        <w:rPr>
          <w:rFonts w:ascii="Aptos" w:hAnsi="Aptos" w:cs="Arial"/>
          <w:sz w:val="24"/>
          <w:szCs w:val="24"/>
        </w:rPr>
        <w:tab/>
      </w:r>
      <w:r w:rsidR="004E3A7B" w:rsidRPr="004E3A7B">
        <w:rPr>
          <w:rFonts w:ascii="Aptos" w:hAnsi="Aptos" w:cs="Arial"/>
          <w:sz w:val="24"/>
          <w:szCs w:val="24"/>
        </w:rPr>
        <w:t>$21,816,617.00</w:t>
      </w:r>
    </w:p>
    <w:p w14:paraId="15495CAF" w14:textId="6D289DF6"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12.2</w:t>
      </w:r>
      <w:r w:rsidRPr="000823C7">
        <w:rPr>
          <w:rFonts w:ascii="Aptos" w:hAnsi="Aptos" w:cs="Arial"/>
          <w:sz w:val="24"/>
          <w:szCs w:val="24"/>
        </w:rPr>
        <w:tab/>
        <w:t>Total CHI commitment expressed in dollars: (calculated)</w:t>
      </w:r>
      <w:r w:rsidR="00CC536E">
        <w:rPr>
          <w:rFonts w:ascii="Aptos" w:hAnsi="Aptos" w:cs="Arial"/>
          <w:sz w:val="24"/>
          <w:szCs w:val="24"/>
        </w:rPr>
        <w:t xml:space="preserve">: </w:t>
      </w:r>
      <w:r w:rsidR="00C70EAF" w:rsidRPr="00C732E2">
        <w:rPr>
          <w:rFonts w:ascii="Aptos" w:hAnsi="Aptos" w:cs="Arial"/>
          <w:sz w:val="24"/>
          <w:szCs w:val="24"/>
        </w:rPr>
        <w:t>$</w:t>
      </w:r>
      <w:r w:rsidR="00C70EAF">
        <w:rPr>
          <w:rFonts w:ascii="Aptos" w:hAnsi="Aptos" w:cs="Arial"/>
          <w:sz w:val="24"/>
          <w:szCs w:val="24"/>
        </w:rPr>
        <w:t>0</w:t>
      </w:r>
      <w:r w:rsidR="00C70EAF" w:rsidRPr="00C732E2">
        <w:rPr>
          <w:rFonts w:ascii="Aptos" w:hAnsi="Aptos" w:cs="Arial"/>
          <w:sz w:val="24"/>
          <w:szCs w:val="24"/>
        </w:rPr>
        <w:t>.00</w:t>
      </w:r>
    </w:p>
    <w:p w14:paraId="3A75693C" w14:textId="327C132B"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12.3</w:t>
      </w:r>
      <w:r w:rsidRPr="000823C7">
        <w:rPr>
          <w:rFonts w:ascii="Aptos" w:hAnsi="Aptos" w:cs="Arial"/>
          <w:sz w:val="24"/>
          <w:szCs w:val="24"/>
        </w:rPr>
        <w:tab/>
        <w:t xml:space="preserve">Filing Fee: (calculated): </w:t>
      </w:r>
      <w:r w:rsidR="00C70EAF" w:rsidRPr="00C732E2">
        <w:rPr>
          <w:rFonts w:ascii="Aptos" w:hAnsi="Aptos" w:cs="Arial"/>
          <w:sz w:val="24"/>
          <w:szCs w:val="24"/>
        </w:rPr>
        <w:t>$</w:t>
      </w:r>
      <w:r w:rsidR="00C70EAF">
        <w:rPr>
          <w:rFonts w:ascii="Aptos" w:hAnsi="Aptos" w:cs="Arial"/>
          <w:sz w:val="24"/>
          <w:szCs w:val="24"/>
        </w:rPr>
        <w:t>0</w:t>
      </w:r>
      <w:r w:rsidR="00C70EAF" w:rsidRPr="00C732E2">
        <w:rPr>
          <w:rFonts w:ascii="Aptos" w:hAnsi="Aptos" w:cs="Arial"/>
          <w:sz w:val="24"/>
          <w:szCs w:val="24"/>
        </w:rPr>
        <w:t>.00</w:t>
      </w:r>
    </w:p>
    <w:p w14:paraId="388C997E" w14:textId="5729AAE5" w:rsidR="00D27938"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12.4</w:t>
      </w:r>
      <w:r w:rsidRPr="000823C7">
        <w:rPr>
          <w:rFonts w:ascii="Aptos" w:hAnsi="Aptos" w:cs="Arial"/>
          <w:sz w:val="24"/>
          <w:szCs w:val="24"/>
        </w:rPr>
        <w:tab/>
        <w:t xml:space="preserve">Maximum Incremental Operating Expense resulting from the Proposed Project: </w:t>
      </w:r>
      <w:r w:rsidR="00E6043B">
        <w:rPr>
          <w:rFonts w:ascii="Aptos" w:hAnsi="Aptos" w:cs="Arial"/>
          <w:sz w:val="24"/>
          <w:szCs w:val="24"/>
        </w:rPr>
        <w:t>[blank]</w:t>
      </w:r>
    </w:p>
    <w:p w14:paraId="1BD26977" w14:textId="7671253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12.5</w:t>
      </w:r>
      <w:r w:rsidRPr="000823C7">
        <w:rPr>
          <w:rFonts w:ascii="Aptos" w:hAnsi="Aptos" w:cs="Arial"/>
          <w:sz w:val="24"/>
          <w:szCs w:val="24"/>
        </w:rPr>
        <w:tab/>
        <w:t>Total proposed Construction costs, specifically related to the Proposed Project, if any, which will be contracted out to local or minority, women, or veteran-owned businesses expressed in estimated total dollars.</w:t>
      </w:r>
      <w:r w:rsidR="00E65EAB">
        <w:rPr>
          <w:rFonts w:ascii="Aptos" w:hAnsi="Aptos" w:cs="Arial"/>
          <w:sz w:val="24"/>
          <w:szCs w:val="24"/>
        </w:rPr>
        <w:t xml:space="preserve">: </w:t>
      </w:r>
      <w:r w:rsidR="00E6043B">
        <w:rPr>
          <w:rFonts w:ascii="Aptos" w:hAnsi="Aptos" w:cs="Arial"/>
          <w:sz w:val="24"/>
          <w:szCs w:val="24"/>
        </w:rPr>
        <w:t>[blank]</w:t>
      </w:r>
    </w:p>
    <w:p w14:paraId="7224CCA6" w14:textId="77777777" w:rsidR="005B4BD0" w:rsidRPr="000823C7" w:rsidRDefault="005B4BD0" w:rsidP="00B1468F">
      <w:pPr>
        <w:spacing w:line="266" w:lineRule="auto"/>
        <w:rPr>
          <w:rFonts w:ascii="Aptos" w:hAnsi="Aptos"/>
          <w:sz w:val="24"/>
          <w:szCs w:val="24"/>
        </w:rPr>
      </w:pPr>
    </w:p>
    <w:p w14:paraId="08CBF505" w14:textId="77777777" w:rsidR="005B4BD0" w:rsidRPr="000823C7" w:rsidRDefault="005B4BD0" w:rsidP="00B1468F">
      <w:pPr>
        <w:pStyle w:val="Heading2"/>
        <w:ind w:left="0" w:right="0"/>
        <w:rPr>
          <w:rStyle w:val="Strong"/>
        </w:rPr>
      </w:pPr>
      <w:r w:rsidRPr="000823C7">
        <w:rPr>
          <w:rStyle w:val="Strong"/>
        </w:rPr>
        <w:t>13. Factors</w:t>
      </w:r>
    </w:p>
    <w:p w14:paraId="138365E9"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Required Information and supporting documentation consistent with 105 CMR 100.210</w:t>
      </w:r>
    </w:p>
    <w:p w14:paraId="32E94BC0" w14:textId="77777777" w:rsidR="005B4BD0"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Some factors will not appear depending upon the type of license you are applying for. Text fields will expand to fit your response.</w:t>
      </w:r>
    </w:p>
    <w:p w14:paraId="47C1AB85" w14:textId="77777777" w:rsidR="00034213" w:rsidRPr="000823C7" w:rsidRDefault="00034213" w:rsidP="00B1468F">
      <w:pPr>
        <w:pStyle w:val="RHDPara12D"/>
        <w:spacing w:after="0" w:line="240" w:lineRule="auto"/>
        <w:ind w:firstLine="0"/>
        <w:rPr>
          <w:rFonts w:ascii="Aptos" w:hAnsi="Aptos" w:cs="Arial"/>
          <w:sz w:val="24"/>
          <w:szCs w:val="24"/>
        </w:rPr>
      </w:pPr>
    </w:p>
    <w:p w14:paraId="111C0E42" w14:textId="17FDF4A5" w:rsidR="005B4BD0" w:rsidRPr="00E92D35" w:rsidRDefault="005B4BD0" w:rsidP="009A5853">
      <w:pPr>
        <w:pStyle w:val="Heading2"/>
        <w:rPr>
          <w:rStyle w:val="Strong"/>
        </w:rPr>
      </w:pPr>
      <w:r w:rsidRPr="00E92D35">
        <w:rPr>
          <w:rStyle w:val="Strong"/>
        </w:rPr>
        <w:t>Documentation Check List</w:t>
      </w:r>
    </w:p>
    <w:p w14:paraId="7C5BA296"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The Check List below will assist you in keeping track of additional documentation needed for your application.</w:t>
      </w:r>
    </w:p>
    <w:p w14:paraId="62793F90"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Once you have completed this Application Form the additional documents needed for your application will be on this list. E-mail the documents as an attachment to: </w:t>
      </w:r>
      <w:hyperlink r:id="rId9" w:history="1">
        <w:r w:rsidRPr="00E92D35">
          <w:rPr>
            <w:rStyle w:val="Hyperlink"/>
            <w:rFonts w:ascii="Aptos" w:hAnsi="Aptos" w:cs="Arial"/>
            <w:sz w:val="24"/>
            <w:szCs w:val="24"/>
          </w:rPr>
          <w:t>DPH.DON@state.ma.us</w:t>
        </w:r>
      </w:hyperlink>
    </w:p>
    <w:p w14:paraId="608866E1" w14:textId="77777777" w:rsidR="005B4BD0" w:rsidRPr="00E92D35" w:rsidRDefault="005B4BD0" w:rsidP="005B4BD0">
      <w:pPr>
        <w:ind w:left="720" w:right="940"/>
        <w:rPr>
          <w:rFonts w:ascii="Aptos" w:hAnsi="Aptos" w:cs="Arial"/>
          <w:sz w:val="24"/>
          <w:szCs w:val="24"/>
        </w:rPr>
      </w:pPr>
    </w:p>
    <w:p w14:paraId="7FA303C9" w14:textId="7EED6028" w:rsidR="005B4BD0" w:rsidRDefault="005B4BD0" w:rsidP="005B4BD0">
      <w:pPr>
        <w:ind w:left="720" w:right="940"/>
        <w:rPr>
          <w:rFonts w:ascii="Aptos" w:hAnsi="Aptos" w:cs="Arial"/>
          <w:sz w:val="24"/>
          <w:szCs w:val="24"/>
        </w:rPr>
      </w:pPr>
      <w:r w:rsidRPr="00E92D35">
        <w:rPr>
          <w:rFonts w:ascii="Aptos" w:hAnsi="Aptos" w:cs="Arial"/>
          <w:sz w:val="24"/>
          <w:szCs w:val="24"/>
        </w:rPr>
        <w:t xml:space="preserve">Affidavit of Truthfulness Form: </w:t>
      </w:r>
      <w:r w:rsidR="0077360B">
        <w:rPr>
          <w:rFonts w:ascii="Aptos" w:hAnsi="Aptos" w:cs="Arial"/>
          <w:sz w:val="24"/>
          <w:szCs w:val="24"/>
        </w:rPr>
        <w:t>check</w:t>
      </w:r>
    </w:p>
    <w:p w14:paraId="2CD4A0A1" w14:textId="04D9ABBE" w:rsidR="0077360B" w:rsidRPr="0077360B" w:rsidRDefault="0077360B" w:rsidP="0077360B">
      <w:pPr>
        <w:ind w:left="720" w:right="940"/>
        <w:rPr>
          <w:rFonts w:ascii="Aptos" w:hAnsi="Aptos" w:cs="Arial"/>
          <w:sz w:val="24"/>
          <w:szCs w:val="24"/>
        </w:rPr>
      </w:pPr>
      <w:r w:rsidRPr="0077360B">
        <w:rPr>
          <w:rFonts w:ascii="Aptos" w:hAnsi="Aptos" w:cs="Arial"/>
          <w:sz w:val="24"/>
          <w:szCs w:val="24"/>
        </w:rPr>
        <w:t>Notification of Material Change</w:t>
      </w:r>
      <w:r>
        <w:rPr>
          <w:rFonts w:ascii="Aptos" w:hAnsi="Aptos" w:cs="Arial"/>
          <w:sz w:val="24"/>
          <w:szCs w:val="24"/>
        </w:rPr>
        <w:t>: no check</w:t>
      </w:r>
    </w:p>
    <w:p w14:paraId="4D4849EB" w14:textId="148862F5" w:rsidR="0077360B" w:rsidRPr="00E92D35" w:rsidRDefault="0077360B" w:rsidP="0077360B">
      <w:pPr>
        <w:ind w:left="720" w:right="940"/>
        <w:rPr>
          <w:rFonts w:ascii="Aptos" w:hAnsi="Aptos" w:cs="Arial"/>
          <w:sz w:val="24"/>
          <w:szCs w:val="24"/>
        </w:rPr>
      </w:pPr>
      <w:r w:rsidRPr="0077360B">
        <w:rPr>
          <w:rFonts w:ascii="Aptos" w:hAnsi="Aptos" w:cs="Arial"/>
          <w:sz w:val="24"/>
          <w:szCs w:val="24"/>
        </w:rPr>
        <w:t>Articles of Organization / Trust Agreement</w:t>
      </w:r>
      <w:r>
        <w:rPr>
          <w:rFonts w:ascii="Aptos" w:hAnsi="Aptos" w:cs="Arial"/>
          <w:sz w:val="24"/>
          <w:szCs w:val="24"/>
        </w:rPr>
        <w:t>: check</w:t>
      </w:r>
    </w:p>
    <w:p w14:paraId="59F702AB" w14:textId="4BE2EE01" w:rsidR="005B4BD0" w:rsidRPr="00E92D35" w:rsidRDefault="005B4BD0" w:rsidP="005B4BD0">
      <w:pPr>
        <w:ind w:left="720" w:right="940"/>
        <w:rPr>
          <w:rFonts w:ascii="Aptos" w:hAnsi="Aptos" w:cs="Arial"/>
          <w:sz w:val="24"/>
          <w:szCs w:val="24"/>
        </w:rPr>
      </w:pPr>
    </w:p>
    <w:p w14:paraId="742E4651" w14:textId="77777777" w:rsidR="005B4BD0" w:rsidRPr="00E92D35" w:rsidRDefault="005B4BD0" w:rsidP="005B4BD0">
      <w:pPr>
        <w:pStyle w:val="RHDPara12D"/>
        <w:spacing w:after="0" w:line="240" w:lineRule="auto"/>
        <w:ind w:left="720" w:right="940" w:firstLine="0"/>
        <w:rPr>
          <w:rFonts w:ascii="Aptos" w:hAnsi="Aptos" w:cs="Arial"/>
          <w:b/>
          <w:bCs/>
          <w:sz w:val="24"/>
          <w:szCs w:val="24"/>
        </w:rPr>
      </w:pPr>
      <w:r w:rsidRPr="00E92D35">
        <w:rPr>
          <w:rFonts w:ascii="Aptos" w:hAnsi="Aptos" w:cs="Arial"/>
          <w:b/>
          <w:bCs/>
          <w:sz w:val="24"/>
          <w:szCs w:val="24"/>
        </w:rPr>
        <w:t>Documentation Ready for Filing</w:t>
      </w:r>
    </w:p>
    <w:p w14:paraId="2E4C765B"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When document is complete click on “document is ready to file”. This will lock in the responses and date and time stamp the form.</w:t>
      </w:r>
    </w:p>
    <w:p w14:paraId="46654E4F"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make changes to the document un-check the “document is ready to file” box. Edit document then lock file and submit</w:t>
      </w:r>
    </w:p>
    <w:p w14:paraId="377A10F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Keep a copy </w:t>
      </w:r>
      <w:proofErr w:type="gramStart"/>
      <w:r w:rsidRPr="00E92D35">
        <w:rPr>
          <w:rFonts w:ascii="Aptos" w:hAnsi="Aptos" w:cs="Arial"/>
          <w:sz w:val="24"/>
          <w:szCs w:val="24"/>
        </w:rPr>
        <w:t>for</w:t>
      </w:r>
      <w:proofErr w:type="gramEnd"/>
      <w:r w:rsidRPr="00E92D35">
        <w:rPr>
          <w:rFonts w:ascii="Aptos" w:hAnsi="Aptos" w:cs="Arial"/>
          <w:sz w:val="24"/>
          <w:szCs w:val="24"/>
        </w:rPr>
        <w:t xml:space="preserve"> your records. Click on the “Save” button at the bottom of the page.</w:t>
      </w:r>
    </w:p>
    <w:p w14:paraId="60E93BD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submit the application electronically, click on the “E-mail submission to Determination of Need” button.</w:t>
      </w:r>
    </w:p>
    <w:p w14:paraId="6EA91006" w14:textId="77777777" w:rsidR="005B4BD0" w:rsidRPr="00E92D35" w:rsidRDefault="005B4BD0" w:rsidP="005B4BD0">
      <w:pPr>
        <w:ind w:left="720" w:right="940"/>
        <w:rPr>
          <w:rFonts w:ascii="Aptos" w:hAnsi="Aptos" w:cs="Arial"/>
          <w:sz w:val="24"/>
          <w:szCs w:val="24"/>
        </w:rPr>
      </w:pPr>
    </w:p>
    <w:p w14:paraId="66D8B87A" w14:textId="49D5160D" w:rsidR="005B4BD0" w:rsidRPr="00E92D35" w:rsidRDefault="005B4BD0" w:rsidP="005B4BD0">
      <w:pPr>
        <w:ind w:left="720" w:right="540"/>
        <w:jc w:val="center"/>
        <w:rPr>
          <w:rFonts w:ascii="Aptos" w:hAnsi="Aptos" w:cs="Arial"/>
          <w:sz w:val="24"/>
          <w:szCs w:val="24"/>
        </w:rPr>
      </w:pPr>
      <w:proofErr w:type="gramStart"/>
      <w:r w:rsidRPr="00E92D35">
        <w:rPr>
          <w:rFonts w:ascii="Aptos" w:hAnsi="Aptos" w:cs="Arial"/>
          <w:sz w:val="24"/>
          <w:szCs w:val="24"/>
        </w:rPr>
        <w:t>This document is</w:t>
      </w:r>
      <w:proofErr w:type="gramEnd"/>
      <w:r w:rsidRPr="00E92D35">
        <w:rPr>
          <w:rFonts w:ascii="Aptos" w:hAnsi="Aptos" w:cs="Arial"/>
          <w:sz w:val="24"/>
          <w:szCs w:val="24"/>
        </w:rPr>
        <w:t xml:space="preserve"> ready to file? </w:t>
      </w:r>
      <w:proofErr w:type="gramStart"/>
      <w:r w:rsidR="00AE3CFF">
        <w:rPr>
          <w:rFonts w:ascii="Aptos" w:hAnsi="Aptos" w:cs="Arial"/>
          <w:sz w:val="24"/>
          <w:szCs w:val="24"/>
        </w:rPr>
        <w:t>yes</w:t>
      </w:r>
      <w:r w:rsidRPr="00E92D35">
        <w:rPr>
          <w:rFonts w:ascii="Aptos" w:hAnsi="Aptos" w:cs="Arial"/>
          <w:sz w:val="24"/>
          <w:szCs w:val="24"/>
        </w:rPr>
        <w:tab/>
      </w:r>
      <w:proofErr w:type="gramEnd"/>
      <w:r w:rsidRPr="00E92D35">
        <w:rPr>
          <w:rFonts w:ascii="Aptos" w:hAnsi="Aptos" w:cs="Arial"/>
          <w:sz w:val="24"/>
          <w:szCs w:val="24"/>
        </w:rPr>
        <w:tab/>
        <w:t xml:space="preserve">Date/time Stamp: </w:t>
      </w:r>
      <w:r w:rsidR="00FB1FED" w:rsidRPr="00FB1FED">
        <w:rPr>
          <w:rFonts w:ascii="Aptos" w:hAnsi="Aptos" w:cs="Arial"/>
          <w:sz w:val="24"/>
          <w:szCs w:val="24"/>
        </w:rPr>
        <w:t>11/21/2025 12:32 pm</w:t>
      </w:r>
    </w:p>
    <w:p w14:paraId="232A1BBB" w14:textId="77777777" w:rsidR="005B4BD0" w:rsidRPr="00E92D35" w:rsidRDefault="005B4BD0" w:rsidP="005B4BD0">
      <w:pPr>
        <w:ind w:left="720" w:right="940"/>
        <w:rPr>
          <w:rFonts w:ascii="Aptos" w:hAnsi="Aptos" w:cs="Arial"/>
          <w:sz w:val="24"/>
          <w:szCs w:val="24"/>
        </w:rPr>
      </w:pPr>
    </w:p>
    <w:p w14:paraId="21768EA1" w14:textId="77777777" w:rsidR="005B4BD0" w:rsidRPr="00E92D35" w:rsidRDefault="005B4BD0" w:rsidP="005B4BD0">
      <w:pPr>
        <w:ind w:left="720" w:right="940"/>
        <w:jc w:val="center"/>
        <w:rPr>
          <w:rFonts w:ascii="Aptos" w:hAnsi="Aptos" w:cs="Arial"/>
          <w:sz w:val="24"/>
          <w:szCs w:val="24"/>
        </w:rPr>
      </w:pPr>
      <w:r w:rsidRPr="00E92D35">
        <w:rPr>
          <w:rFonts w:ascii="Aptos" w:hAnsi="Aptos" w:cs="Arial"/>
          <w:sz w:val="24"/>
          <w:szCs w:val="24"/>
        </w:rPr>
        <w:t>E-mail submission to Determination of Need</w:t>
      </w:r>
    </w:p>
    <w:p w14:paraId="5C4A8B15" w14:textId="77777777" w:rsidR="005B4BD0" w:rsidRPr="00E92D35" w:rsidRDefault="005B4BD0" w:rsidP="005B4BD0">
      <w:pPr>
        <w:ind w:left="720" w:right="940"/>
        <w:jc w:val="center"/>
        <w:rPr>
          <w:rFonts w:ascii="Aptos" w:hAnsi="Aptos" w:cs="Arial"/>
          <w:b/>
          <w:sz w:val="24"/>
          <w:szCs w:val="24"/>
        </w:rPr>
      </w:pPr>
    </w:p>
    <w:p w14:paraId="32C6813E" w14:textId="57865E0E" w:rsidR="005B4BD0" w:rsidRPr="00E92D35" w:rsidRDefault="005B4BD0" w:rsidP="005B4BD0">
      <w:pPr>
        <w:ind w:left="720" w:right="940"/>
        <w:jc w:val="center"/>
        <w:rPr>
          <w:rFonts w:ascii="Aptos" w:hAnsi="Aptos" w:cs="Arial"/>
          <w:b/>
          <w:sz w:val="24"/>
          <w:szCs w:val="24"/>
        </w:rPr>
      </w:pPr>
      <w:r w:rsidRPr="00E92D35">
        <w:rPr>
          <w:rFonts w:ascii="Aptos" w:hAnsi="Aptos" w:cs="Arial"/>
          <w:b/>
          <w:sz w:val="24"/>
          <w:szCs w:val="24"/>
        </w:rPr>
        <w:t xml:space="preserve">Application Number: </w:t>
      </w:r>
      <w:r w:rsidR="00FB1FED" w:rsidRPr="00FB1FED">
        <w:rPr>
          <w:rFonts w:ascii="Aptos" w:hAnsi="Aptos" w:cs="Arial"/>
          <w:b/>
          <w:bCs/>
          <w:sz w:val="24"/>
          <w:szCs w:val="24"/>
        </w:rPr>
        <w:t>-25111516-TS</w:t>
      </w:r>
    </w:p>
    <w:p w14:paraId="0458EE7C" w14:textId="77777777" w:rsidR="005B4BD0" w:rsidRPr="00E92D35" w:rsidRDefault="005B4BD0" w:rsidP="005B4BD0">
      <w:pPr>
        <w:ind w:left="720" w:right="940"/>
        <w:jc w:val="center"/>
        <w:rPr>
          <w:rFonts w:ascii="Aptos" w:hAnsi="Aptos" w:cs="Arial"/>
          <w:b/>
          <w:sz w:val="24"/>
          <w:szCs w:val="24"/>
        </w:rPr>
      </w:pPr>
    </w:p>
    <w:p w14:paraId="3EB7C8C8" w14:textId="201F2A20" w:rsidR="0091751C" w:rsidRPr="00520490" w:rsidRDefault="005B4BD0" w:rsidP="003F30A7">
      <w:pPr>
        <w:ind w:left="720" w:right="940"/>
        <w:jc w:val="center"/>
        <w:rPr>
          <w:rFonts w:ascii="Aptos" w:hAnsi="Aptos"/>
        </w:rPr>
      </w:pPr>
      <w:r w:rsidRPr="00E92D35">
        <w:rPr>
          <w:rFonts w:ascii="Aptos" w:hAnsi="Aptos" w:cs="Arial"/>
          <w:b/>
          <w:sz w:val="24"/>
          <w:szCs w:val="24"/>
        </w:rPr>
        <w:t>Use this number on all communications regarding this application</w:t>
      </w:r>
    </w:p>
    <w:sectPr w:rsidR="0091751C" w:rsidRPr="00520490" w:rsidSect="004255F8">
      <w:footerReference w:type="default" r:id="rId10"/>
      <w:pgSz w:w="12240" w:h="15840"/>
      <w:pgMar w:top="220" w:right="240" w:bottom="420" w:left="240" w:header="0" w:footer="223" w:gutter="0"/>
      <w:cols w: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B9D9" w14:textId="77777777" w:rsidR="00C54711" w:rsidRDefault="00C54711">
      <w:r>
        <w:separator/>
      </w:r>
    </w:p>
  </w:endnote>
  <w:endnote w:type="continuationSeparator" w:id="0">
    <w:p w14:paraId="41535A5F" w14:textId="77777777" w:rsidR="00C54711" w:rsidRDefault="00C5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15774964"/>
      <w:docPartObj>
        <w:docPartGallery w:val="Page Numbers (Bottom of Page)"/>
        <w:docPartUnique/>
      </w:docPartObj>
    </w:sdtPr>
    <w:sdtContent>
      <w:sdt>
        <w:sdtPr>
          <w:rPr>
            <w:rFonts w:ascii="Aptos" w:hAnsi="Aptos"/>
            <w:sz w:val="24"/>
            <w:szCs w:val="24"/>
          </w:rPr>
          <w:id w:val="1724171309"/>
          <w:docPartObj>
            <w:docPartGallery w:val="Page Numbers (Top of Page)"/>
            <w:docPartUnique/>
          </w:docPartObj>
        </w:sdtPr>
        <w:sdtContent>
          <w:p w14:paraId="30D4D359" w14:textId="7ABFE2DE" w:rsidR="003F30A7" w:rsidRPr="00172834" w:rsidRDefault="003F30A7" w:rsidP="00946890">
            <w:pPr>
              <w:spacing w:before="15"/>
              <w:ind w:left="90" w:right="60"/>
              <w:rPr>
                <w:rFonts w:ascii="Aptos" w:hAnsi="Aptos"/>
                <w:sz w:val="24"/>
                <w:szCs w:val="24"/>
              </w:rPr>
            </w:pPr>
            <w:r w:rsidRPr="00172834">
              <w:rPr>
                <w:rFonts w:ascii="Aptos" w:hAnsi="Aptos"/>
                <w:color w:val="050505"/>
                <w:w w:val="95"/>
                <w:sz w:val="24"/>
                <w:szCs w:val="24"/>
              </w:rPr>
              <w:t xml:space="preserve">Application Form </w:t>
            </w:r>
            <w:r w:rsidRPr="00172834">
              <w:rPr>
                <w:rFonts w:ascii="Aptos" w:hAnsi="Aptos"/>
                <w:color w:val="050505"/>
                <w:w w:val="95"/>
                <w:sz w:val="24"/>
                <w:szCs w:val="24"/>
              </w:rPr>
              <w:tab/>
            </w:r>
            <w:r w:rsidR="00B00003" w:rsidRPr="00172834">
              <w:rPr>
                <w:rFonts w:ascii="Aptos" w:hAnsi="Aptos"/>
                <w:color w:val="050505"/>
                <w:w w:val="95"/>
                <w:sz w:val="24"/>
                <w:szCs w:val="24"/>
              </w:rPr>
              <w:t>Atrius Health, Inc.</w:t>
            </w:r>
            <w:r w:rsidR="00B00003" w:rsidRPr="00172834">
              <w:rPr>
                <w:rFonts w:ascii="Aptos" w:hAnsi="Aptos"/>
                <w:color w:val="050505"/>
                <w:w w:val="95"/>
                <w:sz w:val="24"/>
                <w:szCs w:val="24"/>
              </w:rPr>
              <w:tab/>
            </w:r>
            <w:r w:rsidR="00E7760C" w:rsidRPr="00172834">
              <w:rPr>
                <w:rFonts w:ascii="Aptos" w:hAnsi="Aptos"/>
                <w:color w:val="050505"/>
                <w:w w:val="95"/>
                <w:sz w:val="24"/>
                <w:szCs w:val="24"/>
              </w:rPr>
              <w:tab/>
            </w:r>
            <w:r w:rsidR="00172834" w:rsidRPr="00172834">
              <w:rPr>
                <w:rFonts w:ascii="Aptos" w:hAnsi="Aptos"/>
                <w:color w:val="050505"/>
                <w:w w:val="95"/>
                <w:sz w:val="24"/>
                <w:szCs w:val="24"/>
              </w:rPr>
              <w:t>11/21/2025 12:32 pm</w:t>
            </w:r>
            <w:r w:rsidR="00243595" w:rsidRPr="00172834">
              <w:rPr>
                <w:rFonts w:ascii="Aptos" w:hAnsi="Aptos"/>
                <w:color w:val="050505"/>
                <w:w w:val="95"/>
                <w:sz w:val="24"/>
                <w:szCs w:val="24"/>
              </w:rPr>
              <w:t xml:space="preserve"> </w:t>
            </w:r>
            <w:r w:rsidR="00243595" w:rsidRPr="00172834">
              <w:rPr>
                <w:rFonts w:ascii="Aptos" w:hAnsi="Aptos"/>
                <w:color w:val="050505"/>
                <w:w w:val="95"/>
                <w:sz w:val="24"/>
                <w:szCs w:val="24"/>
              </w:rPr>
              <w:tab/>
            </w:r>
            <w:r w:rsidR="00172834" w:rsidRPr="00172834">
              <w:rPr>
                <w:rFonts w:ascii="Aptos" w:hAnsi="Aptos"/>
                <w:color w:val="050505"/>
                <w:w w:val="95"/>
                <w:sz w:val="24"/>
                <w:szCs w:val="24"/>
              </w:rPr>
              <w:t>-25111516-TS</w:t>
            </w:r>
            <w:r w:rsidR="00424BBC" w:rsidRPr="00172834">
              <w:rPr>
                <w:rFonts w:ascii="Aptos" w:hAnsi="Aptos"/>
                <w:color w:val="050505"/>
                <w:w w:val="95"/>
                <w:sz w:val="24"/>
                <w:szCs w:val="24"/>
              </w:rPr>
              <w:tab/>
            </w:r>
            <w:r w:rsidRPr="00172834">
              <w:rPr>
                <w:rFonts w:ascii="Aptos" w:hAnsi="Aptos"/>
                <w:color w:val="050505"/>
                <w:w w:val="95"/>
                <w:sz w:val="24"/>
                <w:szCs w:val="24"/>
              </w:rPr>
              <w:tab/>
            </w:r>
            <w:r w:rsidRPr="00172834">
              <w:rPr>
                <w:rFonts w:ascii="Aptos" w:hAnsi="Aptos"/>
                <w:color w:val="050505"/>
                <w:w w:val="95"/>
                <w:sz w:val="24"/>
                <w:szCs w:val="24"/>
              </w:rPr>
              <w:tab/>
              <w:t xml:space="preserve">Page </w:t>
            </w:r>
            <w:r w:rsidRPr="00172834">
              <w:rPr>
                <w:rFonts w:ascii="Aptos" w:hAnsi="Aptos"/>
                <w:color w:val="050505"/>
                <w:w w:val="95"/>
                <w:sz w:val="24"/>
                <w:szCs w:val="24"/>
              </w:rPr>
              <w:fldChar w:fldCharType="begin"/>
            </w:r>
            <w:r w:rsidRPr="00172834">
              <w:rPr>
                <w:rFonts w:ascii="Aptos" w:hAnsi="Aptos"/>
                <w:color w:val="050505"/>
                <w:w w:val="95"/>
                <w:sz w:val="24"/>
                <w:szCs w:val="24"/>
              </w:rPr>
              <w:instrText xml:space="preserve"> PAGE </w:instrText>
            </w:r>
            <w:r w:rsidRPr="00172834">
              <w:rPr>
                <w:rFonts w:ascii="Aptos" w:hAnsi="Aptos"/>
                <w:color w:val="050505"/>
                <w:w w:val="95"/>
                <w:sz w:val="24"/>
                <w:szCs w:val="24"/>
              </w:rPr>
              <w:fldChar w:fldCharType="separate"/>
            </w:r>
            <w:r w:rsidRPr="00172834">
              <w:rPr>
                <w:rFonts w:ascii="Aptos" w:hAnsi="Aptos"/>
                <w:color w:val="050505"/>
                <w:w w:val="95"/>
                <w:sz w:val="24"/>
                <w:szCs w:val="24"/>
              </w:rPr>
              <w:t>9</w:t>
            </w:r>
            <w:r w:rsidRPr="00172834">
              <w:rPr>
                <w:rFonts w:ascii="Aptos" w:hAnsi="Aptos"/>
                <w:color w:val="050505"/>
                <w:w w:val="95"/>
                <w:sz w:val="24"/>
                <w:szCs w:val="24"/>
              </w:rPr>
              <w:fldChar w:fldCharType="end"/>
            </w:r>
            <w:r w:rsidRPr="00172834">
              <w:rPr>
                <w:rFonts w:ascii="Aptos" w:hAnsi="Aptos"/>
                <w:color w:val="050505"/>
                <w:w w:val="95"/>
                <w:sz w:val="24"/>
                <w:szCs w:val="24"/>
              </w:rPr>
              <w:t xml:space="preserve"> of </w:t>
            </w:r>
            <w:r w:rsidR="00516D42">
              <w:rPr>
                <w:rFonts w:ascii="Aptos" w:hAnsi="Aptos"/>
                <w:color w:val="050505"/>
                <w:w w:val="95"/>
                <w:sz w:val="24"/>
                <w:szCs w:val="24"/>
              </w:rPr>
              <w:t>4</w:t>
            </w:r>
          </w:p>
        </w:sdtContent>
      </w:sdt>
    </w:sdtContent>
  </w:sdt>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F87B" w14:textId="77777777" w:rsidR="00C54711" w:rsidRDefault="00C54711">
      <w:r>
        <w:separator/>
      </w:r>
    </w:p>
  </w:footnote>
  <w:footnote w:type="continuationSeparator" w:id="0">
    <w:p w14:paraId="32E7E65E" w14:textId="77777777" w:rsidR="00C54711" w:rsidRDefault="00C54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50655D6"/>
    <w:multiLevelType w:val="hybridMultilevel"/>
    <w:tmpl w:val="5DF4C8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327E82"/>
    <w:multiLevelType w:val="hybridMultilevel"/>
    <w:tmpl w:val="93689B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8B65F0D"/>
    <w:multiLevelType w:val="hybridMultilevel"/>
    <w:tmpl w:val="97D443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5"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6"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7" w15:restartNumberingAfterBreak="0">
    <w:nsid w:val="2F395648"/>
    <w:multiLevelType w:val="hybridMultilevel"/>
    <w:tmpl w:val="C4B6E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70215"/>
    <w:multiLevelType w:val="hybridMultilevel"/>
    <w:tmpl w:val="7E7247C4"/>
    <w:lvl w:ilvl="0" w:tplc="04090015">
      <w:start w:val="1"/>
      <w:numFmt w:val="upperLetter"/>
      <w:lvlText w:val="%1."/>
      <w:lvlJc w:val="left"/>
      <w:pPr>
        <w:ind w:left="2160" w:hanging="360"/>
      </w:pPr>
    </w:lvl>
    <w:lvl w:ilvl="1" w:tplc="B70002E0">
      <w:numFmt w:val="bullet"/>
      <w:lvlText w:val="-"/>
      <w:lvlJc w:val="left"/>
      <w:pPr>
        <w:ind w:left="2880" w:hanging="360"/>
      </w:pPr>
      <w:rPr>
        <w:rFonts w:ascii="Aptos" w:eastAsia="Calibri" w:hAnsi="Aptos" w:cs="Aria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3AE3A7A"/>
    <w:multiLevelType w:val="hybridMultilevel"/>
    <w:tmpl w:val="42CCD722"/>
    <w:lvl w:ilvl="0" w:tplc="D3E8E0E8">
      <w:start w:val="1"/>
      <w:numFmt w:val="upp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7BC307C"/>
    <w:multiLevelType w:val="multilevel"/>
    <w:tmpl w:val="9536A9E6"/>
    <w:lvl w:ilvl="0">
      <w:start w:val="4"/>
      <w:numFmt w:val="decimal"/>
      <w:lvlText w:val="%1"/>
      <w:lvlJc w:val="left"/>
      <w:pPr>
        <w:ind w:left="1252" w:hanging="732"/>
      </w:pPr>
      <w:rPr>
        <w:rFonts w:hint="default"/>
        <w:lang w:val="en-US" w:eastAsia="en-US" w:bidi="ar-SA"/>
      </w:rPr>
    </w:lvl>
    <w:lvl w:ilvl="1">
      <w:start w:val="1"/>
      <w:numFmt w:val="decimal"/>
      <w:lvlText w:val="%1.%2"/>
      <w:lvlJc w:val="left"/>
      <w:pPr>
        <w:ind w:left="1252" w:hanging="732"/>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11" w15:restartNumberingAfterBreak="0">
    <w:nsid w:val="6CC5077B"/>
    <w:multiLevelType w:val="hybridMultilevel"/>
    <w:tmpl w:val="9E3874F6"/>
    <w:lvl w:ilvl="0" w:tplc="D3E8E0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EE211EC"/>
    <w:multiLevelType w:val="hybridMultilevel"/>
    <w:tmpl w:val="8176F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235DB9"/>
    <w:multiLevelType w:val="hybridMultilevel"/>
    <w:tmpl w:val="2306F8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79E2DB4"/>
    <w:multiLevelType w:val="hybridMultilevel"/>
    <w:tmpl w:val="758AC408"/>
    <w:lvl w:ilvl="0" w:tplc="D37A7E8E">
      <w:start w:val="3"/>
      <w:numFmt w:val="bullet"/>
      <w:lvlText w:val="-"/>
      <w:lvlJc w:val="left"/>
      <w:pPr>
        <w:ind w:left="1800" w:hanging="360"/>
      </w:pPr>
      <w:rPr>
        <w:rFonts w:ascii="Aptos" w:eastAsia="Calibri" w:hAnsi="Apto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16" w15:restartNumberingAfterBreak="0">
    <w:nsid w:val="7BE7100B"/>
    <w:multiLevelType w:val="hybridMultilevel"/>
    <w:tmpl w:val="5CEA17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71586415">
    <w:abstractNumId w:val="6"/>
  </w:num>
  <w:num w:numId="2" w16cid:durableId="573322473">
    <w:abstractNumId w:val="0"/>
  </w:num>
  <w:num w:numId="3" w16cid:durableId="1995142542">
    <w:abstractNumId w:val="15"/>
  </w:num>
  <w:num w:numId="4" w16cid:durableId="1822429249">
    <w:abstractNumId w:val="4"/>
  </w:num>
  <w:num w:numId="5" w16cid:durableId="929002560">
    <w:abstractNumId w:val="5"/>
  </w:num>
  <w:num w:numId="6" w16cid:durableId="2134011836">
    <w:abstractNumId w:val="10"/>
  </w:num>
  <w:num w:numId="7" w16cid:durableId="778573392">
    <w:abstractNumId w:val="8"/>
  </w:num>
  <w:num w:numId="8" w16cid:durableId="1766223625">
    <w:abstractNumId w:val="11"/>
  </w:num>
  <w:num w:numId="9" w16cid:durableId="294144099">
    <w:abstractNumId w:val="9"/>
  </w:num>
  <w:num w:numId="10" w16cid:durableId="1694110660">
    <w:abstractNumId w:val="13"/>
  </w:num>
  <w:num w:numId="11" w16cid:durableId="1961371499">
    <w:abstractNumId w:val="14"/>
  </w:num>
  <w:num w:numId="12" w16cid:durableId="1954097647">
    <w:abstractNumId w:val="12"/>
  </w:num>
  <w:num w:numId="13" w16cid:durableId="993678064">
    <w:abstractNumId w:val="16"/>
  </w:num>
  <w:num w:numId="14" w16cid:durableId="547108919">
    <w:abstractNumId w:val="2"/>
  </w:num>
  <w:num w:numId="15" w16cid:durableId="1653604781">
    <w:abstractNumId w:val="1"/>
  </w:num>
  <w:num w:numId="16" w16cid:durableId="2059431029">
    <w:abstractNumId w:val="3"/>
  </w:num>
  <w:num w:numId="17" w16cid:durableId="1634141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1F2D"/>
    <w:rsid w:val="000029D6"/>
    <w:rsid w:val="00002FAC"/>
    <w:rsid w:val="00005B2C"/>
    <w:rsid w:val="000062B5"/>
    <w:rsid w:val="0000634E"/>
    <w:rsid w:val="000065E5"/>
    <w:rsid w:val="0000773E"/>
    <w:rsid w:val="00011770"/>
    <w:rsid w:val="0001503C"/>
    <w:rsid w:val="00015EDE"/>
    <w:rsid w:val="00021AC1"/>
    <w:rsid w:val="00022DF0"/>
    <w:rsid w:val="000306A9"/>
    <w:rsid w:val="0003384A"/>
    <w:rsid w:val="00034213"/>
    <w:rsid w:val="00035329"/>
    <w:rsid w:val="000357F2"/>
    <w:rsid w:val="000405CB"/>
    <w:rsid w:val="00040EA0"/>
    <w:rsid w:val="00041D0A"/>
    <w:rsid w:val="0004545B"/>
    <w:rsid w:val="00046537"/>
    <w:rsid w:val="00046617"/>
    <w:rsid w:val="00051BE4"/>
    <w:rsid w:val="00052344"/>
    <w:rsid w:val="000574A2"/>
    <w:rsid w:val="00061EC9"/>
    <w:rsid w:val="000646F5"/>
    <w:rsid w:val="00066C62"/>
    <w:rsid w:val="00067851"/>
    <w:rsid w:val="00067FDE"/>
    <w:rsid w:val="00071A74"/>
    <w:rsid w:val="000778C3"/>
    <w:rsid w:val="00081701"/>
    <w:rsid w:val="000823C7"/>
    <w:rsid w:val="000825B9"/>
    <w:rsid w:val="00083F73"/>
    <w:rsid w:val="00085A0B"/>
    <w:rsid w:val="000861FA"/>
    <w:rsid w:val="00090320"/>
    <w:rsid w:val="00091098"/>
    <w:rsid w:val="000957C4"/>
    <w:rsid w:val="000960C7"/>
    <w:rsid w:val="000A17F5"/>
    <w:rsid w:val="000A2F62"/>
    <w:rsid w:val="000A3ACB"/>
    <w:rsid w:val="000A402C"/>
    <w:rsid w:val="000A613A"/>
    <w:rsid w:val="000A66C7"/>
    <w:rsid w:val="000A683C"/>
    <w:rsid w:val="000B10E5"/>
    <w:rsid w:val="000B1A5B"/>
    <w:rsid w:val="000B3ACB"/>
    <w:rsid w:val="000B6AB0"/>
    <w:rsid w:val="000C11F1"/>
    <w:rsid w:val="000C1C37"/>
    <w:rsid w:val="000C1D63"/>
    <w:rsid w:val="000C54ED"/>
    <w:rsid w:val="000C72CE"/>
    <w:rsid w:val="000D5850"/>
    <w:rsid w:val="000E3492"/>
    <w:rsid w:val="000E550E"/>
    <w:rsid w:val="000F607A"/>
    <w:rsid w:val="001002B6"/>
    <w:rsid w:val="00103A41"/>
    <w:rsid w:val="00104B22"/>
    <w:rsid w:val="0010555C"/>
    <w:rsid w:val="0010573B"/>
    <w:rsid w:val="00107608"/>
    <w:rsid w:val="0011057E"/>
    <w:rsid w:val="00110867"/>
    <w:rsid w:val="00111F03"/>
    <w:rsid w:val="00116274"/>
    <w:rsid w:val="00120F9B"/>
    <w:rsid w:val="00125A85"/>
    <w:rsid w:val="001332A1"/>
    <w:rsid w:val="0013451C"/>
    <w:rsid w:val="001349CD"/>
    <w:rsid w:val="001407CA"/>
    <w:rsid w:val="00140DD0"/>
    <w:rsid w:val="00141D3C"/>
    <w:rsid w:val="00147E55"/>
    <w:rsid w:val="00150B11"/>
    <w:rsid w:val="00151641"/>
    <w:rsid w:val="001524EF"/>
    <w:rsid w:val="0015720C"/>
    <w:rsid w:val="00161942"/>
    <w:rsid w:val="00163AFB"/>
    <w:rsid w:val="00164425"/>
    <w:rsid w:val="001679C3"/>
    <w:rsid w:val="00167B9D"/>
    <w:rsid w:val="00172760"/>
    <w:rsid w:val="00172834"/>
    <w:rsid w:val="00174D1C"/>
    <w:rsid w:val="0017544E"/>
    <w:rsid w:val="00175BDF"/>
    <w:rsid w:val="00175E92"/>
    <w:rsid w:val="001819DD"/>
    <w:rsid w:val="001850F8"/>
    <w:rsid w:val="00186D48"/>
    <w:rsid w:val="00190A8F"/>
    <w:rsid w:val="0019230D"/>
    <w:rsid w:val="001929CE"/>
    <w:rsid w:val="001939CB"/>
    <w:rsid w:val="00193A32"/>
    <w:rsid w:val="001964FD"/>
    <w:rsid w:val="001A14D2"/>
    <w:rsid w:val="001A55CD"/>
    <w:rsid w:val="001A5CB7"/>
    <w:rsid w:val="001A7FCD"/>
    <w:rsid w:val="001B1C95"/>
    <w:rsid w:val="001C2AF2"/>
    <w:rsid w:val="001D0317"/>
    <w:rsid w:val="001D3F40"/>
    <w:rsid w:val="001D419E"/>
    <w:rsid w:val="001E0F1B"/>
    <w:rsid w:val="001E2153"/>
    <w:rsid w:val="001E49AE"/>
    <w:rsid w:val="001E6691"/>
    <w:rsid w:val="001F00E5"/>
    <w:rsid w:val="001F11DE"/>
    <w:rsid w:val="001F3D00"/>
    <w:rsid w:val="001F3FE0"/>
    <w:rsid w:val="001F42DF"/>
    <w:rsid w:val="001F6749"/>
    <w:rsid w:val="00200898"/>
    <w:rsid w:val="002033EF"/>
    <w:rsid w:val="002057C2"/>
    <w:rsid w:val="0020582D"/>
    <w:rsid w:val="0020657D"/>
    <w:rsid w:val="002108B2"/>
    <w:rsid w:val="00210AB2"/>
    <w:rsid w:val="00213F4F"/>
    <w:rsid w:val="00215F6B"/>
    <w:rsid w:val="00216231"/>
    <w:rsid w:val="002164B7"/>
    <w:rsid w:val="00216A0A"/>
    <w:rsid w:val="00216C17"/>
    <w:rsid w:val="00220A89"/>
    <w:rsid w:val="002239D2"/>
    <w:rsid w:val="00225299"/>
    <w:rsid w:val="00225764"/>
    <w:rsid w:val="00227973"/>
    <w:rsid w:val="00227CB0"/>
    <w:rsid w:val="0023419F"/>
    <w:rsid w:val="00241AD6"/>
    <w:rsid w:val="00243595"/>
    <w:rsid w:val="00243D06"/>
    <w:rsid w:val="00245A0B"/>
    <w:rsid w:val="002476EC"/>
    <w:rsid w:val="002517BE"/>
    <w:rsid w:val="002537E3"/>
    <w:rsid w:val="002556FD"/>
    <w:rsid w:val="002561F7"/>
    <w:rsid w:val="00261401"/>
    <w:rsid w:val="0026276A"/>
    <w:rsid w:val="0026485A"/>
    <w:rsid w:val="00266072"/>
    <w:rsid w:val="002702B4"/>
    <w:rsid w:val="00273113"/>
    <w:rsid w:val="00274DA7"/>
    <w:rsid w:val="00276C59"/>
    <w:rsid w:val="002778E1"/>
    <w:rsid w:val="00282EB7"/>
    <w:rsid w:val="00284670"/>
    <w:rsid w:val="00284FA3"/>
    <w:rsid w:val="00286DBD"/>
    <w:rsid w:val="002902F9"/>
    <w:rsid w:val="00296AD5"/>
    <w:rsid w:val="002A3DE5"/>
    <w:rsid w:val="002A6741"/>
    <w:rsid w:val="002A75B9"/>
    <w:rsid w:val="002B3B53"/>
    <w:rsid w:val="002B62D7"/>
    <w:rsid w:val="002B73E9"/>
    <w:rsid w:val="002C0EC3"/>
    <w:rsid w:val="002C19B2"/>
    <w:rsid w:val="002C2499"/>
    <w:rsid w:val="002C2D26"/>
    <w:rsid w:val="002C40DC"/>
    <w:rsid w:val="002C5CFF"/>
    <w:rsid w:val="002C61B5"/>
    <w:rsid w:val="002D046B"/>
    <w:rsid w:val="002D123E"/>
    <w:rsid w:val="002D5142"/>
    <w:rsid w:val="002E1AAF"/>
    <w:rsid w:val="002E48FB"/>
    <w:rsid w:val="002E5866"/>
    <w:rsid w:val="002E5AF0"/>
    <w:rsid w:val="002E61BE"/>
    <w:rsid w:val="002F293C"/>
    <w:rsid w:val="002F5938"/>
    <w:rsid w:val="002F6132"/>
    <w:rsid w:val="0030091F"/>
    <w:rsid w:val="00304778"/>
    <w:rsid w:val="00304A25"/>
    <w:rsid w:val="0031419C"/>
    <w:rsid w:val="00314CED"/>
    <w:rsid w:val="00325874"/>
    <w:rsid w:val="003269EB"/>
    <w:rsid w:val="00326D38"/>
    <w:rsid w:val="00330335"/>
    <w:rsid w:val="00333A6F"/>
    <w:rsid w:val="00343622"/>
    <w:rsid w:val="0034388A"/>
    <w:rsid w:val="00343DE6"/>
    <w:rsid w:val="00343DFD"/>
    <w:rsid w:val="003443E5"/>
    <w:rsid w:val="00344D3A"/>
    <w:rsid w:val="003460A2"/>
    <w:rsid w:val="00352169"/>
    <w:rsid w:val="00352794"/>
    <w:rsid w:val="00352DA6"/>
    <w:rsid w:val="00356061"/>
    <w:rsid w:val="003578D8"/>
    <w:rsid w:val="00360CD0"/>
    <w:rsid w:val="003638BA"/>
    <w:rsid w:val="00370AC3"/>
    <w:rsid w:val="00373B93"/>
    <w:rsid w:val="003744D8"/>
    <w:rsid w:val="003745D1"/>
    <w:rsid w:val="003764EA"/>
    <w:rsid w:val="0038198C"/>
    <w:rsid w:val="0038456F"/>
    <w:rsid w:val="0038662C"/>
    <w:rsid w:val="00387DC8"/>
    <w:rsid w:val="0039327D"/>
    <w:rsid w:val="003A0150"/>
    <w:rsid w:val="003A35F8"/>
    <w:rsid w:val="003A41D9"/>
    <w:rsid w:val="003B6667"/>
    <w:rsid w:val="003C355A"/>
    <w:rsid w:val="003C3736"/>
    <w:rsid w:val="003C5B0A"/>
    <w:rsid w:val="003D361B"/>
    <w:rsid w:val="003D5637"/>
    <w:rsid w:val="003D6EA0"/>
    <w:rsid w:val="003D6EB6"/>
    <w:rsid w:val="003E3957"/>
    <w:rsid w:val="003E3FCB"/>
    <w:rsid w:val="003E436E"/>
    <w:rsid w:val="003F0E9C"/>
    <w:rsid w:val="003F30A7"/>
    <w:rsid w:val="003F3913"/>
    <w:rsid w:val="003F3C69"/>
    <w:rsid w:val="003F57CA"/>
    <w:rsid w:val="004015FF"/>
    <w:rsid w:val="00404C69"/>
    <w:rsid w:val="0041185C"/>
    <w:rsid w:val="0041278B"/>
    <w:rsid w:val="00414200"/>
    <w:rsid w:val="004154F2"/>
    <w:rsid w:val="00422B7D"/>
    <w:rsid w:val="004245C5"/>
    <w:rsid w:val="00424BBC"/>
    <w:rsid w:val="004255F8"/>
    <w:rsid w:val="004264E1"/>
    <w:rsid w:val="004267BA"/>
    <w:rsid w:val="00430395"/>
    <w:rsid w:val="004307F1"/>
    <w:rsid w:val="00431035"/>
    <w:rsid w:val="0043138B"/>
    <w:rsid w:val="004316B8"/>
    <w:rsid w:val="00431BEA"/>
    <w:rsid w:val="00432DD0"/>
    <w:rsid w:val="004407A0"/>
    <w:rsid w:val="00440978"/>
    <w:rsid w:val="00442AEB"/>
    <w:rsid w:val="004432CA"/>
    <w:rsid w:val="00443378"/>
    <w:rsid w:val="00443412"/>
    <w:rsid w:val="004441F3"/>
    <w:rsid w:val="004460E5"/>
    <w:rsid w:val="004510CA"/>
    <w:rsid w:val="00451B6A"/>
    <w:rsid w:val="004630F6"/>
    <w:rsid w:val="00465CDC"/>
    <w:rsid w:val="00466723"/>
    <w:rsid w:val="004670E7"/>
    <w:rsid w:val="00471445"/>
    <w:rsid w:val="00471FC8"/>
    <w:rsid w:val="004764F1"/>
    <w:rsid w:val="00476B22"/>
    <w:rsid w:val="004803CD"/>
    <w:rsid w:val="00481D24"/>
    <w:rsid w:val="0048780E"/>
    <w:rsid w:val="00487C23"/>
    <w:rsid w:val="004919B2"/>
    <w:rsid w:val="0049245D"/>
    <w:rsid w:val="0049335D"/>
    <w:rsid w:val="004966C8"/>
    <w:rsid w:val="004A00FB"/>
    <w:rsid w:val="004A02E0"/>
    <w:rsid w:val="004A2915"/>
    <w:rsid w:val="004A5860"/>
    <w:rsid w:val="004B1F33"/>
    <w:rsid w:val="004B3A3D"/>
    <w:rsid w:val="004B4453"/>
    <w:rsid w:val="004B5EAE"/>
    <w:rsid w:val="004B60E0"/>
    <w:rsid w:val="004C1003"/>
    <w:rsid w:val="004C10C6"/>
    <w:rsid w:val="004C1EB5"/>
    <w:rsid w:val="004C495F"/>
    <w:rsid w:val="004C6B35"/>
    <w:rsid w:val="004C7839"/>
    <w:rsid w:val="004C7F9A"/>
    <w:rsid w:val="004D0AEA"/>
    <w:rsid w:val="004D1AD4"/>
    <w:rsid w:val="004D2711"/>
    <w:rsid w:val="004D33EB"/>
    <w:rsid w:val="004D6B0A"/>
    <w:rsid w:val="004D7009"/>
    <w:rsid w:val="004E248B"/>
    <w:rsid w:val="004E387F"/>
    <w:rsid w:val="004E3A7B"/>
    <w:rsid w:val="004E3DCF"/>
    <w:rsid w:val="004E4AF9"/>
    <w:rsid w:val="004E4BA8"/>
    <w:rsid w:val="004E6005"/>
    <w:rsid w:val="004F3222"/>
    <w:rsid w:val="00510314"/>
    <w:rsid w:val="00512828"/>
    <w:rsid w:val="00512C22"/>
    <w:rsid w:val="005149D5"/>
    <w:rsid w:val="00515273"/>
    <w:rsid w:val="00516D42"/>
    <w:rsid w:val="00520490"/>
    <w:rsid w:val="00523942"/>
    <w:rsid w:val="00524E9B"/>
    <w:rsid w:val="005262FE"/>
    <w:rsid w:val="00527781"/>
    <w:rsid w:val="00530741"/>
    <w:rsid w:val="00531A8D"/>
    <w:rsid w:val="00533EC0"/>
    <w:rsid w:val="005352C9"/>
    <w:rsid w:val="00542115"/>
    <w:rsid w:val="00542DDA"/>
    <w:rsid w:val="0054318A"/>
    <w:rsid w:val="005455FF"/>
    <w:rsid w:val="00551B04"/>
    <w:rsid w:val="00554756"/>
    <w:rsid w:val="00563A8D"/>
    <w:rsid w:val="00570091"/>
    <w:rsid w:val="005727AD"/>
    <w:rsid w:val="00574822"/>
    <w:rsid w:val="00581F72"/>
    <w:rsid w:val="0058346E"/>
    <w:rsid w:val="00585753"/>
    <w:rsid w:val="0059050C"/>
    <w:rsid w:val="005951C1"/>
    <w:rsid w:val="00595736"/>
    <w:rsid w:val="005A13A4"/>
    <w:rsid w:val="005A2904"/>
    <w:rsid w:val="005A4BE4"/>
    <w:rsid w:val="005A550F"/>
    <w:rsid w:val="005A6AC3"/>
    <w:rsid w:val="005B40CE"/>
    <w:rsid w:val="005B4BD0"/>
    <w:rsid w:val="005B75AE"/>
    <w:rsid w:val="005B7616"/>
    <w:rsid w:val="005B7B1B"/>
    <w:rsid w:val="005D2FA8"/>
    <w:rsid w:val="005D45B8"/>
    <w:rsid w:val="005D72F1"/>
    <w:rsid w:val="005E0BB5"/>
    <w:rsid w:val="005E2E97"/>
    <w:rsid w:val="005F0DA7"/>
    <w:rsid w:val="005F1020"/>
    <w:rsid w:val="005F1FF4"/>
    <w:rsid w:val="005F7937"/>
    <w:rsid w:val="0060312A"/>
    <w:rsid w:val="00604D2B"/>
    <w:rsid w:val="00611224"/>
    <w:rsid w:val="00611AF7"/>
    <w:rsid w:val="0061590B"/>
    <w:rsid w:val="00616FC8"/>
    <w:rsid w:val="0061749C"/>
    <w:rsid w:val="00617DEC"/>
    <w:rsid w:val="006245D3"/>
    <w:rsid w:val="00624938"/>
    <w:rsid w:val="006260AB"/>
    <w:rsid w:val="00626F72"/>
    <w:rsid w:val="00627F02"/>
    <w:rsid w:val="006305DC"/>
    <w:rsid w:val="00632DE0"/>
    <w:rsid w:val="00633C73"/>
    <w:rsid w:val="0064429C"/>
    <w:rsid w:val="00644D41"/>
    <w:rsid w:val="00653EF8"/>
    <w:rsid w:val="006545D2"/>
    <w:rsid w:val="00655FA1"/>
    <w:rsid w:val="0065647C"/>
    <w:rsid w:val="00660ECC"/>
    <w:rsid w:val="006619D0"/>
    <w:rsid w:val="00671A12"/>
    <w:rsid w:val="00674C68"/>
    <w:rsid w:val="00676901"/>
    <w:rsid w:val="006769F3"/>
    <w:rsid w:val="00677BE8"/>
    <w:rsid w:val="00681809"/>
    <w:rsid w:val="0068704F"/>
    <w:rsid w:val="00692726"/>
    <w:rsid w:val="00695344"/>
    <w:rsid w:val="00696B1C"/>
    <w:rsid w:val="006975DB"/>
    <w:rsid w:val="006A04A9"/>
    <w:rsid w:val="006A1501"/>
    <w:rsid w:val="006B09E4"/>
    <w:rsid w:val="006B50A7"/>
    <w:rsid w:val="006B6AB9"/>
    <w:rsid w:val="006C4255"/>
    <w:rsid w:val="006C6204"/>
    <w:rsid w:val="006C7642"/>
    <w:rsid w:val="006D4026"/>
    <w:rsid w:val="006D52A2"/>
    <w:rsid w:val="006D52DE"/>
    <w:rsid w:val="006D5B20"/>
    <w:rsid w:val="006E017A"/>
    <w:rsid w:val="006E6C15"/>
    <w:rsid w:val="006F2B09"/>
    <w:rsid w:val="006F3098"/>
    <w:rsid w:val="006F40F2"/>
    <w:rsid w:val="006F5F5C"/>
    <w:rsid w:val="00702AC1"/>
    <w:rsid w:val="007078BD"/>
    <w:rsid w:val="00710EC9"/>
    <w:rsid w:val="007110FD"/>
    <w:rsid w:val="00711330"/>
    <w:rsid w:val="0071293B"/>
    <w:rsid w:val="007139E0"/>
    <w:rsid w:val="007147D5"/>
    <w:rsid w:val="00716F6C"/>
    <w:rsid w:val="0072353D"/>
    <w:rsid w:val="00723ED6"/>
    <w:rsid w:val="00725691"/>
    <w:rsid w:val="007278ED"/>
    <w:rsid w:val="00730D24"/>
    <w:rsid w:val="00730F3C"/>
    <w:rsid w:val="00733D44"/>
    <w:rsid w:val="00734FDD"/>
    <w:rsid w:val="007401CC"/>
    <w:rsid w:val="00741EEE"/>
    <w:rsid w:val="00742D49"/>
    <w:rsid w:val="007470E4"/>
    <w:rsid w:val="007472A4"/>
    <w:rsid w:val="00747C6C"/>
    <w:rsid w:val="00747C93"/>
    <w:rsid w:val="00754571"/>
    <w:rsid w:val="00754B43"/>
    <w:rsid w:val="0075718E"/>
    <w:rsid w:val="00757B50"/>
    <w:rsid w:val="00761A3F"/>
    <w:rsid w:val="00763E4A"/>
    <w:rsid w:val="007660C0"/>
    <w:rsid w:val="0077360B"/>
    <w:rsid w:val="00775814"/>
    <w:rsid w:val="00777C4A"/>
    <w:rsid w:val="00777FCE"/>
    <w:rsid w:val="007944FF"/>
    <w:rsid w:val="007962CE"/>
    <w:rsid w:val="00796C6E"/>
    <w:rsid w:val="007A242D"/>
    <w:rsid w:val="007A262D"/>
    <w:rsid w:val="007A2D28"/>
    <w:rsid w:val="007A3012"/>
    <w:rsid w:val="007A31C5"/>
    <w:rsid w:val="007A4C34"/>
    <w:rsid w:val="007A720C"/>
    <w:rsid w:val="007A736A"/>
    <w:rsid w:val="007B26A4"/>
    <w:rsid w:val="007B2F75"/>
    <w:rsid w:val="007B46E1"/>
    <w:rsid w:val="007B4E04"/>
    <w:rsid w:val="007C0AE2"/>
    <w:rsid w:val="007C1F1E"/>
    <w:rsid w:val="007C32C9"/>
    <w:rsid w:val="007C405F"/>
    <w:rsid w:val="007D0066"/>
    <w:rsid w:val="007D2FF1"/>
    <w:rsid w:val="007D5359"/>
    <w:rsid w:val="007D79A8"/>
    <w:rsid w:val="007E0FAD"/>
    <w:rsid w:val="007E5611"/>
    <w:rsid w:val="007E685E"/>
    <w:rsid w:val="007F1134"/>
    <w:rsid w:val="007F20AC"/>
    <w:rsid w:val="007F266F"/>
    <w:rsid w:val="007F4E89"/>
    <w:rsid w:val="007F6776"/>
    <w:rsid w:val="00803359"/>
    <w:rsid w:val="008045D4"/>
    <w:rsid w:val="008067D9"/>
    <w:rsid w:val="00806BDE"/>
    <w:rsid w:val="00810BFD"/>
    <w:rsid w:val="00811F40"/>
    <w:rsid w:val="00814028"/>
    <w:rsid w:val="008145C7"/>
    <w:rsid w:val="00815C50"/>
    <w:rsid w:val="008205AE"/>
    <w:rsid w:val="008205FD"/>
    <w:rsid w:val="00823D80"/>
    <w:rsid w:val="0082404F"/>
    <w:rsid w:val="00824963"/>
    <w:rsid w:val="0083256E"/>
    <w:rsid w:val="00832BD9"/>
    <w:rsid w:val="0083316A"/>
    <w:rsid w:val="00842359"/>
    <w:rsid w:val="008465DC"/>
    <w:rsid w:val="008530FF"/>
    <w:rsid w:val="00857194"/>
    <w:rsid w:val="0086005F"/>
    <w:rsid w:val="008600A0"/>
    <w:rsid w:val="00862E32"/>
    <w:rsid w:val="0086340E"/>
    <w:rsid w:val="00864D38"/>
    <w:rsid w:val="00864FE6"/>
    <w:rsid w:val="00873BE2"/>
    <w:rsid w:val="00875434"/>
    <w:rsid w:val="0087682B"/>
    <w:rsid w:val="008820B6"/>
    <w:rsid w:val="00884017"/>
    <w:rsid w:val="00886D7A"/>
    <w:rsid w:val="00896F4A"/>
    <w:rsid w:val="008A7C92"/>
    <w:rsid w:val="008B0932"/>
    <w:rsid w:val="008B6932"/>
    <w:rsid w:val="008C50E2"/>
    <w:rsid w:val="008C700F"/>
    <w:rsid w:val="008C74ED"/>
    <w:rsid w:val="008C78B9"/>
    <w:rsid w:val="008D05C6"/>
    <w:rsid w:val="008D05D1"/>
    <w:rsid w:val="008D2587"/>
    <w:rsid w:val="008D4A39"/>
    <w:rsid w:val="008D7080"/>
    <w:rsid w:val="008D70C5"/>
    <w:rsid w:val="008D7634"/>
    <w:rsid w:val="008E0F09"/>
    <w:rsid w:val="008E4486"/>
    <w:rsid w:val="008E4832"/>
    <w:rsid w:val="008E554F"/>
    <w:rsid w:val="008E7A1B"/>
    <w:rsid w:val="008F2D10"/>
    <w:rsid w:val="008F3B36"/>
    <w:rsid w:val="008F4494"/>
    <w:rsid w:val="00901167"/>
    <w:rsid w:val="00901674"/>
    <w:rsid w:val="0090332D"/>
    <w:rsid w:val="00904476"/>
    <w:rsid w:val="00905A4B"/>
    <w:rsid w:val="0090611B"/>
    <w:rsid w:val="00906E95"/>
    <w:rsid w:val="00906EC0"/>
    <w:rsid w:val="009073E4"/>
    <w:rsid w:val="00910F84"/>
    <w:rsid w:val="0091105C"/>
    <w:rsid w:val="0091113B"/>
    <w:rsid w:val="00912662"/>
    <w:rsid w:val="00912C8B"/>
    <w:rsid w:val="0091348B"/>
    <w:rsid w:val="0091388A"/>
    <w:rsid w:val="0091462C"/>
    <w:rsid w:val="0091751C"/>
    <w:rsid w:val="009217C9"/>
    <w:rsid w:val="00921CB0"/>
    <w:rsid w:val="00923E43"/>
    <w:rsid w:val="00926A43"/>
    <w:rsid w:val="00927AD9"/>
    <w:rsid w:val="009348EC"/>
    <w:rsid w:val="00934EFC"/>
    <w:rsid w:val="00935E6C"/>
    <w:rsid w:val="0093606A"/>
    <w:rsid w:val="00944194"/>
    <w:rsid w:val="0094607A"/>
    <w:rsid w:val="00946619"/>
    <w:rsid w:val="00946890"/>
    <w:rsid w:val="0095061F"/>
    <w:rsid w:val="00950971"/>
    <w:rsid w:val="009514F9"/>
    <w:rsid w:val="00956EAA"/>
    <w:rsid w:val="009638C5"/>
    <w:rsid w:val="0096543C"/>
    <w:rsid w:val="00967B09"/>
    <w:rsid w:val="00967C54"/>
    <w:rsid w:val="0097411E"/>
    <w:rsid w:val="009745C5"/>
    <w:rsid w:val="0097508F"/>
    <w:rsid w:val="009845FB"/>
    <w:rsid w:val="00985E74"/>
    <w:rsid w:val="00986261"/>
    <w:rsid w:val="00986B22"/>
    <w:rsid w:val="00991F34"/>
    <w:rsid w:val="009921AA"/>
    <w:rsid w:val="0099259D"/>
    <w:rsid w:val="00994C75"/>
    <w:rsid w:val="0099736F"/>
    <w:rsid w:val="009A36DE"/>
    <w:rsid w:val="009A3CDF"/>
    <w:rsid w:val="009A4242"/>
    <w:rsid w:val="009A5853"/>
    <w:rsid w:val="009A6328"/>
    <w:rsid w:val="009B47C8"/>
    <w:rsid w:val="009C3D4A"/>
    <w:rsid w:val="009C59C9"/>
    <w:rsid w:val="009C6CED"/>
    <w:rsid w:val="009D3D37"/>
    <w:rsid w:val="009D4579"/>
    <w:rsid w:val="009E1DD1"/>
    <w:rsid w:val="009E3543"/>
    <w:rsid w:val="009E4316"/>
    <w:rsid w:val="009E5F19"/>
    <w:rsid w:val="009E6EF4"/>
    <w:rsid w:val="009E790B"/>
    <w:rsid w:val="009F000C"/>
    <w:rsid w:val="009F4D1B"/>
    <w:rsid w:val="009F5F67"/>
    <w:rsid w:val="009F71E6"/>
    <w:rsid w:val="009F7E8E"/>
    <w:rsid w:val="00A01CAF"/>
    <w:rsid w:val="00A02286"/>
    <w:rsid w:val="00A0285D"/>
    <w:rsid w:val="00A11F8F"/>
    <w:rsid w:val="00A134BE"/>
    <w:rsid w:val="00A14770"/>
    <w:rsid w:val="00A1619F"/>
    <w:rsid w:val="00A174DB"/>
    <w:rsid w:val="00A20F0D"/>
    <w:rsid w:val="00A2236D"/>
    <w:rsid w:val="00A30E8E"/>
    <w:rsid w:val="00A31BFD"/>
    <w:rsid w:val="00A34865"/>
    <w:rsid w:val="00A426B2"/>
    <w:rsid w:val="00A42ADD"/>
    <w:rsid w:val="00A44478"/>
    <w:rsid w:val="00A447D3"/>
    <w:rsid w:val="00A46472"/>
    <w:rsid w:val="00A5009E"/>
    <w:rsid w:val="00A509C1"/>
    <w:rsid w:val="00A50A08"/>
    <w:rsid w:val="00A50A7E"/>
    <w:rsid w:val="00A54C4A"/>
    <w:rsid w:val="00A54CAE"/>
    <w:rsid w:val="00A5662A"/>
    <w:rsid w:val="00A60DBB"/>
    <w:rsid w:val="00A6213F"/>
    <w:rsid w:val="00A63972"/>
    <w:rsid w:val="00A67F87"/>
    <w:rsid w:val="00A727E6"/>
    <w:rsid w:val="00A742B5"/>
    <w:rsid w:val="00A757EB"/>
    <w:rsid w:val="00A770F8"/>
    <w:rsid w:val="00A8386C"/>
    <w:rsid w:val="00A83FF1"/>
    <w:rsid w:val="00A844AA"/>
    <w:rsid w:val="00A84711"/>
    <w:rsid w:val="00A86703"/>
    <w:rsid w:val="00A90FB0"/>
    <w:rsid w:val="00A9449B"/>
    <w:rsid w:val="00A979DB"/>
    <w:rsid w:val="00AA30EE"/>
    <w:rsid w:val="00AA49C9"/>
    <w:rsid w:val="00AA4FB1"/>
    <w:rsid w:val="00AA7666"/>
    <w:rsid w:val="00AB1DAD"/>
    <w:rsid w:val="00AB4836"/>
    <w:rsid w:val="00AC1D66"/>
    <w:rsid w:val="00AC4A7F"/>
    <w:rsid w:val="00AD019C"/>
    <w:rsid w:val="00AE3CFF"/>
    <w:rsid w:val="00AE3E84"/>
    <w:rsid w:val="00AE4B8E"/>
    <w:rsid w:val="00AE6171"/>
    <w:rsid w:val="00AF307F"/>
    <w:rsid w:val="00AF7385"/>
    <w:rsid w:val="00B00003"/>
    <w:rsid w:val="00B020F4"/>
    <w:rsid w:val="00B03083"/>
    <w:rsid w:val="00B03D73"/>
    <w:rsid w:val="00B03EA4"/>
    <w:rsid w:val="00B050C8"/>
    <w:rsid w:val="00B0575D"/>
    <w:rsid w:val="00B1468F"/>
    <w:rsid w:val="00B17BEE"/>
    <w:rsid w:val="00B17D03"/>
    <w:rsid w:val="00B20C7D"/>
    <w:rsid w:val="00B21BFD"/>
    <w:rsid w:val="00B22238"/>
    <w:rsid w:val="00B223A7"/>
    <w:rsid w:val="00B23651"/>
    <w:rsid w:val="00B274D4"/>
    <w:rsid w:val="00B309D2"/>
    <w:rsid w:val="00B400E7"/>
    <w:rsid w:val="00B40A31"/>
    <w:rsid w:val="00B43A17"/>
    <w:rsid w:val="00B45621"/>
    <w:rsid w:val="00B4638D"/>
    <w:rsid w:val="00B4778F"/>
    <w:rsid w:val="00B52620"/>
    <w:rsid w:val="00B55C15"/>
    <w:rsid w:val="00B5607C"/>
    <w:rsid w:val="00B56499"/>
    <w:rsid w:val="00B56A2D"/>
    <w:rsid w:val="00B57785"/>
    <w:rsid w:val="00B6143A"/>
    <w:rsid w:val="00B645C3"/>
    <w:rsid w:val="00B648AA"/>
    <w:rsid w:val="00B65393"/>
    <w:rsid w:val="00B66B82"/>
    <w:rsid w:val="00B67E2A"/>
    <w:rsid w:val="00B73C67"/>
    <w:rsid w:val="00B75801"/>
    <w:rsid w:val="00B772A6"/>
    <w:rsid w:val="00B82A90"/>
    <w:rsid w:val="00B84E89"/>
    <w:rsid w:val="00B96D1F"/>
    <w:rsid w:val="00BA241A"/>
    <w:rsid w:val="00BA4EAB"/>
    <w:rsid w:val="00BA5704"/>
    <w:rsid w:val="00BA6E69"/>
    <w:rsid w:val="00BA7757"/>
    <w:rsid w:val="00BB1CE4"/>
    <w:rsid w:val="00BB4AD0"/>
    <w:rsid w:val="00BB5979"/>
    <w:rsid w:val="00BB625C"/>
    <w:rsid w:val="00BC04D7"/>
    <w:rsid w:val="00BC4235"/>
    <w:rsid w:val="00BC5FDA"/>
    <w:rsid w:val="00BC613D"/>
    <w:rsid w:val="00BC6756"/>
    <w:rsid w:val="00BD2039"/>
    <w:rsid w:val="00BD2305"/>
    <w:rsid w:val="00BD32B6"/>
    <w:rsid w:val="00BD71C9"/>
    <w:rsid w:val="00BE12CB"/>
    <w:rsid w:val="00BE157A"/>
    <w:rsid w:val="00BE3AC0"/>
    <w:rsid w:val="00BE602C"/>
    <w:rsid w:val="00BF06B0"/>
    <w:rsid w:val="00BF0C5F"/>
    <w:rsid w:val="00BF50B0"/>
    <w:rsid w:val="00BF5524"/>
    <w:rsid w:val="00BF7114"/>
    <w:rsid w:val="00C01C37"/>
    <w:rsid w:val="00C0402E"/>
    <w:rsid w:val="00C06147"/>
    <w:rsid w:val="00C06832"/>
    <w:rsid w:val="00C06A8C"/>
    <w:rsid w:val="00C06B57"/>
    <w:rsid w:val="00C119AD"/>
    <w:rsid w:val="00C155B0"/>
    <w:rsid w:val="00C17F22"/>
    <w:rsid w:val="00C20E2D"/>
    <w:rsid w:val="00C21562"/>
    <w:rsid w:val="00C21EFC"/>
    <w:rsid w:val="00C23498"/>
    <w:rsid w:val="00C32C18"/>
    <w:rsid w:val="00C35D4C"/>
    <w:rsid w:val="00C37E67"/>
    <w:rsid w:val="00C4046F"/>
    <w:rsid w:val="00C42572"/>
    <w:rsid w:val="00C5172E"/>
    <w:rsid w:val="00C51AD3"/>
    <w:rsid w:val="00C54711"/>
    <w:rsid w:val="00C5612D"/>
    <w:rsid w:val="00C63212"/>
    <w:rsid w:val="00C65FFA"/>
    <w:rsid w:val="00C66BBC"/>
    <w:rsid w:val="00C703DD"/>
    <w:rsid w:val="00C70EAF"/>
    <w:rsid w:val="00C732E2"/>
    <w:rsid w:val="00C73344"/>
    <w:rsid w:val="00C73826"/>
    <w:rsid w:val="00C76AEB"/>
    <w:rsid w:val="00C77795"/>
    <w:rsid w:val="00C84A23"/>
    <w:rsid w:val="00C85EF2"/>
    <w:rsid w:val="00C862E8"/>
    <w:rsid w:val="00C8730D"/>
    <w:rsid w:val="00C92123"/>
    <w:rsid w:val="00C92759"/>
    <w:rsid w:val="00C93A27"/>
    <w:rsid w:val="00C95099"/>
    <w:rsid w:val="00C95B66"/>
    <w:rsid w:val="00C979DE"/>
    <w:rsid w:val="00CA271C"/>
    <w:rsid w:val="00CA2891"/>
    <w:rsid w:val="00CA4E9D"/>
    <w:rsid w:val="00CB23A7"/>
    <w:rsid w:val="00CB3679"/>
    <w:rsid w:val="00CC3A0B"/>
    <w:rsid w:val="00CC4F9F"/>
    <w:rsid w:val="00CC528E"/>
    <w:rsid w:val="00CC536E"/>
    <w:rsid w:val="00CC5C52"/>
    <w:rsid w:val="00CD1FE9"/>
    <w:rsid w:val="00CD229B"/>
    <w:rsid w:val="00CD287F"/>
    <w:rsid w:val="00CD425F"/>
    <w:rsid w:val="00CD5077"/>
    <w:rsid w:val="00CE022D"/>
    <w:rsid w:val="00CE2A1B"/>
    <w:rsid w:val="00CE34ED"/>
    <w:rsid w:val="00CE5075"/>
    <w:rsid w:val="00CE6ACF"/>
    <w:rsid w:val="00CF0C40"/>
    <w:rsid w:val="00CF35A7"/>
    <w:rsid w:val="00D10506"/>
    <w:rsid w:val="00D10E8A"/>
    <w:rsid w:val="00D1201F"/>
    <w:rsid w:val="00D12232"/>
    <w:rsid w:val="00D137A6"/>
    <w:rsid w:val="00D14E6B"/>
    <w:rsid w:val="00D15509"/>
    <w:rsid w:val="00D16F41"/>
    <w:rsid w:val="00D203D0"/>
    <w:rsid w:val="00D2458C"/>
    <w:rsid w:val="00D26729"/>
    <w:rsid w:val="00D27938"/>
    <w:rsid w:val="00D40B76"/>
    <w:rsid w:val="00D40C57"/>
    <w:rsid w:val="00D4257A"/>
    <w:rsid w:val="00D466EC"/>
    <w:rsid w:val="00D46B2A"/>
    <w:rsid w:val="00D46D1F"/>
    <w:rsid w:val="00D5026E"/>
    <w:rsid w:val="00D5090F"/>
    <w:rsid w:val="00D53405"/>
    <w:rsid w:val="00D53B45"/>
    <w:rsid w:val="00D56096"/>
    <w:rsid w:val="00D5759A"/>
    <w:rsid w:val="00D5775F"/>
    <w:rsid w:val="00D579A5"/>
    <w:rsid w:val="00D607C8"/>
    <w:rsid w:val="00D67722"/>
    <w:rsid w:val="00D677E4"/>
    <w:rsid w:val="00D70249"/>
    <w:rsid w:val="00D7113B"/>
    <w:rsid w:val="00D74B47"/>
    <w:rsid w:val="00D74F83"/>
    <w:rsid w:val="00D76E96"/>
    <w:rsid w:val="00D81C38"/>
    <w:rsid w:val="00D824E7"/>
    <w:rsid w:val="00D84AA7"/>
    <w:rsid w:val="00D85A08"/>
    <w:rsid w:val="00D87797"/>
    <w:rsid w:val="00D92A56"/>
    <w:rsid w:val="00D94844"/>
    <w:rsid w:val="00D95543"/>
    <w:rsid w:val="00D964A7"/>
    <w:rsid w:val="00D96B78"/>
    <w:rsid w:val="00DA1401"/>
    <w:rsid w:val="00DA5504"/>
    <w:rsid w:val="00DB12F7"/>
    <w:rsid w:val="00DB1C98"/>
    <w:rsid w:val="00DB24EA"/>
    <w:rsid w:val="00DB5069"/>
    <w:rsid w:val="00DB5A5B"/>
    <w:rsid w:val="00DB7466"/>
    <w:rsid w:val="00DC1AEB"/>
    <w:rsid w:val="00DD2C3C"/>
    <w:rsid w:val="00DD4228"/>
    <w:rsid w:val="00DD6AB7"/>
    <w:rsid w:val="00DD702B"/>
    <w:rsid w:val="00DE0A91"/>
    <w:rsid w:val="00DE18FF"/>
    <w:rsid w:val="00DE40C6"/>
    <w:rsid w:val="00DE4195"/>
    <w:rsid w:val="00DE78CB"/>
    <w:rsid w:val="00DF5201"/>
    <w:rsid w:val="00DF66C4"/>
    <w:rsid w:val="00E0258C"/>
    <w:rsid w:val="00E03AA3"/>
    <w:rsid w:val="00E03FAA"/>
    <w:rsid w:val="00E04343"/>
    <w:rsid w:val="00E0505D"/>
    <w:rsid w:val="00E1216A"/>
    <w:rsid w:val="00E1404A"/>
    <w:rsid w:val="00E14C9C"/>
    <w:rsid w:val="00E30161"/>
    <w:rsid w:val="00E30C78"/>
    <w:rsid w:val="00E3166D"/>
    <w:rsid w:val="00E31DE7"/>
    <w:rsid w:val="00E33AA1"/>
    <w:rsid w:val="00E3415A"/>
    <w:rsid w:val="00E36DD9"/>
    <w:rsid w:val="00E41036"/>
    <w:rsid w:val="00E427F6"/>
    <w:rsid w:val="00E56470"/>
    <w:rsid w:val="00E6043B"/>
    <w:rsid w:val="00E65EAB"/>
    <w:rsid w:val="00E6644C"/>
    <w:rsid w:val="00E67EA3"/>
    <w:rsid w:val="00E70ADD"/>
    <w:rsid w:val="00E73430"/>
    <w:rsid w:val="00E7760C"/>
    <w:rsid w:val="00E77CA4"/>
    <w:rsid w:val="00E80516"/>
    <w:rsid w:val="00E805AB"/>
    <w:rsid w:val="00E82A63"/>
    <w:rsid w:val="00E82F11"/>
    <w:rsid w:val="00E82FC6"/>
    <w:rsid w:val="00E8544E"/>
    <w:rsid w:val="00E85C35"/>
    <w:rsid w:val="00E86146"/>
    <w:rsid w:val="00E86EE0"/>
    <w:rsid w:val="00E90A16"/>
    <w:rsid w:val="00E90FAA"/>
    <w:rsid w:val="00E920E7"/>
    <w:rsid w:val="00E92A9D"/>
    <w:rsid w:val="00E92D35"/>
    <w:rsid w:val="00E93BAB"/>
    <w:rsid w:val="00E96213"/>
    <w:rsid w:val="00E968E1"/>
    <w:rsid w:val="00E96FAF"/>
    <w:rsid w:val="00EA0096"/>
    <w:rsid w:val="00EA0A88"/>
    <w:rsid w:val="00EA1605"/>
    <w:rsid w:val="00EA27CD"/>
    <w:rsid w:val="00EA3E97"/>
    <w:rsid w:val="00EA495A"/>
    <w:rsid w:val="00EA7C05"/>
    <w:rsid w:val="00EB0BF2"/>
    <w:rsid w:val="00EB1D40"/>
    <w:rsid w:val="00EB4B9F"/>
    <w:rsid w:val="00EC35D5"/>
    <w:rsid w:val="00EC3703"/>
    <w:rsid w:val="00EC3BEC"/>
    <w:rsid w:val="00EC49F2"/>
    <w:rsid w:val="00EC4C6A"/>
    <w:rsid w:val="00ED07FA"/>
    <w:rsid w:val="00ED144D"/>
    <w:rsid w:val="00ED1A16"/>
    <w:rsid w:val="00ED28F3"/>
    <w:rsid w:val="00ED382B"/>
    <w:rsid w:val="00ED5EB8"/>
    <w:rsid w:val="00ED6652"/>
    <w:rsid w:val="00EE35C4"/>
    <w:rsid w:val="00EE47BA"/>
    <w:rsid w:val="00EE6C6F"/>
    <w:rsid w:val="00EE7838"/>
    <w:rsid w:val="00EF73B7"/>
    <w:rsid w:val="00F06616"/>
    <w:rsid w:val="00F12F03"/>
    <w:rsid w:val="00F20F3A"/>
    <w:rsid w:val="00F24F82"/>
    <w:rsid w:val="00F2589A"/>
    <w:rsid w:val="00F30ABB"/>
    <w:rsid w:val="00F342F6"/>
    <w:rsid w:val="00F4025A"/>
    <w:rsid w:val="00F40DE8"/>
    <w:rsid w:val="00F4162D"/>
    <w:rsid w:val="00F45946"/>
    <w:rsid w:val="00F45F39"/>
    <w:rsid w:val="00F46C40"/>
    <w:rsid w:val="00F5178C"/>
    <w:rsid w:val="00F5274F"/>
    <w:rsid w:val="00F52AF1"/>
    <w:rsid w:val="00F53247"/>
    <w:rsid w:val="00F5363B"/>
    <w:rsid w:val="00F550F7"/>
    <w:rsid w:val="00F55743"/>
    <w:rsid w:val="00F5708A"/>
    <w:rsid w:val="00F61FFC"/>
    <w:rsid w:val="00F66327"/>
    <w:rsid w:val="00F72828"/>
    <w:rsid w:val="00F739E4"/>
    <w:rsid w:val="00F85FBE"/>
    <w:rsid w:val="00F867B2"/>
    <w:rsid w:val="00F87702"/>
    <w:rsid w:val="00F921A1"/>
    <w:rsid w:val="00F92A69"/>
    <w:rsid w:val="00FA1100"/>
    <w:rsid w:val="00FA1EA9"/>
    <w:rsid w:val="00FA259F"/>
    <w:rsid w:val="00FA7993"/>
    <w:rsid w:val="00FB1F56"/>
    <w:rsid w:val="00FB1FED"/>
    <w:rsid w:val="00FB3557"/>
    <w:rsid w:val="00FB46BE"/>
    <w:rsid w:val="00FB676B"/>
    <w:rsid w:val="00FC0D1D"/>
    <w:rsid w:val="00FC3601"/>
    <w:rsid w:val="00FC527A"/>
    <w:rsid w:val="00FD0385"/>
    <w:rsid w:val="00FD2AF1"/>
    <w:rsid w:val="00FD5C80"/>
    <w:rsid w:val="00FD6B89"/>
    <w:rsid w:val="00FE1C0F"/>
    <w:rsid w:val="00FE2F14"/>
    <w:rsid w:val="00FE4BFF"/>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RSBCSubtitle"/>
    <w:uiPriority w:val="9"/>
    <w:qFormat/>
    <w:rsid w:val="00956EAA"/>
    <w:pPr>
      <w:spacing w:after="0"/>
      <w:ind w:left="720" w:right="1181"/>
      <w:outlineLvl w:val="0"/>
    </w:pPr>
    <w:rPr>
      <w:rFonts w:ascii="Aptos" w:hAnsi="Aptos" w:cs="Arial"/>
      <w:sz w:val="32"/>
      <w:szCs w:val="32"/>
    </w:rPr>
  </w:style>
  <w:style w:type="paragraph" w:styleId="Heading2">
    <w:name w:val="heading 2"/>
    <w:basedOn w:val="RHDPara12D"/>
    <w:uiPriority w:val="9"/>
    <w:unhideWhenUsed/>
    <w:qFormat/>
    <w:rsid w:val="006A1501"/>
    <w:pPr>
      <w:spacing w:after="0" w:line="240" w:lineRule="auto"/>
      <w:ind w:left="720" w:right="1180" w:firstLine="0"/>
      <w:outlineLvl w:val="1"/>
    </w:pPr>
    <w:rPr>
      <w:rFonts w:ascii="Aptos" w:hAnsi="Aptos" w:cs="Arial"/>
      <w:sz w:val="24"/>
      <w:szCs w:val="24"/>
    </w:rPr>
  </w:style>
  <w:style w:type="paragraph" w:styleId="Heading3">
    <w:name w:val="heading 3"/>
    <w:basedOn w:val="RHDPara12D"/>
    <w:next w:val="Normal"/>
    <w:link w:val="Heading3Char"/>
    <w:uiPriority w:val="9"/>
    <w:unhideWhenUsed/>
    <w:qFormat/>
    <w:rsid w:val="00E80516"/>
    <w:pPr>
      <w:spacing w:after="0" w:line="240" w:lineRule="auto"/>
      <w:ind w:left="720" w:right="1180" w:firstLine="0"/>
      <w:outlineLvl w:val="2"/>
    </w:pPr>
    <w:rPr>
      <w:rFonts w:ascii="Aptos" w:hAnsi="Aptos" w:cs="Arial"/>
      <w:sz w:val="24"/>
      <w:szCs w:val="24"/>
    </w:rPr>
  </w:style>
  <w:style w:type="paragraph" w:styleId="Heading4">
    <w:name w:val="heading 4"/>
    <w:basedOn w:val="RHDPara12D"/>
    <w:next w:val="Normal"/>
    <w:link w:val="Heading4Char"/>
    <w:uiPriority w:val="9"/>
    <w:unhideWhenUsed/>
    <w:qFormat/>
    <w:rsid w:val="00E80516"/>
    <w:pPr>
      <w:spacing w:after="0" w:line="240" w:lineRule="auto"/>
      <w:ind w:left="720" w:right="1180" w:firstLine="0"/>
      <w:outlineLvl w:val="3"/>
    </w:pPr>
    <w:rPr>
      <w:rFonts w:ascii="Aptos" w:hAnsi="Aptos" w:cs="Arial"/>
      <w:sz w:val="24"/>
      <w:szCs w:val="24"/>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80516"/>
    <w:rPr>
      <w:rFonts w:ascii="Aptos" w:eastAsia="Calibri" w:hAnsi="Aptos" w:cs="Arial"/>
      <w:sz w:val="24"/>
      <w:szCs w:val="24"/>
    </w:rPr>
  </w:style>
  <w:style w:type="character" w:customStyle="1" w:styleId="Heading4Char">
    <w:name w:val="Heading 4 Char"/>
    <w:basedOn w:val="DefaultParagraphFont"/>
    <w:link w:val="Heading4"/>
    <w:uiPriority w:val="9"/>
    <w:rsid w:val="00E80516"/>
    <w:rPr>
      <w:rFonts w:ascii="Aptos" w:eastAsia="Calibri" w:hAnsi="Apto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exandra_frey@atriushealth.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6925</TotalTime>
  <Pages>4</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Shields Signature TOS Application form</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Atrius TOS Application form</dc:title>
  <dc:creator>B&amp;S</dc:creator>
  <cp:lastModifiedBy>Marks, Brett (DPH)</cp:lastModifiedBy>
  <cp:revision>941</cp:revision>
  <dcterms:created xsi:type="dcterms:W3CDTF">2023-06-23T14:32:00Z</dcterms:created>
  <dcterms:modified xsi:type="dcterms:W3CDTF">2026-06-01T17:53:00Z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