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E6" w:rsidRDefault="00BF38E6">
      <w:bookmarkStart w:id="0" w:name="_GoBack"/>
      <w:bookmarkEnd w:id="0"/>
    </w:p>
    <w:p w:rsidR="00BF38E6" w:rsidRDefault="00BF38E6" w:rsidP="00BF38E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 xml:space="preserve"> </w:t>
      </w:r>
    </w:p>
    <w:p w:rsidR="00BF38E6" w:rsidRDefault="00BF38E6"/>
    <w:tbl>
      <w:tblPr>
        <w:tblW w:w="11597" w:type="dxa"/>
        <w:jc w:val="center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6881"/>
        <w:gridCol w:w="2595"/>
      </w:tblGrid>
      <w:tr w:rsidR="00321244" w:rsidRPr="00460C35" w:rsidTr="00460C35">
        <w:trPr>
          <w:trHeight w:val="3252"/>
          <w:jc w:val="center"/>
        </w:trPr>
        <w:tc>
          <w:tcPr>
            <w:tcW w:w="21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21244" w:rsidRDefault="00533C7E" w:rsidP="00460C3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6775" cy="812165"/>
                  <wp:effectExtent l="0" t="0" r="952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244" w:rsidRDefault="00321244" w:rsidP="00460C35">
            <w:pPr>
              <w:jc w:val="center"/>
            </w:pPr>
          </w:p>
          <w:p w:rsidR="00321244" w:rsidRPr="00460C35" w:rsidRDefault="00321244" w:rsidP="00460C35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  <w:p w:rsidR="00523AC5" w:rsidRPr="00460C35" w:rsidRDefault="00523AC5" w:rsidP="00460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1244" w:rsidRPr="00460C35" w:rsidRDefault="00F75DBF" w:rsidP="00460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Charles D. Baker</w:t>
            </w:r>
          </w:p>
          <w:p w:rsidR="00321244" w:rsidRDefault="00321244" w:rsidP="0046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C35">
              <w:rPr>
                <w:rFonts w:ascii="Arial" w:hAnsi="Arial" w:cs="Arial"/>
                <w:sz w:val="20"/>
                <w:szCs w:val="20"/>
              </w:rPr>
              <w:t>Governor</w:t>
            </w:r>
          </w:p>
          <w:p w:rsidR="00F75DBF" w:rsidRDefault="00F75DBF" w:rsidP="0046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5DBF" w:rsidRDefault="00F75DBF" w:rsidP="00460C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Karyn E. Polito</w:t>
            </w:r>
          </w:p>
          <w:p w:rsidR="00F75DBF" w:rsidRPr="00F75DBF" w:rsidRDefault="00F75DBF" w:rsidP="0046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Lieutenant Governor</w:t>
            </w:r>
          </w:p>
          <w:p w:rsidR="00321244" w:rsidRPr="00460C35" w:rsidRDefault="00321244" w:rsidP="0046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1244" w:rsidRPr="00460C35" w:rsidRDefault="00321244" w:rsidP="00124B95">
            <w:pPr>
              <w:rPr>
                <w:rFonts w:ascii="Monotype Corsiva" w:hAnsi="Monotype Corsiva"/>
              </w:rPr>
            </w:pPr>
          </w:p>
        </w:tc>
        <w:tc>
          <w:tcPr>
            <w:tcW w:w="6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21244" w:rsidRPr="00460C35" w:rsidRDefault="00321244" w:rsidP="00460C35">
            <w:pPr>
              <w:jc w:val="center"/>
              <w:rPr>
                <w:b/>
                <w:bCs/>
                <w:sz w:val="32"/>
                <w:szCs w:val="32"/>
              </w:rPr>
            </w:pPr>
            <w:r w:rsidRPr="00460C35">
              <w:rPr>
                <w:b/>
                <w:bCs/>
                <w:sz w:val="32"/>
                <w:szCs w:val="32"/>
              </w:rPr>
              <w:t>The Commonwealth of Massachusetts</w:t>
            </w:r>
          </w:p>
          <w:p w:rsidR="00321244" w:rsidRPr="00460C35" w:rsidRDefault="00321244" w:rsidP="00460C35">
            <w:pPr>
              <w:jc w:val="center"/>
              <w:rPr>
                <w:b/>
                <w:sz w:val="32"/>
                <w:szCs w:val="32"/>
              </w:rPr>
            </w:pPr>
            <w:r w:rsidRPr="00460C35">
              <w:rPr>
                <w:b/>
                <w:bCs/>
                <w:sz w:val="32"/>
                <w:szCs w:val="32"/>
              </w:rPr>
              <w:t>Executive Office of Public Safety</w:t>
            </w:r>
            <w:r w:rsidR="007A731F" w:rsidRPr="00460C35">
              <w:rPr>
                <w:b/>
                <w:bCs/>
                <w:sz w:val="32"/>
                <w:szCs w:val="32"/>
              </w:rPr>
              <w:t xml:space="preserve"> and Security</w:t>
            </w:r>
          </w:p>
          <w:p w:rsidR="00321244" w:rsidRPr="00460C35" w:rsidRDefault="001320B3" w:rsidP="00460C35">
            <w:pPr>
              <w:jc w:val="center"/>
              <w:rPr>
                <w:sz w:val="28"/>
                <w:szCs w:val="28"/>
              </w:rPr>
            </w:pPr>
            <w:r w:rsidRPr="00460C35">
              <w:rPr>
                <w:sz w:val="28"/>
                <w:szCs w:val="28"/>
              </w:rPr>
              <w:t>Office of Grants &amp; Research</w:t>
            </w:r>
          </w:p>
          <w:p w:rsidR="00321244" w:rsidRPr="00460C35" w:rsidRDefault="00321244" w:rsidP="00460C35">
            <w:pPr>
              <w:jc w:val="center"/>
              <w:rPr>
                <w:sz w:val="28"/>
                <w:szCs w:val="28"/>
              </w:rPr>
            </w:pPr>
            <w:r w:rsidRPr="00460C35">
              <w:rPr>
                <w:sz w:val="28"/>
                <w:szCs w:val="28"/>
              </w:rPr>
              <w:t>Ten Park Plaza, Suite 3720</w:t>
            </w:r>
          </w:p>
          <w:p w:rsidR="00321244" w:rsidRPr="00460C35" w:rsidRDefault="00321244" w:rsidP="00460C35">
            <w:pPr>
              <w:jc w:val="center"/>
              <w:rPr>
                <w:sz w:val="28"/>
                <w:szCs w:val="28"/>
              </w:rPr>
            </w:pPr>
            <w:r w:rsidRPr="00460C35">
              <w:rPr>
                <w:sz w:val="28"/>
                <w:szCs w:val="28"/>
              </w:rPr>
              <w:t>Boston, Massachusetts 02116</w:t>
            </w:r>
          </w:p>
          <w:p w:rsidR="00321244" w:rsidRDefault="00321244" w:rsidP="00460C35">
            <w:pPr>
              <w:jc w:val="center"/>
            </w:pPr>
            <w:r>
              <w:t>Tel: 617-725-3301</w:t>
            </w:r>
          </w:p>
          <w:p w:rsidR="00321244" w:rsidRDefault="00321244" w:rsidP="00460C35">
            <w:pPr>
              <w:jc w:val="center"/>
            </w:pPr>
            <w:r>
              <w:t>Fax: 617-725-</w:t>
            </w:r>
            <w:r w:rsidR="00853028">
              <w:t>02</w:t>
            </w:r>
            <w:r>
              <w:t>60</w:t>
            </w:r>
          </w:p>
          <w:p w:rsidR="00321244" w:rsidRDefault="00D16AD5" w:rsidP="00460C35">
            <w:pPr>
              <w:jc w:val="center"/>
            </w:pPr>
            <w:r>
              <w:t>617-725-0267</w:t>
            </w:r>
          </w:p>
          <w:p w:rsidR="00F9197E" w:rsidRPr="001D5455" w:rsidRDefault="001D5455" w:rsidP="001D5455">
            <w:r>
              <w:rPr>
                <w:rFonts w:ascii="Monotype Corsiva" w:hAnsi="Monotype Corsiva"/>
                <w:sz w:val="22"/>
                <w:szCs w:val="22"/>
              </w:rPr>
              <w:t xml:space="preserve">                                                </w:t>
            </w:r>
            <w:r w:rsidRPr="001D5455">
              <w:t>www.mass.gov/eopss</w:t>
            </w:r>
          </w:p>
          <w:p w:rsidR="00321244" w:rsidRPr="00460C35" w:rsidRDefault="00321244" w:rsidP="00316777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21244" w:rsidRPr="00460C35" w:rsidRDefault="00321244" w:rsidP="00460C35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460C35" w:rsidRDefault="00321244" w:rsidP="00460C35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460C35" w:rsidRDefault="00321244" w:rsidP="00460C35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460C35" w:rsidRDefault="00321244" w:rsidP="00460C35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321244" w:rsidRPr="00460C35" w:rsidRDefault="00321244" w:rsidP="00460C35">
            <w:pPr>
              <w:jc w:val="center"/>
              <w:rPr>
                <w:rFonts w:ascii="Monotype Corsiva" w:hAnsi="Monotype Corsiva"/>
                <w:sz w:val="20"/>
                <w:szCs w:val="20"/>
              </w:rPr>
            </w:pPr>
          </w:p>
          <w:p w:rsidR="00191A56" w:rsidRPr="00460C35" w:rsidRDefault="00191A56" w:rsidP="00460C35">
            <w:pPr>
              <w:ind w:right="-41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1A56" w:rsidRPr="00460C35" w:rsidRDefault="00191A56" w:rsidP="00460C35">
            <w:pPr>
              <w:ind w:right="-41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1A56" w:rsidRPr="00460C35" w:rsidRDefault="00191A56" w:rsidP="00460C35">
            <w:pPr>
              <w:ind w:right="-41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1244" w:rsidRPr="00460C35" w:rsidRDefault="00124B95" w:rsidP="00460C35">
            <w:pPr>
              <w:ind w:right="-4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F75DBF">
              <w:rPr>
                <w:rFonts w:ascii="Arial" w:hAnsi="Arial" w:cs="Arial"/>
                <w:b/>
                <w:sz w:val="20"/>
                <w:szCs w:val="20"/>
              </w:rPr>
              <w:t>Daniel Bennett</w:t>
            </w:r>
          </w:p>
          <w:p w:rsidR="00321244" w:rsidRPr="00460C35" w:rsidRDefault="00321244" w:rsidP="0046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C35">
              <w:rPr>
                <w:rFonts w:ascii="Arial" w:hAnsi="Arial" w:cs="Arial"/>
                <w:sz w:val="20"/>
                <w:szCs w:val="20"/>
              </w:rPr>
              <w:t>Secretary</w:t>
            </w:r>
          </w:p>
          <w:p w:rsidR="0083188A" w:rsidRPr="00460C35" w:rsidRDefault="0083188A" w:rsidP="00460C35">
            <w:pPr>
              <w:ind w:right="-253"/>
              <w:rPr>
                <w:rFonts w:ascii="Arial" w:hAnsi="Arial" w:cs="Arial"/>
                <w:sz w:val="20"/>
                <w:szCs w:val="20"/>
              </w:rPr>
            </w:pPr>
          </w:p>
          <w:p w:rsidR="00191A56" w:rsidRPr="00460C35" w:rsidRDefault="00191A56" w:rsidP="00460C35">
            <w:pPr>
              <w:ind w:right="-253"/>
              <w:rPr>
                <w:rFonts w:ascii="Arial" w:hAnsi="Arial" w:cs="Arial"/>
                <w:b/>
                <w:sz w:val="20"/>
                <w:szCs w:val="20"/>
              </w:rPr>
            </w:pPr>
            <w:r w:rsidRPr="00460C35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0A63B5">
              <w:rPr>
                <w:rFonts w:ascii="Arial" w:hAnsi="Arial" w:cs="Arial"/>
                <w:b/>
                <w:sz w:val="20"/>
                <w:szCs w:val="20"/>
              </w:rPr>
              <w:t>Angela</w:t>
            </w:r>
            <w:r w:rsidR="001D5455">
              <w:rPr>
                <w:rFonts w:ascii="Arial" w:hAnsi="Arial" w:cs="Arial"/>
                <w:b/>
                <w:sz w:val="20"/>
                <w:szCs w:val="20"/>
              </w:rPr>
              <w:t xml:space="preserve"> F.F.</w:t>
            </w:r>
            <w:r w:rsidR="000A63B5">
              <w:rPr>
                <w:rFonts w:ascii="Arial" w:hAnsi="Arial" w:cs="Arial"/>
                <w:b/>
                <w:sz w:val="20"/>
                <w:szCs w:val="20"/>
              </w:rPr>
              <w:t xml:space="preserve"> Davis</w:t>
            </w:r>
          </w:p>
          <w:p w:rsidR="00321244" w:rsidRPr="00460C35" w:rsidRDefault="005046AB" w:rsidP="00460C35">
            <w:pPr>
              <w:ind w:right="-253"/>
              <w:rPr>
                <w:rFonts w:ascii="Arial" w:hAnsi="Arial" w:cs="Arial"/>
                <w:b/>
                <w:sz w:val="20"/>
                <w:szCs w:val="20"/>
              </w:rPr>
            </w:pPr>
            <w:r w:rsidRPr="00460C3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91A56" w:rsidRPr="00460C35">
              <w:rPr>
                <w:rFonts w:ascii="Arial" w:hAnsi="Arial" w:cs="Arial"/>
                <w:sz w:val="20"/>
                <w:szCs w:val="20"/>
              </w:rPr>
              <w:t xml:space="preserve">Executive </w:t>
            </w:r>
            <w:r w:rsidR="00321244" w:rsidRPr="00460C3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</w:tr>
    </w:tbl>
    <w:p w:rsidR="00B04F50" w:rsidRDefault="00191A56" w:rsidP="00975651">
      <w:pPr>
        <w:jc w:val="center"/>
        <w:rPr>
          <w:b/>
        </w:rPr>
      </w:pPr>
      <w:r w:rsidRPr="00BC5828">
        <w:rPr>
          <w:b/>
        </w:rPr>
        <w:t xml:space="preserve">     </w:t>
      </w:r>
      <w:r w:rsidR="00BF38E6" w:rsidRPr="00BC5828">
        <w:rPr>
          <w:b/>
        </w:rPr>
        <w:tab/>
      </w:r>
    </w:p>
    <w:p w:rsidR="00975651" w:rsidRPr="00B04F50" w:rsidRDefault="005A5495" w:rsidP="0097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to A</w:t>
      </w:r>
      <w:r w:rsidR="00975651" w:rsidRPr="00B04F50">
        <w:rPr>
          <w:b/>
          <w:sz w:val="28"/>
          <w:szCs w:val="28"/>
        </w:rPr>
        <w:t xml:space="preserve">ttend </w:t>
      </w:r>
      <w:r w:rsidR="00975651" w:rsidRPr="00B04F50">
        <w:rPr>
          <w:b/>
          <w:sz w:val="28"/>
          <w:szCs w:val="28"/>
        </w:rPr>
        <w:br/>
      </w:r>
      <w:r w:rsidR="00DE7F8A">
        <w:rPr>
          <w:b/>
          <w:sz w:val="28"/>
          <w:szCs w:val="28"/>
        </w:rPr>
        <w:t>September 2017 Governor</w:t>
      </w:r>
      <w:r w:rsidR="00975651" w:rsidRPr="00B04F50">
        <w:rPr>
          <w:b/>
          <w:sz w:val="28"/>
          <w:szCs w:val="28"/>
        </w:rPr>
        <w:t xml:space="preserve">s Highway Safety Association (GHSA) Annual Meeting </w:t>
      </w:r>
      <w:r w:rsidR="00975651" w:rsidRPr="00B04F50">
        <w:rPr>
          <w:b/>
          <w:sz w:val="28"/>
          <w:szCs w:val="28"/>
        </w:rPr>
        <w:br/>
        <w:t>on behalf of Massachusetts Highway Safety Division</w:t>
      </w:r>
      <w:r w:rsidR="001E36C2">
        <w:rPr>
          <w:b/>
          <w:sz w:val="28"/>
          <w:szCs w:val="28"/>
        </w:rPr>
        <w:t xml:space="preserve"> (HSD)</w:t>
      </w:r>
    </w:p>
    <w:p w:rsidR="00975651" w:rsidRPr="003E4FA3" w:rsidRDefault="00B04F50" w:rsidP="00975651">
      <w:r>
        <w:br/>
      </w:r>
    </w:p>
    <w:p w:rsidR="00975651" w:rsidRPr="003E4FA3" w:rsidRDefault="00975651" w:rsidP="00975651">
      <w:r>
        <w:t xml:space="preserve">The </w:t>
      </w:r>
      <w:r w:rsidR="00D86801">
        <w:rPr>
          <w:color w:val="000000"/>
        </w:rPr>
        <w:t>Executive Office of Public Safety and Security, Office of Grants and Research, Highway Safety Division (EOPSS/OGR/</w:t>
      </w:r>
      <w:r w:rsidR="007E59C0">
        <w:t>HSD</w:t>
      </w:r>
      <w:r w:rsidR="00D86801">
        <w:t xml:space="preserve">) </w:t>
      </w:r>
      <w:r w:rsidRPr="003E4FA3">
        <w:t>has several initiatives underway to encourage greater support for traffic enforcement by state and local police. National research</w:t>
      </w:r>
      <w:r>
        <w:t xml:space="preserve"> and the HSD’s </w:t>
      </w:r>
      <w:r w:rsidRPr="003E4FA3">
        <w:t xml:space="preserve">recent </w:t>
      </w:r>
      <w:r>
        <w:t xml:space="preserve">statewide </w:t>
      </w:r>
      <w:r w:rsidRPr="003E4FA3">
        <w:t>series of Law Enforcement Partnership Forums in</w:t>
      </w:r>
      <w:r w:rsidR="00DE7F8A">
        <w:t xml:space="preserve"> early 2017 have </w:t>
      </w:r>
      <w:r w:rsidRPr="003E4FA3">
        <w:t xml:space="preserve">revealed law enforcement </w:t>
      </w:r>
      <w:r>
        <w:t>personnel across the nation face</w:t>
      </w:r>
      <w:r w:rsidRPr="003E4FA3">
        <w:t xml:space="preserve"> a multitude of challenges to keep traffic</w:t>
      </w:r>
      <w:r>
        <w:t xml:space="preserve"> enforcement as a top priority for their departments.</w:t>
      </w:r>
    </w:p>
    <w:p w:rsidR="00B04F50" w:rsidRDefault="00B04F50" w:rsidP="00975651"/>
    <w:p w:rsidR="00975651" w:rsidRDefault="00975651" w:rsidP="00975651">
      <w:r w:rsidRPr="003E4FA3">
        <w:t xml:space="preserve">Through this </w:t>
      </w:r>
      <w:r>
        <w:t xml:space="preserve">application </w:t>
      </w:r>
      <w:r w:rsidRPr="003E4FA3">
        <w:t xml:space="preserve">process, the HSD seeks to </w:t>
      </w:r>
      <w:r>
        <w:t xml:space="preserve">provide attendance-related </w:t>
      </w:r>
      <w:r w:rsidRPr="003E4FA3">
        <w:t xml:space="preserve">support </w:t>
      </w:r>
      <w:r>
        <w:t xml:space="preserve">for </w:t>
      </w:r>
      <w:r w:rsidRPr="003E4FA3">
        <w:t>u</w:t>
      </w:r>
      <w:r w:rsidR="00867AA3">
        <w:t>p to two</w:t>
      </w:r>
      <w:r w:rsidR="002D6897">
        <w:br/>
      </w:r>
      <w:r w:rsidRPr="003E4FA3">
        <w:t xml:space="preserve">members of </w:t>
      </w:r>
      <w:r w:rsidR="00DF5362">
        <w:t xml:space="preserve">Massachusetts </w:t>
      </w:r>
      <w:r w:rsidRPr="003E4FA3">
        <w:t>local law enforcement in leadership roles to the 2017 GHSA Annual Meeting</w:t>
      </w:r>
      <w:r w:rsidR="002E79C6">
        <w:t xml:space="preserve"> </w:t>
      </w:r>
      <w:r w:rsidR="002E79C6" w:rsidRPr="003E4FA3">
        <w:t>in Louisville, KY</w:t>
      </w:r>
      <w:r w:rsidRPr="003E4FA3">
        <w:t>.</w:t>
      </w:r>
      <w:r w:rsidR="002E79C6">
        <w:t xml:space="preserve"> </w:t>
      </w:r>
      <w:r w:rsidR="008C78E6">
        <w:t>It is anticipated the cost of</w:t>
      </w:r>
      <w:r w:rsidR="005D360A">
        <w:t xml:space="preserve"> this support </w:t>
      </w:r>
      <w:r w:rsidR="004B0C77">
        <w:t>will not exceed $6,3</w:t>
      </w:r>
      <w:r w:rsidR="008C78E6">
        <w:t xml:space="preserve">00. </w:t>
      </w:r>
      <w:r w:rsidR="002E79C6">
        <w:t>The</w:t>
      </w:r>
      <w:r w:rsidR="00B86AF5">
        <w:t xml:space="preserve"> </w:t>
      </w:r>
      <w:r w:rsidR="00774B6E">
        <w:t xml:space="preserve">key </w:t>
      </w:r>
      <w:r w:rsidR="00B86AF5">
        <w:t>meeting</w:t>
      </w:r>
      <w:r w:rsidR="00F449BD">
        <w:t xml:space="preserve"> </w:t>
      </w:r>
      <w:r w:rsidR="00774B6E">
        <w:t>date</w:t>
      </w:r>
      <w:r w:rsidR="002E79C6">
        <w:t>s</w:t>
      </w:r>
      <w:r w:rsidR="00774B6E">
        <w:t xml:space="preserve"> are </w:t>
      </w:r>
      <w:r w:rsidR="00F449BD">
        <w:t>September 18</w:t>
      </w:r>
      <w:r w:rsidR="005A5495">
        <w:t xml:space="preserve"> </w:t>
      </w:r>
      <w:r w:rsidR="0087473A">
        <w:t>-</w:t>
      </w:r>
      <w:r w:rsidR="005A5495">
        <w:t xml:space="preserve"> </w:t>
      </w:r>
      <w:r w:rsidRPr="003E4FA3">
        <w:t>20</w:t>
      </w:r>
      <w:r w:rsidR="0057626A">
        <w:t>, 2017</w:t>
      </w:r>
      <w:r w:rsidRPr="003E4FA3">
        <w:t xml:space="preserve"> </w:t>
      </w:r>
      <w:r w:rsidR="00F449BD">
        <w:t>(</w:t>
      </w:r>
      <w:r w:rsidR="00774B6E">
        <w:t xml:space="preserve">anticipated </w:t>
      </w:r>
      <w:r w:rsidR="00F449BD">
        <w:t>travel days September 17 and 20)</w:t>
      </w:r>
      <w:r w:rsidRPr="003E4FA3">
        <w:t>. More information is available at ghsa.org/events/Annual-Meetings/2017.</w:t>
      </w:r>
      <w:r>
        <w:br/>
      </w:r>
    </w:p>
    <w:p w:rsidR="00B04F50" w:rsidRDefault="00B04F50" w:rsidP="00B04F50">
      <w:r>
        <w:t>Attendance-related support will incl</w:t>
      </w:r>
      <w:r w:rsidR="005D360A">
        <w:t>ude reimbursement for up to three</w:t>
      </w:r>
      <w:r>
        <w:t xml:space="preserve"> nights lodging not to exceed the conference rate and related taxes, up to four days of meals </w:t>
      </w:r>
      <w:r w:rsidR="003A33CA">
        <w:t xml:space="preserve">and related taxes </w:t>
      </w:r>
      <w:r>
        <w:t>at rates allowable by the state’s Red Book fo</w:t>
      </w:r>
      <w:r w:rsidR="007811DF">
        <w:t xml:space="preserve">r managers, and qualified </w:t>
      </w:r>
      <w:r w:rsidR="0087408E">
        <w:t>baggage handling/</w:t>
      </w:r>
      <w:r w:rsidR="007811DF">
        <w:t>ground</w:t>
      </w:r>
      <w:r>
        <w:t xml:space="preserve"> transportation/parking costs. </w:t>
      </w:r>
      <w:r w:rsidR="00216512">
        <w:t xml:space="preserve">If necessary, HSD may approve in advance a </w:t>
      </w:r>
      <w:r w:rsidR="00181F34">
        <w:t xml:space="preserve">higher </w:t>
      </w:r>
      <w:r w:rsidR="00216512">
        <w:t>lodging rate a</w:t>
      </w:r>
      <w:r w:rsidR="00181F34">
        <w:t>nd related taxes</w:t>
      </w:r>
      <w:r w:rsidR="00216512">
        <w:t>.</w:t>
      </w:r>
    </w:p>
    <w:p w:rsidR="00DF5362" w:rsidRDefault="00975651" w:rsidP="00975651">
      <w:r>
        <w:br/>
        <w:t xml:space="preserve">HSD will </w:t>
      </w:r>
      <w:r w:rsidR="00DF5362">
        <w:t xml:space="preserve">directly </w:t>
      </w:r>
      <w:r>
        <w:t>pay the GHSA Annual Meeting registration fee for the attendees</w:t>
      </w:r>
      <w:r w:rsidR="00DF5362">
        <w:t>. A</w:t>
      </w:r>
      <w:r w:rsidR="0087408E">
        <w:t xml:space="preserve">lso their </w:t>
      </w:r>
      <w:r>
        <w:t>air travel</w:t>
      </w:r>
      <w:r w:rsidR="00DF5362">
        <w:t xml:space="preserve"> costs</w:t>
      </w:r>
      <w:r>
        <w:t xml:space="preserve"> </w:t>
      </w:r>
      <w:r w:rsidR="0087408E">
        <w:t>that will be paid for</w:t>
      </w:r>
      <w:r w:rsidR="00DF5362">
        <w:t xml:space="preserve"> </w:t>
      </w:r>
      <w:r>
        <w:t>through a HSD vendor</w:t>
      </w:r>
      <w:r w:rsidR="00DF5362">
        <w:t xml:space="preserve">. </w:t>
      </w:r>
    </w:p>
    <w:p w:rsidR="00DF5362" w:rsidRDefault="00DF5362" w:rsidP="00975651"/>
    <w:p w:rsidR="00DF5362" w:rsidRDefault="00DF5362" w:rsidP="00DF5362">
      <w:r>
        <w:t xml:space="preserve">Attendees will need to complete a standard state contract </w:t>
      </w:r>
      <w:r w:rsidR="00940ABB">
        <w:t xml:space="preserve">packet </w:t>
      </w:r>
      <w:r>
        <w:t xml:space="preserve">with HSD before incurring any </w:t>
      </w:r>
      <w:r w:rsidR="0013694C">
        <w:t xml:space="preserve">of the above-mentioned </w:t>
      </w:r>
      <w:r>
        <w:t>expenses. Reimb</w:t>
      </w:r>
      <w:r w:rsidR="0013694C">
        <w:t>ursement for the lodging, meals, and ground transportation/parking</w:t>
      </w:r>
      <w:r>
        <w:t xml:space="preserve"> expenses will require submission to HSD of proper receipts and could take up to 45 days. </w:t>
      </w:r>
    </w:p>
    <w:p w:rsidR="00B04F50" w:rsidRDefault="00975651" w:rsidP="00975651">
      <w:r>
        <w:t xml:space="preserve"> </w:t>
      </w:r>
    </w:p>
    <w:p w:rsidR="00975651" w:rsidRDefault="00975651" w:rsidP="00975651">
      <w:r>
        <w:t xml:space="preserve">Personnel costs for attendees associated with travelling to and from or attending this meeting </w:t>
      </w:r>
      <w:r w:rsidR="006A3604">
        <w:t xml:space="preserve">and any follow-up efforts </w:t>
      </w:r>
      <w:r>
        <w:t>are not reimbursable under this process.</w:t>
      </w:r>
      <w:r>
        <w:br/>
      </w:r>
    </w:p>
    <w:p w:rsidR="004276EC" w:rsidRDefault="00975651" w:rsidP="00975651">
      <w:r w:rsidRPr="003E4FA3">
        <w:t xml:space="preserve">An eligible applicant must either be associated with the Massachusetts Chiefs of Police Association’s </w:t>
      </w:r>
      <w:r w:rsidR="004D6274">
        <w:t>(MCO</w:t>
      </w:r>
      <w:r>
        <w:t xml:space="preserve">PA) </w:t>
      </w:r>
      <w:r w:rsidRPr="003E4FA3">
        <w:t xml:space="preserve">Traffic Safety Committee or be </w:t>
      </w:r>
      <w:proofErr w:type="gramStart"/>
      <w:r w:rsidR="006B41B0">
        <w:t>a senior</w:t>
      </w:r>
      <w:proofErr w:type="gramEnd"/>
      <w:r w:rsidR="006B41B0">
        <w:t xml:space="preserve"> law enforcement individual</w:t>
      </w:r>
      <w:r w:rsidRPr="003E4FA3">
        <w:t xml:space="preserve"> recommended by a committee member</w:t>
      </w:r>
      <w:r w:rsidR="0087408E">
        <w:t xml:space="preserve"> (he/she should have a</w:t>
      </w:r>
      <w:r w:rsidR="005D360A">
        <w:t xml:space="preserve"> lead role in department’s traffic enforcement/safety efforts)</w:t>
      </w:r>
      <w:r w:rsidRPr="003E4FA3">
        <w:t xml:space="preserve">. </w:t>
      </w:r>
    </w:p>
    <w:p w:rsidR="00867AA3" w:rsidRDefault="00975651" w:rsidP="00975651">
      <w:r w:rsidRPr="003E4FA3">
        <w:lastRenderedPageBreak/>
        <w:t xml:space="preserve">Preference will be given to those who are on the committee, serve as an alternate for a member, or are a </w:t>
      </w:r>
      <w:r w:rsidR="00BF4F7D">
        <w:t xml:space="preserve">current </w:t>
      </w:r>
      <w:r w:rsidRPr="003E4FA3">
        <w:t>candidate for membership.</w:t>
      </w:r>
    </w:p>
    <w:p w:rsidR="00867AA3" w:rsidRDefault="00867AA3" w:rsidP="00975651"/>
    <w:p w:rsidR="00975651" w:rsidRPr="003E4FA3" w:rsidRDefault="00273829" w:rsidP="00975651">
      <w:r>
        <w:t xml:space="preserve">Through this process, </w:t>
      </w:r>
      <w:r w:rsidR="00B86AF5">
        <w:t xml:space="preserve">HSD will select up to two applicants to attend the meeting with </w:t>
      </w:r>
      <w:r w:rsidR="004D6274">
        <w:t>assistance from the Chair of MCO</w:t>
      </w:r>
      <w:r w:rsidR="00B86AF5">
        <w:t>PA’s Traffic Safety Committee</w:t>
      </w:r>
      <w:r w:rsidR="00344506">
        <w:t xml:space="preserve"> </w:t>
      </w:r>
      <w:r w:rsidR="0007555F">
        <w:t xml:space="preserve">who </w:t>
      </w:r>
      <w:r w:rsidR="0087408E">
        <w:t xml:space="preserve">will </w:t>
      </w:r>
      <w:r w:rsidR="007B3994">
        <w:t>attend the meeting</w:t>
      </w:r>
      <w:r w:rsidR="002E0651">
        <w:t>, Chief Robert E. Meaney, Jr.,</w:t>
      </w:r>
      <w:r w:rsidR="0007555F">
        <w:t xml:space="preserve"> </w:t>
      </w:r>
      <w:r w:rsidR="00344506">
        <w:t>and with final approval by EOPSS/OGR</w:t>
      </w:r>
      <w:r w:rsidR="00B86AF5">
        <w:t>.</w:t>
      </w:r>
      <w:r w:rsidR="00975651">
        <w:br/>
      </w:r>
    </w:p>
    <w:p w:rsidR="00975651" w:rsidRPr="00B04F50" w:rsidRDefault="00975651" w:rsidP="00975651">
      <w:r w:rsidRPr="003E4FA3">
        <w:t>Those se</w:t>
      </w:r>
      <w:r>
        <w:t>lected to attend</w:t>
      </w:r>
      <w:r w:rsidRPr="003E4FA3">
        <w:t xml:space="preserve"> will be required to do the following:</w:t>
      </w:r>
      <w:r>
        <w:br/>
      </w:r>
    </w:p>
    <w:p w:rsidR="00975651" w:rsidRPr="00B04F50" w:rsidRDefault="00975651" w:rsidP="009756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4F50">
        <w:rPr>
          <w:rFonts w:ascii="Times New Roman" w:hAnsi="Times New Roman" w:cs="Times New Roman"/>
          <w:sz w:val="24"/>
          <w:szCs w:val="24"/>
        </w:rPr>
        <w:t xml:space="preserve">Meet briefly in-person with HSD staff near the end of the GHSA Annual Meeting to discuss what we have all learned </w:t>
      </w:r>
      <w:r w:rsidR="00033680">
        <w:rPr>
          <w:rFonts w:ascii="Times New Roman" w:hAnsi="Times New Roman" w:cs="Times New Roman"/>
          <w:sz w:val="24"/>
          <w:szCs w:val="24"/>
        </w:rPr>
        <w:t xml:space="preserve">at the meeting </w:t>
      </w:r>
      <w:r w:rsidRPr="00B04F50">
        <w:rPr>
          <w:rFonts w:ascii="Times New Roman" w:hAnsi="Times New Roman" w:cs="Times New Roman"/>
          <w:sz w:val="24"/>
          <w:szCs w:val="24"/>
        </w:rPr>
        <w:t xml:space="preserve">and to ‘brain-storm’ on follow-ups possibilities. </w:t>
      </w:r>
    </w:p>
    <w:p w:rsidR="00975651" w:rsidRPr="00B04F50" w:rsidRDefault="00975651" w:rsidP="009756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5651" w:rsidRPr="00B04F50" w:rsidRDefault="00975651" w:rsidP="009756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4F50">
        <w:rPr>
          <w:rFonts w:ascii="Times New Roman" w:hAnsi="Times New Roman" w:cs="Times New Roman"/>
          <w:sz w:val="24"/>
          <w:szCs w:val="24"/>
        </w:rPr>
        <w:t xml:space="preserve">Within two months of returning, </w:t>
      </w:r>
      <w:r w:rsidR="00E9327C">
        <w:rPr>
          <w:rFonts w:ascii="Times New Roman" w:hAnsi="Times New Roman" w:cs="Times New Roman"/>
          <w:sz w:val="24"/>
          <w:szCs w:val="24"/>
        </w:rPr>
        <w:t xml:space="preserve">participate </w:t>
      </w:r>
      <w:r w:rsidRPr="00B04F50">
        <w:rPr>
          <w:rFonts w:ascii="Times New Roman" w:hAnsi="Times New Roman" w:cs="Times New Roman"/>
          <w:sz w:val="24"/>
          <w:szCs w:val="24"/>
        </w:rPr>
        <w:t>in a report-out to the Traffic Safety Committee with HSD participation.</w:t>
      </w:r>
      <w:r w:rsidRPr="00B04F50">
        <w:rPr>
          <w:rFonts w:ascii="Times New Roman" w:hAnsi="Times New Roman" w:cs="Times New Roman"/>
          <w:sz w:val="24"/>
          <w:szCs w:val="24"/>
        </w:rPr>
        <w:br/>
      </w:r>
    </w:p>
    <w:p w:rsidR="00975651" w:rsidRPr="00B04F50" w:rsidRDefault="00975651" w:rsidP="009756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4F50">
        <w:rPr>
          <w:rFonts w:ascii="Times New Roman" w:hAnsi="Times New Roman" w:cs="Times New Roman"/>
          <w:sz w:val="24"/>
          <w:szCs w:val="24"/>
        </w:rPr>
        <w:t>In the year following, assist the HSD with outreach efforts to local law enforcement</w:t>
      </w:r>
      <w:r w:rsidR="00033680">
        <w:rPr>
          <w:rFonts w:ascii="Times New Roman" w:hAnsi="Times New Roman" w:cs="Times New Roman"/>
          <w:sz w:val="24"/>
          <w:szCs w:val="24"/>
        </w:rPr>
        <w:t xml:space="preserve"> on the importance of keeping traffic enforcement a top priority</w:t>
      </w:r>
      <w:r w:rsidRPr="00B04F50">
        <w:rPr>
          <w:rFonts w:ascii="Times New Roman" w:hAnsi="Times New Roman" w:cs="Times New Roman"/>
          <w:sz w:val="24"/>
          <w:szCs w:val="24"/>
        </w:rPr>
        <w:t>. This would inclu</w:t>
      </w:r>
      <w:r w:rsidR="005B04D7">
        <w:rPr>
          <w:rFonts w:ascii="Times New Roman" w:hAnsi="Times New Roman" w:cs="Times New Roman"/>
          <w:sz w:val="24"/>
          <w:szCs w:val="24"/>
        </w:rPr>
        <w:t>de being featured in related MCO</w:t>
      </w:r>
      <w:r w:rsidRPr="00B04F50">
        <w:rPr>
          <w:rFonts w:ascii="Times New Roman" w:hAnsi="Times New Roman" w:cs="Times New Roman"/>
          <w:sz w:val="24"/>
          <w:szCs w:val="24"/>
        </w:rPr>
        <w:t>PA newsletter articles, HSD-generated on-line articles or social media posts, and/or speaking on this issue at</w:t>
      </w:r>
      <w:r w:rsidR="005B04D7">
        <w:rPr>
          <w:rFonts w:ascii="Times New Roman" w:hAnsi="Times New Roman" w:cs="Times New Roman"/>
          <w:sz w:val="24"/>
          <w:szCs w:val="24"/>
        </w:rPr>
        <w:t xml:space="preserve"> the MCO</w:t>
      </w:r>
      <w:r w:rsidRPr="00B04F50">
        <w:rPr>
          <w:rFonts w:ascii="Times New Roman" w:hAnsi="Times New Roman" w:cs="Times New Roman"/>
          <w:sz w:val="24"/>
          <w:szCs w:val="24"/>
        </w:rPr>
        <w:t>PA Annual Conference or a similar public event. HSD would develop the articles, social media posts, events scripts, etc.</w:t>
      </w:r>
      <w:r w:rsidR="00033680">
        <w:rPr>
          <w:rFonts w:ascii="Times New Roman" w:hAnsi="Times New Roman" w:cs="Times New Roman"/>
          <w:sz w:val="24"/>
          <w:szCs w:val="24"/>
        </w:rPr>
        <w:t>,</w:t>
      </w:r>
      <w:r w:rsidRPr="00B04F50">
        <w:rPr>
          <w:rFonts w:ascii="Times New Roman" w:hAnsi="Times New Roman" w:cs="Times New Roman"/>
          <w:sz w:val="24"/>
          <w:szCs w:val="24"/>
        </w:rPr>
        <w:t xml:space="preserve"> so the law enforcement participants would only need to review/approve content</w:t>
      </w:r>
      <w:r w:rsidR="00033680">
        <w:rPr>
          <w:rFonts w:ascii="Times New Roman" w:hAnsi="Times New Roman" w:cs="Times New Roman"/>
          <w:sz w:val="24"/>
          <w:szCs w:val="24"/>
        </w:rPr>
        <w:t>/participate</w:t>
      </w:r>
      <w:r w:rsidRPr="00B04F50">
        <w:rPr>
          <w:rFonts w:ascii="Times New Roman" w:hAnsi="Times New Roman" w:cs="Times New Roman"/>
          <w:sz w:val="24"/>
          <w:szCs w:val="24"/>
        </w:rPr>
        <w:t>.</w:t>
      </w:r>
    </w:p>
    <w:p w:rsidR="00033680" w:rsidRDefault="00975651" w:rsidP="00975651">
      <w:r w:rsidRPr="00033680">
        <w:rPr>
          <w:b/>
        </w:rPr>
        <w:t xml:space="preserve">Applications </w:t>
      </w:r>
      <w:r w:rsidR="005D360A">
        <w:rPr>
          <w:b/>
        </w:rPr>
        <w:t>are due to HSD by August 11</w:t>
      </w:r>
      <w:r w:rsidR="00B04F50" w:rsidRPr="00033680">
        <w:rPr>
          <w:b/>
        </w:rPr>
        <w:t>, 2017</w:t>
      </w:r>
      <w:r w:rsidRPr="00033680">
        <w:rPr>
          <w:b/>
        </w:rPr>
        <w:t>.</w:t>
      </w:r>
      <w:r w:rsidRPr="003E4FA3">
        <w:t xml:space="preserve"> </w:t>
      </w:r>
    </w:p>
    <w:p w:rsidR="00033680" w:rsidRDefault="00033680" w:rsidP="00975651"/>
    <w:p w:rsidR="00975651" w:rsidRPr="003E4FA3" w:rsidRDefault="00975651" w:rsidP="00975651">
      <w:r w:rsidRPr="003E4FA3">
        <w:t>Please e-mail a completed applic</w:t>
      </w:r>
      <w:r w:rsidR="00B04F50">
        <w:t xml:space="preserve">ation to Mr. Brook Chipman at HSD at </w:t>
      </w:r>
      <w:hyperlink r:id="rId10" w:history="1">
        <w:r w:rsidR="00B04F50" w:rsidRPr="00717E4B">
          <w:rPr>
            <w:rStyle w:val="Hyperlink"/>
          </w:rPr>
          <w:t>brook.chipman@state.ma.us</w:t>
        </w:r>
      </w:hyperlink>
      <w:r w:rsidRPr="003E4FA3">
        <w:t>.</w:t>
      </w:r>
      <w:r w:rsidR="00033680">
        <w:t xml:space="preserve"> One may</w:t>
      </w:r>
      <w:r w:rsidR="00B04F50">
        <w:t xml:space="preserve"> e-mail </w:t>
      </w:r>
      <w:r w:rsidR="00033680">
        <w:t xml:space="preserve">Brook </w:t>
      </w:r>
      <w:r w:rsidR="00B04F50">
        <w:t xml:space="preserve">questions or call </w:t>
      </w:r>
      <w:r w:rsidR="00273829">
        <w:t xml:space="preserve">him at </w:t>
      </w:r>
      <w:r w:rsidR="00B04F50">
        <w:t>617-725-3355.</w:t>
      </w:r>
      <w:r w:rsidRPr="003E4FA3">
        <w:t xml:space="preserve"> Once HSD makes its selections,</w:t>
      </w:r>
      <w:r w:rsidR="00273829">
        <w:t xml:space="preserve"> anticip</w:t>
      </w:r>
      <w:r w:rsidR="00653F06">
        <w:t>ated by August 16</w:t>
      </w:r>
      <w:r w:rsidR="00B04F50">
        <w:t>, 2017</w:t>
      </w:r>
      <w:r>
        <w:t xml:space="preserve">, </w:t>
      </w:r>
      <w:r w:rsidRPr="003E4FA3">
        <w:t>it</w:t>
      </w:r>
      <w:r w:rsidR="00033680">
        <w:t xml:space="preserve"> will make notifications</w:t>
      </w:r>
      <w:r>
        <w:t xml:space="preserve"> and then </w:t>
      </w:r>
      <w:r w:rsidRPr="003E4FA3">
        <w:t xml:space="preserve">enter into contracts with the </w:t>
      </w:r>
      <w:r>
        <w:t>individuals</w:t>
      </w:r>
      <w:r w:rsidR="00B04F50">
        <w:t xml:space="preserve">. </w:t>
      </w:r>
      <w:r>
        <w:t>Additional reimbursement require</w:t>
      </w:r>
      <w:r w:rsidR="00003044">
        <w:t xml:space="preserve">ments will be provided prior to </w:t>
      </w:r>
      <w:r>
        <w:t>contracting.</w:t>
      </w:r>
      <w:r w:rsidRPr="003E4FA3">
        <w:t xml:space="preserve">   </w:t>
      </w:r>
    </w:p>
    <w:p w:rsidR="00B04F50" w:rsidRDefault="00B04F50">
      <w:r>
        <w:br w:type="page"/>
      </w:r>
    </w:p>
    <w:p w:rsidR="00975651" w:rsidRPr="003E4FA3" w:rsidRDefault="00975651" w:rsidP="00975651"/>
    <w:p w:rsidR="00975651" w:rsidRPr="00B04F50" w:rsidRDefault="00975651" w:rsidP="00975651">
      <w:pPr>
        <w:rPr>
          <w:b/>
        </w:rPr>
      </w:pPr>
    </w:p>
    <w:p w:rsidR="0064251D" w:rsidRPr="00B04F50" w:rsidRDefault="005A5495" w:rsidP="00642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to A</w:t>
      </w:r>
      <w:r w:rsidR="0064251D" w:rsidRPr="00B04F50">
        <w:rPr>
          <w:b/>
          <w:sz w:val="28"/>
          <w:szCs w:val="28"/>
        </w:rPr>
        <w:t xml:space="preserve">ttend </w:t>
      </w:r>
      <w:r w:rsidR="0064251D" w:rsidRPr="00B04F50">
        <w:rPr>
          <w:b/>
          <w:sz w:val="28"/>
          <w:szCs w:val="28"/>
        </w:rPr>
        <w:br/>
      </w:r>
      <w:r w:rsidR="00DE7F8A">
        <w:rPr>
          <w:b/>
          <w:sz w:val="28"/>
          <w:szCs w:val="28"/>
        </w:rPr>
        <w:t>September 2017 Governor</w:t>
      </w:r>
      <w:r w:rsidR="0064251D" w:rsidRPr="00B04F50">
        <w:rPr>
          <w:b/>
          <w:sz w:val="28"/>
          <w:szCs w:val="28"/>
        </w:rPr>
        <w:t xml:space="preserve">s Highway Safety Association (GHSA) Annual Meeting </w:t>
      </w:r>
      <w:r w:rsidR="0064251D" w:rsidRPr="00B04F50">
        <w:rPr>
          <w:b/>
          <w:sz w:val="28"/>
          <w:szCs w:val="28"/>
        </w:rPr>
        <w:br/>
        <w:t>on behalf of Massachusetts Highway Safety Division</w:t>
      </w:r>
      <w:r w:rsidR="001E36C2">
        <w:rPr>
          <w:b/>
          <w:sz w:val="28"/>
          <w:szCs w:val="28"/>
        </w:rPr>
        <w:t xml:space="preserve"> (HSD)</w:t>
      </w:r>
    </w:p>
    <w:p w:rsidR="0064251D" w:rsidRDefault="0064251D" w:rsidP="00975651"/>
    <w:p w:rsidR="004311D1" w:rsidRDefault="004311D1" w:rsidP="004311D1">
      <w:r>
        <w:t>_________________________________________________________________________________</w:t>
      </w:r>
    </w:p>
    <w:p w:rsidR="0064251D" w:rsidRPr="004311D1" w:rsidRDefault="0064251D" w:rsidP="004311D1">
      <w:r w:rsidRPr="004311D1">
        <w:t>Name</w:t>
      </w:r>
      <w:r w:rsidRPr="004311D1">
        <w:tab/>
      </w:r>
      <w:r w:rsidRPr="004311D1">
        <w:tab/>
      </w:r>
      <w:r w:rsidRPr="004311D1">
        <w:tab/>
      </w:r>
      <w:r w:rsidRPr="004311D1">
        <w:tab/>
      </w:r>
      <w:r w:rsidRPr="004311D1">
        <w:tab/>
      </w:r>
      <w:r w:rsidRPr="004311D1">
        <w:tab/>
      </w:r>
      <w:r w:rsidRPr="004311D1">
        <w:tab/>
        <w:t>Title</w:t>
      </w:r>
      <w:r w:rsidRPr="004311D1">
        <w:br/>
      </w:r>
    </w:p>
    <w:p w:rsidR="0064251D" w:rsidRPr="004311D1" w:rsidRDefault="004311D1" w:rsidP="004311D1">
      <w:r>
        <w:t>_________________________________________________________________________________</w:t>
      </w:r>
    </w:p>
    <w:p w:rsidR="00975651" w:rsidRDefault="00975651" w:rsidP="004311D1">
      <w:r w:rsidRPr="004311D1">
        <w:t>Department</w:t>
      </w:r>
      <w:r w:rsidRPr="004311D1">
        <w:br/>
      </w:r>
    </w:p>
    <w:p w:rsidR="004311D1" w:rsidRPr="004311D1" w:rsidRDefault="004311D1" w:rsidP="004311D1">
      <w:r>
        <w:t>_________________________________________________________________________________</w:t>
      </w:r>
    </w:p>
    <w:p w:rsidR="00975651" w:rsidRPr="004311D1" w:rsidRDefault="00975651" w:rsidP="004311D1">
      <w:r w:rsidRPr="004311D1">
        <w:t>Signature</w:t>
      </w:r>
      <w:r w:rsidR="00594AD6">
        <w:t>/Date</w:t>
      </w:r>
      <w:r w:rsidR="004D6274">
        <w:t xml:space="preserve"> (hand-signed</w:t>
      </w:r>
      <w:r w:rsidR="004311D1">
        <w:t xml:space="preserve"> in blue ink)</w:t>
      </w:r>
      <w:r w:rsidR="00594AD6">
        <w:tab/>
      </w:r>
      <w:r w:rsidR="00594AD6">
        <w:tab/>
      </w:r>
      <w:r w:rsidR="00594AD6">
        <w:tab/>
      </w:r>
      <w:r w:rsidR="00594AD6">
        <w:tab/>
      </w:r>
      <w:r w:rsidR="00594AD6">
        <w:tab/>
      </w:r>
      <w:r w:rsidR="00594AD6">
        <w:tab/>
      </w:r>
      <w:r w:rsidR="00594AD6">
        <w:tab/>
      </w:r>
      <w:r w:rsidR="00594AD6">
        <w:tab/>
      </w:r>
    </w:p>
    <w:p w:rsidR="00975651" w:rsidRPr="004311D1" w:rsidRDefault="004311D1" w:rsidP="004311D1">
      <w:r>
        <w:br/>
      </w: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 Please identify your situation (check one):</w:t>
      </w: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___ </w:t>
      </w:r>
      <w:r w:rsidRPr="003E4FA3">
        <w:t xml:space="preserve">Massachusetts Chiefs of Police Association’s </w:t>
      </w:r>
      <w:r w:rsidR="004D6274">
        <w:t>(MCO</w:t>
      </w:r>
      <w:r>
        <w:t xml:space="preserve">PA) </w:t>
      </w:r>
      <w:r w:rsidRPr="003E4FA3">
        <w:t xml:space="preserve">Traffic Safety Committee </w:t>
      </w:r>
      <w:r w:rsidR="00DD207A">
        <w:t>M</w:t>
      </w:r>
      <w:r>
        <w:t>ember</w:t>
      </w: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___ </w:t>
      </w:r>
      <w:r w:rsidR="00DD207A">
        <w:t>Alternate C</w:t>
      </w:r>
      <w:r>
        <w:t xml:space="preserve">ommittee </w:t>
      </w:r>
      <w:r w:rsidR="00DD207A">
        <w:t>M</w:t>
      </w:r>
      <w:r>
        <w:t>ember</w:t>
      </w: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 C</w:t>
      </w:r>
      <w:r w:rsidR="00DD207A">
        <w:t>urrent C</w:t>
      </w:r>
      <w:r w:rsidRPr="003E4FA3">
        <w:t xml:space="preserve">andidate for </w:t>
      </w:r>
      <w:r w:rsidR="00DD207A">
        <w:t>C</w:t>
      </w:r>
      <w:r>
        <w:t xml:space="preserve">ommittee </w:t>
      </w:r>
      <w:r w:rsidR="00DD207A">
        <w:t>M</w:t>
      </w:r>
      <w:r w:rsidRPr="003E4FA3">
        <w:t>embership</w:t>
      </w: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 S</w:t>
      </w:r>
      <w:r w:rsidR="00BC1591">
        <w:t>enior Law Enforcement</w:t>
      </w:r>
      <w:r w:rsidR="00430A40">
        <w:t xml:space="preserve"> Individual</w:t>
      </w:r>
      <w:r w:rsidR="001E36C2">
        <w:t xml:space="preserve"> r</w:t>
      </w:r>
      <w:r w:rsidRPr="003E4FA3">
        <w:t xml:space="preserve">ecommended by a </w:t>
      </w:r>
      <w:r w:rsidR="001E36C2">
        <w:t>Committee M</w:t>
      </w:r>
      <w:r w:rsidRPr="003E4FA3">
        <w:t>ember</w:t>
      </w:r>
      <w:r w:rsidR="00DD207A">
        <w:t xml:space="preserve">. </w:t>
      </w:r>
      <w:r w:rsidR="00DD207A">
        <w:br/>
        <w:t xml:space="preserve">       </w:t>
      </w:r>
      <w:r w:rsidR="009C43B0">
        <w:br/>
        <w:t xml:space="preserve">       </w:t>
      </w:r>
      <w:r w:rsidR="005460A5">
        <w:t xml:space="preserve">Provide </w:t>
      </w:r>
      <w:r w:rsidR="004333C5">
        <w:t xml:space="preserve">recommending </w:t>
      </w:r>
      <w:r w:rsidR="005460A5">
        <w:t>Committee M</w:t>
      </w:r>
      <w:r>
        <w:t>ember</w:t>
      </w:r>
      <w:r w:rsidR="00DD207A">
        <w:t>’</w:t>
      </w:r>
      <w:r>
        <w:t xml:space="preserve">s </w:t>
      </w:r>
      <w:r w:rsidR="00DD207A">
        <w:t>n</w:t>
      </w:r>
      <w:r w:rsidR="009E5023">
        <w:t xml:space="preserve">ame and title: </w:t>
      </w:r>
      <w:r w:rsidR="004333C5">
        <w:t>_____________</w:t>
      </w:r>
      <w:r>
        <w:t>_</w:t>
      </w:r>
      <w:r w:rsidR="00DD207A">
        <w:t>__________________</w:t>
      </w:r>
      <w:r>
        <w:t>__</w:t>
      </w:r>
      <w:r w:rsidRPr="003E4FA3">
        <w:t xml:space="preserve">. </w:t>
      </w: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3680" w:rsidRDefault="00033680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11D1" w:rsidRDefault="00F625C6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2. </w:t>
      </w:r>
      <w:r w:rsidR="00975651" w:rsidRPr="003E4FA3">
        <w:t xml:space="preserve">Briefly describe why you would be an ideal candidate </w:t>
      </w:r>
      <w:r w:rsidR="004311D1">
        <w:t xml:space="preserve">to attend this </w:t>
      </w:r>
      <w:r w:rsidR="00975651" w:rsidRPr="003E4FA3">
        <w:t xml:space="preserve">meeting and </w:t>
      </w:r>
      <w:r w:rsidR="004311D1">
        <w:t xml:space="preserve">to then </w:t>
      </w:r>
      <w:r w:rsidR="00975651" w:rsidRPr="003E4FA3">
        <w:t>assist the HSD efforts to support greater traffic enforcement by local law enforcement in Massachusetts?</w:t>
      </w:r>
    </w:p>
    <w:p w:rsidR="004311D1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75651" w:rsidRPr="003E4FA3" w:rsidRDefault="0097565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</w:p>
    <w:p w:rsidR="00975651" w:rsidRDefault="00F625C6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3. </w:t>
      </w:r>
      <w:r w:rsidR="00975651" w:rsidRPr="003E4FA3">
        <w:t>Do you have any initial thoughts on how you could work with HSD to support greater traffic enforcement by local law enforcement in Massachusetts?</w:t>
      </w:r>
    </w:p>
    <w:p w:rsidR="004311D1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11D1" w:rsidRPr="003E4FA3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75651" w:rsidRPr="003E4FA3" w:rsidRDefault="0097565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75651" w:rsidRDefault="00F625C6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4. </w:t>
      </w:r>
      <w:r w:rsidR="00975651" w:rsidRPr="003E4FA3">
        <w:t xml:space="preserve">Do you have </w:t>
      </w:r>
      <w:r>
        <w:t xml:space="preserve">personal or professional </w:t>
      </w:r>
      <w:r w:rsidR="004311D1">
        <w:t>accommodations</w:t>
      </w:r>
      <w:r w:rsidR="00975651">
        <w:t xml:space="preserve"> that might impact your involvement in this initiative that HSD </w:t>
      </w:r>
      <w:r w:rsidR="004311D1">
        <w:t xml:space="preserve">should be aware of or could </w:t>
      </w:r>
      <w:r w:rsidR="00975651">
        <w:t xml:space="preserve">assist </w:t>
      </w:r>
      <w:r w:rsidR="004311D1">
        <w:t xml:space="preserve">you </w:t>
      </w:r>
      <w:r w:rsidR="00975651">
        <w:t xml:space="preserve">with?  </w:t>
      </w:r>
    </w:p>
    <w:p w:rsidR="004311D1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11D1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11D1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11D1" w:rsidRPr="003E4FA3" w:rsidRDefault="004311D1" w:rsidP="0097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D5389" w:rsidRDefault="00BD5389" w:rsidP="008E4E6A"/>
    <w:p w:rsidR="004311D1" w:rsidRDefault="004311D1" w:rsidP="008E4E6A"/>
    <w:p w:rsidR="004311D1" w:rsidRDefault="004311D1" w:rsidP="008E4E6A">
      <w:r w:rsidRPr="00FD6738">
        <w:rPr>
          <w:b/>
        </w:rPr>
        <w:t xml:space="preserve">Applications are due to HSD by </w:t>
      </w:r>
      <w:r w:rsidR="005D360A">
        <w:rPr>
          <w:b/>
        </w:rPr>
        <w:t>August 11</w:t>
      </w:r>
      <w:r w:rsidRPr="00FD6738">
        <w:rPr>
          <w:b/>
        </w:rPr>
        <w:t>, 2017.</w:t>
      </w:r>
      <w:r w:rsidRPr="003E4FA3">
        <w:t xml:space="preserve"> Please e-mail a completed</w:t>
      </w:r>
      <w:r w:rsidR="009E1CEF">
        <w:t xml:space="preserve">, </w:t>
      </w:r>
      <w:r w:rsidR="006D677E">
        <w:t>hand-</w:t>
      </w:r>
      <w:r w:rsidR="005A5495">
        <w:t>signed</w:t>
      </w:r>
      <w:r w:rsidR="007008D4">
        <w:t xml:space="preserve"> </w:t>
      </w:r>
      <w:r w:rsidR="006D677E">
        <w:t xml:space="preserve">and dated </w:t>
      </w:r>
      <w:r w:rsidR="007008D4">
        <w:t>in blue ink</w:t>
      </w:r>
      <w:r w:rsidR="00634CB0">
        <w:t>,</w:t>
      </w:r>
      <w:r w:rsidRPr="003E4FA3">
        <w:t xml:space="preserve"> applic</w:t>
      </w:r>
      <w:r>
        <w:t xml:space="preserve">ation to Mr. Brook Chipman at HSD at </w:t>
      </w:r>
      <w:hyperlink r:id="rId11" w:history="1">
        <w:r w:rsidRPr="00717E4B">
          <w:rPr>
            <w:rStyle w:val="Hyperlink"/>
          </w:rPr>
          <w:t>brook.chipman@state.ma.us</w:t>
        </w:r>
      </w:hyperlink>
      <w:r w:rsidRPr="003E4FA3">
        <w:t>.</w:t>
      </w:r>
      <w:r>
        <w:t xml:space="preserve"> Please e-mail questions or call 617-725-3355.</w:t>
      </w:r>
    </w:p>
    <w:sectPr w:rsidR="004311D1" w:rsidSect="00F105E7">
      <w:pgSz w:w="12240" w:h="15840" w:code="1"/>
      <w:pgMar w:top="270" w:right="900" w:bottom="81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F5" w:rsidRDefault="00B130F5">
      <w:r>
        <w:separator/>
      </w:r>
    </w:p>
  </w:endnote>
  <w:endnote w:type="continuationSeparator" w:id="0">
    <w:p w:rsidR="00B130F5" w:rsidRDefault="00B1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F5" w:rsidRDefault="00B130F5">
      <w:r>
        <w:separator/>
      </w:r>
    </w:p>
  </w:footnote>
  <w:footnote w:type="continuationSeparator" w:id="0">
    <w:p w:rsidR="00B130F5" w:rsidRDefault="00B1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7EF3"/>
    <w:multiLevelType w:val="multilevel"/>
    <w:tmpl w:val="071E5EE2"/>
    <w:styleLink w:val="Styl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A53D3D"/>
    <w:multiLevelType w:val="hybridMultilevel"/>
    <w:tmpl w:val="C7B06582"/>
    <w:lvl w:ilvl="0" w:tplc="13B0AA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29"/>
    <w:rsid w:val="00003044"/>
    <w:rsid w:val="00012793"/>
    <w:rsid w:val="00016BA4"/>
    <w:rsid w:val="000175FC"/>
    <w:rsid w:val="0002434F"/>
    <w:rsid w:val="00033680"/>
    <w:rsid w:val="0004639D"/>
    <w:rsid w:val="00055661"/>
    <w:rsid w:val="000578DC"/>
    <w:rsid w:val="000600E6"/>
    <w:rsid w:val="000616B8"/>
    <w:rsid w:val="00071064"/>
    <w:rsid w:val="0007555F"/>
    <w:rsid w:val="00083625"/>
    <w:rsid w:val="0008693D"/>
    <w:rsid w:val="0009285E"/>
    <w:rsid w:val="0009470D"/>
    <w:rsid w:val="000A63B5"/>
    <w:rsid w:val="000A7FC2"/>
    <w:rsid w:val="000B2967"/>
    <w:rsid w:val="000B336B"/>
    <w:rsid w:val="000C40C0"/>
    <w:rsid w:val="000F447D"/>
    <w:rsid w:val="000F6166"/>
    <w:rsid w:val="00104D4D"/>
    <w:rsid w:val="00107EF9"/>
    <w:rsid w:val="0012131E"/>
    <w:rsid w:val="00124B95"/>
    <w:rsid w:val="001320B3"/>
    <w:rsid w:val="0013694C"/>
    <w:rsid w:val="0014398D"/>
    <w:rsid w:val="0015127E"/>
    <w:rsid w:val="00153F74"/>
    <w:rsid w:val="00161167"/>
    <w:rsid w:val="001612A9"/>
    <w:rsid w:val="00166CB3"/>
    <w:rsid w:val="0017156A"/>
    <w:rsid w:val="001761A8"/>
    <w:rsid w:val="00181F34"/>
    <w:rsid w:val="00187CD6"/>
    <w:rsid w:val="00191A56"/>
    <w:rsid w:val="001A55E0"/>
    <w:rsid w:val="001A62DC"/>
    <w:rsid w:val="001C2D68"/>
    <w:rsid w:val="001D0771"/>
    <w:rsid w:val="001D1216"/>
    <w:rsid w:val="001D331A"/>
    <w:rsid w:val="001D5455"/>
    <w:rsid w:val="001D5EC4"/>
    <w:rsid w:val="001E055A"/>
    <w:rsid w:val="001E2424"/>
    <w:rsid w:val="001E36C2"/>
    <w:rsid w:val="001E5919"/>
    <w:rsid w:val="001E6591"/>
    <w:rsid w:val="001F099C"/>
    <w:rsid w:val="00216512"/>
    <w:rsid w:val="00216E15"/>
    <w:rsid w:val="002228B3"/>
    <w:rsid w:val="00225DC7"/>
    <w:rsid w:val="00227CE7"/>
    <w:rsid w:val="002343F4"/>
    <w:rsid w:val="00243947"/>
    <w:rsid w:val="00263246"/>
    <w:rsid w:val="00271992"/>
    <w:rsid w:val="00273670"/>
    <w:rsid w:val="00273829"/>
    <w:rsid w:val="00275007"/>
    <w:rsid w:val="002757A7"/>
    <w:rsid w:val="00283A91"/>
    <w:rsid w:val="00296429"/>
    <w:rsid w:val="002A1458"/>
    <w:rsid w:val="002A65FE"/>
    <w:rsid w:val="002D2541"/>
    <w:rsid w:val="002D6897"/>
    <w:rsid w:val="002E0651"/>
    <w:rsid w:val="002E0837"/>
    <w:rsid w:val="002E2ECD"/>
    <w:rsid w:val="002E3790"/>
    <w:rsid w:val="002E5029"/>
    <w:rsid w:val="002E79C6"/>
    <w:rsid w:val="002F6961"/>
    <w:rsid w:val="003131D5"/>
    <w:rsid w:val="00316777"/>
    <w:rsid w:val="00321244"/>
    <w:rsid w:val="00322317"/>
    <w:rsid w:val="00344506"/>
    <w:rsid w:val="003617CA"/>
    <w:rsid w:val="00365B38"/>
    <w:rsid w:val="00382FF6"/>
    <w:rsid w:val="003855D0"/>
    <w:rsid w:val="003A1DA4"/>
    <w:rsid w:val="003A33CA"/>
    <w:rsid w:val="003A382B"/>
    <w:rsid w:val="003B36FF"/>
    <w:rsid w:val="003C7248"/>
    <w:rsid w:val="003D3C3C"/>
    <w:rsid w:val="003E10EA"/>
    <w:rsid w:val="003E2A68"/>
    <w:rsid w:val="003F06B5"/>
    <w:rsid w:val="003F6F46"/>
    <w:rsid w:val="00402FAA"/>
    <w:rsid w:val="0040482C"/>
    <w:rsid w:val="004276EC"/>
    <w:rsid w:val="00430A40"/>
    <w:rsid w:val="004311D1"/>
    <w:rsid w:val="004333C5"/>
    <w:rsid w:val="004450FC"/>
    <w:rsid w:val="00445CE4"/>
    <w:rsid w:val="004465E7"/>
    <w:rsid w:val="004518A9"/>
    <w:rsid w:val="0045344A"/>
    <w:rsid w:val="00460C35"/>
    <w:rsid w:val="004610AA"/>
    <w:rsid w:val="004631AB"/>
    <w:rsid w:val="00464675"/>
    <w:rsid w:val="0046663B"/>
    <w:rsid w:val="004804C7"/>
    <w:rsid w:val="004838B2"/>
    <w:rsid w:val="004B0C77"/>
    <w:rsid w:val="004B6AA6"/>
    <w:rsid w:val="004D6274"/>
    <w:rsid w:val="004E015C"/>
    <w:rsid w:val="004E0696"/>
    <w:rsid w:val="004E1927"/>
    <w:rsid w:val="004F3B32"/>
    <w:rsid w:val="004F7501"/>
    <w:rsid w:val="005046AB"/>
    <w:rsid w:val="00506E84"/>
    <w:rsid w:val="00522F5E"/>
    <w:rsid w:val="00523AC5"/>
    <w:rsid w:val="00533C7E"/>
    <w:rsid w:val="00537071"/>
    <w:rsid w:val="005460A5"/>
    <w:rsid w:val="00554DB2"/>
    <w:rsid w:val="0057626A"/>
    <w:rsid w:val="005830BC"/>
    <w:rsid w:val="00591800"/>
    <w:rsid w:val="00594AD6"/>
    <w:rsid w:val="005A11EE"/>
    <w:rsid w:val="005A5495"/>
    <w:rsid w:val="005B04D7"/>
    <w:rsid w:val="005B50D7"/>
    <w:rsid w:val="005C4687"/>
    <w:rsid w:val="005C60C1"/>
    <w:rsid w:val="005D360A"/>
    <w:rsid w:val="005E0DF5"/>
    <w:rsid w:val="005E14C7"/>
    <w:rsid w:val="0060045F"/>
    <w:rsid w:val="00611EED"/>
    <w:rsid w:val="0062558A"/>
    <w:rsid w:val="00626776"/>
    <w:rsid w:val="006300BE"/>
    <w:rsid w:val="00634CB0"/>
    <w:rsid w:val="0064251D"/>
    <w:rsid w:val="00646E40"/>
    <w:rsid w:val="00653ABC"/>
    <w:rsid w:val="00653F06"/>
    <w:rsid w:val="0066019A"/>
    <w:rsid w:val="00664248"/>
    <w:rsid w:val="00680D32"/>
    <w:rsid w:val="00687E1E"/>
    <w:rsid w:val="006A2EF6"/>
    <w:rsid w:val="006A3604"/>
    <w:rsid w:val="006B41B0"/>
    <w:rsid w:val="006C125A"/>
    <w:rsid w:val="006C2736"/>
    <w:rsid w:val="006C4528"/>
    <w:rsid w:val="006C605B"/>
    <w:rsid w:val="006D6737"/>
    <w:rsid w:val="006D677E"/>
    <w:rsid w:val="006F2478"/>
    <w:rsid w:val="007008D4"/>
    <w:rsid w:val="00704B89"/>
    <w:rsid w:val="0071027D"/>
    <w:rsid w:val="00716226"/>
    <w:rsid w:val="00716289"/>
    <w:rsid w:val="00716B1C"/>
    <w:rsid w:val="00717817"/>
    <w:rsid w:val="00723E9A"/>
    <w:rsid w:val="00733E1B"/>
    <w:rsid w:val="0074607A"/>
    <w:rsid w:val="00760465"/>
    <w:rsid w:val="00774B6E"/>
    <w:rsid w:val="00774C15"/>
    <w:rsid w:val="00780ACC"/>
    <w:rsid w:val="007811DF"/>
    <w:rsid w:val="00793A61"/>
    <w:rsid w:val="00795C2E"/>
    <w:rsid w:val="007A527D"/>
    <w:rsid w:val="007A731F"/>
    <w:rsid w:val="007B3994"/>
    <w:rsid w:val="007E59C0"/>
    <w:rsid w:val="00806D2A"/>
    <w:rsid w:val="008240C3"/>
    <w:rsid w:val="008241BD"/>
    <w:rsid w:val="008308C9"/>
    <w:rsid w:val="0083188A"/>
    <w:rsid w:val="00853028"/>
    <w:rsid w:val="00854EA9"/>
    <w:rsid w:val="00867AA3"/>
    <w:rsid w:val="00873716"/>
    <w:rsid w:val="0087408E"/>
    <w:rsid w:val="008743C7"/>
    <w:rsid w:val="0087473A"/>
    <w:rsid w:val="00880381"/>
    <w:rsid w:val="00880E94"/>
    <w:rsid w:val="008948CB"/>
    <w:rsid w:val="008A1B80"/>
    <w:rsid w:val="008A4ABD"/>
    <w:rsid w:val="008B2068"/>
    <w:rsid w:val="008B7045"/>
    <w:rsid w:val="008C3307"/>
    <w:rsid w:val="008C5443"/>
    <w:rsid w:val="008C69BB"/>
    <w:rsid w:val="008C78E6"/>
    <w:rsid w:val="008D125D"/>
    <w:rsid w:val="008E4E6A"/>
    <w:rsid w:val="008E55EF"/>
    <w:rsid w:val="009004D0"/>
    <w:rsid w:val="00902DEA"/>
    <w:rsid w:val="00910228"/>
    <w:rsid w:val="009249D4"/>
    <w:rsid w:val="009342E7"/>
    <w:rsid w:val="0093479C"/>
    <w:rsid w:val="00940ABB"/>
    <w:rsid w:val="009476A4"/>
    <w:rsid w:val="00954E59"/>
    <w:rsid w:val="00975651"/>
    <w:rsid w:val="00980193"/>
    <w:rsid w:val="00984FEC"/>
    <w:rsid w:val="0099615C"/>
    <w:rsid w:val="00997906"/>
    <w:rsid w:val="009B005B"/>
    <w:rsid w:val="009B1A10"/>
    <w:rsid w:val="009B6E81"/>
    <w:rsid w:val="009C1F76"/>
    <w:rsid w:val="009C43B0"/>
    <w:rsid w:val="009C70E3"/>
    <w:rsid w:val="009D6D42"/>
    <w:rsid w:val="009E1CEF"/>
    <w:rsid w:val="009E5023"/>
    <w:rsid w:val="009E6648"/>
    <w:rsid w:val="009F4822"/>
    <w:rsid w:val="009F52F9"/>
    <w:rsid w:val="009F76FD"/>
    <w:rsid w:val="00A03A99"/>
    <w:rsid w:val="00A209FA"/>
    <w:rsid w:val="00A2498C"/>
    <w:rsid w:val="00A372D2"/>
    <w:rsid w:val="00A43754"/>
    <w:rsid w:val="00A56FFC"/>
    <w:rsid w:val="00A64274"/>
    <w:rsid w:val="00A6512B"/>
    <w:rsid w:val="00A7639E"/>
    <w:rsid w:val="00AA1046"/>
    <w:rsid w:val="00AB3A64"/>
    <w:rsid w:val="00AB6241"/>
    <w:rsid w:val="00AC402C"/>
    <w:rsid w:val="00AF60CC"/>
    <w:rsid w:val="00B0265A"/>
    <w:rsid w:val="00B04F50"/>
    <w:rsid w:val="00B06183"/>
    <w:rsid w:val="00B12856"/>
    <w:rsid w:val="00B130F5"/>
    <w:rsid w:val="00B17D57"/>
    <w:rsid w:val="00B36D5D"/>
    <w:rsid w:val="00B40377"/>
    <w:rsid w:val="00B53551"/>
    <w:rsid w:val="00B6506D"/>
    <w:rsid w:val="00B72005"/>
    <w:rsid w:val="00B85F94"/>
    <w:rsid w:val="00B85FF7"/>
    <w:rsid w:val="00B86AF5"/>
    <w:rsid w:val="00B97F57"/>
    <w:rsid w:val="00BA102E"/>
    <w:rsid w:val="00BA2A5F"/>
    <w:rsid w:val="00BB129D"/>
    <w:rsid w:val="00BC1591"/>
    <w:rsid w:val="00BC32F1"/>
    <w:rsid w:val="00BC5828"/>
    <w:rsid w:val="00BD117D"/>
    <w:rsid w:val="00BD2362"/>
    <w:rsid w:val="00BD5389"/>
    <w:rsid w:val="00BD703F"/>
    <w:rsid w:val="00BE0E8E"/>
    <w:rsid w:val="00BF322F"/>
    <w:rsid w:val="00BF38E6"/>
    <w:rsid w:val="00BF4F7D"/>
    <w:rsid w:val="00C03615"/>
    <w:rsid w:val="00C11414"/>
    <w:rsid w:val="00C12817"/>
    <w:rsid w:val="00C16F1B"/>
    <w:rsid w:val="00C21AAB"/>
    <w:rsid w:val="00C2227F"/>
    <w:rsid w:val="00C41C5C"/>
    <w:rsid w:val="00C52842"/>
    <w:rsid w:val="00C765D2"/>
    <w:rsid w:val="00C80936"/>
    <w:rsid w:val="00C811CE"/>
    <w:rsid w:val="00C84BCD"/>
    <w:rsid w:val="00C850C8"/>
    <w:rsid w:val="00C91BAD"/>
    <w:rsid w:val="00CB1A42"/>
    <w:rsid w:val="00CC338E"/>
    <w:rsid w:val="00CC3B9D"/>
    <w:rsid w:val="00CD304B"/>
    <w:rsid w:val="00CE1E44"/>
    <w:rsid w:val="00CE37F6"/>
    <w:rsid w:val="00D00D5D"/>
    <w:rsid w:val="00D013AD"/>
    <w:rsid w:val="00D01DFE"/>
    <w:rsid w:val="00D0669B"/>
    <w:rsid w:val="00D0782D"/>
    <w:rsid w:val="00D11D88"/>
    <w:rsid w:val="00D1585F"/>
    <w:rsid w:val="00D16AD5"/>
    <w:rsid w:val="00D22A03"/>
    <w:rsid w:val="00D27FAC"/>
    <w:rsid w:val="00D412BC"/>
    <w:rsid w:val="00D422AC"/>
    <w:rsid w:val="00D5334A"/>
    <w:rsid w:val="00D75C8C"/>
    <w:rsid w:val="00D841C9"/>
    <w:rsid w:val="00D84E17"/>
    <w:rsid w:val="00D86801"/>
    <w:rsid w:val="00DA3AB2"/>
    <w:rsid w:val="00DB1D5B"/>
    <w:rsid w:val="00DB25BA"/>
    <w:rsid w:val="00DB7135"/>
    <w:rsid w:val="00DB7833"/>
    <w:rsid w:val="00DD1253"/>
    <w:rsid w:val="00DD207A"/>
    <w:rsid w:val="00DE7F8A"/>
    <w:rsid w:val="00DF297E"/>
    <w:rsid w:val="00DF5362"/>
    <w:rsid w:val="00E121D3"/>
    <w:rsid w:val="00E16939"/>
    <w:rsid w:val="00E1762E"/>
    <w:rsid w:val="00E3593D"/>
    <w:rsid w:val="00E47839"/>
    <w:rsid w:val="00E609CB"/>
    <w:rsid w:val="00E67E84"/>
    <w:rsid w:val="00E72797"/>
    <w:rsid w:val="00E865CF"/>
    <w:rsid w:val="00E930E1"/>
    <w:rsid w:val="00E9327C"/>
    <w:rsid w:val="00EA2A04"/>
    <w:rsid w:val="00EA3A3A"/>
    <w:rsid w:val="00EB520F"/>
    <w:rsid w:val="00EC1895"/>
    <w:rsid w:val="00EC3EF7"/>
    <w:rsid w:val="00ED10B6"/>
    <w:rsid w:val="00ED2E1E"/>
    <w:rsid w:val="00EE1E38"/>
    <w:rsid w:val="00EE4B4E"/>
    <w:rsid w:val="00EF1680"/>
    <w:rsid w:val="00F0783E"/>
    <w:rsid w:val="00F105E7"/>
    <w:rsid w:val="00F21BAD"/>
    <w:rsid w:val="00F33CCF"/>
    <w:rsid w:val="00F4394F"/>
    <w:rsid w:val="00F449BD"/>
    <w:rsid w:val="00F47874"/>
    <w:rsid w:val="00F51841"/>
    <w:rsid w:val="00F53DDB"/>
    <w:rsid w:val="00F625C6"/>
    <w:rsid w:val="00F65A9B"/>
    <w:rsid w:val="00F715B2"/>
    <w:rsid w:val="00F7248F"/>
    <w:rsid w:val="00F75DBF"/>
    <w:rsid w:val="00F77D29"/>
    <w:rsid w:val="00F9197E"/>
    <w:rsid w:val="00FB016D"/>
    <w:rsid w:val="00FB0E91"/>
    <w:rsid w:val="00FB1174"/>
    <w:rsid w:val="00FB2010"/>
    <w:rsid w:val="00FD6738"/>
    <w:rsid w:val="00FE21E7"/>
    <w:rsid w:val="00FE3DC5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244"/>
    <w:rPr>
      <w:sz w:val="24"/>
      <w:szCs w:val="24"/>
    </w:rPr>
  </w:style>
  <w:style w:type="paragraph" w:styleId="Heading1">
    <w:name w:val="heading 1"/>
    <w:basedOn w:val="Normal"/>
    <w:next w:val="Normal"/>
    <w:qFormat/>
    <w:rsid w:val="00E7279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E72797"/>
    <w:pPr>
      <w:keepNext/>
      <w:ind w:left="1080" w:right="1126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E72797"/>
    <w:pPr>
      <w:keepNext/>
      <w:ind w:left="1080" w:right="1126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F7248F"/>
    <w:pPr>
      <w:numPr>
        <w:numId w:val="1"/>
      </w:numPr>
    </w:pPr>
  </w:style>
  <w:style w:type="paragraph" w:styleId="Header">
    <w:name w:val="header"/>
    <w:basedOn w:val="Normal"/>
    <w:rsid w:val="00C16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6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3DC5"/>
    <w:rPr>
      <w:rFonts w:ascii="Tahoma" w:hAnsi="Tahoma" w:cs="Tahoma"/>
      <w:sz w:val="16"/>
      <w:szCs w:val="16"/>
    </w:rPr>
  </w:style>
  <w:style w:type="paragraph" w:customStyle="1" w:styleId="24">
    <w:name w:val="24"/>
    <w:basedOn w:val="Normal"/>
    <w:rsid w:val="00321244"/>
    <w:pPr>
      <w:jc w:val="center"/>
    </w:pPr>
    <w:rPr>
      <w:sz w:val="44"/>
      <w:szCs w:val="44"/>
    </w:rPr>
  </w:style>
  <w:style w:type="table" w:styleId="TableGrid">
    <w:name w:val="Table Grid"/>
    <w:basedOn w:val="TableNormal"/>
    <w:rsid w:val="003212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6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B04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244"/>
    <w:rPr>
      <w:sz w:val="24"/>
      <w:szCs w:val="24"/>
    </w:rPr>
  </w:style>
  <w:style w:type="paragraph" w:styleId="Heading1">
    <w:name w:val="heading 1"/>
    <w:basedOn w:val="Normal"/>
    <w:next w:val="Normal"/>
    <w:qFormat/>
    <w:rsid w:val="00E7279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E72797"/>
    <w:pPr>
      <w:keepNext/>
      <w:ind w:left="1080" w:right="1126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E72797"/>
    <w:pPr>
      <w:keepNext/>
      <w:ind w:left="1080" w:right="1126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F7248F"/>
    <w:pPr>
      <w:numPr>
        <w:numId w:val="1"/>
      </w:numPr>
    </w:pPr>
  </w:style>
  <w:style w:type="paragraph" w:styleId="Header">
    <w:name w:val="header"/>
    <w:basedOn w:val="Normal"/>
    <w:rsid w:val="00C16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6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3DC5"/>
    <w:rPr>
      <w:rFonts w:ascii="Tahoma" w:hAnsi="Tahoma" w:cs="Tahoma"/>
      <w:sz w:val="16"/>
      <w:szCs w:val="16"/>
    </w:rPr>
  </w:style>
  <w:style w:type="paragraph" w:customStyle="1" w:styleId="24">
    <w:name w:val="24"/>
    <w:basedOn w:val="Normal"/>
    <w:rsid w:val="00321244"/>
    <w:pPr>
      <w:jc w:val="center"/>
    </w:pPr>
    <w:rPr>
      <w:sz w:val="44"/>
      <w:szCs w:val="44"/>
    </w:rPr>
  </w:style>
  <w:style w:type="table" w:styleId="TableGrid">
    <w:name w:val="Table Grid"/>
    <w:basedOn w:val="TableNormal"/>
    <w:rsid w:val="003212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6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B0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brook.chipman@state.ma.us"/>
  <Relationship Id="rId11" Type="http://schemas.openxmlformats.org/officeDocument/2006/relationships/hyperlink" TargetMode="External" Target="mailto:brook.chipman@state.ma.us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8714-6130-49DD-9162-FF5F2D8A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5441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2017-08-04T17:55:00Z</dcterms:created>
  <dc:creator>krobichaud</dc:creator>
  <lastModifiedBy>Kearney, Robert (OGR)</lastModifiedBy>
  <lastPrinted>2017-08-02T16:42:00Z</lastPrinted>
  <dcterms:modified xsi:type="dcterms:W3CDTF">2017-08-04T17:55:00Z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