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0F3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0F35F0" w:rsidRDefault="000F35F0">
            <w:pPr>
              <w:pStyle w:val="EmptyLayoutCell"/>
            </w:pPr>
            <w:bookmarkStart w:id="0" w:name="_GoBack"/>
            <w:bookmarkEnd w:id="0"/>
          </w:p>
        </w:tc>
      </w:tr>
      <w:tr w:rsidR="000F3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Abdul-Aziz, Dunia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Ali, Mehak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Anosike, Brenda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Ashman, Stephanie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Asimacopoulos, Eleni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Aurora, Megan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Avgerinos, Nicholas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Ayyoub, Alaa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Azhar, Eisha Mahpara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Baker, Joshua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Bao, Shanshan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Bapat, Ashwini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Bassil, Ribal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Benayoun, Joana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Bojarski, Emeric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Borker, Priya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Brady, Elizabeth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Brajtbord, Jonathan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Brooks, Erin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Careskey, Holly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Case, Siobhan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Chalphin, Alexander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Chang, Olivia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Chavakula, Vamsidhar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Chiang, Kevin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Chowdhry, Shilpa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Clymer, Jessica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Cohen, Keith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Connor, Caroline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Cooley, Anna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Coombs, Peter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Cormier,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Curry, Kara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Dallman, Rebecca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Davidson, Derek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DeFusco, Nicholas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Devaraj, Kiran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Dileo, Jeffrey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DiStasio, Marcello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Doran,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Dubey, Divyanshu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Faridi, Kamil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Farrington, Ashley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Fattoum, Shady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269836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Finkel, Joshua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Florimon Ramirez, Aidette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Garcia, Galen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Gates, Ryan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Grewal, Himmat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269584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Gupta, Manoj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Holland, Ashley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Homer, Scott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Hood-Pishchany, Marguerite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Hsu,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Humphrey, Tara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267488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Huttinger, Francis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Jarolimova, Jana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Joshi, Saumya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Kadauke, Stephan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Keraliya, Abhishek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Khazaeian, Kamyar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Khokhar, Amrita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Kim, Esther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King, Franklin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Korepta, Lindsey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269136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Krainin, Joseph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Krueger, Chad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Kwo, Elizabeth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Larrabee, Yuna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Lasker, Aaron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Lechner, Melissa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Lien, Ping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Lin, Steven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Lloyd, James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Malhotra, Sonali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Maquilan, Genevieve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269413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Marshall, Jonathan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McLeod,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Menza, Timothy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Meyer, Rachel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Miller, Valencia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Mohani, 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Mohanty, Arpan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Morgan, Caroline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Murphy, Terrance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Naraghi Bagher Pour, Leily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Ng, Sheung Chee Thomas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Nye, Paul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Pandey, Sandeep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Parris, Tyler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Pavlov, Andrey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Payne, Jason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Porter, Martina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Qasba, Neena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Raja, Sobia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Rajagopalan, Bharath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Riaz, Nazish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Robertson, Christopher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Roccisano, Maria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Rosenstein, Megan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Samuel, Bankole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Schepart, Zachary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Schleyer, Edward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Seifert, Sara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Shah, Kaya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Shaikh, Nadia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Sherry, Tisamarie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Shim,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Shirvan, Julia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269733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Shrestha, Mahesh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269966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Singh, Aditi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Smith, Kristin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Solomon, Jessica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Song, Zirui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Spencer, Dennis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Sridharan, Aadhavi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Stackhouse, Kathryn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269669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Stapleton,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Steiger, Nathaniel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Sterling, Thomas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269425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Stokoe, Gail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Straight, Celeste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Sullivan, Brendan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Sweder, Justin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Tessier, Joshua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Teti, Kristopher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272123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Trivedi, Hirsh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Turner 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Underberg Davis, Sharon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Vafai, Avery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Valenti, Erin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Vasudevan, Archana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Vemula, Shalini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Wei, Edward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Westin, Charles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White , Jacob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Wrigley, Peter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Wylie, James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Yantosca, Louis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Yoo, Elliot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Yucel, Evin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Campbell, Gregory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Chang, Isabel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Haswah, Muin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Obi, Obiageli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Shah, Nickul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Adeyooye, Adewale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270806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Blomquist, Charles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Beyer, Sebastian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Goralnik, Justin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Hendry,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Kaoutzani, Lydia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Steele, Jasmine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Ta, Robert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Zhuo, 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Bagdonaite-Bejarano, Laura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Eydlin, Olga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Han, Frank 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265270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Kunkel, Samuel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McCrary, Joseph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Pease, Mary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Scholl, Rebecca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Abdurrahman, Najla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Alsharhan, Loulwa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Ashfaque, Hasan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Bautz, Benjamin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Bujanda, Enrique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Laks, Jordana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Omofoye, Oluwaseun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Piya, Albina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Safar Boueri, Maria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Toy, Ozan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Vivoni Corominas, Sofia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Hamre, Megan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Ross, Jason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Wong, Mary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Campbell, Brendan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Lewis, Clinton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Zhao , Chen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Edwards, Olayinka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Lee, Rebecca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Ankeny, Jacob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Cadet, Leslie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Ball,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Frommelt, Ashley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Kang, Vincent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Masoom, Seyedeh Nina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Mazzola, Maria Antonietta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Shama, Mohamed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Becicka, Roman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Chen, Kelly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Ingham, Sally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Jaremko, Kellie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Kapoor, Rajdeep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Khidir, Hazar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King, Joseph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Matza,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McCall, Lathan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Mohareb, Amir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Nedios, Sotirios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Nkanginieme, Ngozi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Osman, Mohaned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Paul, Meryl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Penzi, Lauren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271763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Przybyszewski, Eric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Tarabochia, Matthew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Udit, Swalpa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Dolgin, Natasha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Neidich, Alon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Washington, Craig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Tran, Elaine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Agrawal, Harsh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Awad, Mohannad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Krishnamurthy, Bharath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Levin , Heather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Perillo,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Wang, Angela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Waqas, Ahsan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Alamri, Anas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Alshumrani, Yousef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Furzan Granadillo, Alberto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Kavalla, Raghava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Rajadhyaksha, Nikhil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Albo, Betty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Fein, Casey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Fernandez, Adam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Grzesik, Peter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Kutcher Diaz, Roberto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Li, Xuejing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Lichtman, Gregory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Mallad, Ashwini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Pegram, Destiny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Secola, Sharon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F35F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272794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Trang, Tri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5F0" w:rsidRDefault="000F35F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0F35F0" w:rsidRDefault="000F35F0"/>
        </w:tc>
      </w:tr>
    </w:tbl>
    <w:p w:rsidR="00011FD3" w:rsidRDefault="00011FD3"/>
    <w:sectPr w:rsidR="00011FD3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5F0" w:rsidRDefault="000F35F0">
      <w:r>
        <w:separator/>
      </w:r>
    </w:p>
  </w:endnote>
  <w:endnote w:type="continuationSeparator" w:id="0">
    <w:p w:rsidR="000F35F0" w:rsidRDefault="000F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F35F0" w:rsidRDefault="000F35F0">
          <w:pPr>
            <w:pStyle w:val="EmptyLayoutCell"/>
          </w:pPr>
        </w:p>
      </w:tc>
      <w:tc>
        <w:tcPr>
          <w:tcW w:w="3555" w:type="dxa"/>
        </w:tcPr>
        <w:p w:rsidR="000F35F0" w:rsidRDefault="000F35F0">
          <w:pPr>
            <w:pStyle w:val="EmptyLayoutCell"/>
          </w:pPr>
        </w:p>
      </w:tc>
      <w:tc>
        <w:tcPr>
          <w:tcW w:w="3494" w:type="dxa"/>
        </w:tcPr>
        <w:p w:rsidR="000F35F0" w:rsidRDefault="000F35F0">
          <w:pPr>
            <w:pStyle w:val="EmptyLayoutCell"/>
          </w:pPr>
        </w:p>
      </w:tc>
    </w:tr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F35F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F35F0" w:rsidRDefault="000F35F0">
                <w:r>
                  <w:rPr>
                    <w:rFonts w:ascii="Arial" w:eastAsia="Arial" w:hAnsi="Arial"/>
                    <w:color w:val="000000"/>
                    <w:sz w:val="16"/>
                  </w:rPr>
                  <w:t>6/29/2017 12:15:28 PM</w:t>
                </w:r>
              </w:p>
            </w:tc>
          </w:tr>
        </w:tbl>
        <w:p w:rsidR="000F35F0" w:rsidRDefault="000F35F0"/>
      </w:tc>
      <w:tc>
        <w:tcPr>
          <w:tcW w:w="3555" w:type="dxa"/>
        </w:tcPr>
        <w:p w:rsidR="000F35F0" w:rsidRDefault="000F35F0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F35F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F35F0" w:rsidRDefault="000F35F0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B084B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F35F0" w:rsidRDefault="000F35F0"/>
      </w:tc>
    </w:tr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F35F0" w:rsidRDefault="000F35F0">
          <w:pPr>
            <w:pStyle w:val="EmptyLayoutCell"/>
          </w:pPr>
        </w:p>
      </w:tc>
      <w:tc>
        <w:tcPr>
          <w:tcW w:w="3555" w:type="dxa"/>
        </w:tcPr>
        <w:p w:rsidR="000F35F0" w:rsidRDefault="000F35F0">
          <w:pPr>
            <w:pStyle w:val="EmptyLayoutCell"/>
          </w:pPr>
        </w:p>
      </w:tc>
      <w:tc>
        <w:tcPr>
          <w:tcW w:w="3494" w:type="dxa"/>
        </w:tcPr>
        <w:p w:rsidR="000F35F0" w:rsidRDefault="000F35F0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5F0" w:rsidRDefault="000F35F0">
      <w:r>
        <w:separator/>
      </w:r>
    </w:p>
  </w:footnote>
  <w:footnote w:type="continuationSeparator" w:id="0">
    <w:p w:rsidR="000F35F0" w:rsidRDefault="000F3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F35F0" w:rsidRDefault="000F35F0">
          <w:pPr>
            <w:pStyle w:val="EmptyLayoutCell"/>
          </w:pPr>
        </w:p>
      </w:tc>
      <w:tc>
        <w:tcPr>
          <w:tcW w:w="1334" w:type="dxa"/>
        </w:tcPr>
        <w:p w:rsidR="000F35F0" w:rsidRDefault="000F35F0">
          <w:pPr>
            <w:pStyle w:val="EmptyLayoutCell"/>
          </w:pPr>
        </w:p>
      </w:tc>
      <w:tc>
        <w:tcPr>
          <w:tcW w:w="397" w:type="dxa"/>
        </w:tcPr>
        <w:p w:rsidR="000F35F0" w:rsidRDefault="000F35F0">
          <w:pPr>
            <w:pStyle w:val="EmptyLayoutCell"/>
          </w:pPr>
        </w:p>
      </w:tc>
      <w:tc>
        <w:tcPr>
          <w:tcW w:w="6382" w:type="dxa"/>
        </w:tcPr>
        <w:p w:rsidR="000F35F0" w:rsidRDefault="000F35F0">
          <w:pPr>
            <w:pStyle w:val="EmptyLayoutCell"/>
          </w:pPr>
        </w:p>
      </w:tc>
      <w:tc>
        <w:tcPr>
          <w:tcW w:w="2325" w:type="dxa"/>
        </w:tcPr>
        <w:p w:rsidR="000F35F0" w:rsidRDefault="000F35F0">
          <w:pPr>
            <w:pStyle w:val="EmptyLayoutCell"/>
          </w:pPr>
        </w:p>
      </w:tc>
    </w:tr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F35F0" w:rsidRDefault="000F35F0">
          <w:pPr>
            <w:pStyle w:val="EmptyLayoutCell"/>
          </w:pPr>
        </w:p>
      </w:tc>
      <w:tc>
        <w:tcPr>
          <w:tcW w:w="1334" w:type="dxa"/>
        </w:tcPr>
        <w:p w:rsidR="000F35F0" w:rsidRDefault="000F35F0">
          <w:pPr>
            <w:pStyle w:val="EmptyLayoutCell"/>
          </w:pPr>
        </w:p>
      </w:tc>
      <w:tc>
        <w:tcPr>
          <w:tcW w:w="397" w:type="dxa"/>
        </w:tcPr>
        <w:p w:rsidR="000F35F0" w:rsidRDefault="000F35F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F35F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F35F0" w:rsidRDefault="000F35F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0F35F0" w:rsidRDefault="000F35F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0F35F0" w:rsidRDefault="000F35F0"/>
      </w:tc>
      <w:tc>
        <w:tcPr>
          <w:tcW w:w="2325" w:type="dxa"/>
        </w:tcPr>
        <w:p w:rsidR="000F35F0" w:rsidRDefault="000F35F0">
          <w:pPr>
            <w:pStyle w:val="EmptyLayoutCell"/>
          </w:pPr>
        </w:p>
      </w:tc>
    </w:tr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F35F0" w:rsidRDefault="000F35F0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0F35F0" w:rsidRDefault="000F35F0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0F35F0" w:rsidRDefault="000F35F0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0F35F0" w:rsidRDefault="000F35F0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0F35F0" w:rsidRDefault="000F35F0">
          <w:pPr>
            <w:pStyle w:val="EmptyLayoutCell"/>
          </w:pPr>
        </w:p>
      </w:tc>
    </w:tr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F35F0" w:rsidRDefault="000F35F0">
          <w:pPr>
            <w:pStyle w:val="EmptyLayoutCell"/>
          </w:pPr>
        </w:p>
      </w:tc>
      <w:tc>
        <w:tcPr>
          <w:tcW w:w="1334" w:type="dxa"/>
          <w:vMerge/>
        </w:tcPr>
        <w:p w:rsidR="000F35F0" w:rsidRDefault="000F35F0">
          <w:pPr>
            <w:pStyle w:val="EmptyLayoutCell"/>
          </w:pPr>
        </w:p>
      </w:tc>
      <w:tc>
        <w:tcPr>
          <w:tcW w:w="397" w:type="dxa"/>
        </w:tcPr>
        <w:p w:rsidR="000F35F0" w:rsidRDefault="000F35F0">
          <w:pPr>
            <w:pStyle w:val="EmptyLayoutCell"/>
          </w:pPr>
        </w:p>
      </w:tc>
      <w:tc>
        <w:tcPr>
          <w:tcW w:w="6382" w:type="dxa"/>
        </w:tcPr>
        <w:p w:rsidR="000F35F0" w:rsidRDefault="000F35F0">
          <w:pPr>
            <w:pStyle w:val="EmptyLayoutCell"/>
          </w:pPr>
        </w:p>
      </w:tc>
      <w:tc>
        <w:tcPr>
          <w:tcW w:w="2325" w:type="dxa"/>
        </w:tcPr>
        <w:p w:rsidR="000F35F0" w:rsidRDefault="000F35F0">
          <w:pPr>
            <w:pStyle w:val="EmptyLayoutCell"/>
          </w:pPr>
        </w:p>
      </w:tc>
    </w:tr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F35F0" w:rsidRDefault="000F35F0">
          <w:pPr>
            <w:pStyle w:val="EmptyLayoutCell"/>
          </w:pPr>
        </w:p>
      </w:tc>
      <w:tc>
        <w:tcPr>
          <w:tcW w:w="1334" w:type="dxa"/>
          <w:vMerge/>
        </w:tcPr>
        <w:p w:rsidR="000F35F0" w:rsidRDefault="000F35F0">
          <w:pPr>
            <w:pStyle w:val="EmptyLayoutCell"/>
          </w:pPr>
        </w:p>
      </w:tc>
      <w:tc>
        <w:tcPr>
          <w:tcW w:w="397" w:type="dxa"/>
        </w:tcPr>
        <w:p w:rsidR="000F35F0" w:rsidRDefault="000F35F0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F35F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F35F0" w:rsidRDefault="000F35F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0F35F0" w:rsidRDefault="000F35F0"/>
      </w:tc>
      <w:tc>
        <w:tcPr>
          <w:tcW w:w="2325" w:type="dxa"/>
        </w:tcPr>
        <w:p w:rsidR="000F35F0" w:rsidRDefault="000F35F0">
          <w:pPr>
            <w:pStyle w:val="EmptyLayoutCell"/>
          </w:pPr>
        </w:p>
      </w:tc>
    </w:tr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F35F0" w:rsidRDefault="000F35F0">
          <w:pPr>
            <w:pStyle w:val="EmptyLayoutCell"/>
          </w:pPr>
        </w:p>
      </w:tc>
      <w:tc>
        <w:tcPr>
          <w:tcW w:w="1334" w:type="dxa"/>
          <w:vMerge/>
        </w:tcPr>
        <w:p w:rsidR="000F35F0" w:rsidRDefault="000F35F0">
          <w:pPr>
            <w:pStyle w:val="EmptyLayoutCell"/>
          </w:pPr>
        </w:p>
      </w:tc>
      <w:tc>
        <w:tcPr>
          <w:tcW w:w="397" w:type="dxa"/>
        </w:tcPr>
        <w:p w:rsidR="000F35F0" w:rsidRDefault="000F35F0">
          <w:pPr>
            <w:pStyle w:val="EmptyLayoutCell"/>
          </w:pPr>
        </w:p>
      </w:tc>
      <w:tc>
        <w:tcPr>
          <w:tcW w:w="6382" w:type="dxa"/>
        </w:tcPr>
        <w:p w:rsidR="000F35F0" w:rsidRDefault="000F35F0">
          <w:pPr>
            <w:pStyle w:val="EmptyLayoutCell"/>
          </w:pPr>
        </w:p>
      </w:tc>
      <w:tc>
        <w:tcPr>
          <w:tcW w:w="2325" w:type="dxa"/>
        </w:tcPr>
        <w:p w:rsidR="000F35F0" w:rsidRDefault="000F35F0">
          <w:pPr>
            <w:pStyle w:val="EmptyLayoutCell"/>
          </w:pPr>
        </w:p>
      </w:tc>
    </w:tr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F35F0" w:rsidRDefault="000F35F0">
          <w:pPr>
            <w:pStyle w:val="EmptyLayoutCell"/>
          </w:pPr>
        </w:p>
      </w:tc>
      <w:tc>
        <w:tcPr>
          <w:tcW w:w="1334" w:type="dxa"/>
          <w:vMerge/>
        </w:tcPr>
        <w:p w:rsidR="000F35F0" w:rsidRDefault="000F35F0">
          <w:pPr>
            <w:pStyle w:val="EmptyLayoutCell"/>
          </w:pPr>
        </w:p>
      </w:tc>
      <w:tc>
        <w:tcPr>
          <w:tcW w:w="397" w:type="dxa"/>
        </w:tcPr>
        <w:p w:rsidR="000F35F0" w:rsidRDefault="000F35F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F35F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F35F0" w:rsidRDefault="000F35F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6/29/2017</w:t>
                </w:r>
              </w:p>
            </w:tc>
          </w:tr>
        </w:tbl>
        <w:p w:rsidR="000F35F0" w:rsidRDefault="000F35F0"/>
      </w:tc>
      <w:tc>
        <w:tcPr>
          <w:tcW w:w="2325" w:type="dxa"/>
        </w:tcPr>
        <w:p w:rsidR="000F35F0" w:rsidRDefault="000F35F0">
          <w:pPr>
            <w:pStyle w:val="EmptyLayoutCell"/>
          </w:pPr>
        </w:p>
      </w:tc>
    </w:tr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F35F0" w:rsidRDefault="000F35F0">
          <w:pPr>
            <w:pStyle w:val="EmptyLayoutCell"/>
          </w:pPr>
        </w:p>
      </w:tc>
      <w:tc>
        <w:tcPr>
          <w:tcW w:w="1334" w:type="dxa"/>
        </w:tcPr>
        <w:p w:rsidR="000F35F0" w:rsidRDefault="000F35F0">
          <w:pPr>
            <w:pStyle w:val="EmptyLayoutCell"/>
          </w:pPr>
        </w:p>
      </w:tc>
      <w:tc>
        <w:tcPr>
          <w:tcW w:w="397" w:type="dxa"/>
        </w:tcPr>
        <w:p w:rsidR="000F35F0" w:rsidRDefault="000F35F0">
          <w:pPr>
            <w:pStyle w:val="EmptyLayoutCell"/>
          </w:pPr>
        </w:p>
      </w:tc>
      <w:tc>
        <w:tcPr>
          <w:tcW w:w="6382" w:type="dxa"/>
          <w:vMerge/>
        </w:tcPr>
        <w:p w:rsidR="000F35F0" w:rsidRDefault="000F35F0">
          <w:pPr>
            <w:pStyle w:val="EmptyLayoutCell"/>
          </w:pPr>
        </w:p>
      </w:tc>
      <w:tc>
        <w:tcPr>
          <w:tcW w:w="2325" w:type="dxa"/>
        </w:tcPr>
        <w:p w:rsidR="000F35F0" w:rsidRDefault="000F35F0">
          <w:pPr>
            <w:pStyle w:val="EmptyLayoutCell"/>
          </w:pPr>
        </w:p>
      </w:tc>
    </w:tr>
    <w:tr w:rsidR="000F35F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F35F0" w:rsidRDefault="000F35F0">
          <w:pPr>
            <w:pStyle w:val="EmptyLayoutCell"/>
          </w:pPr>
        </w:p>
      </w:tc>
      <w:tc>
        <w:tcPr>
          <w:tcW w:w="1334" w:type="dxa"/>
        </w:tcPr>
        <w:p w:rsidR="000F35F0" w:rsidRDefault="000F35F0">
          <w:pPr>
            <w:pStyle w:val="EmptyLayoutCell"/>
          </w:pPr>
        </w:p>
      </w:tc>
      <w:tc>
        <w:tcPr>
          <w:tcW w:w="397" w:type="dxa"/>
        </w:tcPr>
        <w:p w:rsidR="000F35F0" w:rsidRDefault="000F35F0">
          <w:pPr>
            <w:pStyle w:val="EmptyLayoutCell"/>
          </w:pPr>
        </w:p>
      </w:tc>
      <w:tc>
        <w:tcPr>
          <w:tcW w:w="6382" w:type="dxa"/>
        </w:tcPr>
        <w:p w:rsidR="000F35F0" w:rsidRDefault="000F35F0">
          <w:pPr>
            <w:pStyle w:val="EmptyLayoutCell"/>
          </w:pPr>
        </w:p>
      </w:tc>
      <w:tc>
        <w:tcPr>
          <w:tcW w:w="2325" w:type="dxa"/>
        </w:tcPr>
        <w:p w:rsidR="000F35F0" w:rsidRDefault="000F35F0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C39"/>
    <w:rsid w:val="00011FD3"/>
    <w:rsid w:val="00030848"/>
    <w:rsid w:val="000B084B"/>
    <w:rsid w:val="000F35F0"/>
    <w:rsid w:val="00492C39"/>
    <w:rsid w:val="00D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39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492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1583</Words>
  <Characters>9027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2017-06-29T16:51:00Z</dcterms:created>
  <dc:creator>Taite, Carolyn (MED)</dc:creator>
  <dc:description>Please export to Word</dc:description>
  <lastModifiedBy/>
  <lastPrinted>2017-06-29T16:16:00Z</lastPrinted>
  <dcterms:modified xsi:type="dcterms:W3CDTF">2017-06-29T16:51:00Z</dcterms:modified>
  <revision>2</revision>
  <dc:title>Board Approved Licenses For Mass.gov</dc:title>
</coreProperties>
</file>