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2FBF" w:rsidRPr="00687E68" w:rsidRDefault="00172FBF" w:rsidP="00172FBF">
      <w:pPr>
        <w:framePr w:w="6926" w:hSpace="187" w:wrap="notBeside" w:vAnchor="page" w:hAnchor="page" w:x="2884" w:y="711"/>
        <w:spacing w:after="0"/>
        <w:jc w:val="center"/>
        <w:rPr>
          <w:rFonts w:ascii="Garamond" w:hAnsi="Garamond" w:cs="Tahoma"/>
          <w:sz w:val="36"/>
          <w:szCs w:val="36"/>
        </w:rPr>
      </w:pPr>
      <w:r w:rsidRPr="00687E68">
        <w:rPr>
          <w:rFonts w:ascii="Garamond" w:hAnsi="Garamond" w:cs="Tahoma"/>
          <w:sz w:val="36"/>
          <w:szCs w:val="36"/>
        </w:rPr>
        <w:t>The Commonwealth of Massachusetts</w:t>
      </w:r>
    </w:p>
    <w:p w:rsidR="00172FBF" w:rsidRPr="00687E68" w:rsidRDefault="00172FBF" w:rsidP="00172FBF">
      <w:pPr>
        <w:pStyle w:val="ExecOffice"/>
        <w:framePr w:w="6926" w:wrap="notBeside" w:vAnchor="page" w:x="2884" w:y="711"/>
        <w:rPr>
          <w:rFonts w:ascii="Garamond" w:hAnsi="Garamond" w:cs="Tahoma"/>
          <w:szCs w:val="28"/>
        </w:rPr>
      </w:pPr>
      <w:r w:rsidRPr="00687E68">
        <w:rPr>
          <w:rFonts w:ascii="Garamond" w:hAnsi="Garamond" w:cs="Tahoma"/>
          <w:szCs w:val="28"/>
        </w:rPr>
        <w:t>Executive Office of Health and Human Services</w:t>
      </w:r>
    </w:p>
    <w:p w:rsidR="00172FBF" w:rsidRPr="00687E68" w:rsidRDefault="00172FBF" w:rsidP="00172FBF">
      <w:pPr>
        <w:pStyle w:val="ExecOffice"/>
        <w:framePr w:w="6926" w:wrap="notBeside" w:vAnchor="page" w:x="2884" w:y="711"/>
        <w:rPr>
          <w:rFonts w:ascii="Garamond" w:hAnsi="Garamond" w:cs="Tahoma"/>
          <w:szCs w:val="28"/>
        </w:rPr>
      </w:pPr>
      <w:r w:rsidRPr="00687E68">
        <w:rPr>
          <w:rFonts w:ascii="Garamond" w:hAnsi="Garamond" w:cs="Tahoma"/>
          <w:szCs w:val="28"/>
        </w:rPr>
        <w:t>Department of Public Health</w:t>
      </w:r>
    </w:p>
    <w:p w:rsidR="00172FBF" w:rsidRPr="00687E68" w:rsidRDefault="00172FBF" w:rsidP="00172FBF">
      <w:pPr>
        <w:pStyle w:val="ExecOffice"/>
        <w:framePr w:w="6926" w:wrap="notBeside" w:vAnchor="page" w:x="2884" w:y="711"/>
        <w:rPr>
          <w:rFonts w:ascii="Garamond" w:hAnsi="Garamond" w:cs="Tahoma"/>
          <w:szCs w:val="28"/>
        </w:rPr>
      </w:pPr>
      <w:r w:rsidRPr="00687E68">
        <w:rPr>
          <w:rFonts w:ascii="Garamond" w:hAnsi="Garamond" w:cs="Tahoma"/>
          <w:szCs w:val="28"/>
        </w:rPr>
        <w:t>250 Washington Street, Boston, MA 02108-4619</w:t>
      </w:r>
    </w:p>
    <w:p w:rsidR="00172FBF" w:rsidRPr="001E0DA1" w:rsidRDefault="00172FBF" w:rsidP="00172FBF">
      <w:pPr>
        <w:framePr w:w="1927" w:hSpace="180" w:wrap="auto" w:vAnchor="text" w:hAnchor="page" w:x="940" w:y="-951"/>
        <w:rPr>
          <w:sz w:val="20"/>
        </w:rPr>
      </w:pPr>
      <w:r w:rsidRPr="001E0DA1">
        <w:rPr>
          <w:noProof/>
          <w:sz w:val="20"/>
        </w:rPr>
        <w:drawing>
          <wp:inline distT="0" distB="0" distL="0" distR="0" wp14:anchorId="002527BC" wp14:editId="2C7207C7">
            <wp:extent cx="960120" cy="1143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60120" cy="1143000"/>
                    </a:xfrm>
                    <a:prstGeom prst="rect">
                      <a:avLst/>
                    </a:prstGeom>
                    <a:noFill/>
                    <a:ln>
                      <a:noFill/>
                    </a:ln>
                  </pic:spPr>
                </pic:pic>
              </a:graphicData>
            </a:graphic>
          </wp:inline>
        </w:drawing>
      </w:r>
    </w:p>
    <w:p w:rsidR="00172FBF" w:rsidRPr="001E0DA1" w:rsidRDefault="00172FBF" w:rsidP="00172FBF">
      <w:pPr>
        <w:rPr>
          <w:sz w:val="20"/>
        </w:rPr>
      </w:pPr>
      <w:r w:rsidRPr="001E0DA1">
        <w:rPr>
          <w:noProof/>
          <w:sz w:val="20"/>
        </w:rPr>
        <mc:AlternateContent>
          <mc:Choice Requires="wps">
            <w:drawing>
              <wp:anchor distT="0" distB="0" distL="114300" distR="114300" simplePos="0" relativeHeight="251660288" behindDoc="0" locked="0" layoutInCell="1" allowOverlap="1" wp14:anchorId="2DA124C7" wp14:editId="1A0CB319">
                <wp:simplePos x="0" y="0"/>
                <wp:positionH relativeFrom="column">
                  <wp:posOffset>3900170</wp:posOffset>
                </wp:positionH>
                <wp:positionV relativeFrom="paragraph">
                  <wp:posOffset>539750</wp:posOffset>
                </wp:positionV>
                <wp:extent cx="1814195" cy="1136015"/>
                <wp:effectExtent l="4445" t="0" r="635" b="63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136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53A63" w:rsidRDefault="00953A63" w:rsidP="00172FBF">
                            <w:pPr>
                              <w:pStyle w:val="Governor"/>
                              <w:spacing w:after="0"/>
                              <w:rPr>
                                <w:sz w:val="16"/>
                              </w:rPr>
                            </w:pPr>
                          </w:p>
                          <w:p w:rsidR="00953A63" w:rsidRPr="003A7AFC" w:rsidRDefault="00953A63" w:rsidP="00172FBF">
                            <w:pPr>
                              <w:pStyle w:val="Weld"/>
                            </w:pPr>
                            <w:r>
                              <w:t>MARYLOU SUDDERS</w:t>
                            </w:r>
                          </w:p>
                          <w:p w:rsidR="00953A63" w:rsidRDefault="00953A63" w:rsidP="00172FBF">
                            <w:pPr>
                              <w:pStyle w:val="Governor"/>
                            </w:pPr>
                            <w:r>
                              <w:t>Secretary</w:t>
                            </w:r>
                          </w:p>
                          <w:p w:rsidR="00953A63" w:rsidRDefault="00953A63" w:rsidP="004F7D74">
                            <w:pPr>
                              <w:jc w:val="center"/>
                              <w:rPr>
                                <w:rFonts w:ascii="Arial Rounded MT Bold" w:hAnsi="Arial Rounded MT Bold"/>
                                <w:sz w:val="14"/>
                                <w:szCs w:val="14"/>
                              </w:rPr>
                            </w:pPr>
                            <w:r w:rsidRPr="00033154">
                              <w:rPr>
                                <w:rFonts w:ascii="Arial Rounded MT Bold" w:hAnsi="Arial Rounded MT Bold"/>
                                <w:sz w:val="16"/>
                                <w:szCs w:val="16"/>
                              </w:rPr>
                              <w:t>M</w:t>
                            </w:r>
                            <w:r>
                              <w:rPr>
                                <w:rFonts w:ascii="Arial Rounded MT Bold" w:hAnsi="Arial Rounded MT Bold"/>
                                <w:sz w:val="16"/>
                                <w:szCs w:val="16"/>
                              </w:rPr>
                              <w:t>ONICA</w:t>
                            </w:r>
                            <w:r w:rsidRPr="00033154">
                              <w:rPr>
                                <w:rFonts w:ascii="Arial Rounded MT Bold" w:hAnsi="Arial Rounded MT Bold"/>
                                <w:sz w:val="16"/>
                                <w:szCs w:val="16"/>
                              </w:rPr>
                              <w:t xml:space="preserve"> B</w:t>
                            </w:r>
                            <w:r>
                              <w:rPr>
                                <w:rFonts w:ascii="Arial Rounded MT Bold" w:hAnsi="Arial Rounded MT Bold"/>
                                <w:sz w:val="16"/>
                                <w:szCs w:val="16"/>
                              </w:rPr>
                              <w:t>HAREL</w:t>
                            </w:r>
                            <w:r w:rsidRPr="00033154">
                              <w:rPr>
                                <w:rFonts w:ascii="Arial Rounded MT Bold" w:hAnsi="Arial Rounded MT Bold"/>
                                <w:sz w:val="16"/>
                                <w:szCs w:val="16"/>
                              </w:rPr>
                              <w:t>, MD,</w:t>
                            </w:r>
                            <w:r>
                              <w:rPr>
                                <w:rFonts w:ascii="Arial Rounded MT Bold" w:hAnsi="Arial Rounded MT Bold"/>
                                <w:sz w:val="16"/>
                                <w:szCs w:val="16"/>
                              </w:rPr>
                              <w:t xml:space="preserve"> MPH</w:t>
                            </w:r>
                            <w:r w:rsidRPr="00033154">
                              <w:rPr>
                                <w:rFonts w:ascii="Arial Rounded MT Bold" w:hAnsi="Arial Rounded MT Bold"/>
                                <w:sz w:val="16"/>
                                <w:szCs w:val="16"/>
                              </w:rPr>
                              <w:t xml:space="preserve"> </w:t>
                            </w:r>
                            <w:r w:rsidRPr="00FC6B42">
                              <w:rPr>
                                <w:rFonts w:ascii="Arial Rounded MT Bold" w:hAnsi="Arial Rounded MT Bold"/>
                                <w:sz w:val="14"/>
                                <w:szCs w:val="14"/>
                              </w:rPr>
                              <w:t>Commissioner</w:t>
                            </w:r>
                          </w:p>
                          <w:p w:rsidR="00953A63" w:rsidRDefault="00953A63" w:rsidP="004F7D74">
                            <w:pPr>
                              <w:spacing w:after="0" w:line="240" w:lineRule="auto"/>
                              <w:jc w:val="center"/>
                              <w:rPr>
                                <w:rFonts w:ascii="Arial" w:hAnsi="Arial" w:cs="Arial"/>
                                <w:b/>
                                <w:sz w:val="14"/>
                                <w:szCs w:val="14"/>
                              </w:rPr>
                            </w:pPr>
                            <w:r w:rsidRPr="004813AC">
                              <w:rPr>
                                <w:rFonts w:ascii="Arial" w:hAnsi="Arial" w:cs="Arial"/>
                                <w:b/>
                                <w:sz w:val="14"/>
                                <w:szCs w:val="14"/>
                              </w:rPr>
                              <w:t>Tel: 617-624-6000</w:t>
                            </w:r>
                          </w:p>
                          <w:p w:rsidR="00953A63" w:rsidRPr="004F7D74" w:rsidRDefault="00953A63" w:rsidP="004F7D74">
                            <w:pPr>
                              <w:spacing w:after="0" w:line="240" w:lineRule="auto"/>
                              <w:jc w:val="center"/>
                              <w:rPr>
                                <w:rFonts w:ascii="Arial" w:hAnsi="Arial" w:cs="Arial"/>
                                <w:b/>
                                <w:sz w:val="14"/>
                                <w:szCs w:val="14"/>
                              </w:rPr>
                            </w:pPr>
                            <w:r w:rsidRPr="004813AC">
                              <w:rPr>
                                <w:rFonts w:ascii="Arial" w:hAnsi="Arial" w:cs="Arial"/>
                                <w:b/>
                                <w:sz w:val="14"/>
                                <w:szCs w:val="14"/>
                                <w:lang w:val="fr-FR"/>
                              </w:rPr>
                              <w:t>www.mass.gov/dph</w:t>
                            </w:r>
                          </w:p>
                          <w:p w:rsidR="00953A63" w:rsidRPr="00FC6B42" w:rsidRDefault="00953A63" w:rsidP="00172FBF">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307.1pt;margin-top:42.5pt;width:142.85pt;height:89.4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" stroked="f">
                <v:textbox style="mso-fit-shape-to-text:t">
                  <w:txbxContent>
                    <w:p w:rsidR="00953A63" w:rsidRDefault="00953A63" w:rsidP="00172FBF">
                      <w:pPr>
                        <w:pStyle w:val="Governor"/>
                        <w:spacing w:after="0"/>
                        <w:rPr>
                          <w:sz w:val="16"/>
                        </w:rPr>
                      </w:pPr>
                    </w:p>
                    <w:p w:rsidR="00953A63" w:rsidRPr="003A7AFC" w:rsidRDefault="00953A63" w:rsidP="00172FBF">
                      <w:pPr>
                        <w:pStyle w:val="Weld"/>
                      </w:pPr>
                      <w:r>
                        <w:t>MARYLOU SUDDERS</w:t>
                      </w:r>
                    </w:p>
                    <w:p w:rsidR="00953A63" w:rsidRDefault="00953A63" w:rsidP="00172FBF">
                      <w:pPr>
                        <w:pStyle w:val="Governor"/>
                      </w:pPr>
                      <w:r>
                        <w:t>Secretary</w:t>
                      </w:r>
                    </w:p>
                    <w:p w:rsidR="00953A63" w:rsidRDefault="00953A63" w:rsidP="004F7D74">
                      <w:pPr>
                        <w:jc w:val="center"/>
                        <w:rPr>
                          <w:rFonts w:ascii="Arial Rounded MT Bold" w:hAnsi="Arial Rounded MT Bold"/>
                          <w:sz w:val="14"/>
                          <w:szCs w:val="14"/>
                        </w:rPr>
                      </w:pPr>
                      <w:r w:rsidRPr="00033154">
                        <w:rPr>
                          <w:rFonts w:ascii="Arial Rounded MT Bold" w:hAnsi="Arial Rounded MT Bold"/>
                          <w:sz w:val="16"/>
                          <w:szCs w:val="16"/>
                        </w:rPr>
                        <w:t>M</w:t>
                      </w:r>
                      <w:r>
                        <w:rPr>
                          <w:rFonts w:ascii="Arial Rounded MT Bold" w:hAnsi="Arial Rounded MT Bold"/>
                          <w:sz w:val="16"/>
                          <w:szCs w:val="16"/>
                        </w:rPr>
                        <w:t>ONICA</w:t>
                      </w:r>
                      <w:r w:rsidRPr="00033154">
                        <w:rPr>
                          <w:rFonts w:ascii="Arial Rounded MT Bold" w:hAnsi="Arial Rounded MT Bold"/>
                          <w:sz w:val="16"/>
                          <w:szCs w:val="16"/>
                        </w:rPr>
                        <w:t xml:space="preserve"> B</w:t>
                      </w:r>
                      <w:r>
                        <w:rPr>
                          <w:rFonts w:ascii="Arial Rounded MT Bold" w:hAnsi="Arial Rounded MT Bold"/>
                          <w:sz w:val="16"/>
                          <w:szCs w:val="16"/>
                        </w:rPr>
                        <w:t>HAREL</w:t>
                      </w:r>
                      <w:r w:rsidRPr="00033154">
                        <w:rPr>
                          <w:rFonts w:ascii="Arial Rounded MT Bold" w:hAnsi="Arial Rounded MT Bold"/>
                          <w:sz w:val="16"/>
                          <w:szCs w:val="16"/>
                        </w:rPr>
                        <w:t>, MD,</w:t>
                      </w:r>
                      <w:r>
                        <w:rPr>
                          <w:rFonts w:ascii="Arial Rounded MT Bold" w:hAnsi="Arial Rounded MT Bold"/>
                          <w:sz w:val="16"/>
                          <w:szCs w:val="16"/>
                        </w:rPr>
                        <w:t xml:space="preserve"> MPH</w:t>
                      </w:r>
                      <w:r w:rsidRPr="00033154">
                        <w:rPr>
                          <w:rFonts w:ascii="Arial Rounded MT Bold" w:hAnsi="Arial Rounded MT Bold"/>
                          <w:sz w:val="16"/>
                          <w:szCs w:val="16"/>
                        </w:rPr>
                        <w:t xml:space="preserve"> </w:t>
                      </w:r>
                      <w:r w:rsidRPr="00FC6B42">
                        <w:rPr>
                          <w:rFonts w:ascii="Arial Rounded MT Bold" w:hAnsi="Arial Rounded MT Bold"/>
                          <w:sz w:val="14"/>
                          <w:szCs w:val="14"/>
                        </w:rPr>
                        <w:t>Commissioner</w:t>
                      </w:r>
                    </w:p>
                    <w:p w:rsidR="00953A63" w:rsidRDefault="00953A63" w:rsidP="004F7D74">
                      <w:pPr>
                        <w:spacing w:after="0" w:line="240" w:lineRule="auto"/>
                        <w:jc w:val="center"/>
                        <w:rPr>
                          <w:rFonts w:ascii="Arial" w:hAnsi="Arial" w:cs="Arial"/>
                          <w:b/>
                          <w:sz w:val="14"/>
                          <w:szCs w:val="14"/>
                        </w:rPr>
                      </w:pPr>
                      <w:r w:rsidRPr="004813AC">
                        <w:rPr>
                          <w:rFonts w:ascii="Arial" w:hAnsi="Arial" w:cs="Arial"/>
                          <w:b/>
                          <w:sz w:val="14"/>
                          <w:szCs w:val="14"/>
                        </w:rPr>
                        <w:t>Tel: 617-624-6000</w:t>
                      </w:r>
                    </w:p>
                    <w:p w:rsidR="00953A63" w:rsidRPr="004F7D74" w:rsidRDefault="00953A63" w:rsidP="004F7D74">
                      <w:pPr>
                        <w:spacing w:after="0" w:line="240" w:lineRule="auto"/>
                        <w:jc w:val="center"/>
                        <w:rPr>
                          <w:rFonts w:ascii="Arial" w:hAnsi="Arial" w:cs="Arial"/>
                          <w:b/>
                          <w:sz w:val="14"/>
                          <w:szCs w:val="14"/>
                        </w:rPr>
                      </w:pPr>
                      <w:r w:rsidRPr="004813AC">
                        <w:rPr>
                          <w:rFonts w:ascii="Arial" w:hAnsi="Arial" w:cs="Arial"/>
                          <w:b/>
                          <w:sz w:val="14"/>
                          <w:szCs w:val="14"/>
                          <w:lang w:val="fr-FR"/>
                        </w:rPr>
                        <w:t>www.mass.gov/dph</w:t>
                      </w:r>
                    </w:p>
                    <w:p w:rsidR="00953A63" w:rsidRPr="00FC6B42" w:rsidRDefault="00953A63" w:rsidP="00172FBF">
                      <w:pPr>
                        <w:jc w:val="center"/>
                        <w:rPr>
                          <w:rFonts w:ascii="Arial Rounded MT Bold" w:hAnsi="Arial Rounded MT Bold"/>
                          <w:sz w:val="14"/>
                          <w:szCs w:val="14"/>
                        </w:rPr>
                      </w:pPr>
                    </w:p>
                  </w:txbxContent>
                </v:textbox>
              </v:shape>
            </w:pict>
          </mc:Fallback>
        </mc:AlternateContent>
      </w:r>
      <w:r w:rsidRPr="001E0DA1">
        <w:rPr>
          <w:noProof/>
          <w:sz w:val="20"/>
        </w:rPr>
        <mc:AlternateContent>
          <mc:Choice Requires="wps">
            <w:drawing>
              <wp:anchor distT="0" distB="0" distL="114300" distR="114300" simplePos="0" relativeHeight="251659264" behindDoc="0" locked="0" layoutInCell="1" allowOverlap="1" wp14:anchorId="743F8086" wp14:editId="43328898">
                <wp:simplePos x="0" y="0"/>
                <wp:positionH relativeFrom="column">
                  <wp:posOffset>-1699895</wp:posOffset>
                </wp:positionH>
                <wp:positionV relativeFrom="paragraph">
                  <wp:posOffset>539750</wp:posOffset>
                </wp:positionV>
                <wp:extent cx="1572895" cy="802005"/>
                <wp:effectExtent l="0" t="0" r="3175" b="12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802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53A63" w:rsidRDefault="00953A63" w:rsidP="00172FBF">
                            <w:pPr>
                              <w:pStyle w:val="Governor"/>
                              <w:spacing w:after="0"/>
                              <w:rPr>
                                <w:sz w:val="16"/>
                              </w:rPr>
                            </w:pPr>
                          </w:p>
                          <w:p w:rsidR="00953A63" w:rsidRDefault="00953A63" w:rsidP="00172FBF">
                            <w:pPr>
                              <w:pStyle w:val="Governor"/>
                              <w:spacing w:after="0"/>
                              <w:rPr>
                                <w:sz w:val="16"/>
                              </w:rPr>
                            </w:pPr>
                            <w:r>
                              <w:rPr>
                                <w:sz w:val="16"/>
                              </w:rPr>
                              <w:t>CHARLES D. BAKER</w:t>
                            </w:r>
                          </w:p>
                          <w:p w:rsidR="00953A63" w:rsidRDefault="00953A63" w:rsidP="00172FBF">
                            <w:pPr>
                              <w:pStyle w:val="Governor"/>
                            </w:pPr>
                            <w:r>
                              <w:t>Governor</w:t>
                            </w:r>
                          </w:p>
                          <w:p w:rsidR="00953A63" w:rsidRDefault="00953A63" w:rsidP="00172FBF">
                            <w:pPr>
                              <w:pStyle w:val="Governor"/>
                              <w:spacing w:after="0"/>
                              <w:rPr>
                                <w:sz w:val="16"/>
                              </w:rPr>
                            </w:pPr>
                            <w:r>
                              <w:rPr>
                                <w:sz w:val="16"/>
                              </w:rPr>
                              <w:t>KARYN E. POLITO</w:t>
                            </w:r>
                          </w:p>
                          <w:p w:rsidR="00953A63" w:rsidRDefault="00953A63" w:rsidP="00172FBF">
                            <w:pPr>
                              <w:pStyle w:val="Governor"/>
                            </w:pPr>
                            <w:r>
                              <w:t>Lieutenant Governor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2" o:spid="_x0000_s1027" type="#_x0000_t202" style="position:absolute;margin-left:-133.85pt;margin-top:42.5pt;width:123.85pt;height:63.1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" stroked="f">
                <v:textbox style="mso-fit-shape-to-text:t">
                  <w:txbxContent>
                    <w:p w:rsidR="00953A63" w:rsidRDefault="00953A63" w:rsidP="00172FBF">
                      <w:pPr>
                        <w:pStyle w:val="Governor"/>
                        <w:spacing w:after="0"/>
                        <w:rPr>
                          <w:sz w:val="16"/>
                        </w:rPr>
                      </w:pPr>
                    </w:p>
                    <w:p w:rsidR="00953A63" w:rsidRDefault="00953A63" w:rsidP="00172FBF">
                      <w:pPr>
                        <w:pStyle w:val="Governor"/>
                        <w:spacing w:after="0"/>
                        <w:rPr>
                          <w:sz w:val="16"/>
                        </w:rPr>
                      </w:pPr>
                      <w:r>
                        <w:rPr>
                          <w:sz w:val="16"/>
                        </w:rPr>
                        <w:t>CHARLES D. BAKER</w:t>
                      </w:r>
                    </w:p>
                    <w:p w:rsidR="00953A63" w:rsidRDefault="00953A63" w:rsidP="00172FBF">
                      <w:pPr>
                        <w:pStyle w:val="Governor"/>
                      </w:pPr>
                      <w:r>
                        <w:t>Governor</w:t>
                      </w:r>
                    </w:p>
                    <w:p w:rsidR="00953A63" w:rsidRDefault="00953A63" w:rsidP="00172FBF">
                      <w:pPr>
                        <w:pStyle w:val="Governor"/>
                        <w:spacing w:after="0"/>
                        <w:rPr>
                          <w:sz w:val="16"/>
                        </w:rPr>
                      </w:pPr>
                      <w:r>
                        <w:rPr>
                          <w:sz w:val="16"/>
                        </w:rPr>
                        <w:t>KARYN E. POLITO</w:t>
                      </w:r>
                    </w:p>
                    <w:p w:rsidR="00953A63" w:rsidRDefault="00953A63" w:rsidP="00172FBF">
                      <w:pPr>
                        <w:pStyle w:val="Governor"/>
                      </w:pPr>
                      <w:r>
                        <w:t>Lieutenant Governor</w:t>
                      </w:r>
                    </w:p>
                  </w:txbxContent>
                </v:textbox>
              </v:shape>
            </w:pict>
          </mc:Fallback>
        </mc:AlternateContent>
      </w:r>
    </w:p>
    <w:p w:rsidR="00172FBF" w:rsidRPr="001E0DA1" w:rsidRDefault="00172FBF" w:rsidP="00172FBF">
      <w:pPr>
        <w:rPr>
          <w:sz w:val="20"/>
        </w:rPr>
      </w:pPr>
    </w:p>
    <w:p w:rsidR="00172FBF" w:rsidRPr="001E0DA1" w:rsidRDefault="00172FBF" w:rsidP="00172FBF">
      <w:pPr>
        <w:rPr>
          <w:sz w:val="20"/>
        </w:rPr>
      </w:pPr>
    </w:p>
    <w:p w:rsidR="00CB0376" w:rsidRPr="00CB0376" w:rsidRDefault="00CB0376" w:rsidP="00CB0376">
      <w:pPr>
        <w:spacing w:after="0" w:line="240" w:lineRule="auto"/>
        <w:jc w:val="center"/>
        <w:rPr>
          <w:rFonts w:ascii="Times New Roman" w:eastAsia="Times New Roman" w:hAnsi="Times New Roman" w:cs="Times New Roman"/>
          <w:sz w:val="24"/>
          <w:szCs w:val="24"/>
        </w:rPr>
      </w:pPr>
      <w:r w:rsidRPr="00CB0376">
        <w:rPr>
          <w:rFonts w:ascii="Times New Roman" w:eastAsia="Times New Roman" w:hAnsi="Times New Roman" w:cs="Times New Roman"/>
          <w:b/>
          <w:bCs/>
          <w:color w:val="000000"/>
        </w:rPr>
        <w:t>Massachusetts Department of Public Health</w:t>
      </w:r>
    </w:p>
    <w:p w:rsidR="00CB0376" w:rsidRPr="00CB0376" w:rsidRDefault="00CB0376" w:rsidP="00CB0376">
      <w:pPr>
        <w:spacing w:after="0" w:line="240" w:lineRule="auto"/>
        <w:jc w:val="center"/>
        <w:rPr>
          <w:rFonts w:ascii="Times New Roman" w:eastAsia="Times New Roman" w:hAnsi="Times New Roman" w:cs="Times New Roman"/>
          <w:sz w:val="24"/>
          <w:szCs w:val="24"/>
        </w:rPr>
      </w:pPr>
      <w:r w:rsidRPr="00CB0376">
        <w:rPr>
          <w:rFonts w:ascii="Times New Roman" w:eastAsia="Times New Roman" w:hAnsi="Times New Roman" w:cs="Times New Roman"/>
          <w:b/>
          <w:bCs/>
          <w:color w:val="000000"/>
        </w:rPr>
        <w:t>Minutes of the Drug Formulary Commission</w:t>
      </w:r>
    </w:p>
    <w:p w:rsidR="00CB0376" w:rsidRPr="00CB0376" w:rsidRDefault="00CB0376" w:rsidP="00CB0376">
      <w:pPr>
        <w:spacing w:after="0" w:line="240" w:lineRule="auto"/>
        <w:jc w:val="center"/>
        <w:rPr>
          <w:rFonts w:ascii="Times New Roman" w:eastAsia="Times New Roman" w:hAnsi="Times New Roman" w:cs="Times New Roman"/>
          <w:sz w:val="24"/>
          <w:szCs w:val="24"/>
        </w:rPr>
      </w:pPr>
      <w:r w:rsidRPr="00CB0376">
        <w:rPr>
          <w:rFonts w:ascii="Times New Roman" w:eastAsia="Times New Roman" w:hAnsi="Times New Roman" w:cs="Times New Roman"/>
          <w:b/>
          <w:bCs/>
          <w:color w:val="000000"/>
        </w:rPr>
        <w:t xml:space="preserve">Meeting of </w:t>
      </w:r>
      <w:r w:rsidR="009F5B3A">
        <w:rPr>
          <w:rFonts w:ascii="Times New Roman" w:eastAsia="Times New Roman" w:hAnsi="Times New Roman" w:cs="Times New Roman"/>
          <w:b/>
          <w:bCs/>
          <w:color w:val="000000"/>
        </w:rPr>
        <w:t>Monday</w:t>
      </w:r>
      <w:r w:rsidRPr="00CB0376">
        <w:rPr>
          <w:rFonts w:ascii="Times New Roman" w:eastAsia="Times New Roman" w:hAnsi="Times New Roman" w:cs="Times New Roman"/>
          <w:b/>
          <w:bCs/>
          <w:color w:val="000000"/>
        </w:rPr>
        <w:t xml:space="preserve">, </w:t>
      </w:r>
      <w:r w:rsidR="009F5B3A">
        <w:rPr>
          <w:rFonts w:ascii="Times New Roman" w:eastAsia="Times New Roman" w:hAnsi="Times New Roman" w:cs="Times New Roman"/>
          <w:b/>
          <w:bCs/>
          <w:color w:val="000000"/>
        </w:rPr>
        <w:t>February 5</w:t>
      </w:r>
      <w:r w:rsidRPr="00CB0376">
        <w:rPr>
          <w:rFonts w:ascii="Times New Roman" w:eastAsia="Times New Roman" w:hAnsi="Times New Roman" w:cs="Times New Roman"/>
          <w:b/>
          <w:bCs/>
          <w:color w:val="000000"/>
        </w:rPr>
        <w:t>, 201</w:t>
      </w:r>
      <w:r w:rsidR="009F5B3A">
        <w:rPr>
          <w:rFonts w:ascii="Times New Roman" w:eastAsia="Times New Roman" w:hAnsi="Times New Roman" w:cs="Times New Roman"/>
          <w:b/>
          <w:bCs/>
          <w:color w:val="000000"/>
        </w:rPr>
        <w:t>8</w:t>
      </w:r>
    </w:p>
    <w:p w:rsidR="00CB0376" w:rsidRPr="00CB0376" w:rsidRDefault="00CB0376" w:rsidP="00CB0376">
      <w:pPr>
        <w:spacing w:after="0" w:line="240" w:lineRule="auto"/>
        <w:jc w:val="center"/>
        <w:rPr>
          <w:rFonts w:ascii="Times New Roman" w:eastAsia="Times New Roman" w:hAnsi="Times New Roman" w:cs="Times New Roman"/>
          <w:sz w:val="24"/>
          <w:szCs w:val="24"/>
        </w:rPr>
      </w:pPr>
      <w:r w:rsidRPr="00CB0376">
        <w:rPr>
          <w:rFonts w:ascii="Times New Roman" w:eastAsia="Times New Roman" w:hAnsi="Times New Roman" w:cs="Times New Roman"/>
          <w:color w:val="000000"/>
        </w:rPr>
        <w:t>Henry I. Bowditch Public Health Council Room, 2</w:t>
      </w:r>
      <w:r w:rsidRPr="00CB0376">
        <w:rPr>
          <w:rFonts w:ascii="Times New Roman" w:eastAsia="Times New Roman" w:hAnsi="Times New Roman" w:cs="Times New Roman"/>
          <w:color w:val="000000"/>
          <w:sz w:val="13"/>
          <w:szCs w:val="13"/>
          <w:vertAlign w:val="superscript"/>
        </w:rPr>
        <w:t>nd</w:t>
      </w:r>
      <w:r w:rsidRPr="00CB0376">
        <w:rPr>
          <w:rFonts w:ascii="Times New Roman" w:eastAsia="Times New Roman" w:hAnsi="Times New Roman" w:cs="Times New Roman"/>
          <w:color w:val="000000"/>
        </w:rPr>
        <w:t xml:space="preserve"> Floor</w:t>
      </w:r>
    </w:p>
    <w:p w:rsidR="00CB0376" w:rsidRPr="00CB0376" w:rsidRDefault="00CB0376" w:rsidP="00CB0376">
      <w:pPr>
        <w:spacing w:after="0" w:line="240" w:lineRule="auto"/>
        <w:jc w:val="center"/>
        <w:rPr>
          <w:rFonts w:ascii="Times New Roman" w:eastAsia="Times New Roman" w:hAnsi="Times New Roman" w:cs="Times New Roman"/>
          <w:sz w:val="24"/>
          <w:szCs w:val="24"/>
        </w:rPr>
      </w:pPr>
      <w:r w:rsidRPr="00CB0376">
        <w:rPr>
          <w:rFonts w:ascii="Times New Roman" w:eastAsia="Times New Roman" w:hAnsi="Times New Roman" w:cs="Times New Roman"/>
          <w:color w:val="000000"/>
        </w:rPr>
        <w:t>250 Washington Street</w:t>
      </w:r>
    </w:p>
    <w:p w:rsidR="00CB0376" w:rsidRPr="00CB0376" w:rsidRDefault="00CB0376" w:rsidP="00CB0376">
      <w:pPr>
        <w:spacing w:after="0" w:line="240" w:lineRule="auto"/>
        <w:jc w:val="center"/>
        <w:rPr>
          <w:rFonts w:ascii="Times New Roman" w:eastAsia="Times New Roman" w:hAnsi="Times New Roman" w:cs="Times New Roman"/>
          <w:sz w:val="24"/>
          <w:szCs w:val="24"/>
        </w:rPr>
      </w:pPr>
      <w:r w:rsidRPr="00CB0376">
        <w:rPr>
          <w:rFonts w:ascii="Times New Roman" w:eastAsia="Times New Roman" w:hAnsi="Times New Roman" w:cs="Times New Roman"/>
          <w:color w:val="000000"/>
        </w:rPr>
        <w:t>Boston, MA 02114</w:t>
      </w:r>
    </w:p>
    <w:p w:rsidR="00CB0376" w:rsidRPr="00CB0376" w:rsidRDefault="00A159CE" w:rsidP="00CB0376">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pict>
          <v:rect id="_x0000_i1025" style="width:0;height:1.5pt" o:hralign="center" o:hrstd="t" o:hr="t" fillcolor="#a0a0a0" stroked="f"/>
        </w:pict>
      </w:r>
    </w:p>
    <w:p w:rsidR="00CB0376" w:rsidRPr="00CB0376" w:rsidRDefault="00CB0376" w:rsidP="00CB0376">
      <w:pPr>
        <w:spacing w:after="0" w:line="240" w:lineRule="auto"/>
        <w:rPr>
          <w:rFonts w:ascii="Times New Roman" w:eastAsia="Times New Roman" w:hAnsi="Times New Roman" w:cs="Times New Roman"/>
          <w:sz w:val="24"/>
          <w:szCs w:val="24"/>
        </w:rPr>
      </w:pPr>
      <w:r w:rsidRPr="00CB0376">
        <w:rPr>
          <w:rFonts w:ascii="Times New Roman" w:eastAsia="Times New Roman" w:hAnsi="Times New Roman" w:cs="Times New Roman"/>
          <w:b/>
          <w:bCs/>
          <w:color w:val="000000"/>
          <w:sz w:val="24"/>
          <w:szCs w:val="24"/>
        </w:rPr>
        <w:t>Date of Meeting:</w:t>
      </w:r>
      <w:r w:rsidRPr="00CB0376">
        <w:rPr>
          <w:rFonts w:ascii="Times New Roman" w:eastAsia="Times New Roman" w:hAnsi="Times New Roman" w:cs="Times New Roman"/>
          <w:color w:val="000000"/>
          <w:sz w:val="24"/>
          <w:szCs w:val="24"/>
        </w:rPr>
        <w:t xml:space="preserve">                </w:t>
      </w:r>
      <w:r w:rsidRPr="00CB0376">
        <w:rPr>
          <w:rFonts w:ascii="Times New Roman" w:eastAsia="Times New Roman" w:hAnsi="Times New Roman" w:cs="Times New Roman"/>
          <w:color w:val="000000"/>
          <w:sz w:val="24"/>
          <w:szCs w:val="24"/>
        </w:rPr>
        <w:tab/>
      </w:r>
      <w:r w:rsidRPr="00CB0376">
        <w:rPr>
          <w:rFonts w:ascii="Times New Roman" w:eastAsia="Times New Roman" w:hAnsi="Times New Roman" w:cs="Times New Roman"/>
          <w:b/>
          <w:bCs/>
          <w:color w:val="000000"/>
          <w:sz w:val="24"/>
          <w:szCs w:val="24"/>
        </w:rPr>
        <w:t>Monday, February 5, 2018</w:t>
      </w:r>
    </w:p>
    <w:p w:rsidR="00CB0376" w:rsidRPr="00CB0376" w:rsidRDefault="00CB0376" w:rsidP="00CB0376">
      <w:pPr>
        <w:spacing w:after="0" w:line="240" w:lineRule="auto"/>
        <w:rPr>
          <w:rFonts w:ascii="Times New Roman" w:eastAsia="Times New Roman" w:hAnsi="Times New Roman" w:cs="Times New Roman"/>
          <w:sz w:val="24"/>
          <w:szCs w:val="24"/>
        </w:rPr>
      </w:pPr>
      <w:r w:rsidRPr="00CB0376">
        <w:rPr>
          <w:rFonts w:ascii="Times New Roman" w:eastAsia="Times New Roman" w:hAnsi="Times New Roman" w:cs="Times New Roman"/>
          <w:b/>
          <w:bCs/>
          <w:color w:val="000000"/>
          <w:sz w:val="24"/>
          <w:szCs w:val="24"/>
        </w:rPr>
        <w:t>Beginning Time:</w:t>
      </w:r>
      <w:r w:rsidRPr="00CB0376">
        <w:rPr>
          <w:rFonts w:ascii="Times New Roman" w:eastAsia="Times New Roman" w:hAnsi="Times New Roman" w:cs="Times New Roman"/>
          <w:color w:val="000000"/>
          <w:sz w:val="24"/>
          <w:szCs w:val="24"/>
        </w:rPr>
        <w:t xml:space="preserve">                </w:t>
      </w:r>
      <w:r w:rsidRPr="00CB0376">
        <w:rPr>
          <w:rFonts w:ascii="Times New Roman" w:eastAsia="Times New Roman" w:hAnsi="Times New Roman" w:cs="Times New Roman"/>
          <w:color w:val="000000"/>
          <w:sz w:val="24"/>
          <w:szCs w:val="24"/>
        </w:rPr>
        <w:tab/>
        <w:t>9:05 AM</w:t>
      </w:r>
    </w:p>
    <w:p w:rsidR="00CB0376" w:rsidRPr="00CB0376" w:rsidRDefault="00CB0376" w:rsidP="00CB0376">
      <w:pPr>
        <w:spacing w:after="0" w:line="240" w:lineRule="auto"/>
        <w:rPr>
          <w:rFonts w:ascii="Times New Roman" w:eastAsia="Times New Roman" w:hAnsi="Times New Roman" w:cs="Times New Roman"/>
          <w:sz w:val="24"/>
          <w:szCs w:val="24"/>
        </w:rPr>
      </w:pPr>
      <w:r w:rsidRPr="00CB0376">
        <w:rPr>
          <w:rFonts w:ascii="Times New Roman" w:eastAsia="Times New Roman" w:hAnsi="Times New Roman" w:cs="Times New Roman"/>
          <w:b/>
          <w:bCs/>
          <w:color w:val="000000"/>
          <w:sz w:val="24"/>
          <w:szCs w:val="24"/>
        </w:rPr>
        <w:t>Ending Time:</w:t>
      </w:r>
      <w:r w:rsidRPr="00CB0376">
        <w:rPr>
          <w:rFonts w:ascii="Times New Roman" w:eastAsia="Times New Roman" w:hAnsi="Times New Roman" w:cs="Times New Roman"/>
          <w:color w:val="000000"/>
          <w:sz w:val="24"/>
          <w:szCs w:val="24"/>
        </w:rPr>
        <w:t xml:space="preserve">                     </w:t>
      </w:r>
      <w:r w:rsidRPr="00CB0376">
        <w:rPr>
          <w:rFonts w:ascii="Times New Roman" w:eastAsia="Times New Roman" w:hAnsi="Times New Roman" w:cs="Times New Roman"/>
          <w:color w:val="000000"/>
          <w:sz w:val="24"/>
          <w:szCs w:val="24"/>
        </w:rPr>
        <w:tab/>
        <w:t>11:42 AM</w:t>
      </w:r>
    </w:p>
    <w:p w:rsidR="00CB0376" w:rsidRPr="00CB0376" w:rsidRDefault="00CB0376" w:rsidP="00CB0376">
      <w:pPr>
        <w:spacing w:after="0" w:line="240" w:lineRule="auto"/>
        <w:rPr>
          <w:rFonts w:ascii="Times New Roman" w:eastAsia="Times New Roman" w:hAnsi="Times New Roman" w:cs="Times New Roman"/>
          <w:sz w:val="24"/>
          <w:szCs w:val="24"/>
        </w:rPr>
      </w:pPr>
      <w:r w:rsidRPr="00CB0376">
        <w:rPr>
          <w:rFonts w:ascii="Times New Roman" w:eastAsia="Times New Roman" w:hAnsi="Times New Roman" w:cs="Times New Roman"/>
          <w:b/>
          <w:bCs/>
          <w:color w:val="000000"/>
          <w:sz w:val="24"/>
          <w:szCs w:val="24"/>
        </w:rPr>
        <w:t xml:space="preserve"> </w:t>
      </w:r>
    </w:p>
    <w:p w:rsidR="001A1C1C" w:rsidRDefault="00CB0376" w:rsidP="00CB0376">
      <w:pPr>
        <w:spacing w:after="0" w:line="240" w:lineRule="auto"/>
        <w:jc w:val="both"/>
        <w:rPr>
          <w:rFonts w:ascii="Times New Roman" w:eastAsia="Times New Roman" w:hAnsi="Times New Roman" w:cs="Times New Roman"/>
          <w:color w:val="000000"/>
          <w:sz w:val="24"/>
          <w:szCs w:val="24"/>
        </w:rPr>
      </w:pPr>
      <w:r w:rsidRPr="00CB0376">
        <w:rPr>
          <w:rFonts w:ascii="Times New Roman" w:eastAsia="Times New Roman" w:hAnsi="Times New Roman" w:cs="Times New Roman"/>
          <w:b/>
          <w:bCs/>
          <w:color w:val="000000"/>
          <w:sz w:val="24"/>
          <w:szCs w:val="24"/>
        </w:rPr>
        <w:t xml:space="preserve">Advisory Council Members Present: </w:t>
      </w:r>
      <w:r w:rsidRPr="00CB0376">
        <w:rPr>
          <w:rFonts w:ascii="Times New Roman" w:eastAsia="Times New Roman" w:hAnsi="Times New Roman" w:cs="Times New Roman"/>
          <w:color w:val="000000"/>
          <w:sz w:val="24"/>
          <w:szCs w:val="24"/>
        </w:rPr>
        <w:t>The following (12) appointed members of the Drug Formulary Commission attended on February 5, 2018, establishing the required simple majority quorum (9) pursuant to Massachusetts Open Meeting Law (OML): DPH Bureau of Health Professions Licensure Director James Lavery (Chair); Dr. Douglas Brandoff; Cheryl Campbell; Dr. Daniel Carr; Dr. Joanne Doyle-</w:t>
      </w:r>
      <w:proofErr w:type="spellStart"/>
      <w:r w:rsidRPr="00CB0376">
        <w:rPr>
          <w:rFonts w:ascii="Times New Roman" w:eastAsia="Times New Roman" w:hAnsi="Times New Roman" w:cs="Times New Roman"/>
          <w:color w:val="000000"/>
          <w:sz w:val="24"/>
          <w:szCs w:val="24"/>
        </w:rPr>
        <w:t>Petrongolo</w:t>
      </w:r>
      <w:proofErr w:type="spellEnd"/>
      <w:r w:rsidRPr="00CB0376">
        <w:rPr>
          <w:rFonts w:ascii="Times New Roman" w:eastAsia="Times New Roman" w:hAnsi="Times New Roman" w:cs="Times New Roman"/>
          <w:color w:val="000000"/>
          <w:sz w:val="24"/>
          <w:szCs w:val="24"/>
        </w:rPr>
        <w:t xml:space="preserve">; Stephen Feldman, </w:t>
      </w:r>
      <w:r w:rsidR="001A1C1C">
        <w:rPr>
          <w:rFonts w:ascii="Times New Roman" w:eastAsia="Times New Roman" w:hAnsi="Times New Roman" w:cs="Times New Roman"/>
          <w:color w:val="000000"/>
          <w:sz w:val="24"/>
          <w:szCs w:val="24"/>
        </w:rPr>
        <w:t xml:space="preserve">Dr. Kenneth Freedman, Dr. Paul Jeffrey, </w:t>
      </w:r>
      <w:r w:rsidRPr="00CB0376">
        <w:rPr>
          <w:rFonts w:ascii="Times New Roman" w:eastAsia="Times New Roman" w:hAnsi="Times New Roman" w:cs="Times New Roman"/>
          <w:color w:val="000000"/>
          <w:sz w:val="24"/>
          <w:szCs w:val="24"/>
        </w:rPr>
        <w:t>Logan Leslie;</w:t>
      </w:r>
      <w:r w:rsidR="001A1C1C">
        <w:rPr>
          <w:rFonts w:ascii="Times New Roman" w:eastAsia="Times New Roman" w:hAnsi="Times New Roman" w:cs="Times New Roman"/>
          <w:color w:val="000000"/>
          <w:sz w:val="24"/>
          <w:szCs w:val="24"/>
        </w:rPr>
        <w:t xml:space="preserve"> </w:t>
      </w:r>
      <w:r w:rsidR="001A1C1C" w:rsidRPr="00CB0376">
        <w:rPr>
          <w:rFonts w:ascii="Times New Roman" w:eastAsia="Times New Roman" w:hAnsi="Times New Roman" w:cs="Times New Roman"/>
          <w:color w:val="000000"/>
          <w:sz w:val="24"/>
          <w:szCs w:val="24"/>
        </w:rPr>
        <w:t xml:space="preserve">Tracey McMillan; </w:t>
      </w:r>
      <w:r w:rsidRPr="00CB0376">
        <w:rPr>
          <w:rFonts w:ascii="Times New Roman" w:eastAsia="Times New Roman" w:hAnsi="Times New Roman" w:cs="Times New Roman"/>
          <w:color w:val="000000"/>
          <w:sz w:val="24"/>
          <w:szCs w:val="24"/>
        </w:rPr>
        <w:t>Cindy Steinberg; Dr. Jeffrey Supko</w:t>
      </w:r>
      <w:r w:rsidR="001A1C1C">
        <w:rPr>
          <w:rFonts w:ascii="Times New Roman" w:eastAsia="Times New Roman" w:hAnsi="Times New Roman" w:cs="Times New Roman"/>
          <w:color w:val="000000"/>
          <w:sz w:val="24"/>
          <w:szCs w:val="24"/>
        </w:rPr>
        <w:t>.</w:t>
      </w:r>
    </w:p>
    <w:p w:rsidR="00CB0376" w:rsidRPr="00CB0376" w:rsidRDefault="00A159CE" w:rsidP="00CB0376">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pict>
          <v:rect id="_x0000_i1026" style="width:0;height:1.5pt" o:hralign="center" o:hrstd="t" o:hr="t" fillcolor="#a0a0a0" stroked="f"/>
        </w:pict>
      </w:r>
    </w:p>
    <w:p w:rsidR="00CB0376" w:rsidRPr="009F5B3A" w:rsidRDefault="00CB0376" w:rsidP="00CB0376">
      <w:pPr>
        <w:spacing w:after="0" w:line="240" w:lineRule="auto"/>
        <w:jc w:val="both"/>
        <w:rPr>
          <w:rFonts w:ascii="Times New Roman" w:eastAsia="Times New Roman" w:hAnsi="Times New Roman" w:cs="Times New Roman"/>
        </w:rPr>
      </w:pPr>
      <w:r w:rsidRPr="009F5B3A">
        <w:rPr>
          <w:rFonts w:ascii="Times New Roman" w:eastAsia="Times New Roman" w:hAnsi="Times New Roman" w:cs="Times New Roman"/>
          <w:b/>
          <w:bCs/>
          <w:color w:val="000000"/>
        </w:rPr>
        <w:t>1. Welcome and Introductions</w:t>
      </w:r>
    </w:p>
    <w:p w:rsidR="00CB0376" w:rsidRPr="009F5B3A" w:rsidRDefault="00CB0376" w:rsidP="00CB0376">
      <w:pPr>
        <w:spacing w:after="0" w:line="240" w:lineRule="auto"/>
        <w:jc w:val="both"/>
        <w:rPr>
          <w:rFonts w:ascii="Times New Roman" w:eastAsia="Times New Roman" w:hAnsi="Times New Roman" w:cs="Times New Roman"/>
        </w:rPr>
      </w:pPr>
      <w:r w:rsidRPr="009F5B3A">
        <w:rPr>
          <w:rFonts w:ascii="Times New Roman" w:eastAsia="Times New Roman" w:hAnsi="Times New Roman" w:cs="Times New Roman"/>
          <w:color w:val="000000"/>
        </w:rPr>
        <w:t>James Lavery called the meeting to order at 9:05AM.</w:t>
      </w:r>
    </w:p>
    <w:p w:rsidR="00CB0376" w:rsidRPr="009F5B3A" w:rsidRDefault="00CB0376" w:rsidP="00CB0376">
      <w:pPr>
        <w:spacing w:after="0" w:line="240" w:lineRule="auto"/>
        <w:jc w:val="both"/>
        <w:rPr>
          <w:rFonts w:ascii="Times New Roman" w:eastAsia="Times New Roman" w:hAnsi="Times New Roman" w:cs="Times New Roman"/>
        </w:rPr>
      </w:pPr>
    </w:p>
    <w:p w:rsidR="00CB0376" w:rsidRPr="009F5B3A" w:rsidRDefault="00CB0376" w:rsidP="00CB0376">
      <w:pPr>
        <w:spacing w:after="0" w:line="240" w:lineRule="auto"/>
        <w:jc w:val="both"/>
        <w:rPr>
          <w:rFonts w:ascii="Times New Roman" w:eastAsia="Times New Roman" w:hAnsi="Times New Roman" w:cs="Times New Roman"/>
        </w:rPr>
      </w:pPr>
      <w:r w:rsidRPr="009F5B3A">
        <w:rPr>
          <w:rFonts w:ascii="Times New Roman" w:eastAsia="Times New Roman" w:hAnsi="Times New Roman" w:cs="Times New Roman"/>
          <w:color w:val="000000"/>
        </w:rPr>
        <w:t>Mr. Lavery thanked everyone for being here today, and reminded everyone that the meeting was being recorded. He then asked if anyone was recording, receiving no affirmative response.</w:t>
      </w:r>
    </w:p>
    <w:p w:rsidR="00CB0376" w:rsidRPr="009F5B3A" w:rsidRDefault="00CB0376" w:rsidP="00CB0376">
      <w:pPr>
        <w:spacing w:after="0" w:line="240" w:lineRule="auto"/>
        <w:jc w:val="both"/>
        <w:rPr>
          <w:rFonts w:ascii="Times New Roman" w:eastAsia="Times New Roman" w:hAnsi="Times New Roman" w:cs="Times New Roman"/>
        </w:rPr>
      </w:pPr>
    </w:p>
    <w:p w:rsidR="001A1C1C" w:rsidRPr="009F5B3A" w:rsidRDefault="001A1C1C" w:rsidP="00CB0376">
      <w:pPr>
        <w:spacing w:after="0" w:line="240" w:lineRule="auto"/>
        <w:jc w:val="both"/>
        <w:rPr>
          <w:rFonts w:ascii="Times New Roman" w:hAnsi="Times New Roman" w:cs="Times New Roman"/>
        </w:rPr>
      </w:pPr>
      <w:r w:rsidRPr="009F5B3A">
        <w:rPr>
          <w:rFonts w:ascii="Times New Roman" w:eastAsia="Times New Roman" w:hAnsi="Times New Roman" w:cs="Times New Roman"/>
          <w:color w:val="000000"/>
        </w:rPr>
        <w:t xml:space="preserve">Mr. Lavery provided a brief recap of the last meeting on December 14, 2017, where commission staff </w:t>
      </w:r>
      <w:r w:rsidRPr="009F5B3A">
        <w:rPr>
          <w:rFonts w:ascii="Times New Roman" w:hAnsi="Times New Roman" w:cs="Times New Roman"/>
        </w:rPr>
        <w:t xml:space="preserve">presented the timeline for promulgation of the proposed revision of 105 CMR 720, </w:t>
      </w:r>
      <w:r w:rsidRPr="009F5B3A">
        <w:rPr>
          <w:rFonts w:ascii="Times New Roman" w:hAnsi="Times New Roman" w:cs="Times New Roman"/>
          <w:i/>
        </w:rPr>
        <w:t>The Drug Formulary Commission</w:t>
      </w:r>
      <w:r w:rsidRPr="009F5B3A">
        <w:rPr>
          <w:rFonts w:ascii="Times New Roman" w:hAnsi="Times New Roman" w:cs="Times New Roman"/>
        </w:rPr>
        <w:t>, which includes the first draft formulary; discussed the development of prescriber education; and sought the commission’s input on speakers to hear from on the issue of cost impact.</w:t>
      </w:r>
    </w:p>
    <w:p w:rsidR="001A1C1C" w:rsidRPr="009F5B3A" w:rsidRDefault="001A1C1C" w:rsidP="00CB0376">
      <w:pPr>
        <w:spacing w:after="0" w:line="240" w:lineRule="auto"/>
        <w:jc w:val="both"/>
        <w:rPr>
          <w:rFonts w:ascii="Times New Roman" w:hAnsi="Times New Roman" w:cs="Times New Roman"/>
        </w:rPr>
      </w:pPr>
    </w:p>
    <w:p w:rsidR="001A1C1C" w:rsidRPr="009F5B3A" w:rsidRDefault="001A1C1C" w:rsidP="00CB0376">
      <w:pPr>
        <w:spacing w:after="0" w:line="240" w:lineRule="auto"/>
        <w:jc w:val="both"/>
        <w:rPr>
          <w:rFonts w:ascii="Times New Roman" w:hAnsi="Times New Roman" w:cs="Times New Roman"/>
        </w:rPr>
      </w:pPr>
      <w:r w:rsidRPr="009F5B3A">
        <w:rPr>
          <w:rFonts w:ascii="Times New Roman" w:hAnsi="Times New Roman" w:cs="Times New Roman"/>
        </w:rPr>
        <w:t>Mr. Lavery reminded the members that all currently approved drugs were included on the first draft formulary in the regulation, and no new drugs have been presented for approval in Component 2 for the second draft formulary yet.</w:t>
      </w:r>
    </w:p>
    <w:p w:rsidR="001A1C1C" w:rsidRPr="009F5B3A" w:rsidRDefault="001A1C1C" w:rsidP="00CB0376">
      <w:pPr>
        <w:spacing w:after="0" w:line="240" w:lineRule="auto"/>
        <w:jc w:val="both"/>
        <w:rPr>
          <w:rFonts w:ascii="Times New Roman" w:hAnsi="Times New Roman" w:cs="Times New Roman"/>
        </w:rPr>
      </w:pPr>
    </w:p>
    <w:p w:rsidR="001A1C1C" w:rsidRPr="009F5B3A" w:rsidRDefault="001A1C1C" w:rsidP="00CB0376">
      <w:pPr>
        <w:spacing w:after="0" w:line="240" w:lineRule="auto"/>
        <w:jc w:val="both"/>
        <w:rPr>
          <w:rFonts w:ascii="Times New Roman" w:eastAsia="Times New Roman" w:hAnsi="Times New Roman" w:cs="Times New Roman"/>
          <w:color w:val="000000"/>
        </w:rPr>
      </w:pPr>
      <w:r w:rsidRPr="009F5B3A">
        <w:rPr>
          <w:rFonts w:ascii="Times New Roman" w:hAnsi="Times New Roman" w:cs="Times New Roman"/>
        </w:rPr>
        <w:t>Mr. Lavery stated the goal for today’s meeting: to hear from some experts on cost impact considerations of abuse deterrent substitution</w:t>
      </w:r>
    </w:p>
    <w:p w:rsidR="001A1C1C" w:rsidRPr="009F5B3A" w:rsidRDefault="001A1C1C" w:rsidP="00CB0376">
      <w:pPr>
        <w:spacing w:after="0" w:line="240" w:lineRule="auto"/>
        <w:jc w:val="both"/>
        <w:rPr>
          <w:rFonts w:ascii="Times New Roman" w:eastAsia="Times New Roman" w:hAnsi="Times New Roman" w:cs="Times New Roman"/>
          <w:color w:val="000000"/>
        </w:rPr>
      </w:pPr>
    </w:p>
    <w:p w:rsidR="00CB0376" w:rsidRPr="009F5B3A" w:rsidRDefault="00CB0376" w:rsidP="00CB0376">
      <w:pPr>
        <w:spacing w:after="0" w:line="240" w:lineRule="auto"/>
        <w:jc w:val="both"/>
        <w:rPr>
          <w:rFonts w:ascii="Times New Roman" w:eastAsia="Times New Roman" w:hAnsi="Times New Roman" w:cs="Times New Roman"/>
        </w:rPr>
      </w:pPr>
      <w:r w:rsidRPr="009F5B3A">
        <w:rPr>
          <w:rFonts w:ascii="Times New Roman" w:eastAsia="Times New Roman" w:hAnsi="Times New Roman" w:cs="Times New Roman"/>
          <w:color w:val="000000"/>
        </w:rPr>
        <w:t>Mr. Lavery called for approval of the minutes from the December 14, 2017 meeting.</w:t>
      </w:r>
    </w:p>
    <w:p w:rsidR="00CB0376" w:rsidRPr="009F5B3A" w:rsidRDefault="00CB0376" w:rsidP="00CB0376">
      <w:pPr>
        <w:spacing w:after="0" w:line="240" w:lineRule="auto"/>
        <w:jc w:val="both"/>
        <w:rPr>
          <w:rFonts w:ascii="Times New Roman" w:eastAsia="Times New Roman" w:hAnsi="Times New Roman" w:cs="Times New Roman"/>
        </w:rPr>
      </w:pPr>
      <w:r w:rsidRPr="009F5B3A">
        <w:rPr>
          <w:rFonts w:ascii="Times New Roman" w:eastAsia="Times New Roman" w:hAnsi="Times New Roman" w:cs="Times New Roman"/>
          <w:color w:val="000000"/>
        </w:rPr>
        <w:t>        Motion to Approve: Ms.Steinberg</w:t>
      </w:r>
    </w:p>
    <w:p w:rsidR="00CB0376" w:rsidRPr="009F5B3A" w:rsidRDefault="00CB0376" w:rsidP="00CB0376">
      <w:pPr>
        <w:spacing w:after="0" w:line="240" w:lineRule="auto"/>
        <w:jc w:val="both"/>
        <w:rPr>
          <w:rFonts w:ascii="Times New Roman" w:eastAsia="Times New Roman" w:hAnsi="Times New Roman" w:cs="Times New Roman"/>
        </w:rPr>
      </w:pPr>
      <w:r w:rsidRPr="009F5B3A">
        <w:rPr>
          <w:rFonts w:ascii="Times New Roman" w:eastAsia="Times New Roman" w:hAnsi="Times New Roman" w:cs="Times New Roman"/>
          <w:color w:val="000000"/>
        </w:rPr>
        <w:t>        Second: Dr. Doyle-Petrongolo</w:t>
      </w:r>
    </w:p>
    <w:p w:rsidR="00CB0376" w:rsidRPr="009F5B3A" w:rsidRDefault="00CB0376" w:rsidP="00CB0376">
      <w:pPr>
        <w:spacing w:after="0" w:line="240" w:lineRule="auto"/>
        <w:jc w:val="both"/>
        <w:rPr>
          <w:rFonts w:ascii="Times New Roman" w:eastAsia="Times New Roman" w:hAnsi="Times New Roman" w:cs="Times New Roman"/>
        </w:rPr>
      </w:pPr>
      <w:r w:rsidRPr="009F5B3A">
        <w:rPr>
          <w:rFonts w:ascii="Times New Roman" w:eastAsia="Times New Roman" w:hAnsi="Times New Roman" w:cs="Times New Roman"/>
          <w:color w:val="000000"/>
        </w:rPr>
        <w:t xml:space="preserve">        All in favor: </w:t>
      </w:r>
      <w:r w:rsidR="001A1C1C" w:rsidRPr="009F5B3A">
        <w:rPr>
          <w:rFonts w:ascii="Times New Roman" w:eastAsia="Times New Roman" w:hAnsi="Times New Roman" w:cs="Times New Roman"/>
          <w:color w:val="000000"/>
        </w:rPr>
        <w:t xml:space="preserve">10; Opposed: 0; Abstentions: </w:t>
      </w:r>
      <w:r w:rsidRPr="009F5B3A">
        <w:rPr>
          <w:rFonts w:ascii="Times New Roman" w:eastAsia="Times New Roman" w:hAnsi="Times New Roman" w:cs="Times New Roman"/>
          <w:color w:val="000000"/>
        </w:rPr>
        <w:t>Ms. Campbell, Mr. Feldman</w:t>
      </w:r>
    </w:p>
    <w:p w:rsidR="00CB0376" w:rsidRPr="009F5B3A" w:rsidRDefault="00CB0376" w:rsidP="00CB0376">
      <w:pPr>
        <w:spacing w:after="0" w:line="240" w:lineRule="auto"/>
        <w:jc w:val="both"/>
        <w:rPr>
          <w:rFonts w:ascii="Times New Roman" w:eastAsia="Times New Roman" w:hAnsi="Times New Roman" w:cs="Times New Roman"/>
        </w:rPr>
      </w:pPr>
      <w:r w:rsidRPr="009F5B3A">
        <w:rPr>
          <w:rFonts w:ascii="Times New Roman" w:eastAsia="Times New Roman" w:hAnsi="Times New Roman" w:cs="Times New Roman"/>
          <w:color w:val="000000"/>
        </w:rPr>
        <w:t xml:space="preserve"> </w:t>
      </w:r>
    </w:p>
    <w:p w:rsidR="00CB0376" w:rsidRPr="009F5B3A" w:rsidRDefault="00CB0376" w:rsidP="00CB0376">
      <w:pPr>
        <w:spacing w:after="0" w:line="240" w:lineRule="auto"/>
        <w:jc w:val="both"/>
        <w:rPr>
          <w:rFonts w:ascii="Times New Roman" w:eastAsia="Times New Roman" w:hAnsi="Times New Roman" w:cs="Times New Roman"/>
        </w:rPr>
      </w:pPr>
      <w:r w:rsidRPr="009F5B3A">
        <w:rPr>
          <w:rFonts w:ascii="Times New Roman" w:eastAsia="Times New Roman" w:hAnsi="Times New Roman" w:cs="Times New Roman"/>
          <w:b/>
          <w:bCs/>
          <w:color w:val="000000"/>
        </w:rPr>
        <w:lastRenderedPageBreak/>
        <w:t xml:space="preserve">2. Cost Impact Review </w:t>
      </w:r>
    </w:p>
    <w:p w:rsidR="001A1C1C" w:rsidRPr="009F5B3A" w:rsidRDefault="001A1C1C" w:rsidP="00CB0376">
      <w:pPr>
        <w:spacing w:after="0" w:line="240" w:lineRule="auto"/>
        <w:jc w:val="both"/>
        <w:rPr>
          <w:rFonts w:ascii="Times New Roman" w:hAnsi="Times New Roman" w:cs="Times New Roman"/>
        </w:rPr>
      </w:pPr>
      <w:r w:rsidRPr="009F5B3A">
        <w:rPr>
          <w:rFonts w:ascii="Times New Roman" w:eastAsia="Times New Roman" w:hAnsi="Times New Roman" w:cs="Times New Roman"/>
          <w:color w:val="000000"/>
        </w:rPr>
        <w:t xml:space="preserve">Mr. Lavery </w:t>
      </w:r>
      <w:r w:rsidR="001A09F7" w:rsidRPr="009F5B3A">
        <w:rPr>
          <w:rFonts w:ascii="Times New Roman" w:eastAsia="Times New Roman" w:hAnsi="Times New Roman" w:cs="Times New Roman"/>
          <w:color w:val="000000"/>
        </w:rPr>
        <w:t>reminded members that, a</w:t>
      </w:r>
      <w:r w:rsidR="001A09F7" w:rsidRPr="009F5B3A">
        <w:rPr>
          <w:rFonts w:ascii="Times New Roman" w:hAnsi="Times New Roman" w:cs="Times New Roman"/>
        </w:rPr>
        <w:t>t our last meeting, we discussed our plan to invite experts to speak to you about “cost impact”, one of the four criteria for determining whether a drug is a chemically equivalent substitution. Ultimately, we are looking to answer your question “what does it mean for an abuse deterrent substitute to be cost prohibitive?”</w:t>
      </w:r>
    </w:p>
    <w:p w:rsidR="001A09F7" w:rsidRPr="009F5B3A" w:rsidRDefault="001A09F7" w:rsidP="00CB0376">
      <w:pPr>
        <w:spacing w:after="0" w:line="240" w:lineRule="auto"/>
        <w:jc w:val="both"/>
        <w:rPr>
          <w:rFonts w:ascii="Times New Roman" w:hAnsi="Times New Roman" w:cs="Times New Roman"/>
        </w:rPr>
      </w:pPr>
    </w:p>
    <w:p w:rsidR="001A09F7" w:rsidRPr="009F5B3A" w:rsidRDefault="001A09F7" w:rsidP="00CB0376">
      <w:pPr>
        <w:spacing w:after="0" w:line="240" w:lineRule="auto"/>
        <w:jc w:val="both"/>
        <w:rPr>
          <w:rFonts w:ascii="Times New Roman" w:hAnsi="Times New Roman" w:cs="Times New Roman"/>
        </w:rPr>
      </w:pPr>
      <w:r w:rsidRPr="009F5B3A">
        <w:rPr>
          <w:rFonts w:ascii="Times New Roman" w:hAnsi="Times New Roman" w:cs="Times New Roman"/>
        </w:rPr>
        <w:t>Mr. Lavery informed members that we would hear from several speakers today, and asked the members to introduce themselves.</w:t>
      </w:r>
    </w:p>
    <w:p w:rsidR="001A09F7" w:rsidRPr="009F5B3A" w:rsidRDefault="001A09F7" w:rsidP="00CB0376">
      <w:pPr>
        <w:spacing w:after="0" w:line="240" w:lineRule="auto"/>
        <w:jc w:val="both"/>
        <w:rPr>
          <w:rFonts w:ascii="Times New Roman" w:hAnsi="Times New Roman" w:cs="Times New Roman"/>
        </w:rPr>
      </w:pPr>
    </w:p>
    <w:p w:rsidR="001A09F7" w:rsidRPr="009F5B3A" w:rsidRDefault="001A09F7" w:rsidP="00CB0376">
      <w:pPr>
        <w:spacing w:after="0" w:line="240" w:lineRule="auto"/>
        <w:jc w:val="both"/>
        <w:rPr>
          <w:rFonts w:ascii="Times New Roman" w:hAnsi="Times New Roman" w:cs="Times New Roman"/>
        </w:rPr>
      </w:pPr>
      <w:r w:rsidRPr="009F5B3A">
        <w:rPr>
          <w:rFonts w:ascii="Times New Roman" w:hAnsi="Times New Roman" w:cs="Times New Roman"/>
        </w:rPr>
        <w:t xml:space="preserve">Members introduced themselves to the speakers and the audience. </w:t>
      </w:r>
    </w:p>
    <w:p w:rsidR="001A09F7" w:rsidRPr="009F5B3A" w:rsidRDefault="001A09F7" w:rsidP="00CB0376">
      <w:pPr>
        <w:spacing w:after="0" w:line="240" w:lineRule="auto"/>
        <w:jc w:val="both"/>
        <w:rPr>
          <w:rFonts w:ascii="Times New Roman" w:hAnsi="Times New Roman" w:cs="Times New Roman"/>
        </w:rPr>
      </w:pPr>
    </w:p>
    <w:p w:rsidR="001A09F7" w:rsidRPr="009F5B3A" w:rsidRDefault="001A09F7" w:rsidP="00CB0376">
      <w:pPr>
        <w:spacing w:after="0" w:line="240" w:lineRule="auto"/>
        <w:jc w:val="both"/>
        <w:rPr>
          <w:rFonts w:ascii="Times New Roman" w:hAnsi="Times New Roman" w:cs="Times New Roman"/>
        </w:rPr>
      </w:pPr>
      <w:r w:rsidRPr="009F5B3A">
        <w:rPr>
          <w:rFonts w:ascii="Times New Roman" w:hAnsi="Times New Roman" w:cs="Times New Roman"/>
        </w:rPr>
        <w:t>Mr. Lavery noted that, Pursuant to Chapter 258 of the Acts of 2014, the Commission is tasked with getting expert feedback to consider as part of its work to develop the formulary, and reminded the members that the commission did this once before, on October 1, 2015, when the commission was just getting started, to introduce members and staff to the concepts of drug efficacy, ADP efficacy, accessibility, and cost effectiveness.</w:t>
      </w:r>
    </w:p>
    <w:p w:rsidR="001A09F7" w:rsidRPr="009F5B3A" w:rsidRDefault="001A09F7" w:rsidP="00CB0376">
      <w:pPr>
        <w:spacing w:after="0" w:line="240" w:lineRule="auto"/>
        <w:jc w:val="both"/>
        <w:rPr>
          <w:rFonts w:ascii="Times New Roman" w:hAnsi="Times New Roman" w:cs="Times New Roman"/>
        </w:rPr>
      </w:pPr>
    </w:p>
    <w:p w:rsidR="001A09F7" w:rsidRPr="009F5B3A" w:rsidRDefault="001A09F7" w:rsidP="00CB0376">
      <w:pPr>
        <w:spacing w:after="0" w:line="240" w:lineRule="auto"/>
        <w:jc w:val="both"/>
        <w:rPr>
          <w:rFonts w:ascii="Times New Roman" w:hAnsi="Times New Roman" w:cs="Times New Roman"/>
        </w:rPr>
      </w:pPr>
      <w:r w:rsidRPr="009F5B3A">
        <w:rPr>
          <w:rFonts w:ascii="Times New Roman" w:hAnsi="Times New Roman" w:cs="Times New Roman"/>
        </w:rPr>
        <w:t>Mr. Lavery then introduced the first speaker:</w:t>
      </w:r>
    </w:p>
    <w:p w:rsidR="001A09F7" w:rsidRPr="009F5B3A" w:rsidRDefault="001A09F7" w:rsidP="00CB0376">
      <w:pPr>
        <w:spacing w:after="0" w:line="240" w:lineRule="auto"/>
        <w:jc w:val="both"/>
        <w:rPr>
          <w:rFonts w:ascii="Times New Roman" w:hAnsi="Times New Roman" w:cs="Times New Roman"/>
        </w:rPr>
      </w:pPr>
    </w:p>
    <w:p w:rsidR="001A09F7" w:rsidRPr="009F5B3A" w:rsidRDefault="001A09F7" w:rsidP="001A09F7">
      <w:pPr>
        <w:pStyle w:val="ListParagraph"/>
        <w:numPr>
          <w:ilvl w:val="0"/>
          <w:numId w:val="35"/>
        </w:numPr>
        <w:spacing w:after="0" w:line="240" w:lineRule="auto"/>
        <w:jc w:val="both"/>
        <w:rPr>
          <w:rFonts w:ascii="Times New Roman" w:hAnsi="Times New Roman" w:cs="Times New Roman"/>
        </w:rPr>
      </w:pPr>
      <w:r w:rsidRPr="009F5B3A">
        <w:rPr>
          <w:rFonts w:ascii="Times New Roman" w:hAnsi="Times New Roman" w:cs="Times New Roman"/>
        </w:rPr>
        <w:t xml:space="preserve">Joshua Cohen is a </w:t>
      </w:r>
      <w:r w:rsidRPr="009F5B3A">
        <w:rPr>
          <w:rFonts w:ascii="Times New Roman" w:hAnsi="Times New Roman" w:cs="Times New Roman"/>
          <w:spacing w:val="-3"/>
        </w:rPr>
        <w:t>health economist with 25 years of experience analyzing trends in prescription drug pricing and reimbursement, patient access to biopharmaceuticals, and use of clinical and cost-effectiveness in clinical practice guidelines. Joshua came to us through the Tufts University Center for the Study of Drug Development, and is currently a consultant.</w:t>
      </w:r>
    </w:p>
    <w:p w:rsidR="001A09F7" w:rsidRPr="009F5B3A" w:rsidRDefault="001A09F7" w:rsidP="001A09F7">
      <w:pPr>
        <w:pStyle w:val="ListParagraph"/>
        <w:numPr>
          <w:ilvl w:val="0"/>
          <w:numId w:val="35"/>
        </w:numPr>
        <w:spacing w:after="0" w:line="240" w:lineRule="auto"/>
        <w:jc w:val="both"/>
        <w:rPr>
          <w:rFonts w:ascii="Times New Roman" w:hAnsi="Times New Roman" w:cs="Times New Roman"/>
        </w:rPr>
      </w:pPr>
      <w:r w:rsidRPr="009F5B3A">
        <w:rPr>
          <w:rFonts w:ascii="Times New Roman" w:hAnsi="Times New Roman" w:cs="Times New Roman"/>
        </w:rPr>
        <w:t>Today, he will speak on a number of topics including uneven payer coverage, the difficulties with budget impact analyses, and the concept of patient stratification.</w:t>
      </w:r>
    </w:p>
    <w:p w:rsidR="001A09F7" w:rsidRPr="009F5B3A" w:rsidRDefault="001A09F7" w:rsidP="00CB0376">
      <w:pPr>
        <w:spacing w:after="0" w:line="240" w:lineRule="auto"/>
        <w:jc w:val="both"/>
        <w:rPr>
          <w:rFonts w:ascii="Times New Roman" w:eastAsia="Times New Roman" w:hAnsi="Times New Roman" w:cs="Times New Roman"/>
          <w:color w:val="000000"/>
        </w:rPr>
      </w:pPr>
    </w:p>
    <w:p w:rsidR="00CB0376" w:rsidRPr="009F5B3A" w:rsidRDefault="00CB0376" w:rsidP="00CB0376">
      <w:pPr>
        <w:spacing w:after="0" w:line="240" w:lineRule="auto"/>
        <w:jc w:val="both"/>
        <w:rPr>
          <w:rFonts w:ascii="Times New Roman" w:eastAsia="Times New Roman" w:hAnsi="Times New Roman" w:cs="Times New Roman"/>
          <w:color w:val="000000"/>
        </w:rPr>
      </w:pPr>
      <w:r w:rsidRPr="009F5B3A">
        <w:rPr>
          <w:rFonts w:ascii="Times New Roman" w:eastAsia="Times New Roman" w:hAnsi="Times New Roman" w:cs="Times New Roman"/>
          <w:color w:val="000000"/>
        </w:rPr>
        <w:t>Joshua Cohen presented on “Patient Access Challenges Facing Abuse-Deterrent Formulations of Opioids Analgesics”.</w:t>
      </w:r>
      <w:r w:rsidR="001A09F7" w:rsidRPr="009F5B3A">
        <w:rPr>
          <w:rFonts w:ascii="Times New Roman" w:eastAsia="Times New Roman" w:hAnsi="Times New Roman" w:cs="Times New Roman"/>
          <w:color w:val="000000"/>
        </w:rPr>
        <w:t xml:space="preserve"> See Attached Cohen Slides</w:t>
      </w:r>
    </w:p>
    <w:p w:rsidR="001A09F7" w:rsidRPr="009F5B3A" w:rsidRDefault="001A09F7" w:rsidP="00CB0376">
      <w:pPr>
        <w:spacing w:after="0" w:line="240" w:lineRule="auto"/>
        <w:jc w:val="both"/>
        <w:rPr>
          <w:rFonts w:ascii="Times New Roman" w:eastAsia="Times New Roman" w:hAnsi="Times New Roman" w:cs="Times New Roman"/>
        </w:rPr>
      </w:pPr>
    </w:p>
    <w:p w:rsidR="008C7225" w:rsidRPr="009F5B3A" w:rsidRDefault="008C7225" w:rsidP="001A09F7">
      <w:pPr>
        <w:spacing w:after="0" w:line="240" w:lineRule="auto"/>
        <w:jc w:val="both"/>
        <w:textAlignment w:val="baseline"/>
        <w:rPr>
          <w:rFonts w:ascii="Times New Roman" w:eastAsia="Times New Roman" w:hAnsi="Times New Roman" w:cs="Times New Roman"/>
          <w:color w:val="000000"/>
        </w:rPr>
      </w:pPr>
      <w:r w:rsidRPr="009F5B3A">
        <w:rPr>
          <w:rFonts w:ascii="Times New Roman" w:eastAsia="Times New Roman" w:hAnsi="Times New Roman" w:cs="Times New Roman"/>
          <w:color w:val="000000"/>
        </w:rPr>
        <w:t>Dr. Cohen noted that Medicare coverage of ADFs is less than 50%.</w:t>
      </w:r>
    </w:p>
    <w:p w:rsidR="008C7225" w:rsidRPr="009F5B3A" w:rsidRDefault="008C7225" w:rsidP="001A09F7">
      <w:pPr>
        <w:spacing w:after="0" w:line="240" w:lineRule="auto"/>
        <w:jc w:val="both"/>
        <w:textAlignment w:val="baseline"/>
        <w:rPr>
          <w:rFonts w:ascii="Times New Roman" w:eastAsia="Times New Roman" w:hAnsi="Times New Roman" w:cs="Times New Roman"/>
          <w:color w:val="000000"/>
        </w:rPr>
      </w:pPr>
    </w:p>
    <w:p w:rsidR="00CB0376" w:rsidRPr="009F5B3A" w:rsidRDefault="00CB0376" w:rsidP="001A09F7">
      <w:pPr>
        <w:spacing w:after="0" w:line="240" w:lineRule="auto"/>
        <w:jc w:val="both"/>
        <w:textAlignment w:val="baseline"/>
        <w:rPr>
          <w:rFonts w:ascii="Times New Roman" w:eastAsia="Times New Roman" w:hAnsi="Times New Roman" w:cs="Times New Roman"/>
          <w:color w:val="000000"/>
        </w:rPr>
      </w:pPr>
      <w:r w:rsidRPr="009F5B3A">
        <w:rPr>
          <w:rFonts w:ascii="Times New Roman" w:eastAsia="Times New Roman" w:hAnsi="Times New Roman" w:cs="Times New Roman"/>
          <w:color w:val="000000"/>
        </w:rPr>
        <w:t xml:space="preserve">Ms. Steinberg asked if his figures </w:t>
      </w:r>
      <w:r w:rsidR="001A09F7" w:rsidRPr="009F5B3A">
        <w:rPr>
          <w:rFonts w:ascii="Times New Roman" w:eastAsia="Times New Roman" w:hAnsi="Times New Roman" w:cs="Times New Roman"/>
          <w:color w:val="000000"/>
        </w:rPr>
        <w:t xml:space="preserve">on slide 10 </w:t>
      </w:r>
      <w:r w:rsidRPr="009F5B3A">
        <w:rPr>
          <w:rFonts w:ascii="Times New Roman" w:eastAsia="Times New Roman" w:hAnsi="Times New Roman" w:cs="Times New Roman"/>
          <w:color w:val="000000"/>
        </w:rPr>
        <w:t xml:space="preserve">separate </w:t>
      </w:r>
      <w:r w:rsidR="0050147B">
        <w:rPr>
          <w:rFonts w:ascii="Times New Roman" w:eastAsia="Times New Roman" w:hAnsi="Times New Roman" w:cs="Times New Roman"/>
          <w:color w:val="000000"/>
        </w:rPr>
        <w:t>immediate</w:t>
      </w:r>
      <w:r w:rsidRPr="009F5B3A">
        <w:rPr>
          <w:rFonts w:ascii="Times New Roman" w:eastAsia="Times New Roman" w:hAnsi="Times New Roman" w:cs="Times New Roman"/>
          <w:color w:val="000000"/>
        </w:rPr>
        <w:t xml:space="preserve"> release against extended release in comparison to ADF and non-ADF.</w:t>
      </w:r>
    </w:p>
    <w:p w:rsidR="00CB0376" w:rsidRPr="009F5B3A" w:rsidRDefault="00CB0376" w:rsidP="001A09F7">
      <w:pPr>
        <w:spacing w:after="0" w:line="240" w:lineRule="auto"/>
        <w:jc w:val="both"/>
        <w:textAlignment w:val="baseline"/>
        <w:rPr>
          <w:rFonts w:ascii="Times New Roman" w:eastAsia="Times New Roman" w:hAnsi="Times New Roman" w:cs="Times New Roman"/>
          <w:color w:val="000000"/>
        </w:rPr>
      </w:pPr>
      <w:r w:rsidRPr="009F5B3A">
        <w:rPr>
          <w:rFonts w:ascii="Times New Roman" w:eastAsia="Times New Roman" w:hAnsi="Times New Roman" w:cs="Times New Roman"/>
          <w:color w:val="000000"/>
        </w:rPr>
        <w:t>Dr. Cohen answered that he is not sure.</w:t>
      </w:r>
    </w:p>
    <w:p w:rsidR="001A09F7" w:rsidRPr="009F5B3A" w:rsidRDefault="001A09F7" w:rsidP="001A09F7">
      <w:pPr>
        <w:spacing w:after="0" w:line="240" w:lineRule="auto"/>
        <w:ind w:left="360"/>
        <w:jc w:val="both"/>
        <w:textAlignment w:val="baseline"/>
        <w:rPr>
          <w:rFonts w:ascii="Times New Roman" w:eastAsia="Times New Roman" w:hAnsi="Times New Roman" w:cs="Times New Roman"/>
          <w:color w:val="000000"/>
        </w:rPr>
      </w:pPr>
    </w:p>
    <w:p w:rsidR="00CB0376" w:rsidRPr="009F5B3A" w:rsidRDefault="00CB0376" w:rsidP="001A09F7">
      <w:pPr>
        <w:spacing w:after="0" w:line="240" w:lineRule="auto"/>
        <w:jc w:val="both"/>
        <w:textAlignment w:val="baseline"/>
        <w:rPr>
          <w:rFonts w:ascii="Times New Roman" w:eastAsia="Times New Roman" w:hAnsi="Times New Roman" w:cs="Times New Roman"/>
          <w:color w:val="000000"/>
        </w:rPr>
      </w:pPr>
      <w:r w:rsidRPr="009F5B3A">
        <w:rPr>
          <w:rFonts w:ascii="Times New Roman" w:eastAsia="Times New Roman" w:hAnsi="Times New Roman" w:cs="Times New Roman"/>
          <w:color w:val="000000"/>
        </w:rPr>
        <w:t>Dr.</w:t>
      </w:r>
      <w:r w:rsidR="001A09F7" w:rsidRPr="009F5B3A">
        <w:rPr>
          <w:rFonts w:ascii="Times New Roman" w:eastAsia="Times New Roman" w:hAnsi="Times New Roman" w:cs="Times New Roman"/>
          <w:color w:val="000000"/>
        </w:rPr>
        <w:t xml:space="preserve"> </w:t>
      </w:r>
      <w:r w:rsidRPr="009F5B3A">
        <w:rPr>
          <w:rFonts w:ascii="Times New Roman" w:eastAsia="Times New Roman" w:hAnsi="Times New Roman" w:cs="Times New Roman"/>
          <w:color w:val="000000"/>
        </w:rPr>
        <w:t xml:space="preserve">Carr stated that it does not make sense for methadone ER to be listed on the ER section </w:t>
      </w:r>
      <w:r w:rsidR="001A09F7" w:rsidRPr="009F5B3A">
        <w:rPr>
          <w:rFonts w:ascii="Times New Roman" w:eastAsia="Times New Roman" w:hAnsi="Times New Roman" w:cs="Times New Roman"/>
          <w:color w:val="000000"/>
        </w:rPr>
        <w:t xml:space="preserve">in slide 12 </w:t>
      </w:r>
      <w:r w:rsidRPr="009F5B3A">
        <w:rPr>
          <w:rFonts w:ascii="Times New Roman" w:eastAsia="Times New Roman" w:hAnsi="Times New Roman" w:cs="Times New Roman"/>
          <w:color w:val="000000"/>
        </w:rPr>
        <w:t>since regular methadone is long acting and/or has a long half life.</w:t>
      </w:r>
    </w:p>
    <w:p w:rsidR="008C7225" w:rsidRPr="009F5B3A" w:rsidRDefault="008C7225" w:rsidP="001A09F7">
      <w:pPr>
        <w:spacing w:after="0" w:line="240" w:lineRule="auto"/>
        <w:jc w:val="both"/>
        <w:textAlignment w:val="baseline"/>
        <w:rPr>
          <w:rFonts w:ascii="Times New Roman" w:eastAsia="Times New Roman" w:hAnsi="Times New Roman" w:cs="Times New Roman"/>
          <w:color w:val="000000"/>
        </w:rPr>
      </w:pPr>
    </w:p>
    <w:p w:rsidR="00CB0376" w:rsidRPr="009F5B3A" w:rsidRDefault="001A09F7" w:rsidP="001A09F7">
      <w:pPr>
        <w:spacing w:after="0" w:line="240" w:lineRule="auto"/>
        <w:jc w:val="both"/>
        <w:textAlignment w:val="baseline"/>
        <w:rPr>
          <w:rFonts w:ascii="Times New Roman" w:eastAsia="Times New Roman" w:hAnsi="Times New Roman" w:cs="Times New Roman"/>
          <w:color w:val="000000"/>
        </w:rPr>
      </w:pPr>
      <w:r w:rsidRPr="009F5B3A">
        <w:rPr>
          <w:rFonts w:ascii="Times New Roman" w:eastAsia="Times New Roman" w:hAnsi="Times New Roman" w:cs="Times New Roman"/>
          <w:color w:val="000000"/>
        </w:rPr>
        <w:t xml:space="preserve">Mr. Leslie </w:t>
      </w:r>
      <w:r w:rsidR="00CB0376" w:rsidRPr="009F5B3A">
        <w:rPr>
          <w:rFonts w:ascii="Times New Roman" w:eastAsia="Times New Roman" w:hAnsi="Times New Roman" w:cs="Times New Roman"/>
          <w:color w:val="000000"/>
        </w:rPr>
        <w:t>asked how good of a sense does Dr. Cohen have for these numbers and the different risks that are associated, such as buying and using versus buying and selling.</w:t>
      </w:r>
    </w:p>
    <w:p w:rsidR="00CB0376" w:rsidRPr="009F5B3A" w:rsidRDefault="00CB0376" w:rsidP="001A09F7">
      <w:pPr>
        <w:spacing w:after="0" w:line="240" w:lineRule="auto"/>
        <w:jc w:val="both"/>
        <w:textAlignment w:val="baseline"/>
        <w:rPr>
          <w:rFonts w:ascii="Times New Roman" w:eastAsia="Times New Roman" w:hAnsi="Times New Roman" w:cs="Times New Roman"/>
          <w:color w:val="000000"/>
        </w:rPr>
      </w:pPr>
      <w:r w:rsidRPr="009F5B3A">
        <w:rPr>
          <w:rFonts w:ascii="Times New Roman" w:eastAsia="Times New Roman" w:hAnsi="Times New Roman" w:cs="Times New Roman"/>
          <w:color w:val="000000"/>
        </w:rPr>
        <w:t xml:space="preserve">Dr.Cohen explained that these numbers are not good for the amount of diversion. He goes on to state that there are inconsistencies between studies and that he does not know the percentage of patients getting non-opioid therapies. He </w:t>
      </w:r>
      <w:r w:rsidR="008C7225" w:rsidRPr="009F5B3A">
        <w:rPr>
          <w:rFonts w:ascii="Times New Roman" w:eastAsia="Times New Roman" w:hAnsi="Times New Roman" w:cs="Times New Roman"/>
          <w:color w:val="000000"/>
        </w:rPr>
        <w:t>noted that</w:t>
      </w:r>
      <w:r w:rsidRPr="009F5B3A">
        <w:rPr>
          <w:rFonts w:ascii="Times New Roman" w:eastAsia="Times New Roman" w:hAnsi="Times New Roman" w:cs="Times New Roman"/>
          <w:color w:val="000000"/>
        </w:rPr>
        <w:t xml:space="preserve"> physicians </w:t>
      </w:r>
      <w:r w:rsidR="008C7225" w:rsidRPr="009F5B3A">
        <w:rPr>
          <w:rFonts w:ascii="Times New Roman" w:eastAsia="Times New Roman" w:hAnsi="Times New Roman" w:cs="Times New Roman"/>
          <w:color w:val="000000"/>
        </w:rPr>
        <w:t xml:space="preserve">are </w:t>
      </w:r>
      <w:r w:rsidRPr="009F5B3A">
        <w:rPr>
          <w:rFonts w:ascii="Times New Roman" w:eastAsia="Times New Roman" w:hAnsi="Times New Roman" w:cs="Times New Roman"/>
          <w:color w:val="000000"/>
        </w:rPr>
        <w:t>rush</w:t>
      </w:r>
      <w:r w:rsidR="008C7225" w:rsidRPr="009F5B3A">
        <w:rPr>
          <w:rFonts w:ascii="Times New Roman" w:eastAsia="Times New Roman" w:hAnsi="Times New Roman" w:cs="Times New Roman"/>
          <w:color w:val="000000"/>
        </w:rPr>
        <w:t>ed through</w:t>
      </w:r>
      <w:r w:rsidRPr="009F5B3A">
        <w:rPr>
          <w:rFonts w:ascii="Times New Roman" w:eastAsia="Times New Roman" w:hAnsi="Times New Roman" w:cs="Times New Roman"/>
          <w:color w:val="000000"/>
        </w:rPr>
        <w:t xml:space="preserve"> assessments and </w:t>
      </w:r>
      <w:r w:rsidR="008C7225" w:rsidRPr="009F5B3A">
        <w:rPr>
          <w:rFonts w:ascii="Times New Roman" w:eastAsia="Times New Roman" w:hAnsi="Times New Roman" w:cs="Times New Roman"/>
          <w:color w:val="000000"/>
        </w:rPr>
        <w:t>prescribing</w:t>
      </w:r>
      <w:r w:rsidRPr="009F5B3A">
        <w:rPr>
          <w:rFonts w:ascii="Times New Roman" w:eastAsia="Times New Roman" w:hAnsi="Times New Roman" w:cs="Times New Roman"/>
          <w:color w:val="000000"/>
        </w:rPr>
        <w:t xml:space="preserve"> opioids.</w:t>
      </w:r>
    </w:p>
    <w:p w:rsidR="00CB0376" w:rsidRPr="009F5B3A" w:rsidRDefault="00CB0376" w:rsidP="001A09F7">
      <w:pPr>
        <w:spacing w:after="0" w:line="240" w:lineRule="auto"/>
        <w:jc w:val="both"/>
        <w:textAlignment w:val="baseline"/>
        <w:rPr>
          <w:rFonts w:ascii="Times New Roman" w:eastAsia="Times New Roman" w:hAnsi="Times New Roman" w:cs="Times New Roman"/>
          <w:color w:val="000000"/>
        </w:rPr>
      </w:pPr>
      <w:r w:rsidRPr="009F5B3A">
        <w:rPr>
          <w:rFonts w:ascii="Times New Roman" w:eastAsia="Times New Roman" w:hAnsi="Times New Roman" w:cs="Times New Roman"/>
          <w:color w:val="000000"/>
        </w:rPr>
        <w:t>Dr. Cohen asked ICER if they used any risk stratification in the VA studies.</w:t>
      </w:r>
    </w:p>
    <w:p w:rsidR="00CB0376" w:rsidRPr="009F5B3A" w:rsidRDefault="00CB0376" w:rsidP="001A09F7">
      <w:pPr>
        <w:spacing w:after="0" w:line="240" w:lineRule="auto"/>
        <w:jc w:val="both"/>
        <w:textAlignment w:val="baseline"/>
        <w:rPr>
          <w:rFonts w:ascii="Times New Roman" w:eastAsia="Times New Roman" w:hAnsi="Times New Roman" w:cs="Times New Roman"/>
          <w:color w:val="000000"/>
        </w:rPr>
      </w:pPr>
      <w:r w:rsidRPr="009F5B3A">
        <w:rPr>
          <w:rFonts w:ascii="Times New Roman" w:eastAsia="Times New Roman" w:hAnsi="Times New Roman" w:cs="Times New Roman"/>
          <w:color w:val="000000"/>
        </w:rPr>
        <w:t>ICER answered no.</w:t>
      </w:r>
    </w:p>
    <w:p w:rsidR="001A09F7" w:rsidRPr="009F5B3A" w:rsidRDefault="001A09F7" w:rsidP="001A09F7">
      <w:pPr>
        <w:spacing w:after="0" w:line="240" w:lineRule="auto"/>
        <w:ind w:left="360"/>
        <w:jc w:val="both"/>
        <w:textAlignment w:val="baseline"/>
        <w:rPr>
          <w:rFonts w:ascii="Times New Roman" w:eastAsia="Times New Roman" w:hAnsi="Times New Roman" w:cs="Times New Roman"/>
          <w:color w:val="000000"/>
        </w:rPr>
      </w:pPr>
    </w:p>
    <w:p w:rsidR="00CB0376" w:rsidRPr="009F5B3A" w:rsidRDefault="00CB0376" w:rsidP="001A09F7">
      <w:pPr>
        <w:spacing w:after="0" w:line="240" w:lineRule="auto"/>
        <w:jc w:val="both"/>
        <w:textAlignment w:val="baseline"/>
        <w:rPr>
          <w:rFonts w:ascii="Times New Roman" w:eastAsia="Times New Roman" w:hAnsi="Times New Roman" w:cs="Times New Roman"/>
          <w:color w:val="000000"/>
        </w:rPr>
      </w:pPr>
      <w:r w:rsidRPr="009F5B3A">
        <w:rPr>
          <w:rFonts w:ascii="Times New Roman" w:eastAsia="Times New Roman" w:hAnsi="Times New Roman" w:cs="Times New Roman"/>
          <w:color w:val="000000"/>
        </w:rPr>
        <w:t>Dr. Carr asked about key policy challenges. Where would you spend your money?</w:t>
      </w:r>
    </w:p>
    <w:p w:rsidR="008C7225" w:rsidRPr="009F5B3A" w:rsidRDefault="008C7225" w:rsidP="001A09F7">
      <w:pPr>
        <w:spacing w:after="0" w:line="240" w:lineRule="auto"/>
        <w:jc w:val="both"/>
        <w:textAlignment w:val="baseline"/>
        <w:rPr>
          <w:rFonts w:ascii="Times New Roman" w:eastAsia="Times New Roman" w:hAnsi="Times New Roman" w:cs="Times New Roman"/>
          <w:color w:val="000000"/>
        </w:rPr>
      </w:pPr>
      <w:r w:rsidRPr="009F5B3A">
        <w:rPr>
          <w:rFonts w:ascii="Times New Roman" w:eastAsia="Times New Roman" w:hAnsi="Times New Roman" w:cs="Times New Roman"/>
          <w:color w:val="000000"/>
        </w:rPr>
        <w:t>Dr. Cohen responded that he would recommend a thorough analysis on which patients should be switched to ADFs and which ones should not.</w:t>
      </w:r>
    </w:p>
    <w:p w:rsidR="008C7225" w:rsidRPr="009F5B3A" w:rsidRDefault="008C7225" w:rsidP="001A09F7">
      <w:pPr>
        <w:spacing w:after="0" w:line="240" w:lineRule="auto"/>
        <w:jc w:val="both"/>
        <w:textAlignment w:val="baseline"/>
        <w:rPr>
          <w:rFonts w:ascii="Times New Roman" w:eastAsia="Times New Roman" w:hAnsi="Times New Roman" w:cs="Times New Roman"/>
          <w:color w:val="000000"/>
        </w:rPr>
      </w:pPr>
    </w:p>
    <w:p w:rsidR="00CB0376" w:rsidRPr="009F5B3A" w:rsidRDefault="00CB0376" w:rsidP="001A09F7">
      <w:pPr>
        <w:spacing w:after="0" w:line="240" w:lineRule="auto"/>
        <w:jc w:val="both"/>
        <w:textAlignment w:val="baseline"/>
        <w:rPr>
          <w:rFonts w:ascii="Times New Roman" w:eastAsia="Times New Roman" w:hAnsi="Times New Roman" w:cs="Times New Roman"/>
          <w:color w:val="000000"/>
        </w:rPr>
      </w:pPr>
      <w:r w:rsidRPr="009F5B3A">
        <w:rPr>
          <w:rFonts w:ascii="Times New Roman" w:eastAsia="Times New Roman" w:hAnsi="Times New Roman" w:cs="Times New Roman"/>
          <w:color w:val="000000"/>
        </w:rPr>
        <w:t xml:space="preserve">Mr.Leslie asked if there </w:t>
      </w:r>
      <w:r w:rsidR="00A159CE">
        <w:rPr>
          <w:rFonts w:ascii="Times New Roman" w:eastAsia="Times New Roman" w:hAnsi="Times New Roman" w:cs="Times New Roman"/>
          <w:color w:val="000000"/>
        </w:rPr>
        <w:t>is</w:t>
      </w:r>
      <w:bookmarkStart w:id="0" w:name="_GoBack"/>
      <w:bookmarkEnd w:id="0"/>
      <w:r w:rsidRPr="009F5B3A">
        <w:rPr>
          <w:rFonts w:ascii="Times New Roman" w:eastAsia="Times New Roman" w:hAnsi="Times New Roman" w:cs="Times New Roman"/>
          <w:color w:val="000000"/>
        </w:rPr>
        <w:t xml:space="preserve"> any cursory </w:t>
      </w:r>
      <w:r w:rsidR="0050147B">
        <w:rPr>
          <w:rFonts w:ascii="Times New Roman" w:eastAsia="Times New Roman" w:hAnsi="Times New Roman" w:cs="Times New Roman"/>
          <w:color w:val="000000"/>
        </w:rPr>
        <w:t>analysis of cost impact when</w:t>
      </w:r>
      <w:r w:rsidRPr="009F5B3A">
        <w:rPr>
          <w:rFonts w:ascii="Times New Roman" w:eastAsia="Times New Roman" w:hAnsi="Times New Roman" w:cs="Times New Roman"/>
          <w:color w:val="000000"/>
        </w:rPr>
        <w:t xml:space="preserve"> scale </w:t>
      </w:r>
      <w:r w:rsidR="0050147B">
        <w:rPr>
          <w:rFonts w:ascii="Times New Roman" w:eastAsia="Times New Roman" w:hAnsi="Times New Roman" w:cs="Times New Roman"/>
          <w:color w:val="000000"/>
        </w:rPr>
        <w:t xml:space="preserve">is </w:t>
      </w:r>
      <w:r w:rsidRPr="009F5B3A">
        <w:rPr>
          <w:rFonts w:ascii="Times New Roman" w:eastAsia="Times New Roman" w:hAnsi="Times New Roman" w:cs="Times New Roman"/>
          <w:color w:val="000000"/>
        </w:rPr>
        <w:t xml:space="preserve">achieved. </w:t>
      </w:r>
    </w:p>
    <w:p w:rsidR="00CB0376" w:rsidRPr="009F5B3A" w:rsidRDefault="00CB0376" w:rsidP="001A09F7">
      <w:pPr>
        <w:spacing w:after="0" w:line="240" w:lineRule="auto"/>
        <w:jc w:val="both"/>
        <w:textAlignment w:val="baseline"/>
        <w:rPr>
          <w:rFonts w:ascii="Times New Roman" w:eastAsia="Times New Roman" w:hAnsi="Times New Roman" w:cs="Times New Roman"/>
          <w:color w:val="000000"/>
        </w:rPr>
      </w:pPr>
      <w:r w:rsidRPr="009F5B3A">
        <w:rPr>
          <w:rFonts w:ascii="Times New Roman" w:eastAsia="Times New Roman" w:hAnsi="Times New Roman" w:cs="Times New Roman"/>
          <w:color w:val="000000"/>
        </w:rPr>
        <w:lastRenderedPageBreak/>
        <w:t xml:space="preserve">Dr.Cohen stated there is no cursory. </w:t>
      </w:r>
    </w:p>
    <w:p w:rsidR="001A09F7" w:rsidRPr="009F5B3A" w:rsidRDefault="001A09F7" w:rsidP="001A09F7">
      <w:pPr>
        <w:spacing w:after="0" w:line="240" w:lineRule="auto"/>
        <w:ind w:left="360"/>
        <w:jc w:val="both"/>
        <w:textAlignment w:val="baseline"/>
        <w:rPr>
          <w:rFonts w:ascii="Times New Roman" w:eastAsia="Times New Roman" w:hAnsi="Times New Roman" w:cs="Times New Roman"/>
          <w:color w:val="000000"/>
        </w:rPr>
      </w:pPr>
    </w:p>
    <w:p w:rsidR="001A09F7" w:rsidRPr="009F5B3A" w:rsidRDefault="00CB0376" w:rsidP="001A09F7">
      <w:pPr>
        <w:spacing w:after="0" w:line="240" w:lineRule="auto"/>
        <w:jc w:val="both"/>
        <w:textAlignment w:val="baseline"/>
        <w:rPr>
          <w:rFonts w:ascii="Times New Roman" w:eastAsia="Times New Roman" w:hAnsi="Times New Roman" w:cs="Times New Roman"/>
          <w:color w:val="000000"/>
        </w:rPr>
      </w:pPr>
      <w:r w:rsidRPr="009F5B3A">
        <w:rPr>
          <w:rFonts w:ascii="Times New Roman" w:eastAsia="Times New Roman" w:hAnsi="Times New Roman" w:cs="Times New Roman"/>
          <w:color w:val="000000"/>
        </w:rPr>
        <w:t>Dr.</w:t>
      </w:r>
      <w:r w:rsidR="001A09F7" w:rsidRPr="009F5B3A">
        <w:rPr>
          <w:rFonts w:ascii="Times New Roman" w:eastAsia="Times New Roman" w:hAnsi="Times New Roman" w:cs="Times New Roman"/>
          <w:color w:val="000000"/>
        </w:rPr>
        <w:t xml:space="preserve"> </w:t>
      </w:r>
      <w:r w:rsidRPr="009F5B3A">
        <w:rPr>
          <w:rFonts w:ascii="Times New Roman" w:eastAsia="Times New Roman" w:hAnsi="Times New Roman" w:cs="Times New Roman"/>
          <w:color w:val="000000"/>
        </w:rPr>
        <w:t xml:space="preserve">Carr suggested that a potential side topic to guide the mission when you describe the key policy would be to prioritize certain key policies or measures. </w:t>
      </w:r>
    </w:p>
    <w:p w:rsidR="00CB0376" w:rsidRPr="009F5B3A" w:rsidRDefault="00CB0376" w:rsidP="001A09F7">
      <w:pPr>
        <w:spacing w:after="0" w:line="240" w:lineRule="auto"/>
        <w:jc w:val="both"/>
        <w:textAlignment w:val="baseline"/>
        <w:rPr>
          <w:rFonts w:ascii="Times New Roman" w:eastAsia="Times New Roman" w:hAnsi="Times New Roman" w:cs="Times New Roman"/>
          <w:color w:val="000000"/>
        </w:rPr>
      </w:pPr>
      <w:r w:rsidRPr="009F5B3A">
        <w:rPr>
          <w:rFonts w:ascii="Times New Roman" w:eastAsia="Times New Roman" w:hAnsi="Times New Roman" w:cs="Times New Roman"/>
          <w:color w:val="000000"/>
        </w:rPr>
        <w:t>He asked Dr. Cohen if he has any suggestions of</w:t>
      </w:r>
      <w:r w:rsidR="001A09F7" w:rsidRPr="009F5B3A">
        <w:rPr>
          <w:rFonts w:ascii="Times New Roman" w:eastAsia="Times New Roman" w:hAnsi="Times New Roman" w:cs="Times New Roman"/>
          <w:color w:val="000000"/>
        </w:rPr>
        <w:t xml:space="preserve"> </w:t>
      </w:r>
      <w:r w:rsidRPr="009F5B3A">
        <w:rPr>
          <w:rFonts w:ascii="Times New Roman" w:eastAsia="Times New Roman" w:hAnsi="Times New Roman" w:cs="Times New Roman"/>
          <w:color w:val="000000"/>
        </w:rPr>
        <w:t xml:space="preserve">which policy is most important. </w:t>
      </w:r>
    </w:p>
    <w:p w:rsidR="00CB0376" w:rsidRPr="009F5B3A" w:rsidRDefault="00CB0376" w:rsidP="001A09F7">
      <w:pPr>
        <w:spacing w:after="0" w:line="240" w:lineRule="auto"/>
        <w:jc w:val="both"/>
        <w:textAlignment w:val="baseline"/>
        <w:rPr>
          <w:rFonts w:ascii="Times New Roman" w:eastAsia="Times New Roman" w:hAnsi="Times New Roman" w:cs="Times New Roman"/>
          <w:color w:val="000000"/>
        </w:rPr>
      </w:pPr>
      <w:r w:rsidRPr="009F5B3A">
        <w:rPr>
          <w:rFonts w:ascii="Times New Roman" w:eastAsia="Times New Roman" w:hAnsi="Times New Roman" w:cs="Times New Roman"/>
          <w:color w:val="000000"/>
        </w:rPr>
        <w:t>Dr.Cohen explained that ICER analysis and REMS program is most important. Also that cost-effectiveness is most important. Second it may not be appropriate to switch all patients to ADF. Also, needs to be a way to determine who would be switch</w:t>
      </w:r>
      <w:r w:rsidR="0050147B">
        <w:rPr>
          <w:rFonts w:ascii="Times New Roman" w:eastAsia="Times New Roman" w:hAnsi="Times New Roman" w:cs="Times New Roman"/>
          <w:color w:val="000000"/>
        </w:rPr>
        <w:t>ed</w:t>
      </w:r>
      <w:r w:rsidRPr="009F5B3A">
        <w:rPr>
          <w:rFonts w:ascii="Times New Roman" w:eastAsia="Times New Roman" w:hAnsi="Times New Roman" w:cs="Times New Roman"/>
          <w:color w:val="000000"/>
        </w:rPr>
        <w:t xml:space="preserve"> from non-ADF to ADF. He ends with stating this will have a direct impact on the budget.</w:t>
      </w:r>
    </w:p>
    <w:p w:rsidR="001A09F7" w:rsidRPr="009F5B3A" w:rsidRDefault="001A09F7" w:rsidP="001A09F7">
      <w:pPr>
        <w:spacing w:after="0" w:line="240" w:lineRule="auto"/>
        <w:ind w:left="360"/>
        <w:jc w:val="both"/>
        <w:textAlignment w:val="baseline"/>
        <w:rPr>
          <w:rFonts w:ascii="Times New Roman" w:eastAsia="Times New Roman" w:hAnsi="Times New Roman" w:cs="Times New Roman"/>
          <w:color w:val="000000"/>
        </w:rPr>
      </w:pPr>
    </w:p>
    <w:p w:rsidR="00CB0376" w:rsidRPr="009F5B3A" w:rsidRDefault="00CB0376" w:rsidP="001A09F7">
      <w:pPr>
        <w:spacing w:after="0" w:line="240" w:lineRule="auto"/>
        <w:jc w:val="both"/>
        <w:textAlignment w:val="baseline"/>
        <w:rPr>
          <w:rFonts w:ascii="Times New Roman" w:eastAsia="Times New Roman" w:hAnsi="Times New Roman" w:cs="Times New Roman"/>
          <w:color w:val="000000"/>
        </w:rPr>
      </w:pPr>
      <w:r w:rsidRPr="009F5B3A">
        <w:rPr>
          <w:rFonts w:ascii="Times New Roman" w:eastAsia="Times New Roman" w:hAnsi="Times New Roman" w:cs="Times New Roman"/>
          <w:color w:val="000000"/>
        </w:rPr>
        <w:t>Ms.</w:t>
      </w:r>
      <w:r w:rsidR="001A09F7" w:rsidRPr="009F5B3A">
        <w:rPr>
          <w:rFonts w:ascii="Times New Roman" w:eastAsia="Times New Roman" w:hAnsi="Times New Roman" w:cs="Times New Roman"/>
          <w:color w:val="000000"/>
        </w:rPr>
        <w:t xml:space="preserve"> </w:t>
      </w:r>
      <w:r w:rsidRPr="009F5B3A">
        <w:rPr>
          <w:rFonts w:ascii="Times New Roman" w:eastAsia="Times New Roman" w:hAnsi="Times New Roman" w:cs="Times New Roman"/>
          <w:color w:val="000000"/>
        </w:rPr>
        <w:t>Campbell asked what percentage of the advocacy will affect the pre and post-market assessment.</w:t>
      </w:r>
    </w:p>
    <w:p w:rsidR="00CB0376" w:rsidRPr="009F5B3A" w:rsidRDefault="008C7225" w:rsidP="001A09F7">
      <w:pPr>
        <w:spacing w:after="0" w:line="240" w:lineRule="auto"/>
        <w:jc w:val="both"/>
        <w:textAlignment w:val="baseline"/>
        <w:rPr>
          <w:rFonts w:ascii="Times New Roman" w:eastAsia="Times New Roman" w:hAnsi="Times New Roman" w:cs="Times New Roman"/>
          <w:color w:val="000000"/>
        </w:rPr>
      </w:pPr>
      <w:r w:rsidRPr="009F5B3A">
        <w:rPr>
          <w:rFonts w:ascii="Times New Roman" w:eastAsia="Times New Roman" w:hAnsi="Times New Roman" w:cs="Times New Roman"/>
          <w:color w:val="000000"/>
        </w:rPr>
        <w:t>Dr.Cohen explained</w:t>
      </w:r>
      <w:r w:rsidR="00CB0376" w:rsidRPr="009F5B3A">
        <w:rPr>
          <w:rFonts w:ascii="Times New Roman" w:eastAsia="Times New Roman" w:hAnsi="Times New Roman" w:cs="Times New Roman"/>
          <w:color w:val="000000"/>
        </w:rPr>
        <w:t xml:space="preserve"> that the post market assessment for ADF</w:t>
      </w:r>
      <w:r w:rsidRPr="009F5B3A">
        <w:rPr>
          <w:rFonts w:ascii="Times New Roman" w:eastAsia="Times New Roman" w:hAnsi="Times New Roman" w:cs="Times New Roman"/>
          <w:color w:val="000000"/>
        </w:rPr>
        <w:t>s</w:t>
      </w:r>
      <w:r w:rsidR="00CB0376" w:rsidRPr="009F5B3A">
        <w:rPr>
          <w:rFonts w:ascii="Times New Roman" w:eastAsia="Times New Roman" w:hAnsi="Times New Roman" w:cs="Times New Roman"/>
          <w:color w:val="000000"/>
        </w:rPr>
        <w:t xml:space="preserve"> is not well established. But from 1000 other drugs pre and post market data we can assume that drugs which had large clinical trials are more consistent than small number clinical trials like orphan drugs. These drugs could have big positive or negative surprises. There is no rule to determine to get a specific number but he is assuming that the pre and post market will be consistent. There are only pre-market. We cannot say this is the rule, we need categories.</w:t>
      </w:r>
    </w:p>
    <w:p w:rsidR="00CB0376" w:rsidRPr="009F5B3A" w:rsidRDefault="00CB0376" w:rsidP="001A09F7">
      <w:pPr>
        <w:spacing w:after="0" w:line="240" w:lineRule="auto"/>
        <w:jc w:val="both"/>
        <w:textAlignment w:val="baseline"/>
        <w:rPr>
          <w:rFonts w:ascii="Times New Roman" w:eastAsia="Times New Roman" w:hAnsi="Times New Roman" w:cs="Times New Roman"/>
          <w:color w:val="000000"/>
        </w:rPr>
      </w:pPr>
      <w:r w:rsidRPr="009F5B3A">
        <w:rPr>
          <w:rFonts w:ascii="Times New Roman" w:eastAsia="Times New Roman" w:hAnsi="Times New Roman" w:cs="Times New Roman"/>
          <w:color w:val="000000"/>
        </w:rPr>
        <w:t xml:space="preserve">Ms.Campbell asked about the risk. </w:t>
      </w:r>
    </w:p>
    <w:p w:rsidR="00CB0376" w:rsidRPr="009F5B3A" w:rsidRDefault="00CB0376" w:rsidP="001A09F7">
      <w:pPr>
        <w:spacing w:after="0" w:line="240" w:lineRule="auto"/>
        <w:jc w:val="both"/>
        <w:textAlignment w:val="baseline"/>
        <w:rPr>
          <w:rFonts w:ascii="Times New Roman" w:eastAsia="Times New Roman" w:hAnsi="Times New Roman" w:cs="Times New Roman"/>
          <w:color w:val="000000"/>
        </w:rPr>
      </w:pPr>
      <w:r w:rsidRPr="009F5B3A">
        <w:rPr>
          <w:rFonts w:ascii="Times New Roman" w:eastAsia="Times New Roman" w:hAnsi="Times New Roman" w:cs="Times New Roman"/>
          <w:color w:val="000000"/>
        </w:rPr>
        <w:t>Dr.Cohen explained that we need to extrapolate but can be surprise</w:t>
      </w:r>
      <w:r w:rsidR="008C7225" w:rsidRPr="009F5B3A">
        <w:rPr>
          <w:rFonts w:ascii="Times New Roman" w:eastAsia="Times New Roman" w:hAnsi="Times New Roman" w:cs="Times New Roman"/>
          <w:color w:val="000000"/>
        </w:rPr>
        <w:t>d</w:t>
      </w:r>
      <w:r w:rsidRPr="009F5B3A">
        <w:rPr>
          <w:rFonts w:ascii="Times New Roman" w:eastAsia="Times New Roman" w:hAnsi="Times New Roman" w:cs="Times New Roman"/>
          <w:color w:val="000000"/>
        </w:rPr>
        <w:t xml:space="preserve">. Most countries only base their information on pre-market studies. </w:t>
      </w:r>
    </w:p>
    <w:p w:rsidR="00CB0376" w:rsidRPr="009F5B3A" w:rsidRDefault="00CB0376" w:rsidP="00CB0376">
      <w:pPr>
        <w:spacing w:after="0" w:line="240" w:lineRule="auto"/>
        <w:rPr>
          <w:rFonts w:ascii="Times New Roman" w:eastAsia="Times New Roman" w:hAnsi="Times New Roman" w:cs="Times New Roman"/>
        </w:rPr>
      </w:pPr>
    </w:p>
    <w:p w:rsidR="001A09F7" w:rsidRPr="009F5B3A" w:rsidRDefault="001A09F7" w:rsidP="00CB0376">
      <w:pPr>
        <w:spacing w:after="0" w:line="240" w:lineRule="auto"/>
        <w:jc w:val="both"/>
        <w:rPr>
          <w:rFonts w:ascii="Times New Roman" w:hAnsi="Times New Roman" w:cs="Times New Roman"/>
        </w:rPr>
      </w:pPr>
      <w:r w:rsidRPr="009F5B3A">
        <w:rPr>
          <w:rFonts w:ascii="Times New Roman" w:eastAsia="Times New Roman" w:hAnsi="Times New Roman" w:cs="Times New Roman"/>
          <w:color w:val="000000"/>
        </w:rPr>
        <w:t xml:space="preserve">Mr. Lavery reminded members that it </w:t>
      </w:r>
      <w:r w:rsidR="001C3879" w:rsidRPr="009F5B3A">
        <w:rPr>
          <w:rFonts w:ascii="Times New Roman" w:hAnsi="Times New Roman" w:cs="Times New Roman"/>
        </w:rPr>
        <w:t>requested a benefit review last year, as authorized by chapter 258 of the acts of 2014. As introduction, Mr. Lavery informed them that the next speakers are from the Center for Health Information and Analysis (CHIA), which conducted that review and intends to expound on that review today.</w:t>
      </w:r>
    </w:p>
    <w:p w:rsidR="001C3879" w:rsidRPr="009F5B3A" w:rsidRDefault="001C3879" w:rsidP="001C3879">
      <w:pPr>
        <w:pStyle w:val="ListParagraph"/>
        <w:numPr>
          <w:ilvl w:val="0"/>
          <w:numId w:val="36"/>
        </w:numPr>
        <w:spacing w:after="0" w:line="240" w:lineRule="auto"/>
        <w:jc w:val="both"/>
        <w:rPr>
          <w:rFonts w:ascii="Times New Roman" w:eastAsia="Times New Roman" w:hAnsi="Times New Roman" w:cs="Times New Roman"/>
          <w:color w:val="000000"/>
        </w:rPr>
      </w:pPr>
      <w:r w:rsidRPr="009F5B3A">
        <w:rPr>
          <w:rFonts w:ascii="Times New Roman" w:hAnsi="Times New Roman" w:cs="Times New Roman"/>
        </w:rPr>
        <w:t>CHIA has three speakers today. You will likely recognize Ray Campbell, the Executive Director, and a former member of the DFC. He is accompanied at the table by Margaret Anschutz, Special Projects Manager at CHIA.</w:t>
      </w:r>
    </w:p>
    <w:p w:rsidR="001C3879" w:rsidRPr="009F5B3A" w:rsidRDefault="001C3879" w:rsidP="001C3879">
      <w:pPr>
        <w:pStyle w:val="ListParagraph"/>
        <w:numPr>
          <w:ilvl w:val="0"/>
          <w:numId w:val="36"/>
        </w:numPr>
        <w:spacing w:after="0" w:line="240" w:lineRule="auto"/>
        <w:jc w:val="both"/>
        <w:rPr>
          <w:rFonts w:ascii="Times New Roman" w:eastAsia="Times New Roman" w:hAnsi="Times New Roman" w:cs="Times New Roman"/>
          <w:color w:val="000000"/>
        </w:rPr>
      </w:pPr>
      <w:r w:rsidRPr="009F5B3A">
        <w:rPr>
          <w:rFonts w:ascii="Times New Roman" w:hAnsi="Times New Roman" w:cs="Times New Roman"/>
        </w:rPr>
        <w:t xml:space="preserve">Joining them by phone are staff members at </w:t>
      </w:r>
      <w:proofErr w:type="spellStart"/>
      <w:r w:rsidRPr="009F5B3A">
        <w:rPr>
          <w:rFonts w:ascii="Times New Roman" w:hAnsi="Times New Roman" w:cs="Times New Roman"/>
        </w:rPr>
        <w:t>BerryDunn</w:t>
      </w:r>
      <w:proofErr w:type="spellEnd"/>
      <w:r w:rsidRPr="009F5B3A">
        <w:rPr>
          <w:rFonts w:ascii="Times New Roman" w:hAnsi="Times New Roman" w:cs="Times New Roman"/>
        </w:rPr>
        <w:t xml:space="preserve"> accounting and consulting firm, including:</w:t>
      </w:r>
    </w:p>
    <w:p w:rsidR="001C3879" w:rsidRPr="009F5B3A" w:rsidRDefault="001C3879" w:rsidP="001C3879">
      <w:pPr>
        <w:pStyle w:val="ListParagraph"/>
        <w:numPr>
          <w:ilvl w:val="1"/>
          <w:numId w:val="36"/>
        </w:numPr>
        <w:spacing w:after="0" w:line="240" w:lineRule="auto"/>
        <w:jc w:val="both"/>
        <w:rPr>
          <w:rFonts w:ascii="Times New Roman" w:eastAsia="Times New Roman" w:hAnsi="Times New Roman" w:cs="Times New Roman"/>
          <w:color w:val="000000"/>
        </w:rPr>
      </w:pPr>
      <w:r w:rsidRPr="009F5B3A">
        <w:rPr>
          <w:rFonts w:ascii="Times New Roman" w:hAnsi="Times New Roman" w:cs="Times New Roman"/>
        </w:rPr>
        <w:t>Valerie Hamilton, policy analyst;</w:t>
      </w:r>
    </w:p>
    <w:p w:rsidR="001C3879" w:rsidRPr="009F5B3A" w:rsidRDefault="001C3879" w:rsidP="001C3879">
      <w:pPr>
        <w:pStyle w:val="ListParagraph"/>
        <w:numPr>
          <w:ilvl w:val="1"/>
          <w:numId w:val="36"/>
        </w:numPr>
        <w:spacing w:after="0" w:line="240" w:lineRule="auto"/>
        <w:jc w:val="both"/>
        <w:rPr>
          <w:rFonts w:ascii="Times New Roman" w:eastAsia="Times New Roman" w:hAnsi="Times New Roman" w:cs="Times New Roman"/>
          <w:color w:val="000000"/>
        </w:rPr>
      </w:pPr>
      <w:r w:rsidRPr="009F5B3A">
        <w:rPr>
          <w:rFonts w:ascii="Times New Roman" w:hAnsi="Times New Roman" w:cs="Times New Roman"/>
        </w:rPr>
        <w:t>Amy Raslevich, healthcare consultant; and</w:t>
      </w:r>
    </w:p>
    <w:p w:rsidR="001C3879" w:rsidRPr="009F5B3A" w:rsidRDefault="001C3879" w:rsidP="001C3879">
      <w:pPr>
        <w:pStyle w:val="ListParagraph"/>
        <w:numPr>
          <w:ilvl w:val="1"/>
          <w:numId w:val="36"/>
        </w:numPr>
        <w:spacing w:after="0" w:line="240" w:lineRule="auto"/>
        <w:jc w:val="both"/>
        <w:rPr>
          <w:rFonts w:ascii="Times New Roman" w:eastAsia="Times New Roman" w:hAnsi="Times New Roman" w:cs="Times New Roman"/>
          <w:color w:val="000000"/>
        </w:rPr>
      </w:pPr>
      <w:r w:rsidRPr="009F5B3A">
        <w:rPr>
          <w:rFonts w:ascii="Times New Roman" w:hAnsi="Times New Roman" w:cs="Times New Roman"/>
        </w:rPr>
        <w:t>Dr. James P. Highland, a health economist and financial consultant.</w:t>
      </w:r>
    </w:p>
    <w:p w:rsidR="001C3879" w:rsidRPr="009F5B3A" w:rsidRDefault="001C3879" w:rsidP="001C3879">
      <w:pPr>
        <w:pStyle w:val="ListParagraph"/>
        <w:numPr>
          <w:ilvl w:val="0"/>
          <w:numId w:val="36"/>
        </w:numPr>
        <w:spacing w:after="0" w:line="240" w:lineRule="auto"/>
        <w:jc w:val="both"/>
        <w:rPr>
          <w:rFonts w:ascii="Times New Roman" w:eastAsia="Times New Roman" w:hAnsi="Times New Roman" w:cs="Times New Roman"/>
          <w:color w:val="000000"/>
        </w:rPr>
      </w:pPr>
      <w:r w:rsidRPr="009F5B3A">
        <w:rPr>
          <w:rFonts w:ascii="Times New Roman" w:hAnsi="Times New Roman" w:cs="Times New Roman"/>
        </w:rPr>
        <w:t>Their testimony will include a background of CHIA and its data assets, as well as its role in conducting Mandated Benefit Reviews. The panelists will then provide a brief overview of the scope and findings of the December, 2016 Actuarial Analysis for the Drug Formulary Commission.</w:t>
      </w:r>
    </w:p>
    <w:p w:rsidR="001C3879" w:rsidRPr="009F5B3A" w:rsidRDefault="001C3879" w:rsidP="001C3879">
      <w:pPr>
        <w:pStyle w:val="ListParagraph"/>
        <w:spacing w:after="0" w:line="240" w:lineRule="auto"/>
        <w:jc w:val="both"/>
        <w:rPr>
          <w:rFonts w:ascii="Times New Roman" w:eastAsia="Times New Roman" w:hAnsi="Times New Roman" w:cs="Times New Roman"/>
          <w:color w:val="000000"/>
        </w:rPr>
      </w:pPr>
    </w:p>
    <w:p w:rsidR="001C3879" w:rsidRPr="009F5B3A" w:rsidRDefault="001C3879" w:rsidP="001C3879">
      <w:pPr>
        <w:spacing w:after="0" w:line="240" w:lineRule="auto"/>
        <w:jc w:val="both"/>
        <w:rPr>
          <w:rFonts w:ascii="Times New Roman" w:eastAsia="Times New Roman" w:hAnsi="Times New Roman" w:cs="Times New Roman"/>
          <w:color w:val="000000"/>
        </w:rPr>
      </w:pPr>
      <w:r w:rsidRPr="009F5B3A">
        <w:rPr>
          <w:rFonts w:ascii="Times New Roman" w:eastAsia="Times New Roman" w:hAnsi="Times New Roman" w:cs="Times New Roman"/>
          <w:color w:val="000000"/>
        </w:rPr>
        <w:t xml:space="preserve">CHIA presented the results of its </w:t>
      </w:r>
      <w:r w:rsidRPr="009F5B3A">
        <w:rPr>
          <w:rFonts w:ascii="Times New Roman" w:hAnsi="Times New Roman" w:cs="Times New Roman"/>
        </w:rPr>
        <w:t>December, 2016 Actuarial Analysis for the Drug Formulary Commission</w:t>
      </w:r>
      <w:r w:rsidRPr="009F5B3A">
        <w:rPr>
          <w:rFonts w:ascii="Times New Roman" w:eastAsia="Times New Roman" w:hAnsi="Times New Roman" w:cs="Times New Roman"/>
          <w:color w:val="000000"/>
        </w:rPr>
        <w:t>. See Attached Review</w:t>
      </w:r>
    </w:p>
    <w:p w:rsidR="001C3879" w:rsidRPr="009F5B3A" w:rsidRDefault="001C3879" w:rsidP="00CB0376">
      <w:pPr>
        <w:spacing w:after="0" w:line="240" w:lineRule="auto"/>
        <w:jc w:val="both"/>
        <w:rPr>
          <w:rFonts w:ascii="Times New Roman" w:eastAsia="Times New Roman" w:hAnsi="Times New Roman" w:cs="Times New Roman"/>
          <w:color w:val="000000"/>
        </w:rPr>
      </w:pPr>
    </w:p>
    <w:p w:rsidR="00CB0376" w:rsidRPr="009F5B3A" w:rsidRDefault="00CB0376" w:rsidP="001C3879">
      <w:pPr>
        <w:spacing w:after="0" w:line="240" w:lineRule="auto"/>
        <w:jc w:val="both"/>
        <w:textAlignment w:val="baseline"/>
        <w:rPr>
          <w:rFonts w:ascii="Times New Roman" w:eastAsia="Times New Roman" w:hAnsi="Times New Roman" w:cs="Times New Roman"/>
          <w:color w:val="000000"/>
        </w:rPr>
      </w:pPr>
      <w:r w:rsidRPr="009F5B3A">
        <w:rPr>
          <w:rFonts w:ascii="Times New Roman" w:eastAsia="Times New Roman" w:hAnsi="Times New Roman" w:cs="Times New Roman"/>
          <w:color w:val="000000"/>
        </w:rPr>
        <w:t>Ms.</w:t>
      </w:r>
      <w:r w:rsidR="001C3879" w:rsidRPr="009F5B3A">
        <w:rPr>
          <w:rFonts w:ascii="Times New Roman" w:eastAsia="Times New Roman" w:hAnsi="Times New Roman" w:cs="Times New Roman"/>
          <w:color w:val="000000"/>
        </w:rPr>
        <w:t xml:space="preserve"> </w:t>
      </w:r>
      <w:r w:rsidRPr="009F5B3A">
        <w:rPr>
          <w:rFonts w:ascii="Times New Roman" w:eastAsia="Times New Roman" w:hAnsi="Times New Roman" w:cs="Times New Roman"/>
          <w:color w:val="000000"/>
        </w:rPr>
        <w:t xml:space="preserve">Steinberg asked if </w:t>
      </w:r>
      <w:r w:rsidR="001C3879" w:rsidRPr="009F5B3A">
        <w:rPr>
          <w:rFonts w:ascii="Times New Roman" w:eastAsia="Times New Roman" w:hAnsi="Times New Roman" w:cs="Times New Roman"/>
          <w:color w:val="000000"/>
        </w:rPr>
        <w:t xml:space="preserve">the </w:t>
      </w:r>
      <w:r w:rsidRPr="009F5B3A">
        <w:rPr>
          <w:rFonts w:ascii="Times New Roman" w:eastAsia="Times New Roman" w:hAnsi="Times New Roman" w:cs="Times New Roman"/>
          <w:color w:val="000000"/>
        </w:rPr>
        <w:t xml:space="preserve">legislature is the only </w:t>
      </w:r>
      <w:r w:rsidR="0050147B">
        <w:rPr>
          <w:rFonts w:ascii="Times New Roman" w:eastAsia="Times New Roman" w:hAnsi="Times New Roman" w:cs="Times New Roman"/>
          <w:color w:val="000000"/>
        </w:rPr>
        <w:t>entity</w:t>
      </w:r>
      <w:r w:rsidRPr="009F5B3A">
        <w:rPr>
          <w:rFonts w:ascii="Times New Roman" w:eastAsia="Times New Roman" w:hAnsi="Times New Roman" w:cs="Times New Roman"/>
          <w:color w:val="000000"/>
        </w:rPr>
        <w:t xml:space="preserve"> to ask questions to CHIA or if anyone else can. </w:t>
      </w:r>
    </w:p>
    <w:p w:rsidR="00CB0376" w:rsidRPr="009F5B3A" w:rsidRDefault="00CB0376" w:rsidP="001C3879">
      <w:pPr>
        <w:spacing w:after="0" w:line="240" w:lineRule="auto"/>
        <w:jc w:val="both"/>
        <w:textAlignment w:val="baseline"/>
        <w:rPr>
          <w:rFonts w:ascii="Times New Roman" w:eastAsia="Times New Roman" w:hAnsi="Times New Roman" w:cs="Times New Roman"/>
          <w:color w:val="000000"/>
        </w:rPr>
      </w:pPr>
      <w:r w:rsidRPr="009F5B3A">
        <w:rPr>
          <w:rFonts w:ascii="Times New Roman" w:eastAsia="Times New Roman" w:hAnsi="Times New Roman" w:cs="Times New Roman"/>
          <w:color w:val="000000"/>
        </w:rPr>
        <w:t>CHIA explained that anyone can</w:t>
      </w:r>
      <w:r w:rsidR="001C3879" w:rsidRPr="009F5B3A">
        <w:rPr>
          <w:rFonts w:ascii="Times New Roman" w:eastAsia="Times New Roman" w:hAnsi="Times New Roman" w:cs="Times New Roman"/>
          <w:color w:val="000000"/>
        </w:rPr>
        <w:t xml:space="preserve"> make the request</w:t>
      </w:r>
      <w:r w:rsidRPr="009F5B3A">
        <w:rPr>
          <w:rFonts w:ascii="Times New Roman" w:eastAsia="Times New Roman" w:hAnsi="Times New Roman" w:cs="Times New Roman"/>
          <w:color w:val="000000"/>
        </w:rPr>
        <w:t>. They have answered many questions from DPH.</w:t>
      </w:r>
    </w:p>
    <w:p w:rsidR="00CB0376" w:rsidRPr="009F5B3A" w:rsidRDefault="00CB0376" w:rsidP="001C3879">
      <w:pPr>
        <w:spacing w:after="0" w:line="240" w:lineRule="auto"/>
        <w:jc w:val="both"/>
        <w:textAlignment w:val="baseline"/>
        <w:rPr>
          <w:rFonts w:ascii="Times New Roman" w:eastAsia="Times New Roman" w:hAnsi="Times New Roman" w:cs="Times New Roman"/>
          <w:color w:val="000000"/>
        </w:rPr>
      </w:pPr>
      <w:r w:rsidRPr="009F5B3A">
        <w:rPr>
          <w:rFonts w:ascii="Times New Roman" w:eastAsia="Times New Roman" w:hAnsi="Times New Roman" w:cs="Times New Roman"/>
          <w:color w:val="000000"/>
        </w:rPr>
        <w:t xml:space="preserve">Ms. Steinberg then asked if this review falls under </w:t>
      </w:r>
      <w:r w:rsidR="001C3879" w:rsidRPr="009F5B3A">
        <w:rPr>
          <w:rFonts w:ascii="Times New Roman" w:eastAsia="Times New Roman" w:hAnsi="Times New Roman" w:cs="Times New Roman"/>
          <w:color w:val="000000"/>
        </w:rPr>
        <w:t xml:space="preserve">the </w:t>
      </w:r>
      <w:r w:rsidRPr="009F5B3A">
        <w:rPr>
          <w:rFonts w:ascii="Times New Roman" w:eastAsia="Times New Roman" w:hAnsi="Times New Roman" w:cs="Times New Roman"/>
          <w:color w:val="000000"/>
        </w:rPr>
        <w:t>chapter 55</w:t>
      </w:r>
      <w:r w:rsidR="001C3879" w:rsidRPr="009F5B3A">
        <w:rPr>
          <w:rFonts w:ascii="Times New Roman" w:eastAsia="Times New Roman" w:hAnsi="Times New Roman" w:cs="Times New Roman"/>
          <w:color w:val="000000"/>
        </w:rPr>
        <w:t xml:space="preserve"> Study or DPH</w:t>
      </w:r>
      <w:r w:rsidRPr="009F5B3A">
        <w:rPr>
          <w:rFonts w:ascii="Times New Roman" w:eastAsia="Times New Roman" w:hAnsi="Times New Roman" w:cs="Times New Roman"/>
          <w:color w:val="000000"/>
        </w:rPr>
        <w:t xml:space="preserve">. </w:t>
      </w:r>
    </w:p>
    <w:p w:rsidR="00CB0376" w:rsidRPr="009F5B3A" w:rsidRDefault="00CB0376" w:rsidP="001C3879">
      <w:pPr>
        <w:spacing w:after="0" w:line="240" w:lineRule="auto"/>
        <w:jc w:val="both"/>
        <w:textAlignment w:val="baseline"/>
        <w:rPr>
          <w:rFonts w:ascii="Times New Roman" w:eastAsia="Times New Roman" w:hAnsi="Times New Roman" w:cs="Times New Roman"/>
          <w:color w:val="000000"/>
        </w:rPr>
      </w:pPr>
      <w:r w:rsidRPr="009F5B3A">
        <w:rPr>
          <w:rFonts w:ascii="Times New Roman" w:eastAsia="Times New Roman" w:hAnsi="Times New Roman" w:cs="Times New Roman"/>
          <w:color w:val="000000"/>
        </w:rPr>
        <w:t>CHIA stated that it would fall more under DPH because CHIA is simply data integration.</w:t>
      </w:r>
    </w:p>
    <w:p w:rsidR="001C3879" w:rsidRPr="009F5B3A" w:rsidRDefault="001C3879" w:rsidP="001C3879">
      <w:pPr>
        <w:spacing w:after="0" w:line="240" w:lineRule="auto"/>
        <w:jc w:val="both"/>
        <w:textAlignment w:val="baseline"/>
        <w:rPr>
          <w:rFonts w:ascii="Times New Roman" w:eastAsia="Times New Roman" w:hAnsi="Times New Roman" w:cs="Times New Roman"/>
          <w:color w:val="000000"/>
        </w:rPr>
      </w:pPr>
    </w:p>
    <w:p w:rsidR="00CB0376" w:rsidRPr="009F5B3A" w:rsidRDefault="00CB0376" w:rsidP="001C3879">
      <w:pPr>
        <w:spacing w:after="0" w:line="240" w:lineRule="auto"/>
        <w:jc w:val="both"/>
        <w:textAlignment w:val="baseline"/>
        <w:rPr>
          <w:rFonts w:ascii="Times New Roman" w:eastAsia="Times New Roman" w:hAnsi="Times New Roman" w:cs="Times New Roman"/>
          <w:color w:val="000000"/>
        </w:rPr>
      </w:pPr>
      <w:r w:rsidRPr="009F5B3A">
        <w:rPr>
          <w:rFonts w:ascii="Times New Roman" w:eastAsia="Times New Roman" w:hAnsi="Times New Roman" w:cs="Times New Roman"/>
          <w:color w:val="000000"/>
        </w:rPr>
        <w:t>Dr.</w:t>
      </w:r>
      <w:r w:rsidR="001C3879" w:rsidRPr="009F5B3A">
        <w:rPr>
          <w:rFonts w:ascii="Times New Roman" w:eastAsia="Times New Roman" w:hAnsi="Times New Roman" w:cs="Times New Roman"/>
          <w:color w:val="000000"/>
        </w:rPr>
        <w:t xml:space="preserve"> </w:t>
      </w:r>
      <w:r w:rsidRPr="009F5B3A">
        <w:rPr>
          <w:rFonts w:ascii="Times New Roman" w:eastAsia="Times New Roman" w:hAnsi="Times New Roman" w:cs="Times New Roman"/>
          <w:color w:val="000000"/>
        </w:rPr>
        <w:t xml:space="preserve">Carr asked </w:t>
      </w:r>
      <w:r w:rsidR="001C3879" w:rsidRPr="009F5B3A">
        <w:rPr>
          <w:rFonts w:ascii="Times New Roman" w:eastAsia="Times New Roman" w:hAnsi="Times New Roman" w:cs="Times New Roman"/>
          <w:color w:val="000000"/>
        </w:rPr>
        <w:t>why estimates provided to the commission during ADF evaluations showed costs</w:t>
      </w:r>
      <w:r w:rsidRPr="009F5B3A">
        <w:rPr>
          <w:rFonts w:ascii="Times New Roman" w:eastAsia="Times New Roman" w:hAnsi="Times New Roman" w:cs="Times New Roman"/>
          <w:color w:val="000000"/>
        </w:rPr>
        <w:t xml:space="preserve"> </w:t>
      </w:r>
      <w:r w:rsidR="001C3879" w:rsidRPr="009F5B3A">
        <w:rPr>
          <w:rFonts w:ascii="Times New Roman" w:eastAsia="Times New Roman" w:hAnsi="Times New Roman" w:cs="Times New Roman"/>
          <w:color w:val="000000"/>
        </w:rPr>
        <w:t>but this review sho</w:t>
      </w:r>
      <w:r w:rsidR="0050147B">
        <w:rPr>
          <w:rFonts w:ascii="Times New Roman" w:eastAsia="Times New Roman" w:hAnsi="Times New Roman" w:cs="Times New Roman"/>
          <w:color w:val="000000"/>
        </w:rPr>
        <w:t>w</w:t>
      </w:r>
      <w:r w:rsidR="001C3879" w:rsidRPr="009F5B3A">
        <w:rPr>
          <w:rFonts w:ascii="Times New Roman" w:eastAsia="Times New Roman" w:hAnsi="Times New Roman" w:cs="Times New Roman"/>
          <w:color w:val="000000"/>
        </w:rPr>
        <w:t xml:space="preserve">ed potential </w:t>
      </w:r>
      <w:proofErr w:type="gramStart"/>
      <w:r w:rsidR="001C3879" w:rsidRPr="009F5B3A">
        <w:rPr>
          <w:rFonts w:ascii="Times New Roman" w:eastAsia="Times New Roman" w:hAnsi="Times New Roman" w:cs="Times New Roman"/>
          <w:color w:val="000000"/>
        </w:rPr>
        <w:t>savings</w:t>
      </w:r>
      <w:r w:rsidRPr="009F5B3A">
        <w:rPr>
          <w:rFonts w:ascii="Times New Roman" w:eastAsia="Times New Roman" w:hAnsi="Times New Roman" w:cs="Times New Roman"/>
          <w:color w:val="000000"/>
        </w:rPr>
        <w:t>?</w:t>
      </w:r>
      <w:proofErr w:type="gramEnd"/>
    </w:p>
    <w:p w:rsidR="00CB0376" w:rsidRPr="009F5B3A" w:rsidRDefault="00CB0376" w:rsidP="001C3879">
      <w:pPr>
        <w:spacing w:after="0" w:line="240" w:lineRule="auto"/>
        <w:jc w:val="both"/>
        <w:textAlignment w:val="baseline"/>
        <w:rPr>
          <w:rFonts w:ascii="Times New Roman" w:eastAsia="Times New Roman" w:hAnsi="Times New Roman" w:cs="Times New Roman"/>
          <w:color w:val="000000"/>
        </w:rPr>
      </w:pPr>
      <w:r w:rsidRPr="009F5B3A">
        <w:rPr>
          <w:rFonts w:ascii="Times New Roman" w:eastAsia="Times New Roman" w:hAnsi="Times New Roman" w:cs="Times New Roman"/>
          <w:color w:val="000000"/>
        </w:rPr>
        <w:t xml:space="preserve">Mr. Thompson </w:t>
      </w:r>
      <w:r w:rsidR="001C3879" w:rsidRPr="009F5B3A">
        <w:rPr>
          <w:rFonts w:ascii="Times New Roman" w:eastAsia="Times New Roman" w:hAnsi="Times New Roman" w:cs="Times New Roman"/>
          <w:color w:val="000000"/>
        </w:rPr>
        <w:t xml:space="preserve">stated that the DFC ADF evaluations </w:t>
      </w:r>
      <w:r w:rsidRPr="009F5B3A">
        <w:rPr>
          <w:rFonts w:ascii="Times New Roman" w:eastAsia="Times New Roman" w:hAnsi="Times New Roman" w:cs="Times New Roman"/>
          <w:color w:val="000000"/>
        </w:rPr>
        <w:t>looked at 2015-2016 wholesale acquisition cost for the drug cost. They attempted to get the real cost of the drug and determined this number by finding the cost per milligrams and got a range from 50 to 100 percent</w:t>
      </w:r>
      <w:r w:rsidR="001C3879" w:rsidRPr="009F5B3A">
        <w:rPr>
          <w:rFonts w:ascii="Times New Roman" w:eastAsia="Times New Roman" w:hAnsi="Times New Roman" w:cs="Times New Roman"/>
          <w:color w:val="000000"/>
        </w:rPr>
        <w:t xml:space="preserve">, which provided </w:t>
      </w:r>
      <w:r w:rsidRPr="009F5B3A">
        <w:rPr>
          <w:rFonts w:ascii="Times New Roman" w:eastAsia="Times New Roman" w:hAnsi="Times New Roman" w:cs="Times New Roman"/>
          <w:color w:val="000000"/>
        </w:rPr>
        <w:t>blunt estimate</w:t>
      </w:r>
      <w:r w:rsidR="001C3879" w:rsidRPr="009F5B3A">
        <w:rPr>
          <w:rFonts w:ascii="Times New Roman" w:eastAsia="Times New Roman" w:hAnsi="Times New Roman" w:cs="Times New Roman"/>
          <w:color w:val="000000"/>
        </w:rPr>
        <w:t>s</w:t>
      </w:r>
      <w:r w:rsidRPr="009F5B3A">
        <w:rPr>
          <w:rFonts w:ascii="Times New Roman" w:eastAsia="Times New Roman" w:hAnsi="Times New Roman" w:cs="Times New Roman"/>
          <w:color w:val="000000"/>
        </w:rPr>
        <w:t xml:space="preserve">. </w:t>
      </w:r>
    </w:p>
    <w:p w:rsidR="00CB0376" w:rsidRPr="009F5B3A" w:rsidRDefault="00CB0376" w:rsidP="001C3879">
      <w:pPr>
        <w:spacing w:after="0" w:line="240" w:lineRule="auto"/>
        <w:jc w:val="both"/>
        <w:textAlignment w:val="baseline"/>
        <w:rPr>
          <w:rFonts w:ascii="Times New Roman" w:eastAsia="Times New Roman" w:hAnsi="Times New Roman" w:cs="Times New Roman"/>
          <w:color w:val="000000"/>
        </w:rPr>
      </w:pPr>
      <w:r w:rsidRPr="009F5B3A">
        <w:rPr>
          <w:rFonts w:ascii="Times New Roman" w:eastAsia="Times New Roman" w:hAnsi="Times New Roman" w:cs="Times New Roman"/>
          <w:color w:val="000000"/>
        </w:rPr>
        <w:lastRenderedPageBreak/>
        <w:t>CHIA stated they had limited data and had to make assumptions.</w:t>
      </w:r>
    </w:p>
    <w:p w:rsidR="00CB0376" w:rsidRPr="009F5B3A" w:rsidRDefault="00CB0376" w:rsidP="001C3879">
      <w:pPr>
        <w:spacing w:after="0" w:line="240" w:lineRule="auto"/>
        <w:jc w:val="both"/>
        <w:textAlignment w:val="baseline"/>
        <w:rPr>
          <w:rFonts w:ascii="Times New Roman" w:eastAsia="Times New Roman" w:hAnsi="Times New Roman" w:cs="Times New Roman"/>
          <w:color w:val="000000"/>
        </w:rPr>
      </w:pPr>
      <w:r w:rsidRPr="009F5B3A">
        <w:rPr>
          <w:rFonts w:ascii="Times New Roman" w:eastAsia="Times New Roman" w:hAnsi="Times New Roman" w:cs="Times New Roman"/>
          <w:color w:val="000000"/>
        </w:rPr>
        <w:t xml:space="preserve">Ms. Nelson stated </w:t>
      </w:r>
      <w:r w:rsidR="001C3879" w:rsidRPr="009F5B3A">
        <w:rPr>
          <w:rFonts w:ascii="Times New Roman" w:eastAsia="Times New Roman" w:hAnsi="Times New Roman" w:cs="Times New Roman"/>
          <w:color w:val="000000"/>
        </w:rPr>
        <w:t xml:space="preserve">that DFC ADF evaluations were studied per individual </w:t>
      </w:r>
      <w:r w:rsidRPr="009F5B3A">
        <w:rPr>
          <w:rFonts w:ascii="Times New Roman" w:eastAsia="Times New Roman" w:hAnsi="Times New Roman" w:cs="Times New Roman"/>
          <w:color w:val="000000"/>
        </w:rPr>
        <w:t xml:space="preserve">drug, so there </w:t>
      </w:r>
      <w:r w:rsidR="001C3879" w:rsidRPr="009F5B3A">
        <w:rPr>
          <w:rFonts w:ascii="Times New Roman" w:eastAsia="Times New Roman" w:hAnsi="Times New Roman" w:cs="Times New Roman"/>
          <w:color w:val="000000"/>
        </w:rPr>
        <w:t xml:space="preserve">were </w:t>
      </w:r>
      <w:r w:rsidRPr="009F5B3A">
        <w:rPr>
          <w:rFonts w:ascii="Times New Roman" w:eastAsia="Times New Roman" w:hAnsi="Times New Roman" w:cs="Times New Roman"/>
          <w:color w:val="000000"/>
        </w:rPr>
        <w:t>both small and large differential</w:t>
      </w:r>
      <w:r w:rsidR="001C3879" w:rsidRPr="009F5B3A">
        <w:rPr>
          <w:rFonts w:ascii="Times New Roman" w:eastAsia="Times New Roman" w:hAnsi="Times New Roman" w:cs="Times New Roman"/>
          <w:color w:val="000000"/>
        </w:rPr>
        <w:t>s</w:t>
      </w:r>
      <w:r w:rsidRPr="009F5B3A">
        <w:rPr>
          <w:rFonts w:ascii="Times New Roman" w:eastAsia="Times New Roman" w:hAnsi="Times New Roman" w:cs="Times New Roman"/>
          <w:color w:val="000000"/>
        </w:rPr>
        <w:t>.</w:t>
      </w:r>
    </w:p>
    <w:p w:rsidR="00CB0376" w:rsidRPr="009F5B3A" w:rsidRDefault="00CB0376" w:rsidP="001C3879">
      <w:pPr>
        <w:spacing w:after="0" w:line="240" w:lineRule="auto"/>
        <w:jc w:val="both"/>
        <w:textAlignment w:val="baseline"/>
        <w:rPr>
          <w:rFonts w:ascii="Times New Roman" w:eastAsia="Times New Roman" w:hAnsi="Times New Roman" w:cs="Times New Roman"/>
          <w:color w:val="000000"/>
        </w:rPr>
      </w:pPr>
      <w:r w:rsidRPr="009F5B3A">
        <w:rPr>
          <w:rFonts w:ascii="Times New Roman" w:eastAsia="Times New Roman" w:hAnsi="Times New Roman" w:cs="Times New Roman"/>
          <w:color w:val="000000"/>
        </w:rPr>
        <w:t xml:space="preserve">Dr. Thompson </w:t>
      </w:r>
      <w:r w:rsidR="001C3879" w:rsidRPr="009F5B3A">
        <w:rPr>
          <w:rFonts w:ascii="Times New Roman" w:eastAsia="Times New Roman" w:hAnsi="Times New Roman" w:cs="Times New Roman"/>
          <w:color w:val="000000"/>
        </w:rPr>
        <w:t>agreed</w:t>
      </w:r>
      <w:r w:rsidRPr="009F5B3A">
        <w:rPr>
          <w:rFonts w:ascii="Times New Roman" w:eastAsia="Times New Roman" w:hAnsi="Times New Roman" w:cs="Times New Roman"/>
          <w:color w:val="000000"/>
        </w:rPr>
        <w:t xml:space="preserve"> that there was some overlap in substitution.</w:t>
      </w:r>
    </w:p>
    <w:p w:rsidR="00CB0376" w:rsidRPr="009F5B3A" w:rsidRDefault="00CB0376" w:rsidP="001C3879">
      <w:pPr>
        <w:spacing w:after="0" w:line="240" w:lineRule="auto"/>
        <w:jc w:val="both"/>
        <w:textAlignment w:val="baseline"/>
        <w:rPr>
          <w:rFonts w:ascii="Times New Roman" w:eastAsia="Times New Roman" w:hAnsi="Times New Roman" w:cs="Times New Roman"/>
          <w:color w:val="000000"/>
        </w:rPr>
      </w:pPr>
      <w:r w:rsidRPr="009F5B3A">
        <w:rPr>
          <w:rFonts w:ascii="Times New Roman" w:eastAsia="Times New Roman" w:hAnsi="Times New Roman" w:cs="Times New Roman"/>
          <w:color w:val="000000"/>
        </w:rPr>
        <w:t xml:space="preserve">The speakers on the phone stated that the study was very limited so they had to make assumptions. They would make the assumptions regardless of law. </w:t>
      </w:r>
    </w:p>
    <w:p w:rsidR="00DC1452" w:rsidRPr="009F5B3A" w:rsidRDefault="00DC1452" w:rsidP="001C3879">
      <w:pPr>
        <w:spacing w:after="0" w:line="240" w:lineRule="auto"/>
        <w:jc w:val="both"/>
        <w:textAlignment w:val="baseline"/>
        <w:rPr>
          <w:rFonts w:ascii="Times New Roman" w:eastAsia="Times New Roman" w:hAnsi="Times New Roman" w:cs="Times New Roman"/>
          <w:color w:val="000000"/>
        </w:rPr>
      </w:pPr>
    </w:p>
    <w:p w:rsidR="00CB0376" w:rsidRPr="009F5B3A" w:rsidRDefault="00CB0376" w:rsidP="001C3879">
      <w:pPr>
        <w:spacing w:after="0" w:line="240" w:lineRule="auto"/>
        <w:jc w:val="both"/>
        <w:textAlignment w:val="baseline"/>
        <w:rPr>
          <w:rFonts w:ascii="Times New Roman" w:eastAsia="Times New Roman" w:hAnsi="Times New Roman" w:cs="Times New Roman"/>
          <w:color w:val="000000"/>
        </w:rPr>
      </w:pPr>
      <w:r w:rsidRPr="009F5B3A">
        <w:rPr>
          <w:rFonts w:ascii="Times New Roman" w:eastAsia="Times New Roman" w:hAnsi="Times New Roman" w:cs="Times New Roman"/>
          <w:color w:val="000000"/>
        </w:rPr>
        <w:t>Ms.</w:t>
      </w:r>
      <w:r w:rsidR="00DC1452" w:rsidRPr="009F5B3A">
        <w:rPr>
          <w:rFonts w:ascii="Times New Roman" w:eastAsia="Times New Roman" w:hAnsi="Times New Roman" w:cs="Times New Roman"/>
          <w:color w:val="000000"/>
        </w:rPr>
        <w:t xml:space="preserve"> </w:t>
      </w:r>
      <w:r w:rsidRPr="009F5B3A">
        <w:rPr>
          <w:rFonts w:ascii="Times New Roman" w:eastAsia="Times New Roman" w:hAnsi="Times New Roman" w:cs="Times New Roman"/>
          <w:color w:val="000000"/>
        </w:rPr>
        <w:t xml:space="preserve">Steinberg asked about subtraction from the review? </w:t>
      </w:r>
    </w:p>
    <w:p w:rsidR="00CB0376" w:rsidRPr="009F5B3A" w:rsidRDefault="00CB0376" w:rsidP="001C3879">
      <w:pPr>
        <w:spacing w:after="0" w:line="240" w:lineRule="auto"/>
        <w:jc w:val="both"/>
        <w:textAlignment w:val="baseline"/>
        <w:rPr>
          <w:rFonts w:ascii="Times New Roman" w:eastAsia="Times New Roman" w:hAnsi="Times New Roman" w:cs="Times New Roman"/>
          <w:color w:val="000000"/>
        </w:rPr>
      </w:pPr>
      <w:r w:rsidRPr="009F5B3A">
        <w:rPr>
          <w:rFonts w:ascii="Times New Roman" w:eastAsia="Times New Roman" w:hAnsi="Times New Roman" w:cs="Times New Roman"/>
          <w:color w:val="000000"/>
        </w:rPr>
        <w:t>The speakers on the phone explained that it would be difficult to pull the number during the meeting but they used D</w:t>
      </w:r>
      <w:r w:rsidR="00DC1452" w:rsidRPr="009F5B3A">
        <w:rPr>
          <w:rFonts w:ascii="Times New Roman" w:eastAsia="Times New Roman" w:hAnsi="Times New Roman" w:cs="Times New Roman"/>
          <w:color w:val="000000"/>
        </w:rPr>
        <w:t>FC figures</w:t>
      </w:r>
      <w:r w:rsidRPr="009F5B3A">
        <w:rPr>
          <w:rFonts w:ascii="Times New Roman" w:eastAsia="Times New Roman" w:hAnsi="Times New Roman" w:cs="Times New Roman"/>
          <w:color w:val="000000"/>
        </w:rPr>
        <w:t xml:space="preserve"> and the PMP.</w:t>
      </w:r>
    </w:p>
    <w:p w:rsidR="00DC1452" w:rsidRPr="009F5B3A" w:rsidRDefault="00DC1452" w:rsidP="001C3879">
      <w:pPr>
        <w:spacing w:after="0" w:line="240" w:lineRule="auto"/>
        <w:jc w:val="both"/>
        <w:textAlignment w:val="baseline"/>
        <w:rPr>
          <w:rFonts w:ascii="Times New Roman" w:eastAsia="Times New Roman" w:hAnsi="Times New Roman" w:cs="Times New Roman"/>
          <w:color w:val="000000"/>
        </w:rPr>
      </w:pPr>
    </w:p>
    <w:p w:rsidR="00CB0376" w:rsidRPr="009F5B3A" w:rsidRDefault="00CB0376" w:rsidP="001C3879">
      <w:pPr>
        <w:spacing w:after="0" w:line="240" w:lineRule="auto"/>
        <w:jc w:val="both"/>
        <w:textAlignment w:val="baseline"/>
        <w:rPr>
          <w:rFonts w:ascii="Times New Roman" w:eastAsia="Times New Roman" w:hAnsi="Times New Roman" w:cs="Times New Roman"/>
          <w:color w:val="000000"/>
        </w:rPr>
      </w:pPr>
      <w:r w:rsidRPr="009F5B3A">
        <w:rPr>
          <w:rFonts w:ascii="Times New Roman" w:eastAsia="Times New Roman" w:hAnsi="Times New Roman" w:cs="Times New Roman"/>
          <w:color w:val="000000"/>
        </w:rPr>
        <w:t>Ms. Steinberg asked about the uptake, assuming 60% uptake. She also stated that 4.1 million is 70%</w:t>
      </w:r>
      <w:r w:rsidR="008C7225" w:rsidRPr="009F5B3A">
        <w:rPr>
          <w:rFonts w:ascii="Times New Roman" w:eastAsia="Times New Roman" w:hAnsi="Times New Roman" w:cs="Times New Roman"/>
          <w:color w:val="000000"/>
        </w:rPr>
        <w:t>.</w:t>
      </w:r>
      <w:r w:rsidRPr="009F5B3A">
        <w:rPr>
          <w:rFonts w:ascii="Times New Roman" w:eastAsia="Times New Roman" w:hAnsi="Times New Roman" w:cs="Times New Roman"/>
          <w:color w:val="000000"/>
        </w:rPr>
        <w:t xml:space="preserve"> </w:t>
      </w:r>
      <w:r w:rsidR="008C7225" w:rsidRPr="009F5B3A">
        <w:rPr>
          <w:rFonts w:ascii="Times New Roman" w:eastAsia="Times New Roman" w:hAnsi="Times New Roman" w:cs="Times New Roman"/>
          <w:color w:val="000000"/>
        </w:rPr>
        <w:t>C</w:t>
      </w:r>
      <w:r w:rsidRPr="009F5B3A">
        <w:rPr>
          <w:rFonts w:ascii="Times New Roman" w:eastAsia="Times New Roman" w:hAnsi="Times New Roman" w:cs="Times New Roman"/>
          <w:color w:val="000000"/>
        </w:rPr>
        <w:t>ould you tell us what you subtracted off?</w:t>
      </w:r>
    </w:p>
    <w:p w:rsidR="00CB0376" w:rsidRPr="009F5B3A" w:rsidRDefault="00CB0376" w:rsidP="001C3879">
      <w:pPr>
        <w:spacing w:after="0" w:line="240" w:lineRule="auto"/>
        <w:jc w:val="both"/>
        <w:textAlignment w:val="baseline"/>
        <w:rPr>
          <w:rFonts w:ascii="Times New Roman" w:eastAsia="Times New Roman" w:hAnsi="Times New Roman" w:cs="Times New Roman"/>
          <w:color w:val="000000"/>
        </w:rPr>
      </w:pPr>
      <w:r w:rsidRPr="009F5B3A">
        <w:rPr>
          <w:rFonts w:ascii="Times New Roman" w:eastAsia="Times New Roman" w:hAnsi="Times New Roman" w:cs="Times New Roman"/>
          <w:color w:val="000000"/>
        </w:rPr>
        <w:t xml:space="preserve">The speakers on the phone explained that the 4.1 million is the midpoint uptake or 70 % and a low would be 60 % and a high of 90%. </w:t>
      </w:r>
      <w:r w:rsidR="00DC1452" w:rsidRPr="009F5B3A">
        <w:rPr>
          <w:rFonts w:ascii="Times New Roman" w:eastAsia="Times New Roman" w:hAnsi="Times New Roman" w:cs="Times New Roman"/>
          <w:color w:val="000000"/>
        </w:rPr>
        <w:t>They e</w:t>
      </w:r>
      <w:r w:rsidRPr="009F5B3A">
        <w:rPr>
          <w:rFonts w:ascii="Times New Roman" w:eastAsia="Times New Roman" w:hAnsi="Times New Roman" w:cs="Times New Roman"/>
          <w:color w:val="000000"/>
        </w:rPr>
        <w:t>xplained that they could go back in the data and subtract the upta</w:t>
      </w:r>
      <w:r w:rsidR="00DC1452" w:rsidRPr="009F5B3A">
        <w:rPr>
          <w:rFonts w:ascii="Times New Roman" w:eastAsia="Times New Roman" w:hAnsi="Times New Roman" w:cs="Times New Roman"/>
          <w:color w:val="000000"/>
        </w:rPr>
        <w:t>ke</w:t>
      </w:r>
      <w:r w:rsidRPr="009F5B3A">
        <w:rPr>
          <w:rFonts w:ascii="Times New Roman" w:eastAsia="Times New Roman" w:hAnsi="Times New Roman" w:cs="Times New Roman"/>
          <w:color w:val="000000"/>
        </w:rPr>
        <w:t>.</w:t>
      </w:r>
    </w:p>
    <w:p w:rsidR="00DC1452" w:rsidRPr="009F5B3A" w:rsidRDefault="00DC1452" w:rsidP="001C3879">
      <w:pPr>
        <w:spacing w:after="0" w:line="240" w:lineRule="auto"/>
        <w:jc w:val="both"/>
        <w:textAlignment w:val="baseline"/>
        <w:rPr>
          <w:rFonts w:ascii="Times New Roman" w:eastAsia="Times New Roman" w:hAnsi="Times New Roman" w:cs="Times New Roman"/>
          <w:color w:val="000000"/>
        </w:rPr>
      </w:pPr>
    </w:p>
    <w:p w:rsidR="00CB0376" w:rsidRPr="009F5B3A" w:rsidRDefault="00CB0376" w:rsidP="001C3879">
      <w:pPr>
        <w:spacing w:after="0" w:line="240" w:lineRule="auto"/>
        <w:jc w:val="both"/>
        <w:textAlignment w:val="baseline"/>
        <w:rPr>
          <w:rFonts w:ascii="Times New Roman" w:eastAsia="Times New Roman" w:hAnsi="Times New Roman" w:cs="Times New Roman"/>
          <w:color w:val="000000"/>
        </w:rPr>
      </w:pPr>
      <w:r w:rsidRPr="009F5B3A">
        <w:rPr>
          <w:rFonts w:ascii="Times New Roman" w:eastAsia="Times New Roman" w:hAnsi="Times New Roman" w:cs="Times New Roman"/>
          <w:color w:val="000000"/>
        </w:rPr>
        <w:t>Ms.</w:t>
      </w:r>
      <w:r w:rsidR="00DC1452" w:rsidRPr="009F5B3A">
        <w:rPr>
          <w:rFonts w:ascii="Times New Roman" w:eastAsia="Times New Roman" w:hAnsi="Times New Roman" w:cs="Times New Roman"/>
          <w:color w:val="000000"/>
        </w:rPr>
        <w:t xml:space="preserve"> </w:t>
      </w:r>
      <w:r w:rsidRPr="009F5B3A">
        <w:rPr>
          <w:rFonts w:ascii="Times New Roman" w:eastAsia="Times New Roman" w:hAnsi="Times New Roman" w:cs="Times New Roman"/>
          <w:color w:val="000000"/>
        </w:rPr>
        <w:t xml:space="preserve">Steinberg asked about at what point in our formulary was the report </w:t>
      </w:r>
      <w:proofErr w:type="gramStart"/>
      <w:r w:rsidRPr="009F5B3A">
        <w:rPr>
          <w:rFonts w:ascii="Times New Roman" w:eastAsia="Times New Roman" w:hAnsi="Times New Roman" w:cs="Times New Roman"/>
          <w:color w:val="000000"/>
        </w:rPr>
        <w:t>analyzed?</w:t>
      </w:r>
      <w:proofErr w:type="gramEnd"/>
    </w:p>
    <w:p w:rsidR="00CB0376" w:rsidRPr="009F5B3A" w:rsidRDefault="00CB0376" w:rsidP="001C3879">
      <w:pPr>
        <w:spacing w:after="0" w:line="240" w:lineRule="auto"/>
        <w:jc w:val="both"/>
        <w:textAlignment w:val="baseline"/>
        <w:rPr>
          <w:rFonts w:ascii="Times New Roman" w:eastAsia="Times New Roman" w:hAnsi="Times New Roman" w:cs="Times New Roman"/>
          <w:color w:val="000000"/>
        </w:rPr>
      </w:pPr>
      <w:r w:rsidRPr="009F5B3A">
        <w:rPr>
          <w:rFonts w:ascii="Times New Roman" w:eastAsia="Times New Roman" w:hAnsi="Times New Roman" w:cs="Times New Roman"/>
          <w:color w:val="000000"/>
        </w:rPr>
        <w:t xml:space="preserve">The speakers on the phone explained that the formulary was from November 2016 but Embeda was on it. </w:t>
      </w:r>
    </w:p>
    <w:p w:rsidR="00CB0376" w:rsidRPr="009F5B3A" w:rsidRDefault="00CB0376" w:rsidP="001C3879">
      <w:pPr>
        <w:spacing w:after="0" w:line="240" w:lineRule="auto"/>
        <w:jc w:val="both"/>
        <w:textAlignment w:val="baseline"/>
        <w:rPr>
          <w:rFonts w:ascii="Times New Roman" w:eastAsia="Times New Roman" w:hAnsi="Times New Roman" w:cs="Times New Roman"/>
          <w:color w:val="000000"/>
        </w:rPr>
      </w:pPr>
      <w:r w:rsidRPr="009F5B3A">
        <w:rPr>
          <w:rFonts w:ascii="Times New Roman" w:eastAsia="Times New Roman" w:hAnsi="Times New Roman" w:cs="Times New Roman"/>
          <w:color w:val="000000"/>
        </w:rPr>
        <w:t>Ms. Steinberg state</w:t>
      </w:r>
      <w:r w:rsidR="00DC1452" w:rsidRPr="009F5B3A">
        <w:rPr>
          <w:rFonts w:ascii="Times New Roman" w:eastAsia="Times New Roman" w:hAnsi="Times New Roman" w:cs="Times New Roman"/>
          <w:color w:val="000000"/>
        </w:rPr>
        <w:t>d</w:t>
      </w:r>
      <w:r w:rsidRPr="009F5B3A">
        <w:rPr>
          <w:rFonts w:ascii="Times New Roman" w:eastAsia="Times New Roman" w:hAnsi="Times New Roman" w:cs="Times New Roman"/>
          <w:color w:val="000000"/>
        </w:rPr>
        <w:t xml:space="preserve"> that since it was somewhat based off the formulary, the formulary was not finalized when they were getting the data.</w:t>
      </w:r>
    </w:p>
    <w:p w:rsidR="00CB0376" w:rsidRPr="009F5B3A" w:rsidRDefault="00CB0376" w:rsidP="001C3879">
      <w:pPr>
        <w:spacing w:after="0" w:line="240" w:lineRule="auto"/>
        <w:jc w:val="both"/>
        <w:textAlignment w:val="baseline"/>
        <w:rPr>
          <w:rFonts w:ascii="Times New Roman" w:eastAsia="Times New Roman" w:hAnsi="Times New Roman" w:cs="Times New Roman"/>
          <w:color w:val="000000"/>
        </w:rPr>
      </w:pPr>
      <w:r w:rsidRPr="009F5B3A">
        <w:rPr>
          <w:rFonts w:ascii="Times New Roman" w:eastAsia="Times New Roman" w:hAnsi="Times New Roman" w:cs="Times New Roman"/>
          <w:color w:val="000000"/>
        </w:rPr>
        <w:t xml:space="preserve">Ms. Nelson stated that only 4-6 </w:t>
      </w:r>
      <w:r w:rsidR="00DC1452" w:rsidRPr="009F5B3A">
        <w:rPr>
          <w:rFonts w:ascii="Times New Roman" w:eastAsia="Times New Roman" w:hAnsi="Times New Roman" w:cs="Times New Roman"/>
          <w:color w:val="000000"/>
        </w:rPr>
        <w:t xml:space="preserve">ADFs </w:t>
      </w:r>
      <w:r w:rsidRPr="009F5B3A">
        <w:rPr>
          <w:rFonts w:ascii="Times New Roman" w:eastAsia="Times New Roman" w:hAnsi="Times New Roman" w:cs="Times New Roman"/>
          <w:color w:val="000000"/>
        </w:rPr>
        <w:t>were done at the time.</w:t>
      </w:r>
    </w:p>
    <w:p w:rsidR="00DC1452" w:rsidRPr="009F5B3A" w:rsidRDefault="00DC1452" w:rsidP="001C3879">
      <w:pPr>
        <w:spacing w:after="0" w:line="240" w:lineRule="auto"/>
        <w:jc w:val="both"/>
        <w:textAlignment w:val="baseline"/>
        <w:rPr>
          <w:rFonts w:ascii="Times New Roman" w:eastAsia="Times New Roman" w:hAnsi="Times New Roman" w:cs="Times New Roman"/>
          <w:color w:val="000000"/>
        </w:rPr>
      </w:pPr>
    </w:p>
    <w:p w:rsidR="00CB0376" w:rsidRPr="009F5B3A" w:rsidRDefault="00CB0376" w:rsidP="001C3879">
      <w:pPr>
        <w:spacing w:after="0" w:line="240" w:lineRule="auto"/>
        <w:jc w:val="both"/>
        <w:textAlignment w:val="baseline"/>
        <w:rPr>
          <w:rFonts w:ascii="Times New Roman" w:eastAsia="Times New Roman" w:hAnsi="Times New Roman" w:cs="Times New Roman"/>
          <w:color w:val="000000"/>
        </w:rPr>
      </w:pPr>
      <w:r w:rsidRPr="009F5B3A">
        <w:rPr>
          <w:rFonts w:ascii="Times New Roman" w:eastAsia="Times New Roman" w:hAnsi="Times New Roman" w:cs="Times New Roman"/>
          <w:color w:val="000000"/>
        </w:rPr>
        <w:t>Dr.</w:t>
      </w:r>
      <w:r w:rsidR="00DC1452" w:rsidRPr="009F5B3A">
        <w:rPr>
          <w:rFonts w:ascii="Times New Roman" w:eastAsia="Times New Roman" w:hAnsi="Times New Roman" w:cs="Times New Roman"/>
          <w:color w:val="000000"/>
        </w:rPr>
        <w:t xml:space="preserve"> </w:t>
      </w:r>
      <w:r w:rsidRPr="009F5B3A">
        <w:rPr>
          <w:rFonts w:ascii="Times New Roman" w:eastAsia="Times New Roman" w:hAnsi="Times New Roman" w:cs="Times New Roman"/>
          <w:color w:val="000000"/>
        </w:rPr>
        <w:t xml:space="preserve">Carr </w:t>
      </w:r>
      <w:r w:rsidR="00DC1452" w:rsidRPr="009F5B3A">
        <w:rPr>
          <w:rFonts w:ascii="Times New Roman" w:eastAsia="Times New Roman" w:hAnsi="Times New Roman" w:cs="Times New Roman"/>
          <w:color w:val="000000"/>
        </w:rPr>
        <w:t xml:space="preserve">stated </w:t>
      </w:r>
      <w:r w:rsidRPr="009F5B3A">
        <w:rPr>
          <w:rFonts w:ascii="Times New Roman" w:eastAsia="Times New Roman" w:hAnsi="Times New Roman" w:cs="Times New Roman"/>
          <w:color w:val="000000"/>
        </w:rPr>
        <w:t>that the study is nicely done but notes that non-ADF and ADF may come in different doses and there may be other ways that we can not compare. We need to be willing to define the data on different methods and assumptions.</w:t>
      </w:r>
    </w:p>
    <w:p w:rsidR="00CB0376" w:rsidRPr="009F5B3A" w:rsidRDefault="00CB0376" w:rsidP="001C3879">
      <w:pPr>
        <w:spacing w:after="0" w:line="240" w:lineRule="auto"/>
        <w:jc w:val="both"/>
        <w:textAlignment w:val="baseline"/>
        <w:rPr>
          <w:rFonts w:ascii="Times New Roman" w:eastAsia="Times New Roman" w:hAnsi="Times New Roman" w:cs="Times New Roman"/>
          <w:color w:val="000000"/>
        </w:rPr>
      </w:pPr>
      <w:r w:rsidRPr="009F5B3A">
        <w:rPr>
          <w:rFonts w:ascii="Times New Roman" w:eastAsia="Times New Roman" w:hAnsi="Times New Roman" w:cs="Times New Roman"/>
          <w:color w:val="000000"/>
        </w:rPr>
        <w:t xml:space="preserve">Dr. Thompson stated that </w:t>
      </w:r>
      <w:r w:rsidR="0050147B">
        <w:rPr>
          <w:rFonts w:ascii="Times New Roman" w:eastAsia="Times New Roman" w:hAnsi="Times New Roman" w:cs="Times New Roman"/>
          <w:color w:val="000000"/>
        </w:rPr>
        <w:t>if</w:t>
      </w:r>
      <w:r w:rsidRPr="009F5B3A">
        <w:rPr>
          <w:rFonts w:ascii="Times New Roman" w:eastAsia="Times New Roman" w:hAnsi="Times New Roman" w:cs="Times New Roman"/>
          <w:color w:val="000000"/>
        </w:rPr>
        <w:t xml:space="preserve"> non-ADF </w:t>
      </w:r>
      <w:r w:rsidR="0050147B">
        <w:rPr>
          <w:rFonts w:ascii="Times New Roman" w:eastAsia="Times New Roman" w:hAnsi="Times New Roman" w:cs="Times New Roman"/>
          <w:color w:val="000000"/>
        </w:rPr>
        <w:t>comes</w:t>
      </w:r>
      <w:r w:rsidRPr="009F5B3A">
        <w:rPr>
          <w:rFonts w:ascii="Times New Roman" w:eastAsia="Times New Roman" w:hAnsi="Times New Roman" w:cs="Times New Roman"/>
          <w:color w:val="000000"/>
        </w:rPr>
        <w:t xml:space="preserve"> in strengths that ADF does not, then there cannot be a substitution</w:t>
      </w:r>
      <w:r w:rsidR="00DC1452" w:rsidRPr="009F5B3A">
        <w:rPr>
          <w:rFonts w:ascii="Times New Roman" w:eastAsia="Times New Roman" w:hAnsi="Times New Roman" w:cs="Times New Roman"/>
          <w:color w:val="000000"/>
        </w:rPr>
        <w:t xml:space="preserve"> by definition of chemically equivalent</w:t>
      </w:r>
      <w:r w:rsidRPr="009F5B3A">
        <w:rPr>
          <w:rFonts w:ascii="Times New Roman" w:eastAsia="Times New Roman" w:hAnsi="Times New Roman" w:cs="Times New Roman"/>
          <w:color w:val="000000"/>
        </w:rPr>
        <w:t xml:space="preserve">. </w:t>
      </w:r>
    </w:p>
    <w:p w:rsidR="00DC1452" w:rsidRPr="009F5B3A" w:rsidRDefault="00DC1452" w:rsidP="001C3879">
      <w:pPr>
        <w:spacing w:after="0" w:line="240" w:lineRule="auto"/>
        <w:jc w:val="both"/>
        <w:textAlignment w:val="baseline"/>
        <w:rPr>
          <w:rFonts w:ascii="Times New Roman" w:eastAsia="Times New Roman" w:hAnsi="Times New Roman" w:cs="Times New Roman"/>
          <w:color w:val="000000"/>
        </w:rPr>
      </w:pPr>
    </w:p>
    <w:p w:rsidR="00CB0376" w:rsidRPr="009F5B3A" w:rsidRDefault="00CB0376" w:rsidP="001C3879">
      <w:pPr>
        <w:spacing w:after="0" w:line="240" w:lineRule="auto"/>
        <w:jc w:val="both"/>
        <w:textAlignment w:val="baseline"/>
        <w:rPr>
          <w:rFonts w:ascii="Times New Roman" w:eastAsia="Times New Roman" w:hAnsi="Times New Roman" w:cs="Times New Roman"/>
          <w:color w:val="000000"/>
        </w:rPr>
      </w:pPr>
      <w:r w:rsidRPr="009F5B3A">
        <w:rPr>
          <w:rFonts w:ascii="Times New Roman" w:eastAsia="Times New Roman" w:hAnsi="Times New Roman" w:cs="Times New Roman"/>
          <w:color w:val="000000"/>
        </w:rPr>
        <w:t>Ms.</w:t>
      </w:r>
      <w:r w:rsidR="00DC1452" w:rsidRPr="009F5B3A">
        <w:rPr>
          <w:rFonts w:ascii="Times New Roman" w:eastAsia="Times New Roman" w:hAnsi="Times New Roman" w:cs="Times New Roman"/>
          <w:color w:val="000000"/>
        </w:rPr>
        <w:t xml:space="preserve"> </w:t>
      </w:r>
      <w:r w:rsidRPr="009F5B3A">
        <w:rPr>
          <w:rFonts w:ascii="Times New Roman" w:eastAsia="Times New Roman" w:hAnsi="Times New Roman" w:cs="Times New Roman"/>
          <w:color w:val="000000"/>
        </w:rPr>
        <w:t xml:space="preserve">Steinberg asked if we can get the dosing from PMP or some other source like the manufacturer. She stated that there has to be a database that is tracking these sales. </w:t>
      </w:r>
    </w:p>
    <w:p w:rsidR="00CB0376" w:rsidRPr="009F5B3A" w:rsidRDefault="00CB0376" w:rsidP="001C3879">
      <w:pPr>
        <w:spacing w:after="0" w:line="240" w:lineRule="auto"/>
        <w:jc w:val="both"/>
        <w:textAlignment w:val="baseline"/>
        <w:rPr>
          <w:rFonts w:ascii="Times New Roman" w:eastAsia="Times New Roman" w:hAnsi="Times New Roman" w:cs="Times New Roman"/>
          <w:color w:val="000000"/>
        </w:rPr>
      </w:pPr>
      <w:r w:rsidRPr="009F5B3A">
        <w:rPr>
          <w:rFonts w:ascii="Times New Roman" w:eastAsia="Times New Roman" w:hAnsi="Times New Roman" w:cs="Times New Roman"/>
          <w:color w:val="000000"/>
        </w:rPr>
        <w:t xml:space="preserve">Mr. Thompson explained that we do have the data on PMP but it is not feasible and </w:t>
      </w:r>
      <w:r w:rsidR="00DC1452" w:rsidRPr="009F5B3A">
        <w:rPr>
          <w:rFonts w:ascii="Times New Roman" w:eastAsia="Times New Roman" w:hAnsi="Times New Roman" w:cs="Times New Roman"/>
          <w:color w:val="000000"/>
        </w:rPr>
        <w:t xml:space="preserve">would </w:t>
      </w:r>
      <w:r w:rsidRPr="009F5B3A">
        <w:rPr>
          <w:rFonts w:ascii="Times New Roman" w:eastAsia="Times New Roman" w:hAnsi="Times New Roman" w:cs="Times New Roman"/>
          <w:color w:val="000000"/>
        </w:rPr>
        <w:t xml:space="preserve">only be possible with </w:t>
      </w:r>
      <w:r w:rsidR="00DC1452" w:rsidRPr="009F5B3A">
        <w:rPr>
          <w:rFonts w:ascii="Times New Roman" w:eastAsia="Times New Roman" w:hAnsi="Times New Roman" w:cs="Times New Roman"/>
          <w:color w:val="000000"/>
        </w:rPr>
        <w:t xml:space="preserve">extended </w:t>
      </w:r>
      <w:r w:rsidRPr="009F5B3A">
        <w:rPr>
          <w:rFonts w:ascii="Times New Roman" w:eastAsia="Times New Roman" w:hAnsi="Times New Roman" w:cs="Times New Roman"/>
          <w:color w:val="000000"/>
        </w:rPr>
        <w:t xml:space="preserve">time. </w:t>
      </w:r>
    </w:p>
    <w:p w:rsidR="00CB0376" w:rsidRPr="009F5B3A" w:rsidRDefault="00CB0376" w:rsidP="001C3879">
      <w:pPr>
        <w:spacing w:after="0" w:line="240" w:lineRule="auto"/>
        <w:jc w:val="both"/>
        <w:textAlignment w:val="baseline"/>
        <w:rPr>
          <w:rFonts w:ascii="Times New Roman" w:eastAsia="Times New Roman" w:hAnsi="Times New Roman" w:cs="Times New Roman"/>
          <w:color w:val="000000"/>
        </w:rPr>
      </w:pPr>
      <w:r w:rsidRPr="009F5B3A">
        <w:rPr>
          <w:rFonts w:ascii="Times New Roman" w:eastAsia="Times New Roman" w:hAnsi="Times New Roman" w:cs="Times New Roman"/>
          <w:color w:val="000000"/>
        </w:rPr>
        <w:t>Ms. Nelson stated that they can certainly look into it.</w:t>
      </w:r>
    </w:p>
    <w:p w:rsidR="00CB0376" w:rsidRPr="009F5B3A" w:rsidRDefault="00CB0376" w:rsidP="001C3879">
      <w:pPr>
        <w:spacing w:after="0" w:line="240" w:lineRule="auto"/>
        <w:jc w:val="both"/>
        <w:textAlignment w:val="baseline"/>
        <w:rPr>
          <w:rFonts w:ascii="Times New Roman" w:eastAsia="Times New Roman" w:hAnsi="Times New Roman" w:cs="Times New Roman"/>
          <w:color w:val="000000"/>
        </w:rPr>
      </w:pPr>
      <w:r w:rsidRPr="009F5B3A">
        <w:rPr>
          <w:rFonts w:ascii="Times New Roman" w:eastAsia="Times New Roman" w:hAnsi="Times New Roman" w:cs="Times New Roman"/>
          <w:color w:val="000000"/>
        </w:rPr>
        <w:t>The speakers on the phone stated that the timelines were much different than the one Dr. Thompson was looking at.</w:t>
      </w:r>
    </w:p>
    <w:p w:rsidR="00DC1452" w:rsidRPr="009F5B3A" w:rsidRDefault="00DC1452" w:rsidP="001C3879">
      <w:pPr>
        <w:spacing w:after="0" w:line="240" w:lineRule="auto"/>
        <w:jc w:val="both"/>
        <w:textAlignment w:val="baseline"/>
        <w:rPr>
          <w:rFonts w:ascii="Times New Roman" w:eastAsia="Times New Roman" w:hAnsi="Times New Roman" w:cs="Times New Roman"/>
          <w:color w:val="000000"/>
        </w:rPr>
      </w:pPr>
    </w:p>
    <w:p w:rsidR="00CB0376" w:rsidRPr="009F5B3A" w:rsidRDefault="00CB0376" w:rsidP="001C3879">
      <w:pPr>
        <w:spacing w:after="0" w:line="240" w:lineRule="auto"/>
        <w:jc w:val="both"/>
        <w:textAlignment w:val="baseline"/>
        <w:rPr>
          <w:rFonts w:ascii="Times New Roman" w:eastAsia="Times New Roman" w:hAnsi="Times New Roman" w:cs="Times New Roman"/>
          <w:color w:val="000000"/>
        </w:rPr>
      </w:pPr>
      <w:r w:rsidRPr="009F5B3A">
        <w:rPr>
          <w:rFonts w:ascii="Times New Roman" w:eastAsia="Times New Roman" w:hAnsi="Times New Roman" w:cs="Times New Roman"/>
          <w:color w:val="000000"/>
        </w:rPr>
        <w:t>Mr. Lavery asked if they said their PMP was from 2015.</w:t>
      </w:r>
    </w:p>
    <w:p w:rsidR="00CB0376" w:rsidRPr="009F5B3A" w:rsidRDefault="00CB0376" w:rsidP="001C3879">
      <w:pPr>
        <w:spacing w:after="0" w:line="240" w:lineRule="auto"/>
        <w:jc w:val="both"/>
        <w:textAlignment w:val="baseline"/>
        <w:rPr>
          <w:rFonts w:ascii="Times New Roman" w:eastAsia="Times New Roman" w:hAnsi="Times New Roman" w:cs="Times New Roman"/>
          <w:color w:val="000000"/>
        </w:rPr>
      </w:pPr>
      <w:r w:rsidRPr="009F5B3A">
        <w:rPr>
          <w:rFonts w:ascii="Times New Roman" w:eastAsia="Times New Roman" w:hAnsi="Times New Roman" w:cs="Times New Roman"/>
          <w:color w:val="000000"/>
        </w:rPr>
        <w:t>The speakers on the phone said yes, but they could not get all the information since there is a 6 month lag.</w:t>
      </w:r>
    </w:p>
    <w:p w:rsidR="00CB0376" w:rsidRPr="009F5B3A" w:rsidRDefault="00CB0376" w:rsidP="001C3879">
      <w:pPr>
        <w:spacing w:after="0" w:line="240" w:lineRule="auto"/>
        <w:jc w:val="both"/>
        <w:textAlignment w:val="baseline"/>
        <w:rPr>
          <w:rFonts w:ascii="Times New Roman" w:eastAsia="Times New Roman" w:hAnsi="Times New Roman" w:cs="Times New Roman"/>
          <w:color w:val="000000"/>
        </w:rPr>
      </w:pPr>
      <w:r w:rsidRPr="009F5B3A">
        <w:rPr>
          <w:rFonts w:ascii="Times New Roman" w:eastAsia="Times New Roman" w:hAnsi="Times New Roman" w:cs="Times New Roman"/>
          <w:color w:val="000000"/>
        </w:rPr>
        <w:t>Ms. Steinberg stated that no</w:t>
      </w:r>
      <w:r w:rsidR="00DC1452" w:rsidRPr="009F5B3A">
        <w:rPr>
          <w:rFonts w:ascii="Times New Roman" w:eastAsia="Times New Roman" w:hAnsi="Times New Roman" w:cs="Times New Roman"/>
          <w:color w:val="000000"/>
        </w:rPr>
        <w:t>w</w:t>
      </w:r>
      <w:r w:rsidRPr="009F5B3A">
        <w:rPr>
          <w:rFonts w:ascii="Times New Roman" w:eastAsia="Times New Roman" w:hAnsi="Times New Roman" w:cs="Times New Roman"/>
          <w:color w:val="000000"/>
        </w:rPr>
        <w:t xml:space="preserve"> that the formulary is complete they can update their information.</w:t>
      </w:r>
    </w:p>
    <w:p w:rsidR="00DC1452" w:rsidRPr="009F5B3A" w:rsidRDefault="00DC1452" w:rsidP="001C3879">
      <w:pPr>
        <w:spacing w:after="0" w:line="240" w:lineRule="auto"/>
        <w:jc w:val="both"/>
        <w:textAlignment w:val="baseline"/>
        <w:rPr>
          <w:rFonts w:ascii="Times New Roman" w:eastAsia="Times New Roman" w:hAnsi="Times New Roman" w:cs="Times New Roman"/>
          <w:color w:val="000000"/>
        </w:rPr>
      </w:pPr>
    </w:p>
    <w:p w:rsidR="00CB0376" w:rsidRPr="009F5B3A" w:rsidRDefault="00CB0376" w:rsidP="001C3879">
      <w:pPr>
        <w:spacing w:after="0" w:line="240" w:lineRule="auto"/>
        <w:jc w:val="both"/>
        <w:textAlignment w:val="baseline"/>
        <w:rPr>
          <w:rFonts w:ascii="Times New Roman" w:eastAsia="Times New Roman" w:hAnsi="Times New Roman" w:cs="Times New Roman"/>
          <w:color w:val="000000"/>
        </w:rPr>
      </w:pPr>
      <w:r w:rsidRPr="009F5B3A">
        <w:rPr>
          <w:rFonts w:ascii="Times New Roman" w:eastAsia="Times New Roman" w:hAnsi="Times New Roman" w:cs="Times New Roman"/>
          <w:color w:val="000000"/>
        </w:rPr>
        <w:t>Dr. Carr stated that he is still not sure which would be the best assumptions.</w:t>
      </w:r>
    </w:p>
    <w:p w:rsidR="00CB0376" w:rsidRPr="009F5B3A" w:rsidRDefault="00CB0376" w:rsidP="001C3879">
      <w:pPr>
        <w:spacing w:after="0" w:line="240" w:lineRule="auto"/>
        <w:jc w:val="both"/>
        <w:textAlignment w:val="baseline"/>
        <w:rPr>
          <w:rFonts w:ascii="Times New Roman" w:eastAsia="Times New Roman" w:hAnsi="Times New Roman" w:cs="Times New Roman"/>
          <w:color w:val="000000"/>
        </w:rPr>
      </w:pPr>
      <w:r w:rsidRPr="009F5B3A">
        <w:rPr>
          <w:rFonts w:ascii="Times New Roman" w:eastAsia="Times New Roman" w:hAnsi="Times New Roman" w:cs="Times New Roman"/>
          <w:color w:val="000000"/>
        </w:rPr>
        <w:t>CHIA stated that it is always best to be specific.</w:t>
      </w:r>
    </w:p>
    <w:p w:rsidR="00DC1452" w:rsidRPr="009F5B3A" w:rsidRDefault="00DC1452" w:rsidP="001C3879">
      <w:pPr>
        <w:spacing w:after="0" w:line="240" w:lineRule="auto"/>
        <w:jc w:val="both"/>
        <w:textAlignment w:val="baseline"/>
        <w:rPr>
          <w:rFonts w:ascii="Times New Roman" w:eastAsia="Times New Roman" w:hAnsi="Times New Roman" w:cs="Times New Roman"/>
          <w:color w:val="000000"/>
        </w:rPr>
      </w:pPr>
    </w:p>
    <w:p w:rsidR="00CB0376" w:rsidRPr="009F5B3A" w:rsidRDefault="00CB0376" w:rsidP="001C3879">
      <w:pPr>
        <w:spacing w:after="0" w:line="240" w:lineRule="auto"/>
        <w:jc w:val="both"/>
        <w:textAlignment w:val="baseline"/>
        <w:rPr>
          <w:rFonts w:ascii="Times New Roman" w:eastAsia="Times New Roman" w:hAnsi="Times New Roman" w:cs="Times New Roman"/>
          <w:color w:val="000000"/>
        </w:rPr>
      </w:pPr>
      <w:r w:rsidRPr="009F5B3A">
        <w:rPr>
          <w:rFonts w:ascii="Times New Roman" w:eastAsia="Times New Roman" w:hAnsi="Times New Roman" w:cs="Times New Roman"/>
          <w:color w:val="000000"/>
        </w:rPr>
        <w:t>Mr.</w:t>
      </w:r>
      <w:r w:rsidR="00DC1452" w:rsidRPr="009F5B3A">
        <w:rPr>
          <w:rFonts w:ascii="Times New Roman" w:eastAsia="Times New Roman" w:hAnsi="Times New Roman" w:cs="Times New Roman"/>
          <w:color w:val="000000"/>
        </w:rPr>
        <w:t xml:space="preserve"> </w:t>
      </w:r>
      <w:r w:rsidRPr="009F5B3A">
        <w:rPr>
          <w:rFonts w:ascii="Times New Roman" w:eastAsia="Times New Roman" w:hAnsi="Times New Roman" w:cs="Times New Roman"/>
          <w:color w:val="000000"/>
        </w:rPr>
        <w:t>Lavery calls the discussion to a close and explains there are many things to consider here.</w:t>
      </w:r>
    </w:p>
    <w:p w:rsidR="00DC1452" w:rsidRPr="009F5B3A" w:rsidRDefault="00DC1452" w:rsidP="001C3879">
      <w:pPr>
        <w:spacing w:after="0" w:line="240" w:lineRule="auto"/>
        <w:jc w:val="both"/>
        <w:textAlignment w:val="baseline"/>
        <w:rPr>
          <w:rFonts w:ascii="Times New Roman" w:eastAsia="Times New Roman" w:hAnsi="Times New Roman" w:cs="Times New Roman"/>
          <w:color w:val="000000"/>
        </w:rPr>
      </w:pPr>
    </w:p>
    <w:p w:rsidR="00DC1452" w:rsidRPr="009F5B3A" w:rsidRDefault="00DC1452" w:rsidP="001C3879">
      <w:pPr>
        <w:spacing w:after="0" w:line="240" w:lineRule="auto"/>
        <w:jc w:val="both"/>
        <w:textAlignment w:val="baseline"/>
        <w:rPr>
          <w:rFonts w:ascii="Times New Roman" w:eastAsia="Times New Roman" w:hAnsi="Times New Roman" w:cs="Times New Roman"/>
          <w:color w:val="000000"/>
        </w:rPr>
      </w:pPr>
      <w:r w:rsidRPr="009F5B3A">
        <w:rPr>
          <w:rFonts w:ascii="Times New Roman" w:eastAsia="Times New Roman" w:hAnsi="Times New Roman" w:cs="Times New Roman"/>
          <w:color w:val="000000"/>
        </w:rPr>
        <w:t xml:space="preserve">Mr. Lavery stated that there </w:t>
      </w:r>
      <w:r w:rsidRPr="009F5B3A">
        <w:rPr>
          <w:rFonts w:ascii="Times New Roman" w:hAnsi="Times New Roman" w:cs="Times New Roman"/>
        </w:rPr>
        <w:t xml:space="preserve">were several requests for our next panel of speakers based on their August 8, 2017 final evidence report: </w:t>
      </w:r>
      <w:r w:rsidRPr="009F5B3A">
        <w:rPr>
          <w:rFonts w:ascii="Times New Roman" w:hAnsi="Times New Roman" w:cs="Times New Roman"/>
          <w:i/>
        </w:rPr>
        <w:t>Abuse-Deterrent Formulations of Opioids: Effectiveness and Value</w:t>
      </w:r>
      <w:r w:rsidRPr="009F5B3A">
        <w:rPr>
          <w:rFonts w:ascii="Times New Roman" w:hAnsi="Times New Roman" w:cs="Times New Roman"/>
        </w:rPr>
        <w:t xml:space="preserve">. He then introduced the </w:t>
      </w:r>
      <w:r w:rsidRPr="009F5B3A">
        <w:rPr>
          <w:rFonts w:ascii="Times New Roman" w:eastAsia="Times New Roman" w:hAnsi="Times New Roman" w:cs="Times New Roman"/>
          <w:color w:val="000000"/>
        </w:rPr>
        <w:t>Institute for Clinical and Economic Review, represented today by:</w:t>
      </w:r>
    </w:p>
    <w:p w:rsidR="00DC1452" w:rsidRPr="009F5B3A" w:rsidRDefault="00DC1452" w:rsidP="00DC1452">
      <w:pPr>
        <w:pStyle w:val="ListParagraph"/>
        <w:numPr>
          <w:ilvl w:val="0"/>
          <w:numId w:val="37"/>
        </w:numPr>
        <w:spacing w:after="0" w:line="240" w:lineRule="auto"/>
        <w:jc w:val="both"/>
        <w:textAlignment w:val="baseline"/>
        <w:rPr>
          <w:rFonts w:ascii="Times New Roman" w:eastAsia="Times New Roman" w:hAnsi="Times New Roman" w:cs="Times New Roman"/>
          <w:color w:val="000000"/>
        </w:rPr>
      </w:pPr>
      <w:r w:rsidRPr="009F5B3A">
        <w:rPr>
          <w:rFonts w:ascii="Times New Roman" w:hAnsi="Times New Roman" w:cs="Times New Roman"/>
        </w:rPr>
        <w:t>Sarah Emond, Executive Vice President and Chief Operating Officer. She leads the strategic planning and operations of ICER and is responsible for overseeing ICER’s public programs, communications, operations, and finances.</w:t>
      </w:r>
    </w:p>
    <w:p w:rsidR="00DC1452" w:rsidRPr="009F5B3A" w:rsidRDefault="00DC1452" w:rsidP="00DC1452">
      <w:pPr>
        <w:pStyle w:val="ListParagraph"/>
        <w:numPr>
          <w:ilvl w:val="0"/>
          <w:numId w:val="37"/>
        </w:numPr>
        <w:spacing w:after="0" w:line="240" w:lineRule="auto"/>
        <w:jc w:val="both"/>
        <w:textAlignment w:val="baseline"/>
        <w:rPr>
          <w:rFonts w:ascii="Times New Roman" w:eastAsia="Times New Roman" w:hAnsi="Times New Roman" w:cs="Times New Roman"/>
          <w:color w:val="000000"/>
        </w:rPr>
      </w:pPr>
      <w:r w:rsidRPr="009F5B3A">
        <w:rPr>
          <w:rFonts w:ascii="Times New Roman" w:hAnsi="Times New Roman" w:cs="Times New Roman"/>
        </w:rPr>
        <w:lastRenderedPageBreak/>
        <w:t>Dr. Foluso Agboola, Research Scientist. She joined ICER in 2016 and is responsible for conducting systematic reviews and comparative effectiveness research.</w:t>
      </w:r>
    </w:p>
    <w:p w:rsidR="00DC1452" w:rsidRPr="009F5B3A" w:rsidRDefault="00DC1452" w:rsidP="00DC1452">
      <w:pPr>
        <w:pStyle w:val="ListParagraph"/>
        <w:numPr>
          <w:ilvl w:val="0"/>
          <w:numId w:val="37"/>
        </w:numPr>
        <w:spacing w:after="0" w:line="240" w:lineRule="auto"/>
        <w:jc w:val="both"/>
        <w:textAlignment w:val="baseline"/>
        <w:rPr>
          <w:rFonts w:ascii="Times New Roman" w:eastAsia="Times New Roman" w:hAnsi="Times New Roman" w:cs="Times New Roman"/>
          <w:color w:val="000000"/>
        </w:rPr>
      </w:pPr>
      <w:r w:rsidRPr="009F5B3A">
        <w:rPr>
          <w:rFonts w:ascii="Times New Roman" w:hAnsi="Times New Roman" w:cs="Times New Roman"/>
        </w:rPr>
        <w:t>Varun Kumar, Health Economist. He oversees and develops economic evaluations that assess cost-effectiveness, budget impact, and monetary value of a wide range of health technologies, treatments, and interventions in the United States health care landscape</w:t>
      </w:r>
    </w:p>
    <w:p w:rsidR="00CB0376" w:rsidRPr="009F5B3A" w:rsidRDefault="00CB0376" w:rsidP="00DC1452">
      <w:pPr>
        <w:spacing w:after="0" w:line="240" w:lineRule="auto"/>
        <w:jc w:val="both"/>
        <w:textAlignment w:val="baseline"/>
        <w:rPr>
          <w:rFonts w:ascii="Times New Roman" w:eastAsia="Times New Roman" w:hAnsi="Times New Roman" w:cs="Times New Roman"/>
          <w:color w:val="000000"/>
        </w:rPr>
      </w:pPr>
    </w:p>
    <w:p w:rsidR="00DC1452" w:rsidRPr="009F5B3A" w:rsidRDefault="00DC1452" w:rsidP="00DC1452">
      <w:pPr>
        <w:spacing w:after="0" w:line="240" w:lineRule="auto"/>
        <w:jc w:val="both"/>
        <w:textAlignment w:val="baseline"/>
        <w:rPr>
          <w:rFonts w:ascii="Times New Roman" w:hAnsi="Times New Roman" w:cs="Times New Roman"/>
        </w:rPr>
      </w:pPr>
      <w:r w:rsidRPr="009F5B3A">
        <w:rPr>
          <w:rFonts w:ascii="Times New Roman" w:eastAsia="Times New Roman" w:hAnsi="Times New Roman" w:cs="Times New Roman"/>
          <w:color w:val="000000"/>
        </w:rPr>
        <w:t xml:space="preserve">Mr. Lavery announced that ICER would </w:t>
      </w:r>
      <w:r w:rsidRPr="009F5B3A">
        <w:rPr>
          <w:rFonts w:ascii="Times New Roman" w:hAnsi="Times New Roman" w:cs="Times New Roman"/>
        </w:rPr>
        <w:t>discuss their report findings and recommendations, including:</w:t>
      </w:r>
    </w:p>
    <w:p w:rsidR="00DC1452" w:rsidRPr="009F5B3A" w:rsidRDefault="00DC1452" w:rsidP="00DC1452">
      <w:pPr>
        <w:pStyle w:val="ListParagraph"/>
        <w:numPr>
          <w:ilvl w:val="0"/>
          <w:numId w:val="38"/>
        </w:numPr>
        <w:spacing w:after="0" w:line="240" w:lineRule="auto"/>
        <w:jc w:val="both"/>
        <w:textAlignment w:val="baseline"/>
        <w:rPr>
          <w:rFonts w:ascii="Times New Roman" w:eastAsia="Times New Roman" w:hAnsi="Times New Roman" w:cs="Times New Roman"/>
          <w:color w:val="000000"/>
        </w:rPr>
      </w:pPr>
      <w:r w:rsidRPr="009F5B3A">
        <w:rPr>
          <w:rFonts w:ascii="Times New Roman" w:hAnsi="Times New Roman" w:cs="Times New Roman"/>
        </w:rPr>
        <w:t>Extended-release ADF opioids have the potential to reduce abuse in opioid-prescribed chronic pain patients, but at substantially higher costs to the health system and society, and</w:t>
      </w:r>
    </w:p>
    <w:p w:rsidR="00DC1452" w:rsidRPr="009F5B3A" w:rsidRDefault="00DC1452" w:rsidP="00DC1452">
      <w:pPr>
        <w:pStyle w:val="ListParagraph"/>
        <w:numPr>
          <w:ilvl w:val="0"/>
          <w:numId w:val="38"/>
        </w:numPr>
        <w:spacing w:after="0" w:line="240" w:lineRule="auto"/>
        <w:jc w:val="both"/>
        <w:textAlignment w:val="baseline"/>
        <w:rPr>
          <w:rFonts w:ascii="Times New Roman" w:eastAsia="Times New Roman" w:hAnsi="Times New Roman" w:cs="Times New Roman"/>
          <w:color w:val="000000"/>
        </w:rPr>
      </w:pPr>
      <w:r w:rsidRPr="009F5B3A">
        <w:rPr>
          <w:rFonts w:ascii="Times New Roman" w:hAnsi="Times New Roman" w:cs="Times New Roman"/>
        </w:rPr>
        <w:t>Policymakers and clinical leaders should consider measures to phase in ADFs while ensuring adequate support for other elements of a multi-pronged approach to the opioid crisis.</w:t>
      </w:r>
    </w:p>
    <w:p w:rsidR="00DC1452" w:rsidRPr="009F5B3A" w:rsidRDefault="00DC1452" w:rsidP="00DC1452">
      <w:pPr>
        <w:pStyle w:val="ListParagraph"/>
        <w:spacing w:after="0" w:line="240" w:lineRule="auto"/>
        <w:jc w:val="both"/>
        <w:textAlignment w:val="baseline"/>
        <w:rPr>
          <w:rFonts w:ascii="Times New Roman" w:eastAsia="Times New Roman" w:hAnsi="Times New Roman" w:cs="Times New Roman"/>
          <w:color w:val="000000"/>
        </w:rPr>
      </w:pPr>
    </w:p>
    <w:p w:rsidR="00CB0376" w:rsidRPr="009F5B3A" w:rsidRDefault="00DC1452" w:rsidP="00CB0376">
      <w:pPr>
        <w:spacing w:after="0" w:line="240" w:lineRule="auto"/>
        <w:jc w:val="both"/>
        <w:rPr>
          <w:rFonts w:ascii="Times New Roman" w:eastAsia="Times New Roman" w:hAnsi="Times New Roman" w:cs="Times New Roman"/>
          <w:color w:val="000000"/>
        </w:rPr>
      </w:pPr>
      <w:r w:rsidRPr="009F5B3A">
        <w:rPr>
          <w:rFonts w:ascii="Times New Roman" w:eastAsia="Times New Roman" w:hAnsi="Times New Roman" w:cs="Times New Roman"/>
          <w:color w:val="000000"/>
        </w:rPr>
        <w:t xml:space="preserve">The </w:t>
      </w:r>
      <w:r w:rsidR="00CB0376" w:rsidRPr="009F5B3A">
        <w:rPr>
          <w:rFonts w:ascii="Times New Roman" w:eastAsia="Times New Roman" w:hAnsi="Times New Roman" w:cs="Times New Roman"/>
          <w:color w:val="000000"/>
        </w:rPr>
        <w:t>Institute for Clinical and Economic Review presented on “Abuse-Deterrent Formulations of Opioids: Effectiveness and Value”</w:t>
      </w:r>
      <w:r w:rsidRPr="009F5B3A">
        <w:rPr>
          <w:rFonts w:ascii="Times New Roman" w:eastAsia="Times New Roman" w:hAnsi="Times New Roman" w:cs="Times New Roman"/>
          <w:color w:val="000000"/>
        </w:rPr>
        <w:t>. See Attached ICER Slides and Report.</w:t>
      </w:r>
    </w:p>
    <w:p w:rsidR="003E3699" w:rsidRPr="009F5B3A" w:rsidRDefault="003E3699" w:rsidP="00CB0376">
      <w:pPr>
        <w:spacing w:after="0" w:line="240" w:lineRule="auto"/>
        <w:jc w:val="both"/>
        <w:rPr>
          <w:rFonts w:ascii="Times New Roman" w:eastAsia="Times New Roman" w:hAnsi="Times New Roman" w:cs="Times New Roman"/>
        </w:rPr>
      </w:pPr>
    </w:p>
    <w:p w:rsidR="00CB0376" w:rsidRPr="009F5B3A" w:rsidRDefault="00DC1452" w:rsidP="003E3699">
      <w:pPr>
        <w:spacing w:after="0" w:line="240" w:lineRule="auto"/>
        <w:jc w:val="both"/>
        <w:textAlignment w:val="baseline"/>
        <w:rPr>
          <w:rFonts w:ascii="Times New Roman" w:eastAsia="Times New Roman" w:hAnsi="Times New Roman" w:cs="Times New Roman"/>
          <w:color w:val="000000"/>
        </w:rPr>
      </w:pPr>
      <w:r w:rsidRPr="009F5B3A">
        <w:rPr>
          <w:rFonts w:ascii="Times New Roman" w:eastAsia="Times New Roman" w:hAnsi="Times New Roman" w:cs="Times New Roman"/>
        </w:rPr>
        <w:t>Dr. Freedman</w:t>
      </w:r>
      <w:r w:rsidR="00CB0376" w:rsidRPr="009F5B3A">
        <w:rPr>
          <w:rFonts w:ascii="Times New Roman" w:eastAsia="Times New Roman" w:hAnsi="Times New Roman" w:cs="Times New Roman"/>
          <w:color w:val="000000"/>
        </w:rPr>
        <w:t xml:space="preserve"> asked how they got the numbers for abuse rates that were u</w:t>
      </w:r>
      <w:r w:rsidR="003E3699" w:rsidRPr="009F5B3A">
        <w:rPr>
          <w:rFonts w:ascii="Times New Roman" w:eastAsia="Times New Roman" w:hAnsi="Times New Roman" w:cs="Times New Roman"/>
          <w:color w:val="000000"/>
        </w:rPr>
        <w:t>sed to formulate economic model.</w:t>
      </w:r>
    </w:p>
    <w:p w:rsidR="00CB0376" w:rsidRPr="009F5B3A" w:rsidRDefault="00CB0376" w:rsidP="003E3699">
      <w:pPr>
        <w:spacing w:after="0" w:line="240" w:lineRule="auto"/>
        <w:jc w:val="both"/>
        <w:textAlignment w:val="baseline"/>
        <w:rPr>
          <w:rFonts w:ascii="Times New Roman" w:eastAsia="Times New Roman" w:hAnsi="Times New Roman" w:cs="Times New Roman"/>
          <w:color w:val="000000"/>
        </w:rPr>
      </w:pPr>
      <w:r w:rsidRPr="009F5B3A">
        <w:rPr>
          <w:rFonts w:ascii="Times New Roman" w:eastAsia="Times New Roman" w:hAnsi="Times New Roman" w:cs="Times New Roman"/>
          <w:color w:val="000000"/>
        </w:rPr>
        <w:t>ICER stated they were from the economic model and can be fully seen in the report.</w:t>
      </w:r>
    </w:p>
    <w:p w:rsidR="003E3699" w:rsidRPr="009F5B3A" w:rsidRDefault="003E3699" w:rsidP="003E3699">
      <w:pPr>
        <w:spacing w:after="0" w:line="240" w:lineRule="auto"/>
        <w:jc w:val="both"/>
        <w:textAlignment w:val="baseline"/>
        <w:rPr>
          <w:rFonts w:ascii="Times New Roman" w:eastAsia="Times New Roman" w:hAnsi="Times New Roman" w:cs="Times New Roman"/>
          <w:color w:val="000000"/>
        </w:rPr>
      </w:pPr>
    </w:p>
    <w:p w:rsidR="00CB0376" w:rsidRPr="009F5B3A" w:rsidRDefault="00CB0376" w:rsidP="003E3699">
      <w:pPr>
        <w:spacing w:after="0" w:line="240" w:lineRule="auto"/>
        <w:jc w:val="both"/>
        <w:textAlignment w:val="baseline"/>
        <w:rPr>
          <w:rFonts w:ascii="Times New Roman" w:eastAsia="Times New Roman" w:hAnsi="Times New Roman" w:cs="Times New Roman"/>
          <w:color w:val="000000"/>
        </w:rPr>
      </w:pPr>
      <w:r w:rsidRPr="009F5B3A">
        <w:rPr>
          <w:rFonts w:ascii="Times New Roman" w:eastAsia="Times New Roman" w:hAnsi="Times New Roman" w:cs="Times New Roman"/>
          <w:color w:val="000000"/>
        </w:rPr>
        <w:t xml:space="preserve">Dr. Carr stated that they should consider a hypothetical experiment, with the new legislation in place, and look at </w:t>
      </w:r>
      <w:r w:rsidR="0050147B">
        <w:rPr>
          <w:rFonts w:ascii="Times New Roman" w:eastAsia="Times New Roman" w:hAnsi="Times New Roman" w:cs="Times New Roman"/>
          <w:color w:val="000000"/>
        </w:rPr>
        <w:t>limiting the</w:t>
      </w:r>
      <w:r w:rsidRPr="009F5B3A">
        <w:rPr>
          <w:rFonts w:ascii="Times New Roman" w:eastAsia="Times New Roman" w:hAnsi="Times New Roman" w:cs="Times New Roman"/>
          <w:color w:val="000000"/>
        </w:rPr>
        <w:t xml:space="preserve"> supply after surgery and focus on the people who </w:t>
      </w:r>
      <w:r w:rsidR="0050147B">
        <w:rPr>
          <w:rFonts w:ascii="Times New Roman" w:eastAsia="Times New Roman" w:hAnsi="Times New Roman" w:cs="Times New Roman"/>
          <w:color w:val="000000"/>
        </w:rPr>
        <w:t xml:space="preserve">would </w:t>
      </w:r>
      <w:r w:rsidRPr="009F5B3A">
        <w:rPr>
          <w:rFonts w:ascii="Times New Roman" w:eastAsia="Times New Roman" w:hAnsi="Times New Roman" w:cs="Times New Roman"/>
          <w:color w:val="000000"/>
        </w:rPr>
        <w:t xml:space="preserve">require more, </w:t>
      </w:r>
      <w:r w:rsidR="0050147B">
        <w:rPr>
          <w:rFonts w:ascii="Times New Roman" w:eastAsia="Times New Roman" w:hAnsi="Times New Roman" w:cs="Times New Roman"/>
          <w:color w:val="000000"/>
        </w:rPr>
        <w:t>who might</w:t>
      </w:r>
      <w:r w:rsidRPr="009F5B3A">
        <w:rPr>
          <w:rFonts w:ascii="Times New Roman" w:eastAsia="Times New Roman" w:hAnsi="Times New Roman" w:cs="Times New Roman"/>
          <w:color w:val="000000"/>
        </w:rPr>
        <w:t xml:space="preserve"> be given an abuse deterrent formulation. Suggests potentially setting up a threshold on the doses and the 20-80 </w:t>
      </w:r>
      <w:proofErr w:type="gramStart"/>
      <w:r w:rsidRPr="009F5B3A">
        <w:rPr>
          <w:rFonts w:ascii="Times New Roman" w:eastAsia="Times New Roman" w:hAnsi="Times New Roman" w:cs="Times New Roman"/>
          <w:color w:val="000000"/>
        </w:rPr>
        <w:t>rule</w:t>
      </w:r>
      <w:proofErr w:type="gramEnd"/>
      <w:r w:rsidRPr="009F5B3A">
        <w:rPr>
          <w:rFonts w:ascii="Times New Roman" w:eastAsia="Times New Roman" w:hAnsi="Times New Roman" w:cs="Times New Roman"/>
          <w:color w:val="000000"/>
        </w:rPr>
        <w:t xml:space="preserve">. </w:t>
      </w:r>
    </w:p>
    <w:p w:rsidR="00CB0376" w:rsidRPr="009F5B3A" w:rsidRDefault="00CB0376" w:rsidP="003E3699">
      <w:pPr>
        <w:spacing w:after="0" w:line="240" w:lineRule="auto"/>
        <w:jc w:val="both"/>
        <w:textAlignment w:val="baseline"/>
        <w:rPr>
          <w:rFonts w:ascii="Times New Roman" w:eastAsia="Times New Roman" w:hAnsi="Times New Roman" w:cs="Times New Roman"/>
          <w:color w:val="000000"/>
        </w:rPr>
      </w:pPr>
      <w:r w:rsidRPr="009F5B3A">
        <w:rPr>
          <w:rFonts w:ascii="Times New Roman" w:eastAsia="Times New Roman" w:hAnsi="Times New Roman" w:cs="Times New Roman"/>
          <w:color w:val="000000"/>
        </w:rPr>
        <w:t xml:space="preserve">ICER stated they wanted to target high risk, high value patients, high dose duration but it is opinion based and there was no evidence on how to identify these patients. </w:t>
      </w:r>
      <w:r w:rsidR="0050147B">
        <w:rPr>
          <w:rFonts w:ascii="Times New Roman" w:eastAsia="Times New Roman" w:hAnsi="Times New Roman" w:cs="Times New Roman"/>
          <w:color w:val="000000"/>
        </w:rPr>
        <w:t>ICER went</w:t>
      </w:r>
      <w:r w:rsidRPr="009F5B3A">
        <w:rPr>
          <w:rFonts w:ascii="Times New Roman" w:eastAsia="Times New Roman" w:hAnsi="Times New Roman" w:cs="Times New Roman"/>
          <w:color w:val="000000"/>
        </w:rPr>
        <w:t xml:space="preserve"> on to state that most clinicians do not like the stratification tool and this makes it difficult to identify these patients.</w:t>
      </w:r>
      <w:r w:rsidR="008C7225" w:rsidRPr="009F5B3A">
        <w:rPr>
          <w:rFonts w:ascii="Times New Roman" w:eastAsia="Times New Roman" w:hAnsi="Times New Roman" w:cs="Times New Roman"/>
          <w:color w:val="000000"/>
        </w:rPr>
        <w:t xml:space="preserve"> One suggestion would be to not look at 3-day ER and 7-day first time prescriptions.</w:t>
      </w:r>
    </w:p>
    <w:p w:rsidR="003E3699" w:rsidRPr="009F5B3A" w:rsidRDefault="003E3699" w:rsidP="003E3699">
      <w:pPr>
        <w:spacing w:after="0" w:line="240" w:lineRule="auto"/>
        <w:jc w:val="both"/>
        <w:textAlignment w:val="baseline"/>
        <w:rPr>
          <w:rFonts w:ascii="Times New Roman" w:eastAsia="Times New Roman" w:hAnsi="Times New Roman" w:cs="Times New Roman"/>
          <w:color w:val="000000"/>
        </w:rPr>
      </w:pPr>
    </w:p>
    <w:p w:rsidR="00CB0376" w:rsidRPr="009F5B3A" w:rsidRDefault="00CB0376" w:rsidP="003E3699">
      <w:pPr>
        <w:spacing w:after="0" w:line="240" w:lineRule="auto"/>
        <w:jc w:val="both"/>
        <w:textAlignment w:val="baseline"/>
        <w:rPr>
          <w:rFonts w:ascii="Times New Roman" w:eastAsia="Times New Roman" w:hAnsi="Times New Roman" w:cs="Times New Roman"/>
          <w:color w:val="000000"/>
        </w:rPr>
      </w:pPr>
      <w:r w:rsidRPr="009F5B3A">
        <w:rPr>
          <w:rFonts w:ascii="Times New Roman" w:eastAsia="Times New Roman" w:hAnsi="Times New Roman" w:cs="Times New Roman"/>
          <w:color w:val="000000"/>
        </w:rPr>
        <w:t>Mr. Leslie asked how easy it would be to tweak the model so the commission can use it with other variables.</w:t>
      </w:r>
    </w:p>
    <w:p w:rsidR="00CB0376" w:rsidRPr="009F5B3A" w:rsidRDefault="00CB0376" w:rsidP="003E3699">
      <w:pPr>
        <w:spacing w:after="0" w:line="240" w:lineRule="auto"/>
        <w:jc w:val="both"/>
        <w:textAlignment w:val="baseline"/>
        <w:rPr>
          <w:rFonts w:ascii="Times New Roman" w:eastAsia="Times New Roman" w:hAnsi="Times New Roman" w:cs="Times New Roman"/>
          <w:color w:val="000000"/>
        </w:rPr>
      </w:pPr>
      <w:r w:rsidRPr="009F5B3A">
        <w:rPr>
          <w:rFonts w:ascii="Times New Roman" w:eastAsia="Times New Roman" w:hAnsi="Times New Roman" w:cs="Times New Roman"/>
          <w:color w:val="000000"/>
        </w:rPr>
        <w:t>ICER states they could change the assumptions by adding in different inputs.</w:t>
      </w:r>
      <w:r w:rsidR="008C7225" w:rsidRPr="009F5B3A">
        <w:rPr>
          <w:rFonts w:ascii="Times New Roman" w:eastAsia="Times New Roman" w:hAnsi="Times New Roman" w:cs="Times New Roman"/>
          <w:color w:val="000000"/>
        </w:rPr>
        <w:t xml:space="preserve"> They are willing to work with DFC if we have new data ideas.</w:t>
      </w:r>
    </w:p>
    <w:p w:rsidR="003E3699" w:rsidRPr="009F5B3A" w:rsidRDefault="003E3699" w:rsidP="003E3699">
      <w:pPr>
        <w:spacing w:after="0" w:line="240" w:lineRule="auto"/>
        <w:jc w:val="both"/>
        <w:textAlignment w:val="baseline"/>
        <w:rPr>
          <w:rFonts w:ascii="Times New Roman" w:eastAsia="Times New Roman" w:hAnsi="Times New Roman" w:cs="Times New Roman"/>
          <w:color w:val="000000"/>
        </w:rPr>
      </w:pPr>
    </w:p>
    <w:p w:rsidR="00CB0376" w:rsidRPr="009F5B3A" w:rsidRDefault="00CB0376" w:rsidP="003E3699">
      <w:pPr>
        <w:spacing w:after="0" w:line="240" w:lineRule="auto"/>
        <w:jc w:val="both"/>
        <w:textAlignment w:val="baseline"/>
        <w:rPr>
          <w:rFonts w:ascii="Times New Roman" w:eastAsia="Times New Roman" w:hAnsi="Times New Roman" w:cs="Times New Roman"/>
          <w:color w:val="000000"/>
        </w:rPr>
      </w:pPr>
      <w:r w:rsidRPr="009F5B3A">
        <w:rPr>
          <w:rFonts w:ascii="Times New Roman" w:eastAsia="Times New Roman" w:hAnsi="Times New Roman" w:cs="Times New Roman"/>
          <w:color w:val="000000"/>
        </w:rPr>
        <w:t xml:space="preserve">Mr. Leslie stated he would like to look at the Massachusetts model and </w:t>
      </w:r>
      <w:r w:rsidR="003E3699" w:rsidRPr="009F5B3A">
        <w:rPr>
          <w:rFonts w:ascii="Times New Roman" w:eastAsia="Times New Roman" w:hAnsi="Times New Roman" w:cs="Times New Roman"/>
          <w:color w:val="000000"/>
        </w:rPr>
        <w:t xml:space="preserve">how many </w:t>
      </w:r>
      <w:r w:rsidRPr="009F5B3A">
        <w:rPr>
          <w:rFonts w:ascii="Times New Roman" w:eastAsia="Times New Roman" w:hAnsi="Times New Roman" w:cs="Times New Roman"/>
          <w:color w:val="000000"/>
        </w:rPr>
        <w:t>lives saved.</w:t>
      </w:r>
    </w:p>
    <w:p w:rsidR="00CB0376" w:rsidRPr="009F5B3A" w:rsidRDefault="00CB0376" w:rsidP="003E3699">
      <w:pPr>
        <w:spacing w:after="0" w:line="240" w:lineRule="auto"/>
        <w:jc w:val="both"/>
        <w:textAlignment w:val="baseline"/>
        <w:rPr>
          <w:rFonts w:ascii="Times New Roman" w:eastAsia="Times New Roman" w:hAnsi="Times New Roman" w:cs="Times New Roman"/>
          <w:color w:val="000000"/>
        </w:rPr>
      </w:pPr>
      <w:r w:rsidRPr="009F5B3A">
        <w:rPr>
          <w:rFonts w:ascii="Times New Roman" w:eastAsia="Times New Roman" w:hAnsi="Times New Roman" w:cs="Times New Roman"/>
          <w:color w:val="000000"/>
        </w:rPr>
        <w:t xml:space="preserve">ICER explained that it is difficult to predict for Massachusetts because it can be too sensitive and having one decimal change will change the results greatly. </w:t>
      </w:r>
    </w:p>
    <w:p w:rsidR="003E3699" w:rsidRPr="009F5B3A" w:rsidRDefault="003E3699" w:rsidP="003E3699">
      <w:pPr>
        <w:spacing w:after="0" w:line="240" w:lineRule="auto"/>
        <w:jc w:val="both"/>
        <w:textAlignment w:val="baseline"/>
        <w:rPr>
          <w:rFonts w:ascii="Times New Roman" w:eastAsia="Times New Roman" w:hAnsi="Times New Roman" w:cs="Times New Roman"/>
          <w:color w:val="000000"/>
        </w:rPr>
      </w:pPr>
    </w:p>
    <w:p w:rsidR="00CB0376" w:rsidRPr="009F5B3A" w:rsidRDefault="00CB0376" w:rsidP="003E3699">
      <w:pPr>
        <w:spacing w:after="0" w:line="240" w:lineRule="auto"/>
        <w:jc w:val="both"/>
        <w:textAlignment w:val="baseline"/>
        <w:rPr>
          <w:rFonts w:ascii="Times New Roman" w:eastAsia="Times New Roman" w:hAnsi="Times New Roman" w:cs="Times New Roman"/>
          <w:color w:val="000000"/>
        </w:rPr>
      </w:pPr>
      <w:r w:rsidRPr="009F5B3A">
        <w:rPr>
          <w:rFonts w:ascii="Times New Roman" w:eastAsia="Times New Roman" w:hAnsi="Times New Roman" w:cs="Times New Roman"/>
          <w:color w:val="000000"/>
        </w:rPr>
        <w:t>Ms. Campbell asked which patients they based their analysis on, only those that were prescribed an opioid.</w:t>
      </w:r>
    </w:p>
    <w:p w:rsidR="00CB0376" w:rsidRPr="009F5B3A" w:rsidRDefault="00CB0376" w:rsidP="003E3699">
      <w:pPr>
        <w:spacing w:after="0" w:line="240" w:lineRule="auto"/>
        <w:jc w:val="both"/>
        <w:textAlignment w:val="baseline"/>
        <w:rPr>
          <w:rFonts w:ascii="Times New Roman" w:eastAsia="Times New Roman" w:hAnsi="Times New Roman" w:cs="Times New Roman"/>
          <w:color w:val="000000"/>
        </w:rPr>
      </w:pPr>
      <w:r w:rsidRPr="009F5B3A">
        <w:rPr>
          <w:rFonts w:ascii="Times New Roman" w:eastAsia="Times New Roman" w:hAnsi="Times New Roman" w:cs="Times New Roman"/>
          <w:color w:val="000000"/>
        </w:rPr>
        <w:t>ICER stated that it was only based on patients who were prescribed opioids.</w:t>
      </w:r>
    </w:p>
    <w:p w:rsidR="003E3699" w:rsidRPr="009F5B3A" w:rsidRDefault="003E3699" w:rsidP="003E3699">
      <w:pPr>
        <w:spacing w:after="0" w:line="240" w:lineRule="auto"/>
        <w:jc w:val="both"/>
        <w:textAlignment w:val="baseline"/>
        <w:rPr>
          <w:rFonts w:ascii="Times New Roman" w:eastAsia="Times New Roman" w:hAnsi="Times New Roman" w:cs="Times New Roman"/>
          <w:color w:val="000000"/>
        </w:rPr>
      </w:pPr>
    </w:p>
    <w:p w:rsidR="00CB0376" w:rsidRPr="009F5B3A" w:rsidRDefault="00CB0376" w:rsidP="003E3699">
      <w:pPr>
        <w:spacing w:after="0" w:line="240" w:lineRule="auto"/>
        <w:jc w:val="both"/>
        <w:textAlignment w:val="baseline"/>
        <w:rPr>
          <w:rFonts w:ascii="Times New Roman" w:eastAsia="Times New Roman" w:hAnsi="Times New Roman" w:cs="Times New Roman"/>
          <w:color w:val="000000"/>
        </w:rPr>
      </w:pPr>
      <w:r w:rsidRPr="009F5B3A">
        <w:rPr>
          <w:rFonts w:ascii="Times New Roman" w:eastAsia="Times New Roman" w:hAnsi="Times New Roman" w:cs="Times New Roman"/>
          <w:color w:val="000000"/>
        </w:rPr>
        <w:t xml:space="preserve">Ms. Steinberg stated that abuse is much smaller than we realize. Of the medication prescribed only </w:t>
      </w:r>
      <w:r w:rsidR="0050147B">
        <w:rPr>
          <w:rFonts w:ascii="Times New Roman" w:eastAsia="Times New Roman" w:hAnsi="Times New Roman" w:cs="Times New Roman"/>
          <w:color w:val="000000"/>
        </w:rPr>
        <w:t>between .12% and 8</w:t>
      </w:r>
      <w:r w:rsidRPr="009F5B3A">
        <w:rPr>
          <w:rFonts w:ascii="Times New Roman" w:eastAsia="Times New Roman" w:hAnsi="Times New Roman" w:cs="Times New Roman"/>
          <w:color w:val="000000"/>
        </w:rPr>
        <w:t xml:space="preserve">% of patients end up abusing the medication. She stated that the more important issue is illicit drug use and we should be focusing on that issue. She states the media makes abuse </w:t>
      </w:r>
      <w:r w:rsidR="0050147B">
        <w:rPr>
          <w:rFonts w:ascii="Times New Roman" w:eastAsia="Times New Roman" w:hAnsi="Times New Roman" w:cs="Times New Roman"/>
          <w:color w:val="000000"/>
        </w:rPr>
        <w:t xml:space="preserve">by legitimate pain patients </w:t>
      </w:r>
      <w:r w:rsidRPr="009F5B3A">
        <w:rPr>
          <w:rFonts w:ascii="Times New Roman" w:eastAsia="Times New Roman" w:hAnsi="Times New Roman" w:cs="Times New Roman"/>
          <w:color w:val="000000"/>
        </w:rPr>
        <w:t>look much worse than it is.</w:t>
      </w:r>
    </w:p>
    <w:p w:rsidR="00CB0376" w:rsidRPr="009F5B3A" w:rsidRDefault="00CB0376" w:rsidP="003E3699">
      <w:pPr>
        <w:spacing w:after="0" w:line="240" w:lineRule="auto"/>
        <w:jc w:val="both"/>
        <w:textAlignment w:val="baseline"/>
        <w:rPr>
          <w:rFonts w:ascii="Times New Roman" w:eastAsia="Times New Roman" w:hAnsi="Times New Roman" w:cs="Times New Roman"/>
          <w:color w:val="000000"/>
        </w:rPr>
      </w:pPr>
      <w:r w:rsidRPr="009F5B3A">
        <w:rPr>
          <w:rFonts w:ascii="Times New Roman" w:eastAsia="Times New Roman" w:hAnsi="Times New Roman" w:cs="Times New Roman"/>
          <w:color w:val="000000"/>
        </w:rPr>
        <w:t xml:space="preserve">Mr. Lavery stated that </w:t>
      </w:r>
      <w:r w:rsidR="008C7225" w:rsidRPr="009F5B3A">
        <w:rPr>
          <w:rFonts w:ascii="Times New Roman" w:eastAsia="Times New Roman" w:hAnsi="Times New Roman" w:cs="Times New Roman"/>
          <w:color w:val="000000"/>
        </w:rPr>
        <w:t xml:space="preserve">this is why it’s so important </w:t>
      </w:r>
      <w:r w:rsidRPr="009F5B3A">
        <w:rPr>
          <w:rFonts w:ascii="Times New Roman" w:eastAsia="Times New Roman" w:hAnsi="Times New Roman" w:cs="Times New Roman"/>
          <w:color w:val="000000"/>
        </w:rPr>
        <w:t xml:space="preserve">to look more at risk stratification. </w:t>
      </w:r>
    </w:p>
    <w:p w:rsidR="003E3699" w:rsidRPr="009F5B3A" w:rsidRDefault="003E3699" w:rsidP="003E3699">
      <w:pPr>
        <w:spacing w:after="0" w:line="240" w:lineRule="auto"/>
        <w:jc w:val="both"/>
        <w:textAlignment w:val="baseline"/>
        <w:rPr>
          <w:rFonts w:ascii="Times New Roman" w:eastAsia="Times New Roman" w:hAnsi="Times New Roman" w:cs="Times New Roman"/>
          <w:color w:val="000000"/>
        </w:rPr>
      </w:pPr>
    </w:p>
    <w:p w:rsidR="00CB0376" w:rsidRPr="009F5B3A" w:rsidRDefault="00CB0376" w:rsidP="003E3699">
      <w:pPr>
        <w:spacing w:after="0" w:line="240" w:lineRule="auto"/>
        <w:jc w:val="both"/>
        <w:textAlignment w:val="baseline"/>
        <w:rPr>
          <w:rFonts w:ascii="Times New Roman" w:eastAsia="Times New Roman" w:hAnsi="Times New Roman" w:cs="Times New Roman"/>
          <w:color w:val="000000"/>
        </w:rPr>
      </w:pPr>
      <w:r w:rsidRPr="009F5B3A">
        <w:rPr>
          <w:rFonts w:ascii="Times New Roman" w:eastAsia="Times New Roman" w:hAnsi="Times New Roman" w:cs="Times New Roman"/>
          <w:color w:val="000000"/>
        </w:rPr>
        <w:t xml:space="preserve">Ms. Steinberg stated that prescribing of these medications is down and deaths are up from illicit substances. She stated that illicit substances are the number one cause. </w:t>
      </w:r>
    </w:p>
    <w:p w:rsidR="00CB0376" w:rsidRPr="009F5B3A" w:rsidRDefault="00CB0376" w:rsidP="003E3699">
      <w:pPr>
        <w:spacing w:after="0" w:line="240" w:lineRule="auto"/>
        <w:jc w:val="both"/>
        <w:textAlignment w:val="baseline"/>
        <w:rPr>
          <w:rFonts w:ascii="Times New Roman" w:eastAsia="Times New Roman" w:hAnsi="Times New Roman" w:cs="Times New Roman"/>
          <w:color w:val="000000"/>
        </w:rPr>
      </w:pPr>
      <w:r w:rsidRPr="009F5B3A">
        <w:rPr>
          <w:rFonts w:ascii="Times New Roman" w:eastAsia="Times New Roman" w:hAnsi="Times New Roman" w:cs="Times New Roman"/>
          <w:color w:val="000000"/>
        </w:rPr>
        <w:t xml:space="preserve">ICER stated that it is hard to find information on diversion. </w:t>
      </w:r>
    </w:p>
    <w:p w:rsidR="00CB0376" w:rsidRPr="009F5B3A" w:rsidRDefault="00CB0376" w:rsidP="003E3699">
      <w:pPr>
        <w:spacing w:after="0" w:line="240" w:lineRule="auto"/>
        <w:jc w:val="both"/>
        <w:textAlignment w:val="baseline"/>
        <w:rPr>
          <w:rFonts w:ascii="Times New Roman" w:eastAsia="Times New Roman" w:hAnsi="Times New Roman" w:cs="Times New Roman"/>
          <w:color w:val="000000"/>
        </w:rPr>
      </w:pPr>
      <w:r w:rsidRPr="009F5B3A">
        <w:rPr>
          <w:rFonts w:ascii="Times New Roman" w:eastAsia="Times New Roman" w:hAnsi="Times New Roman" w:cs="Times New Roman"/>
          <w:color w:val="000000"/>
        </w:rPr>
        <w:lastRenderedPageBreak/>
        <w:t>Ms. Steinberg stated that this data is available.</w:t>
      </w:r>
    </w:p>
    <w:p w:rsidR="00CB0376" w:rsidRPr="009F5B3A" w:rsidRDefault="00CB0376" w:rsidP="003E3699">
      <w:pPr>
        <w:spacing w:after="0" w:line="240" w:lineRule="auto"/>
        <w:jc w:val="both"/>
        <w:textAlignment w:val="baseline"/>
        <w:rPr>
          <w:rFonts w:ascii="Times New Roman" w:eastAsia="Times New Roman" w:hAnsi="Times New Roman" w:cs="Times New Roman"/>
          <w:color w:val="000000"/>
        </w:rPr>
      </w:pPr>
      <w:r w:rsidRPr="009F5B3A">
        <w:rPr>
          <w:rFonts w:ascii="Times New Roman" w:eastAsia="Times New Roman" w:hAnsi="Times New Roman" w:cs="Times New Roman"/>
          <w:color w:val="000000"/>
        </w:rPr>
        <w:t>ICER stated that most information on diversion comes from police reports which are not reliable. And there is not dat</w:t>
      </w:r>
      <w:r w:rsidR="0050147B">
        <w:rPr>
          <w:rFonts w:ascii="Times New Roman" w:eastAsia="Times New Roman" w:hAnsi="Times New Roman" w:cs="Times New Roman"/>
          <w:color w:val="000000"/>
        </w:rPr>
        <w:t>a</w:t>
      </w:r>
      <w:r w:rsidRPr="009F5B3A">
        <w:rPr>
          <w:rFonts w:ascii="Times New Roman" w:eastAsia="Times New Roman" w:hAnsi="Times New Roman" w:cs="Times New Roman"/>
          <w:color w:val="000000"/>
        </w:rPr>
        <w:t xml:space="preserve"> available on how many patients then switch to heroin.</w:t>
      </w:r>
    </w:p>
    <w:p w:rsidR="00CB0376" w:rsidRPr="009F5B3A" w:rsidRDefault="00CB0376" w:rsidP="003E3699">
      <w:pPr>
        <w:spacing w:after="0" w:line="240" w:lineRule="auto"/>
        <w:jc w:val="both"/>
        <w:textAlignment w:val="baseline"/>
        <w:rPr>
          <w:rFonts w:ascii="Times New Roman" w:eastAsia="Times New Roman" w:hAnsi="Times New Roman" w:cs="Times New Roman"/>
          <w:color w:val="000000"/>
        </w:rPr>
      </w:pPr>
      <w:r w:rsidRPr="009F5B3A">
        <w:rPr>
          <w:rFonts w:ascii="Times New Roman" w:eastAsia="Times New Roman" w:hAnsi="Times New Roman" w:cs="Times New Roman"/>
          <w:color w:val="000000"/>
        </w:rPr>
        <w:t>Ms. Steinberg stated that the data was reliable, the CDC publishes this information.</w:t>
      </w:r>
    </w:p>
    <w:p w:rsidR="00CB0376" w:rsidRPr="009F5B3A" w:rsidRDefault="00CB0376" w:rsidP="003E3699">
      <w:pPr>
        <w:spacing w:after="0" w:line="240" w:lineRule="auto"/>
        <w:jc w:val="both"/>
        <w:textAlignment w:val="baseline"/>
        <w:rPr>
          <w:rFonts w:ascii="Times New Roman" w:eastAsia="Times New Roman" w:hAnsi="Times New Roman" w:cs="Times New Roman"/>
          <w:color w:val="000000"/>
        </w:rPr>
      </w:pPr>
      <w:r w:rsidRPr="009F5B3A">
        <w:rPr>
          <w:rFonts w:ascii="Times New Roman" w:eastAsia="Times New Roman" w:hAnsi="Times New Roman" w:cs="Times New Roman"/>
          <w:color w:val="000000"/>
        </w:rPr>
        <w:t>Ms. Nelson asked what ICER’s definition of diversion is.</w:t>
      </w:r>
    </w:p>
    <w:p w:rsidR="00CB0376" w:rsidRPr="009F5B3A" w:rsidRDefault="00CB0376" w:rsidP="003E3699">
      <w:pPr>
        <w:spacing w:after="0" w:line="240" w:lineRule="auto"/>
        <w:jc w:val="both"/>
        <w:textAlignment w:val="baseline"/>
        <w:rPr>
          <w:rFonts w:ascii="Times New Roman" w:eastAsia="Times New Roman" w:hAnsi="Times New Roman" w:cs="Times New Roman"/>
          <w:color w:val="000000"/>
        </w:rPr>
      </w:pPr>
      <w:r w:rsidRPr="009F5B3A">
        <w:rPr>
          <w:rFonts w:ascii="Times New Roman" w:eastAsia="Times New Roman" w:hAnsi="Times New Roman" w:cs="Times New Roman"/>
          <w:color w:val="000000"/>
        </w:rPr>
        <w:t>ICER stated that it is prescription medication getting to a different person than prescribed for.</w:t>
      </w:r>
    </w:p>
    <w:p w:rsidR="003E3699" w:rsidRPr="009F5B3A" w:rsidRDefault="003E3699" w:rsidP="003E3699">
      <w:pPr>
        <w:spacing w:after="0" w:line="240" w:lineRule="auto"/>
        <w:jc w:val="both"/>
        <w:textAlignment w:val="baseline"/>
        <w:rPr>
          <w:rFonts w:ascii="Times New Roman" w:eastAsia="Times New Roman" w:hAnsi="Times New Roman" w:cs="Times New Roman"/>
          <w:color w:val="000000"/>
        </w:rPr>
      </w:pPr>
    </w:p>
    <w:p w:rsidR="00CB0376" w:rsidRPr="009F5B3A" w:rsidRDefault="00CB0376" w:rsidP="003E3699">
      <w:pPr>
        <w:spacing w:after="0" w:line="240" w:lineRule="auto"/>
        <w:jc w:val="both"/>
        <w:textAlignment w:val="baseline"/>
        <w:rPr>
          <w:rFonts w:ascii="Times New Roman" w:eastAsia="Times New Roman" w:hAnsi="Times New Roman" w:cs="Times New Roman"/>
          <w:color w:val="000000"/>
        </w:rPr>
      </w:pPr>
      <w:r w:rsidRPr="009F5B3A">
        <w:rPr>
          <w:rFonts w:ascii="Times New Roman" w:eastAsia="Times New Roman" w:hAnsi="Times New Roman" w:cs="Times New Roman"/>
          <w:color w:val="000000"/>
        </w:rPr>
        <w:t>Ms. Steinberg asked about the cost impact of people taking this medication who actually need it and not in the risk stratification tool.</w:t>
      </w:r>
    </w:p>
    <w:p w:rsidR="00CB0376" w:rsidRPr="009F5B3A" w:rsidRDefault="00CB0376" w:rsidP="003E3699">
      <w:pPr>
        <w:spacing w:after="0" w:line="240" w:lineRule="auto"/>
        <w:jc w:val="both"/>
        <w:textAlignment w:val="baseline"/>
        <w:rPr>
          <w:rFonts w:ascii="Times New Roman" w:eastAsia="Times New Roman" w:hAnsi="Times New Roman" w:cs="Times New Roman"/>
          <w:color w:val="000000"/>
        </w:rPr>
      </w:pPr>
      <w:r w:rsidRPr="009F5B3A">
        <w:rPr>
          <w:rFonts w:ascii="Times New Roman" w:eastAsia="Times New Roman" w:hAnsi="Times New Roman" w:cs="Times New Roman"/>
          <w:color w:val="000000"/>
        </w:rPr>
        <w:t>ICER stated that is it tough to model since it varies payer to payer. It is all unique and can continue to do more methodology to get results.</w:t>
      </w:r>
    </w:p>
    <w:p w:rsidR="003E3699" w:rsidRPr="009F5B3A" w:rsidRDefault="008C7225" w:rsidP="003E3699">
      <w:pPr>
        <w:spacing w:after="0" w:line="240" w:lineRule="auto"/>
        <w:jc w:val="both"/>
        <w:textAlignment w:val="baseline"/>
        <w:rPr>
          <w:rFonts w:ascii="Times New Roman" w:eastAsia="Times New Roman" w:hAnsi="Times New Roman" w:cs="Times New Roman"/>
          <w:color w:val="000000"/>
        </w:rPr>
      </w:pPr>
      <w:r w:rsidRPr="009F5B3A">
        <w:rPr>
          <w:rFonts w:ascii="Times New Roman" w:eastAsia="Times New Roman" w:hAnsi="Times New Roman" w:cs="Times New Roman"/>
          <w:color w:val="000000"/>
        </w:rPr>
        <w:t>Ms. Nelson noted that Chapter 258 prohibits increased cost sharing.</w:t>
      </w:r>
    </w:p>
    <w:p w:rsidR="00CB0376" w:rsidRPr="009F5B3A" w:rsidRDefault="00FA4824" w:rsidP="003E3699">
      <w:pPr>
        <w:spacing w:after="0" w:line="240" w:lineRule="auto"/>
        <w:jc w:val="both"/>
        <w:textAlignment w:val="baseline"/>
        <w:rPr>
          <w:rFonts w:ascii="Times New Roman" w:eastAsia="Times New Roman" w:hAnsi="Times New Roman" w:cs="Times New Roman"/>
          <w:color w:val="000000"/>
        </w:rPr>
      </w:pPr>
      <w:r w:rsidRPr="009F5B3A">
        <w:rPr>
          <w:rFonts w:ascii="Times New Roman" w:eastAsia="Times New Roman" w:hAnsi="Times New Roman" w:cs="Times New Roman"/>
          <w:color w:val="000000"/>
        </w:rPr>
        <w:t>Dr.</w:t>
      </w:r>
      <w:r w:rsidR="00CB0376" w:rsidRPr="009F5B3A">
        <w:rPr>
          <w:rFonts w:ascii="Times New Roman" w:eastAsia="Times New Roman" w:hAnsi="Times New Roman" w:cs="Times New Roman"/>
          <w:color w:val="000000"/>
        </w:rPr>
        <w:t xml:space="preserve"> </w:t>
      </w:r>
      <w:r w:rsidRPr="009F5B3A">
        <w:rPr>
          <w:rFonts w:ascii="Times New Roman" w:eastAsia="Times New Roman" w:hAnsi="Times New Roman" w:cs="Times New Roman"/>
          <w:color w:val="000000"/>
        </w:rPr>
        <w:t xml:space="preserve">Jeffrey </w:t>
      </w:r>
      <w:r w:rsidR="00CB0376" w:rsidRPr="009F5B3A">
        <w:rPr>
          <w:rFonts w:ascii="Times New Roman" w:eastAsia="Times New Roman" w:hAnsi="Times New Roman" w:cs="Times New Roman"/>
          <w:color w:val="000000"/>
        </w:rPr>
        <w:t xml:space="preserve">stated that </w:t>
      </w:r>
      <w:r w:rsidR="00A159CE">
        <w:rPr>
          <w:rFonts w:ascii="Times New Roman" w:eastAsia="Times New Roman" w:hAnsi="Times New Roman" w:cs="Times New Roman"/>
          <w:color w:val="000000"/>
        </w:rPr>
        <w:t>insurance</w:t>
      </w:r>
      <w:r w:rsidR="00CB0376" w:rsidRPr="009F5B3A">
        <w:rPr>
          <w:rFonts w:ascii="Times New Roman" w:eastAsia="Times New Roman" w:hAnsi="Times New Roman" w:cs="Times New Roman"/>
          <w:color w:val="000000"/>
        </w:rPr>
        <w:t xml:space="preserve"> companies can pass that cost on another way</w:t>
      </w:r>
    </w:p>
    <w:p w:rsidR="00CB0376" w:rsidRPr="009F5B3A" w:rsidRDefault="00CB0376" w:rsidP="003E3699">
      <w:pPr>
        <w:spacing w:after="0" w:line="240" w:lineRule="auto"/>
        <w:jc w:val="both"/>
        <w:textAlignment w:val="baseline"/>
        <w:rPr>
          <w:rFonts w:ascii="Times New Roman" w:eastAsia="Times New Roman" w:hAnsi="Times New Roman" w:cs="Times New Roman"/>
          <w:color w:val="000000"/>
        </w:rPr>
      </w:pPr>
      <w:r w:rsidRPr="009F5B3A">
        <w:rPr>
          <w:rFonts w:ascii="Times New Roman" w:eastAsia="Times New Roman" w:hAnsi="Times New Roman" w:cs="Times New Roman"/>
          <w:color w:val="000000"/>
        </w:rPr>
        <w:t xml:space="preserve">ICER stated that they do this with premiums </w:t>
      </w:r>
    </w:p>
    <w:p w:rsidR="003E3699" w:rsidRPr="009F5B3A" w:rsidRDefault="003E3699" w:rsidP="003E3699">
      <w:pPr>
        <w:spacing w:after="0" w:line="240" w:lineRule="auto"/>
        <w:jc w:val="both"/>
        <w:textAlignment w:val="baseline"/>
        <w:rPr>
          <w:rFonts w:ascii="Times New Roman" w:eastAsia="Times New Roman" w:hAnsi="Times New Roman" w:cs="Times New Roman"/>
          <w:color w:val="000000"/>
        </w:rPr>
      </w:pPr>
    </w:p>
    <w:p w:rsidR="00CB0376" w:rsidRPr="009F5B3A" w:rsidRDefault="00CB0376" w:rsidP="003E3699">
      <w:pPr>
        <w:spacing w:after="0" w:line="240" w:lineRule="auto"/>
        <w:jc w:val="both"/>
        <w:textAlignment w:val="baseline"/>
        <w:rPr>
          <w:rFonts w:ascii="Times New Roman" w:eastAsia="Times New Roman" w:hAnsi="Times New Roman" w:cs="Times New Roman"/>
          <w:color w:val="000000"/>
        </w:rPr>
      </w:pPr>
      <w:r w:rsidRPr="009F5B3A">
        <w:rPr>
          <w:rFonts w:ascii="Times New Roman" w:eastAsia="Times New Roman" w:hAnsi="Times New Roman" w:cs="Times New Roman"/>
          <w:color w:val="000000"/>
        </w:rPr>
        <w:t>Dr. Carr stated there are limited instruments for the safe and effective use of opioids. But if the commissioner requested it then we can do it quickly.</w:t>
      </w:r>
    </w:p>
    <w:p w:rsidR="00CB0376" w:rsidRPr="009F5B3A" w:rsidRDefault="00CB0376" w:rsidP="003E3699">
      <w:pPr>
        <w:spacing w:after="0" w:line="240" w:lineRule="auto"/>
        <w:jc w:val="both"/>
        <w:textAlignment w:val="baseline"/>
        <w:rPr>
          <w:rFonts w:ascii="Times New Roman" w:eastAsia="Times New Roman" w:hAnsi="Times New Roman" w:cs="Times New Roman"/>
          <w:color w:val="000000"/>
        </w:rPr>
      </w:pPr>
      <w:r w:rsidRPr="009F5B3A">
        <w:rPr>
          <w:rFonts w:ascii="Times New Roman" w:eastAsia="Times New Roman" w:hAnsi="Times New Roman" w:cs="Times New Roman"/>
          <w:color w:val="000000"/>
        </w:rPr>
        <w:t>ICER stated that their take home message is that they have limited data and there is not a single prospective marketing study</w:t>
      </w:r>
      <w:r w:rsidR="00FA4824" w:rsidRPr="009F5B3A">
        <w:rPr>
          <w:rFonts w:ascii="Times New Roman" w:eastAsia="Times New Roman" w:hAnsi="Times New Roman" w:cs="Times New Roman"/>
          <w:color w:val="000000"/>
        </w:rPr>
        <w:t>, despite requirement that manufacturers conduct them.</w:t>
      </w:r>
    </w:p>
    <w:p w:rsidR="003E3699" w:rsidRPr="009F5B3A" w:rsidRDefault="003E3699" w:rsidP="003E3699">
      <w:pPr>
        <w:spacing w:after="0" w:line="240" w:lineRule="auto"/>
        <w:jc w:val="both"/>
        <w:textAlignment w:val="baseline"/>
        <w:rPr>
          <w:rFonts w:ascii="Times New Roman" w:eastAsia="Times New Roman" w:hAnsi="Times New Roman" w:cs="Times New Roman"/>
          <w:color w:val="000000"/>
        </w:rPr>
      </w:pPr>
    </w:p>
    <w:p w:rsidR="00CB0376" w:rsidRPr="009F5B3A" w:rsidRDefault="00CB0376" w:rsidP="003E3699">
      <w:pPr>
        <w:spacing w:after="0" w:line="240" w:lineRule="auto"/>
        <w:jc w:val="both"/>
        <w:textAlignment w:val="baseline"/>
        <w:rPr>
          <w:rFonts w:ascii="Times New Roman" w:eastAsia="Times New Roman" w:hAnsi="Times New Roman" w:cs="Times New Roman"/>
          <w:color w:val="000000"/>
        </w:rPr>
      </w:pPr>
      <w:r w:rsidRPr="009F5B3A">
        <w:rPr>
          <w:rFonts w:ascii="Times New Roman" w:eastAsia="Times New Roman" w:hAnsi="Times New Roman" w:cs="Times New Roman"/>
          <w:color w:val="000000"/>
        </w:rPr>
        <w:t>Ms. Campbell asked if anyone has looked at the market size.</w:t>
      </w:r>
    </w:p>
    <w:p w:rsidR="00CB0376" w:rsidRPr="009F5B3A" w:rsidRDefault="00CB0376" w:rsidP="003E3699">
      <w:pPr>
        <w:spacing w:after="0" w:line="240" w:lineRule="auto"/>
        <w:jc w:val="both"/>
        <w:textAlignment w:val="baseline"/>
        <w:rPr>
          <w:rFonts w:ascii="Times New Roman" w:eastAsia="Times New Roman" w:hAnsi="Times New Roman" w:cs="Times New Roman"/>
          <w:color w:val="000000"/>
        </w:rPr>
      </w:pPr>
      <w:r w:rsidRPr="009F5B3A">
        <w:rPr>
          <w:rFonts w:ascii="Times New Roman" w:eastAsia="Times New Roman" w:hAnsi="Times New Roman" w:cs="Times New Roman"/>
          <w:color w:val="000000"/>
        </w:rPr>
        <w:t>ICER stated that prospective studies are feasible and they would not need to change all data points.</w:t>
      </w:r>
    </w:p>
    <w:p w:rsidR="003E3699" w:rsidRPr="009F5B3A" w:rsidRDefault="003E3699" w:rsidP="003E3699">
      <w:pPr>
        <w:spacing w:after="0" w:line="240" w:lineRule="auto"/>
        <w:jc w:val="both"/>
        <w:textAlignment w:val="baseline"/>
        <w:rPr>
          <w:rFonts w:ascii="Times New Roman" w:eastAsia="Times New Roman" w:hAnsi="Times New Roman" w:cs="Times New Roman"/>
          <w:color w:val="000000"/>
        </w:rPr>
      </w:pPr>
    </w:p>
    <w:p w:rsidR="00CB0376" w:rsidRPr="009F5B3A" w:rsidRDefault="00CB0376" w:rsidP="003E3699">
      <w:pPr>
        <w:spacing w:after="0" w:line="240" w:lineRule="auto"/>
        <w:jc w:val="both"/>
        <w:textAlignment w:val="baseline"/>
        <w:rPr>
          <w:rFonts w:ascii="Times New Roman" w:eastAsia="Times New Roman" w:hAnsi="Times New Roman" w:cs="Times New Roman"/>
          <w:color w:val="000000"/>
        </w:rPr>
      </w:pPr>
      <w:r w:rsidRPr="009F5B3A">
        <w:rPr>
          <w:rFonts w:ascii="Times New Roman" w:eastAsia="Times New Roman" w:hAnsi="Times New Roman" w:cs="Times New Roman"/>
          <w:color w:val="000000"/>
        </w:rPr>
        <w:t xml:space="preserve">Mr. Lavery stated that next meeting they should come up with one to two data points they can change </w:t>
      </w:r>
    </w:p>
    <w:p w:rsidR="00CB0376" w:rsidRPr="009F5B3A" w:rsidRDefault="00CB0376" w:rsidP="003E3699">
      <w:pPr>
        <w:spacing w:after="0" w:line="240" w:lineRule="auto"/>
        <w:jc w:val="both"/>
        <w:textAlignment w:val="baseline"/>
        <w:rPr>
          <w:rFonts w:ascii="Times New Roman" w:eastAsia="Times New Roman" w:hAnsi="Times New Roman" w:cs="Times New Roman"/>
          <w:color w:val="000000"/>
        </w:rPr>
      </w:pPr>
      <w:r w:rsidRPr="009F5B3A">
        <w:rPr>
          <w:rFonts w:ascii="Times New Roman" w:eastAsia="Times New Roman" w:hAnsi="Times New Roman" w:cs="Times New Roman"/>
          <w:color w:val="000000"/>
        </w:rPr>
        <w:t xml:space="preserve">Ms. Nelson stated that they can see where cost shift balance changes are </w:t>
      </w:r>
      <w:r w:rsidR="003E3699" w:rsidRPr="009F5B3A">
        <w:rPr>
          <w:rFonts w:ascii="Times New Roman" w:eastAsia="Times New Roman" w:hAnsi="Times New Roman" w:cs="Times New Roman"/>
          <w:color w:val="000000"/>
        </w:rPr>
        <w:t>with graduated data.</w:t>
      </w:r>
    </w:p>
    <w:p w:rsidR="00CB0376" w:rsidRPr="009F5B3A" w:rsidRDefault="00CB0376" w:rsidP="003E3699">
      <w:pPr>
        <w:spacing w:after="0" w:line="240" w:lineRule="auto"/>
        <w:jc w:val="both"/>
        <w:textAlignment w:val="baseline"/>
        <w:rPr>
          <w:rFonts w:ascii="Times New Roman" w:eastAsia="Times New Roman" w:hAnsi="Times New Roman" w:cs="Times New Roman"/>
          <w:color w:val="000000"/>
        </w:rPr>
      </w:pPr>
      <w:r w:rsidRPr="009F5B3A">
        <w:rPr>
          <w:rFonts w:ascii="Times New Roman" w:eastAsia="Times New Roman" w:hAnsi="Times New Roman" w:cs="Times New Roman"/>
          <w:color w:val="000000"/>
        </w:rPr>
        <w:t>ICER stated that it can be difficult because some manufacturers are private and it is hard to get that information so they look at earning reports of the non-private companies.</w:t>
      </w:r>
    </w:p>
    <w:p w:rsidR="003E3699" w:rsidRPr="009F5B3A" w:rsidRDefault="003E3699" w:rsidP="003E3699">
      <w:pPr>
        <w:spacing w:after="0" w:line="240" w:lineRule="auto"/>
        <w:jc w:val="both"/>
        <w:textAlignment w:val="baseline"/>
        <w:rPr>
          <w:rFonts w:ascii="Times New Roman" w:eastAsia="Times New Roman" w:hAnsi="Times New Roman" w:cs="Times New Roman"/>
          <w:color w:val="000000"/>
        </w:rPr>
      </w:pPr>
    </w:p>
    <w:p w:rsidR="00CB0376" w:rsidRPr="009F5B3A" w:rsidRDefault="00A159CE" w:rsidP="003E3699">
      <w:pPr>
        <w:spacing w:after="0" w:line="240" w:lineRule="auto"/>
        <w:jc w:val="both"/>
        <w:textAlignment w:val="baseline"/>
        <w:rPr>
          <w:rFonts w:ascii="Times New Roman" w:eastAsia="Times New Roman" w:hAnsi="Times New Roman" w:cs="Times New Roman"/>
          <w:color w:val="000000"/>
        </w:rPr>
      </w:pPr>
      <w:r>
        <w:rPr>
          <w:rFonts w:ascii="Times New Roman" w:eastAsia="Times New Roman" w:hAnsi="Times New Roman" w:cs="Times New Roman"/>
          <w:color w:val="000000"/>
        </w:rPr>
        <w:t>D</w:t>
      </w:r>
      <w:r w:rsidR="00CB0376" w:rsidRPr="009F5B3A">
        <w:rPr>
          <w:rFonts w:ascii="Times New Roman" w:eastAsia="Times New Roman" w:hAnsi="Times New Roman" w:cs="Times New Roman"/>
          <w:color w:val="000000"/>
        </w:rPr>
        <w:t>r.</w:t>
      </w:r>
      <w:r w:rsidR="003E3699" w:rsidRPr="009F5B3A">
        <w:rPr>
          <w:rFonts w:ascii="Times New Roman" w:eastAsia="Times New Roman" w:hAnsi="Times New Roman" w:cs="Times New Roman"/>
          <w:color w:val="000000"/>
        </w:rPr>
        <w:t xml:space="preserve"> </w:t>
      </w:r>
      <w:r w:rsidR="00CB0376" w:rsidRPr="009F5B3A">
        <w:rPr>
          <w:rFonts w:ascii="Times New Roman" w:eastAsia="Times New Roman" w:hAnsi="Times New Roman" w:cs="Times New Roman"/>
          <w:color w:val="000000"/>
        </w:rPr>
        <w:t xml:space="preserve">Jeffrey </w:t>
      </w:r>
      <w:r w:rsidR="003E3699" w:rsidRPr="009F5B3A">
        <w:rPr>
          <w:rFonts w:ascii="Times New Roman" w:eastAsia="Times New Roman" w:hAnsi="Times New Roman" w:cs="Times New Roman"/>
          <w:color w:val="000000"/>
        </w:rPr>
        <w:t xml:space="preserve">stated that </w:t>
      </w:r>
      <w:r>
        <w:rPr>
          <w:rFonts w:ascii="Times New Roman" w:eastAsia="Times New Roman" w:hAnsi="Times New Roman" w:cs="Times New Roman"/>
          <w:color w:val="000000"/>
        </w:rPr>
        <w:t xml:space="preserve">ICER’s analysis determined a price reduction of </w:t>
      </w:r>
      <w:r w:rsidR="003E3699" w:rsidRPr="009F5B3A">
        <w:rPr>
          <w:rFonts w:ascii="Times New Roman" w:eastAsia="Times New Roman" w:hAnsi="Times New Roman" w:cs="Times New Roman"/>
          <w:color w:val="000000"/>
        </w:rPr>
        <w:t xml:space="preserve">41% </w:t>
      </w:r>
      <w:r>
        <w:rPr>
          <w:rFonts w:ascii="Times New Roman" w:eastAsia="Times New Roman" w:hAnsi="Times New Roman" w:cs="Times New Roman"/>
          <w:color w:val="000000"/>
        </w:rPr>
        <w:t xml:space="preserve">by ADF manufacturers was necessary to make the Massachusetts drug formulary substitution policy </w:t>
      </w:r>
      <w:r w:rsidR="003E3699" w:rsidRPr="009F5B3A">
        <w:rPr>
          <w:rFonts w:ascii="Times New Roman" w:eastAsia="Times New Roman" w:hAnsi="Times New Roman" w:cs="Times New Roman"/>
          <w:color w:val="000000"/>
        </w:rPr>
        <w:t>cost neutral.</w:t>
      </w:r>
    </w:p>
    <w:p w:rsidR="003E3699" w:rsidRPr="009F5B3A" w:rsidRDefault="003E3699" w:rsidP="003E3699">
      <w:pPr>
        <w:spacing w:after="0" w:line="240" w:lineRule="auto"/>
        <w:jc w:val="both"/>
        <w:textAlignment w:val="baseline"/>
        <w:rPr>
          <w:rFonts w:ascii="Times New Roman" w:eastAsia="Times New Roman" w:hAnsi="Times New Roman" w:cs="Times New Roman"/>
          <w:color w:val="000000"/>
        </w:rPr>
      </w:pPr>
    </w:p>
    <w:p w:rsidR="00CB0376" w:rsidRPr="009F5B3A" w:rsidRDefault="00CB0376" w:rsidP="003E3699">
      <w:pPr>
        <w:spacing w:after="0" w:line="240" w:lineRule="auto"/>
        <w:jc w:val="both"/>
        <w:textAlignment w:val="baseline"/>
        <w:rPr>
          <w:rFonts w:ascii="Times New Roman" w:eastAsia="Times New Roman" w:hAnsi="Times New Roman" w:cs="Times New Roman"/>
          <w:color w:val="000000"/>
        </w:rPr>
      </w:pPr>
      <w:r w:rsidRPr="009F5B3A">
        <w:rPr>
          <w:rFonts w:ascii="Times New Roman" w:eastAsia="Times New Roman" w:hAnsi="Times New Roman" w:cs="Times New Roman"/>
          <w:color w:val="000000"/>
        </w:rPr>
        <w:t>Mr. Leslie asked if this population was taken from the VA.</w:t>
      </w:r>
    </w:p>
    <w:p w:rsidR="00CB0376" w:rsidRPr="009F5B3A" w:rsidRDefault="00CB0376" w:rsidP="003E3699">
      <w:pPr>
        <w:spacing w:after="0" w:line="240" w:lineRule="auto"/>
        <w:jc w:val="both"/>
        <w:textAlignment w:val="baseline"/>
        <w:rPr>
          <w:rFonts w:ascii="Times New Roman" w:eastAsia="Times New Roman" w:hAnsi="Times New Roman" w:cs="Times New Roman"/>
          <w:color w:val="000000"/>
        </w:rPr>
      </w:pPr>
      <w:r w:rsidRPr="009F5B3A">
        <w:rPr>
          <w:rFonts w:ascii="Times New Roman" w:eastAsia="Times New Roman" w:hAnsi="Times New Roman" w:cs="Times New Roman"/>
          <w:color w:val="000000"/>
        </w:rPr>
        <w:t xml:space="preserve">ICER answered that no, that was a separate analysis </w:t>
      </w:r>
    </w:p>
    <w:p w:rsidR="00CB0376" w:rsidRPr="009F5B3A" w:rsidRDefault="00CB0376" w:rsidP="00CB0376">
      <w:pPr>
        <w:spacing w:after="0" w:line="240" w:lineRule="auto"/>
        <w:rPr>
          <w:rFonts w:ascii="Times New Roman" w:eastAsia="Times New Roman" w:hAnsi="Times New Roman" w:cs="Times New Roman"/>
        </w:rPr>
      </w:pPr>
    </w:p>
    <w:p w:rsidR="003E3699" w:rsidRPr="009F5B3A" w:rsidRDefault="003E3699" w:rsidP="00CB0376">
      <w:pPr>
        <w:spacing w:after="0" w:line="240" w:lineRule="auto"/>
        <w:rPr>
          <w:rFonts w:ascii="Times New Roman" w:eastAsia="Times New Roman" w:hAnsi="Times New Roman" w:cs="Times New Roman"/>
        </w:rPr>
      </w:pPr>
      <w:r w:rsidRPr="009F5B3A">
        <w:rPr>
          <w:rFonts w:ascii="Times New Roman" w:eastAsia="Times New Roman" w:hAnsi="Times New Roman" w:cs="Times New Roman"/>
        </w:rPr>
        <w:t xml:space="preserve">Mr. Lavery </w:t>
      </w:r>
      <w:r w:rsidRPr="009F5B3A">
        <w:rPr>
          <w:rFonts w:ascii="Times New Roman" w:hAnsi="Times New Roman" w:cs="Times New Roman"/>
        </w:rPr>
        <w:t>thanked all of the panelists for attending today’s meeting and for their thoughtful remarks and engaging discussion.</w:t>
      </w:r>
    </w:p>
    <w:p w:rsidR="003E3699" w:rsidRPr="009F5B3A" w:rsidRDefault="003E3699" w:rsidP="00CB0376">
      <w:pPr>
        <w:spacing w:after="0" w:line="240" w:lineRule="auto"/>
        <w:rPr>
          <w:rFonts w:ascii="Times New Roman" w:eastAsia="Times New Roman" w:hAnsi="Times New Roman" w:cs="Times New Roman"/>
        </w:rPr>
      </w:pPr>
    </w:p>
    <w:p w:rsidR="003E3699" w:rsidRPr="009F5B3A" w:rsidRDefault="003E3699" w:rsidP="00CB0376">
      <w:pPr>
        <w:spacing w:after="0" w:line="240" w:lineRule="auto"/>
        <w:rPr>
          <w:rFonts w:ascii="Times New Roman" w:hAnsi="Times New Roman" w:cs="Times New Roman"/>
        </w:rPr>
      </w:pPr>
      <w:r w:rsidRPr="009F5B3A">
        <w:rPr>
          <w:rFonts w:ascii="Times New Roman" w:eastAsia="Times New Roman" w:hAnsi="Times New Roman" w:cs="Times New Roman"/>
        </w:rPr>
        <w:t xml:space="preserve">Mr. Lavery stated that he hoped </w:t>
      </w:r>
      <w:r w:rsidRPr="009F5B3A">
        <w:rPr>
          <w:rFonts w:ascii="Times New Roman" w:hAnsi="Times New Roman" w:cs="Times New Roman"/>
        </w:rPr>
        <w:t>this information would help members in thinking more about the work that remains as we put together the second draft Formulary. He noted at our next meeting, there will be an opportunity to discuss thoughts and feedback to develop comprehensive criteria for determining whether an IAD is cost prohibitive such that is should not be included as a therapeutically equivalent substitute.</w:t>
      </w:r>
    </w:p>
    <w:p w:rsidR="003E3699" w:rsidRPr="009F5B3A" w:rsidRDefault="003E3699" w:rsidP="00CB0376">
      <w:pPr>
        <w:spacing w:after="0" w:line="240" w:lineRule="auto"/>
        <w:rPr>
          <w:rFonts w:ascii="Times New Roman" w:hAnsi="Times New Roman" w:cs="Times New Roman"/>
        </w:rPr>
      </w:pPr>
    </w:p>
    <w:p w:rsidR="003E3699" w:rsidRPr="009F5B3A" w:rsidRDefault="003E3699" w:rsidP="00CB0376">
      <w:pPr>
        <w:spacing w:after="0" w:line="240" w:lineRule="auto"/>
        <w:rPr>
          <w:rFonts w:ascii="Times New Roman" w:hAnsi="Times New Roman" w:cs="Times New Roman"/>
        </w:rPr>
      </w:pPr>
      <w:r w:rsidRPr="009F5B3A">
        <w:rPr>
          <w:rFonts w:ascii="Times New Roman" w:hAnsi="Times New Roman" w:cs="Times New Roman"/>
        </w:rPr>
        <w:t>Mr. Lavery told members Ms. Nelson would notify them once all of the written testimony is available online.</w:t>
      </w:r>
    </w:p>
    <w:p w:rsidR="003E3699" w:rsidRPr="009F5B3A" w:rsidRDefault="003E3699" w:rsidP="00CB0376">
      <w:pPr>
        <w:spacing w:after="0" w:line="240" w:lineRule="auto"/>
        <w:rPr>
          <w:rFonts w:ascii="Times New Roman" w:eastAsia="Times New Roman" w:hAnsi="Times New Roman" w:cs="Times New Roman"/>
        </w:rPr>
      </w:pPr>
    </w:p>
    <w:p w:rsidR="00CB0376" w:rsidRPr="009F5B3A" w:rsidRDefault="00CB0376" w:rsidP="00CB0376">
      <w:pPr>
        <w:spacing w:after="0" w:line="240" w:lineRule="auto"/>
        <w:jc w:val="both"/>
        <w:rPr>
          <w:rFonts w:ascii="Times New Roman" w:eastAsia="Times New Roman" w:hAnsi="Times New Roman" w:cs="Times New Roman"/>
        </w:rPr>
      </w:pPr>
      <w:r w:rsidRPr="009F5B3A">
        <w:rPr>
          <w:rFonts w:ascii="Times New Roman" w:eastAsia="Times New Roman" w:hAnsi="Times New Roman" w:cs="Times New Roman"/>
          <w:b/>
          <w:bCs/>
          <w:color w:val="000000"/>
        </w:rPr>
        <w:t>3. Draft Formulary and Regulation</w:t>
      </w:r>
    </w:p>
    <w:p w:rsidR="00CB0376" w:rsidRPr="009F5B3A" w:rsidRDefault="00CB0376" w:rsidP="003E3699">
      <w:pPr>
        <w:spacing w:after="0" w:line="240" w:lineRule="auto"/>
        <w:jc w:val="both"/>
        <w:textAlignment w:val="baseline"/>
        <w:rPr>
          <w:rFonts w:ascii="Times New Roman" w:eastAsia="Times New Roman" w:hAnsi="Times New Roman" w:cs="Times New Roman"/>
          <w:color w:val="000000"/>
        </w:rPr>
      </w:pPr>
      <w:r w:rsidRPr="009F5B3A">
        <w:rPr>
          <w:rFonts w:ascii="Times New Roman" w:eastAsia="Times New Roman" w:hAnsi="Times New Roman" w:cs="Times New Roman"/>
          <w:color w:val="000000"/>
        </w:rPr>
        <w:t xml:space="preserve">Mr. Lavery </w:t>
      </w:r>
      <w:r w:rsidR="003E3699" w:rsidRPr="009F5B3A">
        <w:rPr>
          <w:rFonts w:ascii="Times New Roman" w:eastAsia="Times New Roman" w:hAnsi="Times New Roman" w:cs="Times New Roman"/>
          <w:color w:val="000000"/>
        </w:rPr>
        <w:t>reminded members that</w:t>
      </w:r>
      <w:r w:rsidRPr="009F5B3A">
        <w:rPr>
          <w:rFonts w:ascii="Times New Roman" w:eastAsia="Times New Roman" w:hAnsi="Times New Roman" w:cs="Times New Roman"/>
          <w:color w:val="000000"/>
        </w:rPr>
        <w:t xml:space="preserve"> the public review and promulgation process for 105 CMR 720, which was approved by the Public Health Coun</w:t>
      </w:r>
      <w:r w:rsidR="00A159CE">
        <w:rPr>
          <w:rFonts w:ascii="Times New Roman" w:eastAsia="Times New Roman" w:hAnsi="Times New Roman" w:cs="Times New Roman"/>
          <w:color w:val="000000"/>
        </w:rPr>
        <w:t>cil</w:t>
      </w:r>
      <w:r w:rsidRPr="009F5B3A">
        <w:rPr>
          <w:rFonts w:ascii="Times New Roman" w:eastAsia="Times New Roman" w:hAnsi="Times New Roman" w:cs="Times New Roman"/>
          <w:color w:val="000000"/>
        </w:rPr>
        <w:t xml:space="preserve"> on August 9, 2017.</w:t>
      </w:r>
    </w:p>
    <w:p w:rsidR="003E3699" w:rsidRPr="009F5B3A" w:rsidRDefault="003E3699" w:rsidP="003E3699">
      <w:pPr>
        <w:spacing w:after="0" w:line="240" w:lineRule="auto"/>
        <w:jc w:val="both"/>
        <w:textAlignment w:val="baseline"/>
        <w:rPr>
          <w:rFonts w:ascii="Times New Roman" w:eastAsia="Times New Roman" w:hAnsi="Times New Roman" w:cs="Times New Roman"/>
          <w:color w:val="000000"/>
        </w:rPr>
      </w:pPr>
    </w:p>
    <w:p w:rsidR="00CB0376" w:rsidRPr="009F5B3A" w:rsidRDefault="00CB0376" w:rsidP="003E3699">
      <w:pPr>
        <w:spacing w:after="0" w:line="240" w:lineRule="auto"/>
        <w:jc w:val="both"/>
        <w:textAlignment w:val="baseline"/>
        <w:rPr>
          <w:rFonts w:ascii="Times New Roman" w:eastAsia="Times New Roman" w:hAnsi="Times New Roman" w:cs="Times New Roman"/>
          <w:color w:val="000000"/>
        </w:rPr>
      </w:pPr>
      <w:r w:rsidRPr="009F5B3A">
        <w:rPr>
          <w:rFonts w:ascii="Times New Roman" w:eastAsia="Times New Roman" w:hAnsi="Times New Roman" w:cs="Times New Roman"/>
          <w:color w:val="000000"/>
        </w:rPr>
        <w:lastRenderedPageBreak/>
        <w:t>Mr. Lavery stated the regulation will take effect once it is filed with the Secretary of State, which will occur at least 30 days after the prescribing and dispensing guidance is distributed to begin the education and outreach process</w:t>
      </w:r>
      <w:r w:rsidR="00FA237D" w:rsidRPr="009F5B3A">
        <w:rPr>
          <w:rFonts w:ascii="Times New Roman" w:eastAsia="Times New Roman" w:hAnsi="Times New Roman" w:cs="Times New Roman"/>
          <w:color w:val="000000"/>
        </w:rPr>
        <w:t>.</w:t>
      </w:r>
    </w:p>
    <w:p w:rsidR="00FA237D" w:rsidRPr="009F5B3A" w:rsidRDefault="00FA237D" w:rsidP="003E3699">
      <w:pPr>
        <w:spacing w:after="0" w:line="240" w:lineRule="auto"/>
        <w:jc w:val="both"/>
        <w:textAlignment w:val="baseline"/>
        <w:rPr>
          <w:rFonts w:ascii="Times New Roman" w:eastAsia="Times New Roman" w:hAnsi="Times New Roman" w:cs="Times New Roman"/>
          <w:color w:val="000000"/>
        </w:rPr>
      </w:pPr>
    </w:p>
    <w:p w:rsidR="00CB0376" w:rsidRPr="009F5B3A" w:rsidRDefault="00CB0376" w:rsidP="003E3699">
      <w:pPr>
        <w:spacing w:after="0" w:line="240" w:lineRule="auto"/>
        <w:jc w:val="both"/>
        <w:textAlignment w:val="baseline"/>
        <w:rPr>
          <w:rFonts w:ascii="Times New Roman" w:eastAsia="Times New Roman" w:hAnsi="Times New Roman" w:cs="Times New Roman"/>
          <w:color w:val="000000"/>
        </w:rPr>
      </w:pPr>
      <w:r w:rsidRPr="009F5B3A">
        <w:rPr>
          <w:rFonts w:ascii="Times New Roman" w:eastAsia="Times New Roman" w:hAnsi="Times New Roman" w:cs="Times New Roman"/>
          <w:color w:val="000000"/>
        </w:rPr>
        <w:t>Mr. Lavery stated he will keep everyone informed if there is any movement on this process</w:t>
      </w:r>
    </w:p>
    <w:p w:rsidR="003E3699" w:rsidRPr="009F5B3A" w:rsidRDefault="003E3699" w:rsidP="00CB0376">
      <w:pPr>
        <w:spacing w:after="0" w:line="240" w:lineRule="auto"/>
        <w:jc w:val="both"/>
        <w:rPr>
          <w:rFonts w:ascii="Times New Roman" w:eastAsia="Times New Roman" w:hAnsi="Times New Roman" w:cs="Times New Roman"/>
          <w:color w:val="000000"/>
        </w:rPr>
      </w:pPr>
    </w:p>
    <w:p w:rsidR="00CB0376" w:rsidRPr="009F5B3A" w:rsidRDefault="00CB0376" w:rsidP="00CB0376">
      <w:pPr>
        <w:spacing w:after="0" w:line="240" w:lineRule="auto"/>
        <w:jc w:val="both"/>
        <w:rPr>
          <w:rFonts w:ascii="Times New Roman" w:eastAsia="Times New Roman" w:hAnsi="Times New Roman" w:cs="Times New Roman"/>
        </w:rPr>
      </w:pPr>
      <w:r w:rsidRPr="009F5B3A">
        <w:rPr>
          <w:rFonts w:ascii="Times New Roman" w:eastAsia="Times New Roman" w:hAnsi="Times New Roman" w:cs="Times New Roman"/>
          <w:color w:val="000000"/>
        </w:rPr>
        <w:t>Mr. Lavery asked if there was any further discussion.</w:t>
      </w:r>
    </w:p>
    <w:p w:rsidR="00FA237D" w:rsidRPr="009F5B3A" w:rsidRDefault="00FA237D" w:rsidP="00FA237D">
      <w:pPr>
        <w:spacing w:after="0" w:line="240" w:lineRule="auto"/>
        <w:jc w:val="both"/>
        <w:textAlignment w:val="baseline"/>
        <w:rPr>
          <w:rFonts w:ascii="Times New Roman" w:eastAsia="Times New Roman" w:hAnsi="Times New Roman" w:cs="Times New Roman"/>
          <w:color w:val="000000"/>
        </w:rPr>
      </w:pPr>
    </w:p>
    <w:p w:rsidR="00CB0376" w:rsidRPr="009F5B3A" w:rsidRDefault="00CB0376" w:rsidP="00FA237D">
      <w:pPr>
        <w:spacing w:after="0" w:line="240" w:lineRule="auto"/>
        <w:jc w:val="both"/>
        <w:textAlignment w:val="baseline"/>
        <w:rPr>
          <w:rFonts w:ascii="Times New Roman" w:eastAsia="Times New Roman" w:hAnsi="Times New Roman" w:cs="Times New Roman"/>
          <w:color w:val="000000"/>
        </w:rPr>
      </w:pPr>
      <w:r w:rsidRPr="009F5B3A">
        <w:rPr>
          <w:rFonts w:ascii="Times New Roman" w:eastAsia="Times New Roman" w:hAnsi="Times New Roman" w:cs="Times New Roman"/>
          <w:color w:val="000000"/>
        </w:rPr>
        <w:t xml:space="preserve">Dr. Carr </w:t>
      </w:r>
      <w:r w:rsidR="00FA237D" w:rsidRPr="009F5B3A">
        <w:rPr>
          <w:rFonts w:ascii="Times New Roman" w:eastAsia="Times New Roman" w:hAnsi="Times New Roman" w:cs="Times New Roman"/>
          <w:color w:val="000000"/>
        </w:rPr>
        <w:t>asked</w:t>
      </w:r>
      <w:r w:rsidRPr="009F5B3A">
        <w:rPr>
          <w:rFonts w:ascii="Times New Roman" w:eastAsia="Times New Roman" w:hAnsi="Times New Roman" w:cs="Times New Roman"/>
          <w:color w:val="000000"/>
        </w:rPr>
        <w:t xml:space="preserve"> </w:t>
      </w:r>
      <w:r w:rsidR="00FA237D" w:rsidRPr="009F5B3A">
        <w:rPr>
          <w:rFonts w:ascii="Times New Roman" w:eastAsia="Times New Roman" w:hAnsi="Times New Roman" w:cs="Times New Roman"/>
          <w:color w:val="000000"/>
        </w:rPr>
        <w:t xml:space="preserve">how to wrap up loose ends given that </w:t>
      </w:r>
      <w:r w:rsidRPr="009F5B3A">
        <w:rPr>
          <w:rFonts w:ascii="Times New Roman" w:eastAsia="Times New Roman" w:hAnsi="Times New Roman" w:cs="Times New Roman"/>
          <w:color w:val="000000"/>
        </w:rPr>
        <w:t xml:space="preserve">the cost implication </w:t>
      </w:r>
      <w:r w:rsidR="00FA237D" w:rsidRPr="009F5B3A">
        <w:rPr>
          <w:rFonts w:ascii="Times New Roman" w:eastAsia="Times New Roman" w:hAnsi="Times New Roman" w:cs="Times New Roman"/>
          <w:color w:val="000000"/>
        </w:rPr>
        <w:t xml:space="preserve">is incomplete with </w:t>
      </w:r>
      <w:r w:rsidR="00A159CE">
        <w:rPr>
          <w:rFonts w:ascii="Times New Roman" w:eastAsia="Times New Roman" w:hAnsi="Times New Roman" w:cs="Times New Roman"/>
          <w:color w:val="000000"/>
        </w:rPr>
        <w:t xml:space="preserve">a 100-fold variation in estimates based on information </w:t>
      </w:r>
      <w:r w:rsidR="00FA237D" w:rsidRPr="009F5B3A">
        <w:rPr>
          <w:rFonts w:ascii="Times New Roman" w:eastAsia="Times New Roman" w:hAnsi="Times New Roman" w:cs="Times New Roman"/>
          <w:color w:val="000000"/>
        </w:rPr>
        <w:t>provided.</w:t>
      </w:r>
    </w:p>
    <w:p w:rsidR="00CB0376" w:rsidRPr="009F5B3A" w:rsidRDefault="00CB0376" w:rsidP="00FA237D">
      <w:pPr>
        <w:spacing w:after="0" w:line="240" w:lineRule="auto"/>
        <w:jc w:val="both"/>
        <w:textAlignment w:val="baseline"/>
        <w:rPr>
          <w:rFonts w:ascii="Times New Roman" w:eastAsia="Times New Roman" w:hAnsi="Times New Roman" w:cs="Times New Roman"/>
          <w:color w:val="000000"/>
        </w:rPr>
      </w:pPr>
      <w:r w:rsidRPr="009F5B3A">
        <w:rPr>
          <w:rFonts w:ascii="Times New Roman" w:eastAsia="Times New Roman" w:hAnsi="Times New Roman" w:cs="Times New Roman"/>
          <w:color w:val="000000"/>
        </w:rPr>
        <w:t xml:space="preserve">Mr. Lavery answered and stated they will fix it next meeting and as a committee we </w:t>
      </w:r>
      <w:r w:rsidR="00FA237D" w:rsidRPr="009F5B3A">
        <w:rPr>
          <w:rFonts w:ascii="Times New Roman" w:eastAsia="Times New Roman" w:hAnsi="Times New Roman" w:cs="Times New Roman"/>
          <w:color w:val="000000"/>
        </w:rPr>
        <w:t xml:space="preserve">can decide </w:t>
      </w:r>
      <w:r w:rsidRPr="009F5B3A">
        <w:rPr>
          <w:rFonts w:ascii="Times New Roman" w:eastAsia="Times New Roman" w:hAnsi="Times New Roman" w:cs="Times New Roman"/>
          <w:color w:val="000000"/>
        </w:rPr>
        <w:t xml:space="preserve">without all the information or </w:t>
      </w:r>
      <w:r w:rsidR="00FA237D" w:rsidRPr="009F5B3A">
        <w:rPr>
          <w:rFonts w:ascii="Times New Roman" w:eastAsia="Times New Roman" w:hAnsi="Times New Roman" w:cs="Times New Roman"/>
          <w:color w:val="000000"/>
        </w:rPr>
        <w:t xml:space="preserve">whether </w:t>
      </w:r>
      <w:r w:rsidRPr="009F5B3A">
        <w:rPr>
          <w:rFonts w:ascii="Times New Roman" w:eastAsia="Times New Roman" w:hAnsi="Times New Roman" w:cs="Times New Roman"/>
          <w:color w:val="000000"/>
        </w:rPr>
        <w:t xml:space="preserve">we need more time before making an informed decision. </w:t>
      </w:r>
    </w:p>
    <w:p w:rsidR="00CB0376" w:rsidRPr="009F5B3A" w:rsidRDefault="00CB0376" w:rsidP="00CB0376">
      <w:pPr>
        <w:spacing w:after="0" w:line="240" w:lineRule="auto"/>
        <w:rPr>
          <w:rFonts w:ascii="Times New Roman" w:eastAsia="Times New Roman" w:hAnsi="Times New Roman" w:cs="Times New Roman"/>
        </w:rPr>
      </w:pPr>
    </w:p>
    <w:p w:rsidR="00CB0376" w:rsidRPr="009F5B3A" w:rsidRDefault="00CB0376" w:rsidP="00CB0376">
      <w:pPr>
        <w:spacing w:after="0" w:line="240" w:lineRule="auto"/>
        <w:jc w:val="both"/>
        <w:rPr>
          <w:rFonts w:ascii="Times New Roman" w:eastAsia="Times New Roman" w:hAnsi="Times New Roman" w:cs="Times New Roman"/>
        </w:rPr>
      </w:pPr>
      <w:r w:rsidRPr="009F5B3A">
        <w:rPr>
          <w:rFonts w:ascii="Times New Roman" w:eastAsia="Times New Roman" w:hAnsi="Times New Roman" w:cs="Times New Roman"/>
          <w:b/>
          <w:bCs/>
          <w:color w:val="000000"/>
        </w:rPr>
        <w:t>4. Drugs Products for Future Consideration</w:t>
      </w:r>
    </w:p>
    <w:p w:rsidR="00CB0376" w:rsidRPr="009F5B3A" w:rsidRDefault="00CB0376" w:rsidP="00FA237D">
      <w:pPr>
        <w:spacing w:after="0" w:line="240" w:lineRule="auto"/>
        <w:jc w:val="both"/>
        <w:textAlignment w:val="baseline"/>
        <w:rPr>
          <w:rFonts w:ascii="Times New Roman" w:eastAsia="Times New Roman" w:hAnsi="Times New Roman" w:cs="Times New Roman"/>
          <w:color w:val="000000"/>
        </w:rPr>
      </w:pPr>
      <w:r w:rsidRPr="009F5B3A">
        <w:rPr>
          <w:rFonts w:ascii="Times New Roman" w:eastAsia="Times New Roman" w:hAnsi="Times New Roman" w:cs="Times New Roman"/>
          <w:color w:val="000000"/>
        </w:rPr>
        <w:t xml:space="preserve">Mr. Lavery </w:t>
      </w:r>
      <w:r w:rsidR="00FA237D" w:rsidRPr="009F5B3A">
        <w:rPr>
          <w:rFonts w:ascii="Times New Roman" w:eastAsia="Times New Roman" w:hAnsi="Times New Roman" w:cs="Times New Roman"/>
          <w:color w:val="000000"/>
        </w:rPr>
        <w:t>reminded members</w:t>
      </w:r>
      <w:r w:rsidRPr="009F5B3A">
        <w:rPr>
          <w:rFonts w:ascii="Times New Roman" w:eastAsia="Times New Roman" w:hAnsi="Times New Roman" w:cs="Times New Roman"/>
          <w:color w:val="000000"/>
        </w:rPr>
        <w:t xml:space="preserve"> that at the last meeting, we discussed our plan to present a new drug for your evaluation, however we decided the presentations and the evaluation in one meeting would be </w:t>
      </w:r>
      <w:r w:rsidR="00FA237D" w:rsidRPr="009F5B3A">
        <w:rPr>
          <w:rFonts w:ascii="Times New Roman" w:eastAsia="Times New Roman" w:hAnsi="Times New Roman" w:cs="Times New Roman"/>
          <w:color w:val="000000"/>
        </w:rPr>
        <w:t xml:space="preserve">a </w:t>
      </w:r>
      <w:r w:rsidRPr="009F5B3A">
        <w:rPr>
          <w:rFonts w:ascii="Times New Roman" w:eastAsia="Times New Roman" w:hAnsi="Times New Roman" w:cs="Times New Roman"/>
          <w:color w:val="000000"/>
        </w:rPr>
        <w:t>tight</w:t>
      </w:r>
      <w:r w:rsidR="00FA237D" w:rsidRPr="009F5B3A">
        <w:rPr>
          <w:rFonts w:ascii="Times New Roman" w:eastAsia="Times New Roman" w:hAnsi="Times New Roman" w:cs="Times New Roman"/>
          <w:color w:val="000000"/>
        </w:rPr>
        <w:t xml:space="preserve"> squeeze</w:t>
      </w:r>
      <w:r w:rsidRPr="009F5B3A">
        <w:rPr>
          <w:rFonts w:ascii="Times New Roman" w:eastAsia="Times New Roman" w:hAnsi="Times New Roman" w:cs="Times New Roman"/>
          <w:color w:val="000000"/>
        </w:rPr>
        <w:t xml:space="preserve">, so we expect to present RoxyBond at the next meeting. </w:t>
      </w:r>
    </w:p>
    <w:p w:rsidR="00FA237D" w:rsidRPr="009F5B3A" w:rsidRDefault="00FA237D" w:rsidP="00FA237D">
      <w:pPr>
        <w:spacing w:after="0" w:line="240" w:lineRule="auto"/>
        <w:jc w:val="both"/>
        <w:textAlignment w:val="baseline"/>
        <w:rPr>
          <w:rFonts w:ascii="Times New Roman" w:eastAsia="Times New Roman" w:hAnsi="Times New Roman" w:cs="Times New Roman"/>
          <w:color w:val="000000"/>
        </w:rPr>
      </w:pPr>
    </w:p>
    <w:p w:rsidR="00CB0376" w:rsidRPr="009F5B3A" w:rsidRDefault="00CB0376" w:rsidP="00FA237D">
      <w:pPr>
        <w:spacing w:after="0" w:line="240" w:lineRule="auto"/>
        <w:jc w:val="both"/>
        <w:textAlignment w:val="baseline"/>
        <w:rPr>
          <w:rFonts w:ascii="Times New Roman" w:eastAsia="Times New Roman" w:hAnsi="Times New Roman" w:cs="Times New Roman"/>
          <w:color w:val="000000"/>
        </w:rPr>
      </w:pPr>
      <w:r w:rsidRPr="009F5B3A">
        <w:rPr>
          <w:rFonts w:ascii="Times New Roman" w:eastAsia="Times New Roman" w:hAnsi="Times New Roman" w:cs="Times New Roman"/>
          <w:color w:val="000000"/>
        </w:rPr>
        <w:t xml:space="preserve">Dr. Thompson </w:t>
      </w:r>
      <w:r w:rsidR="00FA237D" w:rsidRPr="009F5B3A">
        <w:rPr>
          <w:rFonts w:ascii="Times New Roman" w:eastAsia="Times New Roman" w:hAnsi="Times New Roman" w:cs="Times New Roman"/>
          <w:color w:val="000000"/>
        </w:rPr>
        <w:t>informed members</w:t>
      </w:r>
      <w:r w:rsidRPr="009F5B3A">
        <w:rPr>
          <w:rFonts w:ascii="Times New Roman" w:eastAsia="Times New Roman" w:hAnsi="Times New Roman" w:cs="Times New Roman"/>
          <w:color w:val="000000"/>
        </w:rPr>
        <w:t xml:space="preserve"> that this </w:t>
      </w:r>
      <w:r w:rsidR="00FA237D" w:rsidRPr="009F5B3A">
        <w:rPr>
          <w:rFonts w:ascii="Times New Roman" w:eastAsia="Times New Roman" w:hAnsi="Times New Roman" w:cs="Times New Roman"/>
          <w:color w:val="000000"/>
        </w:rPr>
        <w:t>was his last meeting and thanked</w:t>
      </w:r>
      <w:r w:rsidRPr="009F5B3A">
        <w:rPr>
          <w:rFonts w:ascii="Times New Roman" w:eastAsia="Times New Roman" w:hAnsi="Times New Roman" w:cs="Times New Roman"/>
          <w:color w:val="000000"/>
        </w:rPr>
        <w:t xml:space="preserve"> everyone for his time</w:t>
      </w:r>
      <w:r w:rsidR="00FA237D" w:rsidRPr="009F5B3A">
        <w:rPr>
          <w:rFonts w:ascii="Times New Roman" w:eastAsia="Times New Roman" w:hAnsi="Times New Roman" w:cs="Times New Roman"/>
          <w:color w:val="000000"/>
        </w:rPr>
        <w:t xml:space="preserve"> here</w:t>
      </w:r>
      <w:r w:rsidRPr="009F5B3A">
        <w:rPr>
          <w:rFonts w:ascii="Times New Roman" w:eastAsia="Times New Roman" w:hAnsi="Times New Roman" w:cs="Times New Roman"/>
          <w:color w:val="000000"/>
        </w:rPr>
        <w:t>.</w:t>
      </w:r>
    </w:p>
    <w:p w:rsidR="00CB0376" w:rsidRPr="009F5B3A" w:rsidRDefault="00CB0376" w:rsidP="00FA237D">
      <w:pPr>
        <w:spacing w:after="0" w:line="240" w:lineRule="auto"/>
        <w:jc w:val="both"/>
        <w:textAlignment w:val="baseline"/>
        <w:rPr>
          <w:rFonts w:ascii="Times New Roman" w:eastAsia="Times New Roman" w:hAnsi="Times New Roman" w:cs="Times New Roman"/>
          <w:color w:val="000000"/>
        </w:rPr>
      </w:pPr>
      <w:r w:rsidRPr="009F5B3A">
        <w:rPr>
          <w:rFonts w:ascii="Times New Roman" w:eastAsia="Times New Roman" w:hAnsi="Times New Roman" w:cs="Times New Roman"/>
          <w:color w:val="000000"/>
        </w:rPr>
        <w:t>Mr. Lavery introduced Karen Ste</w:t>
      </w:r>
      <w:r w:rsidR="00A159CE">
        <w:rPr>
          <w:rFonts w:ascii="Times New Roman" w:eastAsia="Times New Roman" w:hAnsi="Times New Roman" w:cs="Times New Roman"/>
          <w:color w:val="000000"/>
        </w:rPr>
        <w:t>v</w:t>
      </w:r>
      <w:r w:rsidRPr="009F5B3A">
        <w:rPr>
          <w:rFonts w:ascii="Times New Roman" w:eastAsia="Times New Roman" w:hAnsi="Times New Roman" w:cs="Times New Roman"/>
          <w:color w:val="000000"/>
        </w:rPr>
        <w:t xml:space="preserve">ens as </w:t>
      </w:r>
      <w:r w:rsidR="00FA237D" w:rsidRPr="009F5B3A">
        <w:rPr>
          <w:rFonts w:ascii="Times New Roman" w:eastAsia="Times New Roman" w:hAnsi="Times New Roman" w:cs="Times New Roman"/>
          <w:color w:val="000000"/>
        </w:rPr>
        <w:t>the new pharmacist consultant from UMass</w:t>
      </w:r>
      <w:r w:rsidRPr="009F5B3A">
        <w:rPr>
          <w:rFonts w:ascii="Times New Roman" w:eastAsia="Times New Roman" w:hAnsi="Times New Roman" w:cs="Times New Roman"/>
          <w:color w:val="000000"/>
        </w:rPr>
        <w:t>.</w:t>
      </w:r>
    </w:p>
    <w:p w:rsidR="00FA237D" w:rsidRPr="009F5B3A" w:rsidRDefault="00FA237D" w:rsidP="00FA237D">
      <w:pPr>
        <w:spacing w:after="0" w:line="240" w:lineRule="auto"/>
        <w:jc w:val="both"/>
        <w:textAlignment w:val="baseline"/>
        <w:rPr>
          <w:rFonts w:ascii="Times New Roman" w:eastAsia="Times New Roman" w:hAnsi="Times New Roman" w:cs="Times New Roman"/>
          <w:color w:val="000000"/>
        </w:rPr>
      </w:pPr>
    </w:p>
    <w:p w:rsidR="00CB0376" w:rsidRPr="009F5B3A" w:rsidRDefault="00CB0376" w:rsidP="00FA237D">
      <w:pPr>
        <w:spacing w:after="0" w:line="240" w:lineRule="auto"/>
        <w:jc w:val="both"/>
        <w:textAlignment w:val="baseline"/>
        <w:rPr>
          <w:rFonts w:ascii="Times New Roman" w:eastAsia="Times New Roman" w:hAnsi="Times New Roman" w:cs="Times New Roman"/>
          <w:color w:val="000000"/>
        </w:rPr>
      </w:pPr>
      <w:r w:rsidRPr="009F5B3A">
        <w:rPr>
          <w:rFonts w:ascii="Times New Roman" w:eastAsia="Times New Roman" w:hAnsi="Times New Roman" w:cs="Times New Roman"/>
          <w:color w:val="000000"/>
        </w:rPr>
        <w:t>Mr. Lavery stated that as the FDA continues to review and approve drugs with ADP properties, and more of these drug products are brought to the US market, the Commission will need to determine how these drugs may interact on the Formulary.</w:t>
      </w:r>
    </w:p>
    <w:p w:rsidR="00FA237D" w:rsidRPr="009F5B3A" w:rsidRDefault="00FA237D" w:rsidP="00FA237D">
      <w:pPr>
        <w:spacing w:after="0" w:line="240" w:lineRule="auto"/>
        <w:jc w:val="both"/>
        <w:textAlignment w:val="baseline"/>
        <w:rPr>
          <w:rFonts w:ascii="Times New Roman" w:eastAsia="Times New Roman" w:hAnsi="Times New Roman" w:cs="Times New Roman"/>
          <w:color w:val="000000"/>
        </w:rPr>
      </w:pPr>
    </w:p>
    <w:p w:rsidR="00CB0376" w:rsidRPr="009F5B3A" w:rsidRDefault="00CB0376" w:rsidP="00FA237D">
      <w:pPr>
        <w:spacing w:after="0" w:line="240" w:lineRule="auto"/>
        <w:jc w:val="both"/>
        <w:textAlignment w:val="baseline"/>
        <w:rPr>
          <w:rFonts w:ascii="Times New Roman" w:eastAsia="Times New Roman" w:hAnsi="Times New Roman" w:cs="Times New Roman"/>
          <w:color w:val="000000"/>
        </w:rPr>
      </w:pPr>
      <w:r w:rsidRPr="009F5B3A">
        <w:rPr>
          <w:rFonts w:ascii="Times New Roman" w:eastAsia="Times New Roman" w:hAnsi="Times New Roman" w:cs="Times New Roman"/>
          <w:color w:val="000000"/>
        </w:rPr>
        <w:t>Mr. Lavery also stated that if information comes to light at any time to potentially change the evaluation of an existing drug product on the formulary, the product can be added to the agenda for reconsideration.</w:t>
      </w:r>
    </w:p>
    <w:p w:rsidR="00FA237D" w:rsidRPr="009F5B3A" w:rsidRDefault="00FA237D" w:rsidP="00FA237D">
      <w:pPr>
        <w:spacing w:after="0" w:line="240" w:lineRule="auto"/>
        <w:jc w:val="both"/>
        <w:textAlignment w:val="baseline"/>
        <w:rPr>
          <w:rFonts w:ascii="Times New Roman" w:eastAsia="Times New Roman" w:hAnsi="Times New Roman" w:cs="Times New Roman"/>
          <w:color w:val="000000"/>
        </w:rPr>
      </w:pPr>
    </w:p>
    <w:p w:rsidR="00CB0376" w:rsidRPr="009F5B3A" w:rsidRDefault="00CB0376" w:rsidP="00FA237D">
      <w:pPr>
        <w:spacing w:after="0" w:line="240" w:lineRule="auto"/>
        <w:jc w:val="both"/>
        <w:textAlignment w:val="baseline"/>
        <w:rPr>
          <w:rFonts w:ascii="Times New Roman" w:eastAsia="Times New Roman" w:hAnsi="Times New Roman" w:cs="Times New Roman"/>
          <w:color w:val="000000"/>
        </w:rPr>
      </w:pPr>
      <w:r w:rsidRPr="009F5B3A">
        <w:rPr>
          <w:rFonts w:ascii="Times New Roman" w:eastAsia="Times New Roman" w:hAnsi="Times New Roman" w:cs="Times New Roman"/>
          <w:color w:val="000000"/>
        </w:rPr>
        <w:t xml:space="preserve">Mr. Lavery asked if there were any questions or comments on these drug products or this process. </w:t>
      </w:r>
    </w:p>
    <w:p w:rsidR="00CB0376" w:rsidRPr="009F5B3A" w:rsidRDefault="00CB0376" w:rsidP="00CB0376">
      <w:pPr>
        <w:spacing w:after="0" w:line="240" w:lineRule="auto"/>
        <w:rPr>
          <w:rFonts w:ascii="Times New Roman" w:eastAsia="Times New Roman" w:hAnsi="Times New Roman" w:cs="Times New Roman"/>
        </w:rPr>
      </w:pPr>
    </w:p>
    <w:p w:rsidR="00CB0376" w:rsidRPr="009F5B3A" w:rsidRDefault="00CB0376" w:rsidP="00CB0376">
      <w:pPr>
        <w:spacing w:after="0" w:line="240" w:lineRule="auto"/>
        <w:jc w:val="both"/>
        <w:rPr>
          <w:rFonts w:ascii="Times New Roman" w:eastAsia="Times New Roman" w:hAnsi="Times New Roman" w:cs="Times New Roman"/>
        </w:rPr>
      </w:pPr>
      <w:r w:rsidRPr="009F5B3A">
        <w:rPr>
          <w:rFonts w:ascii="Times New Roman" w:eastAsia="Times New Roman" w:hAnsi="Times New Roman" w:cs="Times New Roman"/>
          <w:b/>
          <w:bCs/>
          <w:color w:val="000000"/>
        </w:rPr>
        <w:t xml:space="preserve">5. Meeting Schedule </w:t>
      </w:r>
    </w:p>
    <w:p w:rsidR="00CB0376" w:rsidRPr="009F5B3A" w:rsidRDefault="00CB0376" w:rsidP="00CB0376">
      <w:pPr>
        <w:spacing w:after="0" w:line="240" w:lineRule="auto"/>
        <w:jc w:val="both"/>
        <w:rPr>
          <w:rFonts w:ascii="Times New Roman" w:eastAsia="Times New Roman" w:hAnsi="Times New Roman" w:cs="Times New Roman"/>
        </w:rPr>
      </w:pPr>
      <w:r w:rsidRPr="009F5B3A">
        <w:rPr>
          <w:rFonts w:ascii="Times New Roman" w:eastAsia="Times New Roman" w:hAnsi="Times New Roman" w:cs="Times New Roman"/>
          <w:color w:val="000000"/>
        </w:rPr>
        <w:t xml:space="preserve">Mr. Lavery thanked the Commission members for their thoughtful comments and questions and the speakers for providing important information. He will update the committee with any updates related to the effective date of the regulation and the distribution of the guidance. </w:t>
      </w:r>
    </w:p>
    <w:p w:rsidR="00FA237D" w:rsidRPr="009F5B3A" w:rsidRDefault="00FA237D" w:rsidP="00FA237D">
      <w:pPr>
        <w:spacing w:after="0" w:line="240" w:lineRule="auto"/>
        <w:jc w:val="both"/>
        <w:textAlignment w:val="baseline"/>
        <w:rPr>
          <w:rFonts w:ascii="Times New Roman" w:eastAsia="Times New Roman" w:hAnsi="Times New Roman" w:cs="Times New Roman"/>
          <w:color w:val="000000"/>
        </w:rPr>
      </w:pPr>
    </w:p>
    <w:p w:rsidR="00CB0376" w:rsidRPr="009F5B3A" w:rsidRDefault="00CB0376" w:rsidP="00FA237D">
      <w:pPr>
        <w:spacing w:after="0" w:line="240" w:lineRule="auto"/>
        <w:jc w:val="both"/>
        <w:textAlignment w:val="baseline"/>
        <w:rPr>
          <w:rFonts w:ascii="Times New Roman" w:eastAsia="Times New Roman" w:hAnsi="Times New Roman" w:cs="Times New Roman"/>
          <w:color w:val="000000"/>
        </w:rPr>
      </w:pPr>
      <w:r w:rsidRPr="009F5B3A">
        <w:rPr>
          <w:rFonts w:ascii="Times New Roman" w:eastAsia="Times New Roman" w:hAnsi="Times New Roman" w:cs="Times New Roman"/>
          <w:color w:val="000000"/>
        </w:rPr>
        <w:t xml:space="preserve">Mr. Lavery anticipates monthly meetings to continue to be held on the 3rd </w:t>
      </w:r>
      <w:r w:rsidR="00FA237D" w:rsidRPr="009F5B3A">
        <w:rPr>
          <w:rFonts w:ascii="Times New Roman" w:eastAsia="Times New Roman" w:hAnsi="Times New Roman" w:cs="Times New Roman"/>
          <w:color w:val="000000"/>
        </w:rPr>
        <w:t>T</w:t>
      </w:r>
      <w:r w:rsidRPr="009F5B3A">
        <w:rPr>
          <w:rFonts w:ascii="Times New Roman" w:eastAsia="Times New Roman" w:hAnsi="Times New Roman" w:cs="Times New Roman"/>
          <w:color w:val="000000"/>
        </w:rPr>
        <w:t>hursday of each month, from 9:00-12:00PM in this room, with a few exceptions</w:t>
      </w:r>
    </w:p>
    <w:p w:rsidR="00CB0376" w:rsidRPr="009F5B3A" w:rsidRDefault="00CB0376" w:rsidP="00FA237D">
      <w:pPr>
        <w:spacing w:after="0" w:line="240" w:lineRule="auto"/>
        <w:jc w:val="both"/>
        <w:textAlignment w:val="baseline"/>
        <w:rPr>
          <w:rFonts w:ascii="Times New Roman" w:eastAsia="Times New Roman" w:hAnsi="Times New Roman" w:cs="Times New Roman"/>
          <w:color w:val="000000"/>
        </w:rPr>
      </w:pPr>
      <w:r w:rsidRPr="009F5B3A">
        <w:rPr>
          <w:rFonts w:ascii="Times New Roman" w:eastAsia="Times New Roman" w:hAnsi="Times New Roman" w:cs="Times New Roman"/>
          <w:color w:val="000000"/>
        </w:rPr>
        <w:t>Mr. Lavery stated that because this meeting was rescheduled to the beginning of this month, we will not meet on February 15th as originally scheduled.</w:t>
      </w:r>
    </w:p>
    <w:p w:rsidR="00CB0376" w:rsidRPr="009F5B3A" w:rsidRDefault="00CB0376" w:rsidP="00FA237D">
      <w:pPr>
        <w:spacing w:after="0" w:line="240" w:lineRule="auto"/>
        <w:jc w:val="both"/>
        <w:textAlignment w:val="baseline"/>
        <w:rPr>
          <w:rFonts w:ascii="Times New Roman" w:eastAsia="Times New Roman" w:hAnsi="Times New Roman" w:cs="Times New Roman"/>
          <w:color w:val="000000"/>
        </w:rPr>
      </w:pPr>
      <w:r w:rsidRPr="009F5B3A">
        <w:rPr>
          <w:rFonts w:ascii="Times New Roman" w:eastAsia="Times New Roman" w:hAnsi="Times New Roman" w:cs="Times New Roman"/>
          <w:color w:val="000000"/>
        </w:rPr>
        <w:t xml:space="preserve">Mr. Lavery </w:t>
      </w:r>
      <w:r w:rsidR="00FA237D" w:rsidRPr="009F5B3A">
        <w:rPr>
          <w:rFonts w:ascii="Times New Roman" w:eastAsia="Times New Roman" w:hAnsi="Times New Roman" w:cs="Times New Roman"/>
          <w:color w:val="000000"/>
        </w:rPr>
        <w:t xml:space="preserve">also notified members that </w:t>
      </w:r>
      <w:r w:rsidRPr="009F5B3A">
        <w:rPr>
          <w:rFonts w:ascii="Times New Roman" w:eastAsia="Times New Roman" w:hAnsi="Times New Roman" w:cs="Times New Roman"/>
          <w:color w:val="000000"/>
        </w:rPr>
        <w:t xml:space="preserve">the April 19th meeting </w:t>
      </w:r>
      <w:r w:rsidR="00FA237D" w:rsidRPr="009F5B3A">
        <w:rPr>
          <w:rFonts w:ascii="Times New Roman" w:eastAsia="Times New Roman" w:hAnsi="Times New Roman" w:cs="Times New Roman"/>
          <w:color w:val="000000"/>
        </w:rPr>
        <w:t xml:space="preserve">would be cancelled </w:t>
      </w:r>
      <w:r w:rsidRPr="009F5B3A">
        <w:rPr>
          <w:rFonts w:ascii="Times New Roman" w:eastAsia="Times New Roman" w:hAnsi="Times New Roman" w:cs="Times New Roman"/>
          <w:color w:val="000000"/>
        </w:rPr>
        <w:t>due to School Vacation Week and other staffing consideration.</w:t>
      </w:r>
    </w:p>
    <w:p w:rsidR="00CB0376" w:rsidRPr="009F5B3A" w:rsidRDefault="00CB0376" w:rsidP="00FA237D">
      <w:pPr>
        <w:spacing w:after="0" w:line="240" w:lineRule="auto"/>
        <w:jc w:val="both"/>
        <w:textAlignment w:val="baseline"/>
        <w:rPr>
          <w:rFonts w:ascii="Times New Roman" w:eastAsia="Times New Roman" w:hAnsi="Times New Roman" w:cs="Times New Roman"/>
          <w:color w:val="000000"/>
        </w:rPr>
      </w:pPr>
      <w:r w:rsidRPr="009F5B3A">
        <w:rPr>
          <w:rFonts w:ascii="Times New Roman" w:eastAsia="Times New Roman" w:hAnsi="Times New Roman" w:cs="Times New Roman"/>
          <w:color w:val="000000"/>
        </w:rPr>
        <w:t>Mr. Lavery noted that it will be necessary to meet in August to update the Non-Opioid Pain Management List, which must be approved and posted online by September 1, 2018.</w:t>
      </w:r>
    </w:p>
    <w:p w:rsidR="00CB0376" w:rsidRPr="009F5B3A" w:rsidRDefault="00CB0376" w:rsidP="00FA237D">
      <w:pPr>
        <w:spacing w:after="0" w:line="240" w:lineRule="auto"/>
        <w:jc w:val="both"/>
        <w:textAlignment w:val="baseline"/>
        <w:rPr>
          <w:rFonts w:ascii="Times New Roman" w:eastAsia="Times New Roman" w:hAnsi="Times New Roman" w:cs="Times New Roman"/>
          <w:color w:val="000000"/>
        </w:rPr>
      </w:pPr>
      <w:r w:rsidRPr="009F5B3A">
        <w:rPr>
          <w:rFonts w:ascii="Times New Roman" w:eastAsia="Times New Roman" w:hAnsi="Times New Roman" w:cs="Times New Roman"/>
          <w:color w:val="000000"/>
        </w:rPr>
        <w:t xml:space="preserve">Mr. Lavery </w:t>
      </w:r>
      <w:r w:rsidR="00FA237D" w:rsidRPr="009F5B3A">
        <w:rPr>
          <w:rFonts w:ascii="Times New Roman" w:eastAsia="Times New Roman" w:hAnsi="Times New Roman" w:cs="Times New Roman"/>
          <w:color w:val="000000"/>
        </w:rPr>
        <w:t xml:space="preserve">notified members </w:t>
      </w:r>
      <w:r w:rsidRPr="009F5B3A">
        <w:rPr>
          <w:rFonts w:ascii="Times New Roman" w:eastAsia="Times New Roman" w:hAnsi="Times New Roman" w:cs="Times New Roman"/>
          <w:color w:val="000000"/>
        </w:rPr>
        <w:t>the next meeting is anticipated for March 15th at 9:00AM.</w:t>
      </w:r>
    </w:p>
    <w:p w:rsidR="00CB0376" w:rsidRPr="009F5B3A" w:rsidRDefault="00CB0376" w:rsidP="00CB0376">
      <w:pPr>
        <w:spacing w:after="0" w:line="240" w:lineRule="auto"/>
        <w:jc w:val="both"/>
        <w:rPr>
          <w:rFonts w:ascii="Times New Roman" w:eastAsia="Times New Roman" w:hAnsi="Times New Roman" w:cs="Times New Roman"/>
        </w:rPr>
      </w:pPr>
      <w:r w:rsidRPr="009F5B3A">
        <w:rPr>
          <w:rFonts w:ascii="Times New Roman" w:eastAsia="Times New Roman" w:hAnsi="Times New Roman" w:cs="Times New Roman"/>
          <w:color w:val="000000"/>
        </w:rPr>
        <w:t xml:space="preserve"> </w:t>
      </w:r>
    </w:p>
    <w:p w:rsidR="00CB0376" w:rsidRPr="009F5B3A" w:rsidRDefault="00CB0376" w:rsidP="00CB0376">
      <w:pPr>
        <w:spacing w:after="0" w:line="240" w:lineRule="auto"/>
        <w:jc w:val="both"/>
        <w:rPr>
          <w:rFonts w:ascii="Times New Roman" w:eastAsia="Times New Roman" w:hAnsi="Times New Roman" w:cs="Times New Roman"/>
        </w:rPr>
      </w:pPr>
      <w:r w:rsidRPr="009F5B3A">
        <w:rPr>
          <w:rFonts w:ascii="Times New Roman" w:eastAsia="Times New Roman" w:hAnsi="Times New Roman" w:cs="Times New Roman"/>
          <w:b/>
          <w:bCs/>
          <w:color w:val="000000"/>
        </w:rPr>
        <w:t>6. Closing Remarks/Adjournments</w:t>
      </w:r>
    </w:p>
    <w:p w:rsidR="00CB0376" w:rsidRPr="009F5B3A" w:rsidRDefault="00CB0376" w:rsidP="00CB0376">
      <w:pPr>
        <w:spacing w:after="0" w:line="240" w:lineRule="auto"/>
        <w:jc w:val="both"/>
        <w:rPr>
          <w:rFonts w:ascii="Times New Roman" w:eastAsia="Times New Roman" w:hAnsi="Times New Roman" w:cs="Times New Roman"/>
        </w:rPr>
      </w:pPr>
      <w:r w:rsidRPr="009F5B3A">
        <w:rPr>
          <w:rFonts w:ascii="Times New Roman" w:eastAsia="Times New Roman" w:hAnsi="Times New Roman" w:cs="Times New Roman"/>
          <w:color w:val="000000"/>
        </w:rPr>
        <w:t>Mr. Lavery asked for any final discussion or questions, and hearing no</w:t>
      </w:r>
      <w:r w:rsidR="00FA237D" w:rsidRPr="009F5B3A">
        <w:rPr>
          <w:rFonts w:ascii="Times New Roman" w:eastAsia="Times New Roman" w:hAnsi="Times New Roman" w:cs="Times New Roman"/>
          <w:color w:val="000000"/>
        </w:rPr>
        <w:t>ne</w:t>
      </w:r>
      <w:r w:rsidRPr="009F5B3A">
        <w:rPr>
          <w:rFonts w:ascii="Times New Roman" w:eastAsia="Times New Roman" w:hAnsi="Times New Roman" w:cs="Times New Roman"/>
          <w:color w:val="000000"/>
        </w:rPr>
        <w:t>, called for a motion to adjourn.</w:t>
      </w:r>
    </w:p>
    <w:p w:rsidR="00CB0376" w:rsidRPr="009F5B3A" w:rsidRDefault="00CB0376" w:rsidP="00CB0376">
      <w:pPr>
        <w:spacing w:after="0" w:line="240" w:lineRule="auto"/>
        <w:jc w:val="both"/>
        <w:rPr>
          <w:rFonts w:ascii="Times New Roman" w:eastAsia="Times New Roman" w:hAnsi="Times New Roman" w:cs="Times New Roman"/>
        </w:rPr>
      </w:pPr>
      <w:r w:rsidRPr="009F5B3A">
        <w:rPr>
          <w:rFonts w:ascii="Times New Roman" w:eastAsia="Times New Roman" w:hAnsi="Times New Roman" w:cs="Times New Roman"/>
          <w:color w:val="000000"/>
        </w:rPr>
        <w:t>·         Motion to Adjourn: Ms.</w:t>
      </w:r>
      <w:r w:rsidR="00FA237D" w:rsidRPr="009F5B3A">
        <w:rPr>
          <w:rFonts w:ascii="Times New Roman" w:eastAsia="Times New Roman" w:hAnsi="Times New Roman" w:cs="Times New Roman"/>
          <w:color w:val="000000"/>
        </w:rPr>
        <w:t xml:space="preserve"> </w:t>
      </w:r>
      <w:r w:rsidRPr="009F5B3A">
        <w:rPr>
          <w:rFonts w:ascii="Times New Roman" w:eastAsia="Times New Roman" w:hAnsi="Times New Roman" w:cs="Times New Roman"/>
          <w:color w:val="000000"/>
        </w:rPr>
        <w:t>Steinberg</w:t>
      </w:r>
    </w:p>
    <w:p w:rsidR="00CB0376" w:rsidRPr="009F5B3A" w:rsidRDefault="00CB0376" w:rsidP="00CB0376">
      <w:pPr>
        <w:spacing w:after="0" w:line="240" w:lineRule="auto"/>
        <w:jc w:val="both"/>
        <w:rPr>
          <w:rFonts w:ascii="Times New Roman" w:eastAsia="Times New Roman" w:hAnsi="Times New Roman" w:cs="Times New Roman"/>
        </w:rPr>
      </w:pPr>
      <w:r w:rsidRPr="009F5B3A">
        <w:rPr>
          <w:rFonts w:ascii="Times New Roman" w:eastAsia="Times New Roman" w:hAnsi="Times New Roman" w:cs="Times New Roman"/>
          <w:color w:val="000000"/>
        </w:rPr>
        <w:t>·         Second: Mr. Feldman</w:t>
      </w:r>
    </w:p>
    <w:p w:rsidR="00CB0376" w:rsidRPr="009F5B3A" w:rsidRDefault="00CB0376" w:rsidP="00CB0376">
      <w:pPr>
        <w:spacing w:after="0" w:line="240" w:lineRule="auto"/>
        <w:jc w:val="both"/>
        <w:rPr>
          <w:rFonts w:ascii="Times New Roman" w:eastAsia="Times New Roman" w:hAnsi="Times New Roman" w:cs="Times New Roman"/>
        </w:rPr>
      </w:pPr>
      <w:r w:rsidRPr="009F5B3A">
        <w:rPr>
          <w:rFonts w:ascii="Times New Roman" w:eastAsia="Times New Roman" w:hAnsi="Times New Roman" w:cs="Times New Roman"/>
          <w:color w:val="000000"/>
        </w:rPr>
        <w:t>·         All in favor: Unanimous</w:t>
      </w:r>
    </w:p>
    <w:p w:rsidR="00687E68" w:rsidRPr="009F5B3A" w:rsidRDefault="00FA237D" w:rsidP="009F5B3A">
      <w:pPr>
        <w:spacing w:after="0" w:line="240" w:lineRule="auto"/>
        <w:jc w:val="both"/>
        <w:rPr>
          <w:rFonts w:ascii="Times New Roman" w:eastAsia="Times New Roman" w:hAnsi="Times New Roman" w:cs="Times New Roman"/>
        </w:rPr>
      </w:pPr>
      <w:r w:rsidRPr="009F5B3A">
        <w:rPr>
          <w:rFonts w:ascii="Times New Roman" w:eastAsia="Times New Roman" w:hAnsi="Times New Roman" w:cs="Times New Roman"/>
          <w:color w:val="000000"/>
        </w:rPr>
        <w:t>M</w:t>
      </w:r>
      <w:r w:rsidR="00CB0376" w:rsidRPr="009F5B3A">
        <w:rPr>
          <w:rFonts w:ascii="Times New Roman" w:eastAsia="Times New Roman" w:hAnsi="Times New Roman" w:cs="Times New Roman"/>
          <w:color w:val="000000"/>
        </w:rPr>
        <w:t xml:space="preserve">eeting </w:t>
      </w:r>
      <w:r w:rsidRPr="009F5B3A">
        <w:rPr>
          <w:rFonts w:ascii="Times New Roman" w:eastAsia="Times New Roman" w:hAnsi="Times New Roman" w:cs="Times New Roman"/>
          <w:color w:val="000000"/>
        </w:rPr>
        <w:t xml:space="preserve">adjourned </w:t>
      </w:r>
      <w:r w:rsidR="00CB0376" w:rsidRPr="009F5B3A">
        <w:rPr>
          <w:rFonts w:ascii="Times New Roman" w:eastAsia="Times New Roman" w:hAnsi="Times New Roman" w:cs="Times New Roman"/>
          <w:color w:val="000000"/>
        </w:rPr>
        <w:t>at 11:42AM</w:t>
      </w:r>
    </w:p>
    <w:sectPr w:rsidR="00687E68" w:rsidRPr="009F5B3A">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59BA" w:rsidRDefault="007959BA" w:rsidP="00A3793A">
      <w:pPr>
        <w:spacing w:after="0" w:line="240" w:lineRule="auto"/>
      </w:pPr>
      <w:r>
        <w:separator/>
      </w:r>
    </w:p>
  </w:endnote>
  <w:endnote w:type="continuationSeparator" w:id="0">
    <w:p w:rsidR="007959BA" w:rsidRDefault="007959BA" w:rsidP="00A379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8743320"/>
      <w:docPartObj>
        <w:docPartGallery w:val="Page Numbers (Bottom of Page)"/>
        <w:docPartUnique/>
      </w:docPartObj>
    </w:sdtPr>
    <w:sdtEndPr>
      <w:rPr>
        <w:noProof/>
      </w:rPr>
    </w:sdtEndPr>
    <w:sdtContent>
      <w:p w:rsidR="00953A63" w:rsidRDefault="00953A63">
        <w:pPr>
          <w:pStyle w:val="Footer"/>
          <w:jc w:val="right"/>
        </w:pPr>
        <w:r>
          <w:fldChar w:fldCharType="begin"/>
        </w:r>
        <w:r>
          <w:instrText xml:space="preserve"> PAGE   \* MERGEFORMAT </w:instrText>
        </w:r>
        <w:r>
          <w:fldChar w:fldCharType="separate"/>
        </w:r>
        <w:r w:rsidR="00A159CE">
          <w:rPr>
            <w:noProof/>
          </w:rPr>
          <w:t>7</w:t>
        </w:r>
        <w:r>
          <w:rPr>
            <w:noProof/>
          </w:rPr>
          <w:fldChar w:fldCharType="end"/>
        </w:r>
      </w:p>
    </w:sdtContent>
  </w:sdt>
  <w:p w:rsidR="00953A63" w:rsidRDefault="00953A6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59BA" w:rsidRDefault="007959BA" w:rsidP="00A3793A">
      <w:pPr>
        <w:spacing w:after="0" w:line="240" w:lineRule="auto"/>
      </w:pPr>
      <w:r>
        <w:separator/>
      </w:r>
    </w:p>
  </w:footnote>
  <w:footnote w:type="continuationSeparator" w:id="0">
    <w:p w:rsidR="007959BA" w:rsidRDefault="007959BA" w:rsidP="00A3793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B6BE8"/>
    <w:multiLevelType w:val="hybridMultilevel"/>
    <w:tmpl w:val="537AFD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2160" w:hanging="360"/>
      </w:pPr>
      <w:rPr>
        <w:rFont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B743B9"/>
    <w:multiLevelType w:val="hybridMultilevel"/>
    <w:tmpl w:val="AF5C1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B72D20"/>
    <w:multiLevelType w:val="hybridMultilevel"/>
    <w:tmpl w:val="D73A6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E927AC"/>
    <w:multiLevelType w:val="multilevel"/>
    <w:tmpl w:val="60483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9FF3601"/>
    <w:multiLevelType w:val="hybridMultilevel"/>
    <w:tmpl w:val="EC669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F670C3E"/>
    <w:multiLevelType w:val="hybridMultilevel"/>
    <w:tmpl w:val="9ADC62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22D7D79"/>
    <w:multiLevelType w:val="hybridMultilevel"/>
    <w:tmpl w:val="A3208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2324C2D"/>
    <w:multiLevelType w:val="hybridMultilevel"/>
    <w:tmpl w:val="245C3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7CF038D"/>
    <w:multiLevelType w:val="hybridMultilevel"/>
    <w:tmpl w:val="A9E2C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B431B38"/>
    <w:multiLevelType w:val="multilevel"/>
    <w:tmpl w:val="E2E40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ED45E7B"/>
    <w:multiLevelType w:val="multilevel"/>
    <w:tmpl w:val="C16E1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8CF380E"/>
    <w:multiLevelType w:val="hybridMultilevel"/>
    <w:tmpl w:val="501000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D76388D"/>
    <w:multiLevelType w:val="hybridMultilevel"/>
    <w:tmpl w:val="8D244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2C61A49"/>
    <w:multiLevelType w:val="multilevel"/>
    <w:tmpl w:val="3A02B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FA96B50"/>
    <w:multiLevelType w:val="hybridMultilevel"/>
    <w:tmpl w:val="5FBE80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179108E"/>
    <w:multiLevelType w:val="hybridMultilevel"/>
    <w:tmpl w:val="A23EC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40E1162"/>
    <w:multiLevelType w:val="multilevel"/>
    <w:tmpl w:val="11066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42465BA"/>
    <w:multiLevelType w:val="multilevel"/>
    <w:tmpl w:val="9CD40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57B313B"/>
    <w:multiLevelType w:val="hybridMultilevel"/>
    <w:tmpl w:val="DB889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5B8735B"/>
    <w:multiLevelType w:val="multilevel"/>
    <w:tmpl w:val="677A2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77216BC"/>
    <w:multiLevelType w:val="hybridMultilevel"/>
    <w:tmpl w:val="A7560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7261E96"/>
    <w:multiLevelType w:val="hybridMultilevel"/>
    <w:tmpl w:val="4BAEC4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9A84577"/>
    <w:multiLevelType w:val="hybridMultilevel"/>
    <w:tmpl w:val="59105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A62312C"/>
    <w:multiLevelType w:val="hybridMultilevel"/>
    <w:tmpl w:val="3238D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E192838"/>
    <w:multiLevelType w:val="multilevel"/>
    <w:tmpl w:val="4CACD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3046C4F"/>
    <w:multiLevelType w:val="multilevel"/>
    <w:tmpl w:val="D826B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3F629E3"/>
    <w:multiLevelType w:val="multilevel"/>
    <w:tmpl w:val="48242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40D0A41"/>
    <w:multiLevelType w:val="multilevel"/>
    <w:tmpl w:val="2DE63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5123EAD"/>
    <w:multiLevelType w:val="hybridMultilevel"/>
    <w:tmpl w:val="4F90B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9937121"/>
    <w:multiLevelType w:val="hybridMultilevel"/>
    <w:tmpl w:val="95CE8CF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D120DD3"/>
    <w:multiLevelType w:val="hybridMultilevel"/>
    <w:tmpl w:val="2B6A05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D8C5738"/>
    <w:multiLevelType w:val="multilevel"/>
    <w:tmpl w:val="6B480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DE83F61"/>
    <w:multiLevelType w:val="hybridMultilevel"/>
    <w:tmpl w:val="79981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0A54682"/>
    <w:multiLevelType w:val="multilevel"/>
    <w:tmpl w:val="65260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4A52786"/>
    <w:multiLevelType w:val="multilevel"/>
    <w:tmpl w:val="DB084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5D35E8F"/>
    <w:multiLevelType w:val="hybridMultilevel"/>
    <w:tmpl w:val="9E441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9B555DE"/>
    <w:multiLevelType w:val="hybridMultilevel"/>
    <w:tmpl w:val="CC6A9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D8A7329"/>
    <w:multiLevelType w:val="hybridMultilevel"/>
    <w:tmpl w:val="5F8629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9"/>
  </w:num>
  <w:num w:numId="2">
    <w:abstractNumId w:val="15"/>
  </w:num>
  <w:num w:numId="3">
    <w:abstractNumId w:val="28"/>
  </w:num>
  <w:num w:numId="4">
    <w:abstractNumId w:val="23"/>
  </w:num>
  <w:num w:numId="5">
    <w:abstractNumId w:val="0"/>
  </w:num>
  <w:num w:numId="6">
    <w:abstractNumId w:val="37"/>
  </w:num>
  <w:num w:numId="7">
    <w:abstractNumId w:val="18"/>
  </w:num>
  <w:num w:numId="8">
    <w:abstractNumId w:val="32"/>
  </w:num>
  <w:num w:numId="9">
    <w:abstractNumId w:val="2"/>
  </w:num>
  <w:num w:numId="10">
    <w:abstractNumId w:val="22"/>
  </w:num>
  <w:num w:numId="11">
    <w:abstractNumId w:val="7"/>
  </w:num>
  <w:num w:numId="12">
    <w:abstractNumId w:val="12"/>
  </w:num>
  <w:num w:numId="13">
    <w:abstractNumId w:val="36"/>
  </w:num>
  <w:num w:numId="14">
    <w:abstractNumId w:val="20"/>
  </w:num>
  <w:num w:numId="15">
    <w:abstractNumId w:val="1"/>
  </w:num>
  <w:num w:numId="16">
    <w:abstractNumId w:val="35"/>
  </w:num>
  <w:num w:numId="17">
    <w:abstractNumId w:val="21"/>
  </w:num>
  <w:num w:numId="18">
    <w:abstractNumId w:val="26"/>
  </w:num>
  <w:num w:numId="19">
    <w:abstractNumId w:val="34"/>
  </w:num>
  <w:num w:numId="20">
    <w:abstractNumId w:val="9"/>
  </w:num>
  <w:num w:numId="21">
    <w:abstractNumId w:val="31"/>
  </w:num>
  <w:num w:numId="22">
    <w:abstractNumId w:val="13"/>
  </w:num>
  <w:num w:numId="23">
    <w:abstractNumId w:val="3"/>
  </w:num>
  <w:num w:numId="24">
    <w:abstractNumId w:val="10"/>
  </w:num>
  <w:num w:numId="25">
    <w:abstractNumId w:val="25"/>
  </w:num>
  <w:num w:numId="26">
    <w:abstractNumId w:val="19"/>
  </w:num>
  <w:num w:numId="27">
    <w:abstractNumId w:val="24"/>
  </w:num>
  <w:num w:numId="28">
    <w:abstractNumId w:val="16"/>
  </w:num>
  <w:num w:numId="29">
    <w:abstractNumId w:val="27"/>
  </w:num>
  <w:num w:numId="30">
    <w:abstractNumId w:val="33"/>
  </w:num>
  <w:num w:numId="31">
    <w:abstractNumId w:val="17"/>
  </w:num>
  <w:num w:numId="32">
    <w:abstractNumId w:val="14"/>
  </w:num>
  <w:num w:numId="33">
    <w:abstractNumId w:val="30"/>
  </w:num>
  <w:num w:numId="34">
    <w:abstractNumId w:val="5"/>
  </w:num>
  <w:num w:numId="35">
    <w:abstractNumId w:val="6"/>
  </w:num>
  <w:num w:numId="36">
    <w:abstractNumId w:val="11"/>
  </w:num>
  <w:num w:numId="37">
    <w:abstractNumId w:val="8"/>
  </w:num>
  <w:num w:numId="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34E2"/>
    <w:rsid w:val="00003306"/>
    <w:rsid w:val="00012030"/>
    <w:rsid w:val="00035D8C"/>
    <w:rsid w:val="000419F5"/>
    <w:rsid w:val="00082361"/>
    <w:rsid w:val="000914CC"/>
    <w:rsid w:val="000D39CE"/>
    <w:rsid w:val="000E1833"/>
    <w:rsid w:val="000E4A2A"/>
    <w:rsid w:val="0010028C"/>
    <w:rsid w:val="00121AB3"/>
    <w:rsid w:val="001556D6"/>
    <w:rsid w:val="001720B4"/>
    <w:rsid w:val="00172FBF"/>
    <w:rsid w:val="0017382B"/>
    <w:rsid w:val="00175FEC"/>
    <w:rsid w:val="00193E42"/>
    <w:rsid w:val="001A0780"/>
    <w:rsid w:val="001A09F7"/>
    <w:rsid w:val="001A1C1C"/>
    <w:rsid w:val="001B0CC5"/>
    <w:rsid w:val="001C3879"/>
    <w:rsid w:val="001D65CA"/>
    <w:rsid w:val="00214F15"/>
    <w:rsid w:val="002349CE"/>
    <w:rsid w:val="002607B0"/>
    <w:rsid w:val="00261795"/>
    <w:rsid w:val="00265E33"/>
    <w:rsid w:val="002A11AA"/>
    <w:rsid w:val="002A1E2E"/>
    <w:rsid w:val="002C0520"/>
    <w:rsid w:val="002D7738"/>
    <w:rsid w:val="003313A7"/>
    <w:rsid w:val="00355A43"/>
    <w:rsid w:val="003566F2"/>
    <w:rsid w:val="00385E74"/>
    <w:rsid w:val="003C3626"/>
    <w:rsid w:val="003C68D2"/>
    <w:rsid w:val="003E0115"/>
    <w:rsid w:val="003E3699"/>
    <w:rsid w:val="003F79A0"/>
    <w:rsid w:val="00446E92"/>
    <w:rsid w:val="00447EDA"/>
    <w:rsid w:val="004676DD"/>
    <w:rsid w:val="00477095"/>
    <w:rsid w:val="004F7D74"/>
    <w:rsid w:val="0050147B"/>
    <w:rsid w:val="00527564"/>
    <w:rsid w:val="00544E79"/>
    <w:rsid w:val="0055303A"/>
    <w:rsid w:val="00554C64"/>
    <w:rsid w:val="00556AE3"/>
    <w:rsid w:val="005573F3"/>
    <w:rsid w:val="00572EBB"/>
    <w:rsid w:val="00597004"/>
    <w:rsid w:val="005C2523"/>
    <w:rsid w:val="005C75A9"/>
    <w:rsid w:val="005C7A67"/>
    <w:rsid w:val="005F51B2"/>
    <w:rsid w:val="00612AF6"/>
    <w:rsid w:val="00632059"/>
    <w:rsid w:val="00652B07"/>
    <w:rsid w:val="0066169E"/>
    <w:rsid w:val="006700D6"/>
    <w:rsid w:val="00687E68"/>
    <w:rsid w:val="0069308C"/>
    <w:rsid w:val="00697F52"/>
    <w:rsid w:val="00700FF7"/>
    <w:rsid w:val="007127DC"/>
    <w:rsid w:val="0073428E"/>
    <w:rsid w:val="007358DE"/>
    <w:rsid w:val="007855FF"/>
    <w:rsid w:val="007959BA"/>
    <w:rsid w:val="007D093A"/>
    <w:rsid w:val="007D2AD7"/>
    <w:rsid w:val="007D4B08"/>
    <w:rsid w:val="007F51DB"/>
    <w:rsid w:val="0085068B"/>
    <w:rsid w:val="00874E06"/>
    <w:rsid w:val="008C7225"/>
    <w:rsid w:val="008D3D68"/>
    <w:rsid w:val="008F6021"/>
    <w:rsid w:val="008F6229"/>
    <w:rsid w:val="009154CE"/>
    <w:rsid w:val="009470D4"/>
    <w:rsid w:val="00953A63"/>
    <w:rsid w:val="00975C92"/>
    <w:rsid w:val="009833F3"/>
    <w:rsid w:val="009902B3"/>
    <w:rsid w:val="009B54C2"/>
    <w:rsid w:val="009F5B3A"/>
    <w:rsid w:val="00A159CE"/>
    <w:rsid w:val="00A26E4F"/>
    <w:rsid w:val="00A30BCA"/>
    <w:rsid w:val="00A35180"/>
    <w:rsid w:val="00A3519D"/>
    <w:rsid w:val="00A3793A"/>
    <w:rsid w:val="00A44822"/>
    <w:rsid w:val="00AB15DD"/>
    <w:rsid w:val="00AD5B3A"/>
    <w:rsid w:val="00AE2C52"/>
    <w:rsid w:val="00AF0913"/>
    <w:rsid w:val="00B11E5D"/>
    <w:rsid w:val="00B131A9"/>
    <w:rsid w:val="00B21318"/>
    <w:rsid w:val="00B36944"/>
    <w:rsid w:val="00B46FCE"/>
    <w:rsid w:val="00B504B7"/>
    <w:rsid w:val="00B50B99"/>
    <w:rsid w:val="00B57E7B"/>
    <w:rsid w:val="00BA4F16"/>
    <w:rsid w:val="00BD1FB6"/>
    <w:rsid w:val="00C55B13"/>
    <w:rsid w:val="00C6290A"/>
    <w:rsid w:val="00CB0376"/>
    <w:rsid w:val="00CB51A4"/>
    <w:rsid w:val="00CD4EEC"/>
    <w:rsid w:val="00D050F4"/>
    <w:rsid w:val="00D24436"/>
    <w:rsid w:val="00D65B6F"/>
    <w:rsid w:val="00DC1452"/>
    <w:rsid w:val="00DD029D"/>
    <w:rsid w:val="00DE00D1"/>
    <w:rsid w:val="00DE621D"/>
    <w:rsid w:val="00E07731"/>
    <w:rsid w:val="00E103CC"/>
    <w:rsid w:val="00E1270D"/>
    <w:rsid w:val="00E54D0A"/>
    <w:rsid w:val="00E60DB5"/>
    <w:rsid w:val="00E612B9"/>
    <w:rsid w:val="00E87484"/>
    <w:rsid w:val="00EE7358"/>
    <w:rsid w:val="00EF4152"/>
    <w:rsid w:val="00F07211"/>
    <w:rsid w:val="00F33C02"/>
    <w:rsid w:val="00F37CB1"/>
    <w:rsid w:val="00F94FCC"/>
    <w:rsid w:val="00FA237D"/>
    <w:rsid w:val="00FA4824"/>
    <w:rsid w:val="00FC34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34E2"/>
    <w:pPr>
      <w:ind w:left="720"/>
      <w:contextualSpacing/>
    </w:pPr>
  </w:style>
  <w:style w:type="paragraph" w:customStyle="1" w:styleId="ExecOffice">
    <w:name w:val="Exec Office"/>
    <w:basedOn w:val="Normal"/>
    <w:rsid w:val="00172FBF"/>
    <w:pPr>
      <w:framePr w:w="6927" w:hSpace="187" w:wrap="notBeside" w:vAnchor="text" w:hAnchor="page" w:x="3594" w:y="1"/>
      <w:spacing w:after="0" w:line="240" w:lineRule="auto"/>
      <w:jc w:val="center"/>
    </w:pPr>
    <w:rPr>
      <w:rFonts w:ascii="Arial" w:eastAsia="Times New Roman" w:hAnsi="Arial" w:cs="Times New Roman"/>
      <w:sz w:val="28"/>
      <w:szCs w:val="20"/>
    </w:rPr>
  </w:style>
  <w:style w:type="paragraph" w:customStyle="1" w:styleId="Weld">
    <w:name w:val="Weld"/>
    <w:basedOn w:val="Normal"/>
    <w:rsid w:val="00172FBF"/>
    <w:pPr>
      <w:framePr w:hSpace="187" w:wrap="notBeside" w:vAnchor="text" w:hAnchor="page" w:x="546" w:y="141"/>
      <w:spacing w:after="0" w:line="240" w:lineRule="auto"/>
      <w:jc w:val="center"/>
    </w:pPr>
    <w:rPr>
      <w:rFonts w:ascii="Arial Rounded MT Bold" w:eastAsia="Times New Roman" w:hAnsi="Arial Rounded MT Bold" w:cs="Times New Roman"/>
      <w:sz w:val="16"/>
      <w:szCs w:val="20"/>
    </w:rPr>
  </w:style>
  <w:style w:type="paragraph" w:customStyle="1" w:styleId="Governor">
    <w:name w:val="Governor"/>
    <w:basedOn w:val="Normal"/>
    <w:rsid w:val="00172FBF"/>
    <w:pPr>
      <w:framePr w:hSpace="187" w:wrap="notBeside" w:vAnchor="text" w:hAnchor="page" w:x="546" w:y="141"/>
      <w:spacing w:after="120" w:line="240" w:lineRule="auto"/>
      <w:jc w:val="center"/>
    </w:pPr>
    <w:rPr>
      <w:rFonts w:ascii="Arial Rounded MT Bold" w:eastAsia="Times New Roman" w:hAnsi="Arial Rounded MT Bold" w:cs="Times New Roman"/>
      <w:sz w:val="14"/>
      <w:szCs w:val="20"/>
    </w:rPr>
  </w:style>
  <w:style w:type="paragraph" w:customStyle="1" w:styleId="Default">
    <w:name w:val="Default"/>
    <w:rsid w:val="00172FBF"/>
    <w:pPr>
      <w:autoSpaceDE w:val="0"/>
      <w:autoSpaceDN w:val="0"/>
      <w:adjustRightInd w:val="0"/>
      <w:spacing w:after="0" w:line="240" w:lineRule="auto"/>
    </w:pPr>
    <w:rPr>
      <w:rFonts w:ascii="Book Antiqua" w:eastAsia="Times New Roman" w:hAnsi="Book Antiqua" w:cs="Book Antiqua"/>
      <w:color w:val="000000"/>
      <w:sz w:val="24"/>
      <w:szCs w:val="24"/>
    </w:rPr>
  </w:style>
  <w:style w:type="paragraph" w:styleId="BalloonText">
    <w:name w:val="Balloon Text"/>
    <w:basedOn w:val="Normal"/>
    <w:link w:val="BalloonTextChar"/>
    <w:uiPriority w:val="99"/>
    <w:semiHidden/>
    <w:unhideWhenUsed/>
    <w:rsid w:val="00172F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2FBF"/>
    <w:rPr>
      <w:rFonts w:ascii="Tahoma" w:hAnsi="Tahoma" w:cs="Tahoma"/>
      <w:sz w:val="16"/>
      <w:szCs w:val="16"/>
    </w:rPr>
  </w:style>
  <w:style w:type="paragraph" w:styleId="Header">
    <w:name w:val="header"/>
    <w:basedOn w:val="Normal"/>
    <w:link w:val="HeaderChar"/>
    <w:uiPriority w:val="99"/>
    <w:unhideWhenUsed/>
    <w:rsid w:val="00A379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793A"/>
  </w:style>
  <w:style w:type="paragraph" w:styleId="Footer">
    <w:name w:val="footer"/>
    <w:basedOn w:val="Normal"/>
    <w:link w:val="FooterChar"/>
    <w:uiPriority w:val="99"/>
    <w:unhideWhenUsed/>
    <w:rsid w:val="00A379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793A"/>
  </w:style>
  <w:style w:type="character" w:styleId="CommentReference">
    <w:name w:val="annotation reference"/>
    <w:basedOn w:val="DefaultParagraphFont"/>
    <w:uiPriority w:val="99"/>
    <w:semiHidden/>
    <w:unhideWhenUsed/>
    <w:rsid w:val="00612AF6"/>
    <w:rPr>
      <w:sz w:val="16"/>
      <w:szCs w:val="16"/>
    </w:rPr>
  </w:style>
  <w:style w:type="paragraph" w:styleId="CommentText">
    <w:name w:val="annotation text"/>
    <w:basedOn w:val="Normal"/>
    <w:link w:val="CommentTextChar"/>
    <w:uiPriority w:val="99"/>
    <w:semiHidden/>
    <w:unhideWhenUsed/>
    <w:rsid w:val="00612AF6"/>
    <w:pPr>
      <w:spacing w:line="240" w:lineRule="auto"/>
    </w:pPr>
    <w:rPr>
      <w:sz w:val="20"/>
      <w:szCs w:val="20"/>
    </w:rPr>
  </w:style>
  <w:style w:type="character" w:customStyle="1" w:styleId="CommentTextChar">
    <w:name w:val="Comment Text Char"/>
    <w:basedOn w:val="DefaultParagraphFont"/>
    <w:link w:val="CommentText"/>
    <w:uiPriority w:val="99"/>
    <w:semiHidden/>
    <w:rsid w:val="00612AF6"/>
    <w:rPr>
      <w:sz w:val="20"/>
      <w:szCs w:val="20"/>
    </w:rPr>
  </w:style>
  <w:style w:type="paragraph" w:styleId="CommentSubject">
    <w:name w:val="annotation subject"/>
    <w:basedOn w:val="CommentText"/>
    <w:next w:val="CommentText"/>
    <w:link w:val="CommentSubjectChar"/>
    <w:uiPriority w:val="99"/>
    <w:semiHidden/>
    <w:unhideWhenUsed/>
    <w:rsid w:val="00612AF6"/>
    <w:rPr>
      <w:b/>
      <w:bCs/>
    </w:rPr>
  </w:style>
  <w:style w:type="character" w:customStyle="1" w:styleId="CommentSubjectChar">
    <w:name w:val="Comment Subject Char"/>
    <w:basedOn w:val="CommentTextChar"/>
    <w:link w:val="CommentSubject"/>
    <w:uiPriority w:val="99"/>
    <w:semiHidden/>
    <w:rsid w:val="00612AF6"/>
    <w:rPr>
      <w:b/>
      <w:bCs/>
      <w:sz w:val="20"/>
      <w:szCs w:val="20"/>
    </w:rPr>
  </w:style>
  <w:style w:type="paragraph" w:styleId="NormalWeb">
    <w:name w:val="Normal (Web)"/>
    <w:basedOn w:val="Normal"/>
    <w:uiPriority w:val="99"/>
    <w:semiHidden/>
    <w:unhideWhenUsed/>
    <w:rsid w:val="00CB037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CB037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34E2"/>
    <w:pPr>
      <w:ind w:left="720"/>
      <w:contextualSpacing/>
    </w:pPr>
  </w:style>
  <w:style w:type="paragraph" w:customStyle="1" w:styleId="ExecOffice">
    <w:name w:val="Exec Office"/>
    <w:basedOn w:val="Normal"/>
    <w:rsid w:val="00172FBF"/>
    <w:pPr>
      <w:framePr w:w="6927" w:hSpace="187" w:wrap="notBeside" w:vAnchor="text" w:hAnchor="page" w:x="3594" w:y="1"/>
      <w:spacing w:after="0" w:line="240" w:lineRule="auto"/>
      <w:jc w:val="center"/>
    </w:pPr>
    <w:rPr>
      <w:rFonts w:ascii="Arial" w:eastAsia="Times New Roman" w:hAnsi="Arial" w:cs="Times New Roman"/>
      <w:sz w:val="28"/>
      <w:szCs w:val="20"/>
    </w:rPr>
  </w:style>
  <w:style w:type="paragraph" w:customStyle="1" w:styleId="Weld">
    <w:name w:val="Weld"/>
    <w:basedOn w:val="Normal"/>
    <w:rsid w:val="00172FBF"/>
    <w:pPr>
      <w:framePr w:hSpace="187" w:wrap="notBeside" w:vAnchor="text" w:hAnchor="page" w:x="546" w:y="141"/>
      <w:spacing w:after="0" w:line="240" w:lineRule="auto"/>
      <w:jc w:val="center"/>
    </w:pPr>
    <w:rPr>
      <w:rFonts w:ascii="Arial Rounded MT Bold" w:eastAsia="Times New Roman" w:hAnsi="Arial Rounded MT Bold" w:cs="Times New Roman"/>
      <w:sz w:val="16"/>
      <w:szCs w:val="20"/>
    </w:rPr>
  </w:style>
  <w:style w:type="paragraph" w:customStyle="1" w:styleId="Governor">
    <w:name w:val="Governor"/>
    <w:basedOn w:val="Normal"/>
    <w:rsid w:val="00172FBF"/>
    <w:pPr>
      <w:framePr w:hSpace="187" w:wrap="notBeside" w:vAnchor="text" w:hAnchor="page" w:x="546" w:y="141"/>
      <w:spacing w:after="120" w:line="240" w:lineRule="auto"/>
      <w:jc w:val="center"/>
    </w:pPr>
    <w:rPr>
      <w:rFonts w:ascii="Arial Rounded MT Bold" w:eastAsia="Times New Roman" w:hAnsi="Arial Rounded MT Bold" w:cs="Times New Roman"/>
      <w:sz w:val="14"/>
      <w:szCs w:val="20"/>
    </w:rPr>
  </w:style>
  <w:style w:type="paragraph" w:customStyle="1" w:styleId="Default">
    <w:name w:val="Default"/>
    <w:rsid w:val="00172FBF"/>
    <w:pPr>
      <w:autoSpaceDE w:val="0"/>
      <w:autoSpaceDN w:val="0"/>
      <w:adjustRightInd w:val="0"/>
      <w:spacing w:after="0" w:line="240" w:lineRule="auto"/>
    </w:pPr>
    <w:rPr>
      <w:rFonts w:ascii="Book Antiqua" w:eastAsia="Times New Roman" w:hAnsi="Book Antiqua" w:cs="Book Antiqua"/>
      <w:color w:val="000000"/>
      <w:sz w:val="24"/>
      <w:szCs w:val="24"/>
    </w:rPr>
  </w:style>
  <w:style w:type="paragraph" w:styleId="BalloonText">
    <w:name w:val="Balloon Text"/>
    <w:basedOn w:val="Normal"/>
    <w:link w:val="BalloonTextChar"/>
    <w:uiPriority w:val="99"/>
    <w:semiHidden/>
    <w:unhideWhenUsed/>
    <w:rsid w:val="00172F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2FBF"/>
    <w:rPr>
      <w:rFonts w:ascii="Tahoma" w:hAnsi="Tahoma" w:cs="Tahoma"/>
      <w:sz w:val="16"/>
      <w:szCs w:val="16"/>
    </w:rPr>
  </w:style>
  <w:style w:type="paragraph" w:styleId="Header">
    <w:name w:val="header"/>
    <w:basedOn w:val="Normal"/>
    <w:link w:val="HeaderChar"/>
    <w:uiPriority w:val="99"/>
    <w:unhideWhenUsed/>
    <w:rsid w:val="00A379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793A"/>
  </w:style>
  <w:style w:type="paragraph" w:styleId="Footer">
    <w:name w:val="footer"/>
    <w:basedOn w:val="Normal"/>
    <w:link w:val="FooterChar"/>
    <w:uiPriority w:val="99"/>
    <w:unhideWhenUsed/>
    <w:rsid w:val="00A379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793A"/>
  </w:style>
  <w:style w:type="character" w:styleId="CommentReference">
    <w:name w:val="annotation reference"/>
    <w:basedOn w:val="DefaultParagraphFont"/>
    <w:uiPriority w:val="99"/>
    <w:semiHidden/>
    <w:unhideWhenUsed/>
    <w:rsid w:val="00612AF6"/>
    <w:rPr>
      <w:sz w:val="16"/>
      <w:szCs w:val="16"/>
    </w:rPr>
  </w:style>
  <w:style w:type="paragraph" w:styleId="CommentText">
    <w:name w:val="annotation text"/>
    <w:basedOn w:val="Normal"/>
    <w:link w:val="CommentTextChar"/>
    <w:uiPriority w:val="99"/>
    <w:semiHidden/>
    <w:unhideWhenUsed/>
    <w:rsid w:val="00612AF6"/>
    <w:pPr>
      <w:spacing w:line="240" w:lineRule="auto"/>
    </w:pPr>
    <w:rPr>
      <w:sz w:val="20"/>
      <w:szCs w:val="20"/>
    </w:rPr>
  </w:style>
  <w:style w:type="character" w:customStyle="1" w:styleId="CommentTextChar">
    <w:name w:val="Comment Text Char"/>
    <w:basedOn w:val="DefaultParagraphFont"/>
    <w:link w:val="CommentText"/>
    <w:uiPriority w:val="99"/>
    <w:semiHidden/>
    <w:rsid w:val="00612AF6"/>
    <w:rPr>
      <w:sz w:val="20"/>
      <w:szCs w:val="20"/>
    </w:rPr>
  </w:style>
  <w:style w:type="paragraph" w:styleId="CommentSubject">
    <w:name w:val="annotation subject"/>
    <w:basedOn w:val="CommentText"/>
    <w:next w:val="CommentText"/>
    <w:link w:val="CommentSubjectChar"/>
    <w:uiPriority w:val="99"/>
    <w:semiHidden/>
    <w:unhideWhenUsed/>
    <w:rsid w:val="00612AF6"/>
    <w:rPr>
      <w:b/>
      <w:bCs/>
    </w:rPr>
  </w:style>
  <w:style w:type="character" w:customStyle="1" w:styleId="CommentSubjectChar">
    <w:name w:val="Comment Subject Char"/>
    <w:basedOn w:val="CommentTextChar"/>
    <w:link w:val="CommentSubject"/>
    <w:uiPriority w:val="99"/>
    <w:semiHidden/>
    <w:rsid w:val="00612AF6"/>
    <w:rPr>
      <w:b/>
      <w:bCs/>
      <w:sz w:val="20"/>
      <w:szCs w:val="20"/>
    </w:rPr>
  </w:style>
  <w:style w:type="paragraph" w:styleId="NormalWeb">
    <w:name w:val="Normal (Web)"/>
    <w:basedOn w:val="Normal"/>
    <w:uiPriority w:val="99"/>
    <w:semiHidden/>
    <w:unhideWhenUsed/>
    <w:rsid w:val="00CB037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CB03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6879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B33E53-0816-482A-AFA1-4788380244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7</Pages>
  <Words>3169</Words>
  <Characters>18065</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21192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Thaker, Vishal (DPH)</dc:creator>
  <cp:lastModifiedBy> Lauren Nelson</cp:lastModifiedBy>
  <cp:revision>3</cp:revision>
  <dcterms:created xsi:type="dcterms:W3CDTF">2018-04-13T12:38:00Z</dcterms:created>
  <dcterms:modified xsi:type="dcterms:W3CDTF">2018-04-13T12:54:00Z</dcterms:modified>
</cp:coreProperties>
</file>