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4885" w14:textId="127516B8" w:rsidR="00AF2199" w:rsidRPr="00E350CF" w:rsidRDefault="008E770B" w:rsidP="0048225D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28"/>
          <w:szCs w:val="28"/>
        </w:rPr>
      </w:pPr>
      <w:r w:rsidRPr="00E350CF">
        <w:rPr>
          <w:rFonts w:ascii="Garamond" w:eastAsia="Times New Roman" w:hAnsi="Garamond" w:cs="Arial"/>
          <w:b/>
          <w:bCs/>
          <w:sz w:val="28"/>
          <w:szCs w:val="28"/>
        </w:rPr>
        <w:t>Board of Trustees</w:t>
      </w:r>
    </w:p>
    <w:p w14:paraId="3FBCB744" w14:textId="33CFF73A" w:rsidR="007E1A9D" w:rsidRPr="00E350CF" w:rsidRDefault="007E1A9D" w:rsidP="0048225D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28"/>
          <w:szCs w:val="28"/>
        </w:rPr>
      </w:pPr>
      <w:r w:rsidRPr="00E350CF">
        <w:rPr>
          <w:rFonts w:ascii="Garamond" w:eastAsia="Times New Roman" w:hAnsi="Garamond" w:cs="Arial"/>
          <w:b/>
          <w:bCs/>
          <w:sz w:val="28"/>
          <w:szCs w:val="28"/>
        </w:rPr>
        <w:t>Meeting Agenda</w:t>
      </w:r>
    </w:p>
    <w:p w14:paraId="164F6BBA" w14:textId="77777777" w:rsidR="00667C27" w:rsidRPr="00281C87" w:rsidRDefault="00667C27" w:rsidP="004E13F1">
      <w:pPr>
        <w:widowControl w:val="0"/>
        <w:tabs>
          <w:tab w:val="center" w:pos="4185"/>
        </w:tabs>
        <w:adjustRightInd w:val="0"/>
        <w:textAlignment w:val="baseline"/>
        <w:rPr>
          <w:rFonts w:ascii="Arial Narrow" w:eastAsia="Times New Roman" w:hAnsi="Arial Narrow" w:cs="Arial"/>
          <w:b/>
          <w:bCs/>
          <w:sz w:val="10"/>
          <w:szCs w:val="10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700"/>
        <w:gridCol w:w="5220"/>
      </w:tblGrid>
      <w:tr w:rsidR="00F52130" w:rsidRPr="00E350CF" w14:paraId="290CA140" w14:textId="77777777" w:rsidTr="001E7F0D">
        <w:trPr>
          <w:trHeight w:val="647"/>
        </w:trPr>
        <w:tc>
          <w:tcPr>
            <w:tcW w:w="7920" w:type="dxa"/>
            <w:gridSpan w:val="2"/>
            <w:shd w:val="clear" w:color="auto" w:fill="365F91"/>
            <w:vAlign w:val="center"/>
          </w:tcPr>
          <w:p w14:paraId="02238E09" w14:textId="7CE0C367" w:rsidR="00131BFA" w:rsidRPr="00E350CF" w:rsidRDefault="00F52130" w:rsidP="00131BFA">
            <w:pPr>
              <w:widowControl w:val="0"/>
              <w:tabs>
                <w:tab w:val="center" w:pos="4185"/>
              </w:tabs>
              <w:adjustRightInd w:val="0"/>
              <w:jc w:val="center"/>
              <w:textAlignment w:val="baseline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  <w:t>Meeting Information</w:t>
            </w:r>
          </w:p>
        </w:tc>
      </w:tr>
      <w:tr w:rsidR="00A76147" w:rsidRPr="00E350CF" w14:paraId="34EC1CB8" w14:textId="77777777" w:rsidTr="003036C3">
        <w:tc>
          <w:tcPr>
            <w:tcW w:w="2700" w:type="dxa"/>
          </w:tcPr>
          <w:p w14:paraId="333CE97E" w14:textId="52CE9A24" w:rsidR="00A76147" w:rsidRPr="00E350CF" w:rsidRDefault="00A7614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Meeting date &amp; t</w:t>
            </w:r>
            <w:r w:rsidR="00667C27" w:rsidRPr="00E350CF">
              <w:rPr>
                <w:rFonts w:ascii="Garamond" w:eastAsia="Times New Roman" w:hAnsi="Garamond" w:cs="Arial"/>
                <w:sz w:val="24"/>
                <w:szCs w:val="24"/>
              </w:rPr>
              <w:t>ime</w:t>
            </w:r>
          </w:p>
        </w:tc>
        <w:tc>
          <w:tcPr>
            <w:tcW w:w="5220" w:type="dxa"/>
          </w:tcPr>
          <w:p w14:paraId="42D65E4A" w14:textId="66FDBC34" w:rsidR="00A76147" w:rsidRPr="00E350CF" w:rsidRDefault="00D033F6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April 22</w:t>
            </w:r>
            <w:r w:rsidR="00CB72DD" w:rsidRPr="00E350CF">
              <w:rPr>
                <w:rFonts w:ascii="Garamond" w:eastAsia="Times New Roman" w:hAnsi="Garamond" w:cs="Arial"/>
                <w:sz w:val="24"/>
                <w:szCs w:val="24"/>
              </w:rPr>
              <w:t>, 2025 / 1:00pm – 2:00pm</w:t>
            </w:r>
          </w:p>
        </w:tc>
      </w:tr>
      <w:tr w:rsidR="00912648" w:rsidRPr="00E350CF" w14:paraId="7F1A3AEF" w14:textId="77777777" w:rsidTr="003036C3">
        <w:tc>
          <w:tcPr>
            <w:tcW w:w="2700" w:type="dxa"/>
          </w:tcPr>
          <w:p w14:paraId="5168FC79" w14:textId="64276EC0" w:rsidR="00912648" w:rsidRPr="00E350CF" w:rsidRDefault="00912648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Location</w:t>
            </w:r>
          </w:p>
        </w:tc>
        <w:tc>
          <w:tcPr>
            <w:tcW w:w="5220" w:type="dxa"/>
          </w:tcPr>
          <w:p w14:paraId="769BB6C2" w14:textId="77777777" w:rsidR="00CB72DD" w:rsidRPr="00E350CF" w:rsidRDefault="00CB72DD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Long Term Care Facility</w:t>
            </w:r>
          </w:p>
          <w:p w14:paraId="56D4458C" w14:textId="77777777" w:rsidR="00370DFA" w:rsidRPr="00E350CF" w:rsidRDefault="00CB72DD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Trustees’ Conference Room</w:t>
            </w:r>
          </w:p>
          <w:p w14:paraId="43AA80C1" w14:textId="6A9BC2C1" w:rsidR="00CB72DD" w:rsidRPr="00E350CF" w:rsidRDefault="00CB72DD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1</w:t>
            </w:r>
            <w:r w:rsidRPr="00E350CF">
              <w:rPr>
                <w:rFonts w:ascii="Garamond" w:eastAsia="Times New Roman" w:hAnsi="Garamond" w:cs="Arial"/>
                <w:sz w:val="24"/>
                <w:szCs w:val="24"/>
                <w:vertAlign w:val="superscript"/>
              </w:rPr>
              <w:t>st</w:t>
            </w: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 xml:space="preserve"> Floor Room N1106</w:t>
            </w:r>
          </w:p>
        </w:tc>
      </w:tr>
    </w:tbl>
    <w:p w14:paraId="221210A0" w14:textId="77777777" w:rsidR="007E1A9D" w:rsidRPr="00110ABB" w:rsidRDefault="007E1A9D" w:rsidP="004E13F1">
      <w:pPr>
        <w:widowControl w:val="0"/>
        <w:tabs>
          <w:tab w:val="center" w:pos="4185"/>
        </w:tabs>
        <w:adjustRightInd w:val="0"/>
        <w:textAlignment w:val="baseline"/>
        <w:rPr>
          <w:rFonts w:ascii="Arial Narrow" w:eastAsia="Times New Roman" w:hAnsi="Arial Narrow" w:cs="Arial"/>
          <w:b/>
          <w:bCs/>
          <w:sz w:val="12"/>
          <w:szCs w:val="12"/>
        </w:rPr>
      </w:pPr>
    </w:p>
    <w:p w14:paraId="1EA8E21A" w14:textId="501F31C3" w:rsidR="00411D52" w:rsidRPr="00E350CF" w:rsidRDefault="00411D52" w:rsidP="00411D52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24"/>
          <w:szCs w:val="24"/>
        </w:rPr>
      </w:pPr>
      <w:r w:rsidRPr="00E350CF">
        <w:rPr>
          <w:rFonts w:ascii="Garamond" w:eastAsia="Times New Roman" w:hAnsi="Garamond" w:cs="Arial"/>
          <w:b/>
          <w:bCs/>
          <w:sz w:val="24"/>
          <w:szCs w:val="24"/>
        </w:rPr>
        <w:t>Meeting Details</w:t>
      </w:r>
    </w:p>
    <w:p w14:paraId="306B955D" w14:textId="77777777" w:rsidR="00865FE6" w:rsidRPr="00281C87" w:rsidRDefault="00865FE6" w:rsidP="00411D52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F52130" w:rsidRPr="00E350CF" w14:paraId="3BAD5A2D" w14:textId="77777777" w:rsidTr="003463F9">
        <w:trPr>
          <w:trHeight w:val="575"/>
        </w:trPr>
        <w:tc>
          <w:tcPr>
            <w:tcW w:w="6925" w:type="dxa"/>
            <w:shd w:val="clear" w:color="auto" w:fill="365F91"/>
            <w:vAlign w:val="center"/>
          </w:tcPr>
          <w:p w14:paraId="62462404" w14:textId="30976772" w:rsidR="00131BFA" w:rsidRPr="00E350CF" w:rsidRDefault="00F52130" w:rsidP="00131BFA">
            <w:pPr>
              <w:widowControl w:val="0"/>
              <w:tabs>
                <w:tab w:val="center" w:pos="4185"/>
              </w:tabs>
              <w:adjustRightInd w:val="0"/>
              <w:jc w:val="center"/>
              <w:textAlignment w:val="baseline"/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2425" w:type="dxa"/>
            <w:shd w:val="clear" w:color="auto" w:fill="365F91"/>
            <w:vAlign w:val="center"/>
          </w:tcPr>
          <w:p w14:paraId="37E08725" w14:textId="60EB3324" w:rsidR="00F52130" w:rsidRPr="00E350CF" w:rsidRDefault="00F52130" w:rsidP="00131BFA">
            <w:pPr>
              <w:widowControl w:val="0"/>
              <w:tabs>
                <w:tab w:val="center" w:pos="4185"/>
              </w:tabs>
              <w:adjustRightInd w:val="0"/>
              <w:jc w:val="center"/>
              <w:textAlignment w:val="baseline"/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  <w:t>Presenter</w:t>
            </w:r>
          </w:p>
        </w:tc>
      </w:tr>
      <w:tr w:rsidR="00131BFA" w:rsidRPr="00E350CF" w14:paraId="071EBCAE" w14:textId="77777777" w:rsidTr="003463F9">
        <w:tc>
          <w:tcPr>
            <w:tcW w:w="6925" w:type="dxa"/>
          </w:tcPr>
          <w:p w14:paraId="382B598E" w14:textId="56CDB8D4" w:rsidR="00131BFA" w:rsidRPr="00E350CF" w:rsidRDefault="00131BFA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Call to Order</w:t>
            </w:r>
          </w:p>
        </w:tc>
        <w:tc>
          <w:tcPr>
            <w:tcW w:w="2425" w:type="dxa"/>
          </w:tcPr>
          <w:p w14:paraId="721768DC" w14:textId="278DC982" w:rsidR="00131BFA" w:rsidRPr="00E350CF" w:rsidRDefault="00131BFA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Thomas Lyons</w:t>
            </w:r>
          </w:p>
        </w:tc>
      </w:tr>
      <w:tr w:rsidR="00131BFA" w:rsidRPr="00E350CF" w14:paraId="43EC244D" w14:textId="77777777" w:rsidTr="003463F9">
        <w:tc>
          <w:tcPr>
            <w:tcW w:w="6925" w:type="dxa"/>
          </w:tcPr>
          <w:p w14:paraId="21BE3F7B" w14:textId="0596017C" w:rsidR="00131BFA" w:rsidRPr="00E350CF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Approval of Minutes</w:t>
            </w:r>
            <w:r w:rsidR="00466FE0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41392352" w14:textId="0D4516D2" w:rsidR="00892166" w:rsidRPr="00466FE0" w:rsidRDefault="00892166" w:rsidP="00466FE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466FE0">
              <w:rPr>
                <w:rFonts w:ascii="Garamond" w:eastAsia="Times New Roman" w:hAnsi="Garamond" w:cs="Arial"/>
                <w:sz w:val="24"/>
                <w:szCs w:val="24"/>
              </w:rPr>
              <w:t xml:space="preserve">Board of Trustees Meeting – </w:t>
            </w:r>
            <w:r w:rsidR="00D033F6" w:rsidRPr="00466FE0">
              <w:rPr>
                <w:rFonts w:ascii="Garamond" w:eastAsia="Times New Roman" w:hAnsi="Garamond" w:cs="Arial"/>
                <w:sz w:val="24"/>
                <w:szCs w:val="24"/>
              </w:rPr>
              <w:t xml:space="preserve">March </w:t>
            </w:r>
            <w:r w:rsidR="00E40217" w:rsidRPr="00466FE0">
              <w:rPr>
                <w:rFonts w:ascii="Garamond" w:eastAsia="Times New Roman" w:hAnsi="Garamond" w:cs="Arial"/>
                <w:sz w:val="24"/>
                <w:szCs w:val="24"/>
              </w:rPr>
              <w:t>27</w:t>
            </w:r>
            <w:r w:rsidR="00CB72DD" w:rsidRPr="00466FE0">
              <w:rPr>
                <w:rFonts w:ascii="Garamond" w:eastAsia="Times New Roman" w:hAnsi="Garamond" w:cs="Arial"/>
                <w:sz w:val="24"/>
                <w:szCs w:val="24"/>
              </w:rPr>
              <w:t>, 202</w:t>
            </w:r>
            <w:r w:rsidR="00773F58" w:rsidRPr="00466FE0">
              <w:rPr>
                <w:rFonts w:ascii="Garamond" w:eastAsia="Times New Roman" w:hAnsi="Garamond" w:cs="Arial"/>
                <w:sz w:val="24"/>
                <w:szCs w:val="24"/>
              </w:rPr>
              <w:t>5</w:t>
            </w:r>
          </w:p>
        </w:tc>
        <w:tc>
          <w:tcPr>
            <w:tcW w:w="2425" w:type="dxa"/>
          </w:tcPr>
          <w:p w14:paraId="3621A60D" w14:textId="2221F9E5" w:rsidR="00131BFA" w:rsidRPr="00E350CF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Thomas Lyons</w:t>
            </w:r>
          </w:p>
        </w:tc>
      </w:tr>
      <w:tr w:rsidR="00131BFA" w:rsidRPr="00E350CF" w14:paraId="6FFAFAC5" w14:textId="77777777" w:rsidTr="003463F9">
        <w:tc>
          <w:tcPr>
            <w:tcW w:w="6925" w:type="dxa"/>
          </w:tcPr>
          <w:p w14:paraId="654513BC" w14:textId="2E2CBE87" w:rsidR="00131BFA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Executive Director’s Report</w:t>
            </w:r>
            <w:r w:rsidR="00466FE0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599E3E4F" w14:textId="77777777" w:rsidR="00F23666" w:rsidRDefault="00F23666" w:rsidP="00F23666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F23666">
              <w:rPr>
                <w:rFonts w:ascii="Garamond" w:eastAsia="Times New Roman" w:hAnsi="Garamond" w:cs="Arial"/>
                <w:sz w:val="24"/>
                <w:szCs w:val="24"/>
              </w:rPr>
              <w:t>Introductions:</w:t>
            </w:r>
          </w:p>
          <w:p w14:paraId="5C9BEBD9" w14:textId="3D3A1553" w:rsidR="00F23666" w:rsidRDefault="00F23666" w:rsidP="00D61400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center" w:pos="4185"/>
              </w:tabs>
              <w:adjustRightInd w:val="0"/>
              <w:ind w:left="105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Brett Zo</w:t>
            </w:r>
            <w:r w:rsidR="00147045">
              <w:rPr>
                <w:rFonts w:ascii="Garamond" w:eastAsia="Times New Roman" w:hAnsi="Garamond" w:cs="Arial"/>
                <w:sz w:val="24"/>
                <w:szCs w:val="24"/>
              </w:rPr>
              <w:t>grafos – Human Resource Manager</w:t>
            </w:r>
          </w:p>
          <w:p w14:paraId="3854753E" w14:textId="77777777" w:rsidR="00F23666" w:rsidRDefault="00D61400" w:rsidP="00C45E9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center" w:pos="4185"/>
              </w:tabs>
              <w:adjustRightInd w:val="0"/>
              <w:ind w:left="105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Nikolas Beshere – Human Resource Assistant Manager</w:t>
            </w:r>
          </w:p>
          <w:p w14:paraId="5539872C" w14:textId="54537DF2" w:rsidR="003463F9" w:rsidRPr="00D61400" w:rsidRDefault="003463F9" w:rsidP="00C45E9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center" w:pos="4185"/>
              </w:tabs>
              <w:adjustRightInd w:val="0"/>
              <w:ind w:left="105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proofErr w:type="spellStart"/>
            <w:r w:rsidRPr="003463F9">
              <w:rPr>
                <w:rFonts w:ascii="Garamond" w:eastAsia="Times New Roman" w:hAnsi="Garamond" w:cs="Arial"/>
                <w:sz w:val="24"/>
                <w:szCs w:val="24"/>
              </w:rPr>
              <w:t>Frailin</w:t>
            </w:r>
            <w:proofErr w:type="spellEnd"/>
            <w:r w:rsidRPr="003463F9">
              <w:rPr>
                <w:rFonts w:ascii="Garamond" w:eastAsia="Times New Roman" w:hAnsi="Garamond" w:cs="Arial"/>
                <w:sz w:val="24"/>
                <w:szCs w:val="24"/>
              </w:rPr>
              <w:t xml:space="preserve"> Medrano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- </w:t>
            </w:r>
            <w:r w:rsidRPr="003463F9">
              <w:rPr>
                <w:rFonts w:ascii="Garamond" w:eastAsia="Times New Roman" w:hAnsi="Garamond" w:cs="Arial"/>
                <w:sz w:val="24"/>
                <w:szCs w:val="24"/>
              </w:rPr>
              <w:t>Recruitment and Retention Coordinator</w:t>
            </w:r>
          </w:p>
        </w:tc>
        <w:tc>
          <w:tcPr>
            <w:tcW w:w="2425" w:type="dxa"/>
          </w:tcPr>
          <w:p w14:paraId="1B037DBA" w14:textId="0A6643FE" w:rsidR="00131BFA" w:rsidRPr="00E350CF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Christine Baldini</w:t>
            </w:r>
          </w:p>
        </w:tc>
      </w:tr>
      <w:tr w:rsidR="00892166" w:rsidRPr="00E350CF" w14:paraId="35A3593C" w14:textId="77777777" w:rsidTr="003463F9">
        <w:tc>
          <w:tcPr>
            <w:tcW w:w="6925" w:type="dxa"/>
          </w:tcPr>
          <w:p w14:paraId="6763E145" w14:textId="77777777" w:rsidR="00EF7207" w:rsidRPr="00E350CF" w:rsidRDefault="00EF720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Department Reports:</w:t>
            </w:r>
          </w:p>
          <w:p w14:paraId="7F6926B3" w14:textId="401E5442" w:rsidR="00EF7207" w:rsidRPr="00E350CF" w:rsidRDefault="00EF7207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Deputy Executive Director</w:t>
            </w:r>
          </w:p>
          <w:p w14:paraId="587D2952" w14:textId="7BBCA6B3" w:rsidR="00892166" w:rsidRPr="00E350CF" w:rsidRDefault="00892166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 xml:space="preserve">Director of Nursing </w:t>
            </w:r>
          </w:p>
          <w:p w14:paraId="2CEFCAE2" w14:textId="4B9C6751" w:rsidR="00EF7207" w:rsidRPr="00E350CF" w:rsidRDefault="00EF7207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 xml:space="preserve">Medical Director </w:t>
            </w:r>
          </w:p>
          <w:p w14:paraId="3BBDD02C" w14:textId="77777777" w:rsidR="00F03BCB" w:rsidRPr="00E350CF" w:rsidRDefault="00F03BCB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Director of Facilities Management</w:t>
            </w:r>
          </w:p>
          <w:p w14:paraId="08D4BB81" w14:textId="77777777" w:rsidR="00D01CE3" w:rsidRPr="00E350CF" w:rsidRDefault="00D01CE3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Communication/Admissions</w:t>
            </w:r>
          </w:p>
          <w:p w14:paraId="26E82480" w14:textId="01EF0699" w:rsidR="004C7728" w:rsidRPr="00E350CF" w:rsidRDefault="004C7728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Ombudsperson</w:t>
            </w:r>
          </w:p>
          <w:p w14:paraId="4E205F79" w14:textId="685636E8" w:rsidR="00E350CF" w:rsidRPr="00E350CF" w:rsidRDefault="00E350CF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Quality Nurse Manager</w:t>
            </w:r>
          </w:p>
          <w:p w14:paraId="3325D248" w14:textId="4CA87BB2" w:rsidR="00110ABB" w:rsidRPr="00E350CF" w:rsidRDefault="00110ABB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Director of Social Services</w:t>
            </w:r>
          </w:p>
        </w:tc>
        <w:tc>
          <w:tcPr>
            <w:tcW w:w="2425" w:type="dxa"/>
          </w:tcPr>
          <w:p w14:paraId="64A1DB98" w14:textId="77777777" w:rsidR="00EF7207" w:rsidRPr="00E350CF" w:rsidRDefault="00EF720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281D7BF3" w14:textId="36D31FDD" w:rsidR="00EF7207" w:rsidRPr="00E350CF" w:rsidRDefault="00EF720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Jessica Rogers</w:t>
            </w:r>
          </w:p>
          <w:p w14:paraId="6E9C2A1C" w14:textId="1DBCCE75" w:rsidR="00892166" w:rsidRPr="00E350CF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Louis</w:t>
            </w:r>
            <w:r w:rsidR="00233DF1">
              <w:rPr>
                <w:rFonts w:ascii="Garamond" w:eastAsia="Times New Roman" w:hAnsi="Garamond" w:cs="Arial"/>
                <w:sz w:val="24"/>
                <w:szCs w:val="24"/>
              </w:rPr>
              <w:t>e</w:t>
            </w: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 xml:space="preserve"> Ford</w:t>
            </w:r>
          </w:p>
          <w:p w14:paraId="63353092" w14:textId="77777777" w:rsidR="00EF7207" w:rsidRPr="00E350CF" w:rsidRDefault="00EF720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Dr. Jed Barash</w:t>
            </w:r>
          </w:p>
          <w:p w14:paraId="4D081A1A" w14:textId="35725567" w:rsidR="00EF7207" w:rsidRPr="00E350CF" w:rsidRDefault="00EF720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Scott Consaul</w:t>
            </w:r>
          </w:p>
          <w:p w14:paraId="6C965090" w14:textId="4FD2350F" w:rsidR="00B42CAE" w:rsidRPr="00E350CF" w:rsidRDefault="00C75F4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Jessica Rogers</w:t>
            </w:r>
          </w:p>
          <w:p w14:paraId="3253A532" w14:textId="392EF2F8" w:rsidR="004C7728" w:rsidRPr="00E350CF" w:rsidRDefault="004C7728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Marc Silvestri</w:t>
            </w:r>
          </w:p>
          <w:p w14:paraId="099FA145" w14:textId="48041EB1" w:rsidR="00E350CF" w:rsidRPr="00E350CF" w:rsidRDefault="00E350CF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Jill West</w:t>
            </w:r>
          </w:p>
          <w:p w14:paraId="4D00E022" w14:textId="2209C9FA" w:rsidR="00110ABB" w:rsidRPr="00E350CF" w:rsidRDefault="00110ABB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Valerie Brathwaite</w:t>
            </w:r>
          </w:p>
        </w:tc>
      </w:tr>
      <w:tr w:rsidR="00892166" w:rsidRPr="00E350CF" w14:paraId="7DF7FDC3" w14:textId="77777777" w:rsidTr="003463F9">
        <w:tc>
          <w:tcPr>
            <w:tcW w:w="6925" w:type="dxa"/>
          </w:tcPr>
          <w:p w14:paraId="0EE644DE" w14:textId="4CF355BB" w:rsidR="00892166" w:rsidRPr="00E350CF" w:rsidRDefault="00D01CE3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Financial Report</w:t>
            </w:r>
            <w:r w:rsidR="00466FE0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669A6D0C" w14:textId="77777777" w:rsidR="00DA20AE" w:rsidRPr="00E350CF" w:rsidRDefault="00DA20AE" w:rsidP="00DA20A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 xml:space="preserve">Donation Fund </w:t>
            </w:r>
          </w:p>
          <w:p w14:paraId="19EC3BBA" w14:textId="77777777" w:rsidR="00DA20AE" w:rsidRPr="00E350CF" w:rsidRDefault="00DA20AE" w:rsidP="00DA20A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Legacy Fund</w:t>
            </w:r>
          </w:p>
          <w:p w14:paraId="32504A07" w14:textId="63DDBEF3" w:rsidR="00777F8F" w:rsidRPr="00466FE0" w:rsidRDefault="00DA20AE" w:rsidP="00466FE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Special Funding Requests</w:t>
            </w:r>
          </w:p>
        </w:tc>
        <w:tc>
          <w:tcPr>
            <w:tcW w:w="2425" w:type="dxa"/>
          </w:tcPr>
          <w:p w14:paraId="4D34CF0D" w14:textId="5766F165" w:rsidR="00892166" w:rsidRPr="00E350CF" w:rsidRDefault="00DA20AE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John Couillard</w:t>
            </w:r>
          </w:p>
        </w:tc>
      </w:tr>
      <w:tr w:rsidR="00892166" w:rsidRPr="00E350CF" w14:paraId="5E1997F1" w14:textId="77777777" w:rsidTr="003463F9">
        <w:tc>
          <w:tcPr>
            <w:tcW w:w="6925" w:type="dxa"/>
          </w:tcPr>
          <w:p w14:paraId="48F2C292" w14:textId="5E130638" w:rsidR="00892166" w:rsidRPr="00E350CF" w:rsidRDefault="00DA20AE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Other Business</w:t>
            </w:r>
          </w:p>
        </w:tc>
        <w:tc>
          <w:tcPr>
            <w:tcW w:w="2425" w:type="dxa"/>
          </w:tcPr>
          <w:p w14:paraId="241F4151" w14:textId="02F3EDF8" w:rsidR="00892166" w:rsidRPr="00E350CF" w:rsidRDefault="00DA20AE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Thomas Lyons</w:t>
            </w:r>
          </w:p>
        </w:tc>
      </w:tr>
      <w:tr w:rsidR="00892166" w:rsidRPr="00E350CF" w14:paraId="75DB8E2A" w14:textId="77777777" w:rsidTr="003463F9">
        <w:tc>
          <w:tcPr>
            <w:tcW w:w="6925" w:type="dxa"/>
          </w:tcPr>
          <w:p w14:paraId="019993F6" w14:textId="274B0F69" w:rsidR="00343085" w:rsidRPr="00E350CF" w:rsidRDefault="0057706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Adjournment</w:t>
            </w:r>
            <w:r w:rsidR="00343085" w:rsidRPr="00E350CF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6A570149" w14:textId="131D79B6" w:rsidR="00892166" w:rsidRPr="00466FE0" w:rsidRDefault="00577067" w:rsidP="00466FE0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466FE0">
              <w:rPr>
                <w:rFonts w:ascii="Garamond" w:eastAsia="Times New Roman" w:hAnsi="Garamond" w:cs="Arial"/>
                <w:sz w:val="24"/>
                <w:szCs w:val="24"/>
              </w:rPr>
              <w:t xml:space="preserve">Next meeting date: </w:t>
            </w:r>
            <w:r w:rsidR="00B96123" w:rsidRPr="00466FE0">
              <w:rPr>
                <w:rFonts w:ascii="Garamond" w:eastAsia="Times New Roman" w:hAnsi="Garamond" w:cs="Arial"/>
                <w:sz w:val="24"/>
                <w:szCs w:val="24"/>
              </w:rPr>
              <w:t>May</w:t>
            </w:r>
            <w:r w:rsidR="0067279C" w:rsidRPr="00466FE0">
              <w:rPr>
                <w:rFonts w:ascii="Garamond" w:eastAsia="Times New Roman" w:hAnsi="Garamond" w:cs="Arial"/>
                <w:sz w:val="24"/>
                <w:szCs w:val="24"/>
              </w:rPr>
              <w:t xml:space="preserve"> 2</w:t>
            </w:r>
            <w:r w:rsidR="00B96123" w:rsidRPr="00466FE0">
              <w:rPr>
                <w:rFonts w:ascii="Garamond" w:eastAsia="Times New Roman" w:hAnsi="Garamond" w:cs="Arial"/>
                <w:sz w:val="24"/>
                <w:szCs w:val="24"/>
              </w:rPr>
              <w:t>0</w:t>
            </w:r>
            <w:r w:rsidR="00FF1159" w:rsidRPr="00466FE0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4C7728" w:rsidRPr="00466FE0">
              <w:rPr>
                <w:rFonts w:ascii="Garamond" w:eastAsia="Times New Roman" w:hAnsi="Garamond" w:cs="Arial"/>
                <w:sz w:val="24"/>
                <w:szCs w:val="24"/>
              </w:rPr>
              <w:t xml:space="preserve"> 2025 @</w:t>
            </w:r>
            <w:r w:rsidR="00CB72DD" w:rsidRPr="00466FE0">
              <w:rPr>
                <w:rFonts w:ascii="Garamond" w:eastAsia="Times New Roman" w:hAnsi="Garamond" w:cs="Arial"/>
                <w:sz w:val="24"/>
                <w:szCs w:val="24"/>
              </w:rPr>
              <w:t xml:space="preserve"> 1:00pm</w:t>
            </w:r>
          </w:p>
        </w:tc>
        <w:tc>
          <w:tcPr>
            <w:tcW w:w="2425" w:type="dxa"/>
          </w:tcPr>
          <w:p w14:paraId="26D93539" w14:textId="4E826532" w:rsidR="00892166" w:rsidRPr="00E350CF" w:rsidRDefault="00343085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Thomas Lyons</w:t>
            </w:r>
          </w:p>
        </w:tc>
      </w:tr>
    </w:tbl>
    <w:p w14:paraId="57CBBF8B" w14:textId="0AD5CF2C" w:rsidR="00135048" w:rsidRPr="005D3796" w:rsidRDefault="00135048" w:rsidP="00DA20AE">
      <w:pPr>
        <w:widowControl w:val="0"/>
        <w:tabs>
          <w:tab w:val="center" w:pos="4185"/>
        </w:tabs>
        <w:adjustRightInd w:val="0"/>
        <w:textAlignment w:val="baseline"/>
        <w:rPr>
          <w:rFonts w:ascii="Garamond" w:eastAsia="Times New Roman" w:hAnsi="Garamond" w:cs="Arial"/>
          <w:b/>
          <w:bCs/>
          <w:sz w:val="14"/>
          <w:szCs w:val="14"/>
        </w:rPr>
      </w:pPr>
    </w:p>
    <w:p w14:paraId="541EFD3D" w14:textId="216F2C41" w:rsidR="00865FE6" w:rsidRPr="00281C87" w:rsidRDefault="00865FE6" w:rsidP="005D3796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32"/>
          <w:szCs w:val="32"/>
        </w:rPr>
      </w:pPr>
      <w:r w:rsidRPr="00281C87">
        <w:rPr>
          <w:rFonts w:ascii="Garamond" w:eastAsia="Times New Roman" w:hAnsi="Garamond" w:cs="Arial"/>
          <w:b/>
          <w:bCs/>
          <w:sz w:val="18"/>
          <w:szCs w:val="18"/>
        </w:rPr>
        <w:t xml:space="preserve">If you wish to attend the meeting </w:t>
      </w:r>
      <w:r w:rsidR="00C22894" w:rsidRPr="00281C87">
        <w:rPr>
          <w:rFonts w:ascii="Garamond" w:eastAsia="Times New Roman" w:hAnsi="Garamond" w:cs="Arial"/>
          <w:b/>
          <w:bCs/>
          <w:sz w:val="18"/>
          <w:szCs w:val="18"/>
        </w:rPr>
        <w:t>via phone</w:t>
      </w:r>
      <w:r w:rsidR="003F1667">
        <w:rPr>
          <w:rFonts w:ascii="Garamond" w:eastAsia="Times New Roman" w:hAnsi="Garamond" w:cs="Arial"/>
          <w:b/>
          <w:bCs/>
          <w:sz w:val="18"/>
          <w:szCs w:val="18"/>
        </w:rPr>
        <w:t xml:space="preserve">, </w:t>
      </w:r>
      <w:r w:rsidR="00C22894" w:rsidRPr="00281C87">
        <w:rPr>
          <w:rFonts w:ascii="Garamond" w:eastAsia="Times New Roman" w:hAnsi="Garamond" w:cs="Arial"/>
          <w:b/>
          <w:bCs/>
          <w:sz w:val="18"/>
          <w:szCs w:val="18"/>
        </w:rPr>
        <w:t>please call 857-327-</w:t>
      </w:r>
      <w:r w:rsidR="00110ABB" w:rsidRPr="00281C87">
        <w:rPr>
          <w:rFonts w:ascii="Garamond" w:eastAsia="Times New Roman" w:hAnsi="Garamond" w:cs="Arial"/>
          <w:b/>
          <w:bCs/>
          <w:sz w:val="18"/>
          <w:szCs w:val="18"/>
        </w:rPr>
        <w:t xml:space="preserve">9245  </w:t>
      </w:r>
      <w:r w:rsidR="00241862" w:rsidRPr="00281C87">
        <w:rPr>
          <w:rFonts w:ascii="Garamond" w:eastAsia="Times New Roman" w:hAnsi="Garamond" w:cs="Arial"/>
          <w:b/>
          <w:bCs/>
          <w:sz w:val="18"/>
          <w:szCs w:val="18"/>
        </w:rPr>
        <w:t xml:space="preserve">                                                                  </w:t>
      </w:r>
      <w:r w:rsidR="00281C87">
        <w:rPr>
          <w:rFonts w:ascii="Garamond" w:eastAsia="Times New Roman" w:hAnsi="Garamond" w:cs="Arial"/>
          <w:b/>
          <w:bCs/>
          <w:sz w:val="18"/>
          <w:szCs w:val="18"/>
        </w:rPr>
        <w:t xml:space="preserve">              </w:t>
      </w:r>
      <w:r w:rsidR="003F1667">
        <w:rPr>
          <w:rFonts w:ascii="Garamond" w:eastAsia="Times New Roman" w:hAnsi="Garamond" w:cs="Arial"/>
          <w:b/>
          <w:bCs/>
          <w:sz w:val="18"/>
          <w:szCs w:val="18"/>
        </w:rPr>
        <w:t xml:space="preserve">      </w:t>
      </w:r>
      <w:r w:rsidR="00CE6F64" w:rsidRPr="00281C87">
        <w:rPr>
          <w:rFonts w:ascii="Garamond" w:eastAsia="Times New Roman" w:hAnsi="Garamond" w:cs="Arial"/>
          <w:b/>
          <w:bCs/>
          <w:sz w:val="18"/>
          <w:szCs w:val="18"/>
        </w:rPr>
        <w:t xml:space="preserve">and use Phone Conference ID </w:t>
      </w:r>
      <w:r w:rsidR="005B3D79" w:rsidRPr="00281C87">
        <w:rPr>
          <w:rFonts w:ascii="Garamond" w:eastAsia="Times New Roman" w:hAnsi="Garamond" w:cs="Arial"/>
          <w:b/>
          <w:bCs/>
          <w:sz w:val="18"/>
          <w:szCs w:val="18"/>
        </w:rPr>
        <w:t>933 749 304#</w:t>
      </w:r>
      <w:r w:rsidR="005D3796" w:rsidRPr="00281C87">
        <w:rPr>
          <w:rFonts w:ascii="Garamond" w:eastAsia="Times New Roman" w:hAnsi="Garamond" w:cs="Arial"/>
          <w:b/>
          <w:bCs/>
          <w:sz w:val="18"/>
          <w:szCs w:val="18"/>
        </w:rPr>
        <w:t xml:space="preserve">.  </w:t>
      </w:r>
      <w:r w:rsidR="00241862" w:rsidRPr="00281C87">
        <w:rPr>
          <w:rFonts w:ascii="Garamond" w:eastAsia="Times New Roman" w:hAnsi="Garamond" w:cs="Arial"/>
          <w:b/>
          <w:bCs/>
          <w:sz w:val="18"/>
          <w:szCs w:val="18"/>
        </w:rPr>
        <w:t xml:space="preserve">                                                                                                                  </w:t>
      </w:r>
      <w:r w:rsidR="00281C87">
        <w:rPr>
          <w:rFonts w:ascii="Garamond" w:eastAsia="Times New Roman" w:hAnsi="Garamond" w:cs="Arial"/>
          <w:b/>
          <w:bCs/>
          <w:sz w:val="18"/>
          <w:szCs w:val="18"/>
        </w:rPr>
        <w:t xml:space="preserve">        </w:t>
      </w:r>
      <w:r w:rsidR="00241862" w:rsidRPr="00281C87">
        <w:rPr>
          <w:rFonts w:ascii="Garamond" w:eastAsia="Times New Roman" w:hAnsi="Garamond" w:cs="Arial"/>
          <w:b/>
          <w:bCs/>
          <w:sz w:val="18"/>
          <w:szCs w:val="18"/>
        </w:rPr>
        <w:t xml:space="preserve"> </w:t>
      </w:r>
      <w:r w:rsidR="005D3796" w:rsidRPr="00281C87">
        <w:rPr>
          <w:rFonts w:ascii="Garamond" w:eastAsia="Times New Roman" w:hAnsi="Garamond" w:cs="Arial"/>
          <w:b/>
          <w:bCs/>
          <w:sz w:val="18"/>
          <w:szCs w:val="18"/>
        </w:rPr>
        <w:t>Thank you</w:t>
      </w:r>
    </w:p>
    <w:sectPr w:rsidR="00865FE6" w:rsidRPr="00281C87" w:rsidSect="004C7728">
      <w:headerReference w:type="first" r:id="rId11"/>
      <w:pgSz w:w="12240" w:h="15840"/>
      <w:pgMar w:top="1440" w:right="1440" w:bottom="90" w:left="1440" w:header="54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07C9" w14:textId="77777777" w:rsidR="005B6C8B" w:rsidRDefault="005B6C8B" w:rsidP="00153DCE">
      <w:r>
        <w:separator/>
      </w:r>
    </w:p>
  </w:endnote>
  <w:endnote w:type="continuationSeparator" w:id="0">
    <w:p w14:paraId="692A594B" w14:textId="77777777" w:rsidR="005B6C8B" w:rsidRDefault="005B6C8B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3860" w14:textId="77777777" w:rsidR="005B6C8B" w:rsidRDefault="005B6C8B" w:rsidP="00153DCE">
      <w:r>
        <w:separator/>
      </w:r>
    </w:p>
  </w:footnote>
  <w:footnote w:type="continuationSeparator" w:id="0">
    <w:p w14:paraId="6DD10E91" w14:textId="77777777" w:rsidR="005B6C8B" w:rsidRDefault="005B6C8B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5B42B97D">
              <wp:simplePos x="0" y="0"/>
              <wp:positionH relativeFrom="column">
                <wp:posOffset>1177290</wp:posOffset>
              </wp:positionH>
              <wp:positionV relativeFrom="paragraph">
                <wp:posOffset>-135</wp:posOffset>
              </wp:positionV>
              <wp:extent cx="3589361" cy="1202498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361" cy="12024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D17CC" w14:textId="77777777" w:rsidR="00CD551B" w:rsidRPr="00BA2E55" w:rsidRDefault="00CD551B" w:rsidP="00CD551B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THE COMMONWEALTH OF MASSACHUSETTS</w:t>
                          </w:r>
                        </w:p>
                        <w:p w14:paraId="3A2D6C18" w14:textId="1C7F29D0" w:rsidR="00E22B22" w:rsidRPr="00BA2E55" w:rsidRDefault="00AB5A59" w:rsidP="00AB5A59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 xml:space="preserve">EXECUTIVE OFFICE OF </w:t>
                          </w:r>
                          <w:r w:rsidR="00E22B22"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>VETERANS SERVICES</w:t>
                          </w:r>
                        </w:p>
                        <w:p w14:paraId="11165125" w14:textId="37919F10" w:rsidR="00100F32" w:rsidRPr="00BA2E55" w:rsidRDefault="00A55167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Massachusetts </w:t>
                          </w:r>
                          <w:r w:rsidR="00BA2E55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Veteran</w:t>
                          </w:r>
                          <w:r w:rsidR="00664AC9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s Home </w:t>
                          </w:r>
                          <w:r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at</w:t>
                          </w:r>
                          <w:r w:rsidR="00664AC9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 Chelsea</w:t>
                          </w:r>
                        </w:p>
                        <w:p w14:paraId="3A881FB1" w14:textId="61E6E193" w:rsidR="00EE4CAE" w:rsidRPr="00BA2E55" w:rsidRDefault="00BD2348" w:rsidP="00EE4CA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100 Summit </w:t>
                          </w:r>
                          <w:r w:rsidR="00664AC9" w:rsidRPr="00BA2E55">
                            <w:rPr>
                              <w:color w:val="1F497D" w:themeColor="text2"/>
                            </w:rPr>
                            <w:t>Avenue, Chelsea, MA 02150</w:t>
                          </w:r>
                        </w:p>
                        <w:p w14:paraId="09EBA214" w14:textId="61E5B4C6" w:rsidR="00100F32" w:rsidRPr="00BA2E55" w:rsidRDefault="00100F32" w:rsidP="00100F32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</w:pP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TEL: (617)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884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-5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660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FAX: (617)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884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-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1162</w:t>
                          </w:r>
                          <w:r w:rsidR="00DD19B1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</w:t>
                          </w:r>
                        </w:p>
                        <w:p w14:paraId="2FB58493" w14:textId="05CB0CC6" w:rsidR="00100F32" w:rsidRPr="00BA2E55" w:rsidRDefault="00664AC9" w:rsidP="00664AC9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</w:pP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www.mass.gov/che  •  </w:t>
                          </w:r>
                          <w:r w:rsidR="00100F32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www.mass.gov/veterans</w:t>
                          </w:r>
                        </w:p>
                        <w:p w14:paraId="5027A242" w14:textId="77777777" w:rsidR="00664AC9" w:rsidRPr="00664AC9" w:rsidRDefault="00664AC9" w:rsidP="00664AC9"/>
                        <w:p w14:paraId="3A881FB2" w14:textId="40B5E2F0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3" w14:textId="77777777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7pt;margin-top:0;width:282.65pt;height:9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" filled="f" stroked="f">
              <v:textbox>
                <w:txbxContent>
                  <w:p w14:paraId="02BD17CC" w14:textId="77777777" w:rsidR="00CD551B" w:rsidRPr="00BA2E55" w:rsidRDefault="00CD551B" w:rsidP="00CD551B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bCs/>
                        <w:color w:val="1F497D" w:themeColor="text2"/>
                        <w:sz w:val="26"/>
                        <w:szCs w:val="26"/>
                      </w:rPr>
                      <w:t>THE COMMONWEALTH OF MASSACHUSETTS</w:t>
                    </w:r>
                  </w:p>
                  <w:p w14:paraId="3A2D6C18" w14:textId="1C7F29D0" w:rsidR="00E22B22" w:rsidRPr="00BA2E55" w:rsidRDefault="00AB5A59" w:rsidP="00AB5A59">
                    <w:pPr>
                      <w:pStyle w:val="Header"/>
                      <w:jc w:val="center"/>
                      <w:rPr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color w:val="1F497D" w:themeColor="text2"/>
                        <w:sz w:val="26"/>
                        <w:szCs w:val="26"/>
                      </w:rPr>
                      <w:t xml:space="preserve">EXECUTIVE OFFICE OF </w:t>
                    </w:r>
                    <w:r w:rsidR="00E22B22" w:rsidRPr="00BA2E55">
                      <w:rPr>
                        <w:color w:val="1F497D" w:themeColor="text2"/>
                        <w:sz w:val="26"/>
                        <w:szCs w:val="26"/>
                      </w:rPr>
                      <w:t>VETERANS SERVICES</w:t>
                    </w:r>
                  </w:p>
                  <w:p w14:paraId="11165125" w14:textId="37919F10" w:rsidR="00100F32" w:rsidRPr="00BA2E55" w:rsidRDefault="00A55167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4"/>
                        <w:szCs w:val="24"/>
                      </w:rPr>
                    </w:pPr>
                    <w:r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Massachusetts </w:t>
                    </w:r>
                    <w:r w:rsidR="00BA2E55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Veteran</w:t>
                    </w:r>
                    <w:r w:rsidR="00664AC9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s Home </w:t>
                    </w:r>
                    <w:r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at</w:t>
                    </w:r>
                    <w:r w:rsidR="00664AC9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 Chelsea</w:t>
                    </w:r>
                  </w:p>
                  <w:p w14:paraId="3A881FB1" w14:textId="61E6E193" w:rsidR="00EE4CAE" w:rsidRPr="00BA2E55" w:rsidRDefault="00BD2348" w:rsidP="00EE4CA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 xml:space="preserve">100 Summit </w:t>
                    </w:r>
                    <w:r w:rsidR="00664AC9" w:rsidRPr="00BA2E55">
                      <w:rPr>
                        <w:color w:val="1F497D" w:themeColor="text2"/>
                      </w:rPr>
                      <w:t>Avenue, Chelsea, MA 02150</w:t>
                    </w:r>
                  </w:p>
                  <w:p w14:paraId="09EBA214" w14:textId="61E5B4C6" w:rsidR="00100F32" w:rsidRPr="00BA2E55" w:rsidRDefault="00100F32" w:rsidP="00100F32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</w:pP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TEL: (617)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884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-5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660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FAX: (617)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884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-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1162</w:t>
                    </w:r>
                    <w:r w:rsidR="00DD19B1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</w:t>
                    </w:r>
                  </w:p>
                  <w:p w14:paraId="2FB58493" w14:textId="05CB0CC6" w:rsidR="00100F32" w:rsidRPr="00BA2E55" w:rsidRDefault="00664AC9" w:rsidP="00664AC9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</w:pP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www.mass.gov/che  •  </w:t>
                    </w:r>
                    <w:r w:rsidR="00100F32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www.mass.gov/veterans</w:t>
                    </w:r>
                  </w:p>
                  <w:p w14:paraId="5027A242" w14:textId="77777777" w:rsidR="00664AC9" w:rsidRPr="00664AC9" w:rsidRDefault="00664AC9" w:rsidP="00664AC9"/>
                  <w:p w14:paraId="3A881FB2" w14:textId="40B5E2F0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3" w14:textId="77777777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4" w14:textId="77777777" w:rsidR="00EE4CAE" w:rsidRDefault="00EE4CAE" w:rsidP="00EE4CAE"/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6AE4334B">
          <wp:extent cx="978248" cy="1157469"/>
          <wp:effectExtent l="0" t="0" r="0" b="5080"/>
          <wp:docPr id="273399222" name="Picture 273399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208" cy="1159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AB5A59" w:rsidRDefault="00EE4CAE" w:rsidP="00EE4CAE">
    <w:pPr>
      <w:pStyle w:val="Header"/>
      <w:rPr>
        <w:sz w:val="16"/>
        <w:szCs w:val="16"/>
      </w:rPr>
    </w:pPr>
    <w:r w:rsidRPr="00AB5A59">
      <w:rPr>
        <w:sz w:val="16"/>
        <w:szCs w:val="16"/>
      </w:rPr>
      <w:ptab w:relativeTo="margin" w:alignment="right" w:leader="none"/>
    </w:r>
  </w:p>
  <w:p w14:paraId="2BC6C619" w14:textId="78230585" w:rsidR="00D160CC" w:rsidRPr="007017CF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BA2E55">
      <w:rPr>
        <w:b/>
        <w:color w:val="1F497D" w:themeColor="text2"/>
      </w:rPr>
      <w:tab/>
    </w:r>
    <w:r w:rsidR="007017CF" w:rsidRPr="007017CF">
      <w:rPr>
        <w:b/>
        <w:color w:val="1F497D" w:themeColor="text2"/>
      </w:rPr>
      <w:t>JON SANTIAGO</w:t>
    </w:r>
    <w:r w:rsidR="007017CF" w:rsidRPr="007017CF">
      <w:rPr>
        <w:b/>
        <w:bCs/>
        <w:color w:val="1F497D" w:themeColor="text2"/>
      </w:rPr>
      <w:t>, MD, MPH</w:t>
    </w:r>
    <w:r w:rsidR="00BA2E55" w:rsidRPr="007017CF">
      <w:rPr>
        <w:color w:val="1F497D" w:themeColor="text2"/>
      </w:rPr>
      <w:t xml:space="preserve">        </w:t>
    </w:r>
  </w:p>
  <w:p w14:paraId="49954343" w14:textId="69A1F6A4" w:rsidR="00734039" w:rsidRPr="007017CF" w:rsidRDefault="00465E5A" w:rsidP="00EE4CAE">
    <w:pPr>
      <w:pStyle w:val="Header"/>
      <w:rPr>
        <w:b/>
        <w:color w:val="1F497D" w:themeColor="text2"/>
      </w:rPr>
    </w:pPr>
    <w:r w:rsidRPr="007017CF">
      <w:rPr>
        <w:color w:val="1F497D" w:themeColor="text2"/>
        <w:sz w:val="20"/>
        <w:szCs w:val="20"/>
      </w:rPr>
      <w:t>GOVERNOR</w:t>
    </w:r>
    <w:r w:rsidRPr="007017CF">
      <w:rPr>
        <w:b/>
        <w:color w:val="1F497D" w:themeColor="text2"/>
      </w:rPr>
      <w:t xml:space="preserve"> </w:t>
    </w:r>
    <w:r w:rsidR="00EE4CAE" w:rsidRPr="007017CF">
      <w:rPr>
        <w:b/>
        <w:color w:val="1F497D" w:themeColor="text2"/>
      </w:rPr>
      <w:t xml:space="preserve">       </w:t>
    </w:r>
    <w:r w:rsidR="00BA2E55" w:rsidRPr="007017CF">
      <w:rPr>
        <w:b/>
        <w:color w:val="1F497D" w:themeColor="text2"/>
      </w:rPr>
      <w:tab/>
    </w:r>
    <w:r w:rsidR="00BA2E55" w:rsidRPr="007017CF">
      <w:rPr>
        <w:b/>
        <w:color w:val="1F497D" w:themeColor="text2"/>
      </w:rPr>
      <w:tab/>
    </w:r>
    <w:r w:rsidR="00BA2E55" w:rsidRPr="007017CF">
      <w:rPr>
        <w:color w:val="1F497D" w:themeColor="text2"/>
        <w:sz w:val="20"/>
        <w:szCs w:val="20"/>
      </w:rPr>
      <w:t>SECRETARY, EOVS</w:t>
    </w:r>
    <w:r w:rsidR="00EE4CAE" w:rsidRPr="007017CF">
      <w:rPr>
        <w:b/>
        <w:color w:val="1F497D" w:themeColor="text2"/>
      </w:rPr>
      <w:t xml:space="preserve">                                                      </w:t>
    </w:r>
    <w:r w:rsidR="00964EDE" w:rsidRPr="007017CF">
      <w:rPr>
        <w:b/>
        <w:color w:val="1F497D" w:themeColor="text2"/>
      </w:rPr>
      <w:t xml:space="preserve">                                                   </w:t>
    </w:r>
  </w:p>
  <w:p w14:paraId="50A285D4" w14:textId="77777777" w:rsidR="00734039" w:rsidRPr="00AB5A59" w:rsidRDefault="00734039" w:rsidP="00EE4CAE">
    <w:pPr>
      <w:pStyle w:val="Header"/>
      <w:rPr>
        <w:b/>
        <w:color w:val="1F497D" w:themeColor="text2"/>
        <w:sz w:val="16"/>
        <w:szCs w:val="16"/>
      </w:rPr>
    </w:pPr>
  </w:p>
  <w:p w14:paraId="63AE781D" w14:textId="592613EF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944B2B">
      <w:rPr>
        <w:b/>
        <w:color w:val="1F497D" w:themeColor="text2"/>
      </w:rPr>
      <w:t>CHRISTINE BALDINI</w:t>
    </w:r>
    <w:r w:rsidR="0064272D">
      <w:t xml:space="preserve"> </w:t>
    </w:r>
  </w:p>
  <w:p w14:paraId="00EB67E0" w14:textId="024C693B" w:rsidR="00664AC9" w:rsidRPr="00607406" w:rsidRDefault="00EE4CAE" w:rsidP="00BA2E55">
    <w:pPr>
      <w:pStyle w:val="Header"/>
      <w:rPr>
        <w:color w:val="1F497D" w:themeColor="text2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053A22">
      <w:rPr>
        <w:color w:val="1F497D" w:themeColor="text2"/>
        <w:sz w:val="20"/>
        <w:szCs w:val="20"/>
      </w:rPr>
      <w:t>EXECUTIVE DIRECTOR</w:t>
    </w:r>
    <w:r w:rsidR="00664AC9">
      <w:rPr>
        <w:b/>
        <w:color w:val="1F497D" w:themeColor="text2"/>
      </w:rPr>
      <w:tab/>
    </w:r>
    <w:r w:rsidR="00664AC9">
      <w:rPr>
        <w:b/>
        <w:color w:val="1F497D" w:themeColor="tex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4AF"/>
    <w:multiLevelType w:val="hybridMultilevel"/>
    <w:tmpl w:val="DC0EC102"/>
    <w:lvl w:ilvl="0" w:tplc="45CC17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AD7487"/>
    <w:multiLevelType w:val="hybridMultilevel"/>
    <w:tmpl w:val="63729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41839CC"/>
    <w:multiLevelType w:val="hybridMultilevel"/>
    <w:tmpl w:val="32D44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7635B"/>
    <w:multiLevelType w:val="hybridMultilevel"/>
    <w:tmpl w:val="CEB0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35900"/>
    <w:multiLevelType w:val="hybridMultilevel"/>
    <w:tmpl w:val="5B121A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1F730F4"/>
    <w:multiLevelType w:val="hybridMultilevel"/>
    <w:tmpl w:val="82660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D0623"/>
    <w:multiLevelType w:val="hybridMultilevel"/>
    <w:tmpl w:val="6FAC770A"/>
    <w:lvl w:ilvl="0" w:tplc="93E67BF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435A0FB6"/>
    <w:multiLevelType w:val="hybridMultilevel"/>
    <w:tmpl w:val="E5023F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D934C81"/>
    <w:multiLevelType w:val="hybridMultilevel"/>
    <w:tmpl w:val="6616D5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900B4"/>
    <w:multiLevelType w:val="hybridMultilevel"/>
    <w:tmpl w:val="346A1C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37168"/>
    <w:multiLevelType w:val="hybridMultilevel"/>
    <w:tmpl w:val="0344B72A"/>
    <w:lvl w:ilvl="0" w:tplc="7B6E9CF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5B6926A5"/>
    <w:multiLevelType w:val="hybridMultilevel"/>
    <w:tmpl w:val="A642DB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1833951"/>
    <w:multiLevelType w:val="hybridMultilevel"/>
    <w:tmpl w:val="61D0BDBC"/>
    <w:lvl w:ilvl="0" w:tplc="37341350">
      <w:start w:val="4"/>
      <w:numFmt w:val="bullet"/>
      <w:lvlText w:val="•"/>
      <w:lvlJc w:val="left"/>
      <w:pPr>
        <w:ind w:left="1800" w:hanging="360"/>
      </w:pPr>
      <w:rPr>
        <w:rFonts w:ascii="Aptos Narrow" w:eastAsia="Times New Roman" w:hAnsi="Aptos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2937BC1"/>
    <w:multiLevelType w:val="hybridMultilevel"/>
    <w:tmpl w:val="A40CE2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8385F"/>
    <w:multiLevelType w:val="hybridMultilevel"/>
    <w:tmpl w:val="9112D6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9807C27"/>
    <w:multiLevelType w:val="hybridMultilevel"/>
    <w:tmpl w:val="D21C3C2E"/>
    <w:lvl w:ilvl="0" w:tplc="1318EA2A">
      <w:start w:val="4"/>
      <w:numFmt w:val="bullet"/>
      <w:lvlText w:val="•"/>
      <w:lvlJc w:val="left"/>
      <w:pPr>
        <w:ind w:left="1800" w:hanging="360"/>
      </w:pPr>
      <w:rPr>
        <w:rFonts w:ascii="Aptos Narrow" w:eastAsia="Times New Roman" w:hAnsi="Aptos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FCE5D40"/>
    <w:multiLevelType w:val="hybridMultilevel"/>
    <w:tmpl w:val="796CAC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288051">
    <w:abstractNumId w:val="10"/>
  </w:num>
  <w:num w:numId="2" w16cid:durableId="224339056">
    <w:abstractNumId w:val="0"/>
  </w:num>
  <w:num w:numId="3" w16cid:durableId="169760054">
    <w:abstractNumId w:val="6"/>
  </w:num>
  <w:num w:numId="4" w16cid:durableId="906917996">
    <w:abstractNumId w:val="12"/>
  </w:num>
  <w:num w:numId="5" w16cid:durableId="2023624994">
    <w:abstractNumId w:val="15"/>
  </w:num>
  <w:num w:numId="6" w16cid:durableId="1065682216">
    <w:abstractNumId w:val="1"/>
  </w:num>
  <w:num w:numId="7" w16cid:durableId="313292135">
    <w:abstractNumId w:val="7"/>
  </w:num>
  <w:num w:numId="8" w16cid:durableId="1646273851">
    <w:abstractNumId w:val="4"/>
  </w:num>
  <w:num w:numId="9" w16cid:durableId="1185972157">
    <w:abstractNumId w:val="11"/>
  </w:num>
  <w:num w:numId="10" w16cid:durableId="70350798">
    <w:abstractNumId w:val="14"/>
  </w:num>
  <w:num w:numId="11" w16cid:durableId="2032098208">
    <w:abstractNumId w:val="9"/>
  </w:num>
  <w:num w:numId="12" w16cid:durableId="1609000646">
    <w:abstractNumId w:val="3"/>
  </w:num>
  <w:num w:numId="13" w16cid:durableId="1980919316">
    <w:abstractNumId w:val="13"/>
  </w:num>
  <w:num w:numId="14" w16cid:durableId="406223463">
    <w:abstractNumId w:val="5"/>
  </w:num>
  <w:num w:numId="15" w16cid:durableId="1324505360">
    <w:abstractNumId w:val="16"/>
  </w:num>
  <w:num w:numId="16" w16cid:durableId="183251680">
    <w:abstractNumId w:val="2"/>
  </w:num>
  <w:num w:numId="17" w16cid:durableId="1221552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53A22"/>
    <w:rsid w:val="00057F4C"/>
    <w:rsid w:val="00060CE5"/>
    <w:rsid w:val="00071A65"/>
    <w:rsid w:val="00072129"/>
    <w:rsid w:val="00085B9A"/>
    <w:rsid w:val="0009359F"/>
    <w:rsid w:val="000A3E16"/>
    <w:rsid w:val="000B3478"/>
    <w:rsid w:val="000D0FD0"/>
    <w:rsid w:val="000E1FB2"/>
    <w:rsid w:val="00100F32"/>
    <w:rsid w:val="001102FD"/>
    <w:rsid w:val="00110ABB"/>
    <w:rsid w:val="00121E7F"/>
    <w:rsid w:val="00131BFA"/>
    <w:rsid w:val="00134E1F"/>
    <w:rsid w:val="00135048"/>
    <w:rsid w:val="00147045"/>
    <w:rsid w:val="00151234"/>
    <w:rsid w:val="00153DCE"/>
    <w:rsid w:val="00154CA9"/>
    <w:rsid w:val="001823D8"/>
    <w:rsid w:val="00193348"/>
    <w:rsid w:val="001A7742"/>
    <w:rsid w:val="001E7F0D"/>
    <w:rsid w:val="001F5243"/>
    <w:rsid w:val="0020076D"/>
    <w:rsid w:val="00207FD0"/>
    <w:rsid w:val="0023025A"/>
    <w:rsid w:val="00233DF1"/>
    <w:rsid w:val="00240765"/>
    <w:rsid w:val="00241862"/>
    <w:rsid w:val="00265D4C"/>
    <w:rsid w:val="00266B97"/>
    <w:rsid w:val="00281C87"/>
    <w:rsid w:val="002A0FD1"/>
    <w:rsid w:val="002C3CD3"/>
    <w:rsid w:val="002E4158"/>
    <w:rsid w:val="002E7E21"/>
    <w:rsid w:val="002F41BE"/>
    <w:rsid w:val="003036C3"/>
    <w:rsid w:val="00322CAC"/>
    <w:rsid w:val="003276D5"/>
    <w:rsid w:val="0033130A"/>
    <w:rsid w:val="00335FC2"/>
    <w:rsid w:val="003373A9"/>
    <w:rsid w:val="00343085"/>
    <w:rsid w:val="00344CB8"/>
    <w:rsid w:val="003463F9"/>
    <w:rsid w:val="00351564"/>
    <w:rsid w:val="0035186D"/>
    <w:rsid w:val="00370DFA"/>
    <w:rsid w:val="003737F6"/>
    <w:rsid w:val="003759B4"/>
    <w:rsid w:val="00393008"/>
    <w:rsid w:val="003B77FD"/>
    <w:rsid w:val="003C2C06"/>
    <w:rsid w:val="003C7EEC"/>
    <w:rsid w:val="003E7A96"/>
    <w:rsid w:val="003F1667"/>
    <w:rsid w:val="003F6CC7"/>
    <w:rsid w:val="004102A0"/>
    <w:rsid w:val="00411D52"/>
    <w:rsid w:val="00427FA4"/>
    <w:rsid w:val="00437481"/>
    <w:rsid w:val="00443CDB"/>
    <w:rsid w:val="00447F3E"/>
    <w:rsid w:val="00460292"/>
    <w:rsid w:val="00465E5A"/>
    <w:rsid w:val="00466FE0"/>
    <w:rsid w:val="00472390"/>
    <w:rsid w:val="00473128"/>
    <w:rsid w:val="0048225D"/>
    <w:rsid w:val="004C477D"/>
    <w:rsid w:val="004C7728"/>
    <w:rsid w:val="004E011B"/>
    <w:rsid w:val="004E13F1"/>
    <w:rsid w:val="004E2FF4"/>
    <w:rsid w:val="004F27D1"/>
    <w:rsid w:val="00537DB2"/>
    <w:rsid w:val="00553BC4"/>
    <w:rsid w:val="0057224E"/>
    <w:rsid w:val="00577067"/>
    <w:rsid w:val="00581B99"/>
    <w:rsid w:val="00597C39"/>
    <w:rsid w:val="005B3894"/>
    <w:rsid w:val="005B3D79"/>
    <w:rsid w:val="005B5D8C"/>
    <w:rsid w:val="005B6C8B"/>
    <w:rsid w:val="005D3796"/>
    <w:rsid w:val="005E4737"/>
    <w:rsid w:val="00607406"/>
    <w:rsid w:val="00634AED"/>
    <w:rsid w:val="0064272D"/>
    <w:rsid w:val="00664AC9"/>
    <w:rsid w:val="00667C27"/>
    <w:rsid w:val="0067279C"/>
    <w:rsid w:val="006906FA"/>
    <w:rsid w:val="00695F80"/>
    <w:rsid w:val="006D2885"/>
    <w:rsid w:val="006D576B"/>
    <w:rsid w:val="006E2C5C"/>
    <w:rsid w:val="006E5DED"/>
    <w:rsid w:val="006F1AD1"/>
    <w:rsid w:val="006F2137"/>
    <w:rsid w:val="007017CF"/>
    <w:rsid w:val="00705265"/>
    <w:rsid w:val="00716EFA"/>
    <w:rsid w:val="00720C4F"/>
    <w:rsid w:val="00734039"/>
    <w:rsid w:val="00756B7D"/>
    <w:rsid w:val="00773F58"/>
    <w:rsid w:val="00777F8F"/>
    <w:rsid w:val="00794AA7"/>
    <w:rsid w:val="007B2642"/>
    <w:rsid w:val="007B2997"/>
    <w:rsid w:val="007B48C3"/>
    <w:rsid w:val="007D2AE1"/>
    <w:rsid w:val="007E10A7"/>
    <w:rsid w:val="007E1A9D"/>
    <w:rsid w:val="007F435D"/>
    <w:rsid w:val="00827DDD"/>
    <w:rsid w:val="0083203C"/>
    <w:rsid w:val="0084390A"/>
    <w:rsid w:val="00844630"/>
    <w:rsid w:val="00856A6E"/>
    <w:rsid w:val="00865FE6"/>
    <w:rsid w:val="00873A19"/>
    <w:rsid w:val="00886F3D"/>
    <w:rsid w:val="00892166"/>
    <w:rsid w:val="008A2149"/>
    <w:rsid w:val="008A316D"/>
    <w:rsid w:val="008B379B"/>
    <w:rsid w:val="008C3A42"/>
    <w:rsid w:val="008E770B"/>
    <w:rsid w:val="008F1688"/>
    <w:rsid w:val="00912648"/>
    <w:rsid w:val="009277A3"/>
    <w:rsid w:val="00937FC9"/>
    <w:rsid w:val="00944B2B"/>
    <w:rsid w:val="0095359D"/>
    <w:rsid w:val="0096429A"/>
    <w:rsid w:val="00964EDE"/>
    <w:rsid w:val="009768FE"/>
    <w:rsid w:val="00977C8E"/>
    <w:rsid w:val="00984624"/>
    <w:rsid w:val="009A5F1B"/>
    <w:rsid w:val="009A7BB7"/>
    <w:rsid w:val="009C6FC3"/>
    <w:rsid w:val="009E4B40"/>
    <w:rsid w:val="009E50F9"/>
    <w:rsid w:val="009E5B6F"/>
    <w:rsid w:val="009F656F"/>
    <w:rsid w:val="00A145C3"/>
    <w:rsid w:val="00A168F8"/>
    <w:rsid w:val="00A20E94"/>
    <w:rsid w:val="00A23624"/>
    <w:rsid w:val="00A238DA"/>
    <w:rsid w:val="00A24C68"/>
    <w:rsid w:val="00A520A6"/>
    <w:rsid w:val="00A55167"/>
    <w:rsid w:val="00A55A9F"/>
    <w:rsid w:val="00A56B96"/>
    <w:rsid w:val="00A6494F"/>
    <w:rsid w:val="00A6667E"/>
    <w:rsid w:val="00A76147"/>
    <w:rsid w:val="00AA6E73"/>
    <w:rsid w:val="00AB5A59"/>
    <w:rsid w:val="00AB7174"/>
    <w:rsid w:val="00AF2199"/>
    <w:rsid w:val="00B24AA4"/>
    <w:rsid w:val="00B42476"/>
    <w:rsid w:val="00B42CAE"/>
    <w:rsid w:val="00B515E5"/>
    <w:rsid w:val="00B623EB"/>
    <w:rsid w:val="00B821CF"/>
    <w:rsid w:val="00B931DF"/>
    <w:rsid w:val="00B96123"/>
    <w:rsid w:val="00BA2E55"/>
    <w:rsid w:val="00BA6D03"/>
    <w:rsid w:val="00BC0688"/>
    <w:rsid w:val="00BD2348"/>
    <w:rsid w:val="00BD4CF3"/>
    <w:rsid w:val="00BD75D3"/>
    <w:rsid w:val="00BE01B3"/>
    <w:rsid w:val="00BE01F9"/>
    <w:rsid w:val="00C069D7"/>
    <w:rsid w:val="00C07BB8"/>
    <w:rsid w:val="00C1028B"/>
    <w:rsid w:val="00C14C1A"/>
    <w:rsid w:val="00C22894"/>
    <w:rsid w:val="00C537D9"/>
    <w:rsid w:val="00C6082B"/>
    <w:rsid w:val="00C66F43"/>
    <w:rsid w:val="00C75F47"/>
    <w:rsid w:val="00C84C9B"/>
    <w:rsid w:val="00CB72DD"/>
    <w:rsid w:val="00CD551B"/>
    <w:rsid w:val="00CD6083"/>
    <w:rsid w:val="00CE6B4A"/>
    <w:rsid w:val="00CE6F64"/>
    <w:rsid w:val="00D01CE3"/>
    <w:rsid w:val="00D033F6"/>
    <w:rsid w:val="00D04BF0"/>
    <w:rsid w:val="00D11B3E"/>
    <w:rsid w:val="00D160CC"/>
    <w:rsid w:val="00D31E74"/>
    <w:rsid w:val="00D44D70"/>
    <w:rsid w:val="00D50BDD"/>
    <w:rsid w:val="00D52730"/>
    <w:rsid w:val="00D61400"/>
    <w:rsid w:val="00D63172"/>
    <w:rsid w:val="00D633AB"/>
    <w:rsid w:val="00DA20AE"/>
    <w:rsid w:val="00DB2434"/>
    <w:rsid w:val="00DB24CB"/>
    <w:rsid w:val="00DD19B1"/>
    <w:rsid w:val="00DD1FB7"/>
    <w:rsid w:val="00DD74EB"/>
    <w:rsid w:val="00DE50B5"/>
    <w:rsid w:val="00DE79F4"/>
    <w:rsid w:val="00E003E9"/>
    <w:rsid w:val="00E01B06"/>
    <w:rsid w:val="00E05B0D"/>
    <w:rsid w:val="00E22B22"/>
    <w:rsid w:val="00E27559"/>
    <w:rsid w:val="00E350CF"/>
    <w:rsid w:val="00E379C3"/>
    <w:rsid w:val="00E37F42"/>
    <w:rsid w:val="00E40217"/>
    <w:rsid w:val="00E40E17"/>
    <w:rsid w:val="00E506EE"/>
    <w:rsid w:val="00E56BD5"/>
    <w:rsid w:val="00E74BC2"/>
    <w:rsid w:val="00E92AC9"/>
    <w:rsid w:val="00EE4CAE"/>
    <w:rsid w:val="00EF3F36"/>
    <w:rsid w:val="00EF7207"/>
    <w:rsid w:val="00F03BCB"/>
    <w:rsid w:val="00F0785E"/>
    <w:rsid w:val="00F23666"/>
    <w:rsid w:val="00F26295"/>
    <w:rsid w:val="00F30D71"/>
    <w:rsid w:val="00F34CA0"/>
    <w:rsid w:val="00F44C98"/>
    <w:rsid w:val="00F52130"/>
    <w:rsid w:val="00F52888"/>
    <w:rsid w:val="00F80745"/>
    <w:rsid w:val="00FB322C"/>
    <w:rsid w:val="00FC1B65"/>
    <w:rsid w:val="00FC3034"/>
    <w:rsid w:val="00FD75D2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2">
    <w:name w:val="heading 2"/>
    <w:basedOn w:val="Normal"/>
    <w:next w:val="Normal"/>
    <w:link w:val="Heading2Char"/>
    <w:semiHidden/>
    <w:unhideWhenUsed/>
    <w:qFormat/>
    <w:rsid w:val="00100F32"/>
    <w:pPr>
      <w:keepNext/>
      <w:jc w:val="center"/>
      <w:outlineLvl w:val="1"/>
    </w:pPr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100F32"/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styleId="Hyperlink">
    <w:name w:val="Hyperlink"/>
    <w:unhideWhenUsed/>
    <w:rsid w:val="00100F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A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AC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1B65"/>
    <w:pPr>
      <w:ind w:left="720"/>
      <w:contextualSpacing/>
    </w:pPr>
  </w:style>
  <w:style w:type="table" w:styleId="TableGrid">
    <w:name w:val="Table Grid"/>
    <w:basedOn w:val="TableNormal"/>
    <w:uiPriority w:val="59"/>
    <w:rsid w:val="008B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D3C7F-D1BA-4B38-9DE4-4BD3502078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Smith, Kristine M (VET)</cp:lastModifiedBy>
  <cp:revision>2</cp:revision>
  <cp:lastPrinted>2025-04-17T21:20:00Z</cp:lastPrinted>
  <dcterms:created xsi:type="dcterms:W3CDTF">2025-04-17T21:37:00Z</dcterms:created>
  <dcterms:modified xsi:type="dcterms:W3CDTF">2025-04-17T21:37:00Z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