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6B5A" w14:textId="77777777" w:rsidR="00124034" w:rsidRPr="00124034" w:rsidRDefault="00124034" w:rsidP="00124034">
      <w:pPr>
        <w:rPr>
          <w:rFonts w:asciiTheme="minorHAnsi" w:hAnsiTheme="minorHAnsi"/>
          <w:b/>
          <w:sz w:val="22"/>
          <w:u w:val="single"/>
        </w:rPr>
      </w:pPr>
      <w:r w:rsidRPr="00124034">
        <w:rPr>
          <w:rFonts w:asciiTheme="minorHAnsi" w:hAnsiTheme="minorHAnsi"/>
          <w:b/>
          <w:sz w:val="22"/>
          <w:u w:val="single"/>
        </w:rPr>
        <w:t xml:space="preserve">PURPOSE: </w:t>
      </w:r>
    </w:p>
    <w:p w14:paraId="746B2D97" w14:textId="77777777" w:rsidR="00124034" w:rsidRDefault="005D2F72" w:rsidP="00124034">
      <w:pPr>
        <w:rPr>
          <w:rFonts w:asciiTheme="minorHAnsi" w:hAnsiTheme="minorHAnsi"/>
          <w:sz w:val="22"/>
        </w:rPr>
      </w:pPr>
      <w:r w:rsidRPr="00AC1049">
        <w:rPr>
          <w:rFonts w:asciiTheme="minorHAnsi" w:hAnsiTheme="minorHAnsi"/>
          <w:sz w:val="22"/>
        </w:rPr>
        <w:t xml:space="preserve">To </w:t>
      </w:r>
      <w:r w:rsidR="00495A86" w:rsidRPr="00AC1049">
        <w:rPr>
          <w:rFonts w:asciiTheme="minorHAnsi" w:hAnsiTheme="minorHAnsi"/>
          <w:sz w:val="22"/>
        </w:rPr>
        <w:t>define</w:t>
      </w:r>
      <w:r w:rsidRPr="00AC1049">
        <w:rPr>
          <w:rFonts w:asciiTheme="minorHAnsi" w:hAnsiTheme="minorHAnsi"/>
          <w:sz w:val="22"/>
        </w:rPr>
        <w:t xml:space="preserve"> the</w:t>
      </w:r>
      <w:r w:rsidR="00495A86" w:rsidRPr="00AC1049">
        <w:rPr>
          <w:rFonts w:asciiTheme="minorHAnsi" w:hAnsiTheme="minorHAnsi"/>
          <w:sz w:val="22"/>
        </w:rPr>
        <w:t xml:space="preserve"> </w:t>
      </w:r>
      <w:r w:rsidRPr="00AC1049">
        <w:rPr>
          <w:rFonts w:asciiTheme="minorHAnsi" w:hAnsiTheme="minorHAnsi"/>
          <w:sz w:val="22"/>
        </w:rPr>
        <w:t>deadlines for EMT recertification in accordance with 105 CMR 170.930</w:t>
      </w:r>
      <w:r w:rsidR="000A2655" w:rsidRPr="00AC1049">
        <w:rPr>
          <w:rFonts w:asciiTheme="minorHAnsi" w:hAnsiTheme="minorHAnsi"/>
          <w:sz w:val="22"/>
        </w:rPr>
        <w:t>,</w:t>
      </w:r>
      <w:r w:rsidRPr="00AC1049">
        <w:rPr>
          <w:rFonts w:asciiTheme="minorHAnsi" w:hAnsiTheme="minorHAnsi"/>
          <w:sz w:val="22"/>
        </w:rPr>
        <w:t xml:space="preserve"> and to </w:t>
      </w:r>
      <w:r w:rsidR="00495A86" w:rsidRPr="00AC1049">
        <w:rPr>
          <w:rFonts w:asciiTheme="minorHAnsi" w:hAnsiTheme="minorHAnsi"/>
          <w:sz w:val="22"/>
        </w:rPr>
        <w:t xml:space="preserve">further </w:t>
      </w:r>
      <w:r w:rsidRPr="00AC1049">
        <w:rPr>
          <w:rFonts w:asciiTheme="minorHAnsi" w:hAnsiTheme="minorHAnsi"/>
          <w:sz w:val="22"/>
        </w:rPr>
        <w:t xml:space="preserve">define the requirements and procedures for reinstatement of </w:t>
      </w:r>
      <w:r w:rsidR="00420A0C" w:rsidRPr="00AC1049">
        <w:rPr>
          <w:rFonts w:asciiTheme="minorHAnsi" w:hAnsiTheme="minorHAnsi"/>
          <w:sz w:val="22"/>
        </w:rPr>
        <w:t xml:space="preserve">Massachusetts </w:t>
      </w:r>
      <w:r w:rsidRPr="00AC1049">
        <w:rPr>
          <w:rFonts w:asciiTheme="minorHAnsi" w:hAnsiTheme="minorHAnsi"/>
          <w:sz w:val="22"/>
        </w:rPr>
        <w:t>EMT certification</w:t>
      </w:r>
      <w:r w:rsidR="00420A0C" w:rsidRPr="00AC1049">
        <w:rPr>
          <w:rFonts w:asciiTheme="minorHAnsi" w:hAnsiTheme="minorHAnsi"/>
          <w:sz w:val="22"/>
        </w:rPr>
        <w:t>s</w:t>
      </w:r>
      <w:r w:rsidRPr="00AC1049">
        <w:rPr>
          <w:rFonts w:asciiTheme="minorHAnsi" w:hAnsiTheme="minorHAnsi"/>
          <w:sz w:val="22"/>
        </w:rPr>
        <w:t xml:space="preserve"> in accordance with 105 CMR 170.935. This Administrative Requirement applies to certifications at the EMT-Basic level.</w:t>
      </w:r>
    </w:p>
    <w:p w14:paraId="4EC0E826" w14:textId="77777777" w:rsidR="00124034" w:rsidRDefault="00124034" w:rsidP="00124034">
      <w:pPr>
        <w:rPr>
          <w:rFonts w:asciiTheme="minorHAnsi" w:hAnsiTheme="minorHAnsi"/>
          <w:sz w:val="22"/>
        </w:rPr>
      </w:pPr>
    </w:p>
    <w:p w14:paraId="5996E207" w14:textId="77777777" w:rsidR="005D2F72" w:rsidRPr="00124034" w:rsidRDefault="005D2F72" w:rsidP="00124034">
      <w:pPr>
        <w:rPr>
          <w:rFonts w:asciiTheme="minorHAnsi" w:hAnsiTheme="minorHAnsi"/>
          <w:sz w:val="22"/>
        </w:rPr>
      </w:pPr>
      <w:r w:rsidRPr="00124034">
        <w:rPr>
          <w:rFonts w:asciiTheme="minorHAnsi" w:hAnsiTheme="minorHAnsi"/>
          <w:b/>
          <w:sz w:val="22"/>
          <w:szCs w:val="22"/>
          <w:u w:val="single"/>
        </w:rPr>
        <w:t>DEFINITIONS</w:t>
      </w:r>
      <w:r w:rsidR="00124034">
        <w:rPr>
          <w:rFonts w:asciiTheme="minorHAnsi" w:hAnsiTheme="minorHAnsi"/>
          <w:sz w:val="22"/>
          <w:szCs w:val="22"/>
        </w:rPr>
        <w:t>:</w:t>
      </w:r>
    </w:p>
    <w:p w14:paraId="0C6A19C9" w14:textId="7CDDE12A" w:rsidR="005D2F72" w:rsidRPr="00AC1049" w:rsidRDefault="005D2F72" w:rsidP="009E45B7">
      <w:pPr>
        <w:rPr>
          <w:rFonts w:asciiTheme="minorHAnsi" w:hAnsiTheme="minorHAnsi"/>
          <w:sz w:val="22"/>
        </w:rPr>
      </w:pPr>
      <w:r w:rsidRPr="00AC1049">
        <w:rPr>
          <w:rFonts w:asciiTheme="minorHAnsi" w:hAnsiTheme="minorHAnsi"/>
          <w:b/>
          <w:bCs/>
          <w:sz w:val="22"/>
        </w:rPr>
        <w:t>RECERTIFICATION</w:t>
      </w:r>
      <w:r w:rsidRPr="00AC1049">
        <w:rPr>
          <w:rFonts w:asciiTheme="minorHAnsi" w:hAnsiTheme="minorHAnsi"/>
          <w:sz w:val="22"/>
        </w:rPr>
        <w:t xml:space="preserve"> is the normal procedure followed</w:t>
      </w:r>
      <w:r w:rsidR="000F6CAA">
        <w:rPr>
          <w:rFonts w:asciiTheme="minorHAnsi" w:hAnsiTheme="minorHAnsi"/>
          <w:sz w:val="22"/>
        </w:rPr>
        <w:t xml:space="preserve"> by an EMT</w:t>
      </w:r>
      <w:r w:rsidRPr="00AC1049">
        <w:rPr>
          <w:rFonts w:asciiTheme="minorHAnsi" w:hAnsiTheme="minorHAnsi"/>
          <w:sz w:val="22"/>
        </w:rPr>
        <w:t xml:space="preserve"> to renew </w:t>
      </w:r>
      <w:r w:rsidR="000F6CAA">
        <w:rPr>
          <w:rFonts w:asciiTheme="minorHAnsi" w:hAnsiTheme="minorHAnsi"/>
          <w:sz w:val="22"/>
        </w:rPr>
        <w:t xml:space="preserve">their </w:t>
      </w:r>
      <w:r w:rsidRPr="00AC1049">
        <w:rPr>
          <w:rFonts w:asciiTheme="minorHAnsi" w:hAnsiTheme="minorHAnsi"/>
          <w:sz w:val="22"/>
        </w:rPr>
        <w:t>EMT certification through successful completion of all requirements within the mandatory time limits</w:t>
      </w:r>
      <w:r w:rsidR="004002BD" w:rsidRPr="00AC1049">
        <w:rPr>
          <w:rFonts w:asciiTheme="minorHAnsi" w:hAnsiTheme="minorHAnsi"/>
          <w:sz w:val="22"/>
        </w:rPr>
        <w:t xml:space="preserve">, or </w:t>
      </w:r>
      <w:r w:rsidR="000F6CAA">
        <w:rPr>
          <w:rFonts w:asciiTheme="minorHAnsi" w:hAnsiTheme="minorHAnsi"/>
          <w:sz w:val="22"/>
        </w:rPr>
        <w:t xml:space="preserve">to </w:t>
      </w:r>
      <w:r w:rsidR="004002BD" w:rsidRPr="00AC1049">
        <w:rPr>
          <w:rFonts w:asciiTheme="minorHAnsi" w:hAnsiTheme="minorHAnsi"/>
          <w:sz w:val="22"/>
        </w:rPr>
        <w:t>renew</w:t>
      </w:r>
      <w:r w:rsidR="000F6CAA">
        <w:rPr>
          <w:rFonts w:asciiTheme="minorHAnsi" w:hAnsiTheme="minorHAnsi"/>
          <w:sz w:val="22"/>
        </w:rPr>
        <w:t xml:space="preserve"> </w:t>
      </w:r>
      <w:r w:rsidR="004002BD" w:rsidRPr="00AC1049">
        <w:rPr>
          <w:rFonts w:asciiTheme="minorHAnsi" w:hAnsiTheme="minorHAnsi"/>
          <w:sz w:val="22"/>
        </w:rPr>
        <w:t>their</w:t>
      </w:r>
      <w:r w:rsidR="000F6CAA">
        <w:rPr>
          <w:rFonts w:asciiTheme="minorHAnsi" w:hAnsiTheme="minorHAnsi"/>
          <w:sz w:val="22"/>
        </w:rPr>
        <w:t xml:space="preserve"> EMT</w:t>
      </w:r>
      <w:r w:rsidR="004002BD" w:rsidRPr="00AC1049">
        <w:rPr>
          <w:rFonts w:asciiTheme="minorHAnsi" w:hAnsiTheme="minorHAnsi"/>
          <w:sz w:val="22"/>
        </w:rPr>
        <w:t xml:space="preserve"> certification that lapsed</w:t>
      </w:r>
      <w:r w:rsidR="009E45B7">
        <w:rPr>
          <w:rFonts w:asciiTheme="minorHAnsi" w:hAnsiTheme="minorHAnsi"/>
          <w:sz w:val="22"/>
        </w:rPr>
        <w:t xml:space="preserve"> </w:t>
      </w:r>
      <w:bookmarkStart w:id="0" w:name="_Hlk124324931"/>
      <w:r w:rsidR="009E45B7" w:rsidRPr="009E45B7">
        <w:rPr>
          <w:rFonts w:asciiTheme="minorHAnsi" w:hAnsiTheme="minorHAnsi"/>
          <w:sz w:val="22"/>
        </w:rPr>
        <w:t xml:space="preserve">for two years or less, </w:t>
      </w:r>
      <w:r w:rsidR="000F6CAA">
        <w:rPr>
          <w:rFonts w:asciiTheme="minorHAnsi" w:hAnsiTheme="minorHAnsi"/>
          <w:sz w:val="22"/>
        </w:rPr>
        <w:t>if the EMT</w:t>
      </w:r>
      <w:r w:rsidR="009E45B7" w:rsidRPr="009E45B7">
        <w:rPr>
          <w:rFonts w:asciiTheme="minorHAnsi" w:hAnsiTheme="minorHAnsi"/>
          <w:sz w:val="22"/>
        </w:rPr>
        <w:t xml:space="preserve"> has met their continuing education requirements prior to the</w:t>
      </w:r>
      <w:r w:rsidR="009E45B7">
        <w:rPr>
          <w:rFonts w:asciiTheme="minorHAnsi" w:hAnsiTheme="minorHAnsi"/>
          <w:sz w:val="22"/>
        </w:rPr>
        <w:t xml:space="preserve"> </w:t>
      </w:r>
      <w:r w:rsidR="009E45B7" w:rsidRPr="009E45B7">
        <w:rPr>
          <w:rFonts w:asciiTheme="minorHAnsi" w:hAnsiTheme="minorHAnsi"/>
          <w:sz w:val="22"/>
        </w:rPr>
        <w:t xml:space="preserve">expiration of their </w:t>
      </w:r>
      <w:r w:rsidR="000F6CAA">
        <w:rPr>
          <w:rFonts w:asciiTheme="minorHAnsi" w:hAnsiTheme="minorHAnsi"/>
          <w:sz w:val="22"/>
        </w:rPr>
        <w:t xml:space="preserve">EMT </w:t>
      </w:r>
      <w:r w:rsidR="009E45B7" w:rsidRPr="009E45B7">
        <w:rPr>
          <w:rFonts w:asciiTheme="minorHAnsi" w:hAnsiTheme="minorHAnsi"/>
          <w:sz w:val="22"/>
        </w:rPr>
        <w:t>certificati</w:t>
      </w:r>
      <w:bookmarkEnd w:id="0"/>
      <w:r w:rsidR="009E45B7" w:rsidRPr="009E45B7">
        <w:rPr>
          <w:rFonts w:asciiTheme="minorHAnsi" w:hAnsiTheme="minorHAnsi"/>
          <w:sz w:val="22"/>
        </w:rPr>
        <w:t>on</w:t>
      </w:r>
      <w:r w:rsidR="004002BD" w:rsidRPr="00AC1049">
        <w:rPr>
          <w:rFonts w:asciiTheme="minorHAnsi" w:hAnsiTheme="minorHAnsi"/>
          <w:sz w:val="22"/>
        </w:rPr>
        <w:t>, in accordance with 105 CMR 170.930(A)(4)</w:t>
      </w:r>
      <w:r w:rsidRPr="00AC1049">
        <w:rPr>
          <w:rFonts w:asciiTheme="minorHAnsi" w:hAnsiTheme="minorHAnsi"/>
          <w:sz w:val="22"/>
        </w:rPr>
        <w:t xml:space="preserve">. </w:t>
      </w:r>
    </w:p>
    <w:p w14:paraId="5D6BF56E" w14:textId="77777777" w:rsidR="005D2F72" w:rsidRPr="00AC1049" w:rsidRDefault="005D2F72" w:rsidP="005D2F72">
      <w:pPr>
        <w:rPr>
          <w:rFonts w:asciiTheme="minorHAnsi" w:hAnsiTheme="minorHAnsi"/>
          <w:sz w:val="22"/>
        </w:rPr>
      </w:pPr>
    </w:p>
    <w:p w14:paraId="153EB9CD" w14:textId="77777777" w:rsidR="0061490E" w:rsidRPr="0061490E" w:rsidRDefault="0061490E" w:rsidP="0061490E">
      <w:pPr>
        <w:rPr>
          <w:rFonts w:asciiTheme="minorHAnsi" w:hAnsiTheme="minorHAnsi"/>
          <w:b/>
          <w:sz w:val="22"/>
          <w:szCs w:val="22"/>
        </w:rPr>
      </w:pPr>
      <w:r w:rsidRPr="0061490E">
        <w:rPr>
          <w:rFonts w:asciiTheme="minorHAnsi" w:hAnsiTheme="minorHAnsi"/>
          <w:b/>
          <w:sz w:val="22"/>
          <w:szCs w:val="22"/>
        </w:rPr>
        <w:t>REINSTATEMENT</w:t>
      </w:r>
      <w:r w:rsidRPr="0061490E">
        <w:rPr>
          <w:rFonts w:asciiTheme="minorHAnsi" w:hAnsiTheme="minorHAnsi"/>
          <w:bCs/>
          <w:sz w:val="22"/>
          <w:szCs w:val="22"/>
        </w:rPr>
        <w:t xml:space="preserve"> (also referred to by the National Registry of EMTs [NREMT] as “re-entry”) is the procedure that must be followed to regain EMT certification when an EMT is no longer eligible for recertification because education, application or submission requirements were not met within the required deadlines.</w:t>
      </w:r>
    </w:p>
    <w:p w14:paraId="2B600241" w14:textId="77777777" w:rsidR="00124034" w:rsidRDefault="00124034" w:rsidP="00124034">
      <w:pPr>
        <w:rPr>
          <w:rFonts w:asciiTheme="minorHAnsi" w:hAnsiTheme="minorHAnsi"/>
          <w:sz w:val="22"/>
          <w:szCs w:val="22"/>
        </w:rPr>
      </w:pPr>
    </w:p>
    <w:p w14:paraId="1D433ECC" w14:textId="3E7FA1BB" w:rsidR="005D2F72" w:rsidRDefault="005A6E19" w:rsidP="00124034">
      <w:pPr>
        <w:rPr>
          <w:rFonts w:asciiTheme="minorHAnsi" w:hAnsiTheme="minorHAnsi"/>
          <w:b/>
          <w:sz w:val="22"/>
          <w:szCs w:val="22"/>
          <w:u w:val="single"/>
        </w:rPr>
      </w:pPr>
      <w:r>
        <w:rPr>
          <w:rFonts w:asciiTheme="minorHAnsi" w:hAnsiTheme="minorHAnsi"/>
          <w:b/>
          <w:sz w:val="22"/>
          <w:szCs w:val="22"/>
          <w:u w:val="single"/>
        </w:rPr>
        <w:t>EMTs NOT ELIGIBLE FOR RECERTIFICATION</w:t>
      </w:r>
      <w:r w:rsidR="00ED0F6A">
        <w:rPr>
          <w:rFonts w:asciiTheme="minorHAnsi" w:hAnsiTheme="minorHAnsi"/>
          <w:b/>
          <w:sz w:val="22"/>
          <w:szCs w:val="22"/>
          <w:u w:val="single"/>
        </w:rPr>
        <w:t xml:space="preserve">: </w:t>
      </w:r>
    </w:p>
    <w:p w14:paraId="701DFF85" w14:textId="695A74A0" w:rsidR="009D2347" w:rsidRDefault="00033006" w:rsidP="00154801">
      <w:pPr>
        <w:pStyle w:val="ListParagraph"/>
        <w:numPr>
          <w:ilvl w:val="0"/>
          <w:numId w:val="18"/>
        </w:numPr>
        <w:rPr>
          <w:rFonts w:asciiTheme="minorHAnsi" w:hAnsiTheme="minorHAnsi"/>
          <w:sz w:val="22"/>
          <w:szCs w:val="22"/>
        </w:rPr>
      </w:pPr>
      <w:r>
        <w:rPr>
          <w:rFonts w:asciiTheme="minorHAnsi" w:hAnsiTheme="minorHAnsi"/>
          <w:sz w:val="22"/>
          <w:szCs w:val="22"/>
        </w:rPr>
        <w:t>I</w:t>
      </w:r>
      <w:r w:rsidR="009D2347">
        <w:rPr>
          <w:rFonts w:asciiTheme="minorHAnsi" w:hAnsiTheme="minorHAnsi"/>
          <w:sz w:val="22"/>
          <w:szCs w:val="22"/>
        </w:rPr>
        <w:t xml:space="preserve">ndividuals who did not complete or document the minimum required continuing education hours to meet the NREMT </w:t>
      </w:r>
      <w:r w:rsidR="000F6CAA">
        <w:rPr>
          <w:rFonts w:asciiTheme="minorHAnsi" w:hAnsiTheme="minorHAnsi"/>
          <w:sz w:val="22"/>
          <w:szCs w:val="22"/>
        </w:rPr>
        <w:t>National Continued Competency Program (</w:t>
      </w:r>
      <w:r w:rsidR="009D2347">
        <w:rPr>
          <w:rFonts w:asciiTheme="minorHAnsi" w:hAnsiTheme="minorHAnsi"/>
          <w:sz w:val="22"/>
          <w:szCs w:val="22"/>
        </w:rPr>
        <w:t>NCC</w:t>
      </w:r>
      <w:r w:rsidR="004F5BAD">
        <w:rPr>
          <w:rFonts w:asciiTheme="minorHAnsi" w:hAnsiTheme="minorHAnsi"/>
          <w:sz w:val="22"/>
          <w:szCs w:val="22"/>
        </w:rPr>
        <w:t>P</w:t>
      </w:r>
      <w:r w:rsidR="000F6CAA">
        <w:rPr>
          <w:rFonts w:asciiTheme="minorHAnsi" w:hAnsiTheme="minorHAnsi"/>
          <w:sz w:val="22"/>
          <w:szCs w:val="22"/>
        </w:rPr>
        <w:t>)</w:t>
      </w:r>
      <w:r w:rsidR="009D2347">
        <w:rPr>
          <w:rFonts w:asciiTheme="minorHAnsi" w:hAnsiTheme="minorHAnsi"/>
          <w:sz w:val="22"/>
          <w:szCs w:val="22"/>
        </w:rPr>
        <w:t xml:space="preserve"> and</w:t>
      </w:r>
      <w:r w:rsidR="000F6CAA">
        <w:rPr>
          <w:rFonts w:asciiTheme="minorHAnsi" w:hAnsiTheme="minorHAnsi"/>
          <w:sz w:val="22"/>
          <w:szCs w:val="22"/>
        </w:rPr>
        <w:t xml:space="preserve"> other training requirements under</w:t>
      </w:r>
      <w:r w:rsidR="009D2347">
        <w:rPr>
          <w:rFonts w:asciiTheme="minorHAnsi" w:hAnsiTheme="minorHAnsi"/>
          <w:sz w:val="22"/>
          <w:szCs w:val="22"/>
        </w:rPr>
        <w:t xml:space="preserve"> AR 2-212, prior to March 31, YEAR OF EXPIRATION, OR</w:t>
      </w:r>
    </w:p>
    <w:p w14:paraId="49E079B1" w14:textId="4E391C3B" w:rsidR="00AC1049" w:rsidRPr="00154801" w:rsidRDefault="009D2347">
      <w:pPr>
        <w:pStyle w:val="ListParagraph"/>
        <w:numPr>
          <w:ilvl w:val="0"/>
          <w:numId w:val="18"/>
        </w:numPr>
        <w:rPr>
          <w:rFonts w:asciiTheme="minorHAnsi" w:hAnsiTheme="minorHAnsi"/>
          <w:sz w:val="22"/>
          <w:szCs w:val="22"/>
        </w:rPr>
      </w:pPr>
      <w:r>
        <w:rPr>
          <w:rFonts w:asciiTheme="minorHAnsi" w:hAnsiTheme="minorHAnsi"/>
          <w:sz w:val="22"/>
          <w:szCs w:val="22"/>
        </w:rPr>
        <w:t>Individuals who did not renew their NREMT certification as required</w:t>
      </w:r>
    </w:p>
    <w:p w14:paraId="3B59C49C" w14:textId="77777777" w:rsidR="00124034" w:rsidRDefault="00124034" w:rsidP="00124034">
      <w:pPr>
        <w:rPr>
          <w:rFonts w:asciiTheme="minorHAnsi" w:hAnsiTheme="minorHAnsi"/>
          <w:sz w:val="22"/>
          <w:szCs w:val="22"/>
        </w:rPr>
      </w:pPr>
    </w:p>
    <w:p w14:paraId="7DD86823" w14:textId="4B351670" w:rsidR="00AC1049" w:rsidRPr="00124034" w:rsidRDefault="00AC1049" w:rsidP="00124034">
      <w:pPr>
        <w:rPr>
          <w:rFonts w:asciiTheme="minorHAnsi" w:hAnsiTheme="minorHAnsi"/>
          <w:b/>
          <w:sz w:val="22"/>
          <w:szCs w:val="22"/>
          <w:u w:val="single"/>
        </w:rPr>
      </w:pPr>
      <w:r w:rsidRPr="00124034">
        <w:rPr>
          <w:rFonts w:asciiTheme="minorHAnsi" w:hAnsiTheme="minorHAnsi"/>
          <w:b/>
          <w:sz w:val="22"/>
          <w:szCs w:val="22"/>
          <w:u w:val="single"/>
        </w:rPr>
        <w:t>REINSTATEMENT PROCEDURES FOR MASSACHUSETTS EMT</w:t>
      </w:r>
      <w:r w:rsidR="00A04E13">
        <w:rPr>
          <w:rFonts w:asciiTheme="minorHAnsi" w:hAnsiTheme="minorHAnsi"/>
          <w:b/>
          <w:sz w:val="22"/>
          <w:szCs w:val="22"/>
          <w:u w:val="single"/>
        </w:rPr>
        <w:t>s</w:t>
      </w:r>
      <w:r w:rsidR="00F96916">
        <w:rPr>
          <w:rFonts w:asciiTheme="minorHAnsi" w:hAnsiTheme="minorHAnsi"/>
          <w:b/>
          <w:sz w:val="22"/>
          <w:szCs w:val="22"/>
          <w:u w:val="single"/>
        </w:rPr>
        <w:t>:</w:t>
      </w:r>
    </w:p>
    <w:p w14:paraId="073F040C" w14:textId="6DA3471A" w:rsidR="00A640D9" w:rsidRPr="007D155F" w:rsidRDefault="000F6CAA" w:rsidP="00A640D9">
      <w:pPr>
        <w:rPr>
          <w:rFonts w:asciiTheme="minorHAnsi" w:hAnsiTheme="minorHAnsi"/>
          <w:sz w:val="22"/>
          <w:szCs w:val="22"/>
        </w:rPr>
      </w:pPr>
      <w:r>
        <w:rPr>
          <w:rFonts w:asciiTheme="minorHAnsi" w:hAnsiTheme="minorHAnsi"/>
          <w:sz w:val="22"/>
          <w:szCs w:val="22"/>
        </w:rPr>
        <w:t xml:space="preserve">Former </w:t>
      </w:r>
      <w:r w:rsidR="00F96916">
        <w:rPr>
          <w:rFonts w:asciiTheme="minorHAnsi" w:hAnsiTheme="minorHAnsi"/>
          <w:sz w:val="22"/>
          <w:szCs w:val="22"/>
        </w:rPr>
        <w:t>EMTs whose Massachusetts certification has expired (with or without NREMT certification)</w:t>
      </w:r>
      <w:r w:rsidR="00ED740B">
        <w:rPr>
          <w:rFonts w:asciiTheme="minorHAnsi" w:hAnsiTheme="minorHAnsi"/>
          <w:sz w:val="22"/>
          <w:szCs w:val="22"/>
        </w:rPr>
        <w:t xml:space="preserve"> </w:t>
      </w:r>
      <w:bookmarkStart w:id="1" w:name="_Hlk124864828"/>
      <w:r w:rsidR="00ED740B" w:rsidRPr="005E76FD">
        <w:rPr>
          <w:rFonts w:asciiTheme="minorHAnsi" w:hAnsiTheme="minorHAnsi"/>
          <w:sz w:val="22"/>
          <w:szCs w:val="22"/>
        </w:rPr>
        <w:t>a</w:t>
      </w:r>
      <w:r w:rsidR="00ED740B" w:rsidRPr="005E76FD">
        <w:rPr>
          <w:rStyle w:val="normaltextrun"/>
          <w:rFonts w:ascii="Calibri" w:eastAsiaTheme="minorEastAsia" w:hAnsi="Calibri" w:cs="Calibri"/>
          <w:sz w:val="22"/>
          <w:szCs w:val="22"/>
          <w:bdr w:val="none" w:sz="0" w:space="0" w:color="auto" w:frame="1"/>
        </w:rPr>
        <w:t>nd</w:t>
      </w:r>
      <w:r w:rsidR="005E76FD">
        <w:rPr>
          <w:rStyle w:val="normaltextrun"/>
          <w:rFonts w:ascii="Calibri" w:eastAsiaTheme="minorEastAsia" w:hAnsi="Calibri" w:cs="Calibri"/>
          <w:sz w:val="22"/>
          <w:szCs w:val="22"/>
          <w:bdr w:val="none" w:sz="0" w:space="0" w:color="auto" w:frame="1"/>
        </w:rPr>
        <w:t xml:space="preserve"> who</w:t>
      </w:r>
      <w:r w:rsidR="00ED740B" w:rsidRPr="005E76FD">
        <w:rPr>
          <w:rStyle w:val="normaltextrun"/>
          <w:rFonts w:ascii="Calibri" w:eastAsiaTheme="minorEastAsia" w:hAnsi="Calibri" w:cs="Calibri"/>
          <w:sz w:val="22"/>
          <w:szCs w:val="22"/>
          <w:bdr w:val="none" w:sz="0" w:space="0" w:color="auto" w:frame="1"/>
        </w:rPr>
        <w:t xml:space="preserve"> did not meet their continuing education requirements prior to the expiration of their certification</w:t>
      </w:r>
      <w:bookmarkEnd w:id="1"/>
      <w:r w:rsidR="00ED740B" w:rsidRPr="005E76FD">
        <w:rPr>
          <w:rStyle w:val="normaltextrun"/>
          <w:rFonts w:ascii="Calibri" w:eastAsiaTheme="minorEastAsia" w:hAnsi="Calibri" w:cs="Calibri"/>
          <w:sz w:val="22"/>
          <w:szCs w:val="22"/>
          <w:bdr w:val="none" w:sz="0" w:space="0" w:color="auto" w:frame="1"/>
        </w:rPr>
        <w:t xml:space="preserve"> </w:t>
      </w:r>
      <w:r w:rsidR="00F96916">
        <w:rPr>
          <w:rFonts w:asciiTheme="minorHAnsi" w:hAnsiTheme="minorHAnsi"/>
          <w:sz w:val="22"/>
          <w:szCs w:val="22"/>
        </w:rPr>
        <w:t xml:space="preserve">are eligible for </w:t>
      </w:r>
      <w:r w:rsidR="0061490E">
        <w:rPr>
          <w:rFonts w:asciiTheme="minorHAnsi" w:hAnsiTheme="minorHAnsi"/>
          <w:sz w:val="22"/>
          <w:szCs w:val="22"/>
        </w:rPr>
        <w:t>r</w:t>
      </w:r>
      <w:r w:rsidR="00F96916">
        <w:rPr>
          <w:rFonts w:asciiTheme="minorHAnsi" w:hAnsiTheme="minorHAnsi"/>
          <w:sz w:val="22"/>
          <w:szCs w:val="22"/>
        </w:rPr>
        <w:t>einstatement by</w:t>
      </w:r>
      <w:r w:rsidR="00A640D9" w:rsidRPr="007D155F">
        <w:rPr>
          <w:rFonts w:asciiTheme="minorHAnsi" w:hAnsiTheme="minorHAnsi"/>
          <w:sz w:val="22"/>
          <w:szCs w:val="22"/>
        </w:rPr>
        <w:t xml:space="preserve"> </w:t>
      </w:r>
      <w:r w:rsidR="005A6E19">
        <w:rPr>
          <w:rFonts w:asciiTheme="minorHAnsi" w:hAnsiTheme="minorHAnsi"/>
          <w:sz w:val="22"/>
          <w:szCs w:val="22"/>
        </w:rPr>
        <w:t xml:space="preserve">first </w:t>
      </w:r>
      <w:r w:rsidR="00F96916">
        <w:rPr>
          <w:rFonts w:asciiTheme="minorHAnsi" w:hAnsiTheme="minorHAnsi"/>
          <w:sz w:val="22"/>
          <w:szCs w:val="22"/>
        </w:rPr>
        <w:t xml:space="preserve">obtaining </w:t>
      </w:r>
      <w:r w:rsidR="00A640D9">
        <w:rPr>
          <w:rFonts w:asciiTheme="minorHAnsi" w:hAnsiTheme="minorHAnsi"/>
          <w:sz w:val="22"/>
          <w:szCs w:val="22"/>
        </w:rPr>
        <w:t xml:space="preserve">EMT </w:t>
      </w:r>
      <w:r w:rsidR="00A640D9" w:rsidRPr="007D155F">
        <w:rPr>
          <w:rFonts w:asciiTheme="minorHAnsi" w:hAnsiTheme="minorHAnsi"/>
          <w:sz w:val="22"/>
          <w:szCs w:val="22"/>
        </w:rPr>
        <w:t xml:space="preserve">certification from the </w:t>
      </w:r>
      <w:r w:rsidR="00A640D9">
        <w:rPr>
          <w:rFonts w:asciiTheme="minorHAnsi" w:hAnsiTheme="minorHAnsi"/>
          <w:sz w:val="22"/>
          <w:szCs w:val="22"/>
        </w:rPr>
        <w:t>NREMT</w:t>
      </w:r>
      <w:r w:rsidR="00A640D9" w:rsidRPr="007D155F">
        <w:rPr>
          <w:rFonts w:asciiTheme="minorHAnsi" w:hAnsiTheme="minorHAnsi"/>
          <w:sz w:val="22"/>
          <w:szCs w:val="22"/>
        </w:rPr>
        <w:t xml:space="preserve">. The entry requirements for a previously state licensed </w:t>
      </w:r>
      <w:r w:rsidR="00A640D9">
        <w:rPr>
          <w:rFonts w:asciiTheme="minorHAnsi" w:hAnsiTheme="minorHAnsi"/>
          <w:sz w:val="22"/>
          <w:szCs w:val="22"/>
        </w:rPr>
        <w:t>EMT</w:t>
      </w:r>
      <w:r w:rsidR="00A640D9" w:rsidRPr="007D155F">
        <w:rPr>
          <w:rFonts w:asciiTheme="minorHAnsi" w:hAnsiTheme="minorHAnsi"/>
          <w:sz w:val="22"/>
          <w:szCs w:val="22"/>
        </w:rPr>
        <w:t xml:space="preserve"> who is applying for NREMT certification can be found on the NREMT website, at </w:t>
      </w:r>
      <w:hyperlink r:id="rId11" w:history="1">
        <w:r w:rsidR="00A640D9" w:rsidRPr="000E0C39">
          <w:rPr>
            <w:rStyle w:val="Hyperlink"/>
            <w:rFonts w:asciiTheme="minorHAnsi" w:eastAsiaTheme="majorEastAsia" w:hAnsiTheme="minorHAnsi"/>
            <w:sz w:val="22"/>
            <w:szCs w:val="22"/>
          </w:rPr>
          <w:t>www.nremt.org</w:t>
        </w:r>
      </w:hyperlink>
      <w:r w:rsidR="00005DB0">
        <w:rPr>
          <w:rStyle w:val="Hyperlink"/>
          <w:rFonts w:asciiTheme="minorHAnsi" w:eastAsiaTheme="majorEastAsia" w:hAnsiTheme="minorHAnsi"/>
          <w:sz w:val="22"/>
          <w:szCs w:val="22"/>
        </w:rPr>
        <w:t>.</w:t>
      </w:r>
      <w:r w:rsidR="00A640D9" w:rsidRPr="007D155F">
        <w:rPr>
          <w:rFonts w:asciiTheme="minorHAnsi" w:hAnsiTheme="minorHAnsi"/>
          <w:sz w:val="22"/>
          <w:szCs w:val="22"/>
        </w:rPr>
        <w:t xml:space="preserve"> </w:t>
      </w:r>
    </w:p>
    <w:p w14:paraId="178AFB55" w14:textId="77777777" w:rsidR="00A640D9" w:rsidRPr="007D155F" w:rsidRDefault="00A640D9" w:rsidP="00A640D9">
      <w:pPr>
        <w:rPr>
          <w:rFonts w:asciiTheme="minorHAnsi" w:hAnsiTheme="minorHAnsi"/>
          <w:sz w:val="22"/>
          <w:szCs w:val="22"/>
        </w:rPr>
      </w:pPr>
    </w:p>
    <w:p w14:paraId="49D89D7B" w14:textId="3CB64924" w:rsidR="00A640D9" w:rsidRPr="007D155F" w:rsidRDefault="00A640D9" w:rsidP="00A640D9">
      <w:pPr>
        <w:rPr>
          <w:rFonts w:asciiTheme="minorHAnsi" w:hAnsiTheme="minorHAnsi"/>
          <w:sz w:val="22"/>
          <w:szCs w:val="22"/>
        </w:rPr>
      </w:pPr>
      <w:r w:rsidRPr="007D155F">
        <w:rPr>
          <w:rFonts w:asciiTheme="minorHAnsi" w:hAnsiTheme="minorHAnsi"/>
          <w:sz w:val="22"/>
          <w:szCs w:val="22"/>
        </w:rPr>
        <w:t>The NREMT requires that previously state licensed</w:t>
      </w:r>
      <w:r w:rsidR="005A6E19">
        <w:rPr>
          <w:rFonts w:asciiTheme="minorHAnsi" w:hAnsiTheme="minorHAnsi"/>
          <w:sz w:val="22"/>
          <w:szCs w:val="22"/>
        </w:rPr>
        <w:t xml:space="preserve"> or certified</w:t>
      </w:r>
      <w:r w:rsidRPr="007D155F">
        <w:rPr>
          <w:rFonts w:asciiTheme="minorHAnsi" w:hAnsiTheme="minorHAnsi"/>
          <w:sz w:val="22"/>
          <w:szCs w:val="22"/>
        </w:rPr>
        <w:t xml:space="preserve"> </w:t>
      </w:r>
      <w:r>
        <w:rPr>
          <w:rFonts w:asciiTheme="minorHAnsi" w:hAnsiTheme="minorHAnsi"/>
          <w:sz w:val="22"/>
          <w:szCs w:val="22"/>
        </w:rPr>
        <w:t>EMTs</w:t>
      </w:r>
      <w:r w:rsidRPr="007D155F">
        <w:rPr>
          <w:rFonts w:asciiTheme="minorHAnsi" w:hAnsiTheme="minorHAnsi"/>
          <w:sz w:val="22"/>
          <w:szCs w:val="22"/>
        </w:rPr>
        <w:t xml:space="preserve"> applying for NREMT certification </w:t>
      </w:r>
      <w:r w:rsidR="00F96916">
        <w:rPr>
          <w:rFonts w:asciiTheme="minorHAnsi" w:hAnsiTheme="minorHAnsi"/>
          <w:sz w:val="22"/>
          <w:szCs w:val="22"/>
        </w:rPr>
        <w:t xml:space="preserve">to </w:t>
      </w:r>
      <w:r w:rsidR="0061490E">
        <w:rPr>
          <w:rFonts w:asciiTheme="minorHAnsi" w:hAnsiTheme="minorHAnsi"/>
          <w:sz w:val="22"/>
          <w:szCs w:val="22"/>
        </w:rPr>
        <w:t xml:space="preserve">successfully </w:t>
      </w:r>
      <w:r w:rsidR="00F96916">
        <w:rPr>
          <w:rFonts w:asciiTheme="minorHAnsi" w:hAnsiTheme="minorHAnsi"/>
          <w:sz w:val="22"/>
          <w:szCs w:val="22"/>
        </w:rPr>
        <w:t xml:space="preserve">complete specific education, </w:t>
      </w:r>
      <w:r w:rsidR="00815B1C">
        <w:rPr>
          <w:rFonts w:asciiTheme="minorHAnsi" w:hAnsiTheme="minorHAnsi"/>
          <w:sz w:val="22"/>
          <w:szCs w:val="22"/>
        </w:rPr>
        <w:t xml:space="preserve">a cognitive examination and </w:t>
      </w:r>
      <w:r>
        <w:rPr>
          <w:rFonts w:asciiTheme="minorHAnsi" w:hAnsiTheme="minorHAnsi"/>
          <w:sz w:val="22"/>
          <w:szCs w:val="22"/>
        </w:rPr>
        <w:t xml:space="preserve">a state approved psychomotor examination. </w:t>
      </w:r>
      <w:proofErr w:type="gramStart"/>
      <w:r>
        <w:rPr>
          <w:rFonts w:asciiTheme="minorHAnsi" w:hAnsiTheme="minorHAnsi"/>
          <w:sz w:val="22"/>
          <w:szCs w:val="22"/>
        </w:rPr>
        <w:t>In order to</w:t>
      </w:r>
      <w:proofErr w:type="gramEnd"/>
      <w:r>
        <w:rPr>
          <w:rFonts w:asciiTheme="minorHAnsi" w:hAnsiTheme="minorHAnsi"/>
          <w:sz w:val="22"/>
          <w:szCs w:val="22"/>
        </w:rPr>
        <w:t xml:space="preserve"> receive authorization to take the Department approved psychomotor exam</w:t>
      </w:r>
      <w:r w:rsidRPr="007D155F">
        <w:rPr>
          <w:rFonts w:asciiTheme="minorHAnsi" w:hAnsiTheme="minorHAnsi"/>
          <w:sz w:val="22"/>
          <w:szCs w:val="22"/>
        </w:rPr>
        <w:t>, a candidate must meet the following requirements:</w:t>
      </w:r>
    </w:p>
    <w:p w14:paraId="161E5AF7" w14:textId="77777777" w:rsidR="00A640D9" w:rsidRPr="00124034" w:rsidRDefault="00A640D9" w:rsidP="00124034"/>
    <w:p w14:paraId="2594830F" w14:textId="4EAAB1E9" w:rsidR="005D2F72" w:rsidRPr="00AC1049" w:rsidRDefault="00815B1C" w:rsidP="005D2F72">
      <w:pPr>
        <w:numPr>
          <w:ilvl w:val="0"/>
          <w:numId w:val="18"/>
        </w:numPr>
        <w:rPr>
          <w:rFonts w:asciiTheme="minorHAnsi" w:hAnsiTheme="minorHAnsi"/>
          <w:sz w:val="22"/>
        </w:rPr>
      </w:pPr>
      <w:r>
        <w:rPr>
          <w:rFonts w:asciiTheme="minorHAnsi" w:hAnsiTheme="minorHAnsi"/>
          <w:sz w:val="22"/>
        </w:rPr>
        <w:t>Previously have held Massachusetts EMT certification (no time limit)</w:t>
      </w:r>
    </w:p>
    <w:p w14:paraId="4D749B4F" w14:textId="0CC0D1CD" w:rsidR="005D2F72" w:rsidRPr="00AC1049" w:rsidRDefault="005D2F72" w:rsidP="005D2F72">
      <w:pPr>
        <w:numPr>
          <w:ilvl w:val="0"/>
          <w:numId w:val="18"/>
        </w:numPr>
        <w:rPr>
          <w:rFonts w:asciiTheme="minorHAnsi" w:hAnsiTheme="minorHAnsi"/>
          <w:sz w:val="22"/>
        </w:rPr>
      </w:pPr>
      <w:r w:rsidRPr="00AC1049">
        <w:rPr>
          <w:rFonts w:asciiTheme="minorHAnsi" w:hAnsiTheme="minorHAnsi"/>
          <w:sz w:val="22"/>
        </w:rPr>
        <w:t>Complete and submit a</w:t>
      </w:r>
      <w:r w:rsidR="00815B1C">
        <w:rPr>
          <w:rFonts w:asciiTheme="minorHAnsi" w:hAnsiTheme="minorHAnsi"/>
          <w:sz w:val="22"/>
        </w:rPr>
        <w:t>n EMT-Basic</w:t>
      </w:r>
      <w:r w:rsidRPr="00AC1049">
        <w:rPr>
          <w:rFonts w:asciiTheme="minorHAnsi" w:hAnsiTheme="minorHAnsi"/>
          <w:sz w:val="22"/>
        </w:rPr>
        <w:t xml:space="preserve"> </w:t>
      </w:r>
      <w:r w:rsidR="00165C6F" w:rsidRPr="00AC1049">
        <w:rPr>
          <w:rFonts w:asciiTheme="minorHAnsi" w:hAnsiTheme="minorHAnsi"/>
          <w:sz w:val="22"/>
        </w:rPr>
        <w:t>reinstatement</w:t>
      </w:r>
      <w:r w:rsidR="00C22B3E" w:rsidRPr="00AC1049">
        <w:rPr>
          <w:rFonts w:asciiTheme="minorHAnsi" w:hAnsiTheme="minorHAnsi"/>
          <w:sz w:val="22"/>
        </w:rPr>
        <w:t xml:space="preserve"> </w:t>
      </w:r>
      <w:r w:rsidRPr="00AC1049">
        <w:rPr>
          <w:rFonts w:asciiTheme="minorHAnsi" w:hAnsiTheme="minorHAnsi"/>
          <w:sz w:val="22"/>
        </w:rPr>
        <w:t xml:space="preserve">application form (provided by the Department) with the </w:t>
      </w:r>
      <w:r w:rsidR="00DF7283" w:rsidRPr="00AC1049">
        <w:rPr>
          <w:rFonts w:asciiTheme="minorHAnsi" w:hAnsiTheme="minorHAnsi"/>
          <w:sz w:val="22"/>
        </w:rPr>
        <w:t xml:space="preserve">$150 </w:t>
      </w:r>
      <w:r w:rsidRPr="00AC1049">
        <w:rPr>
          <w:rFonts w:asciiTheme="minorHAnsi" w:hAnsiTheme="minorHAnsi"/>
          <w:sz w:val="22"/>
        </w:rPr>
        <w:t xml:space="preserve">non-refundable fee, </w:t>
      </w:r>
      <w:r w:rsidR="00CC6676" w:rsidRPr="00AC1049">
        <w:rPr>
          <w:rFonts w:asciiTheme="minorHAnsi" w:hAnsiTheme="minorHAnsi"/>
          <w:sz w:val="22"/>
        </w:rPr>
        <w:t>made out to the COMMONWEALTH OF MASSACHUSETTS</w:t>
      </w:r>
    </w:p>
    <w:p w14:paraId="0D76FCC5" w14:textId="77777777" w:rsidR="00C22B3E" w:rsidRPr="00AC1049" w:rsidRDefault="000F18AC" w:rsidP="00CA3A7D">
      <w:pPr>
        <w:widowControl w:val="0"/>
        <w:numPr>
          <w:ilvl w:val="0"/>
          <w:numId w:val="20"/>
        </w:numPr>
        <w:tabs>
          <w:tab w:val="left" w:pos="750"/>
        </w:tabs>
        <w:overflowPunct w:val="0"/>
        <w:autoSpaceDE w:val="0"/>
        <w:autoSpaceDN w:val="0"/>
        <w:adjustRightInd w:val="0"/>
        <w:textAlignment w:val="baseline"/>
        <w:rPr>
          <w:rFonts w:asciiTheme="minorHAnsi" w:hAnsiTheme="minorHAnsi"/>
          <w:sz w:val="22"/>
          <w:szCs w:val="22"/>
        </w:rPr>
      </w:pPr>
      <w:r w:rsidRPr="00AC1049">
        <w:rPr>
          <w:rFonts w:asciiTheme="minorHAnsi" w:hAnsiTheme="minorHAnsi"/>
          <w:sz w:val="22"/>
          <w:szCs w:val="22"/>
        </w:rPr>
        <w:t>Submit a</w:t>
      </w:r>
      <w:r w:rsidR="00C22B3E" w:rsidRPr="00AC1049">
        <w:rPr>
          <w:rFonts w:asciiTheme="minorHAnsi" w:hAnsiTheme="minorHAnsi"/>
          <w:sz w:val="22"/>
          <w:szCs w:val="22"/>
        </w:rPr>
        <w:t xml:space="preserve"> copy of </w:t>
      </w:r>
      <w:r w:rsidR="00C22B3E" w:rsidRPr="00AC1049">
        <w:rPr>
          <w:rFonts w:asciiTheme="minorHAnsi" w:hAnsiTheme="minorHAnsi"/>
          <w:b/>
          <w:bCs/>
          <w:sz w:val="22"/>
          <w:szCs w:val="22"/>
          <w:u w:val="single"/>
        </w:rPr>
        <w:t>both sides</w:t>
      </w:r>
      <w:r w:rsidR="00C22B3E" w:rsidRPr="00AC1049">
        <w:rPr>
          <w:rFonts w:asciiTheme="minorHAnsi" w:hAnsiTheme="minorHAnsi"/>
          <w:sz w:val="22"/>
          <w:szCs w:val="22"/>
        </w:rPr>
        <w:t xml:space="preserve"> of your current Basic Cardiac Life Support (</w:t>
      </w:r>
      <w:r w:rsidR="00C22B3E" w:rsidRPr="00AC1049">
        <w:rPr>
          <w:rFonts w:asciiTheme="minorHAnsi" w:hAnsiTheme="minorHAnsi"/>
          <w:b/>
          <w:bCs/>
          <w:sz w:val="22"/>
          <w:szCs w:val="22"/>
        </w:rPr>
        <w:t>BCLS</w:t>
      </w:r>
      <w:r w:rsidR="00C22B3E" w:rsidRPr="00AC1049">
        <w:rPr>
          <w:rFonts w:asciiTheme="minorHAnsi" w:hAnsiTheme="minorHAnsi"/>
          <w:sz w:val="22"/>
          <w:szCs w:val="22"/>
        </w:rPr>
        <w:t>) course or equivalent, provided by a nationally recognized organization and reflecting current cardiopulmonary resuscitation (CPR) and emergency cardiac care resuscitation science and treatment recommendations issued by the International Liaison Committee on Resuscitation (ILCOR)’s International Consensus on Cardiopulmonary Resuscitation and Emergency Cardiovascular Care Science With Treatment Recommendations (</w:t>
      </w:r>
      <w:proofErr w:type="spellStart"/>
      <w:r w:rsidR="00C22B3E" w:rsidRPr="00AC1049">
        <w:rPr>
          <w:rFonts w:asciiTheme="minorHAnsi" w:hAnsiTheme="minorHAnsi"/>
          <w:sz w:val="22"/>
          <w:szCs w:val="22"/>
        </w:rPr>
        <w:t>CoSTR</w:t>
      </w:r>
      <w:proofErr w:type="spellEnd"/>
      <w:r w:rsidR="00C22B3E" w:rsidRPr="00AC1049">
        <w:rPr>
          <w:rFonts w:asciiTheme="minorHAnsi" w:hAnsiTheme="minorHAnsi"/>
          <w:sz w:val="22"/>
          <w:szCs w:val="22"/>
        </w:rPr>
        <w:t>).</w:t>
      </w:r>
    </w:p>
    <w:p w14:paraId="28CBC797" w14:textId="77777777" w:rsidR="005D2F72" w:rsidRDefault="005D2F72" w:rsidP="005D2F72">
      <w:pPr>
        <w:rPr>
          <w:rFonts w:asciiTheme="minorHAnsi" w:hAnsiTheme="minorHAnsi"/>
          <w:sz w:val="22"/>
        </w:rPr>
      </w:pPr>
    </w:p>
    <w:p w14:paraId="2CB4C446" w14:textId="7D360DF3" w:rsidR="00B56B30" w:rsidRPr="00B56B30" w:rsidRDefault="00B56B30" w:rsidP="005D2F72">
      <w:pPr>
        <w:rPr>
          <w:rFonts w:asciiTheme="minorHAnsi" w:hAnsiTheme="minorHAnsi"/>
          <w:sz w:val="22"/>
          <w:szCs w:val="22"/>
        </w:rPr>
      </w:pPr>
      <w:r w:rsidRPr="007D155F">
        <w:rPr>
          <w:rFonts w:asciiTheme="minorHAnsi" w:hAnsiTheme="minorHAnsi"/>
          <w:sz w:val="22"/>
          <w:szCs w:val="22"/>
        </w:rPr>
        <w:lastRenderedPageBreak/>
        <w:t>A</w:t>
      </w:r>
      <w:r>
        <w:rPr>
          <w:rFonts w:asciiTheme="minorHAnsi" w:hAnsiTheme="minorHAnsi"/>
          <w:sz w:val="22"/>
          <w:szCs w:val="22"/>
        </w:rPr>
        <w:t>n EMT reinstatement</w:t>
      </w:r>
      <w:r w:rsidRPr="007D155F">
        <w:rPr>
          <w:rFonts w:asciiTheme="minorHAnsi" w:hAnsiTheme="minorHAnsi"/>
          <w:sz w:val="22"/>
          <w:szCs w:val="22"/>
        </w:rPr>
        <w:t xml:space="preserve"> candidate must successfully complete the </w:t>
      </w:r>
      <w:r w:rsidRPr="00AC1049">
        <w:rPr>
          <w:rFonts w:asciiTheme="minorHAnsi" w:hAnsiTheme="minorHAnsi"/>
          <w:sz w:val="22"/>
          <w:szCs w:val="22"/>
        </w:rPr>
        <w:t>Department-approved psychomotor</w:t>
      </w:r>
      <w:r w:rsidRPr="007D155F">
        <w:rPr>
          <w:rFonts w:asciiTheme="minorHAnsi" w:hAnsiTheme="minorHAnsi"/>
          <w:sz w:val="22"/>
          <w:szCs w:val="22"/>
        </w:rPr>
        <w:t xml:space="preserve"> and </w:t>
      </w:r>
      <w:r>
        <w:rPr>
          <w:rFonts w:asciiTheme="minorHAnsi" w:hAnsiTheme="minorHAnsi"/>
          <w:sz w:val="22"/>
          <w:szCs w:val="22"/>
        </w:rPr>
        <w:t xml:space="preserve">NREMT </w:t>
      </w:r>
      <w:r w:rsidRPr="007D155F">
        <w:rPr>
          <w:rFonts w:asciiTheme="minorHAnsi" w:hAnsiTheme="minorHAnsi"/>
          <w:sz w:val="22"/>
          <w:szCs w:val="22"/>
        </w:rPr>
        <w:t xml:space="preserve">cognitive examination and </w:t>
      </w:r>
      <w:r>
        <w:rPr>
          <w:rFonts w:asciiTheme="minorHAnsi" w:hAnsiTheme="minorHAnsi"/>
          <w:sz w:val="22"/>
          <w:szCs w:val="22"/>
        </w:rPr>
        <w:t>gain</w:t>
      </w:r>
      <w:r w:rsidRPr="007D155F">
        <w:rPr>
          <w:rFonts w:asciiTheme="minorHAnsi" w:hAnsiTheme="minorHAnsi"/>
          <w:sz w:val="22"/>
          <w:szCs w:val="22"/>
        </w:rPr>
        <w:t xml:space="preserve"> current NREMT certification</w:t>
      </w:r>
      <w:r>
        <w:rPr>
          <w:rFonts w:asciiTheme="minorHAnsi" w:hAnsiTheme="minorHAnsi"/>
          <w:sz w:val="22"/>
          <w:szCs w:val="22"/>
        </w:rPr>
        <w:t xml:space="preserve"> </w:t>
      </w:r>
      <w:r w:rsidRPr="007D155F">
        <w:rPr>
          <w:rFonts w:asciiTheme="minorHAnsi" w:hAnsiTheme="minorHAnsi"/>
          <w:sz w:val="22"/>
          <w:szCs w:val="22"/>
        </w:rPr>
        <w:t>at the level they are applying to reinstate. A candidate will be eligible for Massachusetts certification based on their current NREMT certification. A candidate</w:t>
      </w:r>
      <w:r>
        <w:rPr>
          <w:rFonts w:asciiTheme="minorHAnsi" w:hAnsiTheme="minorHAnsi"/>
          <w:sz w:val="22"/>
          <w:szCs w:val="22"/>
        </w:rPr>
        <w:t>’s</w:t>
      </w:r>
      <w:r w:rsidRPr="007D155F">
        <w:rPr>
          <w:rFonts w:asciiTheme="minorHAnsi" w:hAnsiTheme="minorHAnsi"/>
          <w:sz w:val="22"/>
          <w:szCs w:val="22"/>
        </w:rPr>
        <w:t xml:space="preserve"> reinstatement application will remain on file for one year from the date it is received at OEMS.</w:t>
      </w:r>
    </w:p>
    <w:p w14:paraId="2DDA71CB" w14:textId="77777777" w:rsidR="00B56B30" w:rsidRPr="00AC1049" w:rsidRDefault="00B56B30" w:rsidP="005D2F72">
      <w:pPr>
        <w:rPr>
          <w:rFonts w:asciiTheme="minorHAnsi" w:hAnsiTheme="minorHAnsi"/>
          <w:sz w:val="22"/>
        </w:rPr>
      </w:pPr>
    </w:p>
    <w:p w14:paraId="334ABB93" w14:textId="77777777" w:rsidR="005D2F72" w:rsidRPr="00AC1049" w:rsidRDefault="005D2F72" w:rsidP="00A640D9">
      <w:pPr>
        <w:pStyle w:val="BodyText"/>
        <w:ind w:left="720"/>
        <w:rPr>
          <w:rFonts w:asciiTheme="minorHAnsi" w:hAnsiTheme="minorHAnsi"/>
          <w:color w:val="auto"/>
          <w:sz w:val="22"/>
          <w:szCs w:val="22"/>
        </w:rPr>
      </w:pPr>
    </w:p>
    <w:sectPr w:rsidR="005D2F72" w:rsidRPr="00AC1049" w:rsidSect="000A2655">
      <w:head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BDFC" w14:textId="77777777" w:rsidR="00670170" w:rsidRDefault="00670170">
      <w:r>
        <w:separator/>
      </w:r>
    </w:p>
  </w:endnote>
  <w:endnote w:type="continuationSeparator" w:id="0">
    <w:p w14:paraId="2375C8E9" w14:textId="77777777" w:rsidR="00670170" w:rsidRDefault="0067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A2DA" w14:textId="77777777" w:rsidR="00670170" w:rsidRDefault="00670170">
      <w:r>
        <w:separator/>
      </w:r>
    </w:p>
  </w:footnote>
  <w:footnote w:type="continuationSeparator" w:id="0">
    <w:p w14:paraId="780E5700" w14:textId="77777777" w:rsidR="00670170" w:rsidRDefault="0067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BFB9" w14:textId="5DB3FB9A"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005541">
      <w:rPr>
        <w:rFonts w:ascii="Calibri" w:hAnsi="Calibri"/>
        <w:b/>
        <w:sz w:val="32"/>
        <w:szCs w:val="32"/>
      </w:rPr>
      <w:t xml:space="preserve"> </w:t>
    </w:r>
    <w:r w:rsidRPr="003D4849">
      <w:rPr>
        <w:rFonts w:ascii="Calibri" w:hAnsi="Calibri"/>
        <w:b/>
        <w:sz w:val="32"/>
        <w:szCs w:val="32"/>
      </w:rPr>
      <w:t>2-</w:t>
    </w:r>
    <w:r w:rsidR="005A5E51">
      <w:rPr>
        <w:rFonts w:ascii="Calibri" w:hAnsi="Calibri"/>
        <w:b/>
        <w:sz w:val="32"/>
        <w:szCs w:val="32"/>
      </w:rPr>
      <w:t>248</w:t>
    </w:r>
  </w:p>
  <w:p w14:paraId="4AC7EC74" w14:textId="77777777" w:rsidR="006326BA" w:rsidRDefault="00024F37"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220F71C1" wp14:editId="458BBE7F">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72C70C95"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593AA64A" w14:textId="6954663F"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ED740B">
      <w:rPr>
        <w:rFonts w:ascii="Calibri" w:hAnsi="Calibri"/>
        <w:sz w:val="24"/>
        <w:szCs w:val="24"/>
      </w:rPr>
      <w:t>1/6/2023</w:t>
    </w:r>
    <w:r w:rsidR="004E3F68">
      <w:rPr>
        <w:rFonts w:ascii="Calibri" w:hAnsi="Calibri"/>
        <w:sz w:val="24"/>
        <w:szCs w:val="24"/>
      </w:rPr>
      <w:t xml:space="preserve">  </w:t>
    </w:r>
    <w:r w:rsidR="0085711F">
      <w:rPr>
        <w:rFonts w:ascii="Calibri" w:hAnsi="Calibri"/>
        <w:sz w:val="24"/>
        <w:szCs w:val="24"/>
      </w:rPr>
      <w:t xml:space="preserve"> </w:t>
    </w:r>
    <w:r w:rsidRPr="006326BA">
      <w:rPr>
        <w:rFonts w:ascii="Calibri" w:hAnsi="Calibri"/>
        <w:b/>
        <w:sz w:val="24"/>
        <w:szCs w:val="24"/>
      </w:rPr>
      <w:t>AUTHORIZATION</w:t>
    </w:r>
    <w:r w:rsidRPr="006326BA">
      <w:rPr>
        <w:rFonts w:ascii="Calibri" w:hAnsi="Calibri"/>
        <w:sz w:val="24"/>
        <w:szCs w:val="24"/>
      </w:rPr>
      <w:t xml:space="preserve">:  </w:t>
    </w:r>
    <w:r w:rsidR="00ED740B">
      <w:rPr>
        <w:rFonts w:ascii="Calibri" w:hAnsi="Calibri"/>
        <w:sz w:val="24"/>
        <w:szCs w:val="24"/>
      </w:rPr>
      <w:t>Susan Lewis, Acting Director</w:t>
    </w:r>
  </w:p>
  <w:p w14:paraId="38AA3322" w14:textId="5F45586E" w:rsidR="006326BA" w:rsidRDefault="006326BA" w:rsidP="00154801">
    <w:pPr>
      <w:pStyle w:val="Header"/>
      <w:pBdr>
        <w:top w:val="single" w:sz="4" w:space="1" w:color="auto"/>
        <w:left w:val="single" w:sz="4" w:space="4" w:color="auto"/>
        <w:bottom w:val="single" w:sz="4" w:space="1" w:color="auto"/>
        <w:right w:val="single" w:sz="4" w:space="4" w:color="auto"/>
      </w:pBdr>
      <w:shd w:val="clear" w:color="auto" w:fill="C0C0C0"/>
      <w:jc w:val="center"/>
    </w:pPr>
    <w:r w:rsidRPr="006326BA">
      <w:rPr>
        <w:rFonts w:ascii="Calibri" w:hAnsi="Calibri"/>
        <w:b/>
        <w:sz w:val="24"/>
        <w:szCs w:val="24"/>
      </w:rPr>
      <w:t>TITLE</w:t>
    </w:r>
    <w:r w:rsidRPr="004002BD">
      <w:rPr>
        <w:rFonts w:ascii="Calibri" w:hAnsi="Calibri"/>
        <w:sz w:val="24"/>
        <w:szCs w:val="24"/>
      </w:rPr>
      <w:t>:</w:t>
    </w:r>
    <w:r w:rsidR="004002BD" w:rsidRPr="004002BD">
      <w:rPr>
        <w:rFonts w:ascii="Calibri" w:hAnsi="Calibri"/>
        <w:sz w:val="24"/>
        <w:szCs w:val="24"/>
      </w:rPr>
      <w:t xml:space="preserve"> </w:t>
    </w:r>
    <w:r w:rsidR="004002BD">
      <w:rPr>
        <w:rFonts w:ascii="Calibri" w:hAnsi="Calibri"/>
        <w:sz w:val="24"/>
        <w:szCs w:val="24"/>
      </w:rPr>
      <w:t xml:space="preserve">Deadlines for Renewal of Certification, and </w:t>
    </w:r>
    <w:r w:rsidR="00285749">
      <w:rPr>
        <w:rFonts w:ascii="Calibri" w:hAnsi="Calibri"/>
        <w:sz w:val="24"/>
        <w:szCs w:val="24"/>
      </w:rPr>
      <w:t>Reinstatement Procedures for</w:t>
    </w:r>
    <w:r w:rsidR="00420A0C">
      <w:rPr>
        <w:rFonts w:ascii="Calibri" w:hAnsi="Calibri"/>
        <w:sz w:val="24"/>
        <w:szCs w:val="24"/>
      </w:rPr>
      <w:t xml:space="preserve"> Massachusetts Certified</w:t>
    </w:r>
    <w:r w:rsidR="00930830">
      <w:rPr>
        <w:rFonts w:ascii="Calibri" w:hAnsi="Calibri"/>
        <w:sz w:val="24"/>
        <w:szCs w:val="24"/>
      </w:rPr>
      <w:t xml:space="preserve"> and Formerly Massachusetts Certified</w:t>
    </w:r>
    <w:r w:rsidR="00285749">
      <w:rPr>
        <w:rFonts w:ascii="Calibri" w:hAnsi="Calibri"/>
        <w:sz w:val="24"/>
        <w:szCs w:val="24"/>
      </w:rPr>
      <w:t xml:space="preserve"> EMT-Basics </w:t>
    </w:r>
    <w:r w:rsidR="00495A86">
      <w:rPr>
        <w:rFonts w:ascii="Calibri" w:hAnsi="Calibri"/>
        <w:sz w:val="24"/>
        <w:szCs w:val="24"/>
      </w:rPr>
      <w:br/>
    </w:r>
    <w:r w:rsidRPr="006326BA">
      <w:rPr>
        <w:rFonts w:ascii="Calibri" w:hAnsi="Calibri"/>
        <w:b/>
        <w:sz w:val="24"/>
        <w:szCs w:val="24"/>
      </w:rPr>
      <w:t>SUPERSEDES</w:t>
    </w:r>
    <w:r w:rsidRPr="006326BA">
      <w:rPr>
        <w:rFonts w:ascii="Calibri" w:hAnsi="Calibri"/>
        <w:sz w:val="24"/>
        <w:szCs w:val="24"/>
      </w:rPr>
      <w:t xml:space="preserve">: </w:t>
    </w:r>
    <w:r w:rsidR="00ED740B">
      <w:rPr>
        <w:rFonts w:ascii="Calibri" w:hAnsi="Calibri"/>
        <w:sz w:val="24"/>
        <w:szCs w:val="24"/>
      </w:rPr>
      <w:t>6/9/2021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4B1745"/>
    <w:multiLevelType w:val="hybridMultilevel"/>
    <w:tmpl w:val="F0D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FF67B02"/>
    <w:multiLevelType w:val="hybridMultilevel"/>
    <w:tmpl w:val="7CD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8" w15:restartNumberingAfterBreak="0">
    <w:nsid w:val="516C746B"/>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7E15C1"/>
    <w:multiLevelType w:val="hybridMultilevel"/>
    <w:tmpl w:val="0B8E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8"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1"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1"/>
  </w:num>
  <w:num w:numId="3">
    <w:abstractNumId w:val="16"/>
  </w:num>
  <w:num w:numId="4">
    <w:abstractNumId w:val="19"/>
  </w:num>
  <w:num w:numId="5">
    <w:abstractNumId w:val="13"/>
  </w:num>
  <w:num w:numId="6">
    <w:abstractNumId w:val="10"/>
  </w:num>
  <w:num w:numId="7">
    <w:abstractNumId w:val="12"/>
  </w:num>
  <w:num w:numId="8">
    <w:abstractNumId w:val="21"/>
  </w:num>
  <w:num w:numId="9">
    <w:abstractNumId w:val="1"/>
  </w:num>
  <w:num w:numId="10">
    <w:abstractNumId w:val="9"/>
  </w:num>
  <w:num w:numId="11">
    <w:abstractNumId w:val="3"/>
  </w:num>
  <w:num w:numId="12">
    <w:abstractNumId w:val="5"/>
  </w:num>
  <w:num w:numId="13">
    <w:abstractNumId w:val="20"/>
  </w:num>
  <w:num w:numId="14">
    <w:abstractNumId w:val="7"/>
  </w:num>
  <w:num w:numId="15">
    <w:abstractNumId w:val="4"/>
  </w:num>
  <w:num w:numId="16">
    <w:abstractNumId w:val="15"/>
  </w:num>
  <w:num w:numId="17">
    <w:abstractNumId w:val="18"/>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6"/>
  </w:num>
  <w:num w:numId="20">
    <w:abstractNumId w:val="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C8"/>
    <w:rsid w:val="000031E7"/>
    <w:rsid w:val="00005541"/>
    <w:rsid w:val="00005DB0"/>
    <w:rsid w:val="00024F37"/>
    <w:rsid w:val="0002678C"/>
    <w:rsid w:val="00033006"/>
    <w:rsid w:val="00047192"/>
    <w:rsid w:val="00051058"/>
    <w:rsid w:val="00095956"/>
    <w:rsid w:val="000A2655"/>
    <w:rsid w:val="000B48C6"/>
    <w:rsid w:val="000C2B34"/>
    <w:rsid w:val="000F18AC"/>
    <w:rsid w:val="000F6CAA"/>
    <w:rsid w:val="0011016A"/>
    <w:rsid w:val="00115C66"/>
    <w:rsid w:val="00117F2C"/>
    <w:rsid w:val="00124034"/>
    <w:rsid w:val="00130A7D"/>
    <w:rsid w:val="00143553"/>
    <w:rsid w:val="00154801"/>
    <w:rsid w:val="00165C6F"/>
    <w:rsid w:val="0017515E"/>
    <w:rsid w:val="00176677"/>
    <w:rsid w:val="001767D8"/>
    <w:rsid w:val="00196DC8"/>
    <w:rsid w:val="001B44AF"/>
    <w:rsid w:val="001C3283"/>
    <w:rsid w:val="001C6578"/>
    <w:rsid w:val="001C66C5"/>
    <w:rsid w:val="001F0DD6"/>
    <w:rsid w:val="001F2EB2"/>
    <w:rsid w:val="00223ECC"/>
    <w:rsid w:val="00231C42"/>
    <w:rsid w:val="00235806"/>
    <w:rsid w:val="00277486"/>
    <w:rsid w:val="00282B15"/>
    <w:rsid w:val="00285749"/>
    <w:rsid w:val="002A30F3"/>
    <w:rsid w:val="002A4542"/>
    <w:rsid w:val="002E3716"/>
    <w:rsid w:val="0032031C"/>
    <w:rsid w:val="0032373A"/>
    <w:rsid w:val="00325913"/>
    <w:rsid w:val="00345C92"/>
    <w:rsid w:val="00351A8A"/>
    <w:rsid w:val="00372F9A"/>
    <w:rsid w:val="0037590E"/>
    <w:rsid w:val="00386AC1"/>
    <w:rsid w:val="003A3D9F"/>
    <w:rsid w:val="003B5240"/>
    <w:rsid w:val="003C695C"/>
    <w:rsid w:val="003D0394"/>
    <w:rsid w:val="003D4849"/>
    <w:rsid w:val="003E0FDF"/>
    <w:rsid w:val="003E1331"/>
    <w:rsid w:val="003E650E"/>
    <w:rsid w:val="004002BD"/>
    <w:rsid w:val="00406A4B"/>
    <w:rsid w:val="00420A0C"/>
    <w:rsid w:val="00431624"/>
    <w:rsid w:val="00431A48"/>
    <w:rsid w:val="0045294D"/>
    <w:rsid w:val="00462A85"/>
    <w:rsid w:val="00463E08"/>
    <w:rsid w:val="00491F0D"/>
    <w:rsid w:val="00495A86"/>
    <w:rsid w:val="004E3F68"/>
    <w:rsid w:val="004F5BAD"/>
    <w:rsid w:val="00500AE7"/>
    <w:rsid w:val="00523856"/>
    <w:rsid w:val="00523C50"/>
    <w:rsid w:val="0052731A"/>
    <w:rsid w:val="00533142"/>
    <w:rsid w:val="005471B0"/>
    <w:rsid w:val="00553FB9"/>
    <w:rsid w:val="00574BB3"/>
    <w:rsid w:val="00582F85"/>
    <w:rsid w:val="00591A5B"/>
    <w:rsid w:val="005939DC"/>
    <w:rsid w:val="00593D34"/>
    <w:rsid w:val="00594104"/>
    <w:rsid w:val="00597CE7"/>
    <w:rsid w:val="005A5E51"/>
    <w:rsid w:val="005A6E19"/>
    <w:rsid w:val="005D2F72"/>
    <w:rsid w:val="005E76FD"/>
    <w:rsid w:val="005F7934"/>
    <w:rsid w:val="00606587"/>
    <w:rsid w:val="006117E6"/>
    <w:rsid w:val="0061490E"/>
    <w:rsid w:val="006326BA"/>
    <w:rsid w:val="006401AE"/>
    <w:rsid w:val="0064405B"/>
    <w:rsid w:val="00654564"/>
    <w:rsid w:val="00670170"/>
    <w:rsid w:val="00676635"/>
    <w:rsid w:val="00690C13"/>
    <w:rsid w:val="006970CE"/>
    <w:rsid w:val="006A7D17"/>
    <w:rsid w:val="006C373A"/>
    <w:rsid w:val="006C4C48"/>
    <w:rsid w:val="006D1614"/>
    <w:rsid w:val="006D3F98"/>
    <w:rsid w:val="006E1ED9"/>
    <w:rsid w:val="006F33E5"/>
    <w:rsid w:val="006F5977"/>
    <w:rsid w:val="006F5A24"/>
    <w:rsid w:val="006F79BC"/>
    <w:rsid w:val="00701155"/>
    <w:rsid w:val="007014B8"/>
    <w:rsid w:val="00702F7A"/>
    <w:rsid w:val="00707FF5"/>
    <w:rsid w:val="0074166D"/>
    <w:rsid w:val="00746FC8"/>
    <w:rsid w:val="00771629"/>
    <w:rsid w:val="0078726F"/>
    <w:rsid w:val="007C235F"/>
    <w:rsid w:val="007C4941"/>
    <w:rsid w:val="007E00FE"/>
    <w:rsid w:val="007F2BB1"/>
    <w:rsid w:val="007F41B6"/>
    <w:rsid w:val="00815B1C"/>
    <w:rsid w:val="00817C5B"/>
    <w:rsid w:val="00821322"/>
    <w:rsid w:val="00836094"/>
    <w:rsid w:val="00847D41"/>
    <w:rsid w:val="008511A8"/>
    <w:rsid w:val="0085199E"/>
    <w:rsid w:val="0085711F"/>
    <w:rsid w:val="00886DEA"/>
    <w:rsid w:val="0089526D"/>
    <w:rsid w:val="008979D3"/>
    <w:rsid w:val="008A3A0E"/>
    <w:rsid w:val="008B7EFE"/>
    <w:rsid w:val="008D196E"/>
    <w:rsid w:val="008D28BB"/>
    <w:rsid w:val="008D64E0"/>
    <w:rsid w:val="0091486E"/>
    <w:rsid w:val="00915105"/>
    <w:rsid w:val="009269D0"/>
    <w:rsid w:val="00930830"/>
    <w:rsid w:val="009505C3"/>
    <w:rsid w:val="00966F2B"/>
    <w:rsid w:val="00981851"/>
    <w:rsid w:val="00996211"/>
    <w:rsid w:val="009B7844"/>
    <w:rsid w:val="009C3A27"/>
    <w:rsid w:val="009C646E"/>
    <w:rsid w:val="009D2347"/>
    <w:rsid w:val="009D27C6"/>
    <w:rsid w:val="009D4D60"/>
    <w:rsid w:val="009E45B7"/>
    <w:rsid w:val="009F11FA"/>
    <w:rsid w:val="009F2E99"/>
    <w:rsid w:val="009F7717"/>
    <w:rsid w:val="00A0279D"/>
    <w:rsid w:val="00A04E13"/>
    <w:rsid w:val="00A150C0"/>
    <w:rsid w:val="00A270AD"/>
    <w:rsid w:val="00A31BA7"/>
    <w:rsid w:val="00A4090C"/>
    <w:rsid w:val="00A632C2"/>
    <w:rsid w:val="00A640D9"/>
    <w:rsid w:val="00A727BA"/>
    <w:rsid w:val="00AC1049"/>
    <w:rsid w:val="00AC5257"/>
    <w:rsid w:val="00AD13AC"/>
    <w:rsid w:val="00AF52C1"/>
    <w:rsid w:val="00B171DB"/>
    <w:rsid w:val="00B20D48"/>
    <w:rsid w:val="00B25011"/>
    <w:rsid w:val="00B27623"/>
    <w:rsid w:val="00B42910"/>
    <w:rsid w:val="00B56B30"/>
    <w:rsid w:val="00B579AC"/>
    <w:rsid w:val="00BB06BC"/>
    <w:rsid w:val="00BC0527"/>
    <w:rsid w:val="00BC0DE3"/>
    <w:rsid w:val="00BE2608"/>
    <w:rsid w:val="00C22B3E"/>
    <w:rsid w:val="00C33E1D"/>
    <w:rsid w:val="00C36F27"/>
    <w:rsid w:val="00C84BCB"/>
    <w:rsid w:val="00C870CA"/>
    <w:rsid w:val="00C94B62"/>
    <w:rsid w:val="00CA17BC"/>
    <w:rsid w:val="00CA28A3"/>
    <w:rsid w:val="00CA3A7D"/>
    <w:rsid w:val="00CA627E"/>
    <w:rsid w:val="00CB435B"/>
    <w:rsid w:val="00CC50D5"/>
    <w:rsid w:val="00CC6676"/>
    <w:rsid w:val="00CD0688"/>
    <w:rsid w:val="00CE1EBB"/>
    <w:rsid w:val="00CF7859"/>
    <w:rsid w:val="00D1105C"/>
    <w:rsid w:val="00D554E9"/>
    <w:rsid w:val="00D55F52"/>
    <w:rsid w:val="00D663E0"/>
    <w:rsid w:val="00D71424"/>
    <w:rsid w:val="00D74527"/>
    <w:rsid w:val="00D95F9C"/>
    <w:rsid w:val="00DA292B"/>
    <w:rsid w:val="00DB5E32"/>
    <w:rsid w:val="00DC1C64"/>
    <w:rsid w:val="00DD0D4C"/>
    <w:rsid w:val="00DD5129"/>
    <w:rsid w:val="00DE486A"/>
    <w:rsid w:val="00DF4848"/>
    <w:rsid w:val="00DF7283"/>
    <w:rsid w:val="00E373BD"/>
    <w:rsid w:val="00E5133F"/>
    <w:rsid w:val="00E540F7"/>
    <w:rsid w:val="00E64E85"/>
    <w:rsid w:val="00E95490"/>
    <w:rsid w:val="00EC0DB9"/>
    <w:rsid w:val="00EC3BB3"/>
    <w:rsid w:val="00ED0F6A"/>
    <w:rsid w:val="00ED740B"/>
    <w:rsid w:val="00EE2B60"/>
    <w:rsid w:val="00EF462C"/>
    <w:rsid w:val="00F16CD3"/>
    <w:rsid w:val="00F24B3D"/>
    <w:rsid w:val="00F5676D"/>
    <w:rsid w:val="00F715AC"/>
    <w:rsid w:val="00F72807"/>
    <w:rsid w:val="00F82D44"/>
    <w:rsid w:val="00F86716"/>
    <w:rsid w:val="00F9669A"/>
    <w:rsid w:val="00F96916"/>
    <w:rsid w:val="00FA4284"/>
    <w:rsid w:val="00FB0428"/>
    <w:rsid w:val="00FB3BC4"/>
    <w:rsid w:val="00FD4F5E"/>
    <w:rsid w:val="00FD5AD6"/>
    <w:rsid w:val="00FE72EB"/>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50664D"/>
  <w14:defaultImageDpi w14:val="0"/>
  <w15:docId w15:val="{7ECA12E0-58EE-4569-AC07-35D18B7F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Revision">
    <w:name w:val="Revision"/>
    <w:hidden/>
    <w:uiPriority w:val="99"/>
    <w:semiHidden/>
    <w:rsid w:val="00345C92"/>
    <w:pPr>
      <w:spacing w:after="0" w:line="240" w:lineRule="auto"/>
    </w:pPr>
    <w:rPr>
      <w:sz w:val="20"/>
      <w:szCs w:val="20"/>
    </w:rPr>
  </w:style>
  <w:style w:type="character" w:styleId="CommentReference">
    <w:name w:val="annotation reference"/>
    <w:basedOn w:val="DefaultParagraphFont"/>
    <w:uiPriority w:val="99"/>
    <w:semiHidden/>
    <w:unhideWhenUsed/>
    <w:rsid w:val="000F18AC"/>
    <w:rPr>
      <w:sz w:val="16"/>
      <w:szCs w:val="16"/>
    </w:rPr>
  </w:style>
  <w:style w:type="paragraph" w:styleId="CommentText">
    <w:name w:val="annotation text"/>
    <w:basedOn w:val="Normal"/>
    <w:link w:val="CommentTextChar"/>
    <w:uiPriority w:val="99"/>
    <w:semiHidden/>
    <w:unhideWhenUsed/>
    <w:rsid w:val="000F18AC"/>
  </w:style>
  <w:style w:type="character" w:customStyle="1" w:styleId="CommentTextChar">
    <w:name w:val="Comment Text Char"/>
    <w:basedOn w:val="DefaultParagraphFont"/>
    <w:link w:val="CommentText"/>
    <w:uiPriority w:val="99"/>
    <w:semiHidden/>
    <w:rsid w:val="000F18AC"/>
    <w:rPr>
      <w:sz w:val="20"/>
      <w:szCs w:val="20"/>
    </w:rPr>
  </w:style>
  <w:style w:type="paragraph" w:styleId="CommentSubject">
    <w:name w:val="annotation subject"/>
    <w:basedOn w:val="CommentText"/>
    <w:next w:val="CommentText"/>
    <w:link w:val="CommentSubjectChar"/>
    <w:uiPriority w:val="99"/>
    <w:semiHidden/>
    <w:unhideWhenUsed/>
    <w:rsid w:val="000F18AC"/>
    <w:rPr>
      <w:b/>
      <w:bCs/>
    </w:rPr>
  </w:style>
  <w:style w:type="character" w:customStyle="1" w:styleId="CommentSubjectChar">
    <w:name w:val="Comment Subject Char"/>
    <w:basedOn w:val="CommentTextChar"/>
    <w:link w:val="CommentSubject"/>
    <w:uiPriority w:val="99"/>
    <w:semiHidden/>
    <w:rsid w:val="000F18AC"/>
    <w:rPr>
      <w:b/>
      <w:bCs/>
      <w:sz w:val="20"/>
      <w:szCs w:val="20"/>
    </w:rPr>
  </w:style>
  <w:style w:type="paragraph" w:styleId="ListParagraph">
    <w:name w:val="List Paragraph"/>
    <w:basedOn w:val="Normal"/>
    <w:uiPriority w:val="34"/>
    <w:qFormat/>
    <w:rsid w:val="00AC1049"/>
    <w:pPr>
      <w:ind w:left="720"/>
      <w:contextualSpacing/>
    </w:pPr>
  </w:style>
  <w:style w:type="character" w:customStyle="1" w:styleId="normaltextrun">
    <w:name w:val="normaltextrun"/>
    <w:basedOn w:val="DefaultParagraphFont"/>
    <w:rsid w:val="00ED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0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em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999b87-787b-4ae8-a6ee-6bcc85ade281">
      <Terms xmlns="http://schemas.microsoft.com/office/infopath/2007/PartnerControls"/>
    </lcf76f155ced4ddcb4097134ff3c332f>
    <TaxCatchAll xmlns="1d343228-1eec-43d1-98fd-370ae89852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3398FF28ED646BCA40399130C015F" ma:contentTypeVersion="10" ma:contentTypeDescription="Create a new document." ma:contentTypeScope="" ma:versionID="c99cf8c345ee6d465f5f19d23707b307">
  <xsd:schema xmlns:xsd="http://www.w3.org/2001/XMLSchema" xmlns:xs="http://www.w3.org/2001/XMLSchema" xmlns:p="http://schemas.microsoft.com/office/2006/metadata/properties" xmlns:ns2="30999b87-787b-4ae8-a6ee-6bcc85ade281" xmlns:ns3="1d343228-1eec-43d1-98fd-370ae8985287" targetNamespace="http://schemas.microsoft.com/office/2006/metadata/properties" ma:root="true" ma:fieldsID="17024fa27156ab9727ff7f3cc46a9d15" ns2:_="" ns3:_="">
    <xsd:import namespace="30999b87-787b-4ae8-a6ee-6bcc85ade281"/>
    <xsd:import namespace="1d343228-1eec-43d1-98fd-370ae8985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99b87-787b-4ae8-a6ee-6bcc85ad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43228-1eec-43d1-98fd-370ae8985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fb5c79-03f2-47ea-bb97-3ce4a27e6352}" ma:internalName="TaxCatchAll" ma:showField="CatchAllData" ma:web="1d343228-1eec-43d1-98fd-370ae8985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246E-C9AD-4675-A4EF-9237914C7C0B}">
  <ds:schemaRefs>
    <ds:schemaRef ds:uri="http://schemas.microsoft.com/office/2006/metadata/properties"/>
    <ds:schemaRef ds:uri="http://schemas.microsoft.com/office/infopath/2007/PartnerControls"/>
    <ds:schemaRef ds:uri="30999b87-787b-4ae8-a6ee-6bcc85ade281"/>
    <ds:schemaRef ds:uri="1d343228-1eec-43d1-98fd-370ae8985287"/>
  </ds:schemaRefs>
</ds:datastoreItem>
</file>

<file path=customXml/itemProps2.xml><?xml version="1.0" encoding="utf-8"?>
<ds:datastoreItem xmlns:ds="http://schemas.openxmlformats.org/officeDocument/2006/customXml" ds:itemID="{CD74F13F-C206-492F-9275-7276917D7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99b87-787b-4ae8-a6ee-6bcc85ade281"/>
    <ds:schemaRef ds:uri="1d343228-1eec-43d1-98fd-370ae8985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B993B-CFCB-4024-96C2-A720599D1D5E}">
  <ds:schemaRefs>
    <ds:schemaRef ds:uri="http://schemas.microsoft.com/sharepoint/v3/contenttype/forms"/>
  </ds:schemaRefs>
</ds:datastoreItem>
</file>

<file path=customXml/itemProps4.xml><?xml version="1.0" encoding="utf-8"?>
<ds:datastoreItem xmlns:ds="http://schemas.openxmlformats.org/officeDocument/2006/customXml" ds:itemID="{0A3F62CB-E3C4-4595-9D0D-D8C65C4A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AR 2-248 (REVISED)</vt:lpstr>
    </vt:vector>
  </TitlesOfParts>
  <Company>MDPH/OEMS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2-248 (REVISED)</dc:title>
  <dc:creator>OEMS</dc:creator>
  <cp:lastModifiedBy>Cameron, Silva (DPH)</cp:lastModifiedBy>
  <cp:revision>2</cp:revision>
  <cp:lastPrinted>2023-01-24T16:31:00Z</cp:lastPrinted>
  <dcterms:created xsi:type="dcterms:W3CDTF">2023-01-24T16:32:00Z</dcterms:created>
  <dcterms:modified xsi:type="dcterms:W3CDTF">2023-01-24T16:32:00Z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0x010100BFB3398FF28ED646BCA40399130C015F</vt:lpwstr>
  </property>
</Properties>
</file>