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A444" w14:textId="77777777" w:rsidR="00C225A9" w:rsidRPr="00C225A9" w:rsidRDefault="00381848" w:rsidP="008A0D96">
      <w:pPr>
        <w:rPr>
          <w:rFonts w:ascii="Calibri" w:hAnsi="Calibri" w:cs="Calibri"/>
          <w:sz w:val="22"/>
          <w:szCs w:val="22"/>
        </w:rPr>
      </w:pPr>
      <w:bookmarkStart w:id="0" w:name="_Hlk86559848"/>
      <w:r>
        <w:rPr>
          <w:rFonts w:ascii="Calibri" w:hAnsi="Calibri" w:cs="Calibri"/>
          <w:b/>
          <w:bCs/>
          <w:sz w:val="22"/>
          <w:szCs w:val="22"/>
          <w:u w:val="single"/>
        </w:rPr>
        <w:t>P</w:t>
      </w:r>
      <w:r w:rsidR="00C225A9" w:rsidRPr="00C225A9">
        <w:rPr>
          <w:rFonts w:ascii="Calibri" w:hAnsi="Calibri" w:cs="Calibri"/>
          <w:b/>
          <w:bCs/>
          <w:sz w:val="22"/>
          <w:szCs w:val="22"/>
          <w:u w:val="single"/>
        </w:rPr>
        <w:t>urpose:</w:t>
      </w:r>
      <w:r w:rsidR="00C225A9" w:rsidRPr="00C225A9">
        <w:rPr>
          <w:rFonts w:ascii="Calibri" w:hAnsi="Calibri" w:cs="Calibri"/>
          <w:sz w:val="22"/>
          <w:szCs w:val="22"/>
        </w:rPr>
        <w:t xml:space="preserve">  To define the medications and medication levels ambulances services must carry in order to provide care in accordance with the current Statewide Treatment Protocols (STPs). </w:t>
      </w:r>
    </w:p>
    <w:p w14:paraId="7DF59DF0" w14:textId="77777777" w:rsidR="00C225A9" w:rsidRPr="00C225A9" w:rsidRDefault="00C225A9" w:rsidP="008A0D96">
      <w:pPr>
        <w:rPr>
          <w:rFonts w:ascii="Calibri" w:hAnsi="Calibri" w:cs="Calibri"/>
          <w:b/>
          <w:sz w:val="22"/>
          <w:szCs w:val="22"/>
          <w:u w:val="single"/>
        </w:rPr>
      </w:pPr>
      <w:r w:rsidRPr="00C225A9">
        <w:rPr>
          <w:rFonts w:ascii="Calibri" w:hAnsi="Calibri" w:cs="Calibri"/>
          <w:b/>
          <w:sz w:val="22"/>
          <w:szCs w:val="22"/>
          <w:u w:val="single"/>
        </w:rPr>
        <w:t xml:space="preserve"> </w:t>
      </w:r>
    </w:p>
    <w:p w14:paraId="52B90D34" w14:textId="77777777" w:rsidR="00C225A9" w:rsidRPr="00C225A9" w:rsidRDefault="00C225A9" w:rsidP="008A0D96">
      <w:pPr>
        <w:rPr>
          <w:rFonts w:ascii="Calibri" w:hAnsi="Calibri" w:cs="Calibri"/>
          <w:b/>
          <w:sz w:val="22"/>
          <w:szCs w:val="22"/>
          <w:u w:val="single"/>
        </w:rPr>
      </w:pPr>
      <w:r w:rsidRPr="00C225A9">
        <w:rPr>
          <w:rFonts w:ascii="Calibri" w:hAnsi="Calibri" w:cs="Calibri"/>
          <w:b/>
          <w:sz w:val="22"/>
          <w:szCs w:val="22"/>
          <w:u w:val="single"/>
        </w:rPr>
        <w:t>Background:</w:t>
      </w:r>
    </w:p>
    <w:tbl>
      <w:tblPr>
        <w:tblW w:w="10440" w:type="dxa"/>
        <w:tblInd w:w="18" w:type="dxa"/>
        <w:tblBorders>
          <w:top w:val="single" w:sz="4" w:space="0" w:color="auto"/>
          <w:left w:val="single" w:sz="4" w:space="0" w:color="auto"/>
          <w:bottom w:val="single" w:sz="4" w:space="0" w:color="auto"/>
          <w:right w:val="single" w:sz="4" w:space="0" w:color="000000"/>
        </w:tblBorders>
        <w:tblLook w:val="04A0" w:firstRow="1" w:lastRow="0" w:firstColumn="1" w:lastColumn="0" w:noHBand="0" w:noVBand="1"/>
      </w:tblPr>
      <w:tblGrid>
        <w:gridCol w:w="10440"/>
      </w:tblGrid>
      <w:tr w:rsidR="00C225A9" w:rsidRPr="0040309C" w14:paraId="60732152" w14:textId="77777777" w:rsidTr="00345477">
        <w:trPr>
          <w:trHeight w:val="855"/>
        </w:trPr>
        <w:tc>
          <w:tcPr>
            <w:tcW w:w="10440" w:type="dxa"/>
            <w:hideMark/>
          </w:tcPr>
          <w:p w14:paraId="203C580A" w14:textId="77777777" w:rsidR="00C225A9" w:rsidRPr="00C225A9" w:rsidRDefault="00C225A9" w:rsidP="008A0D96">
            <w:pPr>
              <w:rPr>
                <w:rFonts w:ascii="Calibri" w:hAnsi="Calibri" w:cs="Calibri"/>
                <w:sz w:val="22"/>
                <w:szCs w:val="22"/>
              </w:rPr>
            </w:pPr>
            <w:r w:rsidRPr="00C225A9">
              <w:rPr>
                <w:rFonts w:ascii="Calibri" w:hAnsi="Calibri" w:cs="Calibri"/>
                <w:sz w:val="22"/>
                <w:szCs w:val="22"/>
              </w:rPr>
              <w:t xml:space="preserve">A.     </w:t>
            </w:r>
            <w:r w:rsidRPr="00C225A9">
              <w:rPr>
                <w:rFonts w:ascii="Calibri" w:hAnsi="Calibri" w:cs="Calibri"/>
                <w:b/>
                <w:sz w:val="22"/>
                <w:szCs w:val="22"/>
              </w:rPr>
              <w:t>REGULATORY AUTHORITY:</w:t>
            </w:r>
            <w:r w:rsidRPr="00C225A9">
              <w:rPr>
                <w:rFonts w:ascii="Calibri" w:hAnsi="Calibri" w:cs="Calibri"/>
                <w:sz w:val="22"/>
                <w:szCs w:val="22"/>
              </w:rPr>
              <w:t xml:space="preserve"> 105 CMR 170.455, 170.460, 170.470</w:t>
            </w:r>
          </w:p>
          <w:p w14:paraId="460A2A6F" w14:textId="77777777" w:rsidR="00C225A9" w:rsidRPr="00C225A9" w:rsidRDefault="00C225A9" w:rsidP="008A0D96">
            <w:pPr>
              <w:rPr>
                <w:rFonts w:ascii="Calibri" w:hAnsi="Calibri" w:cs="Calibri"/>
                <w:sz w:val="22"/>
                <w:szCs w:val="22"/>
              </w:rPr>
            </w:pPr>
            <w:r w:rsidRPr="00C225A9">
              <w:rPr>
                <w:rFonts w:ascii="Calibri" w:hAnsi="Calibri" w:cs="Calibri"/>
                <w:sz w:val="22"/>
                <w:szCs w:val="22"/>
              </w:rPr>
              <w:t xml:space="preserve">B.     </w:t>
            </w:r>
            <w:r w:rsidRPr="00C225A9">
              <w:rPr>
                <w:rFonts w:ascii="Calibri" w:hAnsi="Calibri" w:cs="Calibri"/>
                <w:b/>
                <w:bCs/>
                <w:sz w:val="22"/>
                <w:szCs w:val="22"/>
              </w:rPr>
              <w:t xml:space="preserve">AUTHORIZED EQUIPMENT: </w:t>
            </w:r>
            <w:r w:rsidRPr="00C225A9">
              <w:rPr>
                <w:rFonts w:ascii="Calibri" w:hAnsi="Calibri" w:cs="Calibri"/>
                <w:sz w:val="22"/>
                <w:szCs w:val="22"/>
              </w:rPr>
              <w:t xml:space="preserve">Ambulance services must carry medications as required by Statewide Treatment Protocols. Ambulance services must not equip ambulances with medications that are outside of scope of practice of its EMT employees, or outside of the service’s level of licensure. </w:t>
            </w:r>
          </w:p>
          <w:p w14:paraId="0F0AC403" w14:textId="008085D8" w:rsidR="00C225A9" w:rsidRPr="00C225A9" w:rsidRDefault="00C225A9" w:rsidP="008A0D96">
            <w:pPr>
              <w:rPr>
                <w:rFonts w:ascii="Calibri" w:hAnsi="Calibri" w:cs="Calibri"/>
                <w:sz w:val="22"/>
                <w:szCs w:val="22"/>
              </w:rPr>
            </w:pPr>
            <w:r w:rsidRPr="00C225A9">
              <w:rPr>
                <w:rFonts w:ascii="Calibri" w:hAnsi="Calibri" w:cs="Calibri"/>
                <w:sz w:val="22"/>
                <w:szCs w:val="22"/>
              </w:rPr>
              <w:t xml:space="preserve">C.     </w:t>
            </w:r>
            <w:r w:rsidRPr="00C225A9">
              <w:rPr>
                <w:rFonts w:ascii="Calibri" w:hAnsi="Calibri" w:cs="Calibri"/>
                <w:b/>
                <w:bCs/>
                <w:sz w:val="22"/>
                <w:szCs w:val="22"/>
              </w:rPr>
              <w:t>MAINTENANCE</w:t>
            </w:r>
            <w:r w:rsidRPr="00C225A9">
              <w:rPr>
                <w:rFonts w:ascii="Calibri" w:hAnsi="Calibri" w:cs="Calibri"/>
                <w:sz w:val="22"/>
                <w:szCs w:val="22"/>
              </w:rPr>
              <w:t xml:space="preserve">: All medications must be maintained according to manufacturers’ specifications </w:t>
            </w:r>
            <w:r w:rsidR="00DF4DA1">
              <w:rPr>
                <w:rFonts w:ascii="Calibri" w:hAnsi="Calibri" w:cs="Calibri"/>
                <w:sz w:val="22"/>
                <w:szCs w:val="22"/>
              </w:rPr>
              <w:t>regarding</w:t>
            </w:r>
            <w:r w:rsidRPr="00C225A9">
              <w:rPr>
                <w:rFonts w:ascii="Calibri" w:hAnsi="Calibri" w:cs="Calibri"/>
                <w:sz w:val="22"/>
                <w:szCs w:val="22"/>
              </w:rPr>
              <w:t xml:space="preserve"> temperature controls and expiration date. </w:t>
            </w:r>
          </w:p>
          <w:p w14:paraId="2B0E58D8" w14:textId="0072E978" w:rsidR="00C225A9" w:rsidRPr="00C225A9" w:rsidRDefault="00C225A9" w:rsidP="008A0D96">
            <w:pPr>
              <w:rPr>
                <w:rFonts w:ascii="Calibri" w:hAnsi="Calibri" w:cs="Calibri"/>
                <w:sz w:val="22"/>
                <w:szCs w:val="22"/>
              </w:rPr>
            </w:pPr>
            <w:r w:rsidRPr="00C225A9">
              <w:rPr>
                <w:rFonts w:ascii="Calibri" w:hAnsi="Calibri" w:cs="Calibri"/>
                <w:sz w:val="22"/>
                <w:szCs w:val="22"/>
              </w:rPr>
              <w:t xml:space="preserve">D.     </w:t>
            </w:r>
            <w:r w:rsidRPr="00C225A9">
              <w:rPr>
                <w:rFonts w:ascii="Calibri" w:hAnsi="Calibri" w:cs="Calibri"/>
                <w:b/>
                <w:bCs/>
                <w:sz w:val="22"/>
                <w:szCs w:val="22"/>
              </w:rPr>
              <w:t xml:space="preserve">TRAINING: </w:t>
            </w:r>
            <w:r w:rsidRPr="00C225A9">
              <w:rPr>
                <w:rFonts w:ascii="Calibri" w:hAnsi="Calibri" w:cs="Calibri"/>
                <w:sz w:val="22"/>
                <w:szCs w:val="22"/>
              </w:rPr>
              <w:t>Services must complete training and ensure EMTs demonstrate competency in medication changes for STP v. 202</w:t>
            </w:r>
            <w:r w:rsidR="009C528E">
              <w:rPr>
                <w:rFonts w:ascii="Calibri" w:hAnsi="Calibri" w:cs="Calibri"/>
                <w:sz w:val="22"/>
                <w:szCs w:val="22"/>
              </w:rPr>
              <w:t>3</w:t>
            </w:r>
            <w:r w:rsidRPr="00C225A9">
              <w:rPr>
                <w:rFonts w:ascii="Calibri" w:hAnsi="Calibri" w:cs="Calibri"/>
                <w:sz w:val="22"/>
                <w:szCs w:val="22"/>
              </w:rPr>
              <w:t xml:space="preserve">.1 by </w:t>
            </w:r>
            <w:r w:rsidR="00534C49">
              <w:rPr>
                <w:rFonts w:ascii="Calibri" w:hAnsi="Calibri" w:cs="Calibri"/>
                <w:sz w:val="22"/>
                <w:szCs w:val="22"/>
              </w:rPr>
              <w:t>April 1</w:t>
            </w:r>
            <w:r w:rsidR="00C874DB">
              <w:rPr>
                <w:rFonts w:ascii="Calibri" w:hAnsi="Calibri" w:cs="Calibri"/>
                <w:sz w:val="22"/>
                <w:szCs w:val="22"/>
              </w:rPr>
              <w:t>,</w:t>
            </w:r>
            <w:r w:rsidRPr="00C225A9">
              <w:rPr>
                <w:rFonts w:ascii="Calibri" w:hAnsi="Calibri" w:cs="Calibri"/>
                <w:sz w:val="22"/>
                <w:szCs w:val="22"/>
              </w:rPr>
              <w:t xml:space="preserve"> 202</w:t>
            </w:r>
            <w:r w:rsidR="009C528E">
              <w:rPr>
                <w:rFonts w:ascii="Calibri" w:hAnsi="Calibri" w:cs="Calibri"/>
                <w:sz w:val="22"/>
                <w:szCs w:val="22"/>
              </w:rPr>
              <w:t>3</w:t>
            </w:r>
            <w:r w:rsidRPr="00C225A9">
              <w:rPr>
                <w:rFonts w:ascii="Calibri" w:hAnsi="Calibri" w:cs="Calibri"/>
                <w:sz w:val="22"/>
                <w:szCs w:val="22"/>
              </w:rPr>
              <w:t xml:space="preserve">. Once a service has successfully trained all of their EMS personnel, and </w:t>
            </w:r>
            <w:r w:rsidR="000F70C6">
              <w:rPr>
                <w:rFonts w:ascii="Calibri" w:hAnsi="Calibri" w:cs="Calibri"/>
                <w:sz w:val="22"/>
                <w:szCs w:val="22"/>
              </w:rPr>
              <w:t xml:space="preserve">is </w:t>
            </w:r>
            <w:r w:rsidR="00DF4DA1">
              <w:rPr>
                <w:rFonts w:ascii="Calibri" w:hAnsi="Calibri" w:cs="Calibri"/>
                <w:sz w:val="22"/>
                <w:szCs w:val="22"/>
              </w:rPr>
              <w:t>appropriately equipped</w:t>
            </w:r>
            <w:r w:rsidRPr="00C225A9">
              <w:rPr>
                <w:rFonts w:ascii="Calibri" w:hAnsi="Calibri" w:cs="Calibri"/>
                <w:sz w:val="22"/>
                <w:szCs w:val="22"/>
              </w:rPr>
              <w:t xml:space="preserve">, they may begin operating under the revised protocols prior to </w:t>
            </w:r>
            <w:r w:rsidR="00534C49">
              <w:rPr>
                <w:rFonts w:ascii="Calibri" w:hAnsi="Calibri" w:cs="Calibri"/>
                <w:sz w:val="22"/>
                <w:szCs w:val="22"/>
              </w:rPr>
              <w:t>April 1</w:t>
            </w:r>
            <w:r w:rsidRPr="00C225A9">
              <w:rPr>
                <w:rFonts w:ascii="Calibri" w:hAnsi="Calibri" w:cs="Calibri"/>
                <w:sz w:val="22"/>
                <w:szCs w:val="22"/>
              </w:rPr>
              <w:t>, 202</w:t>
            </w:r>
            <w:r w:rsidR="009C528E">
              <w:rPr>
                <w:rFonts w:ascii="Calibri" w:hAnsi="Calibri" w:cs="Calibri"/>
                <w:sz w:val="22"/>
                <w:szCs w:val="22"/>
              </w:rPr>
              <w:t>3.</w:t>
            </w:r>
          </w:p>
        </w:tc>
      </w:tr>
    </w:tbl>
    <w:p w14:paraId="3BD2323D" w14:textId="77777777" w:rsidR="00C225A9" w:rsidRDefault="00C225A9" w:rsidP="00A16AC9">
      <w:pPr>
        <w:jc w:val="center"/>
        <w:rPr>
          <w:rFonts w:ascii="Calibri" w:eastAsia="Calibri" w:hAnsi="Calibri"/>
          <w:bCs/>
          <w:color w:val="C0504D"/>
          <w:szCs w:val="22"/>
        </w:rPr>
      </w:pPr>
    </w:p>
    <w:p w14:paraId="09DE13C6" w14:textId="77777777" w:rsidR="00FC2A7A" w:rsidRPr="00BF779D" w:rsidRDefault="00FC2A7A" w:rsidP="00FC2A7A">
      <w:pPr>
        <w:jc w:val="center"/>
        <w:rPr>
          <w:rFonts w:ascii="Calibri" w:eastAsia="Calibri" w:hAnsi="Calibri"/>
          <w:b/>
          <w:bCs/>
          <w:color w:val="002060"/>
          <w:sz w:val="28"/>
          <w:szCs w:val="28"/>
        </w:rPr>
      </w:pPr>
      <w:r w:rsidRPr="00BF779D">
        <w:rPr>
          <w:rFonts w:ascii="Calibri" w:eastAsia="Calibri" w:hAnsi="Calibri"/>
          <w:b/>
          <w:bCs/>
          <w:color w:val="002060"/>
          <w:sz w:val="28"/>
          <w:szCs w:val="28"/>
        </w:rPr>
        <w:t xml:space="preserve">ADVANCED LIFE SUPPORT (ALS-PARAMEDIC LEVEL) MEDICATION LIST </w:t>
      </w:r>
    </w:p>
    <w:p w14:paraId="27A93C97" w14:textId="6723C932" w:rsidR="00A16AC9" w:rsidRDefault="00A16AC9" w:rsidP="00A16AC9">
      <w:pPr>
        <w:jc w:val="center"/>
        <w:rPr>
          <w:rFonts w:ascii="Calibri" w:eastAsia="Calibri" w:hAnsi="Calibri"/>
          <w:bCs/>
          <w:color w:val="C0504D"/>
          <w:sz w:val="18"/>
          <w:szCs w:val="22"/>
        </w:rPr>
      </w:pPr>
      <w:r>
        <w:rPr>
          <w:rFonts w:ascii="Calibri" w:eastAsia="Calibri" w:hAnsi="Calibri"/>
          <w:bCs/>
          <w:color w:val="C0504D"/>
          <w:szCs w:val="22"/>
        </w:rPr>
        <w:t xml:space="preserve">VERSION </w:t>
      </w:r>
      <w:r w:rsidR="00A3131F">
        <w:rPr>
          <w:rFonts w:ascii="Calibri" w:eastAsia="Calibri" w:hAnsi="Calibri"/>
          <w:b/>
          <w:bCs/>
          <w:color w:val="C0504D"/>
          <w:szCs w:val="22"/>
        </w:rPr>
        <w:t>202</w:t>
      </w:r>
      <w:r w:rsidR="00800238">
        <w:rPr>
          <w:rFonts w:ascii="Calibri" w:eastAsia="Calibri" w:hAnsi="Calibri"/>
          <w:b/>
          <w:bCs/>
          <w:color w:val="C0504D"/>
          <w:szCs w:val="22"/>
        </w:rPr>
        <w:t>3</w:t>
      </w:r>
      <w:r w:rsidR="005A30C3">
        <w:rPr>
          <w:rFonts w:ascii="Calibri" w:eastAsia="Calibri" w:hAnsi="Calibri"/>
          <w:b/>
          <w:bCs/>
          <w:color w:val="C0504D"/>
          <w:szCs w:val="22"/>
        </w:rPr>
        <w:t>.1</w:t>
      </w:r>
    </w:p>
    <w:p w14:paraId="22864666" w14:textId="589FAF30" w:rsidR="00A16AC9" w:rsidRDefault="00A16AC9" w:rsidP="00A16AC9">
      <w:pPr>
        <w:spacing w:line="276" w:lineRule="auto"/>
        <w:rPr>
          <w:rFonts w:ascii="Calibri" w:eastAsia="Calibri" w:hAnsi="Calibri"/>
          <w:sz w:val="22"/>
          <w:szCs w:val="22"/>
        </w:rPr>
      </w:pPr>
      <w:bookmarkStart w:id="1" w:name="_Hlk98230351"/>
      <w:r w:rsidRPr="00B17538">
        <w:rPr>
          <w:rFonts w:ascii="Calibri" w:eastAsia="Calibri" w:hAnsi="Calibri"/>
          <w:b/>
          <w:bCs/>
          <w:sz w:val="22"/>
          <w:szCs w:val="22"/>
        </w:rPr>
        <w:t>ALL of the following medications are required (in addition to those required for ALS-Advanced and Basic Life Support</w:t>
      </w:r>
      <w:r w:rsidR="00CF2C14" w:rsidRPr="00B17538">
        <w:rPr>
          <w:rFonts w:ascii="Calibri" w:eastAsia="Calibri" w:hAnsi="Calibri"/>
          <w:b/>
          <w:bCs/>
          <w:sz w:val="22"/>
          <w:szCs w:val="22"/>
        </w:rPr>
        <w:t xml:space="preserve"> [BLS]</w:t>
      </w:r>
      <w:r w:rsidRPr="00B17538">
        <w:rPr>
          <w:rFonts w:ascii="Calibri" w:eastAsia="Calibri" w:hAnsi="Calibri"/>
          <w:b/>
          <w:bCs/>
          <w:sz w:val="22"/>
          <w:szCs w:val="22"/>
        </w:rPr>
        <w:t xml:space="preserve"> vehicles)</w:t>
      </w:r>
      <w:r>
        <w:rPr>
          <w:rFonts w:ascii="Calibri" w:eastAsia="Calibri" w:hAnsi="Calibri"/>
          <w:sz w:val="22"/>
          <w:szCs w:val="22"/>
        </w:rPr>
        <w:t>:</w:t>
      </w:r>
    </w:p>
    <w:bookmarkEnd w:id="1"/>
    <w:p w14:paraId="10D52817" w14:textId="3692DBE6" w:rsidR="00872ED5" w:rsidRDefault="00872ED5" w:rsidP="00A16AC9">
      <w:pPr>
        <w:spacing w:line="276" w:lineRule="auto"/>
        <w:rPr>
          <w:rFonts w:ascii="Calibri" w:eastAsia="Calibri" w:hAnsi="Calibri"/>
          <w:sz w:val="22"/>
          <w:szCs w:val="22"/>
        </w:rPr>
      </w:pPr>
    </w:p>
    <w:p w14:paraId="7E6E9922" w14:textId="77777777" w:rsidR="00872ED5" w:rsidRDefault="00872ED5" w:rsidP="00872ED5">
      <w:pPr>
        <w:spacing w:line="276" w:lineRule="auto"/>
        <w:jc w:val="center"/>
        <w:rPr>
          <w:rFonts w:ascii="Calibri" w:eastAsia="Calibri" w:hAnsi="Calibri"/>
          <w:sz w:val="22"/>
          <w:szCs w:val="22"/>
        </w:rPr>
        <w:sectPr w:rsidR="00872ED5" w:rsidSect="008A0D96">
          <w:headerReference w:type="default" r:id="rId6"/>
          <w:footerReference w:type="default" r:id="rId7"/>
          <w:headerReference w:type="first" r:id="rId8"/>
          <w:pgSz w:w="12240" w:h="15840"/>
          <w:pgMar w:top="720" w:right="1008" w:bottom="1152" w:left="1008" w:header="288" w:footer="288" w:gutter="0"/>
          <w:cols w:space="720"/>
          <w:titlePg/>
          <w:docGrid w:linePitch="326"/>
        </w:sectPr>
      </w:pPr>
    </w:p>
    <w:tbl>
      <w:tblPr>
        <w:tblStyle w:val="ListTable4-Accent1"/>
        <w:tblW w:w="0" w:type="auto"/>
        <w:tblLook w:val="04A0" w:firstRow="1" w:lastRow="0" w:firstColumn="1" w:lastColumn="0" w:noHBand="0" w:noVBand="1"/>
      </w:tblPr>
      <w:tblGrid>
        <w:gridCol w:w="1907"/>
        <w:gridCol w:w="1520"/>
        <w:gridCol w:w="1111"/>
      </w:tblGrid>
      <w:tr w:rsidR="00872ED5" w14:paraId="1F713A7B" w14:textId="77777777" w:rsidTr="00456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gridSpan w:val="3"/>
            <w:tcBorders>
              <w:bottom w:val="single" w:sz="4" w:space="0" w:color="auto"/>
            </w:tcBorders>
          </w:tcPr>
          <w:p w14:paraId="2FF32F7A" w14:textId="067981A0" w:rsidR="00872ED5" w:rsidRDefault="00872ED5" w:rsidP="00872ED5">
            <w:pPr>
              <w:spacing w:line="276" w:lineRule="auto"/>
              <w:jc w:val="center"/>
              <w:rPr>
                <w:rFonts w:ascii="Calibri" w:eastAsia="Calibri" w:hAnsi="Calibri"/>
                <w:sz w:val="22"/>
                <w:szCs w:val="22"/>
              </w:rPr>
            </w:pPr>
            <w:r>
              <w:rPr>
                <w:rFonts w:ascii="Calibri" w:eastAsia="Calibri" w:hAnsi="Calibri"/>
                <w:sz w:val="22"/>
                <w:szCs w:val="22"/>
              </w:rPr>
              <w:t>REQUIRED MEDICATIONS</w:t>
            </w:r>
          </w:p>
        </w:tc>
      </w:tr>
      <w:tr w:rsidR="00872ED5" w14:paraId="405FEF5F"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5DD4E62" w14:textId="02F10FDA" w:rsidR="00872ED5" w:rsidRDefault="00872ED5" w:rsidP="00A16AC9">
            <w:pPr>
              <w:spacing w:line="276" w:lineRule="auto"/>
              <w:rPr>
                <w:rFonts w:ascii="Calibri" w:eastAsia="Calibri" w:hAnsi="Calibri"/>
                <w:sz w:val="22"/>
                <w:szCs w:val="22"/>
              </w:rPr>
            </w:pPr>
            <w:r>
              <w:rPr>
                <w:rFonts w:ascii="Calibri" w:eastAsia="Calibri" w:hAnsi="Calibri"/>
                <w:sz w:val="22"/>
                <w:szCs w:val="22"/>
              </w:rPr>
              <w:t>Medication Name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614ED4E" w14:textId="2443F74D" w:rsidR="00872ED5" w:rsidRPr="00872ED5" w:rsidRDefault="00872ED5" w:rsidP="00A16AC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2"/>
                <w:szCs w:val="22"/>
              </w:rPr>
            </w:pPr>
            <w:r w:rsidRPr="00872ED5">
              <w:rPr>
                <w:rFonts w:ascii="Calibri" w:eastAsia="Calibri" w:hAnsi="Calibri"/>
                <w:b/>
                <w:bCs/>
                <w:sz w:val="22"/>
                <w:szCs w:val="22"/>
              </w:rPr>
              <w:t>Suggested Concentration</w:t>
            </w:r>
          </w:p>
        </w:tc>
        <w:tc>
          <w:tcPr>
            <w:tcW w:w="1111" w:type="dxa"/>
            <w:tcBorders>
              <w:top w:val="single" w:sz="4" w:space="0" w:color="auto"/>
              <w:left w:val="single" w:sz="4" w:space="0" w:color="auto"/>
              <w:bottom w:val="single" w:sz="4" w:space="0" w:color="auto"/>
            </w:tcBorders>
            <w:shd w:val="clear" w:color="auto" w:fill="auto"/>
          </w:tcPr>
          <w:p w14:paraId="0BE08BCD" w14:textId="4C40F3F2" w:rsidR="00872ED5" w:rsidRPr="00872ED5" w:rsidRDefault="00872ED5" w:rsidP="00A16AC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2"/>
                <w:szCs w:val="22"/>
              </w:rPr>
            </w:pPr>
            <w:r w:rsidRPr="00872ED5">
              <w:rPr>
                <w:rFonts w:ascii="Calibri" w:eastAsia="Calibri" w:hAnsi="Calibri"/>
                <w:b/>
                <w:bCs/>
                <w:sz w:val="22"/>
                <w:szCs w:val="22"/>
              </w:rPr>
              <w:t>Minimum quantity per vehicle</w:t>
            </w:r>
          </w:p>
        </w:tc>
      </w:tr>
      <w:tr w:rsidR="00872ED5" w14:paraId="6D1C86DA"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78737F41"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 xml:space="preserve">Adenosine </w:t>
            </w:r>
          </w:p>
          <w:p w14:paraId="3B6ED652" w14:textId="01E5D8A7" w:rsidR="00872ED5" w:rsidRPr="00F61415" w:rsidRDefault="00872ED5" w:rsidP="00872ED5">
            <w:pPr>
              <w:spacing w:line="276" w:lineRule="auto"/>
              <w:rPr>
                <w:rFonts w:ascii="Calibri" w:eastAsia="Calibri" w:hAnsi="Calibri"/>
                <w:b w:val="0"/>
                <w:bCs w:val="0"/>
                <w:sz w:val="22"/>
                <w:szCs w:val="22"/>
              </w:rPr>
            </w:pPr>
            <w:r w:rsidRPr="00F61415">
              <w:rPr>
                <w:rFonts w:ascii="Calibri" w:eastAsia="Calibri" w:hAnsi="Calibri"/>
                <w:b w:val="0"/>
                <w:bCs w:val="0"/>
                <w:sz w:val="20"/>
                <w:szCs w:val="22"/>
              </w:rPr>
              <w:t>(</w:t>
            </w:r>
            <w:proofErr w:type="spellStart"/>
            <w:r w:rsidRPr="00F61415">
              <w:rPr>
                <w:rFonts w:ascii="Calibri" w:eastAsia="Calibri" w:hAnsi="Calibri"/>
                <w:b w:val="0"/>
                <w:bCs w:val="0"/>
                <w:sz w:val="20"/>
                <w:szCs w:val="22"/>
              </w:rPr>
              <w:t>Adenocard</w:t>
            </w:r>
            <w:proofErr w:type="spellEnd"/>
            <w:r w:rsidRPr="00F61415">
              <w:rPr>
                <w:rFonts w:ascii="Calibri" w:eastAsia="Calibri" w:hAnsi="Calibri"/>
                <w:b w:val="0"/>
                <w:bCs w:val="0"/>
                <w:sz w:val="20"/>
                <w:szCs w:val="22"/>
              </w:rPr>
              <w:t>)</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620D438" w14:textId="69B531D7" w:rsidR="00872ED5" w:rsidRDefault="00872ED5" w:rsidP="00872ED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6mg/2mL</w:t>
            </w:r>
          </w:p>
        </w:tc>
        <w:tc>
          <w:tcPr>
            <w:tcW w:w="1111" w:type="dxa"/>
            <w:tcBorders>
              <w:top w:val="single" w:sz="4" w:space="0" w:color="auto"/>
              <w:left w:val="single" w:sz="4" w:space="0" w:color="auto"/>
              <w:bottom w:val="single" w:sz="4" w:space="0" w:color="auto"/>
            </w:tcBorders>
            <w:shd w:val="clear" w:color="auto" w:fill="auto"/>
          </w:tcPr>
          <w:p w14:paraId="547A264F" w14:textId="674607A1" w:rsidR="00872ED5" w:rsidRDefault="00872ED5" w:rsidP="00872ED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36mg</w:t>
            </w:r>
          </w:p>
        </w:tc>
      </w:tr>
      <w:tr w:rsidR="00872ED5" w14:paraId="17AB014C"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2F630F6B" w14:textId="47110344" w:rsidR="00872ED5" w:rsidRDefault="00872ED5" w:rsidP="00872ED5">
            <w:pPr>
              <w:spacing w:line="276" w:lineRule="auto"/>
              <w:rPr>
                <w:rFonts w:ascii="Calibri" w:eastAsia="Calibri" w:hAnsi="Calibri"/>
                <w:sz w:val="22"/>
                <w:szCs w:val="22"/>
              </w:rPr>
            </w:pPr>
            <w:r>
              <w:rPr>
                <w:rFonts w:ascii="Calibri" w:eastAsia="Calibri" w:hAnsi="Calibri"/>
                <w:sz w:val="20"/>
                <w:szCs w:val="22"/>
              </w:rPr>
              <w:t>Amiodarone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534647" w14:textId="72B711CE" w:rsidR="00872ED5" w:rsidRDefault="00872ED5" w:rsidP="00872ED5">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150mg/3mL</w:t>
            </w:r>
          </w:p>
        </w:tc>
        <w:tc>
          <w:tcPr>
            <w:tcW w:w="1111" w:type="dxa"/>
            <w:tcBorders>
              <w:top w:val="single" w:sz="4" w:space="0" w:color="auto"/>
              <w:left w:val="single" w:sz="4" w:space="0" w:color="auto"/>
              <w:bottom w:val="single" w:sz="4" w:space="0" w:color="auto"/>
            </w:tcBorders>
            <w:shd w:val="clear" w:color="auto" w:fill="auto"/>
          </w:tcPr>
          <w:p w14:paraId="43BBD36E" w14:textId="7432FE53" w:rsidR="00872ED5" w:rsidRDefault="00872ED5" w:rsidP="00872ED5">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450mg</w:t>
            </w:r>
          </w:p>
        </w:tc>
      </w:tr>
      <w:tr w:rsidR="00872ED5" w14:paraId="0475A734"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165D8E63" w14:textId="6353A4F8" w:rsidR="00872ED5" w:rsidRDefault="00872ED5" w:rsidP="00872ED5">
            <w:pPr>
              <w:spacing w:line="276" w:lineRule="auto"/>
              <w:rPr>
                <w:rFonts w:ascii="Calibri" w:eastAsia="Calibri" w:hAnsi="Calibri"/>
                <w:sz w:val="22"/>
                <w:szCs w:val="22"/>
              </w:rPr>
            </w:pPr>
            <w:r>
              <w:rPr>
                <w:rFonts w:ascii="Calibri" w:eastAsia="Calibri" w:hAnsi="Calibri"/>
                <w:sz w:val="20"/>
                <w:szCs w:val="22"/>
              </w:rPr>
              <w:t>Atropine Sulfate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2C3446" w14:textId="1AECB0D0" w:rsidR="00872ED5" w:rsidRDefault="00872ED5" w:rsidP="00872ED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1mg</w:t>
            </w:r>
          </w:p>
        </w:tc>
        <w:tc>
          <w:tcPr>
            <w:tcW w:w="1111" w:type="dxa"/>
            <w:tcBorders>
              <w:top w:val="single" w:sz="4" w:space="0" w:color="auto"/>
              <w:left w:val="single" w:sz="4" w:space="0" w:color="auto"/>
              <w:bottom w:val="single" w:sz="4" w:space="0" w:color="auto"/>
            </w:tcBorders>
            <w:shd w:val="clear" w:color="auto" w:fill="auto"/>
          </w:tcPr>
          <w:p w14:paraId="20DE1FC6" w14:textId="0547D290" w:rsidR="00872ED5" w:rsidRDefault="00872ED5" w:rsidP="00872ED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3mg</w:t>
            </w:r>
          </w:p>
        </w:tc>
      </w:tr>
      <w:tr w:rsidR="00872ED5" w14:paraId="25E19331"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6208E634"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Calcium Chloride</w:t>
            </w:r>
          </w:p>
          <w:p w14:paraId="0A7441DE" w14:textId="77777777" w:rsidR="00872ED5" w:rsidRDefault="00872ED5" w:rsidP="00872ED5">
            <w:pPr>
              <w:rPr>
                <w:rFonts w:ascii="Calibri" w:eastAsia="Calibri" w:hAnsi="Calibri"/>
                <w:b w:val="0"/>
                <w:bCs w:val="0"/>
                <w:sz w:val="20"/>
                <w:szCs w:val="22"/>
              </w:rPr>
            </w:pPr>
          </w:p>
          <w:p w14:paraId="290FA77C" w14:textId="72244685"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 xml:space="preserve">               </w:t>
            </w:r>
          </w:p>
          <w:p w14:paraId="5898FE9C" w14:textId="77777777" w:rsidR="00872ED5" w:rsidRDefault="00872ED5" w:rsidP="00872ED5">
            <w:pPr>
              <w:rPr>
                <w:rFonts w:ascii="Calibri" w:eastAsia="Calibri" w:hAnsi="Calibri"/>
                <w:b w:val="0"/>
                <w:bCs w:val="0"/>
                <w:sz w:val="20"/>
                <w:szCs w:val="22"/>
              </w:rPr>
            </w:pPr>
          </w:p>
          <w:p w14:paraId="45C8694C" w14:textId="74B24763" w:rsidR="00872ED5" w:rsidRDefault="00872ED5" w:rsidP="00872ED5">
            <w:pPr>
              <w:spacing w:line="276" w:lineRule="auto"/>
              <w:rPr>
                <w:rFonts w:ascii="Calibri" w:eastAsia="Calibri" w:hAnsi="Calibri"/>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164E6E7"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10% solution—100mg/mL </w:t>
            </w:r>
          </w:p>
          <w:p w14:paraId="76FB0B3A"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hAnsi="Calibri" w:cs="Calibri"/>
                <w:color w:val="2A2A2A"/>
                <w:sz w:val="20"/>
              </w:rPr>
            </w:pPr>
          </w:p>
          <w:p w14:paraId="17EA972D"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hAnsi="Calibri" w:cs="Calibri"/>
                <w:color w:val="2A2A2A"/>
                <w:sz w:val="20"/>
              </w:rPr>
            </w:pPr>
          </w:p>
          <w:p w14:paraId="347C6E4A" w14:textId="76699088" w:rsidR="00872ED5" w:rsidRDefault="00872ED5" w:rsidP="00872ED5">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c>
          <w:tcPr>
            <w:tcW w:w="1111" w:type="dxa"/>
            <w:tcBorders>
              <w:top w:val="single" w:sz="4" w:space="0" w:color="auto"/>
              <w:left w:val="single" w:sz="4" w:space="0" w:color="auto"/>
              <w:bottom w:val="single" w:sz="4" w:space="0" w:color="auto"/>
            </w:tcBorders>
            <w:shd w:val="clear" w:color="auto" w:fill="auto"/>
          </w:tcPr>
          <w:p w14:paraId="75521076"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 g</w:t>
            </w:r>
          </w:p>
          <w:p w14:paraId="684E690A"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p w14:paraId="23208D4F"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p w14:paraId="32D9E006"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p w14:paraId="249FEA05" w14:textId="4ADA9D14" w:rsidR="00872ED5" w:rsidRDefault="00872ED5" w:rsidP="00872ED5">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r>
      <w:tr w:rsidR="00872ED5" w14:paraId="63ACC0B3"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48F25D4D" w14:textId="77EDC295" w:rsidR="00872ED5" w:rsidRDefault="00872ED5" w:rsidP="00872ED5">
            <w:pPr>
              <w:rPr>
                <w:rFonts w:ascii="Calibri" w:eastAsia="Calibri" w:hAnsi="Calibri"/>
                <w:b w:val="0"/>
                <w:bCs w:val="0"/>
                <w:sz w:val="20"/>
                <w:szCs w:val="22"/>
              </w:rPr>
            </w:pPr>
            <w:r>
              <w:rPr>
                <w:rFonts w:ascii="Calibri" w:eastAsia="Calibri" w:hAnsi="Calibri"/>
                <w:sz w:val="20"/>
                <w:szCs w:val="22"/>
              </w:rPr>
              <w:t xml:space="preserve">Dextrose 5% </w:t>
            </w:r>
            <w:r w:rsidR="00AF6A06">
              <w:rPr>
                <w:rFonts w:ascii="Calibri" w:eastAsia="Calibri" w:hAnsi="Calibri"/>
                <w:sz w:val="20"/>
                <w:szCs w:val="22"/>
              </w:rPr>
              <w:t>*</w:t>
            </w:r>
            <w:r>
              <w:rPr>
                <w:rFonts w:ascii="Calibri" w:eastAsia="Calibri" w:hAnsi="Calibri"/>
                <w:sz w:val="20"/>
                <w:szCs w:val="22"/>
              </w:rPr>
              <w:t xml:space="preserve"> </w:t>
            </w:r>
          </w:p>
          <w:p w14:paraId="3CEF2886" w14:textId="14F2319C"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 xml:space="preserve">Diluent packaged with norepinephrine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DF26B48" w14:textId="77777777"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180A7164" w14:textId="2A65F0F6"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250mL</w:t>
            </w:r>
          </w:p>
        </w:tc>
      </w:tr>
      <w:tr w:rsidR="00872ED5" w14:paraId="4F03F63E"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7968EBA7" w14:textId="660A7FD0" w:rsidR="00872ED5" w:rsidRDefault="00872ED5" w:rsidP="00872ED5">
            <w:pPr>
              <w:rPr>
                <w:rFonts w:ascii="Calibri" w:eastAsia="Calibri" w:hAnsi="Calibri"/>
                <w:b w:val="0"/>
                <w:bCs w:val="0"/>
                <w:sz w:val="20"/>
                <w:szCs w:val="22"/>
              </w:rPr>
            </w:pPr>
            <w:r>
              <w:rPr>
                <w:rFonts w:ascii="Calibri" w:eastAsia="Calibri" w:hAnsi="Calibri"/>
                <w:sz w:val="20"/>
                <w:szCs w:val="22"/>
              </w:rPr>
              <w:t>Diltiazem</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9255250"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37D3AF97" w14:textId="3BD63FDB"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100mg</w:t>
            </w:r>
          </w:p>
        </w:tc>
      </w:tr>
      <w:tr w:rsidR="00872ED5" w14:paraId="7C9C5B82"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156F73F4" w14:textId="21F526A8" w:rsidR="00872ED5" w:rsidRDefault="00872ED5" w:rsidP="00872ED5">
            <w:pPr>
              <w:rPr>
                <w:rFonts w:ascii="Calibri" w:eastAsia="Calibri" w:hAnsi="Calibri"/>
                <w:b w:val="0"/>
                <w:bCs w:val="0"/>
                <w:sz w:val="20"/>
                <w:szCs w:val="22"/>
              </w:rPr>
            </w:pPr>
            <w:r>
              <w:rPr>
                <w:rFonts w:ascii="Calibri" w:eastAsia="Calibri" w:hAnsi="Calibri"/>
                <w:sz w:val="20"/>
                <w:szCs w:val="22"/>
              </w:rPr>
              <w:t>Dopamine *</w:t>
            </w:r>
            <w:r w:rsidR="00AF6A06">
              <w:rPr>
                <w:rFonts w:ascii="Calibri" w:eastAsia="Calibri" w:hAnsi="Calibri"/>
                <w:sz w:val="20"/>
                <w:szCs w:val="22"/>
              </w:rPr>
              <w:t>*</w:t>
            </w:r>
          </w:p>
          <w:p w14:paraId="763B9D98" w14:textId="6FC01681"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(typically comes in two options)</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72C3BEA" w14:textId="77777777"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400mg/250mL</w:t>
            </w:r>
          </w:p>
          <w:p w14:paraId="6819CF12" w14:textId="37034CF6"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Or 800mg/500ml</w:t>
            </w:r>
          </w:p>
        </w:tc>
        <w:tc>
          <w:tcPr>
            <w:tcW w:w="1111" w:type="dxa"/>
            <w:tcBorders>
              <w:top w:val="single" w:sz="4" w:space="0" w:color="auto"/>
              <w:left w:val="single" w:sz="4" w:space="0" w:color="auto"/>
              <w:bottom w:val="single" w:sz="4" w:space="0" w:color="auto"/>
            </w:tcBorders>
            <w:shd w:val="clear" w:color="auto" w:fill="auto"/>
          </w:tcPr>
          <w:p w14:paraId="4129D34F" w14:textId="14AC41C0"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 pre-mixed bag</w:t>
            </w:r>
          </w:p>
        </w:tc>
      </w:tr>
      <w:tr w:rsidR="00872ED5" w14:paraId="5C88CC73"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473A8AFE" w14:textId="07184A46" w:rsidR="00872ED5" w:rsidRDefault="00872ED5" w:rsidP="00872ED5">
            <w:pPr>
              <w:rPr>
                <w:rFonts w:ascii="Calibri" w:eastAsia="Calibri" w:hAnsi="Calibri"/>
                <w:b w:val="0"/>
                <w:bCs w:val="0"/>
                <w:sz w:val="20"/>
                <w:szCs w:val="22"/>
              </w:rPr>
            </w:pPr>
            <w:r>
              <w:rPr>
                <w:rFonts w:ascii="Calibri" w:eastAsia="Calibri" w:hAnsi="Calibri"/>
                <w:sz w:val="20"/>
                <w:szCs w:val="22"/>
              </w:rPr>
              <w:t>Epinephrine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BF30406" w14:textId="49E60186"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1:1000 for infusion</w:t>
            </w:r>
          </w:p>
        </w:tc>
        <w:tc>
          <w:tcPr>
            <w:tcW w:w="1111" w:type="dxa"/>
            <w:tcBorders>
              <w:top w:val="single" w:sz="4" w:space="0" w:color="auto"/>
              <w:left w:val="single" w:sz="4" w:space="0" w:color="auto"/>
              <w:bottom w:val="single" w:sz="4" w:space="0" w:color="auto"/>
            </w:tcBorders>
            <w:shd w:val="clear" w:color="auto" w:fill="auto"/>
          </w:tcPr>
          <w:p w14:paraId="24EE142D" w14:textId="17D53DF6"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2mg</w:t>
            </w:r>
          </w:p>
        </w:tc>
      </w:tr>
      <w:tr w:rsidR="00872ED5" w14:paraId="21747784"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62413391" w14:textId="0C19B8FB" w:rsidR="00872ED5" w:rsidRDefault="00872ED5" w:rsidP="00872ED5">
            <w:pPr>
              <w:rPr>
                <w:rFonts w:ascii="Calibri" w:eastAsia="Calibri" w:hAnsi="Calibri"/>
                <w:b w:val="0"/>
                <w:bCs w:val="0"/>
                <w:sz w:val="20"/>
                <w:szCs w:val="22"/>
              </w:rPr>
            </w:pPr>
            <w:r>
              <w:rPr>
                <w:rFonts w:ascii="Calibri" w:eastAsia="Calibri" w:hAnsi="Calibri"/>
                <w:sz w:val="20"/>
                <w:szCs w:val="22"/>
              </w:rPr>
              <w:t>Epinephrine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1DA273C" w14:textId="326D690E"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1:10,000 </w:t>
            </w:r>
            <w:r w:rsidR="004F5644">
              <w:rPr>
                <w:rFonts w:ascii="Calibri" w:eastAsia="Calibri" w:hAnsi="Calibri"/>
                <w:sz w:val="20"/>
                <w:szCs w:val="22"/>
              </w:rPr>
              <w:t>(1 mg pre-filled syringes)</w:t>
            </w:r>
          </w:p>
          <w:p w14:paraId="7A641CEF" w14:textId="17C886A8"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6DB7062A" w14:textId="1E0062A5"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12mg</w:t>
            </w:r>
          </w:p>
        </w:tc>
      </w:tr>
      <w:tr w:rsidR="00872ED5" w14:paraId="63BD3244"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9A2A00C"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 xml:space="preserve">Fentanyl </w:t>
            </w:r>
          </w:p>
          <w:p w14:paraId="688CF04C" w14:textId="4EE2CA2B"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w:t>
            </w:r>
            <w:proofErr w:type="spellStart"/>
            <w:r w:rsidRPr="00F61415">
              <w:rPr>
                <w:rFonts w:ascii="Calibri" w:eastAsia="Calibri" w:hAnsi="Calibri"/>
                <w:b w:val="0"/>
                <w:bCs w:val="0"/>
                <w:sz w:val="20"/>
                <w:szCs w:val="22"/>
              </w:rPr>
              <w:t>Sublimaze</w:t>
            </w:r>
            <w:proofErr w:type="spellEnd"/>
            <w:r w:rsidRPr="00F61415">
              <w:rPr>
                <w:rFonts w:ascii="Calibri" w:eastAsia="Calibri" w:hAnsi="Calibri"/>
                <w:b w:val="0"/>
                <w:bCs w:val="0"/>
                <w:sz w:val="20"/>
                <w:szCs w:val="22"/>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1EB764B" w14:textId="6D72BD58"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50mcg/mL</w:t>
            </w:r>
          </w:p>
        </w:tc>
        <w:tc>
          <w:tcPr>
            <w:tcW w:w="1111" w:type="dxa"/>
            <w:tcBorders>
              <w:top w:val="single" w:sz="4" w:space="0" w:color="auto"/>
              <w:left w:val="single" w:sz="4" w:space="0" w:color="auto"/>
              <w:bottom w:val="single" w:sz="4" w:space="0" w:color="auto"/>
            </w:tcBorders>
            <w:shd w:val="clear" w:color="auto" w:fill="auto"/>
          </w:tcPr>
          <w:p w14:paraId="4125D730" w14:textId="0953D68D" w:rsidR="00872ED5" w:rsidRDefault="00CE17E7"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450-</w:t>
            </w:r>
            <w:r w:rsidR="00B04760">
              <w:rPr>
                <w:rFonts w:ascii="Calibri" w:eastAsia="Calibri" w:hAnsi="Calibri"/>
                <w:sz w:val="20"/>
                <w:szCs w:val="22"/>
              </w:rPr>
              <w:t>9</w:t>
            </w:r>
            <w:r w:rsidR="00872ED5">
              <w:rPr>
                <w:rFonts w:ascii="Calibri" w:eastAsia="Calibri" w:hAnsi="Calibri"/>
                <w:sz w:val="20"/>
                <w:szCs w:val="22"/>
              </w:rPr>
              <w:t>00mcg</w:t>
            </w:r>
          </w:p>
        </w:tc>
      </w:tr>
      <w:tr w:rsidR="00872ED5" w14:paraId="2A71BB9B"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3F6AFB8F" w14:textId="6836EC24" w:rsidR="00872ED5" w:rsidRDefault="00872ED5" w:rsidP="00872ED5">
            <w:pPr>
              <w:rPr>
                <w:rFonts w:ascii="Calibri" w:eastAsia="Calibri" w:hAnsi="Calibri"/>
                <w:b w:val="0"/>
                <w:bCs w:val="0"/>
                <w:sz w:val="20"/>
                <w:szCs w:val="22"/>
              </w:rPr>
            </w:pPr>
            <w:r>
              <w:rPr>
                <w:rFonts w:ascii="Calibri" w:eastAsia="Calibri" w:hAnsi="Calibri"/>
                <w:sz w:val="20"/>
                <w:szCs w:val="22"/>
              </w:rPr>
              <w:t xml:space="preserve">Furosemide </w:t>
            </w:r>
            <w:r w:rsidRPr="00F61415">
              <w:rPr>
                <w:rFonts w:ascii="Calibri" w:eastAsia="Calibri" w:hAnsi="Calibri"/>
                <w:b w:val="0"/>
                <w:bCs w:val="0"/>
                <w:sz w:val="20"/>
                <w:szCs w:val="22"/>
              </w:rPr>
              <w:t>(Lasix)</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417C30" w14:textId="77777777"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1945EBBF" w14:textId="1E0E222F"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80mg</w:t>
            </w:r>
          </w:p>
        </w:tc>
      </w:tr>
      <w:tr w:rsidR="00872ED5" w14:paraId="1ECAC698"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643174D5"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 xml:space="preserve">Haloperidol </w:t>
            </w:r>
          </w:p>
          <w:p w14:paraId="2871D53F" w14:textId="585BF162"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(Haldol)</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20E9972" w14:textId="5A482CEB"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5mg</w:t>
            </w:r>
          </w:p>
        </w:tc>
        <w:tc>
          <w:tcPr>
            <w:tcW w:w="1111" w:type="dxa"/>
            <w:tcBorders>
              <w:top w:val="single" w:sz="4" w:space="0" w:color="auto"/>
              <w:left w:val="single" w:sz="4" w:space="0" w:color="auto"/>
              <w:bottom w:val="single" w:sz="4" w:space="0" w:color="auto"/>
            </w:tcBorders>
            <w:shd w:val="clear" w:color="auto" w:fill="auto"/>
          </w:tcPr>
          <w:p w14:paraId="1DF017ED"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10mg</w:t>
            </w:r>
          </w:p>
          <w:p w14:paraId="75216FCB"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tc>
      </w:tr>
      <w:tr w:rsidR="00872ED5" w14:paraId="276CD047"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2BCE7AD" w14:textId="147F02B3" w:rsidR="00872ED5" w:rsidRDefault="00872ED5" w:rsidP="00872ED5">
            <w:pPr>
              <w:rPr>
                <w:rFonts w:ascii="Calibri" w:eastAsia="Calibri" w:hAnsi="Calibri"/>
                <w:b w:val="0"/>
                <w:bCs w:val="0"/>
                <w:sz w:val="20"/>
                <w:szCs w:val="22"/>
              </w:rPr>
            </w:pPr>
            <w:r>
              <w:rPr>
                <w:rFonts w:ascii="Calibri" w:eastAsia="Calibri" w:hAnsi="Calibri"/>
                <w:sz w:val="20"/>
                <w:szCs w:val="22"/>
              </w:rPr>
              <w:t>Ketorolac</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10C8D7" w14:textId="67973B68"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15mg IV or 30mg IM</w:t>
            </w:r>
          </w:p>
        </w:tc>
        <w:tc>
          <w:tcPr>
            <w:tcW w:w="1111" w:type="dxa"/>
            <w:tcBorders>
              <w:top w:val="single" w:sz="4" w:space="0" w:color="auto"/>
              <w:left w:val="single" w:sz="4" w:space="0" w:color="auto"/>
              <w:bottom w:val="single" w:sz="4" w:space="0" w:color="auto"/>
            </w:tcBorders>
            <w:shd w:val="clear" w:color="auto" w:fill="auto"/>
          </w:tcPr>
          <w:p w14:paraId="02F5B6A7" w14:textId="2FCEEF55"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60mg</w:t>
            </w:r>
          </w:p>
        </w:tc>
      </w:tr>
      <w:tr w:rsidR="00872ED5" w14:paraId="185B500B"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06D2A7CC" w14:textId="021A8234" w:rsidR="00872ED5" w:rsidRDefault="00872ED5" w:rsidP="00872ED5">
            <w:pPr>
              <w:rPr>
                <w:rFonts w:ascii="Calibri" w:eastAsia="Calibri" w:hAnsi="Calibri"/>
                <w:b w:val="0"/>
                <w:bCs w:val="0"/>
                <w:sz w:val="20"/>
                <w:szCs w:val="22"/>
              </w:rPr>
            </w:pPr>
            <w:r>
              <w:rPr>
                <w:rFonts w:ascii="Calibri" w:eastAsia="Calibri" w:hAnsi="Calibri"/>
                <w:sz w:val="20"/>
                <w:szCs w:val="22"/>
              </w:rPr>
              <w:t>Lidocaine HCL</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A7BF7DA" w14:textId="4E01ADF3"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Vials for infusion or pre-mixed bags</w:t>
            </w:r>
          </w:p>
        </w:tc>
        <w:tc>
          <w:tcPr>
            <w:tcW w:w="1111" w:type="dxa"/>
            <w:tcBorders>
              <w:top w:val="single" w:sz="4" w:space="0" w:color="auto"/>
              <w:left w:val="single" w:sz="4" w:space="0" w:color="auto"/>
              <w:bottom w:val="single" w:sz="4" w:space="0" w:color="auto"/>
            </w:tcBorders>
            <w:shd w:val="clear" w:color="auto" w:fill="auto"/>
          </w:tcPr>
          <w:p w14:paraId="60E04F9E" w14:textId="317B31CD"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2gm/1 bag</w:t>
            </w:r>
          </w:p>
        </w:tc>
      </w:tr>
      <w:tr w:rsidR="00872ED5" w14:paraId="4ACEB110"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2B3A8649" w14:textId="766B83E2" w:rsidR="00872ED5" w:rsidRDefault="00872ED5" w:rsidP="00872ED5">
            <w:pPr>
              <w:rPr>
                <w:rFonts w:ascii="Calibri" w:eastAsia="Calibri" w:hAnsi="Calibri"/>
                <w:b w:val="0"/>
                <w:bCs w:val="0"/>
                <w:sz w:val="20"/>
                <w:szCs w:val="22"/>
              </w:rPr>
            </w:pPr>
            <w:r w:rsidRPr="00BB2FCF">
              <w:rPr>
                <w:rFonts w:ascii="Calibri" w:eastAsia="Calibri" w:hAnsi="Calibri"/>
                <w:sz w:val="20"/>
              </w:rPr>
              <w:t xml:space="preserve">Magnesium Sulfate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F3E5A3C" w14:textId="15AF6379"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w:t>
            </w:r>
          </w:p>
        </w:tc>
        <w:tc>
          <w:tcPr>
            <w:tcW w:w="1111" w:type="dxa"/>
            <w:tcBorders>
              <w:top w:val="single" w:sz="4" w:space="0" w:color="auto"/>
              <w:left w:val="single" w:sz="4" w:space="0" w:color="auto"/>
              <w:bottom w:val="single" w:sz="4" w:space="0" w:color="auto"/>
            </w:tcBorders>
            <w:shd w:val="clear" w:color="auto" w:fill="auto"/>
          </w:tcPr>
          <w:p w14:paraId="1618A716" w14:textId="0487E1DE"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4g</w:t>
            </w:r>
          </w:p>
        </w:tc>
      </w:tr>
      <w:tr w:rsidR="00872ED5" w14:paraId="01CE3AE4"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FB5FB51" w14:textId="77777777" w:rsidR="00872ED5" w:rsidRPr="00BB2FCF" w:rsidRDefault="00872ED5" w:rsidP="00872ED5">
            <w:pPr>
              <w:rPr>
                <w:rFonts w:ascii="Calibri" w:eastAsia="Calibri" w:hAnsi="Calibri"/>
                <w:bCs w:val="0"/>
                <w:sz w:val="20"/>
              </w:rPr>
            </w:pPr>
            <w:r w:rsidRPr="00FF132D">
              <w:rPr>
                <w:rFonts w:ascii="Calibri" w:eastAsia="Calibri" w:hAnsi="Calibri"/>
                <w:sz w:val="20"/>
              </w:rPr>
              <w:t>Methylprednisolone</w:t>
            </w:r>
            <w:r w:rsidRPr="00BB2FCF">
              <w:rPr>
                <w:rFonts w:ascii="Calibri" w:eastAsia="Calibri" w:hAnsi="Calibri"/>
                <w:sz w:val="20"/>
              </w:rPr>
              <w:t xml:space="preserve"> </w:t>
            </w:r>
            <w:r w:rsidRPr="00F61415">
              <w:rPr>
                <w:rFonts w:ascii="Calibri" w:eastAsia="Calibri" w:hAnsi="Calibri"/>
                <w:b w:val="0"/>
                <w:bCs w:val="0"/>
                <w:sz w:val="20"/>
              </w:rPr>
              <w:t>(Solu-Medrol)</w:t>
            </w:r>
            <w:r w:rsidRPr="00BB2FCF">
              <w:rPr>
                <w:rFonts w:ascii="Calibri" w:eastAsia="Calibri" w:hAnsi="Calibri"/>
                <w:sz w:val="20"/>
              </w:rPr>
              <w:t xml:space="preserve"> </w:t>
            </w:r>
          </w:p>
          <w:p w14:paraId="0B8659BA" w14:textId="63773EFF" w:rsidR="00872ED5" w:rsidRPr="00BB2FCF" w:rsidRDefault="00872ED5" w:rsidP="00872ED5">
            <w:pPr>
              <w:rPr>
                <w:rFonts w:ascii="Calibri" w:eastAsia="Calibri" w:hAnsi="Calibri"/>
                <w:b w:val="0"/>
                <w:bCs w:val="0"/>
                <w:sz w:val="20"/>
              </w:rPr>
            </w:pPr>
            <w:r w:rsidRPr="00BB2FCF">
              <w:rPr>
                <w:rFonts w:ascii="Calibri" w:eastAsia="Calibri" w:hAnsi="Calibri"/>
                <w:sz w:val="20"/>
                <w:u w:val="single"/>
              </w:rPr>
              <w:t>OR</w:t>
            </w:r>
            <w:r w:rsidRPr="00BB2FCF">
              <w:rPr>
                <w:rFonts w:ascii="Calibri" w:eastAsia="Calibri" w:hAnsi="Calibri"/>
                <w:sz w:val="20"/>
              </w:rPr>
              <w:t xml:space="preserve"> </w:t>
            </w:r>
            <w:r w:rsidRPr="00FF132D">
              <w:rPr>
                <w:rFonts w:ascii="Calibri" w:eastAsia="Calibri" w:hAnsi="Calibri"/>
                <w:sz w:val="20"/>
              </w:rPr>
              <w:t xml:space="preserve">Hydrocortisone </w:t>
            </w:r>
            <w:r w:rsidRPr="00F61415">
              <w:rPr>
                <w:rFonts w:ascii="Calibri" w:eastAsia="Calibri" w:hAnsi="Calibri"/>
                <w:b w:val="0"/>
                <w:bCs w:val="0"/>
                <w:sz w:val="20"/>
              </w:rPr>
              <w:t>(Solu-</w:t>
            </w:r>
            <w:proofErr w:type="spellStart"/>
            <w:r w:rsidRPr="00F61415">
              <w:rPr>
                <w:rFonts w:ascii="Calibri" w:eastAsia="Calibri" w:hAnsi="Calibri"/>
                <w:b w:val="0"/>
                <w:bCs w:val="0"/>
                <w:sz w:val="20"/>
              </w:rPr>
              <w:t>Cortef</w:t>
            </w:r>
            <w:proofErr w:type="spellEnd"/>
            <w:r w:rsidRPr="00F61415">
              <w:rPr>
                <w:rFonts w:ascii="Calibri" w:eastAsia="Calibri" w:hAnsi="Calibri"/>
                <w:b w:val="0"/>
                <w:bCs w:val="0"/>
                <w:sz w:val="20"/>
              </w:rPr>
              <w:t>)</w:t>
            </w:r>
            <w:r w:rsidRPr="00FF132D">
              <w:rPr>
                <w:rFonts w:ascii="Calibri" w:eastAsia="Calibri" w:hAnsi="Calibri"/>
                <w:sz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C2CE4E6" w14:textId="70B8B50B"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125mg </w:t>
            </w:r>
            <w:r>
              <w:rPr>
                <w:rFonts w:ascii="Calibri" w:eastAsia="Calibri" w:hAnsi="Calibri"/>
                <w:b/>
                <w:sz w:val="20"/>
                <w:szCs w:val="22"/>
              </w:rPr>
              <w:t>OR</w:t>
            </w:r>
            <w:r>
              <w:rPr>
                <w:rFonts w:ascii="Calibri" w:eastAsia="Calibri" w:hAnsi="Calibri"/>
                <w:sz w:val="20"/>
                <w:szCs w:val="22"/>
              </w:rPr>
              <w:t xml:space="preserve"> 100mg </w:t>
            </w:r>
          </w:p>
        </w:tc>
        <w:tc>
          <w:tcPr>
            <w:tcW w:w="1111" w:type="dxa"/>
            <w:tcBorders>
              <w:top w:val="single" w:sz="4" w:space="0" w:color="auto"/>
              <w:left w:val="single" w:sz="4" w:space="0" w:color="auto"/>
              <w:bottom w:val="single" w:sz="4" w:space="0" w:color="auto"/>
            </w:tcBorders>
            <w:shd w:val="clear" w:color="auto" w:fill="auto"/>
          </w:tcPr>
          <w:p w14:paraId="79066339"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125mg </w:t>
            </w:r>
            <w:r>
              <w:rPr>
                <w:rFonts w:ascii="Calibri" w:eastAsia="Calibri" w:hAnsi="Calibri"/>
                <w:b/>
                <w:sz w:val="20"/>
                <w:szCs w:val="22"/>
              </w:rPr>
              <w:t>OR</w:t>
            </w:r>
          </w:p>
          <w:p w14:paraId="21562B77" w14:textId="05198835"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100mg </w:t>
            </w:r>
          </w:p>
        </w:tc>
      </w:tr>
      <w:tr w:rsidR="00872ED5" w14:paraId="05D83A38"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33E23E6"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 xml:space="preserve">Metoprolol </w:t>
            </w:r>
          </w:p>
          <w:p w14:paraId="471F181E" w14:textId="11F4192E" w:rsidR="00872ED5" w:rsidRPr="00F61415" w:rsidRDefault="00872ED5" w:rsidP="00872ED5">
            <w:pPr>
              <w:rPr>
                <w:rFonts w:ascii="Calibri" w:eastAsia="Calibri" w:hAnsi="Calibri"/>
                <w:b w:val="0"/>
                <w:bCs w:val="0"/>
                <w:sz w:val="20"/>
              </w:rPr>
            </w:pPr>
            <w:r w:rsidRPr="00F61415">
              <w:rPr>
                <w:rFonts w:ascii="Calibri" w:eastAsia="Calibri" w:hAnsi="Calibri"/>
                <w:b w:val="0"/>
                <w:bCs w:val="0"/>
                <w:sz w:val="20"/>
                <w:szCs w:val="22"/>
              </w:rPr>
              <w:t>(Lopressor)</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EED213A" w14:textId="5C76BF65"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5mg</w:t>
            </w:r>
          </w:p>
        </w:tc>
        <w:tc>
          <w:tcPr>
            <w:tcW w:w="1111" w:type="dxa"/>
            <w:tcBorders>
              <w:top w:val="single" w:sz="4" w:space="0" w:color="auto"/>
              <w:left w:val="single" w:sz="4" w:space="0" w:color="auto"/>
              <w:bottom w:val="single" w:sz="4" w:space="0" w:color="auto"/>
            </w:tcBorders>
            <w:shd w:val="clear" w:color="auto" w:fill="auto"/>
          </w:tcPr>
          <w:p w14:paraId="3A2057E2" w14:textId="52995CAF"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15mg</w:t>
            </w:r>
          </w:p>
        </w:tc>
      </w:tr>
      <w:tr w:rsidR="00872ED5" w14:paraId="6344F0E3"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3E1B0CDC" w14:textId="66DA2B60" w:rsidR="00872ED5" w:rsidRDefault="00872ED5" w:rsidP="00872ED5">
            <w:pPr>
              <w:rPr>
                <w:rFonts w:ascii="Calibri" w:eastAsia="Calibri" w:hAnsi="Calibri"/>
                <w:b w:val="0"/>
                <w:bCs w:val="0"/>
                <w:sz w:val="20"/>
                <w:szCs w:val="22"/>
              </w:rPr>
            </w:pPr>
            <w:r>
              <w:rPr>
                <w:rFonts w:ascii="Calibri" w:eastAsia="Calibri" w:hAnsi="Calibri"/>
                <w:sz w:val="20"/>
                <w:szCs w:val="22"/>
              </w:rPr>
              <w:t xml:space="preserve">Midazolam </w:t>
            </w:r>
            <w:r w:rsidRPr="00F61415">
              <w:rPr>
                <w:rFonts w:ascii="Calibri" w:eastAsia="Calibri" w:hAnsi="Calibri"/>
                <w:b w:val="0"/>
                <w:bCs w:val="0"/>
                <w:sz w:val="20"/>
                <w:szCs w:val="22"/>
              </w:rPr>
              <w:t>(Versed)</w:t>
            </w:r>
            <w:r>
              <w:rPr>
                <w:rFonts w:ascii="Calibri" w:eastAsia="Calibri" w:hAnsi="Calibri"/>
                <w:sz w:val="20"/>
                <w:szCs w:val="22"/>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EC91735" w14:textId="5ABEE5D4"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2mg/mL </w:t>
            </w:r>
          </w:p>
        </w:tc>
        <w:tc>
          <w:tcPr>
            <w:tcW w:w="1111" w:type="dxa"/>
            <w:tcBorders>
              <w:top w:val="single" w:sz="4" w:space="0" w:color="auto"/>
              <w:left w:val="single" w:sz="4" w:space="0" w:color="auto"/>
              <w:bottom w:val="single" w:sz="4" w:space="0" w:color="auto"/>
            </w:tcBorders>
            <w:shd w:val="clear" w:color="auto" w:fill="auto"/>
          </w:tcPr>
          <w:p w14:paraId="738C2A70" w14:textId="6883DBB1"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12mg</w:t>
            </w:r>
          </w:p>
        </w:tc>
      </w:tr>
      <w:tr w:rsidR="00872ED5" w14:paraId="5C57F31C"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04B709CC" w14:textId="3516697E" w:rsidR="00872ED5" w:rsidRDefault="00872ED5" w:rsidP="00872ED5">
            <w:pPr>
              <w:rPr>
                <w:rFonts w:ascii="Calibri" w:eastAsia="Calibri" w:hAnsi="Calibri"/>
                <w:b w:val="0"/>
                <w:bCs w:val="0"/>
                <w:sz w:val="20"/>
                <w:szCs w:val="22"/>
              </w:rPr>
            </w:pPr>
            <w:r>
              <w:rPr>
                <w:rFonts w:ascii="Calibri" w:eastAsia="Calibri" w:hAnsi="Calibri"/>
                <w:sz w:val="20"/>
                <w:szCs w:val="22"/>
              </w:rPr>
              <w:t xml:space="preserve">0.9% Normal Saline </w:t>
            </w:r>
            <w:r w:rsidRPr="00F61415">
              <w:rPr>
                <w:rFonts w:ascii="Calibri" w:eastAsia="Calibri" w:hAnsi="Calibri"/>
                <w:b w:val="0"/>
                <w:bCs w:val="0"/>
                <w:sz w:val="20"/>
                <w:szCs w:val="22"/>
              </w:rPr>
              <w:t>(in sterile packaging)</w:t>
            </w:r>
            <w:r w:rsidRPr="004E1A2A">
              <w:rPr>
                <w:rFonts w:ascii="Calibri" w:eastAsia="Calibri" w:hAnsi="Calibri"/>
                <w:sz w:val="20"/>
                <w:szCs w:val="22"/>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7D9C4F7" w14:textId="224AEE0A"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100mL</w:t>
            </w:r>
          </w:p>
          <w:p w14:paraId="7CFF820A" w14:textId="4C709825"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6EDD6AB6" w14:textId="77777777"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w:t>
            </w:r>
          </w:p>
          <w:p w14:paraId="712CBCE8" w14:textId="78361074" w:rsidR="00872ED5" w:rsidRDefault="00872ED5" w:rsidP="00CF2C14">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r>
      <w:tr w:rsidR="00872ED5" w14:paraId="05ABE566"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619F81F3" w14:textId="2E8C1CBF" w:rsidR="00872ED5" w:rsidRDefault="00872ED5" w:rsidP="00872ED5">
            <w:pPr>
              <w:rPr>
                <w:rFonts w:ascii="Calibri" w:eastAsia="Calibri" w:hAnsi="Calibri"/>
                <w:b w:val="0"/>
                <w:bCs w:val="0"/>
                <w:sz w:val="20"/>
                <w:szCs w:val="22"/>
              </w:rPr>
            </w:pPr>
            <w:r>
              <w:rPr>
                <w:rFonts w:ascii="Calibri" w:eastAsia="Calibri" w:hAnsi="Calibri"/>
                <w:sz w:val="20"/>
                <w:szCs w:val="22"/>
              </w:rPr>
              <w:t xml:space="preserve">Nitroglycerin </w:t>
            </w:r>
            <w:r w:rsidRPr="00C1665C">
              <w:rPr>
                <w:rFonts w:ascii="Calibri" w:eastAsia="Calibri" w:hAnsi="Calibri"/>
                <w:sz w:val="20"/>
                <w:szCs w:val="22"/>
              </w:rPr>
              <w:t>Paste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F493712" w14:textId="5037A90C"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 </w:t>
            </w:r>
            <w:r w:rsidRPr="00C1665C">
              <w:rPr>
                <w:rFonts w:ascii="Calibri" w:eastAsia="Calibri" w:hAnsi="Calibri"/>
                <w:sz w:val="20"/>
                <w:szCs w:val="22"/>
              </w:rPr>
              <w:t>tube</w:t>
            </w:r>
          </w:p>
        </w:tc>
        <w:tc>
          <w:tcPr>
            <w:tcW w:w="1111" w:type="dxa"/>
            <w:tcBorders>
              <w:top w:val="single" w:sz="4" w:space="0" w:color="auto"/>
              <w:left w:val="single" w:sz="4" w:space="0" w:color="auto"/>
              <w:bottom w:val="single" w:sz="4" w:space="0" w:color="auto"/>
            </w:tcBorders>
            <w:shd w:val="clear" w:color="auto" w:fill="auto"/>
          </w:tcPr>
          <w:p w14:paraId="76D287AD" w14:textId="025D0D2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 doses</w:t>
            </w:r>
          </w:p>
        </w:tc>
      </w:tr>
      <w:tr w:rsidR="00872ED5" w14:paraId="1C4CFC14"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7574504C" w14:textId="506F41E3" w:rsidR="00872ED5" w:rsidRDefault="00872ED5" w:rsidP="00872ED5">
            <w:pPr>
              <w:rPr>
                <w:rFonts w:ascii="Calibri" w:eastAsia="Calibri" w:hAnsi="Calibri"/>
                <w:b w:val="0"/>
                <w:bCs w:val="0"/>
                <w:sz w:val="20"/>
                <w:szCs w:val="22"/>
              </w:rPr>
            </w:pPr>
            <w:r>
              <w:rPr>
                <w:rFonts w:ascii="Calibri" w:eastAsia="Calibri" w:hAnsi="Calibri"/>
                <w:sz w:val="20"/>
                <w:szCs w:val="22"/>
              </w:rPr>
              <w:lastRenderedPageBreak/>
              <w:t xml:space="preserve">Norepinephrine * </w:t>
            </w:r>
            <w:r w:rsidRPr="00F61415">
              <w:rPr>
                <w:rFonts w:ascii="Calibri" w:eastAsia="Calibri" w:hAnsi="Calibri"/>
                <w:b w:val="0"/>
                <w:bCs w:val="0"/>
                <w:sz w:val="20"/>
                <w:szCs w:val="22"/>
              </w:rPr>
              <w:t>(Levophed)</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A396F18" w14:textId="573F8B43"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4mg/4mL </w:t>
            </w:r>
          </w:p>
        </w:tc>
        <w:tc>
          <w:tcPr>
            <w:tcW w:w="1111" w:type="dxa"/>
            <w:tcBorders>
              <w:top w:val="single" w:sz="4" w:space="0" w:color="auto"/>
              <w:left w:val="single" w:sz="4" w:space="0" w:color="auto"/>
              <w:bottom w:val="single" w:sz="4" w:space="0" w:color="auto"/>
            </w:tcBorders>
            <w:shd w:val="clear" w:color="auto" w:fill="auto"/>
          </w:tcPr>
          <w:p w14:paraId="5867AC61" w14:textId="3BCE7576"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4mg</w:t>
            </w:r>
          </w:p>
        </w:tc>
      </w:tr>
      <w:tr w:rsidR="00872ED5" w14:paraId="790B2AC8"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3C753DEE" w14:textId="276362A9" w:rsidR="00872ED5" w:rsidRDefault="00872ED5" w:rsidP="00872ED5">
            <w:pPr>
              <w:rPr>
                <w:rFonts w:ascii="Calibri" w:eastAsia="Calibri" w:hAnsi="Calibri"/>
                <w:b w:val="0"/>
                <w:bCs w:val="0"/>
                <w:sz w:val="20"/>
                <w:szCs w:val="22"/>
              </w:rPr>
            </w:pPr>
            <w:r>
              <w:rPr>
                <w:rFonts w:ascii="Calibri" w:eastAsia="Calibri" w:hAnsi="Calibri"/>
                <w:sz w:val="20"/>
                <w:szCs w:val="22"/>
              </w:rPr>
              <w:t>Racemic</w:t>
            </w:r>
            <w:r w:rsidR="00E6722F">
              <w:rPr>
                <w:rFonts w:ascii="Calibri" w:eastAsia="Calibri" w:hAnsi="Calibri"/>
                <w:sz w:val="20"/>
                <w:szCs w:val="22"/>
              </w:rPr>
              <w:t xml:space="preserve"> Epinephrine</w:t>
            </w:r>
            <w:r>
              <w:rPr>
                <w:rFonts w:ascii="Calibri" w:eastAsia="Calibri" w:hAnsi="Calibri"/>
                <w:sz w:val="20"/>
                <w:szCs w:val="22"/>
              </w:rPr>
              <w:t xml:space="preserve"> </w:t>
            </w:r>
          </w:p>
          <w:p w14:paraId="1BCAEF29" w14:textId="2DF16FB2" w:rsidR="00872ED5" w:rsidRDefault="00872ED5" w:rsidP="00872ED5">
            <w:pPr>
              <w:rPr>
                <w:rFonts w:ascii="Calibri" w:eastAsia="Calibri" w:hAnsi="Calibri"/>
                <w:b w:val="0"/>
                <w:bCs w:val="0"/>
                <w:sz w:val="20"/>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345BDA7" w14:textId="39BF2520"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11.25mg/2mL </w:t>
            </w:r>
          </w:p>
        </w:tc>
        <w:tc>
          <w:tcPr>
            <w:tcW w:w="1111" w:type="dxa"/>
            <w:tcBorders>
              <w:top w:val="single" w:sz="4" w:space="0" w:color="auto"/>
              <w:left w:val="single" w:sz="4" w:space="0" w:color="auto"/>
              <w:bottom w:val="single" w:sz="4" w:space="0" w:color="auto"/>
            </w:tcBorders>
            <w:shd w:val="clear" w:color="auto" w:fill="auto"/>
          </w:tcPr>
          <w:p w14:paraId="35898DA1" w14:textId="75001A5B"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2 doses </w:t>
            </w:r>
          </w:p>
        </w:tc>
      </w:tr>
      <w:tr w:rsidR="00872ED5" w14:paraId="02A2CDE0"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right w:val="single" w:sz="4" w:space="0" w:color="auto"/>
            </w:tcBorders>
            <w:shd w:val="clear" w:color="auto" w:fill="auto"/>
          </w:tcPr>
          <w:p w14:paraId="160919D2" w14:textId="3AC0CB43" w:rsidR="00872ED5" w:rsidRDefault="00872ED5" w:rsidP="00872ED5">
            <w:pPr>
              <w:rPr>
                <w:rFonts w:ascii="Calibri" w:eastAsia="Calibri" w:hAnsi="Calibri"/>
                <w:b w:val="0"/>
                <w:bCs w:val="0"/>
                <w:sz w:val="20"/>
                <w:szCs w:val="22"/>
              </w:rPr>
            </w:pPr>
            <w:r>
              <w:rPr>
                <w:rFonts w:ascii="Calibri" w:eastAsia="Calibri" w:hAnsi="Calibri"/>
                <w:sz w:val="20"/>
                <w:szCs w:val="22"/>
              </w:rPr>
              <w:t xml:space="preserve">Sodium Bicarbonate </w:t>
            </w:r>
          </w:p>
        </w:tc>
        <w:tc>
          <w:tcPr>
            <w:tcW w:w="1520" w:type="dxa"/>
            <w:tcBorders>
              <w:top w:val="single" w:sz="4" w:space="0" w:color="auto"/>
              <w:left w:val="single" w:sz="4" w:space="0" w:color="auto"/>
              <w:right w:val="single" w:sz="4" w:space="0" w:color="auto"/>
            </w:tcBorders>
            <w:shd w:val="clear" w:color="auto" w:fill="auto"/>
          </w:tcPr>
          <w:p w14:paraId="76305CC9" w14:textId="1142AEB9"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2 pre-filled @ 50mL </w:t>
            </w:r>
          </w:p>
        </w:tc>
        <w:tc>
          <w:tcPr>
            <w:tcW w:w="1111" w:type="dxa"/>
            <w:tcBorders>
              <w:top w:val="single" w:sz="4" w:space="0" w:color="auto"/>
              <w:left w:val="single" w:sz="4" w:space="0" w:color="auto"/>
            </w:tcBorders>
            <w:shd w:val="clear" w:color="auto" w:fill="auto"/>
          </w:tcPr>
          <w:p w14:paraId="38648082" w14:textId="4635B078"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100 </w:t>
            </w:r>
            <w:proofErr w:type="spellStart"/>
            <w:r>
              <w:rPr>
                <w:rFonts w:ascii="Calibri" w:eastAsia="Calibri" w:hAnsi="Calibri"/>
                <w:sz w:val="20"/>
                <w:szCs w:val="22"/>
              </w:rPr>
              <w:t>mEq</w:t>
            </w:r>
            <w:proofErr w:type="spellEnd"/>
          </w:p>
        </w:tc>
      </w:tr>
    </w:tbl>
    <w:p w14:paraId="33355094" w14:textId="77777777" w:rsidR="00872ED5" w:rsidRDefault="00872ED5" w:rsidP="00A16AC9">
      <w:pPr>
        <w:spacing w:line="276" w:lineRule="auto"/>
        <w:rPr>
          <w:rFonts w:ascii="Calibri" w:eastAsia="Calibri" w:hAnsi="Calibri"/>
          <w:sz w:val="22"/>
          <w:szCs w:val="22"/>
        </w:rPr>
        <w:sectPr w:rsidR="00872ED5" w:rsidSect="00872ED5">
          <w:type w:val="continuous"/>
          <w:pgSz w:w="12240" w:h="15840"/>
          <w:pgMar w:top="720" w:right="1008" w:bottom="1152" w:left="1008" w:header="288" w:footer="288" w:gutter="0"/>
          <w:cols w:num="2" w:space="720"/>
          <w:titlePg/>
          <w:docGrid w:linePitch="326"/>
        </w:sectPr>
      </w:pPr>
    </w:p>
    <w:bookmarkEnd w:id="0"/>
    <w:p w14:paraId="09C6F1A1" w14:textId="77777777" w:rsidR="00A16AC9" w:rsidRDefault="00A16AC9" w:rsidP="00A16AC9">
      <w:pPr>
        <w:rPr>
          <w:rFonts w:ascii="Calibri" w:eastAsia="Calibri" w:hAnsi="Calibri"/>
          <w:b/>
          <w:bCs/>
          <w:sz w:val="10"/>
          <w:szCs w:val="22"/>
        </w:rPr>
      </w:pPr>
    </w:p>
    <w:p w14:paraId="58026997" w14:textId="77777777" w:rsidR="00A16AC9" w:rsidRDefault="00A16AC9" w:rsidP="00A16AC9">
      <w:pPr>
        <w:rPr>
          <w:rFonts w:ascii="Calibri" w:eastAsia="Calibri" w:hAnsi="Calibri"/>
          <w:b/>
          <w:bCs/>
          <w:color w:val="FFFFFF"/>
          <w:sz w:val="2"/>
          <w:szCs w:val="22"/>
        </w:rPr>
      </w:pPr>
    </w:p>
    <w:p w14:paraId="6F99A516" w14:textId="77777777" w:rsidR="00A16AC9" w:rsidRDefault="00A16AC9" w:rsidP="00A16AC9">
      <w:pPr>
        <w:rPr>
          <w:rFonts w:ascii="Calibri" w:eastAsia="Calibri" w:hAnsi="Calibri"/>
          <w:b/>
          <w:bCs/>
          <w:color w:val="FFFFFF"/>
          <w:sz w:val="2"/>
          <w:szCs w:val="22"/>
        </w:rPr>
      </w:pPr>
    </w:p>
    <w:p w14:paraId="745F3806" w14:textId="77777777" w:rsidR="00A16AC9" w:rsidRDefault="00A16AC9" w:rsidP="00A16AC9">
      <w:pPr>
        <w:rPr>
          <w:rFonts w:ascii="Calibri" w:eastAsia="Calibri" w:hAnsi="Calibri"/>
          <w:b/>
          <w:bCs/>
          <w:color w:val="FFFFFF"/>
          <w:sz w:val="2"/>
          <w:szCs w:val="22"/>
        </w:rPr>
      </w:pPr>
    </w:p>
    <w:tbl>
      <w:tblPr>
        <w:tblW w:w="10559" w:type="dxa"/>
        <w:tblInd w:w="-55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438"/>
        <w:gridCol w:w="1791"/>
        <w:gridCol w:w="1809"/>
        <w:gridCol w:w="3521"/>
      </w:tblGrid>
      <w:tr w:rsidR="00A16AC9" w14:paraId="6E22B87D" w14:textId="77777777" w:rsidTr="001A6FFA">
        <w:trPr>
          <w:trHeight w:val="322"/>
        </w:trPr>
        <w:tc>
          <w:tcPr>
            <w:tcW w:w="10559" w:type="dxa"/>
            <w:gridSpan w:val="4"/>
            <w:tcBorders>
              <w:top w:val="single" w:sz="8" w:space="0" w:color="4F81BD"/>
              <w:left w:val="single" w:sz="8" w:space="0" w:color="4F81BD"/>
              <w:bottom w:val="single" w:sz="4" w:space="0" w:color="4F81BD"/>
              <w:right w:val="single" w:sz="8" w:space="0" w:color="4F81BD"/>
            </w:tcBorders>
            <w:shd w:val="clear" w:color="auto" w:fill="4F81BD"/>
            <w:vAlign w:val="center"/>
            <w:hideMark/>
          </w:tcPr>
          <w:p w14:paraId="03F521EA" w14:textId="77777777" w:rsidR="00A16AC9" w:rsidRDefault="00A16AC9">
            <w:pPr>
              <w:jc w:val="center"/>
              <w:rPr>
                <w:rFonts w:ascii="Calibri" w:eastAsia="Calibri" w:hAnsi="Calibri"/>
                <w:b/>
                <w:bCs/>
                <w:color w:val="FFC000"/>
                <w:sz w:val="22"/>
                <w:szCs w:val="22"/>
              </w:rPr>
            </w:pPr>
            <w:bookmarkStart w:id="2" w:name="_Hlk86585445"/>
            <w:r>
              <w:rPr>
                <w:rFonts w:ascii="Calibri" w:eastAsia="Calibri" w:hAnsi="Calibri"/>
                <w:b/>
                <w:bCs/>
                <w:color w:val="FFC000"/>
                <w:sz w:val="22"/>
                <w:szCs w:val="22"/>
              </w:rPr>
              <w:t>OPTIONAL</w:t>
            </w:r>
            <w:r>
              <w:rPr>
                <w:rFonts w:ascii="Calibri" w:eastAsia="Calibri" w:hAnsi="Calibri"/>
                <w:b/>
                <w:bCs/>
                <w:color w:val="FFFFFF"/>
                <w:sz w:val="22"/>
                <w:szCs w:val="22"/>
              </w:rPr>
              <w:t xml:space="preserve"> MEDICATIONS</w:t>
            </w:r>
          </w:p>
        </w:tc>
      </w:tr>
      <w:tr w:rsidR="0019139B" w14:paraId="0E796082" w14:textId="77777777" w:rsidTr="00306AE0">
        <w:trPr>
          <w:trHeight w:val="322"/>
        </w:trPr>
        <w:tc>
          <w:tcPr>
            <w:tcW w:w="10559" w:type="dxa"/>
            <w:gridSpan w:val="4"/>
            <w:tcBorders>
              <w:top w:val="single" w:sz="8" w:space="0" w:color="4F81BD"/>
              <w:left w:val="single" w:sz="8" w:space="0" w:color="4F81BD"/>
              <w:bottom w:val="single" w:sz="4" w:space="0" w:color="4F81BD"/>
              <w:right w:val="single" w:sz="8" w:space="0" w:color="4F81BD"/>
            </w:tcBorders>
            <w:shd w:val="clear" w:color="auto" w:fill="4F81BD"/>
            <w:vAlign w:val="center"/>
          </w:tcPr>
          <w:p w14:paraId="450C933D" w14:textId="77777777" w:rsidR="0019139B" w:rsidRDefault="0019139B">
            <w:pPr>
              <w:jc w:val="center"/>
              <w:rPr>
                <w:rFonts w:ascii="Calibri" w:eastAsia="Calibri" w:hAnsi="Calibri"/>
                <w:b/>
                <w:bCs/>
                <w:color w:val="FFC000"/>
                <w:sz w:val="22"/>
                <w:szCs w:val="22"/>
              </w:rPr>
            </w:pPr>
          </w:p>
        </w:tc>
      </w:tr>
      <w:tr w:rsidR="00A16AC9" w14:paraId="5B60498F" w14:textId="77777777" w:rsidTr="00306AE0">
        <w:trPr>
          <w:trHeight w:val="241"/>
        </w:trPr>
        <w:tc>
          <w:tcPr>
            <w:tcW w:w="3438" w:type="dxa"/>
            <w:tcBorders>
              <w:top w:val="single" w:sz="4" w:space="0" w:color="4F81BD"/>
              <w:left w:val="single" w:sz="6" w:space="0" w:color="4F81BD"/>
              <w:bottom w:val="single" w:sz="6" w:space="0" w:color="4F81BD"/>
              <w:right w:val="single" w:sz="6" w:space="0" w:color="4F81BD"/>
            </w:tcBorders>
            <w:vAlign w:val="center"/>
            <w:hideMark/>
          </w:tcPr>
          <w:p w14:paraId="61780A6E" w14:textId="68FD8E6D" w:rsidR="00A16AC9" w:rsidRDefault="00FF132D">
            <w:pPr>
              <w:jc w:val="center"/>
              <w:rPr>
                <w:rFonts w:ascii="Calibri" w:eastAsia="Calibri" w:hAnsi="Calibri"/>
                <w:b/>
                <w:bCs/>
                <w:sz w:val="20"/>
                <w:szCs w:val="22"/>
              </w:rPr>
            </w:pPr>
            <w:r w:rsidRPr="00FF132D">
              <w:rPr>
                <w:rFonts w:ascii="Calibri" w:eastAsia="Calibri" w:hAnsi="Calibri"/>
                <w:b/>
                <w:bCs/>
                <w:sz w:val="20"/>
                <w:szCs w:val="22"/>
              </w:rPr>
              <w:t xml:space="preserve"> </w:t>
            </w:r>
            <w:r w:rsidR="00AF6A06">
              <w:rPr>
                <w:rFonts w:ascii="Calibri" w:eastAsia="Calibri" w:hAnsi="Calibri"/>
                <w:b/>
                <w:bCs/>
                <w:sz w:val="20"/>
                <w:szCs w:val="22"/>
              </w:rPr>
              <w:t xml:space="preserve"> </w:t>
            </w:r>
            <w:r w:rsidR="00AF6A06" w:rsidRPr="00AF6A06">
              <w:rPr>
                <w:rFonts w:ascii="Calibri" w:eastAsia="Calibri" w:hAnsi="Calibri"/>
                <w:b/>
                <w:bCs/>
                <w:sz w:val="20"/>
                <w:szCs w:val="22"/>
              </w:rPr>
              <w:t>Cyanide antidote kit - 2</w:t>
            </w:r>
          </w:p>
        </w:tc>
        <w:tc>
          <w:tcPr>
            <w:tcW w:w="3600" w:type="dxa"/>
            <w:gridSpan w:val="2"/>
            <w:tcBorders>
              <w:top w:val="single" w:sz="4" w:space="0" w:color="4F81BD"/>
              <w:left w:val="single" w:sz="6" w:space="0" w:color="4F81BD"/>
              <w:bottom w:val="single" w:sz="6" w:space="0" w:color="4F81BD"/>
              <w:right w:val="single" w:sz="6" w:space="0" w:color="4F81BD"/>
            </w:tcBorders>
            <w:vAlign w:val="center"/>
            <w:hideMark/>
          </w:tcPr>
          <w:p w14:paraId="5535086F" w14:textId="1EF1A621" w:rsidR="00A16AC9" w:rsidRDefault="00A16AC9">
            <w:pPr>
              <w:jc w:val="center"/>
              <w:rPr>
                <w:rFonts w:ascii="Calibri" w:eastAsia="Calibri" w:hAnsi="Calibri"/>
                <w:b/>
                <w:bCs/>
                <w:sz w:val="20"/>
                <w:szCs w:val="22"/>
              </w:rPr>
            </w:pPr>
            <w:r>
              <w:rPr>
                <w:rFonts w:ascii="Calibri" w:eastAsia="Calibri" w:hAnsi="Calibri"/>
                <w:b/>
                <w:bCs/>
                <w:sz w:val="20"/>
                <w:szCs w:val="22"/>
              </w:rPr>
              <w:t>Tetracaine</w:t>
            </w:r>
            <w:r w:rsidR="00FF132D">
              <w:rPr>
                <w:rFonts w:ascii="Calibri" w:eastAsia="Calibri" w:hAnsi="Calibri"/>
                <w:b/>
                <w:bCs/>
                <w:sz w:val="20"/>
                <w:szCs w:val="22"/>
              </w:rPr>
              <w:t xml:space="preserve"> </w:t>
            </w:r>
            <w:r w:rsidR="00324758">
              <w:rPr>
                <w:rFonts w:ascii="Calibri" w:eastAsia="Calibri" w:hAnsi="Calibri"/>
                <w:b/>
                <w:bCs/>
                <w:sz w:val="20"/>
                <w:szCs w:val="22"/>
              </w:rPr>
              <w:t>- 1</w:t>
            </w:r>
          </w:p>
        </w:tc>
        <w:tc>
          <w:tcPr>
            <w:tcW w:w="3521" w:type="dxa"/>
            <w:tcBorders>
              <w:top w:val="single" w:sz="4" w:space="0" w:color="4F81BD"/>
              <w:left w:val="single" w:sz="6" w:space="0" w:color="4F81BD"/>
              <w:bottom w:val="single" w:sz="6" w:space="0" w:color="4F81BD"/>
              <w:right w:val="single" w:sz="4" w:space="0" w:color="4F81BD"/>
            </w:tcBorders>
            <w:vAlign w:val="center"/>
            <w:hideMark/>
          </w:tcPr>
          <w:p w14:paraId="6E91686E" w14:textId="379F4AC1" w:rsidR="00A16AC9" w:rsidRDefault="00A16AC9">
            <w:pPr>
              <w:jc w:val="center"/>
              <w:rPr>
                <w:rFonts w:ascii="Calibri" w:eastAsia="Calibri" w:hAnsi="Calibri"/>
                <w:b/>
                <w:bCs/>
                <w:sz w:val="20"/>
                <w:szCs w:val="22"/>
              </w:rPr>
            </w:pPr>
            <w:proofErr w:type="spellStart"/>
            <w:r>
              <w:rPr>
                <w:rFonts w:ascii="Calibri" w:eastAsia="Calibri" w:hAnsi="Calibri"/>
                <w:b/>
                <w:bCs/>
                <w:sz w:val="20"/>
                <w:szCs w:val="22"/>
              </w:rPr>
              <w:t>NeoSynephrine</w:t>
            </w:r>
            <w:proofErr w:type="spellEnd"/>
            <w:r>
              <w:rPr>
                <w:rFonts w:ascii="Calibri" w:eastAsia="Calibri" w:hAnsi="Calibri"/>
                <w:b/>
                <w:bCs/>
                <w:sz w:val="20"/>
                <w:szCs w:val="22"/>
              </w:rPr>
              <w:t>/Phenylephrine nasal</w:t>
            </w:r>
            <w:r w:rsidR="00324758">
              <w:rPr>
                <w:rFonts w:ascii="Calibri" w:eastAsia="Calibri" w:hAnsi="Calibri"/>
                <w:b/>
                <w:bCs/>
                <w:sz w:val="20"/>
                <w:szCs w:val="22"/>
              </w:rPr>
              <w:t xml:space="preserve"> - 1</w:t>
            </w:r>
            <w:r w:rsidR="00FF132D">
              <w:rPr>
                <w:rFonts w:ascii="Calibri" w:eastAsia="Calibri" w:hAnsi="Calibri"/>
                <w:b/>
                <w:bCs/>
                <w:sz w:val="20"/>
                <w:szCs w:val="22"/>
              </w:rPr>
              <w:t xml:space="preserve"> </w:t>
            </w:r>
          </w:p>
        </w:tc>
      </w:tr>
      <w:tr w:rsidR="00FF132D" w14:paraId="09799086" w14:textId="77777777" w:rsidTr="008D3C83">
        <w:tc>
          <w:tcPr>
            <w:tcW w:w="3438" w:type="dxa"/>
            <w:tcBorders>
              <w:top w:val="single" w:sz="6" w:space="0" w:color="4F81BD"/>
              <w:left w:val="single" w:sz="6" w:space="0" w:color="4F81BD"/>
              <w:bottom w:val="single" w:sz="6" w:space="0" w:color="4F81BD"/>
              <w:right w:val="single" w:sz="6" w:space="0" w:color="4F81BD"/>
            </w:tcBorders>
            <w:vAlign w:val="center"/>
            <w:hideMark/>
          </w:tcPr>
          <w:p w14:paraId="57E3BBD9" w14:textId="5E2BB962" w:rsidR="00FF132D" w:rsidRDefault="00324758" w:rsidP="00324758">
            <w:pPr>
              <w:jc w:val="center"/>
              <w:rPr>
                <w:rFonts w:ascii="Calibri" w:eastAsia="Calibri" w:hAnsi="Calibri"/>
                <w:b/>
                <w:bCs/>
                <w:sz w:val="20"/>
                <w:szCs w:val="22"/>
              </w:rPr>
            </w:pPr>
            <w:r w:rsidRPr="00324758">
              <w:rPr>
                <w:rFonts w:ascii="Calibri" w:eastAsia="Calibri" w:hAnsi="Calibri"/>
                <w:b/>
                <w:bCs/>
                <w:sz w:val="20"/>
                <w:szCs w:val="22"/>
              </w:rPr>
              <w:t xml:space="preserve"> Vasopressin – 40 units</w:t>
            </w:r>
          </w:p>
        </w:tc>
        <w:tc>
          <w:tcPr>
            <w:tcW w:w="3600" w:type="dxa"/>
            <w:gridSpan w:val="2"/>
            <w:tcBorders>
              <w:top w:val="single" w:sz="6" w:space="0" w:color="4F81BD"/>
              <w:left w:val="single" w:sz="6" w:space="0" w:color="4F81BD"/>
              <w:bottom w:val="single" w:sz="6" w:space="0" w:color="4F81BD"/>
              <w:right w:val="single" w:sz="6" w:space="0" w:color="4F81BD"/>
            </w:tcBorders>
            <w:vAlign w:val="center"/>
            <w:hideMark/>
          </w:tcPr>
          <w:p w14:paraId="56AA58E9" w14:textId="4E73C09D" w:rsidR="00FF132D" w:rsidRDefault="00FF132D">
            <w:pPr>
              <w:jc w:val="center"/>
              <w:rPr>
                <w:rFonts w:ascii="Calibri" w:eastAsia="Calibri" w:hAnsi="Calibri"/>
                <w:b/>
                <w:bCs/>
                <w:sz w:val="20"/>
                <w:szCs w:val="22"/>
              </w:rPr>
            </w:pPr>
            <w:r>
              <w:rPr>
                <w:rFonts w:ascii="Calibri" w:eastAsia="Calibri" w:hAnsi="Calibri"/>
                <w:b/>
                <w:bCs/>
                <w:sz w:val="20"/>
                <w:szCs w:val="22"/>
              </w:rPr>
              <w:t>Lidocaine jelly</w:t>
            </w:r>
            <w:r w:rsidR="00324758">
              <w:rPr>
                <w:rFonts w:ascii="Calibri" w:eastAsia="Calibri" w:hAnsi="Calibri"/>
                <w:b/>
                <w:bCs/>
                <w:sz w:val="20"/>
                <w:szCs w:val="22"/>
              </w:rPr>
              <w:t xml:space="preserve"> - 1</w:t>
            </w:r>
          </w:p>
        </w:tc>
        <w:tc>
          <w:tcPr>
            <w:tcW w:w="3521" w:type="dxa"/>
            <w:tcBorders>
              <w:top w:val="single" w:sz="6" w:space="0" w:color="4F81BD"/>
              <w:left w:val="single" w:sz="6" w:space="0" w:color="4F81BD"/>
              <w:bottom w:val="single" w:sz="6" w:space="0" w:color="4F81BD"/>
              <w:right w:val="single" w:sz="4" w:space="0" w:color="4F81BD"/>
            </w:tcBorders>
            <w:vAlign w:val="center"/>
            <w:hideMark/>
          </w:tcPr>
          <w:p w14:paraId="6021BDC1" w14:textId="49B122F9" w:rsidR="00FF132D" w:rsidRDefault="00FF132D">
            <w:pPr>
              <w:jc w:val="center"/>
              <w:rPr>
                <w:rFonts w:ascii="Calibri" w:eastAsia="Calibri" w:hAnsi="Calibri"/>
                <w:b/>
                <w:bCs/>
                <w:sz w:val="20"/>
                <w:szCs w:val="22"/>
              </w:rPr>
            </w:pPr>
            <w:r>
              <w:rPr>
                <w:rFonts w:ascii="Calibri" w:eastAsia="Calibri" w:hAnsi="Calibri"/>
                <w:b/>
                <w:bCs/>
                <w:sz w:val="20"/>
                <w:szCs w:val="22"/>
              </w:rPr>
              <w:t>Nerve Agent antidote kit</w:t>
            </w:r>
            <w:r w:rsidR="00324758">
              <w:rPr>
                <w:rFonts w:ascii="Calibri" w:eastAsia="Calibri" w:hAnsi="Calibri"/>
                <w:b/>
                <w:bCs/>
                <w:sz w:val="20"/>
                <w:szCs w:val="22"/>
              </w:rPr>
              <w:t xml:space="preserve"> - 2</w:t>
            </w:r>
          </w:p>
        </w:tc>
      </w:tr>
      <w:tr w:rsidR="00A16AC9" w14:paraId="0A14F537" w14:textId="77777777" w:rsidTr="00306AE0">
        <w:tc>
          <w:tcPr>
            <w:tcW w:w="3438" w:type="dxa"/>
            <w:tcBorders>
              <w:top w:val="single" w:sz="6" w:space="0" w:color="4F81BD"/>
              <w:left w:val="single" w:sz="6" w:space="0" w:color="4F81BD"/>
              <w:bottom w:val="single" w:sz="6" w:space="0" w:color="4F81BD"/>
              <w:right w:val="single" w:sz="6" w:space="0" w:color="4F81BD"/>
            </w:tcBorders>
            <w:vAlign w:val="center"/>
            <w:hideMark/>
          </w:tcPr>
          <w:p w14:paraId="17AA1E61" w14:textId="6E0051AF" w:rsidR="00A16AC9" w:rsidRDefault="00A16AC9">
            <w:pPr>
              <w:jc w:val="center"/>
              <w:rPr>
                <w:rFonts w:ascii="Calibri" w:eastAsia="Calibri" w:hAnsi="Calibri"/>
                <w:b/>
                <w:bCs/>
                <w:sz w:val="20"/>
                <w:szCs w:val="22"/>
              </w:rPr>
            </w:pPr>
            <w:r>
              <w:rPr>
                <w:rFonts w:ascii="Calibri" w:eastAsia="Calibri" w:hAnsi="Calibri"/>
                <w:b/>
                <w:bCs/>
                <w:sz w:val="20"/>
                <w:szCs w:val="22"/>
              </w:rPr>
              <w:t>Tranexamic Acid</w:t>
            </w:r>
            <w:r w:rsidR="00324758">
              <w:rPr>
                <w:rFonts w:ascii="Calibri" w:eastAsia="Calibri" w:hAnsi="Calibri"/>
                <w:b/>
                <w:bCs/>
                <w:sz w:val="20"/>
                <w:szCs w:val="22"/>
              </w:rPr>
              <w:t xml:space="preserve"> - </w:t>
            </w:r>
            <w:r w:rsidR="00C874DB">
              <w:rPr>
                <w:rFonts w:ascii="Calibri" w:eastAsia="Calibri" w:hAnsi="Calibri"/>
                <w:b/>
                <w:bCs/>
                <w:sz w:val="20"/>
                <w:szCs w:val="22"/>
              </w:rPr>
              <w:t>2</w:t>
            </w:r>
            <w:r w:rsidRPr="00C874DB">
              <w:rPr>
                <w:rFonts w:ascii="Calibri" w:eastAsia="Calibri" w:hAnsi="Calibri"/>
                <w:b/>
                <w:sz w:val="20"/>
                <w:szCs w:val="22"/>
              </w:rPr>
              <w:t>g</w:t>
            </w:r>
            <w:r>
              <w:rPr>
                <w:rFonts w:ascii="Calibri" w:eastAsia="Calibri" w:hAnsi="Calibri"/>
                <w:bCs/>
                <w:sz w:val="20"/>
                <w:szCs w:val="22"/>
              </w:rPr>
              <w:t>/vehicle</w:t>
            </w:r>
            <w:r>
              <w:rPr>
                <w:rFonts w:ascii="Calibri" w:eastAsia="Calibri" w:hAnsi="Calibri"/>
                <w:b/>
                <w:bCs/>
                <w:sz w:val="20"/>
                <w:szCs w:val="22"/>
              </w:rPr>
              <w:t xml:space="preserve"> </w:t>
            </w:r>
          </w:p>
        </w:tc>
        <w:tc>
          <w:tcPr>
            <w:tcW w:w="3600" w:type="dxa"/>
            <w:gridSpan w:val="2"/>
            <w:tcBorders>
              <w:top w:val="single" w:sz="6" w:space="0" w:color="4F81BD"/>
              <w:left w:val="single" w:sz="6" w:space="0" w:color="4F81BD"/>
              <w:bottom w:val="single" w:sz="6" w:space="0" w:color="4F81BD"/>
              <w:right w:val="single" w:sz="6" w:space="0" w:color="4F81BD"/>
            </w:tcBorders>
            <w:vAlign w:val="center"/>
            <w:hideMark/>
          </w:tcPr>
          <w:p w14:paraId="745C1D77" w14:textId="53C1D3E7" w:rsidR="00A16AC9" w:rsidRDefault="00A16AC9">
            <w:pPr>
              <w:jc w:val="center"/>
              <w:rPr>
                <w:rFonts w:ascii="Calibri" w:eastAsia="Calibri" w:hAnsi="Calibri"/>
                <w:b/>
                <w:bCs/>
                <w:sz w:val="20"/>
                <w:szCs w:val="22"/>
              </w:rPr>
            </w:pPr>
            <w:r>
              <w:rPr>
                <w:rFonts w:ascii="Calibri" w:eastAsia="Calibri" w:hAnsi="Calibri"/>
                <w:b/>
                <w:bCs/>
                <w:sz w:val="20"/>
                <w:szCs w:val="22"/>
              </w:rPr>
              <w:t>Morphine</w:t>
            </w:r>
            <w:r w:rsidR="00324758">
              <w:rPr>
                <w:rFonts w:ascii="Calibri" w:eastAsia="Calibri" w:hAnsi="Calibri"/>
                <w:b/>
                <w:bCs/>
                <w:sz w:val="20"/>
                <w:szCs w:val="22"/>
              </w:rPr>
              <w:t xml:space="preserve"> - </w:t>
            </w:r>
            <w:r w:rsidR="00C874DB" w:rsidRPr="00C874DB">
              <w:rPr>
                <w:rFonts w:ascii="Calibri" w:eastAsia="Calibri" w:hAnsi="Calibri"/>
                <w:b/>
                <w:sz w:val="20"/>
                <w:szCs w:val="22"/>
              </w:rPr>
              <w:t>20</w:t>
            </w:r>
            <w:r w:rsidRPr="00C874DB">
              <w:rPr>
                <w:rFonts w:ascii="Calibri" w:eastAsia="Calibri" w:hAnsi="Calibri"/>
                <w:b/>
                <w:sz w:val="20"/>
                <w:szCs w:val="22"/>
              </w:rPr>
              <w:t>mg</w:t>
            </w:r>
            <w:r>
              <w:rPr>
                <w:rFonts w:ascii="Calibri" w:eastAsia="Calibri" w:hAnsi="Calibri"/>
                <w:bCs/>
                <w:sz w:val="20"/>
                <w:szCs w:val="22"/>
              </w:rPr>
              <w:t>/vehicle</w:t>
            </w:r>
            <w:r>
              <w:rPr>
                <w:rFonts w:ascii="Calibri" w:eastAsia="Calibri" w:hAnsi="Calibri"/>
                <w:b/>
                <w:bCs/>
                <w:sz w:val="20"/>
                <w:szCs w:val="22"/>
              </w:rPr>
              <w:t xml:space="preserve"> </w:t>
            </w:r>
          </w:p>
        </w:tc>
        <w:tc>
          <w:tcPr>
            <w:tcW w:w="3521" w:type="dxa"/>
            <w:tcBorders>
              <w:top w:val="single" w:sz="6" w:space="0" w:color="4F81BD"/>
              <w:left w:val="single" w:sz="6" w:space="0" w:color="4F81BD"/>
              <w:bottom w:val="single" w:sz="6" w:space="0" w:color="4F81BD"/>
              <w:right w:val="single" w:sz="4" w:space="0" w:color="4F81BD"/>
            </w:tcBorders>
            <w:vAlign w:val="center"/>
            <w:hideMark/>
          </w:tcPr>
          <w:p w14:paraId="0CE36135" w14:textId="537A4272" w:rsidR="00A16AC9" w:rsidRDefault="00A16AC9">
            <w:pPr>
              <w:jc w:val="center"/>
              <w:rPr>
                <w:rFonts w:ascii="Calibri" w:eastAsia="Calibri" w:hAnsi="Calibri"/>
                <w:b/>
                <w:bCs/>
                <w:sz w:val="20"/>
                <w:szCs w:val="22"/>
              </w:rPr>
            </w:pPr>
            <w:r>
              <w:rPr>
                <w:rFonts w:ascii="Calibri" w:eastAsia="Calibri" w:hAnsi="Calibri"/>
                <w:b/>
                <w:bCs/>
                <w:sz w:val="20"/>
                <w:szCs w:val="22"/>
              </w:rPr>
              <w:t>Ketamine</w:t>
            </w:r>
            <w:r w:rsidR="00324758">
              <w:rPr>
                <w:rFonts w:ascii="Calibri" w:eastAsia="Calibri" w:hAnsi="Calibri"/>
                <w:b/>
                <w:bCs/>
                <w:sz w:val="20"/>
                <w:szCs w:val="22"/>
              </w:rPr>
              <w:t xml:space="preserve"> - </w:t>
            </w:r>
            <w:r w:rsidR="00C874DB" w:rsidRPr="00C874DB">
              <w:rPr>
                <w:rFonts w:ascii="Calibri" w:eastAsia="Calibri" w:hAnsi="Calibri"/>
                <w:b/>
                <w:sz w:val="20"/>
                <w:szCs w:val="22"/>
              </w:rPr>
              <w:t>1000</w:t>
            </w:r>
            <w:r w:rsidRPr="00C874DB">
              <w:rPr>
                <w:rFonts w:ascii="Calibri" w:eastAsia="Calibri" w:hAnsi="Calibri"/>
                <w:b/>
                <w:sz w:val="20"/>
                <w:szCs w:val="22"/>
              </w:rPr>
              <w:t>mg</w:t>
            </w:r>
            <w:r>
              <w:rPr>
                <w:rFonts w:ascii="Calibri" w:eastAsia="Calibri" w:hAnsi="Calibri"/>
                <w:bCs/>
                <w:sz w:val="20"/>
                <w:szCs w:val="22"/>
              </w:rPr>
              <w:t>/vehicle</w:t>
            </w:r>
          </w:p>
        </w:tc>
      </w:tr>
      <w:tr w:rsidR="00A16AC9" w14:paraId="039230FA" w14:textId="77777777" w:rsidTr="00306AE0">
        <w:tc>
          <w:tcPr>
            <w:tcW w:w="5229" w:type="dxa"/>
            <w:gridSpan w:val="2"/>
            <w:tcBorders>
              <w:top w:val="single" w:sz="6" w:space="0" w:color="4F81BD"/>
              <w:left w:val="single" w:sz="6" w:space="0" w:color="4F81BD"/>
              <w:bottom w:val="single" w:sz="6" w:space="0" w:color="4F81BD"/>
              <w:right w:val="single" w:sz="6" w:space="0" w:color="4F81BD"/>
            </w:tcBorders>
            <w:vAlign w:val="center"/>
            <w:hideMark/>
          </w:tcPr>
          <w:p w14:paraId="610FF2FB" w14:textId="723693A3" w:rsidR="00A16AC9" w:rsidRDefault="00A16AC9">
            <w:pPr>
              <w:jc w:val="center"/>
              <w:rPr>
                <w:rFonts w:ascii="Calibri" w:eastAsia="Calibri" w:hAnsi="Calibri"/>
                <w:b/>
                <w:bCs/>
                <w:sz w:val="20"/>
                <w:szCs w:val="22"/>
              </w:rPr>
            </w:pPr>
            <w:r>
              <w:rPr>
                <w:rFonts w:ascii="Calibri" w:eastAsia="Calibri" w:hAnsi="Calibri"/>
                <w:b/>
                <w:bCs/>
                <w:sz w:val="20"/>
                <w:szCs w:val="22"/>
              </w:rPr>
              <w:t>Acetaminophen IV</w:t>
            </w:r>
            <w:r w:rsidR="00324758">
              <w:rPr>
                <w:rFonts w:ascii="Calibri" w:eastAsia="Calibri" w:hAnsi="Calibri"/>
                <w:b/>
                <w:bCs/>
                <w:sz w:val="20"/>
                <w:szCs w:val="22"/>
              </w:rPr>
              <w:t xml:space="preserve"> - </w:t>
            </w:r>
            <w:r w:rsidRPr="00C874DB">
              <w:rPr>
                <w:rFonts w:ascii="Calibri" w:eastAsia="Calibri" w:hAnsi="Calibri"/>
                <w:b/>
                <w:sz w:val="20"/>
                <w:szCs w:val="22"/>
              </w:rPr>
              <w:t>2000mg</w:t>
            </w:r>
            <w:r>
              <w:rPr>
                <w:rFonts w:ascii="Calibri" w:eastAsia="Calibri" w:hAnsi="Calibri"/>
                <w:bCs/>
                <w:sz w:val="20"/>
                <w:szCs w:val="22"/>
              </w:rPr>
              <w:t>/vehicle</w:t>
            </w:r>
          </w:p>
        </w:tc>
        <w:tc>
          <w:tcPr>
            <w:tcW w:w="5330" w:type="dxa"/>
            <w:gridSpan w:val="2"/>
            <w:tcBorders>
              <w:top w:val="single" w:sz="6" w:space="0" w:color="4F81BD"/>
              <w:left w:val="single" w:sz="6" w:space="0" w:color="4F81BD"/>
              <w:bottom w:val="single" w:sz="6" w:space="0" w:color="4F81BD"/>
              <w:right w:val="single" w:sz="4" w:space="0" w:color="4F81BD"/>
            </w:tcBorders>
            <w:vAlign w:val="center"/>
            <w:hideMark/>
          </w:tcPr>
          <w:p w14:paraId="3BE96345" w14:textId="77777777" w:rsidR="00A16AC9" w:rsidRDefault="00A16AC9">
            <w:pPr>
              <w:jc w:val="center"/>
              <w:rPr>
                <w:rFonts w:ascii="Calibri" w:eastAsia="Calibri" w:hAnsi="Calibri"/>
                <w:b/>
                <w:bCs/>
                <w:sz w:val="20"/>
                <w:szCs w:val="22"/>
              </w:rPr>
            </w:pPr>
            <w:r>
              <w:rPr>
                <w:rFonts w:ascii="Calibri" w:eastAsia="Calibri" w:hAnsi="Calibri"/>
                <w:b/>
                <w:bCs/>
                <w:sz w:val="20"/>
                <w:szCs w:val="22"/>
              </w:rPr>
              <w:t>Any other medications, as authorized by DPH</w:t>
            </w:r>
          </w:p>
        </w:tc>
      </w:tr>
      <w:tr w:rsidR="00800238" w14:paraId="16664685" w14:textId="77777777" w:rsidTr="00306AE0">
        <w:tc>
          <w:tcPr>
            <w:tcW w:w="5229" w:type="dxa"/>
            <w:gridSpan w:val="2"/>
            <w:tcBorders>
              <w:top w:val="single" w:sz="6" w:space="0" w:color="4F81BD"/>
              <w:left w:val="single" w:sz="6" w:space="0" w:color="4F81BD"/>
              <w:bottom w:val="single" w:sz="6" w:space="0" w:color="4F81BD"/>
              <w:right w:val="single" w:sz="6" w:space="0" w:color="4F81BD"/>
            </w:tcBorders>
            <w:vAlign w:val="center"/>
          </w:tcPr>
          <w:p w14:paraId="487FEFF7" w14:textId="0FB11BAF" w:rsidR="00800238" w:rsidRDefault="001515B3">
            <w:pPr>
              <w:jc w:val="center"/>
              <w:rPr>
                <w:rFonts w:ascii="Calibri" w:eastAsia="Calibri" w:hAnsi="Calibri"/>
                <w:b/>
                <w:bCs/>
                <w:sz w:val="20"/>
                <w:szCs w:val="22"/>
              </w:rPr>
            </w:pPr>
            <w:r>
              <w:rPr>
                <w:rFonts w:ascii="Calibri" w:eastAsia="Calibri" w:hAnsi="Calibri"/>
                <w:b/>
                <w:bCs/>
                <w:sz w:val="20"/>
                <w:szCs w:val="22"/>
              </w:rPr>
              <w:t>***</w:t>
            </w:r>
            <w:r w:rsidR="00800238">
              <w:rPr>
                <w:rFonts w:ascii="Calibri" w:eastAsia="Calibri" w:hAnsi="Calibri"/>
                <w:b/>
                <w:bCs/>
                <w:sz w:val="20"/>
                <w:szCs w:val="22"/>
              </w:rPr>
              <w:t>Nitroglycerin for IV Infusion</w:t>
            </w:r>
          </w:p>
        </w:tc>
        <w:tc>
          <w:tcPr>
            <w:tcW w:w="5330" w:type="dxa"/>
            <w:gridSpan w:val="2"/>
            <w:tcBorders>
              <w:top w:val="single" w:sz="6" w:space="0" w:color="4F81BD"/>
              <w:left w:val="single" w:sz="6" w:space="0" w:color="4F81BD"/>
              <w:bottom w:val="single" w:sz="6" w:space="0" w:color="4F81BD"/>
              <w:right w:val="single" w:sz="4" w:space="0" w:color="4F81BD"/>
            </w:tcBorders>
            <w:vAlign w:val="center"/>
          </w:tcPr>
          <w:p w14:paraId="6F25C0E7" w14:textId="732A38BD" w:rsidR="00800238" w:rsidRPr="002B5B4F" w:rsidRDefault="00800238">
            <w:pPr>
              <w:jc w:val="center"/>
              <w:rPr>
                <w:rFonts w:ascii="Calibri" w:eastAsia="Calibri" w:hAnsi="Calibri"/>
                <w:sz w:val="20"/>
                <w:szCs w:val="22"/>
              </w:rPr>
            </w:pPr>
            <w:r>
              <w:rPr>
                <w:rFonts w:ascii="Calibri" w:eastAsia="Calibri" w:hAnsi="Calibri"/>
                <w:b/>
                <w:bCs/>
                <w:sz w:val="20"/>
                <w:szCs w:val="22"/>
              </w:rPr>
              <w:t>Hydroxocobalamin</w:t>
            </w:r>
            <w:r w:rsidR="00B843B5">
              <w:rPr>
                <w:rFonts w:ascii="Calibri" w:eastAsia="Calibri" w:hAnsi="Calibri"/>
                <w:b/>
                <w:bCs/>
                <w:sz w:val="20"/>
                <w:szCs w:val="22"/>
              </w:rPr>
              <w:t xml:space="preserve"> </w:t>
            </w:r>
            <w:r>
              <w:rPr>
                <w:rFonts w:ascii="Calibri" w:eastAsia="Calibri" w:hAnsi="Calibri"/>
                <w:b/>
                <w:bCs/>
                <w:sz w:val="20"/>
                <w:szCs w:val="22"/>
              </w:rPr>
              <w:t>-</w:t>
            </w:r>
            <w:r w:rsidR="00B843B5">
              <w:rPr>
                <w:rFonts w:ascii="Calibri" w:eastAsia="Calibri" w:hAnsi="Calibri"/>
                <w:b/>
                <w:bCs/>
                <w:sz w:val="20"/>
                <w:szCs w:val="22"/>
              </w:rPr>
              <w:t xml:space="preserve"> 5-</w:t>
            </w:r>
            <w:r>
              <w:rPr>
                <w:rFonts w:ascii="Calibri" w:eastAsia="Calibri" w:hAnsi="Calibri"/>
                <w:b/>
                <w:bCs/>
                <w:sz w:val="20"/>
                <w:szCs w:val="22"/>
              </w:rPr>
              <w:t>10g</w:t>
            </w:r>
            <w:r w:rsidR="002B5B4F">
              <w:rPr>
                <w:rFonts w:ascii="Calibri" w:eastAsia="Calibri" w:hAnsi="Calibri"/>
                <w:sz w:val="20"/>
                <w:szCs w:val="22"/>
              </w:rPr>
              <w:t>/vehicle</w:t>
            </w:r>
          </w:p>
        </w:tc>
      </w:tr>
      <w:bookmarkEnd w:id="2"/>
    </w:tbl>
    <w:p w14:paraId="1A6D914F" w14:textId="77777777" w:rsidR="00BF779D" w:rsidRDefault="00BF779D" w:rsidP="00BF779D">
      <w:pPr>
        <w:rPr>
          <w:rFonts w:ascii="Calibri" w:eastAsia="Calibri" w:hAnsi="Calibri"/>
          <w:sz w:val="20"/>
          <w:szCs w:val="22"/>
        </w:rPr>
      </w:pPr>
    </w:p>
    <w:p w14:paraId="2BCF6310" w14:textId="6BE9AA20" w:rsidR="00AF6A06" w:rsidRPr="00AF6A06" w:rsidRDefault="00AF6A06" w:rsidP="00AF6A06">
      <w:pPr>
        <w:rPr>
          <w:rFonts w:ascii="Calibri" w:eastAsia="Calibri" w:hAnsi="Calibri"/>
          <w:sz w:val="20"/>
          <w:szCs w:val="22"/>
        </w:rPr>
      </w:pPr>
      <w:r>
        <w:rPr>
          <w:rFonts w:ascii="Calibri" w:eastAsia="Calibri" w:hAnsi="Calibri"/>
          <w:sz w:val="20"/>
          <w:szCs w:val="22"/>
        </w:rPr>
        <w:t xml:space="preserve">* </w:t>
      </w:r>
      <w:r w:rsidRPr="00AF6A06">
        <w:rPr>
          <w:rFonts w:ascii="Calibri" w:eastAsia="Calibri" w:hAnsi="Calibri"/>
          <w:sz w:val="20"/>
          <w:szCs w:val="22"/>
        </w:rPr>
        <w:t xml:space="preserve">Dextrose 5% is not required for services that do not carry </w:t>
      </w:r>
      <w:r w:rsidR="00901872">
        <w:rPr>
          <w:rFonts w:ascii="Calibri" w:eastAsia="Calibri" w:hAnsi="Calibri"/>
          <w:sz w:val="20"/>
          <w:szCs w:val="22"/>
        </w:rPr>
        <w:t>n</w:t>
      </w:r>
      <w:r w:rsidR="002E2965">
        <w:rPr>
          <w:rFonts w:ascii="Calibri" w:eastAsia="Calibri" w:hAnsi="Calibri"/>
          <w:sz w:val="20"/>
          <w:szCs w:val="22"/>
        </w:rPr>
        <w:t>orepinephrine</w:t>
      </w:r>
      <w:r w:rsidRPr="00AF6A06">
        <w:rPr>
          <w:rFonts w:ascii="Calibri" w:eastAsia="Calibri" w:hAnsi="Calibri"/>
          <w:sz w:val="20"/>
          <w:szCs w:val="22"/>
        </w:rPr>
        <w:t xml:space="preserve"> and have an IV pump.</w:t>
      </w:r>
    </w:p>
    <w:p w14:paraId="786C36CC" w14:textId="4E181801" w:rsidR="00AF6A06" w:rsidRDefault="00AF6A06" w:rsidP="00AF6A06">
      <w:pPr>
        <w:rPr>
          <w:rFonts w:ascii="Calibri" w:eastAsia="Calibri" w:hAnsi="Calibri"/>
          <w:sz w:val="20"/>
          <w:szCs w:val="22"/>
        </w:rPr>
      </w:pPr>
    </w:p>
    <w:p w14:paraId="2BBB06D4" w14:textId="187FD4EE" w:rsidR="00BF779D" w:rsidRDefault="00AF6A06" w:rsidP="00BF779D">
      <w:pPr>
        <w:rPr>
          <w:rFonts w:ascii="Calibri" w:eastAsia="Calibri" w:hAnsi="Calibri"/>
          <w:sz w:val="20"/>
          <w:szCs w:val="22"/>
        </w:rPr>
      </w:pPr>
      <w:r>
        <w:rPr>
          <w:rFonts w:ascii="Calibri" w:eastAsia="Calibri" w:hAnsi="Calibri"/>
          <w:sz w:val="20"/>
          <w:szCs w:val="22"/>
        </w:rPr>
        <w:t>*</w:t>
      </w:r>
      <w:r w:rsidR="006F6A1E">
        <w:rPr>
          <w:rFonts w:ascii="Calibri" w:eastAsia="Calibri" w:hAnsi="Calibri"/>
          <w:sz w:val="20"/>
          <w:szCs w:val="22"/>
        </w:rPr>
        <w:t>*</w:t>
      </w:r>
      <w:r w:rsidR="00BF779D">
        <w:rPr>
          <w:rFonts w:ascii="Calibri" w:eastAsia="Calibri" w:hAnsi="Calibri"/>
          <w:sz w:val="20"/>
          <w:szCs w:val="22"/>
        </w:rPr>
        <w:t xml:space="preserve">Dopamine must be carried until IV pump available; once a service has IV pumps available, only norepinephrine must be carried. </w:t>
      </w:r>
    </w:p>
    <w:p w14:paraId="7B186574" w14:textId="58A2A683" w:rsidR="001515B3" w:rsidRDefault="001515B3" w:rsidP="00BF779D">
      <w:pPr>
        <w:rPr>
          <w:rFonts w:ascii="Calibri" w:eastAsia="Calibri" w:hAnsi="Calibri"/>
          <w:sz w:val="20"/>
          <w:szCs w:val="22"/>
        </w:rPr>
      </w:pPr>
      <w:r>
        <w:rPr>
          <w:rFonts w:ascii="Calibri" w:eastAsia="Calibri" w:hAnsi="Calibri"/>
          <w:sz w:val="20"/>
          <w:szCs w:val="22"/>
        </w:rPr>
        <w:t xml:space="preserve">*** Nitroglycerin for IV use can only be carried and used if IV infusion pump is available.  </w:t>
      </w:r>
    </w:p>
    <w:p w14:paraId="4101C656" w14:textId="77777777" w:rsidR="00ED3E3F" w:rsidRDefault="00FF132D" w:rsidP="00ED3E3F">
      <w:pPr>
        <w:jc w:val="center"/>
        <w:rPr>
          <w:rFonts w:ascii="Calibri" w:eastAsia="Calibri" w:hAnsi="Calibri"/>
          <w:b/>
          <w:bCs/>
          <w:color w:val="002060"/>
          <w:sz w:val="28"/>
          <w:szCs w:val="22"/>
        </w:rPr>
      </w:pPr>
      <w:r>
        <w:rPr>
          <w:rFonts w:ascii="Calibri" w:eastAsia="Calibri" w:hAnsi="Calibri"/>
          <w:sz w:val="20"/>
          <w:szCs w:val="22"/>
        </w:rPr>
        <w:br w:type="page"/>
      </w:r>
      <w:r w:rsidR="00ED3E3F">
        <w:rPr>
          <w:rFonts w:ascii="Calibri" w:eastAsia="Calibri" w:hAnsi="Calibri"/>
          <w:b/>
          <w:bCs/>
          <w:color w:val="002060"/>
          <w:sz w:val="28"/>
          <w:szCs w:val="22"/>
        </w:rPr>
        <w:lastRenderedPageBreak/>
        <w:t xml:space="preserve">ADVANCED LIFE SUPPORT (ADVANCED EMT LEVEL) MEDICATION LIST </w:t>
      </w:r>
    </w:p>
    <w:p w14:paraId="7C22AA7A" w14:textId="01F8BC17" w:rsidR="00A16AC9" w:rsidRDefault="00A16AC9" w:rsidP="008A0D96">
      <w:pPr>
        <w:jc w:val="center"/>
        <w:rPr>
          <w:rFonts w:ascii="Calibri" w:eastAsia="Calibri" w:hAnsi="Calibri"/>
          <w:bCs/>
          <w:color w:val="C0504D"/>
          <w:sz w:val="18"/>
          <w:szCs w:val="22"/>
        </w:rPr>
      </w:pPr>
      <w:r>
        <w:rPr>
          <w:rFonts w:ascii="Calibri" w:eastAsia="Calibri" w:hAnsi="Calibri"/>
          <w:bCs/>
          <w:color w:val="C0504D"/>
          <w:szCs w:val="22"/>
        </w:rPr>
        <w:t xml:space="preserve">VERSION </w:t>
      </w:r>
      <w:r w:rsidR="00A3131F">
        <w:rPr>
          <w:rFonts w:ascii="Calibri" w:eastAsia="Calibri" w:hAnsi="Calibri"/>
          <w:b/>
          <w:bCs/>
          <w:color w:val="C0504D"/>
          <w:szCs w:val="22"/>
        </w:rPr>
        <w:t>20</w:t>
      </w:r>
      <w:r w:rsidR="005A30C3">
        <w:rPr>
          <w:rFonts w:ascii="Calibri" w:eastAsia="Calibri" w:hAnsi="Calibri"/>
          <w:b/>
          <w:bCs/>
          <w:color w:val="C0504D"/>
          <w:szCs w:val="22"/>
        </w:rPr>
        <w:t>2</w:t>
      </w:r>
      <w:r w:rsidR="00800238">
        <w:rPr>
          <w:rFonts w:ascii="Calibri" w:eastAsia="Calibri" w:hAnsi="Calibri"/>
          <w:b/>
          <w:bCs/>
          <w:color w:val="C0504D"/>
          <w:szCs w:val="22"/>
        </w:rPr>
        <w:t>3</w:t>
      </w:r>
      <w:r w:rsidR="005A30C3">
        <w:rPr>
          <w:rFonts w:ascii="Calibri" w:eastAsia="Calibri" w:hAnsi="Calibri"/>
          <w:b/>
          <w:bCs/>
          <w:color w:val="C0504D"/>
          <w:szCs w:val="22"/>
        </w:rPr>
        <w:t>.1</w:t>
      </w:r>
    </w:p>
    <w:p w14:paraId="4DAE00C7" w14:textId="11A6BF53" w:rsidR="00CF2C14" w:rsidRPr="00B17538" w:rsidRDefault="00CF2C14" w:rsidP="00CF2C14">
      <w:pPr>
        <w:widowControl w:val="0"/>
        <w:autoSpaceDE w:val="0"/>
        <w:autoSpaceDN w:val="0"/>
        <w:adjustRightInd w:val="0"/>
        <w:ind w:right="-14"/>
        <w:rPr>
          <w:rFonts w:ascii="Calibri" w:eastAsia="Calibri" w:hAnsi="Calibri"/>
          <w:b/>
          <w:bCs/>
          <w:color w:val="000000"/>
          <w:sz w:val="20"/>
          <w:szCs w:val="24"/>
        </w:rPr>
      </w:pPr>
      <w:r w:rsidRPr="00B17538">
        <w:rPr>
          <w:rFonts w:ascii="Calibri" w:eastAsia="Calibri" w:hAnsi="Calibri"/>
          <w:b/>
          <w:bCs/>
          <w:color w:val="000000"/>
          <w:sz w:val="20"/>
          <w:szCs w:val="24"/>
        </w:rPr>
        <w:t>ALL of the following medications are required (in addition to those required for BLS vehicles):</w:t>
      </w:r>
    </w:p>
    <w:p w14:paraId="00D31264" w14:textId="77777777" w:rsidR="00A16AC9" w:rsidRDefault="00A16AC9" w:rsidP="00A16AC9">
      <w:pPr>
        <w:widowControl w:val="0"/>
        <w:autoSpaceDE w:val="0"/>
        <w:autoSpaceDN w:val="0"/>
        <w:adjustRightInd w:val="0"/>
        <w:ind w:right="-14"/>
        <w:rPr>
          <w:rFonts w:ascii="Calibri" w:eastAsia="Calibri" w:hAnsi="Calibri"/>
          <w:color w:val="000000"/>
          <w:sz w:val="20"/>
          <w:szCs w:val="24"/>
        </w:rPr>
      </w:pPr>
    </w:p>
    <w:tbl>
      <w:tblPr>
        <w:tblW w:w="5000" w:type="pct"/>
        <w:tblBorders>
          <w:top w:val="single" w:sz="8" w:space="0" w:color="4F81BD"/>
          <w:left w:val="single" w:sz="8" w:space="0" w:color="4F81BD"/>
          <w:bottom w:val="single" w:sz="8" w:space="0" w:color="4F81BD"/>
          <w:right w:val="single" w:sz="8" w:space="0" w:color="4F81BD"/>
        </w:tblBorders>
        <w:tblCellMar>
          <w:left w:w="115" w:type="dxa"/>
          <w:right w:w="115" w:type="dxa"/>
        </w:tblCellMar>
        <w:tblLook w:val="04A0" w:firstRow="1" w:lastRow="0" w:firstColumn="1" w:lastColumn="0" w:noHBand="0" w:noVBand="1"/>
      </w:tblPr>
      <w:tblGrid>
        <w:gridCol w:w="3482"/>
        <w:gridCol w:w="3243"/>
        <w:gridCol w:w="2615"/>
      </w:tblGrid>
      <w:tr w:rsidR="00A16AC9" w14:paraId="781D86AB" w14:textId="77777777" w:rsidTr="00F61415">
        <w:trPr>
          <w:trHeight w:val="250"/>
          <w:tblHeader/>
        </w:trPr>
        <w:tc>
          <w:tcPr>
            <w:tcW w:w="5000" w:type="pct"/>
            <w:gridSpan w:val="3"/>
            <w:tcBorders>
              <w:top w:val="single" w:sz="8" w:space="0" w:color="4F81BD"/>
              <w:left w:val="single" w:sz="8" w:space="0" w:color="4F81BD"/>
              <w:bottom w:val="single" w:sz="24" w:space="0" w:color="FFFFFF"/>
              <w:right w:val="single" w:sz="8" w:space="0" w:color="4F81BD"/>
            </w:tcBorders>
            <w:shd w:val="clear" w:color="auto" w:fill="4F81BD"/>
            <w:hideMark/>
          </w:tcPr>
          <w:p w14:paraId="3C753921" w14:textId="77777777" w:rsidR="00A16AC9" w:rsidRDefault="00A16AC9">
            <w:pPr>
              <w:ind w:right="63"/>
              <w:jc w:val="center"/>
              <w:rPr>
                <w:rFonts w:ascii="Calibri" w:eastAsia="Calibri" w:hAnsi="Calibri"/>
                <w:b/>
                <w:bCs/>
                <w:color w:val="FFFFFF"/>
                <w:sz w:val="20"/>
                <w:szCs w:val="22"/>
              </w:rPr>
            </w:pPr>
            <w:r>
              <w:rPr>
                <w:rFonts w:ascii="Calibri" w:eastAsia="Calibri" w:hAnsi="Calibri"/>
                <w:b/>
                <w:bCs/>
                <w:color w:val="FFC000"/>
                <w:sz w:val="22"/>
                <w:szCs w:val="22"/>
              </w:rPr>
              <w:t>REQUIRED</w:t>
            </w:r>
            <w:r>
              <w:rPr>
                <w:rFonts w:ascii="Calibri" w:eastAsia="Calibri" w:hAnsi="Calibri"/>
                <w:b/>
                <w:bCs/>
                <w:color w:val="FFFFFF"/>
                <w:sz w:val="22"/>
                <w:szCs w:val="22"/>
              </w:rPr>
              <w:t xml:space="preserve"> MEDICATIONS</w:t>
            </w:r>
          </w:p>
        </w:tc>
      </w:tr>
      <w:tr w:rsidR="00A16AC9" w14:paraId="09963D0E" w14:textId="77777777" w:rsidTr="00F733FF">
        <w:trPr>
          <w:trHeight w:val="250"/>
          <w:tblHeader/>
        </w:trPr>
        <w:tc>
          <w:tcPr>
            <w:tcW w:w="1864" w:type="pct"/>
            <w:tcBorders>
              <w:top w:val="single" w:sz="24" w:space="0" w:color="FFFFFF"/>
              <w:left w:val="single" w:sz="8" w:space="0" w:color="4F81BD"/>
              <w:bottom w:val="nil"/>
              <w:right w:val="nil"/>
            </w:tcBorders>
            <w:shd w:val="clear" w:color="auto" w:fill="4F81BD"/>
            <w:hideMark/>
          </w:tcPr>
          <w:p w14:paraId="1FC45811"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Medication Name</w:t>
            </w:r>
          </w:p>
        </w:tc>
        <w:tc>
          <w:tcPr>
            <w:tcW w:w="1736" w:type="pct"/>
            <w:tcBorders>
              <w:top w:val="single" w:sz="24" w:space="0" w:color="FFFFFF"/>
              <w:left w:val="nil"/>
              <w:bottom w:val="single" w:sz="8" w:space="0" w:color="4F81BD"/>
              <w:right w:val="nil"/>
            </w:tcBorders>
            <w:shd w:val="clear" w:color="auto" w:fill="4F81BD"/>
            <w:hideMark/>
          </w:tcPr>
          <w:p w14:paraId="4A734716"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Suggested Concentration/</w:t>
            </w:r>
          </w:p>
          <w:p w14:paraId="437AF8B3"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Formulation</w:t>
            </w:r>
          </w:p>
        </w:tc>
        <w:tc>
          <w:tcPr>
            <w:tcW w:w="1400" w:type="pct"/>
            <w:tcBorders>
              <w:top w:val="single" w:sz="24" w:space="0" w:color="FFFFFF"/>
              <w:left w:val="nil"/>
              <w:bottom w:val="single" w:sz="8" w:space="0" w:color="4F81BD"/>
              <w:right w:val="single" w:sz="8" w:space="0" w:color="4F81BD"/>
            </w:tcBorders>
            <w:shd w:val="clear" w:color="auto" w:fill="4F81BD"/>
            <w:hideMark/>
          </w:tcPr>
          <w:p w14:paraId="5FA3BF78" w14:textId="77777777" w:rsidR="00A16AC9" w:rsidRDefault="00A16AC9">
            <w:pPr>
              <w:ind w:right="63"/>
              <w:rPr>
                <w:rFonts w:ascii="Calibri" w:eastAsia="Calibri" w:hAnsi="Calibri"/>
                <w:b/>
                <w:bCs/>
                <w:color w:val="FFFFFF"/>
                <w:sz w:val="20"/>
                <w:szCs w:val="22"/>
              </w:rPr>
            </w:pPr>
            <w:r>
              <w:rPr>
                <w:rFonts w:ascii="Calibri" w:eastAsia="Calibri" w:hAnsi="Calibri"/>
                <w:b/>
                <w:bCs/>
                <w:color w:val="FFFFFF"/>
                <w:sz w:val="20"/>
                <w:szCs w:val="22"/>
              </w:rPr>
              <w:t xml:space="preserve">Minimum quantity </w:t>
            </w:r>
          </w:p>
          <w:p w14:paraId="27F553A2" w14:textId="77777777" w:rsidR="00A16AC9" w:rsidRDefault="00A16AC9">
            <w:pPr>
              <w:ind w:right="63"/>
              <w:rPr>
                <w:rFonts w:ascii="Calibri" w:eastAsia="Calibri" w:hAnsi="Calibri"/>
                <w:b/>
                <w:bCs/>
                <w:color w:val="FFFFFF"/>
                <w:sz w:val="20"/>
                <w:szCs w:val="22"/>
              </w:rPr>
            </w:pPr>
            <w:r>
              <w:rPr>
                <w:rFonts w:ascii="Calibri" w:eastAsia="Calibri" w:hAnsi="Calibri"/>
                <w:b/>
                <w:bCs/>
                <w:color w:val="FFFFFF"/>
                <w:sz w:val="20"/>
                <w:szCs w:val="22"/>
              </w:rPr>
              <w:t>per vehicle</w:t>
            </w:r>
          </w:p>
        </w:tc>
      </w:tr>
      <w:tr w:rsidR="00A16AC9" w14:paraId="1CB7333B" w14:textId="77777777" w:rsidTr="00F733FF">
        <w:trPr>
          <w:trHeight w:val="250"/>
          <w:tblHeader/>
        </w:trPr>
        <w:tc>
          <w:tcPr>
            <w:tcW w:w="1864" w:type="pct"/>
            <w:tcBorders>
              <w:top w:val="nil"/>
              <w:left w:val="single" w:sz="8" w:space="0" w:color="4F81BD"/>
              <w:bottom w:val="single" w:sz="6" w:space="0" w:color="4F81BD"/>
              <w:right w:val="single" w:sz="6" w:space="0" w:color="4F81BD"/>
            </w:tcBorders>
            <w:hideMark/>
          </w:tcPr>
          <w:p w14:paraId="63B0F556" w14:textId="36B56925" w:rsidR="00A16AC9" w:rsidRDefault="00A16AC9">
            <w:pPr>
              <w:rPr>
                <w:rFonts w:ascii="Calibri" w:eastAsia="Calibri" w:hAnsi="Calibri"/>
                <w:b/>
                <w:bCs/>
                <w:sz w:val="20"/>
                <w:szCs w:val="22"/>
              </w:rPr>
            </w:pPr>
            <w:r>
              <w:rPr>
                <w:rFonts w:ascii="Calibri" w:eastAsia="Calibri" w:hAnsi="Calibri"/>
                <w:b/>
                <w:bCs/>
                <w:sz w:val="20"/>
                <w:szCs w:val="22"/>
              </w:rPr>
              <w:t>Albuterol</w:t>
            </w:r>
            <w:r w:rsidR="005211CF">
              <w:rPr>
                <w:rFonts w:ascii="Calibri" w:eastAsia="Calibri" w:hAnsi="Calibri"/>
                <w:b/>
                <w:bCs/>
                <w:sz w:val="20"/>
                <w:szCs w:val="22"/>
              </w:rPr>
              <w:t xml:space="preserve"> </w:t>
            </w:r>
            <w:r w:rsidR="00DF229D">
              <w:rPr>
                <w:rFonts w:ascii="Calibri" w:eastAsia="Calibri" w:hAnsi="Calibri"/>
                <w:b/>
                <w:bCs/>
                <w:sz w:val="20"/>
                <w:szCs w:val="22"/>
              </w:rPr>
              <w:t>-</w:t>
            </w:r>
            <w:r w:rsidR="00B17538">
              <w:rPr>
                <w:rFonts w:ascii="Calibri" w:eastAsia="Calibri" w:hAnsi="Calibri"/>
                <w:b/>
                <w:bCs/>
                <w:sz w:val="20"/>
                <w:szCs w:val="22"/>
              </w:rPr>
              <w:t xml:space="preserve"> </w:t>
            </w:r>
            <w:r w:rsidR="005211CF">
              <w:rPr>
                <w:rFonts w:ascii="Calibri" w:eastAsia="Calibri" w:hAnsi="Calibri"/>
                <w:b/>
                <w:bCs/>
                <w:sz w:val="20"/>
                <w:szCs w:val="22"/>
              </w:rPr>
              <w:t>m</w:t>
            </w:r>
            <w:r w:rsidR="00DF229D">
              <w:rPr>
                <w:rFonts w:ascii="Calibri" w:eastAsia="Calibri" w:hAnsi="Calibri"/>
                <w:b/>
                <w:bCs/>
                <w:sz w:val="20"/>
                <w:szCs w:val="22"/>
              </w:rPr>
              <w:t>a</w:t>
            </w:r>
            <w:r w:rsidR="005211CF">
              <w:rPr>
                <w:rFonts w:ascii="Calibri" w:eastAsia="Calibri" w:hAnsi="Calibri"/>
                <w:b/>
                <w:bCs/>
                <w:sz w:val="20"/>
                <w:szCs w:val="22"/>
              </w:rPr>
              <w:t xml:space="preserve">y carry metered dose inhaler </w:t>
            </w:r>
            <w:r w:rsidR="00DF229D">
              <w:rPr>
                <w:rFonts w:ascii="Calibri" w:eastAsia="Calibri" w:hAnsi="Calibri"/>
                <w:b/>
                <w:bCs/>
                <w:sz w:val="20"/>
                <w:szCs w:val="22"/>
              </w:rPr>
              <w:t>(</w:t>
            </w:r>
            <w:r w:rsidR="005211CF">
              <w:rPr>
                <w:rFonts w:ascii="Calibri" w:eastAsia="Calibri" w:hAnsi="Calibri"/>
                <w:b/>
                <w:bCs/>
                <w:sz w:val="20"/>
                <w:szCs w:val="22"/>
              </w:rPr>
              <w:t>MDI</w:t>
            </w:r>
            <w:r w:rsidR="00DF229D">
              <w:rPr>
                <w:rFonts w:ascii="Calibri" w:eastAsia="Calibri" w:hAnsi="Calibri"/>
                <w:b/>
                <w:bCs/>
                <w:sz w:val="20"/>
                <w:szCs w:val="22"/>
              </w:rPr>
              <w:t>) single use</w:t>
            </w:r>
          </w:p>
        </w:tc>
        <w:tc>
          <w:tcPr>
            <w:tcW w:w="1736" w:type="pct"/>
            <w:tcBorders>
              <w:top w:val="single" w:sz="8" w:space="0" w:color="4F81BD"/>
              <w:left w:val="single" w:sz="6" w:space="0" w:color="4F81BD"/>
              <w:bottom w:val="single" w:sz="4" w:space="0" w:color="auto"/>
              <w:right w:val="single" w:sz="4" w:space="0" w:color="auto"/>
            </w:tcBorders>
            <w:hideMark/>
          </w:tcPr>
          <w:p w14:paraId="16C0C760" w14:textId="77777777" w:rsidR="00A16AC9" w:rsidRDefault="00A16AC9">
            <w:pPr>
              <w:rPr>
                <w:rFonts w:ascii="Calibri" w:eastAsia="Calibri" w:hAnsi="Calibri"/>
                <w:sz w:val="20"/>
                <w:szCs w:val="22"/>
              </w:rPr>
            </w:pPr>
            <w:r>
              <w:rPr>
                <w:rFonts w:ascii="Calibri" w:eastAsia="Calibri" w:hAnsi="Calibri"/>
                <w:sz w:val="20"/>
                <w:szCs w:val="22"/>
              </w:rPr>
              <w:t>2.5mg for Nebulizer</w:t>
            </w:r>
          </w:p>
        </w:tc>
        <w:tc>
          <w:tcPr>
            <w:tcW w:w="1400" w:type="pct"/>
            <w:tcBorders>
              <w:top w:val="single" w:sz="8" w:space="0" w:color="4F81BD"/>
              <w:left w:val="single" w:sz="4" w:space="0" w:color="auto"/>
              <w:bottom w:val="single" w:sz="4" w:space="0" w:color="auto"/>
              <w:right w:val="single" w:sz="8" w:space="0" w:color="4F81BD"/>
            </w:tcBorders>
            <w:hideMark/>
          </w:tcPr>
          <w:p w14:paraId="7CAD6D43" w14:textId="77777777" w:rsidR="00A16AC9" w:rsidRDefault="00A16AC9">
            <w:pPr>
              <w:rPr>
                <w:rFonts w:ascii="Calibri" w:eastAsia="Calibri" w:hAnsi="Calibri"/>
                <w:sz w:val="20"/>
                <w:szCs w:val="22"/>
              </w:rPr>
            </w:pPr>
            <w:r>
              <w:rPr>
                <w:rFonts w:ascii="Calibri" w:eastAsia="Calibri" w:hAnsi="Calibri"/>
                <w:sz w:val="20"/>
                <w:szCs w:val="22"/>
              </w:rPr>
              <w:t>10mg</w:t>
            </w:r>
          </w:p>
          <w:p w14:paraId="244596CE" w14:textId="77777777" w:rsidR="005211CF" w:rsidRDefault="005211CF">
            <w:pPr>
              <w:rPr>
                <w:rFonts w:ascii="Calibri" w:eastAsia="Calibri" w:hAnsi="Calibri"/>
                <w:sz w:val="20"/>
                <w:szCs w:val="22"/>
              </w:rPr>
            </w:pPr>
            <w:r>
              <w:rPr>
                <w:rFonts w:ascii="Calibri" w:eastAsia="Calibri" w:hAnsi="Calibri"/>
                <w:sz w:val="20"/>
                <w:szCs w:val="22"/>
              </w:rPr>
              <w:t>MDI-2</w:t>
            </w:r>
          </w:p>
        </w:tc>
      </w:tr>
      <w:tr w:rsidR="00A16AC9" w14:paraId="6CBFE849" w14:textId="77777777" w:rsidTr="00F733FF">
        <w:trPr>
          <w:trHeight w:val="250"/>
          <w:tblHeader/>
        </w:trPr>
        <w:tc>
          <w:tcPr>
            <w:tcW w:w="1864" w:type="pct"/>
            <w:tcBorders>
              <w:top w:val="single" w:sz="6" w:space="0" w:color="4F81BD"/>
              <w:left w:val="single" w:sz="8" w:space="0" w:color="4F81BD"/>
              <w:bottom w:val="single" w:sz="8" w:space="0" w:color="4F81BD"/>
              <w:right w:val="single" w:sz="6" w:space="0" w:color="4F81BD"/>
            </w:tcBorders>
            <w:hideMark/>
          </w:tcPr>
          <w:p w14:paraId="3B352278" w14:textId="77777777" w:rsidR="005E7B88" w:rsidRDefault="005E7B88">
            <w:pPr>
              <w:rPr>
                <w:rFonts w:ascii="Calibri" w:eastAsia="Calibri" w:hAnsi="Calibri"/>
                <w:b/>
                <w:bCs/>
                <w:sz w:val="20"/>
                <w:szCs w:val="22"/>
              </w:rPr>
            </w:pPr>
          </w:p>
          <w:p w14:paraId="00782CBD" w14:textId="77777777" w:rsidR="00A16AC9" w:rsidRDefault="00A16AC9">
            <w:pPr>
              <w:rPr>
                <w:rFonts w:ascii="Calibri" w:eastAsia="Calibri" w:hAnsi="Calibri"/>
                <w:b/>
                <w:bCs/>
                <w:sz w:val="20"/>
                <w:szCs w:val="22"/>
              </w:rPr>
            </w:pPr>
            <w:r>
              <w:rPr>
                <w:rFonts w:ascii="Calibri" w:eastAsia="Calibri" w:hAnsi="Calibri"/>
                <w:b/>
                <w:bCs/>
                <w:sz w:val="20"/>
                <w:szCs w:val="22"/>
              </w:rPr>
              <w:t>Dextrose</w:t>
            </w:r>
          </w:p>
        </w:tc>
        <w:tc>
          <w:tcPr>
            <w:tcW w:w="1736" w:type="pct"/>
            <w:tcBorders>
              <w:top w:val="single" w:sz="4" w:space="0" w:color="auto"/>
              <w:left w:val="single" w:sz="6" w:space="0" w:color="4F81BD"/>
              <w:bottom w:val="single" w:sz="4" w:space="0" w:color="auto"/>
              <w:right w:val="single" w:sz="4" w:space="0" w:color="auto"/>
            </w:tcBorders>
            <w:hideMark/>
          </w:tcPr>
          <w:p w14:paraId="1D590BA7" w14:textId="77777777" w:rsidR="00A16AC9" w:rsidRDefault="00A16AC9">
            <w:pPr>
              <w:rPr>
                <w:rFonts w:ascii="Calibri" w:eastAsia="Calibri" w:hAnsi="Calibri"/>
                <w:sz w:val="20"/>
                <w:szCs w:val="22"/>
              </w:rPr>
            </w:pPr>
            <w:r>
              <w:rPr>
                <w:rFonts w:ascii="Calibri" w:eastAsia="Calibri" w:hAnsi="Calibri"/>
                <w:sz w:val="20"/>
                <w:szCs w:val="22"/>
              </w:rPr>
              <w:t xml:space="preserve">25g of D10, additional </w:t>
            </w:r>
          </w:p>
          <w:p w14:paraId="7C20D9F6" w14:textId="77777777" w:rsidR="00A16AC9" w:rsidRDefault="00A16AC9">
            <w:pPr>
              <w:rPr>
                <w:rFonts w:ascii="Calibri" w:eastAsia="Calibri" w:hAnsi="Calibri"/>
                <w:sz w:val="20"/>
                <w:szCs w:val="22"/>
              </w:rPr>
            </w:pPr>
            <w:r>
              <w:rPr>
                <w:rFonts w:ascii="Calibri" w:eastAsia="Calibri" w:hAnsi="Calibri"/>
                <w:sz w:val="20"/>
                <w:szCs w:val="22"/>
              </w:rPr>
              <w:t xml:space="preserve">Medication as D10, D25 </w:t>
            </w:r>
          </w:p>
          <w:p w14:paraId="1356A4F9" w14:textId="77777777" w:rsidR="00A16AC9" w:rsidRDefault="00A16AC9">
            <w:pPr>
              <w:rPr>
                <w:rFonts w:ascii="Calibri" w:eastAsia="Calibri" w:hAnsi="Calibri"/>
                <w:sz w:val="20"/>
                <w:szCs w:val="22"/>
              </w:rPr>
            </w:pPr>
            <w:r>
              <w:rPr>
                <w:rFonts w:ascii="Calibri" w:eastAsia="Calibri" w:hAnsi="Calibri"/>
                <w:sz w:val="20"/>
                <w:szCs w:val="22"/>
              </w:rPr>
              <w:t>or D50</w:t>
            </w:r>
          </w:p>
        </w:tc>
        <w:tc>
          <w:tcPr>
            <w:tcW w:w="1400" w:type="pct"/>
            <w:tcBorders>
              <w:top w:val="single" w:sz="4" w:space="0" w:color="auto"/>
              <w:left w:val="single" w:sz="4" w:space="0" w:color="auto"/>
              <w:bottom w:val="single" w:sz="4" w:space="0" w:color="auto"/>
              <w:right w:val="single" w:sz="8" w:space="0" w:color="4F81BD"/>
            </w:tcBorders>
            <w:hideMark/>
          </w:tcPr>
          <w:p w14:paraId="7E03A438" w14:textId="77777777" w:rsidR="00A16AC9" w:rsidRDefault="00A16AC9">
            <w:pPr>
              <w:rPr>
                <w:rFonts w:ascii="Calibri" w:eastAsia="Calibri" w:hAnsi="Calibri"/>
                <w:sz w:val="20"/>
                <w:szCs w:val="22"/>
              </w:rPr>
            </w:pPr>
            <w:r>
              <w:rPr>
                <w:rFonts w:ascii="Calibri" w:eastAsia="Calibri" w:hAnsi="Calibri"/>
                <w:sz w:val="20"/>
                <w:szCs w:val="22"/>
              </w:rPr>
              <w:t>50g</w:t>
            </w:r>
          </w:p>
        </w:tc>
      </w:tr>
      <w:tr w:rsidR="00A16AC9" w14:paraId="74170837" w14:textId="77777777" w:rsidTr="00F733FF">
        <w:trPr>
          <w:trHeight w:val="322"/>
          <w:tblHeader/>
        </w:trPr>
        <w:tc>
          <w:tcPr>
            <w:tcW w:w="1864" w:type="pct"/>
            <w:tcBorders>
              <w:top w:val="single" w:sz="8" w:space="0" w:color="4F81BD"/>
              <w:left w:val="single" w:sz="8" w:space="0" w:color="4F81BD"/>
              <w:bottom w:val="single" w:sz="8" w:space="0" w:color="4F81BD"/>
              <w:right w:val="single" w:sz="6" w:space="0" w:color="4F81BD"/>
            </w:tcBorders>
            <w:hideMark/>
          </w:tcPr>
          <w:p w14:paraId="193F20BF" w14:textId="77777777" w:rsidR="00A16AC9" w:rsidRDefault="00A16AC9">
            <w:pPr>
              <w:rPr>
                <w:rFonts w:ascii="Calibri" w:eastAsia="Calibri" w:hAnsi="Calibri"/>
                <w:b/>
                <w:bCs/>
                <w:sz w:val="20"/>
                <w:szCs w:val="22"/>
              </w:rPr>
            </w:pPr>
            <w:r>
              <w:rPr>
                <w:rFonts w:ascii="Calibri" w:eastAsia="Calibri" w:hAnsi="Calibri"/>
                <w:b/>
                <w:bCs/>
                <w:sz w:val="20"/>
                <w:szCs w:val="22"/>
              </w:rPr>
              <w:t>Glucagon</w:t>
            </w:r>
          </w:p>
        </w:tc>
        <w:tc>
          <w:tcPr>
            <w:tcW w:w="1736" w:type="pct"/>
            <w:tcBorders>
              <w:top w:val="single" w:sz="4" w:space="0" w:color="auto"/>
              <w:left w:val="single" w:sz="6" w:space="0" w:color="4F81BD"/>
              <w:bottom w:val="single" w:sz="4" w:space="0" w:color="auto"/>
              <w:right w:val="single" w:sz="4" w:space="0" w:color="auto"/>
            </w:tcBorders>
            <w:hideMark/>
          </w:tcPr>
          <w:p w14:paraId="25D80C57" w14:textId="77777777" w:rsidR="00A16AC9" w:rsidRDefault="00A16AC9">
            <w:pPr>
              <w:rPr>
                <w:rFonts w:ascii="Calibri" w:eastAsia="Calibri" w:hAnsi="Calibri"/>
                <w:sz w:val="20"/>
                <w:szCs w:val="22"/>
              </w:rPr>
            </w:pPr>
            <w:r>
              <w:rPr>
                <w:rFonts w:ascii="Calibri" w:eastAsia="Calibri" w:hAnsi="Calibri"/>
                <w:sz w:val="20"/>
                <w:szCs w:val="22"/>
              </w:rPr>
              <w:t>1mg</w:t>
            </w:r>
          </w:p>
        </w:tc>
        <w:tc>
          <w:tcPr>
            <w:tcW w:w="1400" w:type="pct"/>
            <w:tcBorders>
              <w:top w:val="single" w:sz="4" w:space="0" w:color="auto"/>
              <w:left w:val="single" w:sz="4" w:space="0" w:color="auto"/>
              <w:bottom w:val="single" w:sz="4" w:space="0" w:color="auto"/>
              <w:right w:val="single" w:sz="8" w:space="0" w:color="4F81BD"/>
            </w:tcBorders>
            <w:hideMark/>
          </w:tcPr>
          <w:p w14:paraId="6C5E2DFC" w14:textId="77777777" w:rsidR="00A16AC9" w:rsidRDefault="00A16AC9">
            <w:pPr>
              <w:rPr>
                <w:rFonts w:ascii="Calibri" w:eastAsia="Calibri" w:hAnsi="Calibri"/>
                <w:sz w:val="20"/>
                <w:szCs w:val="22"/>
              </w:rPr>
            </w:pPr>
            <w:r>
              <w:rPr>
                <w:rFonts w:ascii="Calibri" w:eastAsia="Calibri" w:hAnsi="Calibri"/>
                <w:sz w:val="20"/>
                <w:szCs w:val="22"/>
              </w:rPr>
              <w:t>2mg</w:t>
            </w:r>
          </w:p>
        </w:tc>
      </w:tr>
      <w:tr w:rsidR="00A16AC9" w14:paraId="26D81DF7" w14:textId="77777777" w:rsidTr="00F733FF">
        <w:trPr>
          <w:trHeight w:val="250"/>
          <w:tblHeader/>
        </w:trPr>
        <w:tc>
          <w:tcPr>
            <w:tcW w:w="1864" w:type="pct"/>
            <w:tcBorders>
              <w:top w:val="single" w:sz="8" w:space="0" w:color="4F81BD"/>
              <w:left w:val="single" w:sz="8" w:space="0" w:color="4F81BD"/>
              <w:bottom w:val="single" w:sz="8" w:space="0" w:color="4F81BD"/>
              <w:right w:val="single" w:sz="6" w:space="0" w:color="4F81BD"/>
            </w:tcBorders>
            <w:hideMark/>
          </w:tcPr>
          <w:p w14:paraId="32A326EF" w14:textId="77777777" w:rsidR="00A16AC9" w:rsidRDefault="00A16AC9">
            <w:pPr>
              <w:rPr>
                <w:rFonts w:ascii="Calibri" w:eastAsia="Calibri" w:hAnsi="Calibri"/>
                <w:b/>
                <w:bCs/>
                <w:sz w:val="20"/>
                <w:szCs w:val="22"/>
              </w:rPr>
            </w:pPr>
            <w:r>
              <w:rPr>
                <w:rFonts w:ascii="Calibri" w:eastAsia="Calibri" w:hAnsi="Calibri"/>
                <w:b/>
                <w:bCs/>
                <w:sz w:val="20"/>
                <w:szCs w:val="22"/>
              </w:rPr>
              <w:t xml:space="preserve">Ipratropium Bromide </w:t>
            </w:r>
          </w:p>
          <w:p w14:paraId="38196987" w14:textId="77777777" w:rsidR="00A16AC9" w:rsidRDefault="00A16AC9">
            <w:pPr>
              <w:rPr>
                <w:rFonts w:ascii="Calibri" w:eastAsia="Calibri" w:hAnsi="Calibri"/>
                <w:b/>
                <w:bCs/>
                <w:sz w:val="20"/>
                <w:szCs w:val="22"/>
              </w:rPr>
            </w:pPr>
            <w:r>
              <w:rPr>
                <w:rFonts w:ascii="Calibri" w:eastAsia="Calibri" w:hAnsi="Calibri"/>
                <w:bCs/>
                <w:sz w:val="20"/>
                <w:szCs w:val="22"/>
              </w:rPr>
              <w:t>(Atrovent)</w:t>
            </w:r>
          </w:p>
        </w:tc>
        <w:tc>
          <w:tcPr>
            <w:tcW w:w="1736" w:type="pct"/>
            <w:tcBorders>
              <w:top w:val="single" w:sz="4" w:space="0" w:color="auto"/>
              <w:left w:val="single" w:sz="6" w:space="0" w:color="4F81BD"/>
              <w:bottom w:val="single" w:sz="4" w:space="0" w:color="auto"/>
              <w:right w:val="single" w:sz="4" w:space="0" w:color="auto"/>
            </w:tcBorders>
            <w:hideMark/>
          </w:tcPr>
          <w:p w14:paraId="41F23D8E" w14:textId="77777777" w:rsidR="00A16AC9" w:rsidRDefault="00A16AC9">
            <w:pPr>
              <w:rPr>
                <w:rFonts w:ascii="Calibri" w:eastAsia="Calibri" w:hAnsi="Calibri"/>
                <w:sz w:val="20"/>
                <w:szCs w:val="22"/>
              </w:rPr>
            </w:pPr>
            <w:r>
              <w:rPr>
                <w:rFonts w:ascii="Calibri" w:eastAsia="Calibri" w:hAnsi="Calibri"/>
                <w:sz w:val="20"/>
                <w:szCs w:val="22"/>
              </w:rPr>
              <w:t>0.5mg</w:t>
            </w:r>
          </w:p>
        </w:tc>
        <w:tc>
          <w:tcPr>
            <w:tcW w:w="1400" w:type="pct"/>
            <w:tcBorders>
              <w:top w:val="single" w:sz="4" w:space="0" w:color="auto"/>
              <w:left w:val="single" w:sz="4" w:space="0" w:color="auto"/>
              <w:bottom w:val="single" w:sz="4" w:space="0" w:color="auto"/>
              <w:right w:val="single" w:sz="8" w:space="0" w:color="4F81BD"/>
            </w:tcBorders>
            <w:hideMark/>
          </w:tcPr>
          <w:p w14:paraId="05303E71" w14:textId="77777777" w:rsidR="00A16AC9" w:rsidRDefault="00A16AC9">
            <w:pPr>
              <w:rPr>
                <w:rFonts w:ascii="Calibri" w:eastAsia="Calibri" w:hAnsi="Calibri"/>
                <w:sz w:val="20"/>
                <w:szCs w:val="22"/>
              </w:rPr>
            </w:pPr>
            <w:r>
              <w:rPr>
                <w:rFonts w:ascii="Calibri" w:eastAsia="Calibri" w:hAnsi="Calibri"/>
                <w:sz w:val="20"/>
                <w:szCs w:val="22"/>
              </w:rPr>
              <w:t>2000mcg/ 4 doses</w:t>
            </w:r>
          </w:p>
        </w:tc>
      </w:tr>
      <w:tr w:rsidR="00A16AC9" w14:paraId="03ABC42E" w14:textId="77777777" w:rsidTr="00F733FF">
        <w:trPr>
          <w:trHeight w:val="250"/>
          <w:tblHeader/>
        </w:trPr>
        <w:tc>
          <w:tcPr>
            <w:tcW w:w="1864" w:type="pct"/>
            <w:tcBorders>
              <w:top w:val="single" w:sz="8" w:space="0" w:color="4F81BD"/>
              <w:left w:val="single" w:sz="8" w:space="0" w:color="4F81BD"/>
              <w:bottom w:val="single" w:sz="8" w:space="0" w:color="4F81BD"/>
              <w:right w:val="single" w:sz="6" w:space="0" w:color="4F81BD"/>
            </w:tcBorders>
            <w:hideMark/>
          </w:tcPr>
          <w:p w14:paraId="4C0246F3" w14:textId="77777777" w:rsidR="00A16AC9" w:rsidRDefault="00A16AC9">
            <w:pPr>
              <w:rPr>
                <w:rFonts w:ascii="Calibri" w:eastAsia="Calibri" w:hAnsi="Calibri"/>
                <w:b/>
                <w:bCs/>
                <w:sz w:val="20"/>
                <w:szCs w:val="22"/>
              </w:rPr>
            </w:pPr>
            <w:r>
              <w:rPr>
                <w:rFonts w:ascii="Calibri" w:eastAsia="Calibri" w:hAnsi="Calibri"/>
                <w:b/>
                <w:bCs/>
                <w:sz w:val="20"/>
                <w:szCs w:val="22"/>
              </w:rPr>
              <w:t>Lidocaine HCL 2%</w:t>
            </w:r>
          </w:p>
        </w:tc>
        <w:tc>
          <w:tcPr>
            <w:tcW w:w="1736" w:type="pct"/>
            <w:tcBorders>
              <w:top w:val="single" w:sz="4" w:space="0" w:color="auto"/>
              <w:left w:val="single" w:sz="6" w:space="0" w:color="4F81BD"/>
              <w:bottom w:val="single" w:sz="4" w:space="0" w:color="auto"/>
              <w:right w:val="single" w:sz="4" w:space="0" w:color="auto"/>
            </w:tcBorders>
            <w:hideMark/>
          </w:tcPr>
          <w:p w14:paraId="0E68B74A" w14:textId="77777777" w:rsidR="00A16AC9" w:rsidRDefault="00A16AC9">
            <w:pPr>
              <w:rPr>
                <w:rFonts w:ascii="Calibri" w:eastAsia="Calibri" w:hAnsi="Calibri"/>
                <w:sz w:val="20"/>
                <w:szCs w:val="22"/>
              </w:rPr>
            </w:pPr>
            <w:r>
              <w:rPr>
                <w:rFonts w:ascii="Calibri" w:eastAsia="Calibri" w:hAnsi="Calibri"/>
                <w:sz w:val="20"/>
                <w:szCs w:val="22"/>
              </w:rPr>
              <w:t xml:space="preserve">Pre-Filled </w:t>
            </w:r>
            <w:r w:rsidR="00BE7712">
              <w:rPr>
                <w:rFonts w:ascii="Calibri" w:eastAsia="Calibri" w:hAnsi="Calibri"/>
                <w:sz w:val="20"/>
                <w:szCs w:val="22"/>
              </w:rPr>
              <w:t>syringes.</w:t>
            </w:r>
            <w:r>
              <w:rPr>
                <w:rFonts w:ascii="Calibri" w:eastAsia="Calibri" w:hAnsi="Calibri"/>
                <w:sz w:val="20"/>
                <w:szCs w:val="22"/>
              </w:rPr>
              <w:t xml:space="preserve"> </w:t>
            </w:r>
          </w:p>
          <w:p w14:paraId="624C51A5" w14:textId="77777777" w:rsidR="00A16AC9" w:rsidRDefault="00A16AC9">
            <w:pPr>
              <w:rPr>
                <w:rFonts w:ascii="Calibri" w:eastAsia="Calibri" w:hAnsi="Calibri"/>
                <w:sz w:val="20"/>
                <w:szCs w:val="22"/>
              </w:rPr>
            </w:pPr>
            <w:r>
              <w:rPr>
                <w:rFonts w:ascii="Calibri" w:eastAsia="Calibri" w:hAnsi="Calibri"/>
                <w:sz w:val="20"/>
                <w:szCs w:val="22"/>
              </w:rPr>
              <w:t>20mg/ml</w:t>
            </w:r>
          </w:p>
        </w:tc>
        <w:tc>
          <w:tcPr>
            <w:tcW w:w="1400" w:type="pct"/>
            <w:tcBorders>
              <w:top w:val="single" w:sz="4" w:space="0" w:color="auto"/>
              <w:left w:val="single" w:sz="4" w:space="0" w:color="auto"/>
              <w:bottom w:val="single" w:sz="4" w:space="0" w:color="auto"/>
              <w:right w:val="single" w:sz="8" w:space="0" w:color="4F81BD"/>
            </w:tcBorders>
            <w:hideMark/>
          </w:tcPr>
          <w:p w14:paraId="24E516E3" w14:textId="77777777" w:rsidR="00A16AC9" w:rsidRDefault="00A16AC9">
            <w:pPr>
              <w:rPr>
                <w:rFonts w:ascii="Calibri" w:eastAsia="Calibri" w:hAnsi="Calibri"/>
                <w:sz w:val="20"/>
                <w:szCs w:val="22"/>
              </w:rPr>
            </w:pPr>
            <w:r>
              <w:rPr>
                <w:rFonts w:ascii="Calibri" w:eastAsia="Calibri" w:hAnsi="Calibri"/>
                <w:sz w:val="20"/>
                <w:szCs w:val="22"/>
              </w:rPr>
              <w:t>200mg</w:t>
            </w:r>
          </w:p>
        </w:tc>
      </w:tr>
      <w:tr w:rsidR="001B6F43" w:rsidRPr="00C12E53" w14:paraId="59F3C360" w14:textId="77777777" w:rsidTr="00F733FF">
        <w:trPr>
          <w:trHeight w:val="250"/>
          <w:tblHeader/>
        </w:trPr>
        <w:tc>
          <w:tcPr>
            <w:tcW w:w="1864" w:type="pct"/>
            <w:tcBorders>
              <w:top w:val="single" w:sz="8" w:space="0" w:color="4F81BD"/>
              <w:left w:val="single" w:sz="8" w:space="0" w:color="4F81BD"/>
              <w:bottom w:val="single" w:sz="8" w:space="0" w:color="4F81BD"/>
              <w:right w:val="single" w:sz="6" w:space="0" w:color="4F81BD"/>
            </w:tcBorders>
            <w:hideMark/>
          </w:tcPr>
          <w:p w14:paraId="6F91D7A6" w14:textId="335A7CEF" w:rsidR="001B6F43" w:rsidRDefault="001B6F43" w:rsidP="001651D7">
            <w:pPr>
              <w:rPr>
                <w:rFonts w:ascii="Calibri" w:eastAsia="Calibri" w:hAnsi="Calibri"/>
                <w:b/>
                <w:bCs/>
                <w:sz w:val="20"/>
                <w:szCs w:val="22"/>
              </w:rPr>
            </w:pPr>
            <w:r w:rsidRPr="004E1A2A">
              <w:rPr>
                <w:rFonts w:ascii="Calibri" w:eastAsia="Calibri" w:hAnsi="Calibri"/>
                <w:b/>
                <w:bCs/>
                <w:sz w:val="20"/>
                <w:szCs w:val="22"/>
              </w:rPr>
              <w:t xml:space="preserve"> 0.9%</w:t>
            </w:r>
            <w:r w:rsidR="00AE6ABC">
              <w:rPr>
                <w:rFonts w:ascii="Calibri" w:eastAsia="Calibri" w:hAnsi="Calibri"/>
                <w:b/>
                <w:bCs/>
                <w:sz w:val="20"/>
                <w:szCs w:val="22"/>
              </w:rPr>
              <w:t xml:space="preserve"> Normal Saline </w:t>
            </w:r>
            <w:r w:rsidR="0007308B">
              <w:rPr>
                <w:rFonts w:ascii="Calibri" w:eastAsia="Calibri" w:hAnsi="Calibri"/>
                <w:sz w:val="20"/>
                <w:szCs w:val="22"/>
              </w:rPr>
              <w:t>(</w:t>
            </w:r>
            <w:r w:rsidR="00AE6ABC" w:rsidRPr="00FF132D">
              <w:rPr>
                <w:rFonts w:ascii="Calibri" w:eastAsia="Calibri" w:hAnsi="Calibri"/>
                <w:sz w:val="20"/>
                <w:szCs w:val="22"/>
              </w:rPr>
              <w:t>in</w:t>
            </w:r>
            <w:r w:rsidRPr="00FF132D">
              <w:rPr>
                <w:rFonts w:ascii="Calibri" w:eastAsia="Calibri" w:hAnsi="Calibri"/>
                <w:sz w:val="20"/>
                <w:szCs w:val="22"/>
              </w:rPr>
              <w:t xml:space="preserve"> sterile</w:t>
            </w:r>
            <w:r w:rsidR="00AE6ABC" w:rsidRPr="00FF132D">
              <w:rPr>
                <w:rFonts w:ascii="Calibri" w:eastAsia="Calibri" w:hAnsi="Calibri"/>
                <w:sz w:val="20"/>
                <w:szCs w:val="22"/>
              </w:rPr>
              <w:t xml:space="preserve"> packaging</w:t>
            </w:r>
            <w:r w:rsidR="0007308B">
              <w:rPr>
                <w:rFonts w:ascii="Calibri" w:eastAsia="Calibri" w:hAnsi="Calibri"/>
                <w:sz w:val="20"/>
                <w:szCs w:val="22"/>
              </w:rPr>
              <w:t>)</w:t>
            </w:r>
            <w:r w:rsidRPr="004E1A2A">
              <w:rPr>
                <w:rFonts w:ascii="Calibri" w:eastAsia="Calibri" w:hAnsi="Calibri"/>
                <w:b/>
                <w:bCs/>
                <w:sz w:val="20"/>
                <w:szCs w:val="22"/>
              </w:rPr>
              <w:t xml:space="preserve"> </w:t>
            </w:r>
          </w:p>
        </w:tc>
        <w:tc>
          <w:tcPr>
            <w:tcW w:w="1736" w:type="pct"/>
            <w:tcBorders>
              <w:top w:val="single" w:sz="4" w:space="0" w:color="auto"/>
              <w:left w:val="single" w:sz="6" w:space="0" w:color="4F81BD"/>
              <w:bottom w:val="single" w:sz="4" w:space="0" w:color="auto"/>
              <w:right w:val="single" w:sz="4" w:space="0" w:color="auto"/>
            </w:tcBorders>
            <w:hideMark/>
          </w:tcPr>
          <w:p w14:paraId="490AEB52" w14:textId="77777777" w:rsidR="001B6F43" w:rsidRDefault="001B6F43" w:rsidP="001651D7">
            <w:pPr>
              <w:rPr>
                <w:rFonts w:ascii="Calibri" w:eastAsia="Calibri" w:hAnsi="Calibri"/>
                <w:sz w:val="20"/>
                <w:szCs w:val="22"/>
              </w:rPr>
            </w:pPr>
            <w:r>
              <w:rPr>
                <w:rFonts w:ascii="Calibri" w:eastAsia="Calibri" w:hAnsi="Calibri"/>
                <w:sz w:val="20"/>
                <w:szCs w:val="22"/>
              </w:rPr>
              <w:t>1000mL</w:t>
            </w:r>
          </w:p>
          <w:p w14:paraId="42F297E8" w14:textId="448B15B4" w:rsidR="001B6F43" w:rsidRDefault="001B6F43" w:rsidP="001651D7">
            <w:pPr>
              <w:rPr>
                <w:rFonts w:ascii="Calibri" w:eastAsia="Calibri" w:hAnsi="Calibri"/>
                <w:sz w:val="20"/>
                <w:szCs w:val="22"/>
              </w:rPr>
            </w:pPr>
            <w:r>
              <w:rPr>
                <w:rFonts w:ascii="Calibri" w:eastAsia="Calibri" w:hAnsi="Calibri"/>
                <w:sz w:val="20"/>
                <w:szCs w:val="22"/>
              </w:rPr>
              <w:t>500mL</w:t>
            </w:r>
          </w:p>
          <w:p w14:paraId="6FBA876E" w14:textId="77777777" w:rsidR="001B6F43" w:rsidRDefault="001B6F43" w:rsidP="00324758">
            <w:pPr>
              <w:rPr>
                <w:rFonts w:ascii="Calibri" w:eastAsia="Calibri" w:hAnsi="Calibri"/>
                <w:sz w:val="20"/>
                <w:szCs w:val="22"/>
              </w:rPr>
            </w:pPr>
          </w:p>
        </w:tc>
        <w:tc>
          <w:tcPr>
            <w:tcW w:w="1400" w:type="pct"/>
            <w:tcBorders>
              <w:top w:val="single" w:sz="4" w:space="0" w:color="auto"/>
              <w:left w:val="single" w:sz="4" w:space="0" w:color="auto"/>
              <w:bottom w:val="single" w:sz="4" w:space="0" w:color="auto"/>
              <w:right w:val="single" w:sz="8" w:space="0" w:color="4F81BD"/>
            </w:tcBorders>
            <w:hideMark/>
          </w:tcPr>
          <w:p w14:paraId="61EA733B" w14:textId="7D3B5063" w:rsidR="001B6F43" w:rsidRDefault="00CF2C14" w:rsidP="001651D7">
            <w:pPr>
              <w:rPr>
                <w:rFonts w:ascii="Calibri" w:eastAsia="Calibri" w:hAnsi="Calibri"/>
                <w:sz w:val="20"/>
                <w:szCs w:val="22"/>
              </w:rPr>
            </w:pPr>
            <w:r>
              <w:rPr>
                <w:rFonts w:ascii="Calibri" w:eastAsia="Calibri" w:hAnsi="Calibri"/>
                <w:sz w:val="20"/>
                <w:szCs w:val="22"/>
              </w:rPr>
              <w:t>2</w:t>
            </w:r>
          </w:p>
          <w:p w14:paraId="7A538A67" w14:textId="77777777" w:rsidR="001B6F43" w:rsidRDefault="001B6F43" w:rsidP="001651D7">
            <w:pPr>
              <w:rPr>
                <w:rFonts w:ascii="Calibri" w:eastAsia="Calibri" w:hAnsi="Calibri"/>
                <w:sz w:val="20"/>
                <w:szCs w:val="22"/>
              </w:rPr>
            </w:pPr>
            <w:r>
              <w:rPr>
                <w:rFonts w:ascii="Calibri" w:eastAsia="Calibri" w:hAnsi="Calibri"/>
                <w:sz w:val="20"/>
                <w:szCs w:val="22"/>
              </w:rPr>
              <w:t>2</w:t>
            </w:r>
          </w:p>
          <w:p w14:paraId="5BFF6A56" w14:textId="731BBAFE" w:rsidR="001B6F43" w:rsidRDefault="001B6F43" w:rsidP="001651D7">
            <w:pPr>
              <w:rPr>
                <w:rFonts w:ascii="Calibri" w:eastAsia="Calibri" w:hAnsi="Calibri"/>
                <w:sz w:val="20"/>
                <w:szCs w:val="22"/>
              </w:rPr>
            </w:pPr>
          </w:p>
          <w:p w14:paraId="71F187CD" w14:textId="09E1A062" w:rsidR="00324758" w:rsidRDefault="00324758" w:rsidP="001651D7">
            <w:pPr>
              <w:rPr>
                <w:rFonts w:ascii="Calibri" w:eastAsia="Calibri" w:hAnsi="Calibri"/>
                <w:sz w:val="20"/>
                <w:szCs w:val="22"/>
              </w:rPr>
            </w:pPr>
          </w:p>
        </w:tc>
      </w:tr>
      <w:tr w:rsidR="00034008" w14:paraId="11005C68" w14:textId="77777777" w:rsidTr="00F733FF">
        <w:trPr>
          <w:trHeight w:val="250"/>
          <w:tblHeader/>
        </w:trPr>
        <w:tc>
          <w:tcPr>
            <w:tcW w:w="1864" w:type="pct"/>
            <w:tcBorders>
              <w:top w:val="single" w:sz="8" w:space="0" w:color="4F81BD"/>
              <w:left w:val="single" w:sz="8" w:space="0" w:color="4F81BD"/>
              <w:bottom w:val="single" w:sz="6" w:space="0" w:color="4F81BD"/>
              <w:right w:val="single" w:sz="6" w:space="0" w:color="4F81BD"/>
            </w:tcBorders>
          </w:tcPr>
          <w:p w14:paraId="779B161C" w14:textId="3177B3F8" w:rsidR="00034008" w:rsidRPr="004E1A2A" w:rsidRDefault="00034008" w:rsidP="001651D7">
            <w:pPr>
              <w:rPr>
                <w:rFonts w:ascii="Calibri" w:eastAsia="Calibri" w:hAnsi="Calibri"/>
                <w:b/>
                <w:bCs/>
                <w:sz w:val="20"/>
                <w:szCs w:val="22"/>
              </w:rPr>
            </w:pPr>
            <w:r w:rsidRPr="00034008">
              <w:rPr>
                <w:rFonts w:ascii="Calibri" w:eastAsia="Calibri" w:hAnsi="Calibri"/>
                <w:b/>
                <w:bCs/>
                <w:sz w:val="20"/>
                <w:szCs w:val="22"/>
              </w:rPr>
              <w:t>3% hypertonic</w:t>
            </w:r>
            <w:r w:rsidR="00AE6ABC">
              <w:rPr>
                <w:rFonts w:ascii="Calibri" w:eastAsia="Calibri" w:hAnsi="Calibri"/>
                <w:b/>
                <w:bCs/>
                <w:sz w:val="20"/>
                <w:szCs w:val="22"/>
              </w:rPr>
              <w:t xml:space="preserve"> Normal Saline </w:t>
            </w:r>
            <w:r w:rsidR="00AE6ABC" w:rsidRPr="00FF132D">
              <w:rPr>
                <w:rFonts w:ascii="Calibri" w:eastAsia="Calibri" w:hAnsi="Calibri"/>
                <w:sz w:val="20"/>
                <w:szCs w:val="22"/>
              </w:rPr>
              <w:t>in sterile packaging</w:t>
            </w:r>
            <w:r w:rsidR="00A31069" w:rsidRPr="00FF132D">
              <w:rPr>
                <w:rFonts w:ascii="Calibri" w:eastAsia="Calibri" w:hAnsi="Calibri"/>
                <w:sz w:val="20"/>
                <w:szCs w:val="22"/>
              </w:rPr>
              <w:t xml:space="preserve"> (packaged separate and distinct from 0.9% Normal Saline)</w:t>
            </w:r>
            <w:r w:rsidRPr="00034008">
              <w:rPr>
                <w:rFonts w:ascii="Calibri" w:eastAsia="Calibri" w:hAnsi="Calibri"/>
                <w:b/>
                <w:bCs/>
                <w:sz w:val="20"/>
                <w:szCs w:val="22"/>
              </w:rPr>
              <w:t>  </w:t>
            </w:r>
          </w:p>
        </w:tc>
        <w:tc>
          <w:tcPr>
            <w:tcW w:w="1736" w:type="pct"/>
            <w:tcBorders>
              <w:top w:val="single" w:sz="4" w:space="0" w:color="auto"/>
              <w:left w:val="single" w:sz="6" w:space="0" w:color="4F81BD"/>
              <w:bottom w:val="single" w:sz="8" w:space="0" w:color="4F81BD"/>
              <w:right w:val="single" w:sz="4" w:space="0" w:color="auto"/>
            </w:tcBorders>
          </w:tcPr>
          <w:p w14:paraId="13AC2104" w14:textId="77777777" w:rsidR="00034008" w:rsidRPr="00B75D08" w:rsidRDefault="00166E9C" w:rsidP="001651D7">
            <w:pPr>
              <w:rPr>
                <w:rFonts w:ascii="Calibri" w:eastAsia="Calibri" w:hAnsi="Calibri"/>
                <w:sz w:val="20"/>
                <w:szCs w:val="22"/>
              </w:rPr>
            </w:pPr>
            <w:r>
              <w:rPr>
                <w:rFonts w:ascii="Calibri" w:eastAsia="Calibri" w:hAnsi="Calibri"/>
                <w:sz w:val="20"/>
                <w:szCs w:val="22"/>
              </w:rPr>
              <w:t>500</w:t>
            </w:r>
            <w:r w:rsidR="00B75D08" w:rsidRPr="00B75D08">
              <w:rPr>
                <w:rFonts w:ascii="Calibri" w:eastAsia="Calibri" w:hAnsi="Calibri"/>
                <w:sz w:val="20"/>
                <w:szCs w:val="22"/>
              </w:rPr>
              <w:t>mL</w:t>
            </w:r>
          </w:p>
        </w:tc>
        <w:tc>
          <w:tcPr>
            <w:tcW w:w="1400" w:type="pct"/>
            <w:tcBorders>
              <w:top w:val="single" w:sz="4" w:space="0" w:color="auto"/>
              <w:left w:val="single" w:sz="4" w:space="0" w:color="auto"/>
              <w:bottom w:val="single" w:sz="8" w:space="0" w:color="4F81BD"/>
              <w:right w:val="single" w:sz="8" w:space="0" w:color="4F81BD"/>
            </w:tcBorders>
          </w:tcPr>
          <w:p w14:paraId="4D7B5F35" w14:textId="4D738861" w:rsidR="00034008" w:rsidRPr="00B75D08" w:rsidRDefault="00BD7AA0" w:rsidP="001651D7">
            <w:pPr>
              <w:rPr>
                <w:rFonts w:ascii="Calibri" w:eastAsia="Calibri" w:hAnsi="Calibri"/>
                <w:sz w:val="20"/>
                <w:szCs w:val="22"/>
              </w:rPr>
            </w:pPr>
            <w:r>
              <w:rPr>
                <w:rFonts w:ascii="Calibri" w:eastAsia="Calibri" w:hAnsi="Calibri"/>
                <w:sz w:val="20"/>
                <w:szCs w:val="22"/>
              </w:rPr>
              <w:t>1</w:t>
            </w:r>
          </w:p>
        </w:tc>
      </w:tr>
      <w:tr w:rsidR="00EF1E38" w14:paraId="220067D9" w14:textId="77777777" w:rsidTr="00F733FF">
        <w:trPr>
          <w:trHeight w:val="250"/>
          <w:tblHeader/>
        </w:trPr>
        <w:tc>
          <w:tcPr>
            <w:tcW w:w="1864" w:type="pct"/>
            <w:tcBorders>
              <w:top w:val="single" w:sz="8" w:space="0" w:color="4F81BD"/>
              <w:left w:val="single" w:sz="8" w:space="0" w:color="4F81BD"/>
              <w:bottom w:val="single" w:sz="6" w:space="0" w:color="4F81BD"/>
              <w:right w:val="single" w:sz="6" w:space="0" w:color="4F81BD"/>
            </w:tcBorders>
          </w:tcPr>
          <w:p w14:paraId="55E5C7B0" w14:textId="77777777" w:rsidR="00EF1E38" w:rsidRPr="00034008" w:rsidRDefault="00EF1E38" w:rsidP="001651D7">
            <w:pPr>
              <w:rPr>
                <w:rFonts w:ascii="Calibri" w:eastAsia="Calibri" w:hAnsi="Calibri"/>
                <w:b/>
                <w:bCs/>
                <w:sz w:val="20"/>
                <w:szCs w:val="22"/>
              </w:rPr>
            </w:pPr>
            <w:r>
              <w:rPr>
                <w:rFonts w:ascii="Calibri" w:eastAsia="Calibri" w:hAnsi="Calibri"/>
                <w:b/>
                <w:bCs/>
                <w:sz w:val="20"/>
                <w:szCs w:val="22"/>
              </w:rPr>
              <w:t xml:space="preserve">Nitroglycerin Tabs </w:t>
            </w:r>
          </w:p>
        </w:tc>
        <w:tc>
          <w:tcPr>
            <w:tcW w:w="1736" w:type="pct"/>
            <w:tcBorders>
              <w:top w:val="single" w:sz="8" w:space="0" w:color="4F81BD"/>
              <w:left w:val="single" w:sz="6" w:space="0" w:color="4F81BD"/>
              <w:bottom w:val="single" w:sz="6" w:space="0" w:color="4F81BD"/>
              <w:right w:val="single" w:sz="6" w:space="0" w:color="4F81BD"/>
            </w:tcBorders>
          </w:tcPr>
          <w:p w14:paraId="6B2A96D5" w14:textId="77777777" w:rsidR="00EF1E38" w:rsidRPr="00B75D08" w:rsidRDefault="00EF1E38" w:rsidP="001651D7">
            <w:pPr>
              <w:rPr>
                <w:rFonts w:ascii="Calibri" w:eastAsia="Calibri" w:hAnsi="Calibri"/>
                <w:sz w:val="20"/>
                <w:szCs w:val="22"/>
              </w:rPr>
            </w:pPr>
            <w:r>
              <w:rPr>
                <w:rFonts w:ascii="Calibri" w:eastAsia="Calibri" w:hAnsi="Calibri"/>
                <w:sz w:val="20"/>
                <w:szCs w:val="22"/>
              </w:rPr>
              <w:t>1 Bottle or 6 prepackaged units</w:t>
            </w:r>
          </w:p>
        </w:tc>
        <w:tc>
          <w:tcPr>
            <w:tcW w:w="1400" w:type="pct"/>
            <w:tcBorders>
              <w:top w:val="single" w:sz="8" w:space="0" w:color="4F81BD"/>
              <w:left w:val="single" w:sz="6" w:space="0" w:color="4F81BD"/>
              <w:bottom w:val="single" w:sz="6" w:space="0" w:color="4F81BD"/>
              <w:right w:val="single" w:sz="8" w:space="0" w:color="4F81BD"/>
            </w:tcBorders>
          </w:tcPr>
          <w:p w14:paraId="5BE958CC" w14:textId="77777777" w:rsidR="00EF1E38" w:rsidRPr="00B75D08" w:rsidRDefault="00EF1E38" w:rsidP="001651D7">
            <w:pPr>
              <w:rPr>
                <w:rFonts w:ascii="Calibri" w:eastAsia="Calibri" w:hAnsi="Calibri"/>
                <w:sz w:val="20"/>
                <w:szCs w:val="22"/>
              </w:rPr>
            </w:pPr>
            <w:r>
              <w:rPr>
                <w:rFonts w:ascii="Calibri" w:eastAsia="Calibri" w:hAnsi="Calibri"/>
                <w:sz w:val="20"/>
                <w:szCs w:val="22"/>
              </w:rPr>
              <w:t>1 /6 Units</w:t>
            </w:r>
          </w:p>
        </w:tc>
      </w:tr>
      <w:tr w:rsidR="00EF1E38" w14:paraId="23686C46" w14:textId="77777777" w:rsidTr="00F61415">
        <w:trPr>
          <w:trHeight w:val="250"/>
          <w:tblHeader/>
        </w:trPr>
        <w:tc>
          <w:tcPr>
            <w:tcW w:w="1864" w:type="pct"/>
            <w:tcBorders>
              <w:top w:val="single" w:sz="8" w:space="0" w:color="4F81BD"/>
              <w:left w:val="single" w:sz="8" w:space="0" w:color="4F81BD"/>
              <w:bottom w:val="single" w:sz="6" w:space="0" w:color="4F81BD"/>
              <w:right w:val="single" w:sz="6" w:space="0" w:color="4F81BD"/>
            </w:tcBorders>
          </w:tcPr>
          <w:p w14:paraId="049CAC3A" w14:textId="77777777" w:rsidR="00EF1E38" w:rsidRDefault="00EF1E38" w:rsidP="001651D7">
            <w:pPr>
              <w:rPr>
                <w:rFonts w:ascii="Calibri" w:eastAsia="Calibri" w:hAnsi="Calibri"/>
                <w:b/>
                <w:bCs/>
                <w:sz w:val="20"/>
                <w:szCs w:val="22"/>
              </w:rPr>
            </w:pPr>
            <w:r>
              <w:rPr>
                <w:rFonts w:ascii="Calibri" w:eastAsia="Calibri" w:hAnsi="Calibri"/>
                <w:b/>
                <w:bCs/>
                <w:sz w:val="20"/>
                <w:szCs w:val="22"/>
              </w:rPr>
              <w:t>Nitroglycerin Spray</w:t>
            </w:r>
          </w:p>
        </w:tc>
        <w:tc>
          <w:tcPr>
            <w:tcW w:w="1736" w:type="pct"/>
            <w:tcBorders>
              <w:top w:val="single" w:sz="8" w:space="0" w:color="4F81BD"/>
              <w:left w:val="single" w:sz="6" w:space="0" w:color="4F81BD"/>
              <w:bottom w:val="single" w:sz="6" w:space="0" w:color="4F81BD"/>
              <w:right w:val="single" w:sz="6" w:space="0" w:color="4F81BD"/>
            </w:tcBorders>
          </w:tcPr>
          <w:p w14:paraId="0987EFFC" w14:textId="77777777" w:rsidR="00EF1E38" w:rsidRDefault="00EF1E38" w:rsidP="001651D7">
            <w:pPr>
              <w:rPr>
                <w:rFonts w:ascii="Calibri" w:eastAsia="Calibri" w:hAnsi="Calibri"/>
                <w:sz w:val="20"/>
                <w:szCs w:val="22"/>
              </w:rPr>
            </w:pPr>
            <w:r>
              <w:rPr>
                <w:rFonts w:ascii="Calibri" w:eastAsia="Calibri" w:hAnsi="Calibri"/>
                <w:sz w:val="20"/>
                <w:szCs w:val="22"/>
              </w:rPr>
              <w:t>1 Bottle of 400mcg per spray dose</w:t>
            </w:r>
          </w:p>
        </w:tc>
        <w:tc>
          <w:tcPr>
            <w:tcW w:w="1400" w:type="pct"/>
            <w:tcBorders>
              <w:top w:val="single" w:sz="8" w:space="0" w:color="4F81BD"/>
              <w:left w:val="single" w:sz="6" w:space="0" w:color="4F81BD"/>
              <w:bottom w:val="single" w:sz="6" w:space="0" w:color="4F81BD"/>
              <w:right w:val="single" w:sz="8" w:space="0" w:color="4F81BD"/>
            </w:tcBorders>
          </w:tcPr>
          <w:p w14:paraId="3F0E51E4" w14:textId="77777777" w:rsidR="00EF1E38" w:rsidRPr="00B75D08" w:rsidRDefault="00EF1E38" w:rsidP="001651D7">
            <w:pPr>
              <w:rPr>
                <w:rFonts w:ascii="Calibri" w:eastAsia="Calibri" w:hAnsi="Calibri"/>
                <w:sz w:val="20"/>
                <w:szCs w:val="22"/>
              </w:rPr>
            </w:pPr>
          </w:p>
        </w:tc>
      </w:tr>
      <w:tr w:rsidR="00EF1E38" w14:paraId="17445CF1" w14:textId="77777777" w:rsidTr="00456B4F">
        <w:trPr>
          <w:trHeight w:val="250"/>
          <w:tblHeader/>
        </w:trPr>
        <w:tc>
          <w:tcPr>
            <w:tcW w:w="1864" w:type="pct"/>
            <w:tcBorders>
              <w:top w:val="single" w:sz="8" w:space="0" w:color="4F81BD"/>
              <w:left w:val="single" w:sz="8" w:space="0" w:color="4F81BD"/>
              <w:bottom w:val="single" w:sz="8" w:space="0" w:color="4F81BD"/>
              <w:right w:val="single" w:sz="6" w:space="0" w:color="4F81BD"/>
            </w:tcBorders>
          </w:tcPr>
          <w:p w14:paraId="780E881A" w14:textId="77777777" w:rsidR="00EF1E38" w:rsidRDefault="00EF1E38" w:rsidP="001651D7">
            <w:pPr>
              <w:rPr>
                <w:rFonts w:ascii="Calibri" w:eastAsia="Calibri" w:hAnsi="Calibri"/>
                <w:b/>
                <w:bCs/>
                <w:sz w:val="20"/>
                <w:szCs w:val="22"/>
              </w:rPr>
            </w:pPr>
            <w:proofErr w:type="spellStart"/>
            <w:r>
              <w:rPr>
                <w:rFonts w:ascii="Calibri" w:eastAsia="Calibri" w:hAnsi="Calibri"/>
                <w:b/>
                <w:bCs/>
                <w:sz w:val="20"/>
                <w:szCs w:val="22"/>
              </w:rPr>
              <w:t>Odansetron</w:t>
            </w:r>
            <w:proofErr w:type="spellEnd"/>
            <w:r>
              <w:rPr>
                <w:rFonts w:ascii="Calibri" w:eastAsia="Calibri" w:hAnsi="Calibri"/>
                <w:b/>
                <w:bCs/>
                <w:sz w:val="20"/>
                <w:szCs w:val="22"/>
              </w:rPr>
              <w:t xml:space="preserve"> (Zofran)</w:t>
            </w:r>
          </w:p>
        </w:tc>
        <w:tc>
          <w:tcPr>
            <w:tcW w:w="1736" w:type="pct"/>
            <w:tcBorders>
              <w:top w:val="single" w:sz="8" w:space="0" w:color="4F81BD"/>
              <w:left w:val="single" w:sz="6" w:space="0" w:color="4F81BD"/>
              <w:bottom w:val="single" w:sz="8" w:space="0" w:color="4F81BD"/>
              <w:right w:val="single" w:sz="6" w:space="0" w:color="4F81BD"/>
            </w:tcBorders>
          </w:tcPr>
          <w:p w14:paraId="60884302" w14:textId="77777777" w:rsidR="00EF1E38" w:rsidRDefault="00EF1E38" w:rsidP="001651D7">
            <w:pPr>
              <w:rPr>
                <w:rFonts w:ascii="Calibri" w:eastAsia="Calibri" w:hAnsi="Calibri"/>
                <w:sz w:val="20"/>
                <w:szCs w:val="22"/>
              </w:rPr>
            </w:pPr>
            <w:r>
              <w:rPr>
                <w:rFonts w:ascii="Calibri" w:eastAsia="Calibri" w:hAnsi="Calibri"/>
                <w:sz w:val="20"/>
                <w:szCs w:val="22"/>
              </w:rPr>
              <w:t xml:space="preserve">4mg ODT prepackaged tablet or 2mg/ml vial for IV </w:t>
            </w:r>
          </w:p>
        </w:tc>
        <w:tc>
          <w:tcPr>
            <w:tcW w:w="1400" w:type="pct"/>
            <w:tcBorders>
              <w:top w:val="single" w:sz="8" w:space="0" w:color="4F81BD"/>
              <w:left w:val="single" w:sz="6" w:space="0" w:color="4F81BD"/>
              <w:bottom w:val="single" w:sz="8" w:space="0" w:color="4F81BD"/>
              <w:right w:val="single" w:sz="8" w:space="0" w:color="4F81BD"/>
            </w:tcBorders>
          </w:tcPr>
          <w:p w14:paraId="43FB359B" w14:textId="77777777" w:rsidR="00EF1E38" w:rsidRPr="00B75D08" w:rsidRDefault="00EF1E38" w:rsidP="001651D7">
            <w:pPr>
              <w:rPr>
                <w:rFonts w:ascii="Calibri" w:eastAsia="Calibri" w:hAnsi="Calibri"/>
                <w:sz w:val="20"/>
                <w:szCs w:val="22"/>
              </w:rPr>
            </w:pPr>
            <w:r>
              <w:rPr>
                <w:rFonts w:ascii="Calibri" w:eastAsia="Calibri" w:hAnsi="Calibri"/>
                <w:sz w:val="20"/>
                <w:szCs w:val="22"/>
              </w:rPr>
              <w:t xml:space="preserve">8mg </w:t>
            </w:r>
          </w:p>
        </w:tc>
      </w:tr>
      <w:tr w:rsidR="00456B4F" w14:paraId="11633500" w14:textId="77777777" w:rsidTr="00F61415">
        <w:trPr>
          <w:trHeight w:val="250"/>
          <w:tblHeader/>
        </w:trPr>
        <w:tc>
          <w:tcPr>
            <w:tcW w:w="1864" w:type="pct"/>
            <w:tcBorders>
              <w:top w:val="single" w:sz="8" w:space="0" w:color="4F81BD"/>
              <w:left w:val="single" w:sz="8" w:space="0" w:color="4F81BD"/>
              <w:bottom w:val="single" w:sz="6" w:space="0" w:color="4F81BD"/>
              <w:right w:val="single" w:sz="6" w:space="0" w:color="4F81BD"/>
            </w:tcBorders>
          </w:tcPr>
          <w:p w14:paraId="45DEED74" w14:textId="01222D7F" w:rsidR="00456B4F" w:rsidRPr="00456B4F" w:rsidRDefault="00456B4F" w:rsidP="001651D7">
            <w:pPr>
              <w:rPr>
                <w:rFonts w:ascii="Calibri" w:eastAsia="Calibri" w:hAnsi="Calibri"/>
                <w:b/>
                <w:bCs/>
                <w:sz w:val="20"/>
                <w:szCs w:val="22"/>
              </w:rPr>
            </w:pPr>
            <w:r w:rsidRPr="00456B4F">
              <w:rPr>
                <w:rFonts w:ascii="Calibri" w:eastAsia="Calibri" w:hAnsi="Calibri"/>
                <w:b/>
                <w:bCs/>
                <w:sz w:val="20"/>
                <w:szCs w:val="22"/>
              </w:rPr>
              <w:t>Diphenhydramine for IV administration</w:t>
            </w:r>
          </w:p>
        </w:tc>
        <w:tc>
          <w:tcPr>
            <w:tcW w:w="1736" w:type="pct"/>
            <w:tcBorders>
              <w:top w:val="single" w:sz="8" w:space="0" w:color="4F81BD"/>
              <w:left w:val="single" w:sz="6" w:space="0" w:color="4F81BD"/>
              <w:bottom w:val="single" w:sz="6" w:space="0" w:color="4F81BD"/>
              <w:right w:val="single" w:sz="6" w:space="0" w:color="4F81BD"/>
            </w:tcBorders>
          </w:tcPr>
          <w:p w14:paraId="144844A6" w14:textId="35027493" w:rsidR="00456B4F" w:rsidRDefault="00456B4F" w:rsidP="001651D7">
            <w:pPr>
              <w:rPr>
                <w:rFonts w:ascii="Calibri" w:eastAsia="Calibri" w:hAnsi="Calibri"/>
                <w:sz w:val="20"/>
                <w:szCs w:val="22"/>
              </w:rPr>
            </w:pPr>
            <w:r>
              <w:rPr>
                <w:rFonts w:ascii="Calibri" w:eastAsia="Calibri" w:hAnsi="Calibri"/>
                <w:sz w:val="20"/>
                <w:szCs w:val="22"/>
              </w:rPr>
              <w:t>50mg</w:t>
            </w:r>
          </w:p>
        </w:tc>
        <w:tc>
          <w:tcPr>
            <w:tcW w:w="1400" w:type="pct"/>
            <w:tcBorders>
              <w:top w:val="single" w:sz="8" w:space="0" w:color="4F81BD"/>
              <w:left w:val="single" w:sz="6" w:space="0" w:color="4F81BD"/>
              <w:bottom w:val="single" w:sz="6" w:space="0" w:color="4F81BD"/>
              <w:right w:val="single" w:sz="8" w:space="0" w:color="4F81BD"/>
            </w:tcBorders>
          </w:tcPr>
          <w:p w14:paraId="337E5A83" w14:textId="734DA8B8" w:rsidR="00456B4F" w:rsidRDefault="00456B4F" w:rsidP="001651D7">
            <w:pPr>
              <w:rPr>
                <w:rFonts w:ascii="Calibri" w:eastAsia="Calibri" w:hAnsi="Calibri"/>
                <w:sz w:val="20"/>
                <w:szCs w:val="22"/>
              </w:rPr>
            </w:pPr>
            <w:r>
              <w:rPr>
                <w:rFonts w:ascii="Calibri" w:eastAsia="Calibri" w:hAnsi="Calibri"/>
                <w:sz w:val="20"/>
                <w:szCs w:val="22"/>
              </w:rPr>
              <w:t>100mg</w:t>
            </w:r>
          </w:p>
        </w:tc>
      </w:tr>
    </w:tbl>
    <w:p w14:paraId="34AE5707" w14:textId="77777777" w:rsidR="00A16AC9" w:rsidRDefault="00A16AC9" w:rsidP="00A16AC9">
      <w:pPr>
        <w:widowControl w:val="0"/>
        <w:autoSpaceDE w:val="0"/>
        <w:autoSpaceDN w:val="0"/>
        <w:adjustRightInd w:val="0"/>
        <w:ind w:right="-14"/>
        <w:rPr>
          <w:rFonts w:ascii="Calibri" w:eastAsia="Calibri" w:hAnsi="Calibri"/>
          <w:sz w:val="20"/>
          <w:szCs w:val="24"/>
          <w:lang w:val="fr-FR"/>
        </w:rPr>
      </w:pPr>
    </w:p>
    <w:p w14:paraId="1F4D7A57" w14:textId="77777777" w:rsidR="00A16AC9" w:rsidRDefault="00FF132D" w:rsidP="00A16AC9">
      <w:pPr>
        <w:jc w:val="center"/>
        <w:rPr>
          <w:rFonts w:ascii="Calibri" w:eastAsia="Calibri" w:hAnsi="Calibri"/>
          <w:b/>
          <w:bCs/>
          <w:color w:val="002060"/>
          <w:sz w:val="28"/>
          <w:szCs w:val="22"/>
        </w:rPr>
      </w:pPr>
      <w:r>
        <w:rPr>
          <w:rFonts w:ascii="Calibri" w:eastAsia="Calibri" w:hAnsi="Calibri"/>
          <w:b/>
          <w:bCs/>
          <w:color w:val="002060"/>
          <w:sz w:val="28"/>
          <w:szCs w:val="22"/>
        </w:rPr>
        <w:br w:type="page"/>
      </w:r>
      <w:r w:rsidR="00A16AC9">
        <w:rPr>
          <w:rFonts w:ascii="Calibri" w:eastAsia="Calibri" w:hAnsi="Calibri"/>
          <w:b/>
          <w:bCs/>
          <w:color w:val="002060"/>
          <w:sz w:val="28"/>
          <w:szCs w:val="22"/>
        </w:rPr>
        <w:lastRenderedPageBreak/>
        <w:t xml:space="preserve">BASIC LIFE SUPPORT (BLS) MEDICATION LIST </w:t>
      </w:r>
    </w:p>
    <w:p w14:paraId="7A5B2A6D" w14:textId="3E5477C0" w:rsidR="00A16AC9" w:rsidRDefault="00A16AC9" w:rsidP="00A16AC9">
      <w:pPr>
        <w:jc w:val="center"/>
        <w:rPr>
          <w:rFonts w:ascii="Calibri" w:eastAsia="Calibri" w:hAnsi="Calibri"/>
          <w:b/>
          <w:bCs/>
          <w:color w:val="C0504D"/>
          <w:szCs w:val="22"/>
        </w:rPr>
      </w:pPr>
      <w:r>
        <w:rPr>
          <w:rFonts w:ascii="Calibri" w:eastAsia="Calibri" w:hAnsi="Calibri"/>
          <w:bCs/>
          <w:color w:val="C0504D"/>
          <w:szCs w:val="22"/>
        </w:rPr>
        <w:t xml:space="preserve">VERSION </w:t>
      </w:r>
      <w:r w:rsidR="00A3131F">
        <w:rPr>
          <w:rFonts w:ascii="Calibri" w:eastAsia="Calibri" w:hAnsi="Calibri"/>
          <w:b/>
          <w:bCs/>
          <w:color w:val="C0504D"/>
          <w:szCs w:val="22"/>
        </w:rPr>
        <w:t>202</w:t>
      </w:r>
      <w:r w:rsidR="00800238">
        <w:rPr>
          <w:rFonts w:ascii="Calibri" w:eastAsia="Calibri" w:hAnsi="Calibri"/>
          <w:b/>
          <w:bCs/>
          <w:color w:val="C0504D"/>
          <w:szCs w:val="22"/>
        </w:rPr>
        <w:t>3</w:t>
      </w:r>
      <w:r w:rsidR="005A30C3">
        <w:rPr>
          <w:rFonts w:ascii="Calibri" w:eastAsia="Calibri" w:hAnsi="Calibri"/>
          <w:b/>
          <w:bCs/>
          <w:color w:val="C0504D"/>
          <w:szCs w:val="22"/>
        </w:rPr>
        <w:t>.1</w:t>
      </w:r>
    </w:p>
    <w:p w14:paraId="16779B1A" w14:textId="52B8494B" w:rsidR="00A16AC9" w:rsidRDefault="00CF2C14" w:rsidP="00A16AC9">
      <w:pPr>
        <w:widowControl w:val="0"/>
        <w:autoSpaceDE w:val="0"/>
        <w:autoSpaceDN w:val="0"/>
        <w:adjustRightInd w:val="0"/>
        <w:ind w:right="-14"/>
        <w:rPr>
          <w:rFonts w:ascii="Calibri" w:eastAsia="Calibri" w:hAnsi="Calibri"/>
          <w:color w:val="000000"/>
          <w:sz w:val="20"/>
          <w:szCs w:val="24"/>
        </w:rPr>
      </w:pPr>
      <w:r w:rsidRPr="00CF2C14">
        <w:rPr>
          <w:rFonts w:ascii="Calibri" w:eastAsia="Calibri" w:hAnsi="Calibri"/>
          <w:color w:val="000000"/>
          <w:sz w:val="20"/>
          <w:szCs w:val="24"/>
        </w:rPr>
        <w:t>ALL of the following medications are</w:t>
      </w:r>
      <w:r>
        <w:rPr>
          <w:rFonts w:ascii="Calibri" w:eastAsia="Calibri" w:hAnsi="Calibri"/>
          <w:color w:val="000000"/>
          <w:sz w:val="20"/>
          <w:szCs w:val="24"/>
        </w:rPr>
        <w:t xml:space="preserve"> required. </w:t>
      </w:r>
      <w:r w:rsidR="00A16AC9">
        <w:rPr>
          <w:rFonts w:ascii="Calibri" w:eastAsia="Calibri" w:hAnsi="Calibri"/>
          <w:color w:val="000000"/>
          <w:sz w:val="20"/>
          <w:szCs w:val="24"/>
        </w:rPr>
        <w:t xml:space="preserve">These medications are to be carried by ALS vehicles at the Advanced EMT and Paramedic levels as well.  </w:t>
      </w:r>
    </w:p>
    <w:p w14:paraId="0585DF88" w14:textId="77777777" w:rsidR="00A16AC9" w:rsidRDefault="00A16AC9" w:rsidP="00A16AC9">
      <w:pPr>
        <w:jc w:val="center"/>
        <w:rPr>
          <w:rFonts w:ascii="Calibri" w:eastAsia="Calibri" w:hAnsi="Calibri"/>
          <w:bCs/>
          <w:color w:val="C0504D"/>
          <w:sz w:val="18"/>
          <w:szCs w:val="22"/>
        </w:rPr>
      </w:pPr>
    </w:p>
    <w:tbl>
      <w:tblPr>
        <w:tblW w:w="0" w:type="auto"/>
        <w:tblBorders>
          <w:top w:val="single" w:sz="8" w:space="0" w:color="4F81BD"/>
          <w:left w:val="single" w:sz="8" w:space="0" w:color="4F81BD"/>
          <w:bottom w:val="single" w:sz="8" w:space="0" w:color="4F81BD"/>
          <w:right w:val="single" w:sz="8" w:space="0" w:color="4F81BD"/>
        </w:tblBorders>
        <w:tblCellMar>
          <w:left w:w="115" w:type="dxa"/>
          <w:right w:w="115" w:type="dxa"/>
        </w:tblCellMar>
        <w:tblLook w:val="04A0" w:firstRow="1" w:lastRow="0" w:firstColumn="1" w:lastColumn="0" w:noHBand="0" w:noVBand="1"/>
      </w:tblPr>
      <w:tblGrid>
        <w:gridCol w:w="4138"/>
        <w:gridCol w:w="1776"/>
        <w:gridCol w:w="3426"/>
      </w:tblGrid>
      <w:tr w:rsidR="00A16AC9" w14:paraId="6E768D6A" w14:textId="77777777" w:rsidTr="008D3C83">
        <w:trPr>
          <w:trHeight w:val="250"/>
          <w:tblHeader/>
        </w:trPr>
        <w:tc>
          <w:tcPr>
            <w:tcW w:w="8665" w:type="dxa"/>
            <w:gridSpan w:val="3"/>
            <w:tcBorders>
              <w:top w:val="single" w:sz="8" w:space="0" w:color="4F81BD"/>
              <w:left w:val="single" w:sz="8" w:space="0" w:color="4F81BD"/>
              <w:bottom w:val="single" w:sz="24" w:space="0" w:color="FFFFFF"/>
              <w:right w:val="single" w:sz="8" w:space="0" w:color="4F81BD"/>
            </w:tcBorders>
            <w:shd w:val="clear" w:color="auto" w:fill="4F81BD"/>
            <w:hideMark/>
          </w:tcPr>
          <w:p w14:paraId="7BDD28E3" w14:textId="77777777" w:rsidR="00A16AC9" w:rsidRDefault="00A16AC9">
            <w:pPr>
              <w:ind w:right="63"/>
              <w:jc w:val="center"/>
              <w:rPr>
                <w:rFonts w:ascii="Calibri" w:eastAsia="Calibri" w:hAnsi="Calibri"/>
                <w:b/>
                <w:bCs/>
                <w:color w:val="FFFFFF"/>
                <w:sz w:val="20"/>
                <w:szCs w:val="22"/>
              </w:rPr>
            </w:pPr>
            <w:r>
              <w:rPr>
                <w:rFonts w:ascii="Calibri" w:eastAsia="Calibri" w:hAnsi="Calibri"/>
                <w:b/>
                <w:bCs/>
                <w:color w:val="FFC000"/>
                <w:sz w:val="22"/>
                <w:szCs w:val="22"/>
              </w:rPr>
              <w:t>REQUIRED</w:t>
            </w:r>
            <w:r>
              <w:rPr>
                <w:rFonts w:ascii="Calibri" w:eastAsia="Calibri" w:hAnsi="Calibri"/>
                <w:b/>
                <w:bCs/>
                <w:color w:val="FFFFFF"/>
                <w:sz w:val="22"/>
                <w:szCs w:val="22"/>
              </w:rPr>
              <w:t xml:space="preserve"> MEDICATIONS</w:t>
            </w:r>
          </w:p>
        </w:tc>
      </w:tr>
      <w:tr w:rsidR="00460342" w14:paraId="3E5F50C4" w14:textId="77777777" w:rsidTr="008D3C83">
        <w:trPr>
          <w:trHeight w:val="250"/>
          <w:tblHeader/>
        </w:trPr>
        <w:tc>
          <w:tcPr>
            <w:tcW w:w="0" w:type="auto"/>
            <w:tcBorders>
              <w:top w:val="single" w:sz="24" w:space="0" w:color="FFFFFF"/>
              <w:left w:val="single" w:sz="8" w:space="0" w:color="4F81BD"/>
              <w:bottom w:val="nil"/>
              <w:right w:val="nil"/>
            </w:tcBorders>
            <w:shd w:val="clear" w:color="auto" w:fill="4F81BD"/>
            <w:hideMark/>
          </w:tcPr>
          <w:p w14:paraId="551C0C93"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Medication Name</w:t>
            </w:r>
          </w:p>
        </w:tc>
        <w:tc>
          <w:tcPr>
            <w:tcW w:w="0" w:type="auto"/>
            <w:tcBorders>
              <w:top w:val="single" w:sz="24" w:space="0" w:color="FFFFFF"/>
              <w:left w:val="nil"/>
              <w:bottom w:val="single" w:sz="8" w:space="0" w:color="4F81BD"/>
              <w:right w:val="nil"/>
            </w:tcBorders>
            <w:shd w:val="clear" w:color="auto" w:fill="4F81BD"/>
            <w:hideMark/>
          </w:tcPr>
          <w:p w14:paraId="301B40FD"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Suggested Concentration/</w:t>
            </w:r>
          </w:p>
          <w:p w14:paraId="2098FEBB"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Formulation</w:t>
            </w:r>
          </w:p>
        </w:tc>
        <w:tc>
          <w:tcPr>
            <w:tcW w:w="3426" w:type="dxa"/>
            <w:tcBorders>
              <w:top w:val="single" w:sz="24" w:space="0" w:color="FFFFFF"/>
              <w:left w:val="nil"/>
              <w:bottom w:val="single" w:sz="8" w:space="0" w:color="4F81BD"/>
              <w:right w:val="single" w:sz="8" w:space="0" w:color="4F81BD"/>
            </w:tcBorders>
            <w:shd w:val="clear" w:color="auto" w:fill="4F81BD"/>
            <w:hideMark/>
          </w:tcPr>
          <w:p w14:paraId="28711717" w14:textId="77777777" w:rsidR="00A16AC9" w:rsidRDefault="00A16AC9">
            <w:pPr>
              <w:ind w:right="63"/>
              <w:rPr>
                <w:rFonts w:ascii="Calibri" w:eastAsia="Calibri" w:hAnsi="Calibri"/>
                <w:b/>
                <w:bCs/>
                <w:color w:val="FFFFFF"/>
                <w:sz w:val="20"/>
                <w:szCs w:val="22"/>
              </w:rPr>
            </w:pPr>
            <w:r>
              <w:rPr>
                <w:rFonts w:ascii="Calibri" w:eastAsia="Calibri" w:hAnsi="Calibri"/>
                <w:b/>
                <w:bCs/>
                <w:color w:val="FFFFFF"/>
                <w:sz w:val="20"/>
                <w:szCs w:val="22"/>
              </w:rPr>
              <w:t xml:space="preserve">Minimum quantity </w:t>
            </w:r>
          </w:p>
          <w:p w14:paraId="158F87F4" w14:textId="77777777" w:rsidR="00A16AC9" w:rsidRDefault="00A16AC9">
            <w:pPr>
              <w:ind w:right="63"/>
              <w:rPr>
                <w:rFonts w:ascii="Calibri" w:eastAsia="Calibri" w:hAnsi="Calibri"/>
                <w:b/>
                <w:bCs/>
                <w:color w:val="FFFFFF"/>
                <w:sz w:val="20"/>
                <w:szCs w:val="22"/>
              </w:rPr>
            </w:pPr>
            <w:r>
              <w:rPr>
                <w:rFonts w:ascii="Calibri" w:eastAsia="Calibri" w:hAnsi="Calibri"/>
                <w:b/>
                <w:bCs/>
                <w:color w:val="FFFFFF"/>
                <w:sz w:val="20"/>
                <w:szCs w:val="22"/>
              </w:rPr>
              <w:t>per vehicle</w:t>
            </w:r>
          </w:p>
        </w:tc>
      </w:tr>
      <w:tr w:rsidR="00460342" w14:paraId="3184C92D" w14:textId="77777777" w:rsidTr="00F733FF">
        <w:trPr>
          <w:trHeight w:val="250"/>
          <w:tblHeader/>
        </w:trPr>
        <w:tc>
          <w:tcPr>
            <w:tcW w:w="0" w:type="auto"/>
            <w:tcBorders>
              <w:top w:val="nil"/>
              <w:left w:val="single" w:sz="8" w:space="0" w:color="4F81BD"/>
              <w:bottom w:val="single" w:sz="4" w:space="0" w:color="auto"/>
              <w:right w:val="single" w:sz="4" w:space="0" w:color="auto"/>
            </w:tcBorders>
            <w:hideMark/>
          </w:tcPr>
          <w:p w14:paraId="69AA40B9" w14:textId="77777777" w:rsidR="00A16AC9" w:rsidRDefault="00A16AC9">
            <w:pPr>
              <w:rPr>
                <w:rFonts w:ascii="Calibri" w:eastAsia="Calibri" w:hAnsi="Calibri"/>
                <w:b/>
                <w:bCs/>
                <w:sz w:val="20"/>
                <w:szCs w:val="22"/>
              </w:rPr>
            </w:pPr>
            <w:r>
              <w:rPr>
                <w:rFonts w:ascii="Calibri" w:eastAsia="Calibri" w:hAnsi="Calibri"/>
                <w:b/>
                <w:bCs/>
                <w:sz w:val="20"/>
                <w:szCs w:val="22"/>
              </w:rPr>
              <w:t xml:space="preserve">Epinephrine </w:t>
            </w:r>
            <w:r w:rsidRPr="00F733FF">
              <w:rPr>
                <w:rFonts w:ascii="Calibri" w:eastAsia="Calibri" w:hAnsi="Calibri"/>
                <w:sz w:val="20"/>
                <w:szCs w:val="22"/>
              </w:rPr>
              <w:t>Auto-Injector</w:t>
            </w:r>
          </w:p>
          <w:p w14:paraId="4381EB06" w14:textId="4109A650" w:rsidR="00A16AC9" w:rsidRDefault="00A16AC9">
            <w:pPr>
              <w:rPr>
                <w:rFonts w:ascii="Calibri" w:eastAsia="Calibri" w:hAnsi="Calibri"/>
                <w:b/>
                <w:bCs/>
                <w:sz w:val="20"/>
                <w:szCs w:val="22"/>
              </w:rPr>
            </w:pPr>
            <w:r>
              <w:rPr>
                <w:rFonts w:ascii="Calibri" w:eastAsia="Calibri" w:hAnsi="Calibri"/>
                <w:b/>
                <w:bCs/>
                <w:sz w:val="20"/>
                <w:szCs w:val="22"/>
              </w:rPr>
              <w:t>OR Epinephrine</w:t>
            </w:r>
            <w:r w:rsidR="00A53A01">
              <w:rPr>
                <w:rFonts w:ascii="Calibri" w:eastAsia="Calibri" w:hAnsi="Calibri"/>
                <w:b/>
                <w:bCs/>
                <w:sz w:val="20"/>
                <w:szCs w:val="22"/>
              </w:rPr>
              <w:t xml:space="preserve"> </w:t>
            </w:r>
            <w:r w:rsidR="00A53A01" w:rsidRPr="00F733FF">
              <w:rPr>
                <w:rFonts w:ascii="Calibri" w:eastAsia="Calibri" w:hAnsi="Calibri"/>
                <w:sz w:val="20"/>
                <w:szCs w:val="22"/>
              </w:rPr>
              <w:t>Check and Inject</w:t>
            </w:r>
          </w:p>
        </w:tc>
        <w:tc>
          <w:tcPr>
            <w:tcW w:w="0" w:type="auto"/>
            <w:tcBorders>
              <w:top w:val="single" w:sz="8" w:space="0" w:color="4F81BD"/>
              <w:left w:val="single" w:sz="4" w:space="0" w:color="auto"/>
              <w:bottom w:val="single" w:sz="4" w:space="0" w:color="auto"/>
              <w:right w:val="single" w:sz="4" w:space="0" w:color="auto"/>
            </w:tcBorders>
            <w:hideMark/>
          </w:tcPr>
          <w:p w14:paraId="6A221BA5" w14:textId="77777777" w:rsidR="00A16AC9" w:rsidRDefault="00A16AC9">
            <w:pPr>
              <w:rPr>
                <w:rFonts w:ascii="Calibri" w:eastAsia="Calibri" w:hAnsi="Calibri"/>
                <w:sz w:val="20"/>
                <w:szCs w:val="22"/>
              </w:rPr>
            </w:pPr>
            <w:r>
              <w:rPr>
                <w:rFonts w:ascii="Calibri" w:eastAsia="Calibri" w:hAnsi="Calibri"/>
                <w:sz w:val="20"/>
                <w:szCs w:val="22"/>
              </w:rPr>
              <w:t>Adult and Pedi;</w:t>
            </w:r>
          </w:p>
          <w:p w14:paraId="398B7A4F" w14:textId="77777777" w:rsidR="00A16AC9" w:rsidRDefault="00A16AC9">
            <w:pPr>
              <w:rPr>
                <w:rFonts w:ascii="Calibri" w:eastAsia="Calibri" w:hAnsi="Calibri"/>
                <w:sz w:val="20"/>
                <w:szCs w:val="22"/>
              </w:rPr>
            </w:pPr>
            <w:r>
              <w:rPr>
                <w:rFonts w:ascii="Calibri" w:eastAsia="Calibri" w:hAnsi="Calibri"/>
                <w:sz w:val="20"/>
                <w:szCs w:val="22"/>
              </w:rPr>
              <w:t>1mg/ml</w:t>
            </w:r>
          </w:p>
        </w:tc>
        <w:tc>
          <w:tcPr>
            <w:tcW w:w="3426" w:type="dxa"/>
            <w:tcBorders>
              <w:top w:val="single" w:sz="8" w:space="0" w:color="4F81BD"/>
              <w:left w:val="single" w:sz="4" w:space="0" w:color="auto"/>
              <w:bottom w:val="single" w:sz="4" w:space="0" w:color="auto"/>
              <w:right w:val="single" w:sz="8" w:space="0" w:color="4F81BD"/>
            </w:tcBorders>
            <w:hideMark/>
          </w:tcPr>
          <w:p w14:paraId="36DFFBB8" w14:textId="77777777" w:rsidR="00A16AC9" w:rsidRDefault="00A16AC9">
            <w:pPr>
              <w:rPr>
                <w:rFonts w:ascii="Calibri" w:eastAsia="Calibri" w:hAnsi="Calibri"/>
                <w:sz w:val="20"/>
                <w:szCs w:val="22"/>
              </w:rPr>
            </w:pPr>
            <w:r>
              <w:rPr>
                <w:rFonts w:ascii="Calibri" w:eastAsia="Calibri" w:hAnsi="Calibri"/>
                <w:sz w:val="20"/>
                <w:szCs w:val="22"/>
              </w:rPr>
              <w:t>2 Adult, 2 Pedi</w:t>
            </w:r>
          </w:p>
          <w:p w14:paraId="49C8A593" w14:textId="325785AC" w:rsidR="00A16AC9" w:rsidRDefault="00A16AC9">
            <w:pPr>
              <w:rPr>
                <w:rFonts w:ascii="Calibri" w:eastAsia="Calibri" w:hAnsi="Calibri"/>
                <w:sz w:val="20"/>
                <w:szCs w:val="22"/>
              </w:rPr>
            </w:pPr>
            <w:r>
              <w:rPr>
                <w:rFonts w:ascii="Calibri" w:eastAsia="Calibri" w:hAnsi="Calibri"/>
                <w:sz w:val="20"/>
                <w:szCs w:val="22"/>
              </w:rPr>
              <w:t xml:space="preserve">2 </w:t>
            </w:r>
            <w:r w:rsidR="00A53A01">
              <w:rPr>
                <w:rFonts w:ascii="Calibri" w:eastAsia="Calibri" w:hAnsi="Calibri"/>
                <w:sz w:val="20"/>
                <w:szCs w:val="22"/>
              </w:rPr>
              <w:t>kits</w:t>
            </w:r>
          </w:p>
        </w:tc>
      </w:tr>
      <w:tr w:rsidR="00460342" w14:paraId="131519AB" w14:textId="77777777" w:rsidTr="00F733FF">
        <w:trPr>
          <w:trHeight w:val="250"/>
          <w:tblHeader/>
        </w:trPr>
        <w:tc>
          <w:tcPr>
            <w:tcW w:w="0" w:type="auto"/>
            <w:tcBorders>
              <w:top w:val="single" w:sz="4" w:space="0" w:color="auto"/>
              <w:left w:val="single" w:sz="8" w:space="0" w:color="4F81BD"/>
              <w:bottom w:val="single" w:sz="4" w:space="0" w:color="auto"/>
              <w:right w:val="single" w:sz="4" w:space="0" w:color="auto"/>
            </w:tcBorders>
          </w:tcPr>
          <w:p w14:paraId="4E2695D8" w14:textId="77777777" w:rsidR="00BE7712" w:rsidRDefault="00BE7712">
            <w:pPr>
              <w:rPr>
                <w:rFonts w:ascii="Calibri" w:eastAsia="Calibri" w:hAnsi="Calibri"/>
                <w:b/>
                <w:bCs/>
                <w:sz w:val="20"/>
                <w:szCs w:val="22"/>
              </w:rPr>
            </w:pPr>
            <w:r>
              <w:rPr>
                <w:rFonts w:ascii="Calibri" w:eastAsia="Calibri" w:hAnsi="Calibri"/>
                <w:b/>
                <w:bCs/>
                <w:sz w:val="20"/>
                <w:szCs w:val="22"/>
              </w:rPr>
              <w:t xml:space="preserve">Aspirin </w:t>
            </w:r>
            <w:r w:rsidRPr="00FF132D">
              <w:rPr>
                <w:rFonts w:ascii="Calibri" w:eastAsia="Calibri" w:hAnsi="Calibri"/>
                <w:sz w:val="20"/>
                <w:szCs w:val="22"/>
              </w:rPr>
              <w:t>(chewable)</w:t>
            </w:r>
          </w:p>
        </w:tc>
        <w:tc>
          <w:tcPr>
            <w:tcW w:w="0" w:type="auto"/>
            <w:tcBorders>
              <w:top w:val="single" w:sz="4" w:space="0" w:color="auto"/>
              <w:left w:val="single" w:sz="4" w:space="0" w:color="auto"/>
              <w:bottom w:val="single" w:sz="4" w:space="0" w:color="auto"/>
              <w:right w:val="single" w:sz="4" w:space="0" w:color="auto"/>
            </w:tcBorders>
          </w:tcPr>
          <w:p w14:paraId="394F58C9" w14:textId="77777777" w:rsidR="00BE7712" w:rsidRDefault="00BE7712">
            <w:pPr>
              <w:rPr>
                <w:rFonts w:ascii="Calibri" w:eastAsia="Calibri" w:hAnsi="Calibri"/>
                <w:sz w:val="20"/>
                <w:szCs w:val="22"/>
              </w:rPr>
            </w:pPr>
            <w:r>
              <w:rPr>
                <w:rFonts w:ascii="Calibri" w:eastAsia="Calibri" w:hAnsi="Calibri"/>
                <w:sz w:val="20"/>
                <w:szCs w:val="22"/>
              </w:rPr>
              <w:t xml:space="preserve">81mg Tablets </w:t>
            </w:r>
          </w:p>
        </w:tc>
        <w:tc>
          <w:tcPr>
            <w:tcW w:w="3426" w:type="dxa"/>
            <w:tcBorders>
              <w:top w:val="single" w:sz="4" w:space="0" w:color="auto"/>
              <w:left w:val="single" w:sz="4" w:space="0" w:color="auto"/>
              <w:bottom w:val="single" w:sz="4" w:space="0" w:color="auto"/>
              <w:right w:val="single" w:sz="8" w:space="0" w:color="4F81BD"/>
            </w:tcBorders>
          </w:tcPr>
          <w:p w14:paraId="340DDE47" w14:textId="77777777" w:rsidR="00BE7712" w:rsidRDefault="00BE7712">
            <w:pPr>
              <w:rPr>
                <w:rFonts w:ascii="Calibri" w:eastAsia="Calibri" w:hAnsi="Calibri"/>
                <w:sz w:val="20"/>
                <w:szCs w:val="22"/>
              </w:rPr>
            </w:pPr>
            <w:r>
              <w:rPr>
                <w:rFonts w:ascii="Calibri" w:eastAsia="Calibri" w:hAnsi="Calibri"/>
                <w:sz w:val="20"/>
                <w:szCs w:val="22"/>
              </w:rPr>
              <w:t>648mg</w:t>
            </w:r>
          </w:p>
        </w:tc>
      </w:tr>
      <w:tr w:rsidR="00460342" w14:paraId="4B142793" w14:textId="77777777" w:rsidTr="00F733FF">
        <w:trPr>
          <w:trHeight w:val="322"/>
          <w:tblHeader/>
        </w:trPr>
        <w:tc>
          <w:tcPr>
            <w:tcW w:w="0" w:type="auto"/>
            <w:tcBorders>
              <w:top w:val="single" w:sz="4" w:space="0" w:color="auto"/>
              <w:left w:val="single" w:sz="8" w:space="0" w:color="4F81BD"/>
              <w:bottom w:val="single" w:sz="4" w:space="0" w:color="auto"/>
              <w:right w:val="single" w:sz="4" w:space="0" w:color="auto"/>
            </w:tcBorders>
            <w:hideMark/>
          </w:tcPr>
          <w:p w14:paraId="2B8680BA" w14:textId="77777777" w:rsidR="00A16AC9" w:rsidRPr="00FF132D" w:rsidRDefault="00A16AC9">
            <w:pPr>
              <w:rPr>
                <w:rFonts w:ascii="Calibri" w:eastAsia="Calibri" w:hAnsi="Calibri"/>
                <w:sz w:val="20"/>
                <w:szCs w:val="22"/>
              </w:rPr>
            </w:pPr>
            <w:r>
              <w:rPr>
                <w:rFonts w:ascii="Calibri" w:eastAsia="Calibri" w:hAnsi="Calibri"/>
                <w:b/>
                <w:bCs/>
                <w:sz w:val="20"/>
                <w:szCs w:val="22"/>
              </w:rPr>
              <w:t xml:space="preserve">Naloxone </w:t>
            </w:r>
            <w:r w:rsidRPr="00FF132D">
              <w:rPr>
                <w:rFonts w:ascii="Calibri" w:eastAsia="Calibri" w:hAnsi="Calibri"/>
                <w:sz w:val="20"/>
                <w:szCs w:val="22"/>
              </w:rPr>
              <w:t xml:space="preserve">(prefilled syringe with </w:t>
            </w:r>
          </w:p>
          <w:p w14:paraId="62051D9C" w14:textId="77777777" w:rsidR="00A16AC9" w:rsidRDefault="00A16AC9">
            <w:pPr>
              <w:rPr>
                <w:rFonts w:ascii="Calibri" w:eastAsia="Calibri" w:hAnsi="Calibri"/>
                <w:b/>
                <w:bCs/>
                <w:sz w:val="20"/>
                <w:szCs w:val="22"/>
              </w:rPr>
            </w:pPr>
            <w:r w:rsidRPr="00FF132D">
              <w:rPr>
                <w:rFonts w:ascii="Calibri" w:eastAsia="Calibri" w:hAnsi="Calibri"/>
                <w:sz w:val="20"/>
                <w:szCs w:val="22"/>
              </w:rPr>
              <w:t>nasal atomizer)</w:t>
            </w:r>
          </w:p>
        </w:tc>
        <w:tc>
          <w:tcPr>
            <w:tcW w:w="0" w:type="auto"/>
            <w:tcBorders>
              <w:top w:val="single" w:sz="4" w:space="0" w:color="auto"/>
              <w:left w:val="single" w:sz="4" w:space="0" w:color="auto"/>
              <w:bottom w:val="single" w:sz="4" w:space="0" w:color="auto"/>
              <w:right w:val="single" w:sz="4" w:space="0" w:color="auto"/>
            </w:tcBorders>
            <w:hideMark/>
          </w:tcPr>
          <w:p w14:paraId="794DD2CB" w14:textId="77777777" w:rsidR="00A16AC9" w:rsidRDefault="00A16AC9">
            <w:pPr>
              <w:rPr>
                <w:rFonts w:ascii="Calibri" w:eastAsia="Calibri" w:hAnsi="Calibri"/>
                <w:sz w:val="20"/>
                <w:szCs w:val="22"/>
              </w:rPr>
            </w:pPr>
            <w:r>
              <w:rPr>
                <w:rFonts w:ascii="Calibri" w:eastAsia="Calibri" w:hAnsi="Calibri"/>
                <w:sz w:val="20"/>
                <w:szCs w:val="22"/>
              </w:rPr>
              <w:t>2mg</w:t>
            </w:r>
          </w:p>
        </w:tc>
        <w:tc>
          <w:tcPr>
            <w:tcW w:w="3426" w:type="dxa"/>
            <w:tcBorders>
              <w:top w:val="single" w:sz="4" w:space="0" w:color="auto"/>
              <w:left w:val="single" w:sz="4" w:space="0" w:color="auto"/>
              <w:bottom w:val="single" w:sz="4" w:space="0" w:color="auto"/>
              <w:right w:val="single" w:sz="8" w:space="0" w:color="4F81BD"/>
            </w:tcBorders>
            <w:hideMark/>
          </w:tcPr>
          <w:p w14:paraId="399CAFE1" w14:textId="087658EC" w:rsidR="00A16AC9" w:rsidRDefault="00800238">
            <w:pPr>
              <w:rPr>
                <w:rFonts w:ascii="Calibri" w:eastAsia="Calibri" w:hAnsi="Calibri"/>
                <w:sz w:val="20"/>
                <w:szCs w:val="22"/>
              </w:rPr>
            </w:pPr>
            <w:r>
              <w:rPr>
                <w:rFonts w:ascii="Calibri" w:eastAsia="Calibri" w:hAnsi="Calibri"/>
                <w:sz w:val="20"/>
                <w:szCs w:val="22"/>
              </w:rPr>
              <w:t>20</w:t>
            </w:r>
            <w:r w:rsidR="00A16AC9">
              <w:rPr>
                <w:rFonts w:ascii="Calibri" w:eastAsia="Calibri" w:hAnsi="Calibri"/>
                <w:sz w:val="20"/>
                <w:szCs w:val="22"/>
              </w:rPr>
              <w:t>mg</w:t>
            </w:r>
          </w:p>
        </w:tc>
      </w:tr>
      <w:tr w:rsidR="00460342" w14:paraId="4C1F5E49" w14:textId="77777777" w:rsidTr="00F733FF">
        <w:trPr>
          <w:trHeight w:val="250"/>
          <w:tblHeader/>
        </w:trPr>
        <w:tc>
          <w:tcPr>
            <w:tcW w:w="0" w:type="auto"/>
            <w:tcBorders>
              <w:top w:val="single" w:sz="4" w:space="0" w:color="auto"/>
              <w:left w:val="single" w:sz="8" w:space="0" w:color="4F81BD"/>
              <w:bottom w:val="single" w:sz="4" w:space="0" w:color="auto"/>
              <w:right w:val="single" w:sz="4" w:space="0" w:color="auto"/>
            </w:tcBorders>
            <w:hideMark/>
          </w:tcPr>
          <w:p w14:paraId="5F3F0E43" w14:textId="77777777" w:rsidR="00A16AC9" w:rsidRDefault="00A16AC9">
            <w:pPr>
              <w:rPr>
                <w:rFonts w:ascii="Calibri" w:eastAsia="Calibri" w:hAnsi="Calibri"/>
                <w:b/>
                <w:bCs/>
                <w:sz w:val="20"/>
                <w:szCs w:val="22"/>
              </w:rPr>
            </w:pPr>
            <w:r>
              <w:rPr>
                <w:rFonts w:ascii="Calibri" w:eastAsia="Calibri" w:hAnsi="Calibri"/>
                <w:b/>
                <w:bCs/>
                <w:sz w:val="20"/>
                <w:szCs w:val="22"/>
              </w:rPr>
              <w:t>Oral glucose or equivalent</w:t>
            </w:r>
          </w:p>
        </w:tc>
        <w:tc>
          <w:tcPr>
            <w:tcW w:w="0" w:type="auto"/>
            <w:tcBorders>
              <w:top w:val="single" w:sz="4" w:space="0" w:color="auto"/>
              <w:left w:val="single" w:sz="4" w:space="0" w:color="auto"/>
              <w:bottom w:val="single" w:sz="4" w:space="0" w:color="auto"/>
              <w:right w:val="single" w:sz="4" w:space="0" w:color="auto"/>
            </w:tcBorders>
            <w:hideMark/>
          </w:tcPr>
          <w:p w14:paraId="111314B5" w14:textId="77777777" w:rsidR="00A16AC9" w:rsidRDefault="00A16AC9">
            <w:pPr>
              <w:rPr>
                <w:rFonts w:ascii="Calibri" w:eastAsia="Calibri" w:hAnsi="Calibri"/>
                <w:sz w:val="20"/>
                <w:szCs w:val="22"/>
              </w:rPr>
            </w:pPr>
            <w:r>
              <w:rPr>
                <w:rFonts w:ascii="Calibri" w:eastAsia="Calibri" w:hAnsi="Calibri"/>
                <w:sz w:val="20"/>
                <w:szCs w:val="22"/>
              </w:rPr>
              <w:t>25g</w:t>
            </w:r>
          </w:p>
        </w:tc>
        <w:tc>
          <w:tcPr>
            <w:tcW w:w="3426" w:type="dxa"/>
            <w:tcBorders>
              <w:top w:val="single" w:sz="4" w:space="0" w:color="auto"/>
              <w:left w:val="single" w:sz="4" w:space="0" w:color="auto"/>
              <w:bottom w:val="single" w:sz="4" w:space="0" w:color="auto"/>
              <w:right w:val="single" w:sz="8" w:space="0" w:color="4F81BD"/>
            </w:tcBorders>
            <w:hideMark/>
          </w:tcPr>
          <w:p w14:paraId="240E1A9A" w14:textId="77777777" w:rsidR="00A16AC9" w:rsidRDefault="00A16AC9">
            <w:pPr>
              <w:rPr>
                <w:rFonts w:ascii="Calibri" w:eastAsia="Calibri" w:hAnsi="Calibri"/>
                <w:sz w:val="20"/>
                <w:szCs w:val="22"/>
              </w:rPr>
            </w:pPr>
            <w:r>
              <w:rPr>
                <w:rFonts w:ascii="Calibri" w:eastAsia="Calibri" w:hAnsi="Calibri"/>
                <w:sz w:val="20"/>
                <w:szCs w:val="22"/>
              </w:rPr>
              <w:t>2</w:t>
            </w:r>
          </w:p>
        </w:tc>
      </w:tr>
      <w:tr w:rsidR="00460342" w14:paraId="4D5ECB9E" w14:textId="77777777" w:rsidTr="00F733FF">
        <w:trPr>
          <w:trHeight w:val="250"/>
          <w:tblHeader/>
        </w:trPr>
        <w:tc>
          <w:tcPr>
            <w:tcW w:w="0" w:type="auto"/>
            <w:tcBorders>
              <w:top w:val="single" w:sz="4" w:space="0" w:color="auto"/>
              <w:left w:val="single" w:sz="8" w:space="0" w:color="4F81BD"/>
              <w:bottom w:val="single" w:sz="4" w:space="0" w:color="auto"/>
              <w:right w:val="single" w:sz="4" w:space="0" w:color="auto"/>
            </w:tcBorders>
          </w:tcPr>
          <w:p w14:paraId="5144AC0C" w14:textId="0A55F26B" w:rsidR="00452E25" w:rsidRDefault="00452E25">
            <w:pPr>
              <w:rPr>
                <w:rFonts w:ascii="Calibri" w:eastAsia="Calibri" w:hAnsi="Calibri"/>
                <w:b/>
                <w:bCs/>
                <w:sz w:val="20"/>
                <w:szCs w:val="22"/>
              </w:rPr>
            </w:pPr>
            <w:bookmarkStart w:id="3" w:name="_Hlk123658460"/>
            <w:r>
              <w:rPr>
                <w:rFonts w:ascii="Calibri" w:eastAsia="Calibri" w:hAnsi="Calibri"/>
                <w:b/>
                <w:bCs/>
                <w:sz w:val="20"/>
                <w:szCs w:val="22"/>
              </w:rPr>
              <w:t>D</w:t>
            </w:r>
            <w:r w:rsidR="00516EC6">
              <w:rPr>
                <w:rFonts w:ascii="Calibri" w:eastAsia="Calibri" w:hAnsi="Calibri"/>
                <w:b/>
                <w:bCs/>
                <w:sz w:val="20"/>
                <w:szCs w:val="22"/>
              </w:rPr>
              <w:t>iphenhydramine PO liquid</w:t>
            </w:r>
            <w:r w:rsidR="00460342">
              <w:rPr>
                <w:rFonts w:ascii="Calibri" w:eastAsia="Calibri" w:hAnsi="Calibri"/>
                <w:b/>
                <w:bCs/>
                <w:sz w:val="20"/>
                <w:szCs w:val="22"/>
              </w:rPr>
              <w:t xml:space="preserve"> (In addition, a service may carry tablets)</w:t>
            </w:r>
            <w:r w:rsidR="00291252">
              <w:rPr>
                <w:rFonts w:ascii="Calibri" w:eastAsia="Calibri" w:hAnsi="Calibri"/>
                <w:b/>
                <w:bCs/>
                <w:sz w:val="20"/>
                <w:szCs w:val="22"/>
              </w:rPr>
              <w:t xml:space="preserve"> </w:t>
            </w:r>
            <w:r w:rsidR="00291252" w:rsidRPr="00F733FF">
              <w:rPr>
                <w:rFonts w:ascii="Calibri" w:eastAsia="Calibri" w:hAnsi="Calibri"/>
                <w:sz w:val="20"/>
                <w:szCs w:val="22"/>
              </w:rPr>
              <w:t xml:space="preserve">with measuring </w:t>
            </w:r>
            <w:r w:rsidR="00DF0425" w:rsidRPr="00F733FF">
              <w:rPr>
                <w:rFonts w:ascii="Calibri" w:eastAsia="Calibri" w:hAnsi="Calibri"/>
                <w:sz w:val="20"/>
                <w:szCs w:val="22"/>
              </w:rPr>
              <w:t>cup for liquid administration</w:t>
            </w:r>
          </w:p>
        </w:tc>
        <w:tc>
          <w:tcPr>
            <w:tcW w:w="0" w:type="auto"/>
            <w:tcBorders>
              <w:top w:val="single" w:sz="4" w:space="0" w:color="auto"/>
              <w:left w:val="single" w:sz="4" w:space="0" w:color="auto"/>
              <w:bottom w:val="single" w:sz="4" w:space="0" w:color="auto"/>
              <w:right w:val="single" w:sz="4" w:space="0" w:color="auto"/>
            </w:tcBorders>
          </w:tcPr>
          <w:p w14:paraId="52891A2E" w14:textId="374621FF" w:rsidR="00452E25" w:rsidRDefault="00516EC6">
            <w:pPr>
              <w:rPr>
                <w:rFonts w:ascii="Calibri" w:eastAsia="Calibri" w:hAnsi="Calibri"/>
                <w:sz w:val="20"/>
                <w:szCs w:val="22"/>
              </w:rPr>
            </w:pPr>
            <w:r>
              <w:rPr>
                <w:rFonts w:ascii="Calibri" w:eastAsia="Calibri" w:hAnsi="Calibri"/>
                <w:sz w:val="20"/>
                <w:szCs w:val="22"/>
              </w:rPr>
              <w:t>50mg</w:t>
            </w:r>
          </w:p>
        </w:tc>
        <w:tc>
          <w:tcPr>
            <w:tcW w:w="3426" w:type="dxa"/>
            <w:tcBorders>
              <w:top w:val="single" w:sz="4" w:space="0" w:color="auto"/>
              <w:left w:val="single" w:sz="4" w:space="0" w:color="auto"/>
              <w:bottom w:val="single" w:sz="4" w:space="0" w:color="auto"/>
              <w:right w:val="single" w:sz="8" w:space="0" w:color="4F81BD"/>
            </w:tcBorders>
          </w:tcPr>
          <w:p w14:paraId="70BE3E09" w14:textId="20D65C85" w:rsidR="00452E25" w:rsidRDefault="00460342">
            <w:pPr>
              <w:rPr>
                <w:rFonts w:ascii="Calibri" w:eastAsia="Calibri" w:hAnsi="Calibri"/>
                <w:sz w:val="20"/>
                <w:szCs w:val="22"/>
              </w:rPr>
            </w:pPr>
            <w:r>
              <w:rPr>
                <w:rFonts w:ascii="Calibri" w:eastAsia="Calibri" w:hAnsi="Calibri"/>
                <w:sz w:val="20"/>
                <w:szCs w:val="22"/>
              </w:rPr>
              <w:t xml:space="preserve">At least </w:t>
            </w:r>
            <w:r w:rsidR="00291252">
              <w:rPr>
                <w:rFonts w:ascii="Calibri" w:eastAsia="Calibri" w:hAnsi="Calibri"/>
                <w:sz w:val="20"/>
                <w:szCs w:val="22"/>
              </w:rPr>
              <w:t>100mg</w:t>
            </w:r>
            <w:r>
              <w:rPr>
                <w:rFonts w:ascii="Calibri" w:eastAsia="Calibri" w:hAnsi="Calibri"/>
                <w:sz w:val="20"/>
                <w:szCs w:val="22"/>
              </w:rPr>
              <w:t xml:space="preserve"> of medication in a multi</w:t>
            </w:r>
            <w:r w:rsidR="00E27627">
              <w:rPr>
                <w:rFonts w:ascii="Calibri" w:eastAsia="Calibri" w:hAnsi="Calibri"/>
                <w:sz w:val="20"/>
                <w:szCs w:val="22"/>
              </w:rPr>
              <w:t>-</w:t>
            </w:r>
            <w:r>
              <w:rPr>
                <w:rFonts w:ascii="Calibri" w:eastAsia="Calibri" w:hAnsi="Calibri"/>
                <w:sz w:val="20"/>
                <w:szCs w:val="22"/>
              </w:rPr>
              <w:t>patient liquid form.</w:t>
            </w:r>
          </w:p>
        </w:tc>
      </w:tr>
      <w:tr w:rsidR="00460342" w14:paraId="30D39E0A" w14:textId="77777777" w:rsidTr="00F733FF">
        <w:trPr>
          <w:trHeight w:val="250"/>
          <w:tblHeader/>
        </w:trPr>
        <w:tc>
          <w:tcPr>
            <w:tcW w:w="0" w:type="auto"/>
            <w:tcBorders>
              <w:top w:val="single" w:sz="4" w:space="0" w:color="auto"/>
              <w:left w:val="single" w:sz="8" w:space="0" w:color="4F81BD"/>
              <w:bottom w:val="single" w:sz="4" w:space="0" w:color="auto"/>
              <w:right w:val="single" w:sz="4" w:space="0" w:color="auto"/>
            </w:tcBorders>
          </w:tcPr>
          <w:p w14:paraId="50233320" w14:textId="6C364C26" w:rsidR="00D970E7" w:rsidRDefault="005E0A06">
            <w:pPr>
              <w:rPr>
                <w:rFonts w:ascii="Calibri" w:eastAsia="Calibri" w:hAnsi="Calibri"/>
                <w:b/>
                <w:bCs/>
                <w:sz w:val="20"/>
                <w:szCs w:val="22"/>
              </w:rPr>
            </w:pPr>
            <w:r>
              <w:rPr>
                <w:rFonts w:ascii="Calibri" w:eastAsia="Calibri" w:hAnsi="Calibri"/>
                <w:b/>
                <w:bCs/>
                <w:sz w:val="20"/>
                <w:szCs w:val="22"/>
              </w:rPr>
              <w:t xml:space="preserve">Ibuprofen </w:t>
            </w:r>
            <w:r w:rsidR="000865BE">
              <w:rPr>
                <w:rFonts w:ascii="Calibri" w:eastAsia="Calibri" w:hAnsi="Calibri"/>
                <w:b/>
                <w:bCs/>
                <w:sz w:val="20"/>
                <w:szCs w:val="22"/>
              </w:rPr>
              <w:t xml:space="preserve">PO </w:t>
            </w:r>
            <w:r w:rsidR="006A0A0B">
              <w:rPr>
                <w:rFonts w:ascii="Calibri" w:eastAsia="Calibri" w:hAnsi="Calibri"/>
                <w:b/>
                <w:bCs/>
                <w:sz w:val="20"/>
                <w:szCs w:val="22"/>
              </w:rPr>
              <w:t>liquid</w:t>
            </w:r>
            <w:r w:rsidR="00781741">
              <w:rPr>
                <w:rFonts w:ascii="Calibri" w:eastAsia="Calibri" w:hAnsi="Calibri"/>
                <w:b/>
                <w:bCs/>
                <w:sz w:val="20"/>
                <w:szCs w:val="22"/>
              </w:rPr>
              <w:t xml:space="preserve"> </w:t>
            </w:r>
            <w:r w:rsidR="00460342">
              <w:rPr>
                <w:rFonts w:ascii="Calibri" w:eastAsia="Calibri" w:hAnsi="Calibri"/>
                <w:b/>
                <w:bCs/>
                <w:sz w:val="20"/>
                <w:szCs w:val="22"/>
              </w:rPr>
              <w:t>(In addition</w:t>
            </w:r>
            <w:r w:rsidR="00E27627">
              <w:rPr>
                <w:rFonts w:ascii="Calibri" w:eastAsia="Calibri" w:hAnsi="Calibri"/>
                <w:b/>
                <w:bCs/>
                <w:sz w:val="20"/>
                <w:szCs w:val="22"/>
              </w:rPr>
              <w:t>,</w:t>
            </w:r>
            <w:r w:rsidR="00460342">
              <w:rPr>
                <w:rFonts w:ascii="Calibri" w:eastAsia="Calibri" w:hAnsi="Calibri"/>
                <w:b/>
                <w:bCs/>
                <w:sz w:val="20"/>
                <w:szCs w:val="22"/>
              </w:rPr>
              <w:t xml:space="preserve"> a service may carry tablets</w:t>
            </w:r>
            <w:r w:rsidR="00DC78C4">
              <w:rPr>
                <w:rFonts w:ascii="Calibri" w:eastAsia="Calibri" w:hAnsi="Calibri"/>
                <w:b/>
                <w:bCs/>
                <w:sz w:val="20"/>
                <w:szCs w:val="22"/>
              </w:rPr>
              <w:t>)</w:t>
            </w:r>
            <w:r w:rsidR="00DF0425">
              <w:rPr>
                <w:rFonts w:ascii="Calibri" w:eastAsia="Calibri" w:hAnsi="Calibri"/>
                <w:b/>
                <w:bCs/>
                <w:sz w:val="20"/>
                <w:szCs w:val="22"/>
              </w:rPr>
              <w:t xml:space="preserve"> </w:t>
            </w:r>
            <w:r w:rsidR="00DF0425" w:rsidRPr="00F733FF">
              <w:rPr>
                <w:rFonts w:ascii="Calibri" w:eastAsia="Calibri" w:hAnsi="Calibri"/>
                <w:sz w:val="20"/>
                <w:szCs w:val="22"/>
              </w:rPr>
              <w:t>with measuring cup for liquid administration</w:t>
            </w:r>
          </w:p>
        </w:tc>
        <w:tc>
          <w:tcPr>
            <w:tcW w:w="0" w:type="auto"/>
            <w:tcBorders>
              <w:top w:val="single" w:sz="4" w:space="0" w:color="auto"/>
              <w:left w:val="single" w:sz="4" w:space="0" w:color="auto"/>
              <w:bottom w:val="single" w:sz="4" w:space="0" w:color="auto"/>
              <w:right w:val="single" w:sz="4" w:space="0" w:color="auto"/>
            </w:tcBorders>
          </w:tcPr>
          <w:p w14:paraId="716D41E4" w14:textId="143B3738" w:rsidR="00D970E7" w:rsidRDefault="006A0A0B">
            <w:pPr>
              <w:rPr>
                <w:rFonts w:ascii="Calibri" w:eastAsia="Calibri" w:hAnsi="Calibri"/>
                <w:sz w:val="20"/>
                <w:szCs w:val="22"/>
              </w:rPr>
            </w:pPr>
            <w:r>
              <w:rPr>
                <w:rFonts w:ascii="Calibri" w:eastAsia="Calibri" w:hAnsi="Calibri"/>
                <w:sz w:val="20"/>
                <w:szCs w:val="22"/>
              </w:rPr>
              <w:t xml:space="preserve">200mg </w:t>
            </w:r>
          </w:p>
        </w:tc>
        <w:tc>
          <w:tcPr>
            <w:tcW w:w="3426" w:type="dxa"/>
            <w:tcBorders>
              <w:top w:val="single" w:sz="4" w:space="0" w:color="auto"/>
              <w:left w:val="single" w:sz="4" w:space="0" w:color="auto"/>
              <w:bottom w:val="single" w:sz="4" w:space="0" w:color="auto"/>
              <w:right w:val="single" w:sz="8" w:space="0" w:color="4F81BD"/>
            </w:tcBorders>
          </w:tcPr>
          <w:p w14:paraId="0785BDEB" w14:textId="6D748172" w:rsidR="00D970E7" w:rsidRDefault="00460342">
            <w:pPr>
              <w:rPr>
                <w:rFonts w:ascii="Calibri" w:eastAsia="Calibri" w:hAnsi="Calibri"/>
                <w:sz w:val="20"/>
                <w:szCs w:val="22"/>
              </w:rPr>
            </w:pPr>
            <w:r>
              <w:rPr>
                <w:rFonts w:ascii="Calibri" w:eastAsia="Calibri" w:hAnsi="Calibri"/>
                <w:sz w:val="20"/>
                <w:szCs w:val="22"/>
              </w:rPr>
              <w:t>At least 1200mg of medication in a multi</w:t>
            </w:r>
            <w:r w:rsidR="00E27627">
              <w:rPr>
                <w:rFonts w:ascii="Calibri" w:eastAsia="Calibri" w:hAnsi="Calibri"/>
                <w:sz w:val="20"/>
                <w:szCs w:val="22"/>
              </w:rPr>
              <w:t>-</w:t>
            </w:r>
            <w:r>
              <w:rPr>
                <w:rFonts w:ascii="Calibri" w:eastAsia="Calibri" w:hAnsi="Calibri"/>
                <w:sz w:val="20"/>
                <w:szCs w:val="22"/>
              </w:rPr>
              <w:t xml:space="preserve">patient liquid form.  </w:t>
            </w:r>
          </w:p>
        </w:tc>
      </w:tr>
      <w:tr w:rsidR="00460342" w14:paraId="01A42FD5" w14:textId="77777777" w:rsidTr="00F733FF">
        <w:trPr>
          <w:trHeight w:val="250"/>
          <w:tblHeader/>
        </w:trPr>
        <w:tc>
          <w:tcPr>
            <w:tcW w:w="0" w:type="auto"/>
            <w:tcBorders>
              <w:top w:val="single" w:sz="4" w:space="0" w:color="auto"/>
              <w:left w:val="single" w:sz="8" w:space="0" w:color="4F81BD"/>
              <w:bottom w:val="single" w:sz="8" w:space="0" w:color="4F81BD"/>
              <w:right w:val="single" w:sz="4" w:space="0" w:color="auto"/>
            </w:tcBorders>
          </w:tcPr>
          <w:p w14:paraId="16624133" w14:textId="53B94025" w:rsidR="00D970E7" w:rsidRDefault="00DC78C4">
            <w:pPr>
              <w:rPr>
                <w:rFonts w:ascii="Calibri" w:eastAsia="Calibri" w:hAnsi="Calibri"/>
                <w:b/>
                <w:bCs/>
                <w:sz w:val="20"/>
                <w:szCs w:val="22"/>
              </w:rPr>
            </w:pPr>
            <w:r>
              <w:rPr>
                <w:rFonts w:ascii="Calibri" w:eastAsia="Calibri" w:hAnsi="Calibri"/>
                <w:b/>
                <w:bCs/>
                <w:sz w:val="20"/>
                <w:szCs w:val="22"/>
              </w:rPr>
              <w:t>Acetaminophen</w:t>
            </w:r>
            <w:r w:rsidR="000865BE">
              <w:rPr>
                <w:rFonts w:ascii="Calibri" w:eastAsia="Calibri" w:hAnsi="Calibri"/>
                <w:b/>
                <w:bCs/>
                <w:sz w:val="20"/>
                <w:szCs w:val="22"/>
              </w:rPr>
              <w:t xml:space="preserve"> PO</w:t>
            </w:r>
            <w:r w:rsidR="00D869A3">
              <w:rPr>
                <w:rFonts w:ascii="Calibri" w:eastAsia="Calibri" w:hAnsi="Calibri"/>
                <w:b/>
                <w:bCs/>
                <w:sz w:val="20"/>
                <w:szCs w:val="22"/>
              </w:rPr>
              <w:t xml:space="preserve"> liquid</w:t>
            </w:r>
            <w:r w:rsidR="00460342">
              <w:rPr>
                <w:rFonts w:ascii="Calibri" w:eastAsia="Calibri" w:hAnsi="Calibri"/>
                <w:b/>
                <w:bCs/>
                <w:sz w:val="20"/>
                <w:szCs w:val="22"/>
              </w:rPr>
              <w:t xml:space="preserve"> (In addition</w:t>
            </w:r>
            <w:r w:rsidR="00E27627">
              <w:rPr>
                <w:rFonts w:ascii="Calibri" w:eastAsia="Calibri" w:hAnsi="Calibri"/>
                <w:b/>
                <w:bCs/>
                <w:sz w:val="20"/>
                <w:szCs w:val="22"/>
              </w:rPr>
              <w:t>,</w:t>
            </w:r>
            <w:r w:rsidR="00460342">
              <w:rPr>
                <w:rFonts w:ascii="Calibri" w:eastAsia="Calibri" w:hAnsi="Calibri"/>
                <w:b/>
                <w:bCs/>
                <w:sz w:val="20"/>
                <w:szCs w:val="22"/>
              </w:rPr>
              <w:t xml:space="preserve"> a service may carry</w:t>
            </w:r>
            <w:r w:rsidR="00D869A3">
              <w:rPr>
                <w:rFonts w:ascii="Calibri" w:eastAsia="Calibri" w:hAnsi="Calibri"/>
                <w:b/>
                <w:bCs/>
                <w:sz w:val="20"/>
                <w:szCs w:val="22"/>
              </w:rPr>
              <w:t xml:space="preserve"> tablets)</w:t>
            </w:r>
            <w:r w:rsidR="00DF0425" w:rsidRPr="00F733FF">
              <w:rPr>
                <w:rFonts w:ascii="Calibri" w:eastAsia="Calibri" w:hAnsi="Calibri"/>
                <w:sz w:val="20"/>
                <w:szCs w:val="22"/>
              </w:rPr>
              <w:t xml:space="preserve"> with measuring cup for liquid administration</w:t>
            </w:r>
          </w:p>
        </w:tc>
        <w:tc>
          <w:tcPr>
            <w:tcW w:w="0" w:type="auto"/>
            <w:tcBorders>
              <w:top w:val="single" w:sz="4" w:space="0" w:color="auto"/>
              <w:left w:val="single" w:sz="4" w:space="0" w:color="auto"/>
              <w:bottom w:val="single" w:sz="8" w:space="0" w:color="4F81BD"/>
              <w:right w:val="single" w:sz="4" w:space="0" w:color="auto"/>
            </w:tcBorders>
          </w:tcPr>
          <w:p w14:paraId="526BEE09" w14:textId="1FCDF21F" w:rsidR="00D970E7" w:rsidRDefault="00D869A3">
            <w:pPr>
              <w:rPr>
                <w:rFonts w:ascii="Calibri" w:eastAsia="Calibri" w:hAnsi="Calibri"/>
                <w:sz w:val="20"/>
                <w:szCs w:val="22"/>
              </w:rPr>
            </w:pPr>
            <w:r>
              <w:rPr>
                <w:rFonts w:ascii="Calibri" w:eastAsia="Calibri" w:hAnsi="Calibri"/>
                <w:sz w:val="20"/>
                <w:szCs w:val="22"/>
              </w:rPr>
              <w:t>1000mg</w:t>
            </w:r>
          </w:p>
        </w:tc>
        <w:tc>
          <w:tcPr>
            <w:tcW w:w="3426" w:type="dxa"/>
            <w:tcBorders>
              <w:top w:val="single" w:sz="4" w:space="0" w:color="auto"/>
              <w:left w:val="single" w:sz="4" w:space="0" w:color="auto"/>
              <w:bottom w:val="single" w:sz="8" w:space="0" w:color="4F81BD"/>
              <w:right w:val="single" w:sz="8" w:space="0" w:color="4F81BD"/>
            </w:tcBorders>
          </w:tcPr>
          <w:p w14:paraId="1197A511" w14:textId="1C3A47ED" w:rsidR="00D970E7" w:rsidRDefault="00460342">
            <w:pPr>
              <w:rPr>
                <w:rFonts w:ascii="Calibri" w:eastAsia="Calibri" w:hAnsi="Calibri"/>
                <w:sz w:val="20"/>
                <w:szCs w:val="22"/>
              </w:rPr>
            </w:pPr>
            <w:r>
              <w:rPr>
                <w:rFonts w:ascii="Calibri" w:eastAsia="Calibri" w:hAnsi="Calibri"/>
                <w:sz w:val="20"/>
                <w:szCs w:val="22"/>
              </w:rPr>
              <w:t xml:space="preserve">At least </w:t>
            </w:r>
            <w:r w:rsidR="00D869A3">
              <w:rPr>
                <w:rFonts w:ascii="Calibri" w:eastAsia="Calibri" w:hAnsi="Calibri"/>
                <w:sz w:val="20"/>
                <w:szCs w:val="22"/>
              </w:rPr>
              <w:t xml:space="preserve">2000mg </w:t>
            </w:r>
            <w:r>
              <w:rPr>
                <w:rFonts w:ascii="Calibri" w:eastAsia="Calibri" w:hAnsi="Calibri"/>
                <w:sz w:val="20"/>
                <w:szCs w:val="22"/>
              </w:rPr>
              <w:t>of medication in a multi</w:t>
            </w:r>
            <w:r w:rsidR="00E27627">
              <w:rPr>
                <w:rFonts w:ascii="Calibri" w:eastAsia="Calibri" w:hAnsi="Calibri"/>
                <w:sz w:val="20"/>
                <w:szCs w:val="22"/>
              </w:rPr>
              <w:t>-</w:t>
            </w:r>
            <w:r>
              <w:rPr>
                <w:rFonts w:ascii="Calibri" w:eastAsia="Calibri" w:hAnsi="Calibri"/>
                <w:sz w:val="20"/>
                <w:szCs w:val="22"/>
              </w:rPr>
              <w:t xml:space="preserve">patient liquid form. </w:t>
            </w:r>
          </w:p>
        </w:tc>
      </w:tr>
      <w:bookmarkEnd w:id="3"/>
    </w:tbl>
    <w:p w14:paraId="6A70F647" w14:textId="77777777" w:rsidR="00A16AC9" w:rsidRDefault="00A16AC9" w:rsidP="00A16AC9">
      <w:pPr>
        <w:widowControl w:val="0"/>
        <w:autoSpaceDE w:val="0"/>
        <w:autoSpaceDN w:val="0"/>
        <w:adjustRightInd w:val="0"/>
        <w:ind w:right="-14"/>
        <w:rPr>
          <w:rFonts w:ascii="Calibri" w:eastAsia="Calibri" w:hAnsi="Calibri"/>
          <w:sz w:val="20"/>
          <w:szCs w:val="24"/>
          <w:lang w:val="fr-FR"/>
        </w:rPr>
      </w:pPr>
    </w:p>
    <w:p w14:paraId="0AA4E0E1" w14:textId="77777777" w:rsidR="00C72837" w:rsidRDefault="00C72837" w:rsidP="00C72837">
      <w:pPr>
        <w:widowControl w:val="0"/>
        <w:autoSpaceDE w:val="0"/>
        <w:autoSpaceDN w:val="0"/>
        <w:adjustRightInd w:val="0"/>
        <w:ind w:right="-14"/>
        <w:jc w:val="center"/>
        <w:rPr>
          <w:rFonts w:ascii="Calibri" w:eastAsia="Calibri" w:hAnsi="Calibri"/>
          <w:sz w:val="20"/>
          <w:szCs w:val="24"/>
          <w:lang w:val="fr-FR"/>
        </w:rPr>
      </w:pPr>
    </w:p>
    <w:tbl>
      <w:tblPr>
        <w:tblpPr w:leftFromText="180" w:rightFromText="180" w:vertAnchor="text" w:tblpY="1"/>
        <w:tblOverlap w:val="never"/>
        <w:tblW w:w="92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260"/>
      </w:tblGrid>
      <w:tr w:rsidR="00A16AC9" w14:paraId="168A8D6B" w14:textId="77777777" w:rsidTr="005E0A06">
        <w:trPr>
          <w:trHeight w:val="322"/>
        </w:trPr>
        <w:tc>
          <w:tcPr>
            <w:tcW w:w="9260" w:type="dxa"/>
            <w:tcBorders>
              <w:top w:val="single" w:sz="8" w:space="0" w:color="4F81BD"/>
              <w:left w:val="single" w:sz="8" w:space="0" w:color="4F81BD"/>
              <w:bottom w:val="single" w:sz="4" w:space="0" w:color="4F81BD"/>
              <w:right w:val="single" w:sz="8" w:space="0" w:color="4F81BD"/>
            </w:tcBorders>
            <w:shd w:val="clear" w:color="auto" w:fill="4F81BD"/>
            <w:vAlign w:val="center"/>
            <w:hideMark/>
          </w:tcPr>
          <w:p w14:paraId="7253DE78" w14:textId="5A16B20D" w:rsidR="00A16AC9" w:rsidRDefault="00C874DB" w:rsidP="00F733FF">
            <w:pPr>
              <w:rPr>
                <w:rFonts w:ascii="Calibri" w:eastAsia="Calibri" w:hAnsi="Calibri"/>
                <w:b/>
                <w:bCs/>
                <w:color w:val="FFC000"/>
                <w:sz w:val="22"/>
                <w:szCs w:val="22"/>
              </w:rPr>
            </w:pPr>
            <w:r w:rsidRPr="00BB2FCF">
              <w:rPr>
                <w:rFonts w:ascii="Calibri" w:eastAsia="Calibri" w:hAnsi="Calibri"/>
                <w:b/>
                <w:bCs/>
                <w:noProof/>
                <w:color w:val="FFFFFF"/>
                <w:sz w:val="22"/>
                <w:szCs w:val="22"/>
              </w:rPr>
              <w:drawing>
                <wp:inline distT="0" distB="0" distL="0" distR="0" wp14:anchorId="43729F33" wp14:editId="3D2ECCC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tc>
      </w:tr>
      <w:tr w:rsidR="00A16AC9" w14:paraId="6D9EF752"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hideMark/>
          </w:tcPr>
          <w:p w14:paraId="6A878FA7" w14:textId="2961B74A" w:rsidR="00A16AC9" w:rsidRDefault="00A16AC9" w:rsidP="00C874DB">
            <w:pPr>
              <w:jc w:val="center"/>
              <w:rPr>
                <w:rFonts w:ascii="Calibri" w:eastAsia="Calibri" w:hAnsi="Calibri"/>
                <w:b/>
                <w:bCs/>
                <w:sz w:val="20"/>
                <w:szCs w:val="22"/>
              </w:rPr>
            </w:pPr>
            <w:r>
              <w:rPr>
                <w:rFonts w:ascii="Calibri" w:eastAsia="Calibri" w:hAnsi="Calibri"/>
                <w:b/>
                <w:bCs/>
                <w:sz w:val="20"/>
                <w:szCs w:val="22"/>
              </w:rPr>
              <w:t>Albuterol (Required if using CPAP)</w:t>
            </w:r>
            <w:r w:rsidR="00DF229D">
              <w:rPr>
                <w:rFonts w:ascii="Calibri" w:eastAsia="Calibri" w:hAnsi="Calibri"/>
                <w:b/>
                <w:bCs/>
                <w:sz w:val="20"/>
                <w:szCs w:val="22"/>
              </w:rPr>
              <w:t xml:space="preserve"> </w:t>
            </w:r>
            <w:r w:rsidR="00C874DB">
              <w:rPr>
                <w:rFonts w:ascii="Calibri" w:eastAsia="Calibri" w:hAnsi="Calibri"/>
                <w:sz w:val="20"/>
                <w:szCs w:val="22"/>
              </w:rPr>
              <w:t>(</w:t>
            </w:r>
            <w:r w:rsidR="00A31069" w:rsidRPr="00FF132D">
              <w:rPr>
                <w:rFonts w:ascii="Calibri" w:eastAsia="Calibri" w:hAnsi="Calibri"/>
                <w:sz w:val="20"/>
                <w:szCs w:val="22"/>
              </w:rPr>
              <w:t>m</w:t>
            </w:r>
            <w:r w:rsidR="00DF229D" w:rsidRPr="00FF132D">
              <w:rPr>
                <w:rFonts w:ascii="Calibri" w:eastAsia="Calibri" w:hAnsi="Calibri"/>
                <w:sz w:val="20"/>
                <w:szCs w:val="22"/>
              </w:rPr>
              <w:t xml:space="preserve">ay carry Metered Dose Inhaler </w:t>
            </w:r>
            <w:r w:rsidR="00BB2FCF">
              <w:rPr>
                <w:rFonts w:ascii="Calibri" w:eastAsia="Calibri" w:hAnsi="Calibri"/>
                <w:sz w:val="20"/>
                <w:szCs w:val="22"/>
              </w:rPr>
              <w:t>[</w:t>
            </w:r>
            <w:r w:rsidR="00DF229D" w:rsidRPr="00FF132D">
              <w:rPr>
                <w:rFonts w:ascii="Calibri" w:eastAsia="Calibri" w:hAnsi="Calibri"/>
                <w:sz w:val="20"/>
                <w:szCs w:val="22"/>
              </w:rPr>
              <w:t>MDI</w:t>
            </w:r>
            <w:r w:rsidR="00BB2FCF">
              <w:rPr>
                <w:rFonts w:ascii="Calibri" w:eastAsia="Calibri" w:hAnsi="Calibri"/>
                <w:sz w:val="20"/>
                <w:szCs w:val="22"/>
              </w:rPr>
              <w:t>])</w:t>
            </w:r>
            <w:r w:rsidR="00FF132D">
              <w:rPr>
                <w:rFonts w:ascii="Calibri" w:eastAsia="Calibri" w:hAnsi="Calibri"/>
                <w:sz w:val="20"/>
                <w:szCs w:val="22"/>
              </w:rPr>
              <w:t xml:space="preserve"> </w:t>
            </w:r>
            <w:r w:rsidR="00324758" w:rsidRPr="00324758">
              <w:rPr>
                <w:rFonts w:ascii="Calibri" w:eastAsia="Calibri" w:hAnsi="Calibri"/>
                <w:sz w:val="20"/>
                <w:szCs w:val="22"/>
              </w:rPr>
              <w:t xml:space="preserve">- </w:t>
            </w:r>
            <w:r w:rsidR="00324758" w:rsidRPr="007F14E9">
              <w:rPr>
                <w:rFonts w:ascii="Calibri" w:eastAsia="Calibri" w:hAnsi="Calibri"/>
                <w:sz w:val="20"/>
                <w:szCs w:val="22"/>
              </w:rPr>
              <w:t>2.5mg for Nebulizer</w:t>
            </w:r>
            <w:r w:rsidR="00324758" w:rsidRPr="007F14E9">
              <w:rPr>
                <w:rFonts w:ascii="Calibri" w:eastAsia="Calibri" w:hAnsi="Calibri"/>
                <w:sz w:val="20"/>
                <w:szCs w:val="22"/>
              </w:rPr>
              <w:tab/>
            </w:r>
            <w:r w:rsidR="00E85AD3">
              <w:rPr>
                <w:rFonts w:ascii="Calibri" w:eastAsia="Calibri" w:hAnsi="Calibri"/>
                <w:sz w:val="20"/>
                <w:szCs w:val="22"/>
              </w:rPr>
              <w:t>;</w:t>
            </w:r>
            <w:r w:rsidR="00324758" w:rsidRPr="007F14E9">
              <w:rPr>
                <w:rFonts w:ascii="Calibri" w:eastAsia="Calibri" w:hAnsi="Calibri"/>
                <w:sz w:val="20"/>
                <w:szCs w:val="22"/>
              </w:rPr>
              <w:t xml:space="preserve"> MDI - 2</w:t>
            </w:r>
          </w:p>
        </w:tc>
      </w:tr>
      <w:tr w:rsidR="00A16AC9" w14:paraId="69274FAE"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tcPr>
          <w:p w14:paraId="0682F616" w14:textId="2FD277B1" w:rsidR="00A16AC9" w:rsidRDefault="00A16AC9" w:rsidP="00C72837">
            <w:pPr>
              <w:jc w:val="center"/>
              <w:rPr>
                <w:rFonts w:ascii="Calibri" w:eastAsia="Calibri" w:hAnsi="Calibri"/>
                <w:b/>
                <w:bCs/>
                <w:sz w:val="20"/>
                <w:szCs w:val="22"/>
              </w:rPr>
            </w:pPr>
            <w:r>
              <w:rPr>
                <w:rFonts w:ascii="Calibri" w:eastAsia="Calibri" w:hAnsi="Calibri"/>
                <w:b/>
                <w:bCs/>
                <w:sz w:val="20"/>
                <w:szCs w:val="22"/>
              </w:rPr>
              <w:t xml:space="preserve">Glucagon </w:t>
            </w:r>
            <w:r w:rsidR="00CD6671">
              <w:rPr>
                <w:rFonts w:ascii="Calibri" w:eastAsia="Calibri" w:hAnsi="Calibri"/>
                <w:b/>
                <w:bCs/>
                <w:sz w:val="20"/>
                <w:szCs w:val="22"/>
              </w:rPr>
              <w:t xml:space="preserve">- </w:t>
            </w:r>
            <w:r w:rsidRPr="007F14E9">
              <w:rPr>
                <w:rFonts w:ascii="Calibri" w:eastAsia="Calibri" w:hAnsi="Calibri"/>
                <w:sz w:val="20"/>
                <w:szCs w:val="22"/>
              </w:rPr>
              <w:t>2mg</w:t>
            </w:r>
            <w:r w:rsidRPr="00FF132D">
              <w:rPr>
                <w:rFonts w:ascii="Calibri" w:eastAsia="Calibri" w:hAnsi="Calibri"/>
                <w:sz w:val="20"/>
                <w:szCs w:val="22"/>
              </w:rPr>
              <w:t>/vehicle</w:t>
            </w:r>
          </w:p>
        </w:tc>
      </w:tr>
      <w:tr w:rsidR="00A16AC9" w14:paraId="47AA6C36"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tcPr>
          <w:p w14:paraId="2428AE10" w14:textId="77777777" w:rsidR="00A16AC9" w:rsidRDefault="00A16AC9" w:rsidP="00C72837">
            <w:pPr>
              <w:jc w:val="center"/>
              <w:rPr>
                <w:rFonts w:ascii="Calibri" w:eastAsia="Calibri" w:hAnsi="Calibri"/>
                <w:b/>
                <w:bCs/>
                <w:sz w:val="20"/>
                <w:szCs w:val="22"/>
              </w:rPr>
            </w:pPr>
            <w:r>
              <w:rPr>
                <w:rFonts w:ascii="Calibri" w:eastAsia="Calibri" w:hAnsi="Calibri"/>
                <w:b/>
                <w:bCs/>
                <w:sz w:val="20"/>
                <w:szCs w:val="22"/>
              </w:rPr>
              <w:t xml:space="preserve">Ipratropium </w:t>
            </w:r>
            <w:r w:rsidR="00CD6671">
              <w:rPr>
                <w:rFonts w:ascii="Calibri" w:eastAsia="Calibri" w:hAnsi="Calibri"/>
                <w:b/>
                <w:bCs/>
                <w:sz w:val="20"/>
                <w:szCs w:val="22"/>
              </w:rPr>
              <w:t xml:space="preserve">- </w:t>
            </w:r>
            <w:r w:rsidRPr="007F14E9">
              <w:rPr>
                <w:rFonts w:ascii="Calibri" w:eastAsia="Calibri" w:hAnsi="Calibri"/>
                <w:sz w:val="20"/>
                <w:szCs w:val="22"/>
              </w:rPr>
              <w:t>2000mcg</w:t>
            </w:r>
            <w:r w:rsidRPr="00FF132D">
              <w:rPr>
                <w:rFonts w:ascii="Calibri" w:eastAsia="Calibri" w:hAnsi="Calibri"/>
                <w:sz w:val="20"/>
                <w:szCs w:val="22"/>
              </w:rPr>
              <w:t>/vehicle</w:t>
            </w:r>
          </w:p>
        </w:tc>
      </w:tr>
      <w:tr w:rsidR="00DF229D" w14:paraId="377819C6"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tcPr>
          <w:p w14:paraId="700629A2" w14:textId="77777777" w:rsidR="00DF229D" w:rsidRDefault="00A31069" w:rsidP="00C72837">
            <w:pPr>
              <w:jc w:val="center"/>
              <w:rPr>
                <w:rFonts w:ascii="Calibri" w:eastAsia="Calibri" w:hAnsi="Calibri"/>
                <w:b/>
                <w:bCs/>
                <w:sz w:val="20"/>
                <w:szCs w:val="22"/>
              </w:rPr>
            </w:pPr>
            <w:r>
              <w:rPr>
                <w:rFonts w:ascii="Calibri" w:eastAsia="Calibri" w:hAnsi="Calibri"/>
                <w:b/>
                <w:bCs/>
                <w:sz w:val="20"/>
                <w:szCs w:val="22"/>
              </w:rPr>
              <w:t xml:space="preserve">Leave-Behind </w:t>
            </w:r>
            <w:r w:rsidR="00DF229D">
              <w:rPr>
                <w:rFonts w:ascii="Calibri" w:eastAsia="Calibri" w:hAnsi="Calibri"/>
                <w:b/>
                <w:bCs/>
                <w:sz w:val="20"/>
                <w:szCs w:val="22"/>
              </w:rPr>
              <w:t>Naloxone Civilian Kits</w:t>
            </w:r>
          </w:p>
        </w:tc>
      </w:tr>
      <w:tr w:rsidR="00FA3828" w14:paraId="06631829"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tcPr>
          <w:p w14:paraId="0B383558" w14:textId="38467B99" w:rsidR="00FA3828" w:rsidRPr="007F14E9" w:rsidRDefault="00FA3828" w:rsidP="00FA3828">
            <w:pPr>
              <w:jc w:val="center"/>
              <w:rPr>
                <w:rFonts w:ascii="Calibri" w:eastAsia="Calibri" w:hAnsi="Calibri"/>
                <w:sz w:val="20"/>
                <w:szCs w:val="22"/>
              </w:rPr>
            </w:pPr>
            <w:r>
              <w:rPr>
                <w:rFonts w:ascii="Calibri" w:eastAsia="Calibri" w:hAnsi="Calibri"/>
                <w:b/>
                <w:bCs/>
                <w:sz w:val="20"/>
                <w:szCs w:val="22"/>
              </w:rPr>
              <w:t>Risperidone 2mg</w:t>
            </w:r>
            <w:r>
              <w:rPr>
                <w:rFonts w:ascii="Calibri" w:eastAsia="Calibri" w:hAnsi="Calibri"/>
                <w:sz w:val="20"/>
                <w:szCs w:val="22"/>
              </w:rPr>
              <w:t xml:space="preserve"> - 4mg/vehicle</w:t>
            </w:r>
            <w:r>
              <w:rPr>
                <w:rFonts w:ascii="Calibri" w:eastAsia="Calibri" w:hAnsi="Calibri"/>
                <w:b/>
                <w:bCs/>
                <w:sz w:val="20"/>
                <w:szCs w:val="22"/>
              </w:rPr>
              <w:t xml:space="preserve"> </w:t>
            </w:r>
          </w:p>
        </w:tc>
      </w:tr>
      <w:tr w:rsidR="00FA3828" w14:paraId="73217B98" w14:textId="77777777" w:rsidTr="005E0A06">
        <w:trPr>
          <w:trHeight w:val="241"/>
        </w:trPr>
        <w:tc>
          <w:tcPr>
            <w:tcW w:w="9260" w:type="dxa"/>
            <w:tcBorders>
              <w:top w:val="single" w:sz="4" w:space="0" w:color="4F81BD"/>
              <w:left w:val="single" w:sz="4" w:space="0" w:color="4F81BD"/>
              <w:bottom w:val="single" w:sz="6" w:space="0" w:color="4F81BD"/>
              <w:right w:val="single" w:sz="6" w:space="0" w:color="4F81BD"/>
            </w:tcBorders>
            <w:vAlign w:val="center"/>
          </w:tcPr>
          <w:p w14:paraId="2CFCA3B7" w14:textId="3FDDCC2C" w:rsidR="00FA3828" w:rsidRPr="007F14E9" w:rsidRDefault="00FA3828" w:rsidP="00FA3828">
            <w:pPr>
              <w:jc w:val="center"/>
              <w:rPr>
                <w:rFonts w:ascii="Calibri" w:eastAsia="Calibri" w:hAnsi="Calibri"/>
                <w:sz w:val="20"/>
                <w:szCs w:val="22"/>
              </w:rPr>
            </w:pPr>
            <w:r w:rsidRPr="00FA3828">
              <w:rPr>
                <w:rFonts w:ascii="Calibri" w:eastAsia="Calibri" w:hAnsi="Calibri"/>
                <w:b/>
                <w:bCs/>
                <w:sz w:val="20"/>
                <w:szCs w:val="22"/>
              </w:rPr>
              <w:t>Olanzapine</w:t>
            </w:r>
            <w:r>
              <w:rPr>
                <w:rFonts w:ascii="Calibri" w:eastAsia="Calibri" w:hAnsi="Calibri"/>
                <w:b/>
                <w:bCs/>
                <w:sz w:val="20"/>
                <w:szCs w:val="22"/>
              </w:rPr>
              <w:t xml:space="preserve"> 5mg</w:t>
            </w:r>
            <w:r>
              <w:rPr>
                <w:rFonts w:ascii="Calibri" w:eastAsia="Calibri" w:hAnsi="Calibri"/>
                <w:sz w:val="20"/>
                <w:szCs w:val="22"/>
              </w:rPr>
              <w:t xml:space="preserve"> - 20mg/vehicle</w:t>
            </w:r>
          </w:p>
        </w:tc>
      </w:tr>
    </w:tbl>
    <w:p w14:paraId="15818664" w14:textId="77777777" w:rsidR="00A16AC9" w:rsidRDefault="00A16AC9" w:rsidP="00C72837">
      <w:pPr>
        <w:widowControl w:val="0"/>
        <w:autoSpaceDE w:val="0"/>
        <w:autoSpaceDN w:val="0"/>
        <w:adjustRightInd w:val="0"/>
        <w:ind w:right="-14"/>
        <w:jc w:val="center"/>
        <w:rPr>
          <w:rFonts w:ascii="Calibri" w:eastAsia="Calibri" w:hAnsi="Calibri"/>
          <w:sz w:val="20"/>
          <w:szCs w:val="24"/>
          <w:lang w:val="fr-FR"/>
        </w:rPr>
      </w:pPr>
    </w:p>
    <w:p w14:paraId="250D6C6B" w14:textId="77777777" w:rsidR="00BE7712" w:rsidRDefault="00BE7712" w:rsidP="00C72837">
      <w:pPr>
        <w:widowControl w:val="0"/>
        <w:autoSpaceDE w:val="0"/>
        <w:autoSpaceDN w:val="0"/>
        <w:adjustRightInd w:val="0"/>
        <w:ind w:right="-14"/>
        <w:jc w:val="center"/>
        <w:rPr>
          <w:rFonts w:ascii="Calibri" w:eastAsia="Calibri" w:hAnsi="Calibri"/>
          <w:color w:val="000000"/>
          <w:sz w:val="20"/>
          <w:szCs w:val="24"/>
        </w:rPr>
      </w:pPr>
    </w:p>
    <w:p w14:paraId="0F05004B" w14:textId="77777777" w:rsidR="00BE7712" w:rsidRDefault="00BE7712" w:rsidP="00A16AC9">
      <w:pPr>
        <w:widowControl w:val="0"/>
        <w:autoSpaceDE w:val="0"/>
        <w:autoSpaceDN w:val="0"/>
        <w:adjustRightInd w:val="0"/>
        <w:ind w:right="-14"/>
        <w:rPr>
          <w:rFonts w:ascii="Calibri" w:eastAsia="Calibri" w:hAnsi="Calibri"/>
          <w:color w:val="000000"/>
          <w:sz w:val="20"/>
          <w:szCs w:val="24"/>
        </w:rPr>
      </w:pPr>
    </w:p>
    <w:p w14:paraId="4DE8F24B" w14:textId="77777777" w:rsidR="00BE7712" w:rsidRDefault="00BE7712" w:rsidP="00A16AC9">
      <w:pPr>
        <w:widowControl w:val="0"/>
        <w:autoSpaceDE w:val="0"/>
        <w:autoSpaceDN w:val="0"/>
        <w:adjustRightInd w:val="0"/>
        <w:ind w:right="-14"/>
        <w:rPr>
          <w:rFonts w:ascii="Calibri" w:eastAsia="Calibri" w:hAnsi="Calibri"/>
          <w:color w:val="000000"/>
          <w:sz w:val="20"/>
          <w:szCs w:val="24"/>
        </w:rPr>
      </w:pPr>
    </w:p>
    <w:p w14:paraId="7CA41829" w14:textId="77777777" w:rsidR="00BE7712" w:rsidRDefault="00BE7712" w:rsidP="00A16AC9">
      <w:pPr>
        <w:widowControl w:val="0"/>
        <w:autoSpaceDE w:val="0"/>
        <w:autoSpaceDN w:val="0"/>
        <w:adjustRightInd w:val="0"/>
        <w:ind w:right="-14"/>
        <w:rPr>
          <w:rFonts w:ascii="Calibri" w:eastAsia="Calibri" w:hAnsi="Calibri"/>
          <w:color w:val="000000"/>
          <w:sz w:val="20"/>
          <w:szCs w:val="24"/>
        </w:rPr>
      </w:pPr>
    </w:p>
    <w:p w14:paraId="3E3FD2D5" w14:textId="77777777" w:rsidR="00BE7712" w:rsidRDefault="00BE7712" w:rsidP="00A16AC9">
      <w:pPr>
        <w:widowControl w:val="0"/>
        <w:autoSpaceDE w:val="0"/>
        <w:autoSpaceDN w:val="0"/>
        <w:adjustRightInd w:val="0"/>
        <w:ind w:right="-14"/>
        <w:rPr>
          <w:rFonts w:ascii="Calibri" w:eastAsia="Calibri" w:hAnsi="Calibri"/>
          <w:color w:val="000000"/>
          <w:sz w:val="20"/>
          <w:szCs w:val="24"/>
        </w:rPr>
      </w:pPr>
    </w:p>
    <w:p w14:paraId="31880B9F" w14:textId="0707CA30" w:rsidR="00A16AC9" w:rsidRDefault="00A16AC9" w:rsidP="00A16AC9">
      <w:pPr>
        <w:widowControl w:val="0"/>
        <w:autoSpaceDE w:val="0"/>
        <w:autoSpaceDN w:val="0"/>
        <w:adjustRightInd w:val="0"/>
        <w:ind w:right="-14"/>
        <w:rPr>
          <w:rFonts w:ascii="Calibri" w:eastAsia="Calibri" w:hAnsi="Calibri"/>
          <w:sz w:val="20"/>
          <w:szCs w:val="24"/>
          <w:lang w:val="fr-FR"/>
        </w:rPr>
      </w:pPr>
    </w:p>
    <w:p w14:paraId="07D140DE" w14:textId="77777777" w:rsidR="004F7A2E" w:rsidRPr="004F7A2E" w:rsidRDefault="004F7A2E" w:rsidP="00781741">
      <w:pPr>
        <w:jc w:val="right"/>
        <w:rPr>
          <w:rFonts w:ascii="Calibri" w:eastAsia="Calibri" w:hAnsi="Calibri"/>
          <w:sz w:val="20"/>
          <w:szCs w:val="24"/>
          <w:lang w:val="fr-FR"/>
        </w:rPr>
      </w:pPr>
    </w:p>
    <w:sectPr w:rsidR="004F7A2E" w:rsidRPr="004F7A2E" w:rsidSect="001A6FFA">
      <w:type w:val="continuous"/>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C42A" w14:textId="77777777" w:rsidR="0092397F" w:rsidRDefault="0092397F" w:rsidP="00C225A9">
      <w:r>
        <w:separator/>
      </w:r>
    </w:p>
  </w:endnote>
  <w:endnote w:type="continuationSeparator" w:id="0">
    <w:p w14:paraId="1D48F326" w14:textId="77777777" w:rsidR="0092397F" w:rsidRDefault="0092397F" w:rsidP="00C2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8BE0" w14:textId="77777777" w:rsidR="00FA67CE" w:rsidRPr="00F733FF" w:rsidRDefault="00890633">
    <w:pPr>
      <w:pStyle w:val="Footer"/>
      <w:jc w:val="right"/>
      <w:rPr>
        <w:rFonts w:asciiTheme="minorHAnsi" w:hAnsiTheme="minorHAnsi" w:cstheme="minorHAnsi"/>
      </w:rPr>
    </w:pPr>
    <w:r w:rsidRPr="00F733FF">
      <w:rPr>
        <w:rFonts w:asciiTheme="minorHAnsi" w:hAnsiTheme="minorHAnsi" w:cstheme="minorHAnsi"/>
      </w:rPr>
      <w:t xml:space="preserve">Page </w:t>
    </w:r>
    <w:r w:rsidR="00FA67CE" w:rsidRPr="00F733FF">
      <w:rPr>
        <w:rFonts w:asciiTheme="minorHAnsi" w:hAnsiTheme="minorHAnsi" w:cstheme="minorHAnsi"/>
      </w:rPr>
      <w:fldChar w:fldCharType="begin"/>
    </w:r>
    <w:r w:rsidR="00FA67CE" w:rsidRPr="00F733FF">
      <w:rPr>
        <w:rFonts w:asciiTheme="minorHAnsi" w:hAnsiTheme="minorHAnsi" w:cstheme="minorHAnsi"/>
      </w:rPr>
      <w:instrText xml:space="preserve"> PAGE   \* MERGEFORMAT </w:instrText>
    </w:r>
    <w:r w:rsidR="00FA67CE" w:rsidRPr="00F733FF">
      <w:rPr>
        <w:rFonts w:asciiTheme="minorHAnsi" w:hAnsiTheme="minorHAnsi" w:cstheme="minorHAnsi"/>
      </w:rPr>
      <w:fldChar w:fldCharType="separate"/>
    </w:r>
    <w:r w:rsidR="00FA67CE" w:rsidRPr="00F733FF">
      <w:rPr>
        <w:rFonts w:asciiTheme="minorHAnsi" w:hAnsiTheme="minorHAnsi" w:cstheme="minorHAnsi"/>
        <w:noProof/>
      </w:rPr>
      <w:t>2</w:t>
    </w:r>
    <w:r w:rsidR="00FA67CE" w:rsidRPr="00F733FF">
      <w:rPr>
        <w:rFonts w:asciiTheme="minorHAnsi" w:hAnsiTheme="minorHAnsi" w:cstheme="minorHAnsi"/>
        <w:noProof/>
      </w:rPr>
      <w:fldChar w:fldCharType="end"/>
    </w:r>
    <w:r w:rsidRPr="00F733FF">
      <w:rPr>
        <w:rFonts w:asciiTheme="minorHAnsi" w:hAnsiTheme="minorHAnsi" w:cstheme="minorHAnsi"/>
        <w:noProof/>
      </w:rPr>
      <w:t xml:space="preserve"> of 4</w:t>
    </w:r>
  </w:p>
  <w:p w14:paraId="4C680410" w14:textId="77777777" w:rsidR="00FA67CE" w:rsidRDefault="00FA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1E84" w14:textId="77777777" w:rsidR="0092397F" w:rsidRDefault="0092397F" w:rsidP="00C225A9">
      <w:r>
        <w:separator/>
      </w:r>
    </w:p>
  </w:footnote>
  <w:footnote w:type="continuationSeparator" w:id="0">
    <w:p w14:paraId="11430B74" w14:textId="77777777" w:rsidR="0092397F" w:rsidRDefault="0092397F" w:rsidP="00C2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C333" w14:textId="77777777" w:rsidR="002E7C6A" w:rsidRPr="003D4849" w:rsidRDefault="002E7C6A" w:rsidP="00FA67CE">
    <w:pPr>
      <w:pStyle w:val="Header"/>
      <w:pBdr>
        <w:top w:val="single" w:sz="4" w:space="1" w:color="auto"/>
        <w:left w:val="single" w:sz="4" w:space="4" w:color="auto"/>
        <w:bottom w:val="single" w:sz="4" w:space="1" w:color="auto"/>
        <w:right w:val="single" w:sz="4" w:space="3" w:color="auto"/>
      </w:pBdr>
      <w:shd w:val="clear" w:color="auto" w:fill="C0C0C0"/>
      <w:spacing w:before="24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w:t>
    </w:r>
    <w:r w:rsidRPr="003D4849">
      <w:rPr>
        <w:rFonts w:ascii="Calibri" w:hAnsi="Calibri"/>
        <w:b/>
        <w:sz w:val="32"/>
        <w:szCs w:val="32"/>
      </w:rPr>
      <w:t>-</w:t>
    </w:r>
    <w:r>
      <w:rPr>
        <w:rFonts w:ascii="Calibri" w:hAnsi="Calibri"/>
        <w:b/>
        <w:sz w:val="32"/>
        <w:szCs w:val="32"/>
      </w:rPr>
      <w:t>400</w:t>
    </w:r>
  </w:p>
  <w:p w14:paraId="0EF578D0" w14:textId="1D6F53AE" w:rsidR="002E7C6A" w:rsidRDefault="00C874DB" w:rsidP="00FA67CE">
    <w:pPr>
      <w:pStyle w:val="Header"/>
      <w:pBdr>
        <w:top w:val="single" w:sz="4" w:space="1" w:color="auto"/>
        <w:left w:val="single" w:sz="4" w:space="4" w:color="auto"/>
        <w:bottom w:val="single" w:sz="4" w:space="1" w:color="auto"/>
        <w:right w:val="single" w:sz="4" w:space="3" w:color="auto"/>
      </w:pBdr>
      <w:shd w:val="clear" w:color="auto" w:fill="C0C0C0"/>
      <w:jc w:val="center"/>
    </w:pPr>
    <w:r w:rsidRPr="00540C5A">
      <w:rPr>
        <w:noProof/>
      </w:rPr>
      <w:drawing>
        <wp:inline distT="0" distB="0" distL="0" distR="0" wp14:anchorId="1C3312F0" wp14:editId="274BAE6D">
          <wp:extent cx="5438775"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7A286BA5" w14:textId="77777777" w:rsidR="002E7C6A" w:rsidRPr="006326BA" w:rsidRDefault="002E7C6A" w:rsidP="00FA67CE">
    <w:pPr>
      <w:pStyle w:val="Header"/>
      <w:pBdr>
        <w:top w:val="single" w:sz="4" w:space="1" w:color="auto"/>
        <w:left w:val="single" w:sz="4" w:space="4" w:color="auto"/>
        <w:bottom w:val="single" w:sz="4" w:space="1" w:color="auto"/>
        <w:right w:val="single" w:sz="4" w:space="3" w:color="auto"/>
      </w:pBdr>
      <w:shd w:val="clear" w:color="auto" w:fill="C0C0C0"/>
      <w:jc w:val="center"/>
      <w:rPr>
        <w:rFonts w:ascii="Calibri" w:hAnsi="Calibri"/>
        <w:b/>
        <w:szCs w:val="24"/>
      </w:rPr>
    </w:pPr>
    <w:r w:rsidRPr="006326BA">
      <w:rPr>
        <w:rFonts w:ascii="Calibri" w:hAnsi="Calibri"/>
        <w:b/>
        <w:szCs w:val="24"/>
      </w:rPr>
      <w:t>ADMINISTRATIVE REQUIREMENT MANUAL</w:t>
    </w:r>
  </w:p>
  <w:p w14:paraId="7BB69FF5" w14:textId="01A36601" w:rsidR="002E7C6A" w:rsidRPr="006326BA" w:rsidRDefault="002E7C6A" w:rsidP="00FA67CE">
    <w:pPr>
      <w:pStyle w:val="Header"/>
      <w:pBdr>
        <w:top w:val="single" w:sz="4" w:space="1" w:color="auto"/>
        <w:left w:val="single" w:sz="4" w:space="4" w:color="auto"/>
        <w:bottom w:val="single" w:sz="4" w:space="1" w:color="auto"/>
        <w:right w:val="single" w:sz="4" w:space="3" w:color="auto"/>
      </w:pBdr>
      <w:shd w:val="clear" w:color="auto" w:fill="C0C0C0"/>
      <w:jc w:val="center"/>
      <w:rPr>
        <w:rFonts w:ascii="Calibri" w:hAnsi="Calibri"/>
        <w:szCs w:val="24"/>
      </w:rPr>
    </w:pPr>
    <w:r w:rsidRPr="006326BA">
      <w:rPr>
        <w:rFonts w:ascii="Calibri" w:hAnsi="Calibri"/>
        <w:b/>
        <w:szCs w:val="24"/>
      </w:rPr>
      <w:t>EFFECTIVE DATE</w:t>
    </w:r>
    <w:r w:rsidRPr="006326BA">
      <w:rPr>
        <w:rFonts w:ascii="Calibri" w:hAnsi="Calibri"/>
        <w:szCs w:val="24"/>
      </w:rPr>
      <w:t xml:space="preserve">:  </w:t>
    </w:r>
    <w:r w:rsidR="001515B3">
      <w:rPr>
        <w:rFonts w:ascii="Calibri" w:hAnsi="Calibri"/>
        <w:szCs w:val="24"/>
      </w:rPr>
      <w:t xml:space="preserve">April </w:t>
    </w:r>
    <w:r w:rsidR="00180FC6">
      <w:rPr>
        <w:rFonts w:ascii="Calibri" w:hAnsi="Calibri"/>
        <w:szCs w:val="24"/>
      </w:rPr>
      <w:t>1</w:t>
    </w:r>
    <w:r w:rsidR="0007308B">
      <w:rPr>
        <w:rFonts w:ascii="Calibri" w:hAnsi="Calibri"/>
        <w:szCs w:val="24"/>
      </w:rPr>
      <w:t>,</w:t>
    </w:r>
    <w:r>
      <w:rPr>
        <w:rFonts w:ascii="Calibri" w:hAnsi="Calibri"/>
        <w:szCs w:val="24"/>
      </w:rPr>
      <w:t xml:space="preserve"> </w:t>
    </w:r>
    <w:proofErr w:type="gramStart"/>
    <w:r>
      <w:rPr>
        <w:rFonts w:ascii="Calibri" w:hAnsi="Calibri"/>
        <w:szCs w:val="24"/>
      </w:rPr>
      <w:t>202</w:t>
    </w:r>
    <w:r w:rsidR="002E1809">
      <w:rPr>
        <w:rFonts w:ascii="Calibri" w:hAnsi="Calibri"/>
        <w:szCs w:val="24"/>
      </w:rPr>
      <w:t>3</w:t>
    </w:r>
    <w:proofErr w:type="gramEnd"/>
    <w:r w:rsidRPr="006326BA">
      <w:rPr>
        <w:rFonts w:ascii="Calibri" w:hAnsi="Calibri"/>
        <w:szCs w:val="24"/>
      </w:rPr>
      <w:t xml:space="preserve">       </w:t>
    </w:r>
    <w:r w:rsidRPr="006326BA">
      <w:rPr>
        <w:rFonts w:ascii="Calibri" w:hAnsi="Calibri"/>
        <w:szCs w:val="24"/>
      </w:rPr>
      <w:tab/>
    </w:r>
    <w:r w:rsidRPr="006326BA">
      <w:rPr>
        <w:rFonts w:ascii="Calibri" w:hAnsi="Calibri"/>
        <w:b/>
        <w:szCs w:val="24"/>
      </w:rPr>
      <w:t>AUTHORIZATION</w:t>
    </w:r>
    <w:r w:rsidRPr="006326BA">
      <w:rPr>
        <w:rFonts w:ascii="Calibri" w:hAnsi="Calibri"/>
        <w:szCs w:val="24"/>
      </w:rPr>
      <w:t xml:space="preserve">:  </w:t>
    </w:r>
    <w:r w:rsidR="00D31F20">
      <w:rPr>
        <w:rFonts w:ascii="Calibri" w:hAnsi="Calibri"/>
        <w:szCs w:val="24"/>
      </w:rPr>
      <w:t>Susan Lewis</w:t>
    </w:r>
    <w:r>
      <w:rPr>
        <w:rFonts w:ascii="Calibri" w:hAnsi="Calibri"/>
        <w:szCs w:val="24"/>
      </w:rPr>
      <w:t>,</w:t>
    </w:r>
    <w:r w:rsidRPr="006326BA">
      <w:rPr>
        <w:rFonts w:ascii="Calibri" w:hAnsi="Calibri"/>
        <w:szCs w:val="24"/>
      </w:rPr>
      <w:t xml:space="preserve"> </w:t>
    </w:r>
    <w:r w:rsidR="00D31F20">
      <w:rPr>
        <w:rFonts w:ascii="Calibri" w:hAnsi="Calibri"/>
        <w:szCs w:val="24"/>
      </w:rPr>
      <w:t xml:space="preserve">Acting </w:t>
    </w:r>
    <w:r w:rsidRPr="006326BA">
      <w:rPr>
        <w:rFonts w:ascii="Calibri" w:hAnsi="Calibri"/>
        <w:szCs w:val="24"/>
      </w:rPr>
      <w:t>Director</w:t>
    </w:r>
  </w:p>
  <w:p w14:paraId="2823867F" w14:textId="77777777" w:rsidR="002E7C6A" w:rsidRDefault="002E7C6A" w:rsidP="00FA67CE">
    <w:pPr>
      <w:pStyle w:val="Header"/>
      <w:pBdr>
        <w:top w:val="single" w:sz="4" w:space="1" w:color="auto"/>
        <w:left w:val="single" w:sz="4" w:space="4" w:color="auto"/>
        <w:bottom w:val="single" w:sz="4" w:space="1" w:color="auto"/>
        <w:right w:val="single" w:sz="4" w:space="3" w:color="auto"/>
      </w:pBdr>
      <w:shd w:val="clear" w:color="auto" w:fill="C0C0C0"/>
      <w:jc w:val="center"/>
      <w:rPr>
        <w:rFonts w:ascii="Calibri" w:hAnsi="Calibri"/>
        <w:szCs w:val="24"/>
      </w:rPr>
    </w:pPr>
    <w:r w:rsidRPr="006326BA">
      <w:rPr>
        <w:rFonts w:ascii="Calibri" w:hAnsi="Calibri"/>
        <w:b/>
        <w:szCs w:val="24"/>
      </w:rPr>
      <w:t>TITLE</w:t>
    </w:r>
    <w:r w:rsidRPr="0040309C">
      <w:rPr>
        <w:rFonts w:ascii="Calibri" w:hAnsi="Calibri"/>
        <w:b/>
        <w:szCs w:val="24"/>
      </w:rPr>
      <w:t>:</w:t>
    </w:r>
    <w:r w:rsidRPr="0040309C">
      <w:rPr>
        <w:rFonts w:ascii="Calibri" w:hAnsi="Calibri"/>
        <w:szCs w:val="24"/>
      </w:rPr>
      <w:t xml:space="preserve">          Required Medications on Ambulances per Statewide Treatment Protocols</w:t>
    </w:r>
  </w:p>
  <w:p w14:paraId="75EB7FCA" w14:textId="32DB5663" w:rsidR="002E7C6A" w:rsidRPr="002C4AA8" w:rsidRDefault="002E7C6A" w:rsidP="00FA67CE">
    <w:pPr>
      <w:pStyle w:val="Header"/>
      <w:pBdr>
        <w:top w:val="single" w:sz="4" w:space="1" w:color="auto"/>
        <w:left w:val="single" w:sz="4" w:space="4" w:color="auto"/>
        <w:bottom w:val="single" w:sz="4" w:space="1" w:color="auto"/>
        <w:right w:val="single" w:sz="4" w:space="3" w:color="auto"/>
      </w:pBdr>
      <w:shd w:val="clear" w:color="auto" w:fill="C0C0C0"/>
      <w:jc w:val="center"/>
      <w:rPr>
        <w:rFonts w:ascii="Calibri" w:hAnsi="Calibri"/>
        <w:szCs w:val="24"/>
      </w:rPr>
    </w:pPr>
    <w:r w:rsidRPr="00547076">
      <w:rPr>
        <w:rFonts w:ascii="Calibri" w:hAnsi="Calibri"/>
        <w:b/>
        <w:szCs w:val="24"/>
      </w:rPr>
      <w:t>SUPERSEDES:</w:t>
    </w:r>
    <w:r>
      <w:rPr>
        <w:rFonts w:ascii="Calibri" w:hAnsi="Calibri"/>
        <w:b/>
        <w:szCs w:val="24"/>
      </w:rPr>
      <w:t xml:space="preserve"> </w:t>
    </w:r>
    <w:r w:rsidR="002E1809">
      <w:rPr>
        <w:rFonts w:ascii="Calibri" w:hAnsi="Calibri"/>
        <w:szCs w:val="24"/>
      </w:rPr>
      <w:t>June 1, 2022</w:t>
    </w:r>
  </w:p>
  <w:p w14:paraId="6692576D" w14:textId="77777777" w:rsidR="002E7C6A" w:rsidRDefault="002E7C6A">
    <w:pPr>
      <w:pStyle w:val="Header"/>
    </w:pPr>
  </w:p>
  <w:p w14:paraId="1730D1EF" w14:textId="77777777" w:rsidR="002E7C6A" w:rsidRDefault="002E7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C155" w14:textId="77777777" w:rsidR="002D3207" w:rsidRPr="003D4849" w:rsidRDefault="002D3207" w:rsidP="002D3207">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w:t>
    </w:r>
    <w:r w:rsidRPr="003D4849">
      <w:rPr>
        <w:rFonts w:ascii="Calibri" w:hAnsi="Calibri"/>
        <w:b/>
        <w:sz w:val="32"/>
        <w:szCs w:val="32"/>
      </w:rPr>
      <w:t>-</w:t>
    </w:r>
    <w:r>
      <w:rPr>
        <w:rFonts w:ascii="Calibri" w:hAnsi="Calibri"/>
        <w:b/>
        <w:sz w:val="32"/>
        <w:szCs w:val="32"/>
      </w:rPr>
      <w:t>400</w:t>
    </w:r>
  </w:p>
  <w:p w14:paraId="145CDCA2" w14:textId="69B6D65A" w:rsidR="002D3207" w:rsidRDefault="00C874DB" w:rsidP="002D3207">
    <w:pPr>
      <w:pStyle w:val="Header"/>
      <w:pBdr>
        <w:top w:val="single" w:sz="4" w:space="1" w:color="auto"/>
        <w:left w:val="single" w:sz="4" w:space="4" w:color="auto"/>
        <w:bottom w:val="single" w:sz="4" w:space="1" w:color="auto"/>
        <w:right w:val="single" w:sz="4" w:space="4" w:color="auto"/>
      </w:pBdr>
      <w:shd w:val="clear" w:color="auto" w:fill="C0C0C0"/>
      <w:jc w:val="center"/>
    </w:pPr>
    <w:r w:rsidRPr="00540C5A">
      <w:rPr>
        <w:noProof/>
      </w:rPr>
      <w:drawing>
        <wp:inline distT="0" distB="0" distL="0" distR="0" wp14:anchorId="6E6A5182" wp14:editId="69A7E987">
          <wp:extent cx="5438775" cy="7048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4988E4FA" w14:textId="77777777" w:rsidR="002D3207" w:rsidRPr="006326BA" w:rsidRDefault="002D3207" w:rsidP="002D3207">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Cs w:val="24"/>
      </w:rPr>
    </w:pPr>
    <w:r w:rsidRPr="006326BA">
      <w:rPr>
        <w:rFonts w:ascii="Calibri" w:hAnsi="Calibri"/>
        <w:b/>
        <w:szCs w:val="24"/>
      </w:rPr>
      <w:t>ADMINISTRATIVE REQUIREMENT MANUAL</w:t>
    </w:r>
  </w:p>
  <w:p w14:paraId="23C53884" w14:textId="7D89BDED" w:rsidR="002D3207" w:rsidRPr="006326BA" w:rsidRDefault="002D3207" w:rsidP="002D3207">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EFFECTIVE DATE</w:t>
    </w:r>
    <w:r w:rsidRPr="006326BA">
      <w:rPr>
        <w:rFonts w:ascii="Calibri" w:hAnsi="Calibri"/>
        <w:szCs w:val="24"/>
      </w:rPr>
      <w:t xml:space="preserve">:  </w:t>
    </w:r>
    <w:r w:rsidR="00534C49">
      <w:rPr>
        <w:rFonts w:ascii="Calibri" w:hAnsi="Calibri"/>
        <w:szCs w:val="24"/>
      </w:rPr>
      <w:t>April</w:t>
    </w:r>
    <w:r w:rsidR="009C528E">
      <w:rPr>
        <w:rFonts w:ascii="Calibri" w:hAnsi="Calibri"/>
        <w:szCs w:val="24"/>
      </w:rPr>
      <w:t xml:space="preserve"> </w:t>
    </w:r>
    <w:r w:rsidR="00534C49">
      <w:rPr>
        <w:rFonts w:ascii="Calibri" w:hAnsi="Calibri"/>
        <w:szCs w:val="24"/>
      </w:rPr>
      <w:t>1</w:t>
    </w:r>
    <w:r>
      <w:rPr>
        <w:rFonts w:ascii="Calibri" w:hAnsi="Calibri"/>
        <w:szCs w:val="24"/>
      </w:rPr>
      <w:t>, 202</w:t>
    </w:r>
    <w:r w:rsidR="009C528E">
      <w:rPr>
        <w:rFonts w:ascii="Calibri" w:hAnsi="Calibri"/>
        <w:szCs w:val="24"/>
      </w:rPr>
      <w:t>3</w:t>
    </w:r>
    <w:r w:rsidRPr="006326BA">
      <w:rPr>
        <w:rFonts w:ascii="Calibri" w:hAnsi="Calibri"/>
        <w:szCs w:val="24"/>
      </w:rPr>
      <w:t xml:space="preserve">       </w:t>
    </w:r>
    <w:r w:rsidRPr="006326BA">
      <w:rPr>
        <w:rFonts w:ascii="Calibri" w:hAnsi="Calibri"/>
        <w:szCs w:val="24"/>
      </w:rPr>
      <w:tab/>
    </w:r>
    <w:r w:rsidRPr="006326BA">
      <w:rPr>
        <w:rFonts w:ascii="Calibri" w:hAnsi="Calibri"/>
        <w:b/>
        <w:szCs w:val="24"/>
      </w:rPr>
      <w:t>AUTHORIZATION</w:t>
    </w:r>
    <w:r w:rsidRPr="006326BA">
      <w:rPr>
        <w:rFonts w:ascii="Calibri" w:hAnsi="Calibri"/>
        <w:szCs w:val="24"/>
      </w:rPr>
      <w:t xml:space="preserve">:  </w:t>
    </w:r>
    <w:r w:rsidR="002E5458">
      <w:rPr>
        <w:rFonts w:ascii="Calibri" w:hAnsi="Calibri"/>
        <w:szCs w:val="24"/>
      </w:rPr>
      <w:t>Susan Lewis</w:t>
    </w:r>
    <w:r>
      <w:rPr>
        <w:rFonts w:ascii="Calibri" w:hAnsi="Calibri"/>
        <w:szCs w:val="24"/>
      </w:rPr>
      <w:t xml:space="preserve">, </w:t>
    </w:r>
    <w:r w:rsidR="00056141">
      <w:rPr>
        <w:rFonts w:ascii="Calibri" w:hAnsi="Calibri"/>
        <w:szCs w:val="24"/>
      </w:rPr>
      <w:t>NRP</w:t>
    </w:r>
    <w:r w:rsidR="00C868E1">
      <w:rPr>
        <w:rFonts w:ascii="Calibri" w:hAnsi="Calibri"/>
        <w:szCs w:val="24"/>
      </w:rPr>
      <w:t>,</w:t>
    </w:r>
    <w:r w:rsidR="00056141">
      <w:rPr>
        <w:rFonts w:ascii="Calibri" w:hAnsi="Calibri"/>
        <w:szCs w:val="24"/>
      </w:rPr>
      <w:t xml:space="preserve"> </w:t>
    </w:r>
    <w:r w:rsidRPr="006326BA">
      <w:rPr>
        <w:rFonts w:ascii="Calibri" w:hAnsi="Calibri"/>
        <w:szCs w:val="24"/>
      </w:rPr>
      <w:t>Director</w:t>
    </w:r>
  </w:p>
  <w:p w14:paraId="6015F6CB" w14:textId="77777777" w:rsidR="002D3207" w:rsidRDefault="002D3207" w:rsidP="002D3207">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TITLE</w:t>
    </w:r>
    <w:r w:rsidRPr="0040309C">
      <w:rPr>
        <w:rFonts w:ascii="Calibri" w:hAnsi="Calibri"/>
        <w:b/>
        <w:szCs w:val="24"/>
      </w:rPr>
      <w:t>:</w:t>
    </w:r>
    <w:r w:rsidRPr="0040309C">
      <w:rPr>
        <w:rFonts w:ascii="Calibri" w:hAnsi="Calibri"/>
        <w:szCs w:val="24"/>
      </w:rPr>
      <w:t xml:space="preserve">          Required Medications on Ambulances per Statewide Treatment Protocols</w:t>
    </w:r>
  </w:p>
  <w:p w14:paraId="1AF500A3" w14:textId="1DADE511" w:rsidR="002D3207" w:rsidRDefault="002D3207" w:rsidP="00534C49">
    <w:pPr>
      <w:pStyle w:val="Header"/>
      <w:pBdr>
        <w:top w:val="single" w:sz="4" w:space="1" w:color="auto"/>
        <w:left w:val="single" w:sz="4" w:space="4" w:color="auto"/>
        <w:bottom w:val="single" w:sz="4" w:space="1" w:color="auto"/>
        <w:right w:val="single" w:sz="4" w:space="4" w:color="auto"/>
      </w:pBdr>
      <w:shd w:val="clear" w:color="auto" w:fill="C0C0C0"/>
      <w:jc w:val="center"/>
    </w:pPr>
    <w:r w:rsidRPr="00547076">
      <w:rPr>
        <w:rFonts w:ascii="Calibri" w:hAnsi="Calibri"/>
        <w:b/>
        <w:szCs w:val="24"/>
      </w:rPr>
      <w:t>SUPERSEDES:</w:t>
    </w:r>
    <w:r>
      <w:rPr>
        <w:rFonts w:ascii="Calibri" w:hAnsi="Calibri"/>
        <w:b/>
        <w:szCs w:val="24"/>
      </w:rPr>
      <w:t xml:space="preserve"> </w:t>
    </w:r>
    <w:r w:rsidR="009C528E">
      <w:rPr>
        <w:rFonts w:ascii="Calibri" w:hAnsi="Calibri"/>
        <w:szCs w:val="24"/>
      </w:rPr>
      <w:t>June 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34008"/>
    <w:rsid w:val="00042048"/>
    <w:rsid w:val="000474FC"/>
    <w:rsid w:val="000537DA"/>
    <w:rsid w:val="0005485F"/>
    <w:rsid w:val="00056141"/>
    <w:rsid w:val="0006235E"/>
    <w:rsid w:val="0007308B"/>
    <w:rsid w:val="00083724"/>
    <w:rsid w:val="000865BE"/>
    <w:rsid w:val="000978AA"/>
    <w:rsid w:val="000B34C1"/>
    <w:rsid w:val="000B3A33"/>
    <w:rsid w:val="000B5E3C"/>
    <w:rsid w:val="000F1FB0"/>
    <w:rsid w:val="000F315B"/>
    <w:rsid w:val="000F70C6"/>
    <w:rsid w:val="0012380F"/>
    <w:rsid w:val="00124494"/>
    <w:rsid w:val="001515B3"/>
    <w:rsid w:val="001525FE"/>
    <w:rsid w:val="0015268B"/>
    <w:rsid w:val="001651D7"/>
    <w:rsid w:val="00166E9C"/>
    <w:rsid w:val="00173CC9"/>
    <w:rsid w:val="00177C77"/>
    <w:rsid w:val="00180FC6"/>
    <w:rsid w:val="00181764"/>
    <w:rsid w:val="0019139B"/>
    <w:rsid w:val="00194730"/>
    <w:rsid w:val="001A6D2B"/>
    <w:rsid w:val="001A6FFA"/>
    <w:rsid w:val="001B6F43"/>
    <w:rsid w:val="001C00E2"/>
    <w:rsid w:val="002114A5"/>
    <w:rsid w:val="002232A6"/>
    <w:rsid w:val="00224C40"/>
    <w:rsid w:val="00233396"/>
    <w:rsid w:val="00247363"/>
    <w:rsid w:val="0026095F"/>
    <w:rsid w:val="00276957"/>
    <w:rsid w:val="00276DCC"/>
    <w:rsid w:val="00291252"/>
    <w:rsid w:val="00293ED3"/>
    <w:rsid w:val="002B5B4F"/>
    <w:rsid w:val="002C56F9"/>
    <w:rsid w:val="002D3207"/>
    <w:rsid w:val="002D3B9D"/>
    <w:rsid w:val="002D4C96"/>
    <w:rsid w:val="002E1809"/>
    <w:rsid w:val="002E2965"/>
    <w:rsid w:val="002E5458"/>
    <w:rsid w:val="002E7C6A"/>
    <w:rsid w:val="002F4278"/>
    <w:rsid w:val="00306AE0"/>
    <w:rsid w:val="00314F74"/>
    <w:rsid w:val="00322D05"/>
    <w:rsid w:val="00324758"/>
    <w:rsid w:val="00344A0B"/>
    <w:rsid w:val="00345477"/>
    <w:rsid w:val="00352944"/>
    <w:rsid w:val="00365F6E"/>
    <w:rsid w:val="00381848"/>
    <w:rsid w:val="00385812"/>
    <w:rsid w:val="00386496"/>
    <w:rsid w:val="00392D0B"/>
    <w:rsid w:val="003A7AFC"/>
    <w:rsid w:val="003B606D"/>
    <w:rsid w:val="003C60EF"/>
    <w:rsid w:val="003F2777"/>
    <w:rsid w:val="00402FDA"/>
    <w:rsid w:val="00416F40"/>
    <w:rsid w:val="00424306"/>
    <w:rsid w:val="00443073"/>
    <w:rsid w:val="00444047"/>
    <w:rsid w:val="0045080B"/>
    <w:rsid w:val="00452E25"/>
    <w:rsid w:val="00456B4F"/>
    <w:rsid w:val="00460342"/>
    <w:rsid w:val="00466D27"/>
    <w:rsid w:val="004813AC"/>
    <w:rsid w:val="00482B1C"/>
    <w:rsid w:val="00487E3D"/>
    <w:rsid w:val="004A7B7B"/>
    <w:rsid w:val="004B37A0"/>
    <w:rsid w:val="004C2834"/>
    <w:rsid w:val="004C6CF3"/>
    <w:rsid w:val="004D6B39"/>
    <w:rsid w:val="004E1A2A"/>
    <w:rsid w:val="004F5644"/>
    <w:rsid w:val="004F58EC"/>
    <w:rsid w:val="004F7A2E"/>
    <w:rsid w:val="00516658"/>
    <w:rsid w:val="00516EC6"/>
    <w:rsid w:val="005211CF"/>
    <w:rsid w:val="00534C49"/>
    <w:rsid w:val="00536183"/>
    <w:rsid w:val="00537AFB"/>
    <w:rsid w:val="005448AA"/>
    <w:rsid w:val="0057232C"/>
    <w:rsid w:val="00575011"/>
    <w:rsid w:val="005933F4"/>
    <w:rsid w:val="00594FFA"/>
    <w:rsid w:val="005A1EFD"/>
    <w:rsid w:val="005A30C3"/>
    <w:rsid w:val="005B6573"/>
    <w:rsid w:val="005E0A06"/>
    <w:rsid w:val="005E7B88"/>
    <w:rsid w:val="00624A6D"/>
    <w:rsid w:val="00654365"/>
    <w:rsid w:val="006823BA"/>
    <w:rsid w:val="006A0A0B"/>
    <w:rsid w:val="006B227F"/>
    <w:rsid w:val="006D06D9"/>
    <w:rsid w:val="006D5B39"/>
    <w:rsid w:val="006D77A6"/>
    <w:rsid w:val="006F6A1E"/>
    <w:rsid w:val="00702109"/>
    <w:rsid w:val="00721826"/>
    <w:rsid w:val="0072610D"/>
    <w:rsid w:val="00736EEC"/>
    <w:rsid w:val="00737326"/>
    <w:rsid w:val="00741C6E"/>
    <w:rsid w:val="00775753"/>
    <w:rsid w:val="00781741"/>
    <w:rsid w:val="00791293"/>
    <w:rsid w:val="007B3F4B"/>
    <w:rsid w:val="007B7347"/>
    <w:rsid w:val="007D10F3"/>
    <w:rsid w:val="007D23F7"/>
    <w:rsid w:val="007D7666"/>
    <w:rsid w:val="007F14E9"/>
    <w:rsid w:val="007F2D0E"/>
    <w:rsid w:val="007F608A"/>
    <w:rsid w:val="00800238"/>
    <w:rsid w:val="0080475B"/>
    <w:rsid w:val="00872ED5"/>
    <w:rsid w:val="00890633"/>
    <w:rsid w:val="008A0D96"/>
    <w:rsid w:val="008D3C83"/>
    <w:rsid w:val="008E0238"/>
    <w:rsid w:val="008F1484"/>
    <w:rsid w:val="00901872"/>
    <w:rsid w:val="00915133"/>
    <w:rsid w:val="00922983"/>
    <w:rsid w:val="0092397F"/>
    <w:rsid w:val="00944E88"/>
    <w:rsid w:val="009646BB"/>
    <w:rsid w:val="00981562"/>
    <w:rsid w:val="009908FF"/>
    <w:rsid w:val="00995505"/>
    <w:rsid w:val="00997747"/>
    <w:rsid w:val="009B6379"/>
    <w:rsid w:val="009B6FE3"/>
    <w:rsid w:val="009C528E"/>
    <w:rsid w:val="009D6541"/>
    <w:rsid w:val="009F2D6E"/>
    <w:rsid w:val="009F71E4"/>
    <w:rsid w:val="00A16AC9"/>
    <w:rsid w:val="00A31069"/>
    <w:rsid w:val="00A3131F"/>
    <w:rsid w:val="00A32B31"/>
    <w:rsid w:val="00A453E9"/>
    <w:rsid w:val="00A47221"/>
    <w:rsid w:val="00A509EF"/>
    <w:rsid w:val="00A53A01"/>
    <w:rsid w:val="00A64852"/>
    <w:rsid w:val="00A65101"/>
    <w:rsid w:val="00A8586A"/>
    <w:rsid w:val="00A916DA"/>
    <w:rsid w:val="00A96A63"/>
    <w:rsid w:val="00AA1EAC"/>
    <w:rsid w:val="00AA6FF1"/>
    <w:rsid w:val="00AB5C30"/>
    <w:rsid w:val="00AB7A17"/>
    <w:rsid w:val="00AC2494"/>
    <w:rsid w:val="00AD1D7B"/>
    <w:rsid w:val="00AD4315"/>
    <w:rsid w:val="00AE2943"/>
    <w:rsid w:val="00AE6ABC"/>
    <w:rsid w:val="00AF2464"/>
    <w:rsid w:val="00AF6A06"/>
    <w:rsid w:val="00B04760"/>
    <w:rsid w:val="00B0653C"/>
    <w:rsid w:val="00B17538"/>
    <w:rsid w:val="00B20A98"/>
    <w:rsid w:val="00B33DDF"/>
    <w:rsid w:val="00B403BF"/>
    <w:rsid w:val="00B608D9"/>
    <w:rsid w:val="00B75D08"/>
    <w:rsid w:val="00B843B5"/>
    <w:rsid w:val="00BA4055"/>
    <w:rsid w:val="00BA7FB6"/>
    <w:rsid w:val="00BB2FCF"/>
    <w:rsid w:val="00BC4EFA"/>
    <w:rsid w:val="00BC71CA"/>
    <w:rsid w:val="00BD7AA0"/>
    <w:rsid w:val="00BE7712"/>
    <w:rsid w:val="00BF779D"/>
    <w:rsid w:val="00C12E53"/>
    <w:rsid w:val="00C15432"/>
    <w:rsid w:val="00C1665C"/>
    <w:rsid w:val="00C20BFE"/>
    <w:rsid w:val="00C225A9"/>
    <w:rsid w:val="00C72837"/>
    <w:rsid w:val="00C76289"/>
    <w:rsid w:val="00C868E1"/>
    <w:rsid w:val="00C874DB"/>
    <w:rsid w:val="00CA2443"/>
    <w:rsid w:val="00CC1778"/>
    <w:rsid w:val="00CD6246"/>
    <w:rsid w:val="00CD6671"/>
    <w:rsid w:val="00CE17E7"/>
    <w:rsid w:val="00CE575B"/>
    <w:rsid w:val="00CF2C14"/>
    <w:rsid w:val="00CF3DE8"/>
    <w:rsid w:val="00CF4B2F"/>
    <w:rsid w:val="00D028B6"/>
    <w:rsid w:val="00D0493F"/>
    <w:rsid w:val="00D209E0"/>
    <w:rsid w:val="00D31F20"/>
    <w:rsid w:val="00D47648"/>
    <w:rsid w:val="00D56F91"/>
    <w:rsid w:val="00D6248E"/>
    <w:rsid w:val="00D8671C"/>
    <w:rsid w:val="00D869A3"/>
    <w:rsid w:val="00D87391"/>
    <w:rsid w:val="00D92993"/>
    <w:rsid w:val="00D970E7"/>
    <w:rsid w:val="00DA57C3"/>
    <w:rsid w:val="00DB4B0B"/>
    <w:rsid w:val="00DC3855"/>
    <w:rsid w:val="00DC78C4"/>
    <w:rsid w:val="00DE1E71"/>
    <w:rsid w:val="00DF0425"/>
    <w:rsid w:val="00DF229D"/>
    <w:rsid w:val="00DF4DA1"/>
    <w:rsid w:val="00E02B18"/>
    <w:rsid w:val="00E06BC6"/>
    <w:rsid w:val="00E242A8"/>
    <w:rsid w:val="00E274B8"/>
    <w:rsid w:val="00E27627"/>
    <w:rsid w:val="00E646BF"/>
    <w:rsid w:val="00E6722F"/>
    <w:rsid w:val="00E72707"/>
    <w:rsid w:val="00E75A4C"/>
    <w:rsid w:val="00E85AD3"/>
    <w:rsid w:val="00E95D0D"/>
    <w:rsid w:val="00EA1236"/>
    <w:rsid w:val="00EA327D"/>
    <w:rsid w:val="00EB7584"/>
    <w:rsid w:val="00ED3E3F"/>
    <w:rsid w:val="00EF1E38"/>
    <w:rsid w:val="00EF4DB5"/>
    <w:rsid w:val="00F0586E"/>
    <w:rsid w:val="00F1102B"/>
    <w:rsid w:val="00F43932"/>
    <w:rsid w:val="00F51C02"/>
    <w:rsid w:val="00F5324F"/>
    <w:rsid w:val="00F61415"/>
    <w:rsid w:val="00F71B31"/>
    <w:rsid w:val="00F733FF"/>
    <w:rsid w:val="00F82BBB"/>
    <w:rsid w:val="00F94675"/>
    <w:rsid w:val="00FA3828"/>
    <w:rsid w:val="00FA3B95"/>
    <w:rsid w:val="00FA67CE"/>
    <w:rsid w:val="00FB481D"/>
    <w:rsid w:val="00FB4F44"/>
    <w:rsid w:val="00FC2A7A"/>
    <w:rsid w:val="00FC6B42"/>
    <w:rsid w:val="00FE3688"/>
    <w:rsid w:val="00FE5F9C"/>
    <w:rsid w:val="00FE5FCE"/>
    <w:rsid w:val="00FF132D"/>
    <w:rsid w:val="00FF1507"/>
    <w:rsid w:val="00FF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656E4"/>
  <w15:chartTrackingRefBased/>
  <w15:docId w15:val="{63657295-E927-4A08-847F-5407A201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uiPriority w:val="99"/>
    <w:rsid w:val="00C225A9"/>
    <w:pPr>
      <w:tabs>
        <w:tab w:val="center" w:pos="4680"/>
        <w:tab w:val="right" w:pos="9360"/>
      </w:tabs>
    </w:pPr>
  </w:style>
  <w:style w:type="character" w:customStyle="1" w:styleId="HeaderChar">
    <w:name w:val="Header Char"/>
    <w:link w:val="Header"/>
    <w:uiPriority w:val="99"/>
    <w:rsid w:val="00C225A9"/>
    <w:rPr>
      <w:sz w:val="24"/>
    </w:rPr>
  </w:style>
  <w:style w:type="paragraph" w:styleId="Footer">
    <w:name w:val="footer"/>
    <w:basedOn w:val="Normal"/>
    <w:link w:val="FooterChar"/>
    <w:uiPriority w:val="99"/>
    <w:rsid w:val="00C225A9"/>
    <w:pPr>
      <w:tabs>
        <w:tab w:val="center" w:pos="4680"/>
        <w:tab w:val="right" w:pos="9360"/>
      </w:tabs>
    </w:pPr>
  </w:style>
  <w:style w:type="character" w:customStyle="1" w:styleId="FooterChar">
    <w:name w:val="Footer Char"/>
    <w:link w:val="Footer"/>
    <w:uiPriority w:val="99"/>
    <w:rsid w:val="00C225A9"/>
    <w:rPr>
      <w:sz w:val="24"/>
    </w:rPr>
  </w:style>
  <w:style w:type="paragraph" w:styleId="Revision">
    <w:name w:val="Revision"/>
    <w:hidden/>
    <w:uiPriority w:val="99"/>
    <w:semiHidden/>
    <w:rsid w:val="00915133"/>
    <w:rPr>
      <w:sz w:val="24"/>
    </w:rPr>
  </w:style>
  <w:style w:type="character" w:styleId="CommentReference">
    <w:name w:val="annotation reference"/>
    <w:rsid w:val="00487E3D"/>
    <w:rPr>
      <w:sz w:val="16"/>
      <w:szCs w:val="16"/>
    </w:rPr>
  </w:style>
  <w:style w:type="paragraph" w:styleId="CommentText">
    <w:name w:val="annotation text"/>
    <w:basedOn w:val="Normal"/>
    <w:link w:val="CommentTextChar"/>
    <w:rsid w:val="00487E3D"/>
    <w:rPr>
      <w:sz w:val="20"/>
    </w:rPr>
  </w:style>
  <w:style w:type="character" w:customStyle="1" w:styleId="CommentTextChar">
    <w:name w:val="Comment Text Char"/>
    <w:basedOn w:val="DefaultParagraphFont"/>
    <w:link w:val="CommentText"/>
    <w:rsid w:val="00487E3D"/>
  </w:style>
  <w:style w:type="paragraph" w:styleId="CommentSubject">
    <w:name w:val="annotation subject"/>
    <w:basedOn w:val="CommentText"/>
    <w:next w:val="CommentText"/>
    <w:link w:val="CommentSubjectChar"/>
    <w:rsid w:val="00487E3D"/>
    <w:rPr>
      <w:b/>
      <w:bCs/>
    </w:rPr>
  </w:style>
  <w:style w:type="character" w:customStyle="1" w:styleId="CommentSubjectChar">
    <w:name w:val="Comment Subject Char"/>
    <w:link w:val="CommentSubject"/>
    <w:rsid w:val="00487E3D"/>
    <w:rPr>
      <w:b/>
      <w:bCs/>
    </w:rPr>
  </w:style>
  <w:style w:type="paragraph" w:styleId="NormalWeb">
    <w:name w:val="Normal (Web)"/>
    <w:basedOn w:val="Normal"/>
    <w:rsid w:val="006F6A1E"/>
    <w:rPr>
      <w:szCs w:val="24"/>
    </w:rPr>
  </w:style>
  <w:style w:type="table" w:styleId="TableGrid">
    <w:name w:val="Table Grid"/>
    <w:basedOn w:val="TableNormal"/>
    <w:rsid w:val="00872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872ED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19031087">
      <w:bodyDiv w:val="1"/>
      <w:marLeft w:val="0"/>
      <w:marRight w:val="0"/>
      <w:marTop w:val="0"/>
      <w:marBottom w:val="0"/>
      <w:divBdr>
        <w:top w:val="none" w:sz="0" w:space="0" w:color="auto"/>
        <w:left w:val="none" w:sz="0" w:space="0" w:color="auto"/>
        <w:bottom w:val="none" w:sz="0" w:space="0" w:color="auto"/>
        <w:right w:val="none" w:sz="0" w:space="0" w:color="auto"/>
      </w:divBdr>
    </w:div>
    <w:div w:id="19964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1</TotalTime>
  <Pages>4</Pages>
  <Words>770</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2023-04-03T12:24:00Z</cp:lastPrinted>
  <dcterms:created xsi:type="dcterms:W3CDTF">2023-04-03T18:19:00Z</dcterms:created>
  <dcterms:modified xsi:type="dcterms:W3CDTF">2023-04-03T18:19:00Z</dcterms:modified>
</cp:coreProperties>
</file>