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5DA7" w14:textId="77777777" w:rsidR="00AC38D8" w:rsidRDefault="00AC38D8" w:rsidP="00AC38D8">
      <w:pPr>
        <w:jc w:val="center"/>
        <w:rPr>
          <w:rFonts w:ascii="Century Schoolbook" w:hAnsi="Century Schoolbook" w:cs="Century Schoolbook"/>
        </w:rPr>
      </w:pPr>
      <w:r>
        <w:rPr>
          <w:rFonts w:ascii="Century Schoolbook" w:hAnsi="Century Schoolbook" w:cs="Century Schoolbook"/>
        </w:rPr>
        <w:t>COMMONWEALTH OF MASSACHUSETTS</w:t>
      </w:r>
    </w:p>
    <w:p w14:paraId="7FD777FA" w14:textId="77777777" w:rsidR="00AC38D8" w:rsidRDefault="00AC38D8" w:rsidP="00AC38D8">
      <w:pPr>
        <w:rPr>
          <w:rFonts w:ascii="Century Schoolbook" w:hAnsi="Century Schoolbook" w:cs="Century Schoolbook"/>
        </w:rPr>
      </w:pPr>
    </w:p>
    <w:p w14:paraId="0822A763" w14:textId="77777777" w:rsidR="00AC38D8" w:rsidRDefault="00AC38D8" w:rsidP="00AC38D8">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347C3FD5" w14:textId="77777777" w:rsidR="00AC38D8" w:rsidRDefault="00AC38D8" w:rsidP="00AC38D8">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1DA99111" w14:textId="77777777" w:rsidR="00AC38D8" w:rsidRDefault="00AC38D8" w:rsidP="00AC38D8">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0D2F05FB" w14:textId="3DD1C3B6" w:rsidR="00AC38D8" w:rsidRDefault="00AC38D8" w:rsidP="00AC38D8">
      <w:pPr>
        <w:tabs>
          <w:tab w:val="left" w:pos="3600"/>
        </w:tabs>
        <w:ind w:left="5760" w:hanging="5760"/>
        <w:rPr>
          <w:rFonts w:ascii="Century Schoolbook" w:hAnsi="Century Schoolbook" w:cs="Century Schoolbook"/>
        </w:rPr>
      </w:pPr>
      <w:r>
        <w:rPr>
          <w:rFonts w:ascii="Century Schoolbook" w:hAnsi="Century Schoolbook" w:cs="Century Schoolbook"/>
        </w:rPr>
        <w:t>Ariel Toledo</w:t>
      </w:r>
      <w:r>
        <w:rPr>
          <w:rFonts w:ascii="Century Schoolbook" w:hAnsi="Century Schoolbook" w:cs="Century Schoolbook"/>
        </w:rPr>
        <w:tab/>
        <w:t>)</w:t>
      </w:r>
      <w:r>
        <w:rPr>
          <w:rFonts w:ascii="Century Schoolbook" w:hAnsi="Century Schoolbook" w:cs="Century Schoolbook"/>
        </w:rPr>
        <w:tab/>
        <w:t xml:space="preserve">Docket No. </w:t>
      </w:r>
      <w:r>
        <w:rPr>
          <w:rFonts w:ascii="Century Schoolbook" w:hAnsi="Century Schoolbook" w:cs="Century Schoolbook"/>
        </w:rPr>
        <w:tab/>
        <w:t>PHA-2022-0214</w:t>
      </w:r>
    </w:p>
    <w:p w14:paraId="600528A0" w14:textId="76D7203D" w:rsidR="00AC38D8" w:rsidRDefault="00AC38D8" w:rsidP="00AC38D8">
      <w:pPr>
        <w:tabs>
          <w:tab w:val="left" w:pos="3600"/>
        </w:tabs>
        <w:ind w:left="5760" w:hanging="5760"/>
        <w:rPr>
          <w:rFonts w:ascii="Century Schoolbook" w:hAnsi="Century Schoolbook" w:cs="Century Schoolbook"/>
        </w:rPr>
      </w:pPr>
      <w:r>
        <w:rPr>
          <w:rFonts w:ascii="Century Schoolbook" w:hAnsi="Century Schoolbook" w:cs="Century Schoolbook"/>
        </w:rPr>
        <w:t>PH</w:t>
      </w:r>
      <w:r w:rsidR="003F7E26">
        <w:rPr>
          <w:rFonts w:ascii="Century Schoolbook" w:hAnsi="Century Schoolbook" w:cs="Century Schoolbook"/>
        </w:rPr>
        <w:t>238521</w:t>
      </w:r>
      <w:r>
        <w:rPr>
          <w:rFonts w:ascii="Century Schoolbook" w:hAnsi="Century Schoolbook" w:cs="Century Schoolbook"/>
        </w:rPr>
        <w:tab/>
        <w:t>)</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CAS-</w:t>
      </w:r>
      <w:r w:rsidR="003F7E26">
        <w:rPr>
          <w:rFonts w:ascii="Century Schoolbook" w:hAnsi="Century Schoolbook" w:cs="Century Schoolbook"/>
        </w:rPr>
        <w:t>2022-0364</w:t>
      </w:r>
    </w:p>
    <w:p w14:paraId="40F4760A" w14:textId="77777777" w:rsidR="00AC38D8" w:rsidRPr="00C35567" w:rsidRDefault="00AC38D8" w:rsidP="00AC38D8">
      <w:pPr>
        <w:jc w:val="both"/>
        <w:rPr>
          <w:rFonts w:ascii="Century Schoolbook" w:hAnsi="Century Schoolbook"/>
        </w:rPr>
      </w:pPr>
      <w:r>
        <w:rPr>
          <w:rFonts w:ascii="Century Schoolbook" w:hAnsi="Century Schoolbook" w:cs="Century Schoolbook"/>
        </w:rPr>
        <w:t>Expires</w:t>
      </w:r>
      <w:r>
        <w:rPr>
          <w:rFonts w:ascii="Century Schoolbook" w:hAnsi="Century Schoolbook"/>
        </w:rPr>
        <w:t xml:space="preserve"> 12/31/2024                      </w:t>
      </w:r>
      <w:r>
        <w:rPr>
          <w:rFonts w:ascii="Century Schoolbook" w:hAnsi="Century Schoolbook" w:cs="Century Schoolbook"/>
        </w:rPr>
        <w:t>)</w:t>
      </w:r>
    </w:p>
    <w:p w14:paraId="7D613765" w14:textId="77777777" w:rsidR="00AC38D8" w:rsidRPr="00780334" w:rsidRDefault="00AC38D8" w:rsidP="00AC38D8">
      <w:pPr>
        <w:jc w:val="both"/>
        <w:rPr>
          <w:rFonts w:ascii="Century Schoolbook" w:hAnsi="Century Schoolbook"/>
          <w:szCs w:val="24"/>
        </w:rPr>
      </w:pPr>
    </w:p>
    <w:p w14:paraId="15970EC3" w14:textId="77777777" w:rsidR="00AC38D8" w:rsidRPr="00780334" w:rsidRDefault="00AC38D8" w:rsidP="00AC38D8">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REPRIMAND</w:t>
      </w:r>
    </w:p>
    <w:p w14:paraId="5F1E060F" w14:textId="77777777" w:rsidR="00AC38D8" w:rsidRPr="00780334" w:rsidRDefault="00AC38D8" w:rsidP="00AC38D8">
      <w:pPr>
        <w:jc w:val="both"/>
        <w:rPr>
          <w:rFonts w:ascii="Century Schoolbook" w:hAnsi="Century Schoolbook"/>
          <w:szCs w:val="24"/>
        </w:rPr>
      </w:pPr>
    </w:p>
    <w:p w14:paraId="1DDB68A2" w14:textId="37379118" w:rsidR="00AC38D8" w:rsidRDefault="00AC38D8" w:rsidP="00AC38D8">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3F7E26">
        <w:rPr>
          <w:rFonts w:ascii="Century Schoolbook" w:hAnsi="Century Schoolbook"/>
          <w:szCs w:val="24"/>
        </w:rPr>
        <w:t>Ariel Toledo</w:t>
      </w:r>
      <w:r>
        <w:rPr>
          <w:rFonts w:ascii="Century Schoolbook" w:hAnsi="Century Schoolbook" w:cs="Century Schoolbook"/>
        </w:rPr>
        <w:t xml:space="preserve"> </w:t>
      </w:r>
      <w:r w:rsidRPr="008E035B">
        <w:rPr>
          <w:rFonts w:ascii="Century Schoolbook" w:hAnsi="Century Schoolbook"/>
          <w:szCs w:val="24"/>
        </w:rPr>
        <w:t xml:space="preserve">(“Licensee”), </w:t>
      </w:r>
      <w:r>
        <w:rPr>
          <w:rFonts w:ascii="Century Schoolbook" w:hAnsi="Century Schoolbook"/>
        </w:rPr>
        <w:t>pharmacist licensed by the Board, License No. PH2</w:t>
      </w:r>
      <w:r w:rsidR="003F7E26">
        <w:rPr>
          <w:rFonts w:ascii="Century Schoolbook" w:hAnsi="Century Schoolbook"/>
        </w:rPr>
        <w:t>38521</w:t>
      </w:r>
      <w:r>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0549DA02" w14:textId="77777777" w:rsidR="00AC38D8" w:rsidRPr="007874C5" w:rsidRDefault="00AC38D8" w:rsidP="00AC38D8">
      <w:pPr>
        <w:jc w:val="both"/>
        <w:rPr>
          <w:rFonts w:ascii="Century Schoolbook" w:hAnsi="Century Schoolbook"/>
          <w:szCs w:val="24"/>
        </w:rPr>
      </w:pPr>
    </w:p>
    <w:p w14:paraId="7D3D3951" w14:textId="2B6E4B40"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pharmacist 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3F7E26">
        <w:rPr>
          <w:rFonts w:ascii="Century Schoolbook" w:hAnsi="Century Schoolbook"/>
        </w:rPr>
        <w:t>2022-0214</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0CCDA47" w14:textId="77777777" w:rsidR="00AC38D8" w:rsidRDefault="00AC38D8" w:rsidP="00AC38D8">
      <w:pPr>
        <w:pStyle w:val="ListParagraph"/>
        <w:tabs>
          <w:tab w:val="left" w:pos="720"/>
        </w:tabs>
        <w:contextualSpacing/>
        <w:jc w:val="both"/>
        <w:rPr>
          <w:rFonts w:ascii="Century Schoolbook" w:hAnsi="Century Schoolbook"/>
        </w:rPr>
      </w:pPr>
    </w:p>
    <w:p w14:paraId="3DDEA764" w14:textId="77777777"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21C879C0" w14:textId="77777777" w:rsidR="00AC38D8" w:rsidRPr="00EC7C3A" w:rsidRDefault="00AC38D8" w:rsidP="00AC38D8">
      <w:pPr>
        <w:tabs>
          <w:tab w:val="left" w:pos="720"/>
        </w:tabs>
        <w:contextualSpacing/>
        <w:jc w:val="both"/>
        <w:rPr>
          <w:rFonts w:ascii="Century Schoolbook" w:hAnsi="Century Schoolbook"/>
        </w:rPr>
      </w:pPr>
    </w:p>
    <w:p w14:paraId="22F38D19" w14:textId="78C22750" w:rsidR="00AC38D8" w:rsidRDefault="00AC38D8" w:rsidP="00AC38D8">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Pr="004B1975">
        <w:rPr>
          <w:rFonts w:ascii="Century Schoolbook" w:hAnsi="Century Schoolbook"/>
        </w:rPr>
        <w:t xml:space="preserve">Licensee worked </w:t>
      </w:r>
      <w:r>
        <w:rPr>
          <w:rFonts w:ascii="Century Schoolbook" w:hAnsi="Century Schoolbook"/>
        </w:rPr>
        <w:t xml:space="preserve">as a pharmacist for </w:t>
      </w:r>
      <w:r w:rsidR="00995F48">
        <w:rPr>
          <w:rFonts w:ascii="Century Schoolbook" w:hAnsi="Century Schoolbook"/>
        </w:rPr>
        <w:t>Proce Chopper</w:t>
      </w:r>
      <w:r>
        <w:rPr>
          <w:rFonts w:ascii="Century Schoolbook" w:hAnsi="Century Schoolbook"/>
        </w:rPr>
        <w:t xml:space="preserve"> </w:t>
      </w:r>
      <w:r w:rsidR="00995F48">
        <w:rPr>
          <w:rFonts w:ascii="Century Schoolbook" w:hAnsi="Century Schoolbook"/>
        </w:rPr>
        <w:t>in February 2022</w:t>
      </w:r>
      <w:r>
        <w:rPr>
          <w:rFonts w:ascii="Century Schoolbook" w:hAnsi="Century Schoolbook"/>
        </w:rPr>
        <w:t>, and at all times relevant to this Agreement.</w:t>
      </w:r>
    </w:p>
    <w:p w14:paraId="7478C375" w14:textId="77777777" w:rsidR="00AC38D8" w:rsidRPr="004B1975" w:rsidRDefault="00AC38D8" w:rsidP="00AC38D8">
      <w:pPr>
        <w:pStyle w:val="ListParagraph"/>
        <w:tabs>
          <w:tab w:val="left" w:pos="720"/>
        </w:tabs>
        <w:ind w:left="1440"/>
        <w:contextualSpacing/>
        <w:jc w:val="both"/>
        <w:rPr>
          <w:rFonts w:ascii="Century Schoolbook" w:hAnsi="Century Schoolbook"/>
        </w:rPr>
      </w:pPr>
    </w:p>
    <w:p w14:paraId="12208089" w14:textId="37CB14C9" w:rsidR="00A95733" w:rsidRPr="000902EF" w:rsidRDefault="00AC38D8" w:rsidP="000902EF">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While employed by </w:t>
      </w:r>
      <w:r w:rsidR="00995F48">
        <w:rPr>
          <w:rFonts w:ascii="Century Schoolbook" w:hAnsi="Century Schoolbook"/>
        </w:rPr>
        <w:t>Price Chopper</w:t>
      </w:r>
      <w:r>
        <w:rPr>
          <w:rFonts w:ascii="Century Schoolbook" w:hAnsi="Century Schoolbook"/>
        </w:rPr>
        <w:t xml:space="preserve"> as a pharmacist, the Licensee </w:t>
      </w:r>
      <w:r w:rsidR="00995F48">
        <w:rPr>
          <w:rFonts w:ascii="Century Schoolbook" w:hAnsi="Century Schoolbook"/>
        </w:rPr>
        <w:t>failed to</w:t>
      </w:r>
      <w:r w:rsidR="00AC11FA">
        <w:rPr>
          <w:rFonts w:ascii="Century Schoolbook" w:hAnsi="Century Schoolbook"/>
        </w:rPr>
        <w:t xml:space="preserve"> properly</w:t>
      </w:r>
      <w:r w:rsidR="00995F48">
        <w:rPr>
          <w:rFonts w:ascii="Century Schoolbook" w:hAnsi="Century Schoolbook"/>
        </w:rPr>
        <w:t xml:space="preserve"> fill a prescription</w:t>
      </w:r>
      <w:r w:rsidR="00AC11FA">
        <w:rPr>
          <w:rFonts w:ascii="Century Schoolbook" w:hAnsi="Century Schoolbook"/>
        </w:rPr>
        <w:t>(s)</w:t>
      </w:r>
      <w:r w:rsidR="00995F48">
        <w:rPr>
          <w:rFonts w:ascii="Century Schoolbook" w:hAnsi="Century Schoolbook"/>
        </w:rPr>
        <w:t xml:space="preserve"> for lithium carbonate </w:t>
      </w:r>
      <w:proofErr w:type="gramStart"/>
      <w:r w:rsidR="00995F48">
        <w:rPr>
          <w:rFonts w:ascii="Century Schoolbook" w:hAnsi="Century Schoolbook"/>
        </w:rPr>
        <w:t>tablets</w:t>
      </w:r>
      <w:r w:rsidR="000902EF">
        <w:rPr>
          <w:rFonts w:ascii="Century Schoolbook" w:hAnsi="Century Schoolbook"/>
        </w:rPr>
        <w:t>, and</w:t>
      </w:r>
      <w:proofErr w:type="gramEnd"/>
      <w:r w:rsidR="000902EF">
        <w:rPr>
          <w:rFonts w:ascii="Century Schoolbook" w:hAnsi="Century Schoolbook"/>
        </w:rPr>
        <w:t xml:space="preserve"> </w:t>
      </w:r>
      <w:r w:rsidR="00A95733" w:rsidRPr="000902EF">
        <w:rPr>
          <w:rFonts w:ascii="Century Schoolbook" w:hAnsi="Century Schoolbook"/>
        </w:rPr>
        <w:t>overrode a “moderate warning” during DUR conducted while filling related prescription</w:t>
      </w:r>
      <w:r w:rsidR="00AC11FA" w:rsidRPr="000902EF">
        <w:rPr>
          <w:rFonts w:ascii="Century Schoolbook" w:hAnsi="Century Schoolbook"/>
        </w:rPr>
        <w:t>(s)</w:t>
      </w:r>
      <w:r w:rsidR="00A95733" w:rsidRPr="000902EF">
        <w:rPr>
          <w:rFonts w:ascii="Century Schoolbook" w:hAnsi="Century Schoolbook"/>
        </w:rPr>
        <w:t xml:space="preserve"> for the patient.</w:t>
      </w:r>
    </w:p>
    <w:p w14:paraId="11C741DB" w14:textId="042F6DFA" w:rsidR="00AC38D8" w:rsidRDefault="00995F48" w:rsidP="00995F48">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As a result of the above, the patient suffered</w:t>
      </w:r>
      <w:r w:rsidR="004B7DDC">
        <w:rPr>
          <w:rFonts w:ascii="Century Schoolbook" w:hAnsi="Century Schoolbook"/>
        </w:rPr>
        <w:t xml:space="preserve"> </w:t>
      </w:r>
      <w:r w:rsidR="004B7DDC" w:rsidRPr="004B7DDC">
        <w:rPr>
          <w:rFonts w:ascii="Century Schoolbook" w:hAnsi="Century Schoolbook"/>
          <w:highlight w:val="lightGray"/>
        </w:rPr>
        <w:t>[Redacted]</w:t>
      </w:r>
      <w:r w:rsidR="00AC11FA">
        <w:rPr>
          <w:rFonts w:ascii="Century Schoolbook" w:hAnsi="Century Schoolbook"/>
        </w:rPr>
        <w:t>, a serious adverse drug event (SADE)</w:t>
      </w:r>
      <w:r>
        <w:rPr>
          <w:rFonts w:ascii="Century Schoolbook" w:hAnsi="Century Schoolbook"/>
        </w:rPr>
        <w:t>.</w:t>
      </w:r>
    </w:p>
    <w:p w14:paraId="24361E97" w14:textId="6E2D3574"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Pr>
          <w:rFonts w:ascii="Century Schoolbook" w:hAnsi="Century Schoolbook"/>
        </w:rPr>
        <w:t xml:space="preserve">2 constitutes </w:t>
      </w:r>
      <w:r w:rsidRPr="007874C5">
        <w:rPr>
          <w:rFonts w:ascii="Century Schoolbook" w:hAnsi="Century Schoolbook"/>
        </w:rPr>
        <w:t xml:space="preserve">a violation of </w:t>
      </w:r>
      <w:r w:rsidR="00995F48">
        <w:rPr>
          <w:rFonts w:ascii="Century Schoolbook" w:hAnsi="Century Schoolbook"/>
        </w:rPr>
        <w:t xml:space="preserve">recognized standards of pharmacy practice </w:t>
      </w:r>
      <w:r w:rsidRPr="007874C5">
        <w:rPr>
          <w:rFonts w:ascii="Century Schoolbook" w:hAnsi="Century Schoolbook"/>
        </w:rPr>
        <w:t xml:space="preserve">and warrants disciplinary action by the Board under M.G.L. c. 112, §§ 42A and 61, </w:t>
      </w:r>
      <w:r w:rsidRPr="009446C5">
        <w:rPr>
          <w:rFonts w:ascii="Century Schoolbook" w:hAnsi="Century Schoolbook"/>
        </w:rPr>
        <w:t>247 CMR 10.03(1)</w:t>
      </w:r>
      <w:r w:rsidR="00995F48">
        <w:rPr>
          <w:rFonts w:ascii="Century Schoolbook" w:hAnsi="Century Schoolbook"/>
        </w:rPr>
        <w:t>(v</w:t>
      </w:r>
      <w:r w:rsidRPr="009446C5">
        <w:rPr>
          <w:rFonts w:ascii="Century Schoolbook" w:hAnsi="Century Schoolbook"/>
        </w:rPr>
        <w:t>).</w:t>
      </w:r>
      <w:r w:rsidRPr="007874C5">
        <w:rPr>
          <w:rFonts w:ascii="Century Schoolbook" w:hAnsi="Century Schoolbook"/>
        </w:rPr>
        <w:t xml:space="preserve"> </w:t>
      </w:r>
    </w:p>
    <w:p w14:paraId="4B404AE4" w14:textId="77777777" w:rsidR="00AC38D8" w:rsidRDefault="00AC38D8" w:rsidP="00AC38D8">
      <w:pPr>
        <w:pStyle w:val="ListParagraph"/>
        <w:tabs>
          <w:tab w:val="left" w:pos="720"/>
        </w:tabs>
        <w:ind w:left="0"/>
        <w:contextualSpacing/>
        <w:jc w:val="both"/>
        <w:rPr>
          <w:rFonts w:ascii="Century Schoolbook" w:hAnsi="Century Schoolbook"/>
        </w:rPr>
      </w:pPr>
    </w:p>
    <w:p w14:paraId="7C85E3F7" w14:textId="77777777"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w:t>
      </w:r>
      <w:r w:rsidRPr="00651A44">
        <w:rPr>
          <w:rFonts w:ascii="Century Schoolbook" w:hAnsi="Century Schoolbook"/>
        </w:rPr>
        <w:t xml:space="preserve">that the Board shall impose a REPRIMAND on </w:t>
      </w:r>
      <w:r>
        <w:rPr>
          <w:rFonts w:ascii="Century Schoolbook" w:hAnsi="Century Schoolbook"/>
        </w:rPr>
        <w:t>their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14:paraId="37878473" w14:textId="77777777" w:rsidR="00AC38D8" w:rsidRPr="001C0035" w:rsidRDefault="00AC38D8" w:rsidP="00AC38D8">
      <w:pPr>
        <w:jc w:val="both"/>
        <w:rPr>
          <w:rFonts w:ascii="Century Schoolbook" w:hAnsi="Century Schoolbook"/>
        </w:rPr>
      </w:pPr>
    </w:p>
    <w:p w14:paraId="64F10438" w14:textId="77777777"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w:t>
      </w:r>
      <w:r w:rsidRPr="00651A44">
        <w:rPr>
          <w:rFonts w:ascii="Century Schoolbook" w:hAnsi="Century Schoolbook"/>
        </w:rPr>
        <w:t xml:space="preserve">and successful compliance with all the requirements </w:t>
      </w:r>
      <w:r w:rsidRPr="005E6305">
        <w:rPr>
          <w:rFonts w:ascii="Century Schoolbook" w:hAnsi="Century Schoolbook"/>
        </w:rPr>
        <w:t xml:space="preserve">of this Agreement it will not prosecute the Complaint.  </w:t>
      </w:r>
    </w:p>
    <w:p w14:paraId="0D3BCD63" w14:textId="77777777" w:rsidR="00AC38D8" w:rsidRDefault="00AC38D8" w:rsidP="00AC38D8">
      <w:pPr>
        <w:pStyle w:val="ListParagraph"/>
        <w:jc w:val="both"/>
        <w:rPr>
          <w:rFonts w:ascii="Century Schoolbook" w:hAnsi="Century Schoolbook"/>
        </w:rPr>
      </w:pPr>
    </w:p>
    <w:p w14:paraId="4A42F7CD" w14:textId="77777777"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06294D17" w14:textId="77777777" w:rsidR="00AC38D8" w:rsidRPr="00735199" w:rsidRDefault="00AC38D8" w:rsidP="00AC38D8">
      <w:pPr>
        <w:pStyle w:val="ListParagraph"/>
        <w:rPr>
          <w:rFonts w:ascii="Century Schoolbook" w:hAnsi="Century Schoolbook"/>
        </w:rPr>
      </w:pPr>
    </w:p>
    <w:p w14:paraId="797F281E" w14:textId="77777777" w:rsidR="00AC38D8" w:rsidRPr="00735199" w:rsidRDefault="00AC38D8" w:rsidP="00AC38D8">
      <w:pPr>
        <w:pStyle w:val="ListParagraph"/>
        <w:numPr>
          <w:ilvl w:val="0"/>
          <w:numId w:val="1"/>
        </w:numPr>
        <w:tabs>
          <w:tab w:val="left" w:pos="720"/>
        </w:tabs>
        <w:ind w:hanging="720"/>
        <w:contextualSpacing/>
        <w:jc w:val="both"/>
        <w:rPr>
          <w:rFonts w:ascii="Century Schoolbook" w:hAnsi="Century Schoolbook"/>
        </w:rPr>
      </w:pPr>
      <w:r w:rsidRPr="00735199">
        <w:rPr>
          <w:rFonts w:ascii="Century Schoolbook" w:hAnsi="Century Schoolbook"/>
        </w:rPr>
        <w:t xml:space="preserve">The Licensee acknowledges that they have been at all times represented by Counsel or otherwise free to seek and use legal counsel in connection with the Complaint and this Agreement.  </w:t>
      </w:r>
    </w:p>
    <w:p w14:paraId="1E331304" w14:textId="77777777" w:rsidR="00AC38D8" w:rsidRPr="005A7669" w:rsidRDefault="00AC38D8" w:rsidP="00AC38D8">
      <w:pPr>
        <w:tabs>
          <w:tab w:val="left" w:pos="720"/>
        </w:tabs>
        <w:contextualSpacing/>
        <w:jc w:val="both"/>
        <w:rPr>
          <w:rFonts w:ascii="Century Schoolbook" w:hAnsi="Century Schoolbook"/>
        </w:rPr>
      </w:pPr>
    </w:p>
    <w:p w14:paraId="286D4DB5" w14:textId="77777777" w:rsidR="00AC38D8" w:rsidRDefault="00AC38D8" w:rsidP="00AC38D8">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044AD6A6" w14:textId="77777777" w:rsidR="00AC38D8" w:rsidRDefault="00AC38D8" w:rsidP="00AC38D8">
      <w:pPr>
        <w:pStyle w:val="ListParagraph"/>
        <w:jc w:val="both"/>
        <w:rPr>
          <w:rFonts w:ascii="Century Schoolbook" w:hAnsi="Century Schoolbook"/>
        </w:rPr>
      </w:pPr>
    </w:p>
    <w:p w14:paraId="46195321" w14:textId="77777777" w:rsidR="00AC38D8" w:rsidRPr="00D86A76" w:rsidRDefault="00AC38D8" w:rsidP="00AC38D8">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Pr>
          <w:rFonts w:ascii="Century Schoolbook" w:hAnsi="Century Schoolbook"/>
        </w:rPr>
        <w:t>,</w:t>
      </w:r>
      <w:r w:rsidRPr="00D86A76">
        <w:rPr>
          <w:rFonts w:ascii="Century Schoolbook" w:hAnsi="Century Schoolbook"/>
        </w:rPr>
        <w:t xml:space="preserve"> or judicial review.</w:t>
      </w:r>
    </w:p>
    <w:p w14:paraId="5496F500" w14:textId="77777777" w:rsidR="00AC38D8" w:rsidRDefault="00AC38D8" w:rsidP="00AC38D8">
      <w:pPr>
        <w:pStyle w:val="ListParagraph"/>
        <w:tabs>
          <w:tab w:val="left" w:pos="720"/>
        </w:tabs>
        <w:ind w:left="0"/>
        <w:contextualSpacing/>
        <w:jc w:val="both"/>
        <w:rPr>
          <w:rFonts w:ascii="Century Schoolbook" w:hAnsi="Century Schoolbook"/>
        </w:rPr>
      </w:pPr>
    </w:p>
    <w:p w14:paraId="3E41DCF0" w14:textId="77777777" w:rsidR="00AC38D8" w:rsidRDefault="00AC38D8" w:rsidP="00AC38D8">
      <w:pPr>
        <w:jc w:val="both"/>
        <w:rPr>
          <w:rFonts w:ascii="Century Schoolbook" w:hAnsi="Century Schoolbook"/>
          <w:szCs w:val="24"/>
        </w:rPr>
      </w:pPr>
    </w:p>
    <w:p w14:paraId="7FC5B827" w14:textId="4550828E" w:rsidR="00AC38D8" w:rsidRDefault="00AC38D8" w:rsidP="00AC38D8">
      <w:pPr>
        <w:jc w:val="both"/>
        <w:rPr>
          <w:rFonts w:ascii="Century Schoolbook" w:hAnsi="Century Schoolbook"/>
          <w:szCs w:val="24"/>
        </w:rPr>
      </w:pPr>
    </w:p>
    <w:p w14:paraId="3CAD53EF" w14:textId="6079C333" w:rsidR="005B6F62" w:rsidRDefault="005B6F62" w:rsidP="00AC38D8">
      <w:pPr>
        <w:jc w:val="both"/>
        <w:rPr>
          <w:rFonts w:ascii="Century Schoolbook" w:hAnsi="Century Schoolbook"/>
          <w:szCs w:val="24"/>
        </w:rPr>
      </w:pPr>
    </w:p>
    <w:p w14:paraId="3A427164" w14:textId="77777777" w:rsidR="005B6F62" w:rsidRDefault="005B6F62" w:rsidP="00AC38D8">
      <w:pPr>
        <w:jc w:val="both"/>
        <w:rPr>
          <w:rFonts w:ascii="Century Schoolbook" w:hAnsi="Century Schoolbook"/>
          <w:szCs w:val="24"/>
        </w:rPr>
      </w:pPr>
    </w:p>
    <w:p w14:paraId="141975DD" w14:textId="2FCB53BC" w:rsidR="00AC11FA" w:rsidRDefault="00AC11FA" w:rsidP="00AC38D8">
      <w:pPr>
        <w:jc w:val="both"/>
        <w:rPr>
          <w:rFonts w:ascii="Century Schoolbook" w:hAnsi="Century Schoolbook"/>
          <w:szCs w:val="24"/>
        </w:rPr>
      </w:pPr>
    </w:p>
    <w:p w14:paraId="265832D5" w14:textId="20A2DF8F" w:rsidR="00AC11FA" w:rsidRDefault="00AC11FA" w:rsidP="00AC38D8">
      <w:pPr>
        <w:jc w:val="both"/>
        <w:rPr>
          <w:rFonts w:ascii="Century Schoolbook" w:hAnsi="Century Schoolbook"/>
          <w:szCs w:val="24"/>
        </w:rPr>
      </w:pPr>
    </w:p>
    <w:p w14:paraId="2367440C" w14:textId="4BAA44B2" w:rsidR="00AC11FA" w:rsidRDefault="00AC11FA" w:rsidP="00AC38D8">
      <w:pPr>
        <w:jc w:val="both"/>
        <w:rPr>
          <w:rFonts w:ascii="Century Schoolbook" w:hAnsi="Century Schoolbook"/>
          <w:szCs w:val="24"/>
        </w:rPr>
      </w:pPr>
    </w:p>
    <w:p w14:paraId="5E1A2D50" w14:textId="77777777" w:rsidR="00AC11FA" w:rsidRDefault="00AC11FA" w:rsidP="00AC38D8">
      <w:pPr>
        <w:jc w:val="both"/>
        <w:rPr>
          <w:rFonts w:ascii="Century Schoolbook" w:hAnsi="Century Schoolbook"/>
          <w:szCs w:val="24"/>
        </w:rPr>
      </w:pPr>
    </w:p>
    <w:p w14:paraId="5F36AF9F" w14:textId="77777777" w:rsidR="00AC38D8" w:rsidRPr="00780334" w:rsidRDefault="00AC38D8" w:rsidP="00AC38D8">
      <w:pPr>
        <w:jc w:val="both"/>
        <w:rPr>
          <w:rFonts w:ascii="Century Schoolbook" w:hAnsi="Century Schoolbook"/>
          <w:szCs w:val="24"/>
        </w:rPr>
      </w:pPr>
    </w:p>
    <w:p w14:paraId="4FFC3F8D" w14:textId="77777777" w:rsidR="00AC38D8" w:rsidRPr="00780334" w:rsidRDefault="00AC38D8" w:rsidP="00AC38D8">
      <w:pPr>
        <w:ind w:left="360" w:hanging="360"/>
        <w:jc w:val="both"/>
        <w:rPr>
          <w:rFonts w:ascii="Century Schoolbook" w:hAnsi="Century Schoolbook"/>
          <w:szCs w:val="24"/>
        </w:rPr>
      </w:pPr>
      <w:r w:rsidRPr="00780334">
        <w:rPr>
          <w:rFonts w:ascii="Century Schoolbook" w:hAnsi="Century Schoolbook"/>
          <w:szCs w:val="24"/>
        </w:rPr>
        <w:lastRenderedPageBreak/>
        <w:tab/>
        <w:t>______________________________</w:t>
      </w:r>
      <w:r w:rsidRPr="00780334">
        <w:rPr>
          <w:rFonts w:ascii="Century Schoolbook" w:hAnsi="Century Schoolbook"/>
          <w:szCs w:val="24"/>
        </w:rPr>
        <w:tab/>
        <w:t>______________________________</w:t>
      </w:r>
    </w:p>
    <w:p w14:paraId="4E854679" w14:textId="77777777" w:rsidR="003F7E26" w:rsidRDefault="00AC38D8" w:rsidP="003F7E26">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3F7E26">
        <w:rPr>
          <w:rFonts w:ascii="Century Schoolbook" w:hAnsi="Century Schoolbook"/>
          <w:szCs w:val="24"/>
        </w:rPr>
        <w:t>Ariel Toledo</w:t>
      </w:r>
    </w:p>
    <w:p w14:paraId="1B1EE76E" w14:textId="45F696B4" w:rsidR="00AC38D8" w:rsidRPr="00780334" w:rsidRDefault="003F7E26" w:rsidP="003F7E26">
      <w:pPr>
        <w:tabs>
          <w:tab w:val="left" w:pos="4320"/>
        </w:tabs>
        <w:ind w:left="360" w:hanging="360"/>
        <w:jc w:val="both"/>
        <w:rPr>
          <w:rFonts w:ascii="Century Schoolbook" w:hAnsi="Century Schoolbook"/>
          <w:szCs w:val="24"/>
        </w:rPr>
      </w:pPr>
      <w:r>
        <w:rPr>
          <w:rFonts w:ascii="Century Schoolbook" w:hAnsi="Century Schoolbook"/>
          <w:szCs w:val="24"/>
        </w:rPr>
        <w:tab/>
      </w:r>
      <w:r>
        <w:rPr>
          <w:rFonts w:ascii="Century Schoolbook" w:hAnsi="Century Schoolbook"/>
          <w:szCs w:val="24"/>
        </w:rPr>
        <w:tab/>
      </w:r>
      <w:r w:rsidR="00AC38D8">
        <w:rPr>
          <w:rFonts w:ascii="Century Schoolbook" w:hAnsi="Century Schoolbook"/>
          <w:szCs w:val="24"/>
        </w:rPr>
        <w:t xml:space="preserve">Licensee </w:t>
      </w:r>
      <w:r w:rsidR="00AC38D8" w:rsidRPr="00780334">
        <w:rPr>
          <w:rFonts w:ascii="Century Schoolbook" w:hAnsi="Century Schoolbook"/>
          <w:szCs w:val="24"/>
        </w:rPr>
        <w:t>(sign and date)</w:t>
      </w:r>
    </w:p>
    <w:p w14:paraId="0BA12D52" w14:textId="77777777" w:rsidR="00AC38D8" w:rsidRPr="00780334" w:rsidRDefault="00AC38D8" w:rsidP="00AC38D8">
      <w:pPr>
        <w:ind w:left="1440" w:hanging="1440"/>
        <w:jc w:val="both"/>
        <w:rPr>
          <w:rFonts w:ascii="Century Schoolbook" w:hAnsi="Century Schoolbook"/>
          <w:szCs w:val="24"/>
        </w:rPr>
      </w:pPr>
    </w:p>
    <w:p w14:paraId="41546BC5" w14:textId="77777777" w:rsidR="00AC38D8" w:rsidRPr="00780334" w:rsidRDefault="00AC38D8" w:rsidP="00AC38D8">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5EB73B42" w14:textId="77777777" w:rsidR="00AC38D8" w:rsidRPr="00780334" w:rsidRDefault="00AC38D8" w:rsidP="00AC38D8">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366932E3" w14:textId="77777777" w:rsidR="00AC38D8" w:rsidRPr="00780334" w:rsidRDefault="00AC38D8" w:rsidP="00AC38D8">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7CD1F51E" w14:textId="77777777" w:rsidR="00AC38D8" w:rsidRPr="00780334" w:rsidRDefault="00AC38D8" w:rsidP="00AC38D8">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1DB58B1E" w14:textId="77777777" w:rsidR="00AC38D8" w:rsidRPr="00780334" w:rsidRDefault="00AC38D8" w:rsidP="00AC38D8">
      <w:pPr>
        <w:jc w:val="both"/>
        <w:rPr>
          <w:rFonts w:ascii="Century Schoolbook" w:hAnsi="Century Schoolbook"/>
          <w:szCs w:val="24"/>
        </w:rPr>
      </w:pPr>
    </w:p>
    <w:p w14:paraId="58A6C441" w14:textId="684B1508" w:rsidR="00AC38D8" w:rsidRPr="00780334" w:rsidRDefault="00AC38D8" w:rsidP="00AC38D8">
      <w:pPr>
        <w:jc w:val="both"/>
        <w:rPr>
          <w:rFonts w:ascii="Century Schoolbook" w:hAnsi="Century Schoolbook"/>
          <w:szCs w:val="24"/>
        </w:rPr>
      </w:pPr>
      <w:r w:rsidRPr="00780334">
        <w:rPr>
          <w:rFonts w:ascii="Century Schoolbook" w:hAnsi="Century Schoolbook"/>
          <w:szCs w:val="24"/>
        </w:rPr>
        <w:t>___</w:t>
      </w:r>
      <w:r w:rsidR="004B7DDC">
        <w:rPr>
          <w:rFonts w:ascii="Century Schoolbook" w:hAnsi="Century Schoolbook"/>
          <w:szCs w:val="24"/>
        </w:rPr>
        <w:t>11/22/2023</w:t>
      </w:r>
      <w:r w:rsidRPr="00780334">
        <w:rPr>
          <w:rFonts w:ascii="Century Schoolbook" w:hAnsi="Century Schoolbook"/>
          <w:szCs w:val="24"/>
        </w:rPr>
        <w:t>_____________________</w:t>
      </w:r>
      <w:r w:rsidRPr="00780334">
        <w:rPr>
          <w:rFonts w:ascii="Century Schoolbook" w:hAnsi="Century Schoolbook"/>
          <w:szCs w:val="24"/>
        </w:rPr>
        <w:tab/>
      </w:r>
    </w:p>
    <w:p w14:paraId="10C3E0F6" w14:textId="77777777" w:rsidR="00AC38D8" w:rsidRPr="00780334" w:rsidRDefault="00AC38D8" w:rsidP="00AC38D8">
      <w:pPr>
        <w:jc w:val="both"/>
        <w:outlineLvl w:val="0"/>
        <w:rPr>
          <w:rFonts w:ascii="Century Schoolbook" w:hAnsi="Century Schoolbook"/>
          <w:szCs w:val="24"/>
        </w:rPr>
      </w:pPr>
      <w:r w:rsidRPr="00780334">
        <w:rPr>
          <w:rFonts w:ascii="Century Schoolbook" w:hAnsi="Century Schoolbook"/>
          <w:szCs w:val="24"/>
        </w:rPr>
        <w:t xml:space="preserve">Effective Date </w:t>
      </w:r>
    </w:p>
    <w:p w14:paraId="4599EDB2" w14:textId="77777777" w:rsidR="00AC38D8" w:rsidRPr="00780334" w:rsidRDefault="00AC38D8" w:rsidP="00AC38D8">
      <w:pPr>
        <w:jc w:val="both"/>
        <w:rPr>
          <w:rFonts w:ascii="Century Schoolbook" w:hAnsi="Century Schoolbook"/>
          <w:szCs w:val="24"/>
        </w:rPr>
      </w:pPr>
    </w:p>
    <w:p w14:paraId="3D40A593" w14:textId="4090ABF3" w:rsidR="00AC38D8" w:rsidRPr="00D86A76" w:rsidRDefault="00AC38D8" w:rsidP="00AC38D8">
      <w:pPr>
        <w:jc w:val="both"/>
        <w:rPr>
          <w:rFonts w:ascii="Century Schoolbook" w:hAnsi="Century Schoolbook"/>
          <w:szCs w:val="24"/>
        </w:rPr>
      </w:pPr>
      <w:r w:rsidRPr="00D86A76">
        <w:rPr>
          <w:rFonts w:ascii="Century Schoolbook" w:hAnsi="Century Schoolbook"/>
          <w:szCs w:val="24"/>
        </w:rPr>
        <w:t>Fully Signed Agreement Sent to Licensee on _</w:t>
      </w:r>
      <w:r w:rsidR="004B7DDC">
        <w:rPr>
          <w:rFonts w:ascii="Century Schoolbook" w:hAnsi="Century Schoolbook"/>
          <w:szCs w:val="24"/>
        </w:rPr>
        <w:t>11/22/2023</w:t>
      </w:r>
      <w:r w:rsidRPr="00D86A76">
        <w:rPr>
          <w:rFonts w:ascii="Century Schoolbook" w:hAnsi="Century Schoolbook"/>
          <w:szCs w:val="24"/>
        </w:rPr>
        <w:t>_________________by Certified Mail No._</w:t>
      </w:r>
      <w:r w:rsidR="004B7DDC">
        <w:rPr>
          <w:rFonts w:ascii="Century Schoolbook" w:hAnsi="Century Schoolbook"/>
          <w:szCs w:val="24"/>
        </w:rPr>
        <w:t>7022 2410 0001 6855 4030</w:t>
      </w:r>
      <w:r w:rsidRPr="00D86A76">
        <w:rPr>
          <w:rFonts w:ascii="Century Schoolbook" w:hAnsi="Century Schoolbook"/>
          <w:szCs w:val="24"/>
        </w:rPr>
        <w:t>___________________________________</w:t>
      </w:r>
    </w:p>
    <w:p w14:paraId="741CBF0F" w14:textId="77777777" w:rsidR="00AC38D8" w:rsidRPr="00780334" w:rsidRDefault="00AC38D8" w:rsidP="00AC38D8">
      <w:pPr>
        <w:jc w:val="both"/>
        <w:rPr>
          <w:rFonts w:ascii="Century Schoolbook" w:hAnsi="Century Schoolbook"/>
          <w:b/>
          <w:szCs w:val="24"/>
        </w:rPr>
      </w:pPr>
    </w:p>
    <w:p w14:paraId="0DDA874E" w14:textId="77777777" w:rsidR="00AC38D8" w:rsidRDefault="00AC38D8" w:rsidP="00AC38D8"/>
    <w:p w14:paraId="138581B2" w14:textId="77777777" w:rsidR="00AC38D8" w:rsidRDefault="00AC38D8" w:rsidP="00AC38D8"/>
    <w:p w14:paraId="03CD52A6" w14:textId="77777777" w:rsidR="00AC38D8" w:rsidRDefault="00AC38D8" w:rsidP="00AC38D8"/>
    <w:p w14:paraId="00EF463B" w14:textId="77777777" w:rsidR="00EA5B73" w:rsidRDefault="00EA5B73"/>
    <w:sectPr w:rsidR="00EA5B73" w:rsidSect="00041112">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B025" w14:textId="77777777" w:rsidR="00AC38D8" w:rsidRDefault="00AC38D8" w:rsidP="00AC38D8">
      <w:r>
        <w:separator/>
      </w:r>
    </w:p>
  </w:endnote>
  <w:endnote w:type="continuationSeparator" w:id="0">
    <w:p w14:paraId="04F7865C" w14:textId="77777777" w:rsidR="00AC38D8" w:rsidRDefault="00AC38D8" w:rsidP="00A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CBD9" w14:textId="77777777" w:rsidR="004B7DDC" w:rsidRDefault="004B7DDC" w:rsidP="0041694B">
    <w:pPr>
      <w:pStyle w:val="Footer"/>
      <w:rPr>
        <w:rFonts w:ascii="Century Schoolbook" w:hAnsi="Century Schoolbook"/>
        <w:sz w:val="20"/>
      </w:rPr>
    </w:pPr>
  </w:p>
  <w:p w14:paraId="38D1132F" w14:textId="4B082FB8" w:rsidR="004B7DDC" w:rsidRDefault="003F7E26" w:rsidP="0041694B">
    <w:pPr>
      <w:pStyle w:val="Footer"/>
      <w:rPr>
        <w:rFonts w:ascii="Century Schoolbook" w:hAnsi="Century Schoolbook"/>
        <w:sz w:val="20"/>
      </w:rPr>
    </w:pPr>
    <w:r>
      <w:rPr>
        <w:rFonts w:ascii="Century Schoolbook" w:hAnsi="Century Schoolbook"/>
        <w:sz w:val="20"/>
      </w:rPr>
      <w:t>Ariel Toledo</w:t>
    </w:r>
  </w:p>
  <w:p w14:paraId="47D9B343" w14:textId="4A6F531B" w:rsidR="004B7DDC" w:rsidRDefault="005B6F62" w:rsidP="0041694B">
    <w:pPr>
      <w:pStyle w:val="Footer"/>
      <w:rPr>
        <w:rFonts w:ascii="Century Schoolbook" w:hAnsi="Century Schoolbook"/>
        <w:sz w:val="20"/>
      </w:rPr>
    </w:pPr>
    <w:r>
      <w:rPr>
        <w:rFonts w:ascii="Century Schoolbook" w:hAnsi="Century Schoolbook"/>
        <w:sz w:val="20"/>
      </w:rPr>
      <w:t>PH2</w:t>
    </w:r>
    <w:r w:rsidR="003F7E26">
      <w:rPr>
        <w:rFonts w:ascii="Century Schoolbook" w:hAnsi="Century Schoolbook"/>
        <w:sz w:val="20"/>
      </w:rPr>
      <w:t>38521</w:t>
    </w:r>
  </w:p>
  <w:p w14:paraId="05BEEC3B" w14:textId="10DDDCE0" w:rsidR="004B7DDC" w:rsidRPr="0041694B" w:rsidRDefault="005B6F62" w:rsidP="0041694B">
    <w:pPr>
      <w:pStyle w:val="Footer"/>
      <w:rPr>
        <w:rFonts w:ascii="Century Schoolbook" w:hAnsi="Century Schoolbook"/>
        <w:sz w:val="20"/>
      </w:rPr>
    </w:pPr>
    <w:r>
      <w:rPr>
        <w:rFonts w:ascii="Century Schoolbook" w:hAnsi="Century Schoolbook"/>
        <w:sz w:val="20"/>
      </w:rPr>
      <w:t>PHA-202</w:t>
    </w:r>
    <w:r w:rsidR="003F7E26">
      <w:rPr>
        <w:rFonts w:ascii="Century Schoolbook" w:hAnsi="Century Schoolbook"/>
        <w:sz w:val="20"/>
      </w:rPr>
      <w:t>2-0214</w:t>
    </w:r>
  </w:p>
  <w:p w14:paraId="08795393" w14:textId="77777777" w:rsidR="004B7DDC" w:rsidRPr="0041694B" w:rsidRDefault="005B6F62">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3187F476" w14:textId="77777777" w:rsidR="004B7DDC" w:rsidRPr="0041694B" w:rsidRDefault="004B7DDC">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6137" w14:textId="77777777" w:rsidR="00AC38D8" w:rsidRDefault="00AC38D8" w:rsidP="00AC38D8">
      <w:r>
        <w:separator/>
      </w:r>
    </w:p>
  </w:footnote>
  <w:footnote w:type="continuationSeparator" w:id="0">
    <w:p w14:paraId="355CA7DE" w14:textId="77777777" w:rsidR="00AC38D8" w:rsidRDefault="00AC38D8" w:rsidP="00AC38D8">
      <w:r>
        <w:continuationSeparator/>
      </w:r>
    </w:p>
  </w:footnote>
  <w:footnote w:id="1">
    <w:p w14:paraId="76E85AA1" w14:textId="77777777" w:rsidR="00AC38D8" w:rsidRPr="00D86A76" w:rsidRDefault="00AC38D8" w:rsidP="00AC38D8">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017A" w14:textId="100E371D" w:rsidR="004B7DDC" w:rsidRDefault="004B7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26858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D8"/>
    <w:rsid w:val="000902EF"/>
    <w:rsid w:val="003F7E26"/>
    <w:rsid w:val="00401B53"/>
    <w:rsid w:val="004B7DDC"/>
    <w:rsid w:val="005B6F62"/>
    <w:rsid w:val="00995F48"/>
    <w:rsid w:val="00A95733"/>
    <w:rsid w:val="00AC11FA"/>
    <w:rsid w:val="00AC38D8"/>
    <w:rsid w:val="00EA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C4F9B"/>
  <w15:chartTrackingRefBased/>
  <w15:docId w15:val="{4C337460-5BDF-45AB-816C-97A48BD6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D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8D8"/>
    <w:pPr>
      <w:tabs>
        <w:tab w:val="center" w:pos="4320"/>
        <w:tab w:val="right" w:pos="8640"/>
      </w:tabs>
    </w:pPr>
  </w:style>
  <w:style w:type="character" w:customStyle="1" w:styleId="FooterChar">
    <w:name w:val="Footer Char"/>
    <w:basedOn w:val="DefaultParagraphFont"/>
    <w:link w:val="Footer"/>
    <w:uiPriority w:val="99"/>
    <w:rsid w:val="00AC38D8"/>
    <w:rPr>
      <w:rFonts w:ascii="Arial" w:eastAsia="Times New Roman" w:hAnsi="Arial" w:cs="Times New Roman"/>
      <w:sz w:val="24"/>
      <w:szCs w:val="20"/>
    </w:rPr>
  </w:style>
  <w:style w:type="paragraph" w:styleId="FootnoteText">
    <w:name w:val="footnote text"/>
    <w:basedOn w:val="Normal"/>
    <w:link w:val="FootnoteTextChar"/>
    <w:semiHidden/>
    <w:rsid w:val="00AC38D8"/>
    <w:rPr>
      <w:sz w:val="20"/>
    </w:rPr>
  </w:style>
  <w:style w:type="character" w:customStyle="1" w:styleId="FootnoteTextChar">
    <w:name w:val="Footnote Text Char"/>
    <w:basedOn w:val="DefaultParagraphFont"/>
    <w:link w:val="FootnoteText"/>
    <w:semiHidden/>
    <w:rsid w:val="00AC38D8"/>
    <w:rPr>
      <w:rFonts w:ascii="Arial" w:eastAsia="Times New Roman" w:hAnsi="Arial" w:cs="Times New Roman"/>
      <w:sz w:val="20"/>
      <w:szCs w:val="20"/>
    </w:rPr>
  </w:style>
  <w:style w:type="character" w:styleId="FootnoteReference">
    <w:name w:val="footnote reference"/>
    <w:semiHidden/>
    <w:rsid w:val="00AC38D8"/>
    <w:rPr>
      <w:vertAlign w:val="superscript"/>
    </w:rPr>
  </w:style>
  <w:style w:type="paragraph" w:styleId="ListParagraph">
    <w:name w:val="List Paragraph"/>
    <w:basedOn w:val="Normal"/>
    <w:uiPriority w:val="34"/>
    <w:qFormat/>
    <w:rsid w:val="00AC38D8"/>
    <w:pPr>
      <w:ind w:left="720"/>
    </w:pPr>
    <w:rPr>
      <w:rFonts w:cs="Arial"/>
      <w:szCs w:val="24"/>
    </w:rPr>
  </w:style>
  <w:style w:type="paragraph" w:styleId="Header">
    <w:name w:val="header"/>
    <w:basedOn w:val="Normal"/>
    <w:link w:val="HeaderChar"/>
    <w:uiPriority w:val="99"/>
    <w:unhideWhenUsed/>
    <w:rsid w:val="00AC38D8"/>
    <w:pPr>
      <w:tabs>
        <w:tab w:val="center" w:pos="4680"/>
        <w:tab w:val="right" w:pos="9360"/>
      </w:tabs>
    </w:pPr>
  </w:style>
  <w:style w:type="character" w:customStyle="1" w:styleId="HeaderChar">
    <w:name w:val="Header Char"/>
    <w:basedOn w:val="DefaultParagraphFont"/>
    <w:link w:val="Header"/>
    <w:uiPriority w:val="99"/>
    <w:rsid w:val="00AC38D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8</cp:revision>
  <dcterms:created xsi:type="dcterms:W3CDTF">2023-10-16T17:12:00Z</dcterms:created>
  <dcterms:modified xsi:type="dcterms:W3CDTF">2024-03-07T21:44:00Z</dcterms:modified>
</cp:coreProperties>
</file>