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1D3B0" w14:textId="77777777" w:rsidR="00537A9F" w:rsidRDefault="006618D5">
      <w:bookmarkStart w:id="0" w:name="_GoBack"/>
      <w:bookmarkEnd w:id="0"/>
      <w:r>
        <w:rPr>
          <w:noProof/>
        </w:rPr>
        <w:drawing>
          <wp:anchor distT="0" distB="0" distL="114300" distR="114300" simplePos="0" relativeHeight="251659264" behindDoc="1" locked="0" layoutInCell="1" allowOverlap="1" wp14:anchorId="1DDFFFC8" wp14:editId="35646E4E">
            <wp:simplePos x="0" y="0"/>
            <wp:positionH relativeFrom="page">
              <wp:posOffset>3540642</wp:posOffset>
            </wp:positionH>
            <wp:positionV relativeFrom="paragraph">
              <wp:posOffset>-116959</wp:posOffset>
            </wp:positionV>
            <wp:extent cx="687070" cy="380365"/>
            <wp:effectExtent l="0" t="0" r="0" b="635"/>
            <wp:wrapNone/>
            <wp:docPr id="379"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380365"/>
                    </a:xfrm>
                    <a:prstGeom prst="rect">
                      <a:avLst/>
                    </a:prstGeom>
                    <a:noFill/>
                  </pic:spPr>
                </pic:pic>
              </a:graphicData>
            </a:graphic>
            <wp14:sizeRelH relativeFrom="page">
              <wp14:pctWidth>0</wp14:pctWidth>
            </wp14:sizeRelH>
            <wp14:sizeRelV relativeFrom="page">
              <wp14:pctHeight>0</wp14:pctHeight>
            </wp14:sizeRelV>
          </wp:anchor>
        </w:drawing>
      </w:r>
    </w:p>
    <w:p w14:paraId="2C32C4D4" w14:textId="77777777" w:rsidR="006176BD" w:rsidRDefault="006176BD" w:rsidP="006176BD">
      <w:pPr>
        <w:pStyle w:val="Default"/>
      </w:pPr>
    </w:p>
    <w:p w14:paraId="4A599375" w14:textId="63FD566F" w:rsidR="00573A6B" w:rsidRDefault="00BB560E" w:rsidP="008030EE">
      <w:pPr>
        <w:pStyle w:val="Default"/>
        <w:jc w:val="center"/>
        <w:rPr>
          <w:b/>
          <w:bCs/>
          <w:sz w:val="32"/>
          <w:szCs w:val="32"/>
        </w:rPr>
      </w:pPr>
      <w:r>
        <w:rPr>
          <w:b/>
          <w:bCs/>
          <w:sz w:val="32"/>
          <w:szCs w:val="32"/>
        </w:rPr>
        <w:t xml:space="preserve">Comprehensive Sustainability </w:t>
      </w:r>
      <w:r w:rsidR="00F747AA">
        <w:rPr>
          <w:b/>
          <w:bCs/>
          <w:sz w:val="32"/>
          <w:szCs w:val="32"/>
        </w:rPr>
        <w:t xml:space="preserve">Initiative </w:t>
      </w:r>
      <w:r w:rsidR="00573A6B">
        <w:rPr>
          <w:b/>
          <w:bCs/>
          <w:sz w:val="32"/>
          <w:szCs w:val="32"/>
        </w:rPr>
        <w:t>(</w:t>
      </w:r>
      <w:r w:rsidR="0035407E">
        <w:rPr>
          <w:b/>
          <w:bCs/>
          <w:sz w:val="32"/>
          <w:szCs w:val="32"/>
        </w:rPr>
        <w:t>CSI</w:t>
      </w:r>
      <w:r w:rsidR="00573A6B">
        <w:rPr>
          <w:b/>
          <w:bCs/>
          <w:sz w:val="32"/>
          <w:szCs w:val="32"/>
        </w:rPr>
        <w:t>)</w:t>
      </w:r>
    </w:p>
    <w:p w14:paraId="32B5D434" w14:textId="697ADE05" w:rsidR="006176BD" w:rsidRPr="006618D5" w:rsidRDefault="006176BD" w:rsidP="008030EE">
      <w:pPr>
        <w:pStyle w:val="Default"/>
        <w:jc w:val="center"/>
        <w:rPr>
          <w:b/>
          <w:bCs/>
          <w:sz w:val="32"/>
          <w:szCs w:val="32"/>
        </w:rPr>
      </w:pPr>
      <w:r w:rsidRPr="006618D5">
        <w:rPr>
          <w:b/>
          <w:bCs/>
          <w:sz w:val="32"/>
          <w:szCs w:val="32"/>
        </w:rPr>
        <w:t>for Local Housing Authorities</w:t>
      </w:r>
    </w:p>
    <w:p w14:paraId="049AAAE8" w14:textId="77777777" w:rsidR="006176BD" w:rsidRPr="00180F3F" w:rsidRDefault="006176BD" w:rsidP="006176BD">
      <w:pPr>
        <w:pStyle w:val="Default"/>
        <w:rPr>
          <w:color w:val="C00000"/>
        </w:rPr>
      </w:pPr>
    </w:p>
    <w:p w14:paraId="3C9B3BDB" w14:textId="7D05EBEB" w:rsidR="006176BD" w:rsidRPr="00180F3F" w:rsidRDefault="00D93D15" w:rsidP="006176BD">
      <w:pPr>
        <w:pStyle w:val="Default"/>
        <w:jc w:val="center"/>
        <w:rPr>
          <w:color w:val="C00000"/>
          <w:sz w:val="28"/>
          <w:szCs w:val="28"/>
        </w:rPr>
      </w:pPr>
      <w:r>
        <w:rPr>
          <w:b/>
          <w:bCs/>
          <w:color w:val="C00000"/>
          <w:sz w:val="28"/>
          <w:szCs w:val="28"/>
        </w:rPr>
        <w:t>ATTACHMENT A</w:t>
      </w:r>
      <w:r w:rsidR="00F747AA">
        <w:rPr>
          <w:b/>
          <w:bCs/>
          <w:color w:val="C00000"/>
          <w:sz w:val="28"/>
          <w:szCs w:val="28"/>
        </w:rPr>
        <w:t xml:space="preserve"> - APPLICATION</w:t>
      </w:r>
    </w:p>
    <w:p w14:paraId="2A541587" w14:textId="77777777" w:rsidR="006176BD" w:rsidRDefault="006176BD" w:rsidP="006176BD">
      <w:pPr>
        <w:pStyle w:val="Default"/>
        <w:rPr>
          <w:rFonts w:ascii="Calibri" w:hAnsi="Calibri" w:cs="Calibri"/>
          <w:i/>
          <w:iCs/>
          <w:sz w:val="18"/>
          <w:szCs w:val="18"/>
        </w:rPr>
      </w:pPr>
    </w:p>
    <w:p w14:paraId="57115AD0" w14:textId="4C91FDFA" w:rsidR="00664F44" w:rsidRPr="00932295" w:rsidRDefault="006176BD" w:rsidP="00664F44">
      <w:pPr>
        <w:rPr>
          <w:sz w:val="24"/>
          <w:szCs w:val="24"/>
        </w:rPr>
      </w:pPr>
      <w:r w:rsidRPr="00932295">
        <w:rPr>
          <w:rFonts w:ascii="Calibri" w:hAnsi="Calibri" w:cs="Calibri"/>
          <w:i/>
          <w:iCs/>
          <w:sz w:val="24"/>
          <w:szCs w:val="24"/>
        </w:rPr>
        <w:t>P</w:t>
      </w:r>
      <w:r w:rsidR="000F5655" w:rsidRPr="00932295">
        <w:rPr>
          <w:rFonts w:ascii="Calibri" w:hAnsi="Calibri" w:cs="Calibri"/>
          <w:i/>
          <w:iCs/>
          <w:sz w:val="24"/>
          <w:szCs w:val="24"/>
        </w:rPr>
        <w:t>lease answer all questions and email</w:t>
      </w:r>
      <w:r w:rsidRPr="00932295">
        <w:rPr>
          <w:rFonts w:ascii="Calibri" w:hAnsi="Calibri" w:cs="Calibri"/>
          <w:i/>
          <w:iCs/>
          <w:sz w:val="24"/>
          <w:szCs w:val="24"/>
        </w:rPr>
        <w:t xml:space="preserve"> the completed application with required </w:t>
      </w:r>
      <w:r w:rsidR="001C4F54" w:rsidRPr="00932295">
        <w:rPr>
          <w:rFonts w:ascii="Calibri" w:hAnsi="Calibri" w:cs="Calibri"/>
          <w:i/>
          <w:iCs/>
          <w:sz w:val="24"/>
          <w:szCs w:val="24"/>
        </w:rPr>
        <w:t>attachments</w:t>
      </w:r>
      <w:r w:rsidR="00A40200" w:rsidRPr="00932295">
        <w:rPr>
          <w:rFonts w:ascii="Calibri" w:hAnsi="Calibri" w:cs="Calibri"/>
          <w:i/>
          <w:iCs/>
          <w:sz w:val="24"/>
          <w:szCs w:val="24"/>
        </w:rPr>
        <w:t xml:space="preserve"> </w:t>
      </w:r>
      <w:r w:rsidR="000F5655" w:rsidRPr="00932295">
        <w:rPr>
          <w:rFonts w:ascii="Calibri" w:hAnsi="Calibri" w:cs="Calibri"/>
          <w:i/>
          <w:iCs/>
          <w:sz w:val="24"/>
          <w:szCs w:val="24"/>
        </w:rPr>
        <w:t xml:space="preserve">to: </w:t>
      </w:r>
    </w:p>
    <w:p w14:paraId="33F35AAF" w14:textId="424F5DDC" w:rsidR="00D62B5B" w:rsidRPr="00932295" w:rsidRDefault="00EA3F30" w:rsidP="000F5655">
      <w:pPr>
        <w:rPr>
          <w:rFonts w:ascii="Calibri" w:eastAsia="Calibri" w:hAnsi="Calibri" w:cs="Times New Roman"/>
          <w:sz w:val="24"/>
          <w:szCs w:val="24"/>
        </w:rPr>
      </w:pPr>
      <w:hyperlink r:id="rId9" w:history="1">
        <w:r w:rsidR="00664F44" w:rsidRPr="00932295">
          <w:rPr>
            <w:rFonts w:ascii="Calibri" w:eastAsia="Calibri" w:hAnsi="Calibri" w:cs="Times New Roman"/>
            <w:color w:val="0563C1"/>
            <w:sz w:val="24"/>
            <w:szCs w:val="24"/>
            <w:highlight w:val="yellow"/>
            <w:u w:val="single"/>
          </w:rPr>
          <w:t>dhcddesignsubmission@mass.gov</w:t>
        </w:r>
      </w:hyperlink>
      <w:r w:rsidR="00932295">
        <w:rPr>
          <w:rFonts w:ascii="Calibri" w:eastAsia="Calibri" w:hAnsi="Calibri" w:cs="Times New Roman"/>
          <w:color w:val="0563C1"/>
          <w:sz w:val="24"/>
          <w:szCs w:val="24"/>
          <w:u w:val="single"/>
        </w:rPr>
        <w:t>,</w:t>
      </w:r>
      <w:r w:rsidR="00932295">
        <w:rPr>
          <w:rFonts w:ascii="Calibri" w:eastAsia="Calibri" w:hAnsi="Calibri" w:cs="Times New Roman"/>
          <w:sz w:val="24"/>
          <w:szCs w:val="24"/>
        </w:rPr>
        <w:t xml:space="preserve"> with </w:t>
      </w:r>
      <w:r w:rsidR="005915E1" w:rsidRPr="00932295">
        <w:rPr>
          <w:rFonts w:ascii="Calibri" w:hAnsi="Calibri" w:cs="Calibri"/>
          <w:i/>
          <w:iCs/>
          <w:sz w:val="24"/>
          <w:szCs w:val="24"/>
        </w:rPr>
        <w:t>S</w:t>
      </w:r>
      <w:r w:rsidR="006176BD" w:rsidRPr="00932295">
        <w:rPr>
          <w:rFonts w:ascii="Calibri" w:hAnsi="Calibri" w:cs="Calibri"/>
          <w:i/>
          <w:iCs/>
          <w:sz w:val="24"/>
          <w:szCs w:val="24"/>
        </w:rPr>
        <w:t xml:space="preserve">ubject line: </w:t>
      </w:r>
      <w:r w:rsidR="005915E1" w:rsidRPr="00932295">
        <w:rPr>
          <w:rFonts w:ascii="Calibri" w:hAnsi="Calibri" w:cs="Calibri"/>
          <w:i/>
          <w:iCs/>
          <w:sz w:val="24"/>
          <w:szCs w:val="24"/>
        </w:rPr>
        <w:t>“</w:t>
      </w:r>
      <w:r w:rsidR="0035407E">
        <w:rPr>
          <w:rFonts w:ascii="Calibri" w:hAnsi="Calibri" w:cs="Calibri"/>
          <w:i/>
          <w:iCs/>
          <w:sz w:val="24"/>
          <w:szCs w:val="24"/>
        </w:rPr>
        <w:t xml:space="preserve">CSI </w:t>
      </w:r>
      <w:r w:rsidR="006176BD" w:rsidRPr="00932295">
        <w:rPr>
          <w:rFonts w:ascii="Calibri" w:hAnsi="Calibri" w:cs="Calibri"/>
          <w:i/>
          <w:iCs/>
          <w:sz w:val="24"/>
          <w:szCs w:val="24"/>
        </w:rPr>
        <w:t>- name of housing authority</w:t>
      </w:r>
      <w:r w:rsidR="005915E1" w:rsidRPr="00932295">
        <w:rPr>
          <w:rFonts w:ascii="Calibri" w:hAnsi="Calibri" w:cs="Calibri"/>
          <w:i/>
          <w:iCs/>
          <w:sz w:val="24"/>
          <w:szCs w:val="24"/>
        </w:rPr>
        <w:t xml:space="preserve">” </w:t>
      </w:r>
      <w:r w:rsidR="006176BD" w:rsidRPr="00932295">
        <w:rPr>
          <w:rFonts w:ascii="Calibri" w:hAnsi="Calibri" w:cs="Calibri"/>
          <w:i/>
          <w:iCs/>
          <w:sz w:val="24"/>
          <w:szCs w:val="24"/>
        </w:rPr>
        <w:t xml:space="preserve"> </w:t>
      </w:r>
    </w:p>
    <w:p w14:paraId="52EEDD94" w14:textId="77777777" w:rsidR="006176BD" w:rsidRDefault="006176BD" w:rsidP="006176BD">
      <w:pPr>
        <w:pStyle w:val="ListParagraph"/>
        <w:numPr>
          <w:ilvl w:val="0"/>
          <w:numId w:val="1"/>
        </w:numPr>
        <w:rPr>
          <w:b/>
          <w:bCs/>
          <w:color w:val="C00000"/>
          <w:sz w:val="32"/>
          <w:szCs w:val="32"/>
        </w:rPr>
      </w:pPr>
      <w:r w:rsidRPr="00180F3F">
        <w:rPr>
          <w:b/>
          <w:bCs/>
          <w:color w:val="C00000"/>
          <w:sz w:val="32"/>
          <w:szCs w:val="32"/>
        </w:rPr>
        <w:t>Basic Information</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982"/>
        <w:gridCol w:w="197"/>
        <w:gridCol w:w="1788"/>
        <w:gridCol w:w="1660"/>
        <w:gridCol w:w="2842"/>
        <w:gridCol w:w="78"/>
      </w:tblGrid>
      <w:tr w:rsidR="006176BD" w14:paraId="6D6515D7" w14:textId="77777777" w:rsidTr="00A36504">
        <w:trPr>
          <w:gridAfter w:val="1"/>
          <w:wAfter w:w="78" w:type="dxa"/>
          <w:trHeight w:val="360"/>
        </w:trPr>
        <w:tc>
          <w:tcPr>
            <w:tcW w:w="3262" w:type="dxa"/>
            <w:gridSpan w:val="3"/>
          </w:tcPr>
          <w:p w14:paraId="77E86742" w14:textId="77777777" w:rsidR="006E32DC" w:rsidRDefault="006E32DC" w:rsidP="006176BD">
            <w:pPr>
              <w:pStyle w:val="ListParagraph"/>
              <w:ind w:left="0"/>
              <w:rPr>
                <w:b/>
                <w:bCs/>
                <w:sz w:val="24"/>
                <w:szCs w:val="32"/>
              </w:rPr>
            </w:pPr>
          </w:p>
          <w:p w14:paraId="30B75746" w14:textId="77777777" w:rsidR="006176BD" w:rsidRPr="00180F3F" w:rsidRDefault="006176BD" w:rsidP="006176BD">
            <w:pPr>
              <w:pStyle w:val="ListParagraph"/>
              <w:ind w:left="0"/>
              <w:rPr>
                <w:b/>
                <w:bCs/>
                <w:sz w:val="24"/>
                <w:szCs w:val="32"/>
              </w:rPr>
            </w:pPr>
            <w:r w:rsidRPr="00180F3F">
              <w:rPr>
                <w:b/>
                <w:bCs/>
                <w:sz w:val="24"/>
                <w:szCs w:val="32"/>
              </w:rPr>
              <w:t>Date:</w:t>
            </w:r>
            <w:r w:rsidR="00C873BB" w:rsidRPr="00180F3F">
              <w:rPr>
                <w:b/>
                <w:bCs/>
                <w:sz w:val="24"/>
                <w:szCs w:val="32"/>
              </w:rPr>
              <w:t xml:space="preserve"> </w:t>
            </w:r>
          </w:p>
        </w:tc>
        <w:tc>
          <w:tcPr>
            <w:tcW w:w="6290" w:type="dxa"/>
            <w:gridSpan w:val="3"/>
            <w:tcBorders>
              <w:bottom w:val="single" w:sz="4" w:space="0" w:color="auto"/>
            </w:tcBorders>
          </w:tcPr>
          <w:p w14:paraId="049BF079" w14:textId="394DFAEA" w:rsidR="006176BD" w:rsidRPr="001F05FF" w:rsidRDefault="00C873BB" w:rsidP="00C873BB">
            <w:pPr>
              <w:pStyle w:val="ListParagraph"/>
              <w:tabs>
                <w:tab w:val="left" w:pos="2696"/>
              </w:tabs>
              <w:ind w:left="0"/>
              <w:rPr>
                <w:bCs/>
                <w:sz w:val="24"/>
                <w:szCs w:val="32"/>
              </w:rPr>
            </w:pPr>
            <w:r w:rsidRPr="001F05FF">
              <w:rPr>
                <w:bCs/>
                <w:sz w:val="24"/>
                <w:szCs w:val="32"/>
              </w:rPr>
              <w:tab/>
            </w:r>
          </w:p>
        </w:tc>
      </w:tr>
      <w:tr w:rsidR="006176BD" w14:paraId="662D8B0B" w14:textId="77777777" w:rsidTr="00A36504">
        <w:trPr>
          <w:gridAfter w:val="1"/>
          <w:wAfter w:w="78" w:type="dxa"/>
          <w:trHeight w:val="360"/>
        </w:trPr>
        <w:tc>
          <w:tcPr>
            <w:tcW w:w="3262" w:type="dxa"/>
            <w:gridSpan w:val="3"/>
          </w:tcPr>
          <w:p w14:paraId="5A03C8AC" w14:textId="77777777" w:rsidR="006176BD" w:rsidRPr="00180F3F" w:rsidRDefault="006176BD" w:rsidP="006176BD">
            <w:pPr>
              <w:pStyle w:val="ListParagraph"/>
              <w:ind w:left="0"/>
              <w:rPr>
                <w:b/>
                <w:bCs/>
                <w:sz w:val="24"/>
                <w:szCs w:val="32"/>
              </w:rPr>
            </w:pPr>
            <w:r w:rsidRPr="00180F3F">
              <w:rPr>
                <w:b/>
                <w:bCs/>
                <w:sz w:val="24"/>
                <w:szCs w:val="32"/>
              </w:rPr>
              <w:t>Housing Authority:</w:t>
            </w:r>
          </w:p>
        </w:tc>
        <w:tc>
          <w:tcPr>
            <w:tcW w:w="6290" w:type="dxa"/>
            <w:gridSpan w:val="3"/>
            <w:tcBorders>
              <w:bottom w:val="single" w:sz="4" w:space="0" w:color="auto"/>
            </w:tcBorders>
          </w:tcPr>
          <w:p w14:paraId="5E365A28" w14:textId="77777777" w:rsidR="006176BD" w:rsidRPr="001F05FF" w:rsidRDefault="00C873BB" w:rsidP="00C873BB">
            <w:pPr>
              <w:pStyle w:val="ListParagraph"/>
              <w:tabs>
                <w:tab w:val="left" w:pos="4923"/>
              </w:tabs>
              <w:ind w:left="0"/>
              <w:rPr>
                <w:bCs/>
                <w:sz w:val="24"/>
                <w:szCs w:val="32"/>
              </w:rPr>
            </w:pPr>
            <w:r w:rsidRPr="001F05FF">
              <w:rPr>
                <w:bCs/>
                <w:sz w:val="24"/>
                <w:szCs w:val="32"/>
              </w:rPr>
              <w:tab/>
            </w:r>
          </w:p>
        </w:tc>
      </w:tr>
      <w:tr w:rsidR="0038007E" w14:paraId="25E386C6" w14:textId="77777777" w:rsidTr="00A36504">
        <w:trPr>
          <w:trHeight w:val="446"/>
        </w:trPr>
        <w:tc>
          <w:tcPr>
            <w:tcW w:w="3065" w:type="dxa"/>
            <w:gridSpan w:val="2"/>
            <w:vAlign w:val="bottom"/>
          </w:tcPr>
          <w:p w14:paraId="2641E22E" w14:textId="77777777" w:rsidR="0038007E" w:rsidRPr="006E32DC" w:rsidRDefault="00162E81" w:rsidP="006E32DC">
            <w:pPr>
              <w:ind w:right="-215"/>
              <w:rPr>
                <w:b/>
                <w:bCs/>
                <w:sz w:val="24"/>
                <w:szCs w:val="32"/>
              </w:rPr>
            </w:pPr>
            <w:r w:rsidRPr="006E32DC">
              <w:rPr>
                <w:b/>
                <w:bCs/>
                <w:sz w:val="24"/>
                <w:szCs w:val="32"/>
              </w:rPr>
              <w:t>Contact Person and Title</w:t>
            </w:r>
            <w:r w:rsidR="00C873BB" w:rsidRPr="006E32DC">
              <w:rPr>
                <w:b/>
                <w:bCs/>
                <w:sz w:val="24"/>
                <w:szCs w:val="32"/>
              </w:rPr>
              <w:t>:</w:t>
            </w:r>
          </w:p>
        </w:tc>
        <w:tc>
          <w:tcPr>
            <w:tcW w:w="6565" w:type="dxa"/>
            <w:gridSpan w:val="5"/>
            <w:tcBorders>
              <w:left w:val="nil"/>
              <w:bottom w:val="single" w:sz="4" w:space="0" w:color="auto"/>
            </w:tcBorders>
            <w:vAlign w:val="bottom"/>
          </w:tcPr>
          <w:p w14:paraId="488EB5DC" w14:textId="77777777" w:rsidR="0038007E" w:rsidRDefault="0038007E" w:rsidP="00162E81"/>
        </w:tc>
      </w:tr>
      <w:tr w:rsidR="0038007E" w14:paraId="694E50F7" w14:textId="77777777" w:rsidTr="00A36504">
        <w:trPr>
          <w:trHeight w:val="446"/>
        </w:trPr>
        <w:tc>
          <w:tcPr>
            <w:tcW w:w="1083" w:type="dxa"/>
            <w:vAlign w:val="bottom"/>
          </w:tcPr>
          <w:p w14:paraId="24B62935" w14:textId="6B8B1C71" w:rsidR="0038007E" w:rsidRPr="006E32DC" w:rsidRDefault="00F747AA" w:rsidP="00F747AA">
            <w:pPr>
              <w:rPr>
                <w:b/>
                <w:bCs/>
                <w:sz w:val="24"/>
                <w:szCs w:val="32"/>
              </w:rPr>
            </w:pPr>
            <w:r>
              <w:rPr>
                <w:b/>
                <w:bCs/>
                <w:sz w:val="24"/>
                <w:szCs w:val="32"/>
              </w:rPr>
              <w:t xml:space="preserve">Mailing </w:t>
            </w:r>
            <w:r w:rsidR="00162E81" w:rsidRPr="006E32DC">
              <w:rPr>
                <w:b/>
                <w:bCs/>
                <w:sz w:val="24"/>
                <w:szCs w:val="32"/>
              </w:rPr>
              <w:t>Address</w:t>
            </w:r>
            <w:r w:rsidR="00C873BB" w:rsidRPr="006E32DC">
              <w:rPr>
                <w:b/>
                <w:bCs/>
                <w:sz w:val="24"/>
                <w:szCs w:val="32"/>
              </w:rPr>
              <w:t>:</w:t>
            </w:r>
            <w:r w:rsidR="0038007E" w:rsidRPr="006E32DC">
              <w:rPr>
                <w:b/>
                <w:bCs/>
                <w:sz w:val="24"/>
                <w:szCs w:val="32"/>
              </w:rPr>
              <w:t xml:space="preserve"> </w:t>
            </w:r>
            <w:r w:rsidR="00162E81" w:rsidRPr="006E32DC">
              <w:rPr>
                <w:b/>
                <w:bCs/>
                <w:sz w:val="24"/>
                <w:szCs w:val="32"/>
              </w:rPr>
              <w:t xml:space="preserve"> </w:t>
            </w:r>
          </w:p>
        </w:tc>
        <w:tc>
          <w:tcPr>
            <w:tcW w:w="8547" w:type="dxa"/>
            <w:gridSpan w:val="6"/>
            <w:tcBorders>
              <w:left w:val="nil"/>
              <w:bottom w:val="single" w:sz="4" w:space="0" w:color="auto"/>
            </w:tcBorders>
            <w:vAlign w:val="bottom"/>
          </w:tcPr>
          <w:p w14:paraId="7B579078" w14:textId="77777777" w:rsidR="0038007E" w:rsidRPr="006E32DC" w:rsidRDefault="0038007E" w:rsidP="00162E81">
            <w:pPr>
              <w:rPr>
                <w:b/>
                <w:bCs/>
                <w:sz w:val="24"/>
                <w:szCs w:val="32"/>
              </w:rPr>
            </w:pPr>
          </w:p>
        </w:tc>
      </w:tr>
      <w:tr w:rsidR="0038007E" w14:paraId="0B46CD58" w14:textId="77777777" w:rsidTr="00A36504">
        <w:trPr>
          <w:trHeight w:val="446"/>
        </w:trPr>
        <w:tc>
          <w:tcPr>
            <w:tcW w:w="1083" w:type="dxa"/>
            <w:vAlign w:val="bottom"/>
          </w:tcPr>
          <w:p w14:paraId="7C84F9DB" w14:textId="77777777" w:rsidR="0038007E" w:rsidRPr="006E32DC" w:rsidRDefault="0038007E" w:rsidP="00162E81">
            <w:pPr>
              <w:rPr>
                <w:b/>
                <w:bCs/>
                <w:sz w:val="24"/>
                <w:szCs w:val="32"/>
              </w:rPr>
            </w:pPr>
            <w:r w:rsidRPr="006E32DC">
              <w:rPr>
                <w:b/>
                <w:bCs/>
                <w:sz w:val="24"/>
                <w:szCs w:val="32"/>
              </w:rPr>
              <w:t xml:space="preserve">Phone: </w:t>
            </w:r>
          </w:p>
        </w:tc>
        <w:tc>
          <w:tcPr>
            <w:tcW w:w="3967" w:type="dxa"/>
            <w:gridSpan w:val="3"/>
            <w:tcBorders>
              <w:top w:val="single" w:sz="4" w:space="0" w:color="auto"/>
              <w:bottom w:val="single" w:sz="4" w:space="0" w:color="auto"/>
            </w:tcBorders>
            <w:vAlign w:val="bottom"/>
          </w:tcPr>
          <w:p w14:paraId="14723681" w14:textId="77777777" w:rsidR="0038007E" w:rsidRPr="006E32DC" w:rsidRDefault="0038007E" w:rsidP="00162E81">
            <w:pPr>
              <w:rPr>
                <w:b/>
                <w:bCs/>
                <w:sz w:val="24"/>
                <w:szCs w:val="32"/>
              </w:rPr>
            </w:pPr>
          </w:p>
        </w:tc>
        <w:tc>
          <w:tcPr>
            <w:tcW w:w="1660" w:type="dxa"/>
            <w:tcBorders>
              <w:top w:val="single" w:sz="4" w:space="0" w:color="auto"/>
              <w:left w:val="nil"/>
              <w:bottom w:val="single" w:sz="4" w:space="0" w:color="auto"/>
            </w:tcBorders>
            <w:vAlign w:val="bottom"/>
          </w:tcPr>
          <w:p w14:paraId="7CA1B4B9" w14:textId="77777777" w:rsidR="0038007E" w:rsidRDefault="0038007E" w:rsidP="00162E81">
            <w:r w:rsidRPr="00EB2882">
              <w:rPr>
                <w:b/>
              </w:rPr>
              <w:t>Email</w:t>
            </w:r>
            <w:r>
              <w:t>:</w:t>
            </w:r>
            <w:r w:rsidR="00162E81">
              <w:t xml:space="preserve">     </w:t>
            </w:r>
          </w:p>
        </w:tc>
        <w:tc>
          <w:tcPr>
            <w:tcW w:w="2920" w:type="dxa"/>
            <w:gridSpan w:val="2"/>
            <w:tcBorders>
              <w:top w:val="single" w:sz="4" w:space="0" w:color="auto"/>
              <w:bottom w:val="single" w:sz="4" w:space="0" w:color="auto"/>
            </w:tcBorders>
            <w:vAlign w:val="bottom"/>
          </w:tcPr>
          <w:p w14:paraId="629F1072" w14:textId="77777777" w:rsidR="0038007E" w:rsidRDefault="0038007E" w:rsidP="00162E81"/>
        </w:tc>
      </w:tr>
      <w:tr w:rsidR="0038007E" w14:paraId="6E97A5FD" w14:textId="77777777" w:rsidTr="00A36504">
        <w:trPr>
          <w:trHeight w:val="446"/>
        </w:trPr>
        <w:tc>
          <w:tcPr>
            <w:tcW w:w="3065" w:type="dxa"/>
            <w:gridSpan w:val="2"/>
            <w:vAlign w:val="bottom"/>
          </w:tcPr>
          <w:p w14:paraId="364059F9" w14:textId="41DC8AC9" w:rsidR="0038007E" w:rsidRPr="006E32DC" w:rsidRDefault="0038007E" w:rsidP="00162E81">
            <w:pPr>
              <w:rPr>
                <w:b/>
                <w:bCs/>
                <w:sz w:val="24"/>
                <w:szCs w:val="32"/>
              </w:rPr>
            </w:pPr>
            <w:r w:rsidRPr="006E32DC">
              <w:rPr>
                <w:b/>
                <w:bCs/>
                <w:sz w:val="24"/>
                <w:szCs w:val="32"/>
              </w:rPr>
              <w:t>Development Name:</w:t>
            </w:r>
          </w:p>
        </w:tc>
        <w:tc>
          <w:tcPr>
            <w:tcW w:w="6565" w:type="dxa"/>
            <w:gridSpan w:val="5"/>
            <w:tcBorders>
              <w:top w:val="single" w:sz="4" w:space="0" w:color="auto"/>
              <w:left w:val="nil"/>
              <w:bottom w:val="single" w:sz="4" w:space="0" w:color="auto"/>
            </w:tcBorders>
            <w:vAlign w:val="bottom"/>
          </w:tcPr>
          <w:p w14:paraId="5DC8775A" w14:textId="77777777" w:rsidR="0038007E" w:rsidRDefault="0038007E" w:rsidP="00162E81"/>
        </w:tc>
      </w:tr>
      <w:tr w:rsidR="00162E81" w14:paraId="4D258280" w14:textId="77777777" w:rsidTr="00A36504">
        <w:trPr>
          <w:trHeight w:val="446"/>
        </w:trPr>
        <w:tc>
          <w:tcPr>
            <w:tcW w:w="3065" w:type="dxa"/>
            <w:gridSpan w:val="2"/>
            <w:vAlign w:val="bottom"/>
          </w:tcPr>
          <w:p w14:paraId="3E2DA38F" w14:textId="77777777" w:rsidR="006E32DC" w:rsidRDefault="006E32DC" w:rsidP="00D52F72">
            <w:pPr>
              <w:rPr>
                <w:b/>
                <w:bCs/>
                <w:sz w:val="24"/>
                <w:szCs w:val="32"/>
              </w:rPr>
            </w:pPr>
          </w:p>
          <w:p w14:paraId="4AC7C323" w14:textId="58E0326B" w:rsidR="00162E81" w:rsidRPr="006E32DC" w:rsidRDefault="0000494B" w:rsidP="00D52F72">
            <w:pPr>
              <w:rPr>
                <w:b/>
                <w:bCs/>
                <w:sz w:val="24"/>
                <w:szCs w:val="32"/>
              </w:rPr>
            </w:pPr>
            <w:r w:rsidRPr="006E32DC">
              <w:rPr>
                <w:b/>
                <w:bCs/>
                <w:sz w:val="24"/>
                <w:szCs w:val="32"/>
              </w:rPr>
              <w:t>Development # (667-1, etc</w:t>
            </w:r>
            <w:r w:rsidR="00162E81" w:rsidRPr="006E32DC">
              <w:rPr>
                <w:b/>
                <w:bCs/>
                <w:sz w:val="24"/>
                <w:szCs w:val="32"/>
              </w:rPr>
              <w:t>)</w:t>
            </w:r>
            <w:r w:rsidRPr="006E32DC">
              <w:rPr>
                <w:b/>
                <w:bCs/>
                <w:sz w:val="24"/>
                <w:szCs w:val="32"/>
              </w:rPr>
              <w:t>:</w:t>
            </w:r>
          </w:p>
        </w:tc>
        <w:tc>
          <w:tcPr>
            <w:tcW w:w="6565" w:type="dxa"/>
            <w:gridSpan w:val="5"/>
            <w:tcBorders>
              <w:left w:val="nil"/>
              <w:bottom w:val="single" w:sz="4" w:space="0" w:color="auto"/>
            </w:tcBorders>
            <w:vAlign w:val="bottom"/>
          </w:tcPr>
          <w:p w14:paraId="6C95E2AA" w14:textId="77777777" w:rsidR="00162E81" w:rsidRDefault="00162E81" w:rsidP="00162E81"/>
        </w:tc>
      </w:tr>
      <w:tr w:rsidR="00162E81" w14:paraId="0B5B23F2" w14:textId="77777777" w:rsidTr="00A36504">
        <w:trPr>
          <w:trHeight w:val="446"/>
        </w:trPr>
        <w:tc>
          <w:tcPr>
            <w:tcW w:w="3065" w:type="dxa"/>
            <w:gridSpan w:val="2"/>
            <w:vAlign w:val="bottom"/>
          </w:tcPr>
          <w:p w14:paraId="330C5453" w14:textId="77777777" w:rsidR="00162E81" w:rsidRPr="006E32DC" w:rsidRDefault="00162E81" w:rsidP="00162E81">
            <w:pPr>
              <w:rPr>
                <w:b/>
                <w:bCs/>
                <w:sz w:val="24"/>
                <w:szCs w:val="32"/>
              </w:rPr>
            </w:pPr>
            <w:r w:rsidRPr="006E32DC">
              <w:rPr>
                <w:b/>
                <w:bCs/>
                <w:sz w:val="24"/>
                <w:szCs w:val="32"/>
              </w:rPr>
              <w:t>Development Address:</w:t>
            </w:r>
          </w:p>
        </w:tc>
        <w:tc>
          <w:tcPr>
            <w:tcW w:w="6565" w:type="dxa"/>
            <w:gridSpan w:val="5"/>
            <w:tcBorders>
              <w:left w:val="nil"/>
              <w:bottom w:val="single" w:sz="4" w:space="0" w:color="auto"/>
            </w:tcBorders>
            <w:vAlign w:val="bottom"/>
          </w:tcPr>
          <w:p w14:paraId="13995118" w14:textId="77777777" w:rsidR="00162E81" w:rsidRDefault="00162E81" w:rsidP="00162E81"/>
          <w:p w14:paraId="7B0BB63C" w14:textId="77777777" w:rsidR="00A36504" w:rsidRDefault="00A36504" w:rsidP="00162E81"/>
        </w:tc>
      </w:tr>
      <w:tr w:rsidR="00A36504" w14:paraId="5806A3C0" w14:textId="77777777" w:rsidTr="00A36504">
        <w:trPr>
          <w:trHeight w:val="446"/>
        </w:trPr>
        <w:tc>
          <w:tcPr>
            <w:tcW w:w="3065" w:type="dxa"/>
            <w:gridSpan w:val="2"/>
            <w:vAlign w:val="bottom"/>
          </w:tcPr>
          <w:p w14:paraId="1B81B548" w14:textId="77777777" w:rsidR="00A36504" w:rsidRPr="006E32DC" w:rsidRDefault="00A36504" w:rsidP="00162E81">
            <w:pPr>
              <w:rPr>
                <w:b/>
                <w:bCs/>
                <w:sz w:val="24"/>
                <w:szCs w:val="32"/>
              </w:rPr>
            </w:pPr>
          </w:p>
        </w:tc>
        <w:tc>
          <w:tcPr>
            <w:tcW w:w="6565" w:type="dxa"/>
            <w:gridSpan w:val="5"/>
            <w:tcBorders>
              <w:left w:val="nil"/>
              <w:bottom w:val="single" w:sz="4" w:space="0" w:color="auto"/>
            </w:tcBorders>
            <w:vAlign w:val="bottom"/>
          </w:tcPr>
          <w:p w14:paraId="5A144E24" w14:textId="77777777" w:rsidR="00A36504" w:rsidRDefault="00A36504" w:rsidP="00162E81"/>
        </w:tc>
      </w:tr>
      <w:tr w:rsidR="00162E81" w14:paraId="1CB466FD" w14:textId="77777777" w:rsidTr="00A36504">
        <w:trPr>
          <w:trHeight w:val="446"/>
        </w:trPr>
        <w:tc>
          <w:tcPr>
            <w:tcW w:w="3065" w:type="dxa"/>
            <w:gridSpan w:val="2"/>
            <w:vAlign w:val="bottom"/>
          </w:tcPr>
          <w:p w14:paraId="427EB00A" w14:textId="33565F78" w:rsidR="00162E81" w:rsidRPr="006E32DC" w:rsidRDefault="00162E81" w:rsidP="00162E81">
            <w:pPr>
              <w:rPr>
                <w:b/>
                <w:bCs/>
                <w:sz w:val="24"/>
                <w:szCs w:val="32"/>
              </w:rPr>
            </w:pPr>
            <w:r w:rsidRPr="006E32DC">
              <w:rPr>
                <w:b/>
                <w:bCs/>
                <w:sz w:val="24"/>
                <w:szCs w:val="32"/>
              </w:rPr>
              <w:t>Number of total units</w:t>
            </w:r>
            <w:r w:rsidR="00A36504">
              <w:rPr>
                <w:b/>
                <w:bCs/>
                <w:sz w:val="24"/>
                <w:szCs w:val="32"/>
              </w:rPr>
              <w:t xml:space="preserve"> in the development</w:t>
            </w:r>
            <w:r w:rsidRPr="006E32DC">
              <w:rPr>
                <w:b/>
                <w:bCs/>
                <w:sz w:val="24"/>
                <w:szCs w:val="32"/>
              </w:rPr>
              <w:t xml:space="preserve">: </w:t>
            </w:r>
          </w:p>
        </w:tc>
        <w:tc>
          <w:tcPr>
            <w:tcW w:w="6565" w:type="dxa"/>
            <w:gridSpan w:val="5"/>
            <w:tcBorders>
              <w:top w:val="single" w:sz="4" w:space="0" w:color="auto"/>
              <w:left w:val="nil"/>
              <w:bottom w:val="single" w:sz="4" w:space="0" w:color="auto"/>
            </w:tcBorders>
            <w:vAlign w:val="bottom"/>
          </w:tcPr>
          <w:p w14:paraId="11344128" w14:textId="77777777" w:rsidR="00162E81" w:rsidRDefault="00162E81" w:rsidP="00162E81"/>
        </w:tc>
      </w:tr>
      <w:tr w:rsidR="00A36504" w14:paraId="034EC0FE" w14:textId="77777777" w:rsidTr="00A36504">
        <w:trPr>
          <w:trHeight w:val="446"/>
        </w:trPr>
        <w:tc>
          <w:tcPr>
            <w:tcW w:w="3065" w:type="dxa"/>
            <w:gridSpan w:val="2"/>
            <w:vAlign w:val="bottom"/>
          </w:tcPr>
          <w:p w14:paraId="206A5F0E" w14:textId="77777777" w:rsidR="00A36504" w:rsidRPr="006E32DC" w:rsidRDefault="00A36504" w:rsidP="00162E81">
            <w:pPr>
              <w:rPr>
                <w:b/>
                <w:bCs/>
                <w:sz w:val="24"/>
                <w:szCs w:val="32"/>
              </w:rPr>
            </w:pPr>
          </w:p>
        </w:tc>
        <w:tc>
          <w:tcPr>
            <w:tcW w:w="6565" w:type="dxa"/>
            <w:gridSpan w:val="5"/>
            <w:tcBorders>
              <w:top w:val="single" w:sz="4" w:space="0" w:color="auto"/>
              <w:left w:val="nil"/>
              <w:bottom w:val="single" w:sz="4" w:space="0" w:color="auto"/>
            </w:tcBorders>
            <w:vAlign w:val="bottom"/>
          </w:tcPr>
          <w:p w14:paraId="2BCD7002" w14:textId="77777777" w:rsidR="00A36504" w:rsidRDefault="00A36504" w:rsidP="00162E81"/>
        </w:tc>
      </w:tr>
      <w:tr w:rsidR="00A36504" w14:paraId="5F073A59" w14:textId="77777777" w:rsidTr="00A36504">
        <w:trPr>
          <w:trHeight w:val="446"/>
        </w:trPr>
        <w:tc>
          <w:tcPr>
            <w:tcW w:w="3065" w:type="dxa"/>
            <w:gridSpan w:val="2"/>
            <w:vAlign w:val="bottom"/>
          </w:tcPr>
          <w:p w14:paraId="427D405E" w14:textId="4BBBDEBD" w:rsidR="00A36504" w:rsidRPr="006E32DC" w:rsidRDefault="00A36504" w:rsidP="00162E81">
            <w:pPr>
              <w:rPr>
                <w:b/>
                <w:bCs/>
                <w:sz w:val="24"/>
                <w:szCs w:val="32"/>
              </w:rPr>
            </w:pPr>
            <w:r>
              <w:rPr>
                <w:b/>
                <w:bCs/>
                <w:sz w:val="24"/>
                <w:szCs w:val="32"/>
              </w:rPr>
              <w:t>Number of units which will be affected by the proposed projects (use this number for all per unit calculations throughout the Application and Attachments):</w:t>
            </w:r>
          </w:p>
        </w:tc>
        <w:tc>
          <w:tcPr>
            <w:tcW w:w="6565" w:type="dxa"/>
            <w:gridSpan w:val="5"/>
            <w:tcBorders>
              <w:top w:val="single" w:sz="4" w:space="0" w:color="auto"/>
              <w:left w:val="nil"/>
              <w:bottom w:val="single" w:sz="4" w:space="0" w:color="auto"/>
            </w:tcBorders>
            <w:vAlign w:val="bottom"/>
          </w:tcPr>
          <w:p w14:paraId="5A1B292B" w14:textId="77777777" w:rsidR="00A36504" w:rsidRDefault="00A36504" w:rsidP="00162E81"/>
        </w:tc>
      </w:tr>
    </w:tbl>
    <w:p w14:paraId="7FBA2DB3" w14:textId="77777777" w:rsidR="00C873BB" w:rsidRPr="00C873BB" w:rsidRDefault="00C873BB" w:rsidP="00A36504">
      <w:pPr>
        <w:jc w:val="center"/>
        <w:rPr>
          <w:b/>
          <w:bCs/>
          <w:sz w:val="32"/>
          <w:szCs w:val="32"/>
        </w:rPr>
      </w:pPr>
    </w:p>
    <w:p w14:paraId="1E5A165C" w14:textId="77777777" w:rsidR="0041697E" w:rsidRDefault="0041697E">
      <w:pPr>
        <w:rPr>
          <w:b/>
          <w:bCs/>
          <w:sz w:val="28"/>
          <w:szCs w:val="28"/>
        </w:rPr>
      </w:pPr>
      <w:r>
        <w:rPr>
          <w:b/>
          <w:bCs/>
          <w:sz w:val="28"/>
          <w:szCs w:val="28"/>
        </w:rPr>
        <w:br w:type="page"/>
      </w:r>
    </w:p>
    <w:p w14:paraId="247837EC" w14:textId="4A9DBDD5" w:rsidR="00C873BB" w:rsidRDefault="005300A3" w:rsidP="00BA48EE">
      <w:pPr>
        <w:pStyle w:val="ListParagraph"/>
        <w:numPr>
          <w:ilvl w:val="1"/>
          <w:numId w:val="1"/>
        </w:numPr>
        <w:spacing w:before="240"/>
        <w:rPr>
          <w:b/>
          <w:bCs/>
          <w:sz w:val="28"/>
          <w:szCs w:val="28"/>
        </w:rPr>
      </w:pPr>
      <w:r>
        <w:rPr>
          <w:b/>
          <w:bCs/>
          <w:sz w:val="28"/>
          <w:szCs w:val="28"/>
        </w:rPr>
        <w:lastRenderedPageBreak/>
        <w:t xml:space="preserve">Energy Audit </w:t>
      </w:r>
      <w:r w:rsidR="00091B25">
        <w:rPr>
          <w:b/>
          <w:bCs/>
          <w:sz w:val="28"/>
          <w:szCs w:val="28"/>
        </w:rPr>
        <w:t>by LEAN (Utility Program)</w:t>
      </w:r>
    </w:p>
    <w:p w14:paraId="538FB90B" w14:textId="3BE7F5E4" w:rsidR="005300A3" w:rsidRPr="00BA48EE" w:rsidRDefault="005300A3" w:rsidP="00BA48EE">
      <w:pPr>
        <w:spacing w:line="240" w:lineRule="auto"/>
        <w:ind w:left="720"/>
      </w:pPr>
      <w:r w:rsidRPr="00BA48EE">
        <w:t>Name of Electric Utility (e.g. EverSource</w:t>
      </w:r>
      <w:r w:rsidR="0072533B">
        <w:t xml:space="preserve"> or NGrid</w:t>
      </w:r>
      <w:r w:rsidR="002C0959">
        <w:t>) o</w:t>
      </w:r>
      <w:r w:rsidRPr="00BA48EE">
        <w:t>r Light District: _______________________</w:t>
      </w:r>
    </w:p>
    <w:p w14:paraId="431F2491" w14:textId="77777777" w:rsidR="005300A3" w:rsidRPr="00BA48EE" w:rsidRDefault="005300A3" w:rsidP="00BA48EE">
      <w:pPr>
        <w:spacing w:line="240" w:lineRule="auto"/>
        <w:ind w:left="720"/>
      </w:pPr>
      <w:r w:rsidRPr="00BA48EE">
        <w:t>Name of Gas Utility (e.g. NGrid) _________________________</w:t>
      </w:r>
    </w:p>
    <w:p w14:paraId="1E43C9BB" w14:textId="0674E998" w:rsidR="005300A3" w:rsidRPr="00BA48EE" w:rsidRDefault="005300A3" w:rsidP="00BA48EE">
      <w:pPr>
        <w:spacing w:line="240" w:lineRule="auto"/>
        <w:ind w:left="720"/>
      </w:pPr>
      <w:r w:rsidRPr="00BA48EE">
        <w:t xml:space="preserve">Date </w:t>
      </w:r>
      <w:r w:rsidR="00647A3C">
        <w:t xml:space="preserve">(month &amp; year) </w:t>
      </w:r>
      <w:r w:rsidRPr="00BA48EE">
        <w:t>of most recent energy audit</w:t>
      </w:r>
      <w:r w:rsidR="002C0959">
        <w:t xml:space="preserve"> </w:t>
      </w:r>
      <w:r w:rsidR="002C0959" w:rsidRPr="002C0959">
        <w:rPr>
          <w:b/>
          <w:i/>
        </w:rPr>
        <w:t>on this development</w:t>
      </w:r>
      <w:r w:rsidRPr="00BA48EE">
        <w:t>*: ______________________</w:t>
      </w:r>
    </w:p>
    <w:p w14:paraId="299EC8C0" w14:textId="5395BC69" w:rsidR="005300A3" w:rsidRDefault="005300A3" w:rsidP="00BA48EE">
      <w:pPr>
        <w:spacing w:line="240" w:lineRule="auto"/>
        <w:ind w:left="720"/>
      </w:pPr>
      <w:r w:rsidRPr="00BA48EE">
        <w:t>Contractor who performed audit:  _______________________</w:t>
      </w:r>
    </w:p>
    <w:p w14:paraId="2E032AA0" w14:textId="2ADFBE0B" w:rsidR="0072533B" w:rsidRPr="00BA48EE" w:rsidRDefault="0072533B" w:rsidP="0072533B">
      <w:pPr>
        <w:spacing w:line="360" w:lineRule="auto"/>
        <w:ind w:left="720"/>
      </w:pPr>
      <w:r>
        <w:t>If Contractor is not known, identify Administrator – i.e. ABCD or Action, Inc.</w:t>
      </w:r>
      <w:r w:rsidR="002C0959">
        <w:t xml:space="preserve">, Community </w:t>
      </w:r>
      <w:r w:rsidR="00D23D5F">
        <w:t>Action</w:t>
      </w:r>
      <w:r w:rsidR="002C0959">
        <w:t xml:space="preserve"> – </w:t>
      </w:r>
      <w:r w:rsidR="00D23D5F">
        <w:t xml:space="preserve"> which</w:t>
      </w:r>
      <w:r>
        <w:t xml:space="preserve"> performed the audit: _______________________________________________</w:t>
      </w:r>
    </w:p>
    <w:p w14:paraId="1E9F6606" w14:textId="77777777" w:rsidR="00432325" w:rsidRDefault="00ED7580" w:rsidP="0072533B">
      <w:pPr>
        <w:spacing w:line="240" w:lineRule="auto"/>
        <w:ind w:left="720"/>
      </w:pPr>
      <w:r>
        <w:t xml:space="preserve">If </w:t>
      </w:r>
      <w:r w:rsidR="0072533B">
        <w:t xml:space="preserve">LEAN audit is not current within the past </w:t>
      </w:r>
      <w:r w:rsidR="00DC2E88">
        <w:t xml:space="preserve">four </w:t>
      </w:r>
      <w:r w:rsidR="0072533B">
        <w:t>years, a</w:t>
      </w:r>
      <w:r>
        <w:t xml:space="preserve"> n</w:t>
      </w:r>
      <w:r w:rsidR="005300A3" w:rsidRPr="00BA48EE">
        <w:t xml:space="preserve">ew application </w:t>
      </w:r>
      <w:r w:rsidR="0072533B">
        <w:t>must be</w:t>
      </w:r>
      <w:r w:rsidR="005300A3" w:rsidRPr="00BA48EE">
        <w:t xml:space="preserve"> filed </w:t>
      </w:r>
      <w:r w:rsidR="0072533B">
        <w:t xml:space="preserve">via the website: </w:t>
      </w:r>
    </w:p>
    <w:p w14:paraId="4557A73A" w14:textId="6419C33A" w:rsidR="005300A3" w:rsidRPr="00BA48EE" w:rsidRDefault="00EA3F30" w:rsidP="0072533B">
      <w:pPr>
        <w:spacing w:line="240" w:lineRule="auto"/>
        <w:ind w:left="720"/>
      </w:pPr>
      <w:hyperlink r:id="rId10" w:history="1">
        <w:r w:rsidR="00ED7580" w:rsidRPr="00F843E0">
          <w:rPr>
            <w:rStyle w:val="Hyperlink"/>
          </w:rPr>
          <w:t>www.leanmultifamily.org</w:t>
        </w:r>
      </w:hyperlink>
      <w:r w:rsidR="005300A3" w:rsidRPr="00BA48EE">
        <w:t xml:space="preserve"> </w:t>
      </w:r>
      <w:r w:rsidR="0072533B">
        <w:t xml:space="preserve">      If applicable, date of new application filing:  </w:t>
      </w:r>
      <w:r w:rsidR="005300A3" w:rsidRPr="00BA48EE">
        <w:t>___________________</w:t>
      </w:r>
    </w:p>
    <w:p w14:paraId="33061102" w14:textId="2051B2A5" w:rsidR="006E7445" w:rsidRPr="00BA48EE" w:rsidRDefault="005300A3" w:rsidP="00BA48EE">
      <w:pPr>
        <w:spacing w:line="240" w:lineRule="auto"/>
        <w:ind w:left="720"/>
      </w:pPr>
      <w:r w:rsidRPr="00BA48EE">
        <w:t>*LHAs in</w:t>
      </w:r>
      <w:r w:rsidR="0072533B">
        <w:t xml:space="preserve"> a</w:t>
      </w:r>
      <w:r w:rsidRPr="00BA48EE">
        <w:t xml:space="preserve"> Municipal Light Territory should reference a </w:t>
      </w:r>
      <w:r w:rsidRPr="00432325">
        <w:rPr>
          <w:b/>
          <w:i/>
        </w:rPr>
        <w:t>gas audit</w:t>
      </w:r>
      <w:r w:rsidRPr="00BA48EE">
        <w:t xml:space="preserve"> if gas heated</w:t>
      </w:r>
    </w:p>
    <w:p w14:paraId="306CAC35" w14:textId="77777777" w:rsidR="00091B25" w:rsidRDefault="00091B25" w:rsidP="005300A3">
      <w:pPr>
        <w:rPr>
          <w:b/>
          <w:bCs/>
          <w:sz w:val="24"/>
          <w:szCs w:val="24"/>
        </w:rPr>
      </w:pPr>
    </w:p>
    <w:p w14:paraId="099C29B5" w14:textId="2E954AAF" w:rsidR="00091B25" w:rsidRPr="00091B25" w:rsidRDefault="00091B25" w:rsidP="00091B25">
      <w:pPr>
        <w:pStyle w:val="ListParagraph"/>
        <w:numPr>
          <w:ilvl w:val="1"/>
          <w:numId w:val="1"/>
        </w:numPr>
        <w:rPr>
          <w:b/>
          <w:bCs/>
          <w:sz w:val="28"/>
          <w:szCs w:val="28"/>
        </w:rPr>
      </w:pPr>
      <w:r w:rsidRPr="00091B25">
        <w:rPr>
          <w:b/>
          <w:bCs/>
          <w:sz w:val="28"/>
          <w:szCs w:val="28"/>
        </w:rPr>
        <w:t xml:space="preserve">LEAN-installed </w:t>
      </w:r>
      <w:r w:rsidR="00F747AA">
        <w:rPr>
          <w:b/>
          <w:bCs/>
          <w:sz w:val="28"/>
          <w:szCs w:val="28"/>
        </w:rPr>
        <w:t>c</w:t>
      </w:r>
      <w:r w:rsidRPr="00091B25">
        <w:rPr>
          <w:b/>
          <w:bCs/>
          <w:sz w:val="28"/>
          <w:szCs w:val="28"/>
        </w:rPr>
        <w:t>omponents post energy audit</w:t>
      </w:r>
      <w:r>
        <w:rPr>
          <w:b/>
          <w:bCs/>
          <w:sz w:val="28"/>
          <w:szCs w:val="28"/>
        </w:rPr>
        <w:t xml:space="preserve"> (</w:t>
      </w:r>
      <w:r w:rsidR="00ED7580">
        <w:rPr>
          <w:b/>
          <w:bCs/>
          <w:sz w:val="28"/>
          <w:szCs w:val="28"/>
        </w:rPr>
        <w:t>typically direct-</w:t>
      </w:r>
      <w:r>
        <w:rPr>
          <w:b/>
          <w:bCs/>
          <w:sz w:val="28"/>
          <w:szCs w:val="28"/>
        </w:rPr>
        <w:t>installed by LEAN contractor, at no cost to LHA)</w:t>
      </w:r>
      <w:r w:rsidR="00ED7580">
        <w:rPr>
          <w:b/>
          <w:bCs/>
          <w:sz w:val="28"/>
          <w:szCs w:val="28"/>
        </w:rPr>
        <w:t xml:space="preserve">. Also include any boiler/furnace/DHW installation where LEAN provided a cost-share, but project was implemented through a </w:t>
      </w:r>
      <w:r w:rsidR="006E32DC">
        <w:rPr>
          <w:b/>
          <w:bCs/>
          <w:sz w:val="28"/>
          <w:szCs w:val="28"/>
        </w:rPr>
        <w:t xml:space="preserve">DHCD project with a </w:t>
      </w:r>
      <w:r w:rsidR="00ED7580">
        <w:rPr>
          <w:b/>
          <w:bCs/>
          <w:sz w:val="28"/>
          <w:szCs w:val="28"/>
        </w:rPr>
        <w:t>FISH#</w:t>
      </w:r>
      <w:r w:rsidR="00432325">
        <w:rPr>
          <w:b/>
          <w:bCs/>
          <w:sz w:val="28"/>
          <w:szCs w:val="28"/>
        </w:rPr>
        <w:t xml:space="preserve">. In the latter case, indicate both the TDC of the project and the $ amount of the cost-share in “$ Value of Installation” </w:t>
      </w:r>
    </w:p>
    <w:tbl>
      <w:tblPr>
        <w:tblStyle w:val="TableGrid"/>
        <w:tblW w:w="9000" w:type="dxa"/>
        <w:tblInd w:w="175" w:type="dxa"/>
        <w:tblLook w:val="04A0" w:firstRow="1" w:lastRow="0" w:firstColumn="1" w:lastColumn="0" w:noHBand="0" w:noVBand="1"/>
      </w:tblPr>
      <w:tblGrid>
        <w:gridCol w:w="3330"/>
        <w:gridCol w:w="1800"/>
        <w:gridCol w:w="1980"/>
        <w:gridCol w:w="1890"/>
      </w:tblGrid>
      <w:tr w:rsidR="005300A3" w14:paraId="1123D867" w14:textId="77777777" w:rsidTr="006E32DC">
        <w:tc>
          <w:tcPr>
            <w:tcW w:w="3330" w:type="dxa"/>
            <w:vAlign w:val="center"/>
          </w:tcPr>
          <w:p w14:paraId="0AC73D04" w14:textId="77777777" w:rsidR="005300A3" w:rsidRPr="0000494B" w:rsidRDefault="005300A3" w:rsidP="0096576A">
            <w:pPr>
              <w:jc w:val="center"/>
              <w:rPr>
                <w:b/>
                <w:bCs/>
                <w:sz w:val="24"/>
                <w:szCs w:val="24"/>
                <w:highlight w:val="yellow"/>
              </w:rPr>
            </w:pPr>
            <w:r w:rsidRPr="0000494B">
              <w:rPr>
                <w:b/>
                <w:bCs/>
                <w:sz w:val="24"/>
                <w:szCs w:val="24"/>
              </w:rPr>
              <w:t>Component</w:t>
            </w:r>
          </w:p>
        </w:tc>
        <w:tc>
          <w:tcPr>
            <w:tcW w:w="1800" w:type="dxa"/>
            <w:vAlign w:val="center"/>
          </w:tcPr>
          <w:p w14:paraId="187C7A47" w14:textId="77777777" w:rsidR="005300A3" w:rsidRPr="0000494B" w:rsidRDefault="005300A3" w:rsidP="0096576A">
            <w:pPr>
              <w:jc w:val="center"/>
              <w:rPr>
                <w:b/>
                <w:bCs/>
                <w:sz w:val="24"/>
                <w:szCs w:val="24"/>
              </w:rPr>
            </w:pPr>
            <w:r>
              <w:rPr>
                <w:b/>
                <w:bCs/>
                <w:sz w:val="24"/>
                <w:szCs w:val="24"/>
              </w:rPr>
              <w:t>Location</w:t>
            </w:r>
          </w:p>
        </w:tc>
        <w:tc>
          <w:tcPr>
            <w:tcW w:w="1980" w:type="dxa"/>
            <w:vAlign w:val="center"/>
          </w:tcPr>
          <w:p w14:paraId="607B4923" w14:textId="0BB7EF8B" w:rsidR="005300A3" w:rsidRDefault="002C0959" w:rsidP="006E7445">
            <w:pPr>
              <w:jc w:val="center"/>
              <w:rPr>
                <w:b/>
                <w:bCs/>
                <w:sz w:val="24"/>
                <w:szCs w:val="24"/>
              </w:rPr>
            </w:pPr>
            <w:r>
              <w:rPr>
                <w:b/>
                <w:bCs/>
                <w:sz w:val="24"/>
                <w:szCs w:val="24"/>
              </w:rPr>
              <w:t>Date</w:t>
            </w:r>
            <w:r w:rsidR="005300A3">
              <w:rPr>
                <w:b/>
                <w:bCs/>
                <w:sz w:val="24"/>
                <w:szCs w:val="24"/>
              </w:rPr>
              <w:t xml:space="preserve"> of Substantial Completion</w:t>
            </w:r>
          </w:p>
        </w:tc>
        <w:tc>
          <w:tcPr>
            <w:tcW w:w="1890" w:type="dxa"/>
            <w:vAlign w:val="center"/>
          </w:tcPr>
          <w:p w14:paraId="7A6BB5A1" w14:textId="723E2FEE" w:rsidR="005300A3" w:rsidRPr="0000494B" w:rsidRDefault="005300A3" w:rsidP="006E7445">
            <w:pPr>
              <w:jc w:val="center"/>
              <w:rPr>
                <w:b/>
                <w:bCs/>
                <w:sz w:val="24"/>
                <w:szCs w:val="24"/>
              </w:rPr>
            </w:pPr>
            <w:r>
              <w:rPr>
                <w:b/>
                <w:bCs/>
                <w:sz w:val="24"/>
                <w:szCs w:val="24"/>
              </w:rPr>
              <w:t xml:space="preserve">$ Value of Installation </w:t>
            </w:r>
            <w:r w:rsidRPr="002C0959">
              <w:rPr>
                <w:b/>
                <w:bCs/>
                <w:i/>
                <w:sz w:val="24"/>
                <w:szCs w:val="24"/>
              </w:rPr>
              <w:t>(listed on contract)</w:t>
            </w:r>
          </w:p>
        </w:tc>
      </w:tr>
      <w:tr w:rsidR="005300A3" w14:paraId="61B850D6" w14:textId="77777777" w:rsidTr="006E32DC">
        <w:tc>
          <w:tcPr>
            <w:tcW w:w="3330" w:type="dxa"/>
          </w:tcPr>
          <w:p w14:paraId="2731A516" w14:textId="77777777" w:rsidR="005300A3" w:rsidRPr="000A7B3B" w:rsidRDefault="005300A3" w:rsidP="000A7B3B">
            <w:pPr>
              <w:rPr>
                <w:bCs/>
                <w:i/>
                <w:sz w:val="24"/>
                <w:szCs w:val="24"/>
              </w:rPr>
            </w:pPr>
            <w:r w:rsidRPr="000A7B3B">
              <w:rPr>
                <w:bCs/>
                <w:i/>
                <w:sz w:val="24"/>
                <w:szCs w:val="24"/>
              </w:rPr>
              <w:t xml:space="preserve">Example: </w:t>
            </w:r>
          </w:p>
          <w:p w14:paraId="36970347" w14:textId="4E549086" w:rsidR="005300A3" w:rsidRPr="000A7B3B" w:rsidRDefault="005300A3" w:rsidP="005300A3">
            <w:pPr>
              <w:rPr>
                <w:bCs/>
                <w:sz w:val="24"/>
                <w:szCs w:val="24"/>
                <w:highlight w:val="yellow"/>
              </w:rPr>
            </w:pPr>
            <w:r>
              <w:rPr>
                <w:bCs/>
                <w:sz w:val="24"/>
                <w:szCs w:val="24"/>
              </w:rPr>
              <w:t xml:space="preserve">LED Fixtures &amp; bulbs </w:t>
            </w:r>
          </w:p>
        </w:tc>
        <w:tc>
          <w:tcPr>
            <w:tcW w:w="1800" w:type="dxa"/>
          </w:tcPr>
          <w:p w14:paraId="5A657CCE" w14:textId="20DBA92A" w:rsidR="005300A3" w:rsidRPr="000A7B3B" w:rsidRDefault="005300A3" w:rsidP="005300A3">
            <w:pPr>
              <w:rPr>
                <w:bCs/>
                <w:sz w:val="24"/>
                <w:szCs w:val="24"/>
              </w:rPr>
            </w:pPr>
            <w:r w:rsidRPr="000A7B3B">
              <w:rPr>
                <w:bCs/>
                <w:sz w:val="24"/>
                <w:szCs w:val="24"/>
              </w:rPr>
              <w:t xml:space="preserve">All </w:t>
            </w:r>
            <w:r>
              <w:rPr>
                <w:bCs/>
                <w:sz w:val="24"/>
                <w:szCs w:val="24"/>
              </w:rPr>
              <w:t xml:space="preserve">common areas &amp; </w:t>
            </w:r>
            <w:r w:rsidR="00ED7580">
              <w:rPr>
                <w:bCs/>
                <w:sz w:val="24"/>
                <w:szCs w:val="24"/>
              </w:rPr>
              <w:t>t</w:t>
            </w:r>
            <w:r w:rsidR="0096576A">
              <w:rPr>
                <w:bCs/>
                <w:sz w:val="24"/>
                <w:szCs w:val="24"/>
              </w:rPr>
              <w:t>enant</w:t>
            </w:r>
            <w:r>
              <w:rPr>
                <w:bCs/>
                <w:sz w:val="24"/>
                <w:szCs w:val="24"/>
              </w:rPr>
              <w:t xml:space="preserve"> units; but not exterior</w:t>
            </w:r>
          </w:p>
        </w:tc>
        <w:tc>
          <w:tcPr>
            <w:tcW w:w="1980" w:type="dxa"/>
          </w:tcPr>
          <w:p w14:paraId="61869DA6" w14:textId="1D39347B" w:rsidR="005300A3" w:rsidRDefault="005300A3" w:rsidP="000A7B3B">
            <w:pPr>
              <w:rPr>
                <w:bCs/>
                <w:sz w:val="24"/>
                <w:szCs w:val="24"/>
              </w:rPr>
            </w:pPr>
            <w:r>
              <w:rPr>
                <w:bCs/>
                <w:sz w:val="24"/>
                <w:szCs w:val="24"/>
              </w:rPr>
              <w:t>November, 2017</w:t>
            </w:r>
          </w:p>
        </w:tc>
        <w:tc>
          <w:tcPr>
            <w:tcW w:w="1890" w:type="dxa"/>
          </w:tcPr>
          <w:p w14:paraId="0271C5A7" w14:textId="5DA501D2" w:rsidR="005300A3" w:rsidRPr="000A7B3B" w:rsidRDefault="005300A3" w:rsidP="000A7B3B">
            <w:pPr>
              <w:rPr>
                <w:bCs/>
                <w:sz w:val="24"/>
                <w:szCs w:val="24"/>
              </w:rPr>
            </w:pPr>
            <w:r>
              <w:rPr>
                <w:bCs/>
                <w:sz w:val="24"/>
                <w:szCs w:val="24"/>
              </w:rPr>
              <w:t>$100,000</w:t>
            </w:r>
          </w:p>
        </w:tc>
      </w:tr>
      <w:tr w:rsidR="005300A3" w14:paraId="33567762" w14:textId="77777777" w:rsidTr="006E32DC">
        <w:tc>
          <w:tcPr>
            <w:tcW w:w="3330" w:type="dxa"/>
          </w:tcPr>
          <w:p w14:paraId="77021249" w14:textId="77777777" w:rsidR="005300A3" w:rsidRPr="001F05FF" w:rsidRDefault="005300A3" w:rsidP="000A7B3B">
            <w:pPr>
              <w:rPr>
                <w:bCs/>
                <w:sz w:val="24"/>
                <w:szCs w:val="24"/>
                <w:highlight w:val="yellow"/>
              </w:rPr>
            </w:pPr>
          </w:p>
        </w:tc>
        <w:tc>
          <w:tcPr>
            <w:tcW w:w="1800" w:type="dxa"/>
          </w:tcPr>
          <w:p w14:paraId="2584649F" w14:textId="77777777" w:rsidR="005300A3" w:rsidRPr="001F05FF" w:rsidRDefault="005300A3" w:rsidP="000A7B3B">
            <w:pPr>
              <w:rPr>
                <w:bCs/>
                <w:sz w:val="24"/>
                <w:szCs w:val="24"/>
              </w:rPr>
            </w:pPr>
          </w:p>
        </w:tc>
        <w:tc>
          <w:tcPr>
            <w:tcW w:w="1980" w:type="dxa"/>
          </w:tcPr>
          <w:p w14:paraId="2A562499" w14:textId="77777777" w:rsidR="005300A3" w:rsidRPr="001F05FF" w:rsidRDefault="005300A3" w:rsidP="000A7B3B">
            <w:pPr>
              <w:rPr>
                <w:bCs/>
                <w:sz w:val="24"/>
                <w:szCs w:val="24"/>
              </w:rPr>
            </w:pPr>
          </w:p>
        </w:tc>
        <w:tc>
          <w:tcPr>
            <w:tcW w:w="1890" w:type="dxa"/>
          </w:tcPr>
          <w:p w14:paraId="6314E307" w14:textId="045ACC24" w:rsidR="005300A3" w:rsidRPr="001F05FF" w:rsidRDefault="005300A3" w:rsidP="000A7B3B">
            <w:pPr>
              <w:rPr>
                <w:bCs/>
                <w:sz w:val="24"/>
                <w:szCs w:val="24"/>
              </w:rPr>
            </w:pPr>
          </w:p>
        </w:tc>
      </w:tr>
      <w:tr w:rsidR="005300A3" w14:paraId="52ACE6D2" w14:textId="77777777" w:rsidTr="006E32DC">
        <w:tc>
          <w:tcPr>
            <w:tcW w:w="3330" w:type="dxa"/>
          </w:tcPr>
          <w:p w14:paraId="172EBD66" w14:textId="77777777" w:rsidR="005300A3" w:rsidRPr="001F05FF" w:rsidRDefault="005300A3" w:rsidP="000A7B3B">
            <w:pPr>
              <w:rPr>
                <w:bCs/>
                <w:sz w:val="24"/>
                <w:szCs w:val="24"/>
                <w:highlight w:val="yellow"/>
              </w:rPr>
            </w:pPr>
          </w:p>
        </w:tc>
        <w:tc>
          <w:tcPr>
            <w:tcW w:w="1800" w:type="dxa"/>
          </w:tcPr>
          <w:p w14:paraId="7724C0E0" w14:textId="77777777" w:rsidR="005300A3" w:rsidRPr="001F05FF" w:rsidRDefault="005300A3" w:rsidP="000A7B3B">
            <w:pPr>
              <w:rPr>
                <w:bCs/>
                <w:sz w:val="24"/>
                <w:szCs w:val="24"/>
              </w:rPr>
            </w:pPr>
          </w:p>
        </w:tc>
        <w:tc>
          <w:tcPr>
            <w:tcW w:w="1980" w:type="dxa"/>
          </w:tcPr>
          <w:p w14:paraId="73AC8BA7" w14:textId="77777777" w:rsidR="005300A3" w:rsidRPr="001F05FF" w:rsidRDefault="005300A3" w:rsidP="000A7B3B">
            <w:pPr>
              <w:rPr>
                <w:bCs/>
                <w:sz w:val="24"/>
                <w:szCs w:val="24"/>
              </w:rPr>
            </w:pPr>
          </w:p>
        </w:tc>
        <w:tc>
          <w:tcPr>
            <w:tcW w:w="1890" w:type="dxa"/>
          </w:tcPr>
          <w:p w14:paraId="580854DF" w14:textId="45C6B8CE" w:rsidR="005300A3" w:rsidRPr="001F05FF" w:rsidRDefault="005300A3" w:rsidP="000A7B3B">
            <w:pPr>
              <w:rPr>
                <w:bCs/>
                <w:sz w:val="24"/>
                <w:szCs w:val="24"/>
              </w:rPr>
            </w:pPr>
          </w:p>
        </w:tc>
      </w:tr>
      <w:tr w:rsidR="005300A3" w14:paraId="77C48245" w14:textId="77777777" w:rsidTr="006E32DC">
        <w:tc>
          <w:tcPr>
            <w:tcW w:w="3330" w:type="dxa"/>
          </w:tcPr>
          <w:p w14:paraId="4E1FF123" w14:textId="77777777" w:rsidR="005300A3" w:rsidRPr="001F05FF" w:rsidRDefault="005300A3" w:rsidP="000A7B3B">
            <w:pPr>
              <w:rPr>
                <w:bCs/>
                <w:sz w:val="24"/>
                <w:szCs w:val="24"/>
                <w:highlight w:val="yellow"/>
              </w:rPr>
            </w:pPr>
          </w:p>
        </w:tc>
        <w:tc>
          <w:tcPr>
            <w:tcW w:w="1800" w:type="dxa"/>
          </w:tcPr>
          <w:p w14:paraId="3A72A64E" w14:textId="77777777" w:rsidR="005300A3" w:rsidRPr="001F05FF" w:rsidRDefault="005300A3" w:rsidP="000A7B3B">
            <w:pPr>
              <w:rPr>
                <w:bCs/>
                <w:sz w:val="24"/>
                <w:szCs w:val="24"/>
              </w:rPr>
            </w:pPr>
          </w:p>
        </w:tc>
        <w:tc>
          <w:tcPr>
            <w:tcW w:w="1980" w:type="dxa"/>
          </w:tcPr>
          <w:p w14:paraId="04C7271C" w14:textId="77777777" w:rsidR="005300A3" w:rsidRPr="001F05FF" w:rsidRDefault="005300A3" w:rsidP="000A7B3B">
            <w:pPr>
              <w:rPr>
                <w:bCs/>
                <w:sz w:val="24"/>
                <w:szCs w:val="24"/>
              </w:rPr>
            </w:pPr>
          </w:p>
        </w:tc>
        <w:tc>
          <w:tcPr>
            <w:tcW w:w="1890" w:type="dxa"/>
          </w:tcPr>
          <w:p w14:paraId="5B62C8F7" w14:textId="3D76772F" w:rsidR="005300A3" w:rsidRPr="001F05FF" w:rsidRDefault="005300A3" w:rsidP="000A7B3B">
            <w:pPr>
              <w:rPr>
                <w:bCs/>
                <w:sz w:val="24"/>
                <w:szCs w:val="24"/>
              </w:rPr>
            </w:pPr>
          </w:p>
        </w:tc>
      </w:tr>
      <w:tr w:rsidR="005300A3" w14:paraId="5DAAE870" w14:textId="77777777" w:rsidTr="006E32DC">
        <w:tc>
          <w:tcPr>
            <w:tcW w:w="3330" w:type="dxa"/>
          </w:tcPr>
          <w:p w14:paraId="48C68967" w14:textId="77777777" w:rsidR="005300A3" w:rsidRPr="001F05FF" w:rsidRDefault="005300A3" w:rsidP="000A7B3B">
            <w:pPr>
              <w:rPr>
                <w:bCs/>
                <w:sz w:val="24"/>
                <w:szCs w:val="24"/>
                <w:highlight w:val="yellow"/>
              </w:rPr>
            </w:pPr>
          </w:p>
        </w:tc>
        <w:tc>
          <w:tcPr>
            <w:tcW w:w="1800" w:type="dxa"/>
          </w:tcPr>
          <w:p w14:paraId="03920379" w14:textId="77777777" w:rsidR="005300A3" w:rsidRPr="001F05FF" w:rsidRDefault="005300A3" w:rsidP="000A7B3B">
            <w:pPr>
              <w:rPr>
                <w:bCs/>
                <w:sz w:val="24"/>
                <w:szCs w:val="24"/>
              </w:rPr>
            </w:pPr>
          </w:p>
        </w:tc>
        <w:tc>
          <w:tcPr>
            <w:tcW w:w="1980" w:type="dxa"/>
          </w:tcPr>
          <w:p w14:paraId="54BA131A" w14:textId="77777777" w:rsidR="005300A3" w:rsidRPr="001F05FF" w:rsidRDefault="005300A3" w:rsidP="000A7B3B">
            <w:pPr>
              <w:rPr>
                <w:bCs/>
                <w:sz w:val="24"/>
                <w:szCs w:val="24"/>
              </w:rPr>
            </w:pPr>
          </w:p>
        </w:tc>
        <w:tc>
          <w:tcPr>
            <w:tcW w:w="1890" w:type="dxa"/>
          </w:tcPr>
          <w:p w14:paraId="139BDE46" w14:textId="67341943" w:rsidR="005300A3" w:rsidRPr="001F05FF" w:rsidRDefault="005300A3" w:rsidP="000A7B3B">
            <w:pPr>
              <w:rPr>
                <w:bCs/>
                <w:sz w:val="24"/>
                <w:szCs w:val="24"/>
              </w:rPr>
            </w:pPr>
          </w:p>
        </w:tc>
      </w:tr>
      <w:tr w:rsidR="005300A3" w14:paraId="754A01F3" w14:textId="77777777" w:rsidTr="006E32DC">
        <w:tc>
          <w:tcPr>
            <w:tcW w:w="3330" w:type="dxa"/>
          </w:tcPr>
          <w:p w14:paraId="00A3F5B2" w14:textId="77777777" w:rsidR="005300A3" w:rsidRPr="001F05FF" w:rsidRDefault="005300A3" w:rsidP="000A7B3B">
            <w:pPr>
              <w:rPr>
                <w:bCs/>
                <w:sz w:val="24"/>
                <w:szCs w:val="24"/>
                <w:highlight w:val="yellow"/>
              </w:rPr>
            </w:pPr>
          </w:p>
        </w:tc>
        <w:tc>
          <w:tcPr>
            <w:tcW w:w="1800" w:type="dxa"/>
          </w:tcPr>
          <w:p w14:paraId="2D155B72" w14:textId="77777777" w:rsidR="005300A3" w:rsidRPr="001F05FF" w:rsidRDefault="005300A3" w:rsidP="000A7B3B">
            <w:pPr>
              <w:rPr>
                <w:bCs/>
                <w:sz w:val="24"/>
                <w:szCs w:val="24"/>
              </w:rPr>
            </w:pPr>
          </w:p>
        </w:tc>
        <w:tc>
          <w:tcPr>
            <w:tcW w:w="1980" w:type="dxa"/>
          </w:tcPr>
          <w:p w14:paraId="034D462A" w14:textId="77777777" w:rsidR="005300A3" w:rsidRPr="001F05FF" w:rsidRDefault="005300A3" w:rsidP="000A7B3B">
            <w:pPr>
              <w:rPr>
                <w:bCs/>
                <w:sz w:val="24"/>
                <w:szCs w:val="24"/>
              </w:rPr>
            </w:pPr>
          </w:p>
        </w:tc>
        <w:tc>
          <w:tcPr>
            <w:tcW w:w="1890" w:type="dxa"/>
          </w:tcPr>
          <w:p w14:paraId="2761FD95" w14:textId="017BBEA4" w:rsidR="005300A3" w:rsidRPr="001F05FF" w:rsidRDefault="005300A3" w:rsidP="000A7B3B">
            <w:pPr>
              <w:rPr>
                <w:bCs/>
                <w:sz w:val="24"/>
                <w:szCs w:val="24"/>
              </w:rPr>
            </w:pPr>
          </w:p>
        </w:tc>
      </w:tr>
    </w:tbl>
    <w:p w14:paraId="0CE64CAC" w14:textId="77777777" w:rsidR="00091B25" w:rsidRDefault="00091B25" w:rsidP="00091B25">
      <w:pPr>
        <w:pStyle w:val="ListParagraph"/>
        <w:rPr>
          <w:b/>
          <w:bCs/>
          <w:sz w:val="28"/>
          <w:szCs w:val="28"/>
        </w:rPr>
      </w:pPr>
    </w:p>
    <w:p w14:paraId="39BEBCB3" w14:textId="77777777" w:rsidR="002C0959" w:rsidRDefault="002C0959">
      <w:pPr>
        <w:rPr>
          <w:b/>
          <w:bCs/>
          <w:sz w:val="28"/>
          <w:szCs w:val="28"/>
        </w:rPr>
      </w:pPr>
      <w:r>
        <w:rPr>
          <w:b/>
          <w:bCs/>
          <w:sz w:val="28"/>
          <w:szCs w:val="28"/>
        </w:rPr>
        <w:br w:type="page"/>
      </w:r>
    </w:p>
    <w:p w14:paraId="2CB6AA45" w14:textId="43053493" w:rsidR="00C873BB" w:rsidRDefault="0072533B" w:rsidP="006E7445">
      <w:pPr>
        <w:pStyle w:val="ListParagraph"/>
        <w:numPr>
          <w:ilvl w:val="1"/>
          <w:numId w:val="1"/>
        </w:numPr>
        <w:rPr>
          <w:b/>
          <w:bCs/>
          <w:sz w:val="28"/>
          <w:szCs w:val="28"/>
        </w:rPr>
      </w:pPr>
      <w:r>
        <w:rPr>
          <w:b/>
          <w:bCs/>
          <w:sz w:val="28"/>
          <w:szCs w:val="28"/>
        </w:rPr>
        <w:lastRenderedPageBreak/>
        <w:t xml:space="preserve"> Non-LEAN</w:t>
      </w:r>
      <w:r w:rsidR="005300A3">
        <w:rPr>
          <w:b/>
          <w:bCs/>
          <w:sz w:val="28"/>
          <w:szCs w:val="28"/>
        </w:rPr>
        <w:t xml:space="preserve"> </w:t>
      </w:r>
      <w:r w:rsidR="005300A3" w:rsidRPr="00ED7580">
        <w:rPr>
          <w:b/>
          <w:bCs/>
          <w:sz w:val="28"/>
          <w:szCs w:val="28"/>
          <w:u w:val="single"/>
        </w:rPr>
        <w:t>Water or Energy Conservation</w:t>
      </w:r>
      <w:r w:rsidR="005300A3">
        <w:rPr>
          <w:b/>
          <w:bCs/>
          <w:sz w:val="28"/>
          <w:szCs w:val="28"/>
        </w:rPr>
        <w:t xml:space="preserve"> Projects completed within the past three years</w:t>
      </w:r>
    </w:p>
    <w:tbl>
      <w:tblPr>
        <w:tblStyle w:val="TableGrid"/>
        <w:tblW w:w="9000" w:type="dxa"/>
        <w:tblInd w:w="175" w:type="dxa"/>
        <w:tblLayout w:type="fixed"/>
        <w:tblLook w:val="04A0" w:firstRow="1" w:lastRow="0" w:firstColumn="1" w:lastColumn="0" w:noHBand="0" w:noVBand="1"/>
      </w:tblPr>
      <w:tblGrid>
        <w:gridCol w:w="3330"/>
        <w:gridCol w:w="1170"/>
        <w:gridCol w:w="1440"/>
        <w:gridCol w:w="1530"/>
        <w:gridCol w:w="1530"/>
      </w:tblGrid>
      <w:tr w:rsidR="005300A3" w14:paraId="74D25448" w14:textId="07B0B036" w:rsidTr="00B80534">
        <w:tc>
          <w:tcPr>
            <w:tcW w:w="3330" w:type="dxa"/>
            <w:vAlign w:val="center"/>
          </w:tcPr>
          <w:p w14:paraId="10B3B627" w14:textId="77777777" w:rsidR="005300A3" w:rsidRPr="0000494B" w:rsidRDefault="005300A3" w:rsidP="00A748FD">
            <w:pPr>
              <w:jc w:val="center"/>
              <w:rPr>
                <w:b/>
                <w:bCs/>
                <w:sz w:val="24"/>
                <w:szCs w:val="24"/>
                <w:highlight w:val="yellow"/>
              </w:rPr>
            </w:pPr>
            <w:r w:rsidRPr="0000494B">
              <w:rPr>
                <w:b/>
                <w:bCs/>
                <w:sz w:val="24"/>
                <w:szCs w:val="24"/>
              </w:rPr>
              <w:t>Component</w:t>
            </w:r>
          </w:p>
        </w:tc>
        <w:tc>
          <w:tcPr>
            <w:tcW w:w="1170" w:type="dxa"/>
            <w:vAlign w:val="center"/>
          </w:tcPr>
          <w:p w14:paraId="595FBB8D" w14:textId="77777777" w:rsidR="005300A3" w:rsidRPr="0000494B" w:rsidRDefault="005300A3" w:rsidP="00A748FD">
            <w:pPr>
              <w:jc w:val="center"/>
              <w:rPr>
                <w:b/>
                <w:bCs/>
                <w:sz w:val="24"/>
                <w:szCs w:val="24"/>
              </w:rPr>
            </w:pPr>
            <w:r>
              <w:rPr>
                <w:b/>
                <w:bCs/>
                <w:sz w:val="24"/>
                <w:szCs w:val="24"/>
              </w:rPr>
              <w:t>Location</w:t>
            </w:r>
          </w:p>
        </w:tc>
        <w:tc>
          <w:tcPr>
            <w:tcW w:w="1440" w:type="dxa"/>
            <w:vAlign w:val="center"/>
          </w:tcPr>
          <w:p w14:paraId="48AAF1B4" w14:textId="77777777" w:rsidR="005300A3" w:rsidRDefault="005300A3" w:rsidP="00A748FD">
            <w:pPr>
              <w:jc w:val="center"/>
              <w:rPr>
                <w:b/>
                <w:bCs/>
                <w:sz w:val="24"/>
                <w:szCs w:val="24"/>
              </w:rPr>
            </w:pPr>
            <w:r>
              <w:rPr>
                <w:b/>
                <w:bCs/>
                <w:sz w:val="24"/>
                <w:szCs w:val="24"/>
              </w:rPr>
              <w:t>Date of Substantial Completion</w:t>
            </w:r>
          </w:p>
        </w:tc>
        <w:tc>
          <w:tcPr>
            <w:tcW w:w="1530" w:type="dxa"/>
            <w:vAlign w:val="center"/>
          </w:tcPr>
          <w:p w14:paraId="61076C4B" w14:textId="5635C4C7" w:rsidR="005300A3" w:rsidRPr="0000494B" w:rsidRDefault="005300A3" w:rsidP="005300A3">
            <w:pPr>
              <w:jc w:val="center"/>
              <w:rPr>
                <w:b/>
                <w:bCs/>
                <w:sz w:val="24"/>
                <w:szCs w:val="24"/>
              </w:rPr>
            </w:pPr>
            <w:r>
              <w:rPr>
                <w:b/>
                <w:bCs/>
                <w:sz w:val="24"/>
                <w:szCs w:val="24"/>
              </w:rPr>
              <w:t xml:space="preserve">$ Value of Component  </w:t>
            </w:r>
          </w:p>
        </w:tc>
        <w:tc>
          <w:tcPr>
            <w:tcW w:w="1530" w:type="dxa"/>
            <w:vAlign w:val="center"/>
          </w:tcPr>
          <w:p w14:paraId="2064B806" w14:textId="2A6D6D42" w:rsidR="005300A3" w:rsidRDefault="005300A3" w:rsidP="00A748FD">
            <w:pPr>
              <w:jc w:val="center"/>
              <w:rPr>
                <w:b/>
                <w:bCs/>
                <w:sz w:val="24"/>
                <w:szCs w:val="24"/>
              </w:rPr>
            </w:pPr>
            <w:r>
              <w:rPr>
                <w:b/>
                <w:bCs/>
                <w:sz w:val="24"/>
                <w:szCs w:val="24"/>
              </w:rPr>
              <w:t>Funding Source</w:t>
            </w:r>
            <w:r w:rsidR="00091B25">
              <w:rPr>
                <w:b/>
                <w:bCs/>
                <w:sz w:val="24"/>
                <w:szCs w:val="24"/>
              </w:rPr>
              <w:t xml:space="preserve"> and FY</w:t>
            </w:r>
            <w:r w:rsidR="002C0959">
              <w:rPr>
                <w:b/>
                <w:bCs/>
                <w:sz w:val="24"/>
                <w:szCs w:val="24"/>
              </w:rPr>
              <w:t xml:space="preserve"> date</w:t>
            </w:r>
          </w:p>
        </w:tc>
      </w:tr>
      <w:tr w:rsidR="005300A3" w14:paraId="68DAB69A" w14:textId="52F47EB1" w:rsidTr="00B80534">
        <w:tc>
          <w:tcPr>
            <w:tcW w:w="3330" w:type="dxa"/>
          </w:tcPr>
          <w:p w14:paraId="43F84298" w14:textId="77777777" w:rsidR="005300A3" w:rsidRPr="000A7B3B" w:rsidRDefault="005300A3" w:rsidP="00A748FD">
            <w:pPr>
              <w:rPr>
                <w:bCs/>
                <w:i/>
                <w:sz w:val="24"/>
                <w:szCs w:val="24"/>
              </w:rPr>
            </w:pPr>
            <w:r w:rsidRPr="000A7B3B">
              <w:rPr>
                <w:bCs/>
                <w:i/>
                <w:sz w:val="24"/>
                <w:szCs w:val="24"/>
              </w:rPr>
              <w:t xml:space="preserve">Example: </w:t>
            </w:r>
          </w:p>
          <w:p w14:paraId="261FA58D" w14:textId="5AC2F4C9" w:rsidR="005300A3" w:rsidRPr="000A7B3B" w:rsidRDefault="005300A3" w:rsidP="00A748FD">
            <w:pPr>
              <w:rPr>
                <w:bCs/>
                <w:sz w:val="24"/>
                <w:szCs w:val="24"/>
                <w:highlight w:val="yellow"/>
              </w:rPr>
            </w:pPr>
            <w:r>
              <w:rPr>
                <w:bCs/>
                <w:sz w:val="24"/>
                <w:szCs w:val="24"/>
              </w:rPr>
              <w:t>Attic insulation at time of roof replacement</w:t>
            </w:r>
            <w:r w:rsidR="00B80534">
              <w:rPr>
                <w:bCs/>
                <w:sz w:val="24"/>
                <w:szCs w:val="24"/>
              </w:rPr>
              <w:t xml:space="preserve">. </w:t>
            </w:r>
            <w:r w:rsidR="00B80534">
              <w:rPr>
                <w:bCs/>
                <w:i/>
                <w:sz w:val="24"/>
                <w:szCs w:val="24"/>
              </w:rPr>
              <w:t>(Identify whether air sealing was performed at the same time)</w:t>
            </w:r>
            <w:r>
              <w:rPr>
                <w:bCs/>
                <w:sz w:val="24"/>
                <w:szCs w:val="24"/>
              </w:rPr>
              <w:t xml:space="preserve"> </w:t>
            </w:r>
          </w:p>
        </w:tc>
        <w:tc>
          <w:tcPr>
            <w:tcW w:w="1170" w:type="dxa"/>
          </w:tcPr>
          <w:p w14:paraId="271ECE04" w14:textId="04757B37" w:rsidR="005300A3" w:rsidRPr="000A7B3B" w:rsidRDefault="005300A3" w:rsidP="00ED7580">
            <w:pPr>
              <w:rPr>
                <w:bCs/>
                <w:sz w:val="24"/>
                <w:szCs w:val="24"/>
              </w:rPr>
            </w:pPr>
            <w:r>
              <w:rPr>
                <w:bCs/>
                <w:sz w:val="24"/>
                <w:szCs w:val="24"/>
              </w:rPr>
              <w:t xml:space="preserve">Attics </w:t>
            </w:r>
            <w:r w:rsidR="00ED7580">
              <w:rPr>
                <w:bCs/>
                <w:sz w:val="24"/>
                <w:szCs w:val="24"/>
              </w:rPr>
              <w:t>in</w:t>
            </w:r>
            <w:r>
              <w:rPr>
                <w:bCs/>
                <w:sz w:val="24"/>
                <w:szCs w:val="24"/>
              </w:rPr>
              <w:t xml:space="preserve"> 3 of 6 buildings</w:t>
            </w:r>
          </w:p>
        </w:tc>
        <w:tc>
          <w:tcPr>
            <w:tcW w:w="1440" w:type="dxa"/>
          </w:tcPr>
          <w:p w14:paraId="63D24758" w14:textId="50190E2E" w:rsidR="005300A3" w:rsidRDefault="005300A3" w:rsidP="005300A3">
            <w:pPr>
              <w:rPr>
                <w:bCs/>
                <w:sz w:val="24"/>
                <w:szCs w:val="24"/>
              </w:rPr>
            </w:pPr>
            <w:r>
              <w:rPr>
                <w:bCs/>
                <w:sz w:val="24"/>
                <w:szCs w:val="24"/>
              </w:rPr>
              <w:t>June, 2016</w:t>
            </w:r>
          </w:p>
        </w:tc>
        <w:tc>
          <w:tcPr>
            <w:tcW w:w="1530" w:type="dxa"/>
          </w:tcPr>
          <w:p w14:paraId="1507D749" w14:textId="184AC7F0" w:rsidR="005300A3" w:rsidRPr="000A7B3B" w:rsidRDefault="005300A3" w:rsidP="00A748FD">
            <w:pPr>
              <w:rPr>
                <w:bCs/>
                <w:sz w:val="24"/>
                <w:szCs w:val="24"/>
              </w:rPr>
            </w:pPr>
            <w:r>
              <w:rPr>
                <w:bCs/>
                <w:sz w:val="24"/>
                <w:szCs w:val="24"/>
              </w:rPr>
              <w:t>$40,000 estimated from TDC of $200,000 roof replacement</w:t>
            </w:r>
          </w:p>
        </w:tc>
        <w:tc>
          <w:tcPr>
            <w:tcW w:w="1530" w:type="dxa"/>
          </w:tcPr>
          <w:p w14:paraId="08AD3534" w14:textId="07E4F943" w:rsidR="005300A3" w:rsidRDefault="005300A3" w:rsidP="00A748FD">
            <w:pPr>
              <w:rPr>
                <w:bCs/>
                <w:sz w:val="24"/>
                <w:szCs w:val="24"/>
              </w:rPr>
            </w:pPr>
            <w:r>
              <w:rPr>
                <w:bCs/>
                <w:sz w:val="24"/>
                <w:szCs w:val="24"/>
              </w:rPr>
              <w:t>Sustainability Funds FY16</w:t>
            </w:r>
          </w:p>
        </w:tc>
      </w:tr>
      <w:tr w:rsidR="005300A3" w14:paraId="77B6C58E" w14:textId="77DECAC1" w:rsidTr="00B80534">
        <w:tc>
          <w:tcPr>
            <w:tcW w:w="3330" w:type="dxa"/>
          </w:tcPr>
          <w:p w14:paraId="299C1CCB" w14:textId="77777777" w:rsidR="005300A3" w:rsidRPr="001F05FF" w:rsidRDefault="005300A3" w:rsidP="00A748FD">
            <w:pPr>
              <w:rPr>
                <w:bCs/>
                <w:sz w:val="24"/>
                <w:szCs w:val="24"/>
                <w:highlight w:val="yellow"/>
              </w:rPr>
            </w:pPr>
          </w:p>
        </w:tc>
        <w:tc>
          <w:tcPr>
            <w:tcW w:w="1170" w:type="dxa"/>
          </w:tcPr>
          <w:p w14:paraId="65097255" w14:textId="77777777" w:rsidR="005300A3" w:rsidRPr="001F05FF" w:rsidRDefault="005300A3" w:rsidP="00A748FD">
            <w:pPr>
              <w:rPr>
                <w:bCs/>
                <w:sz w:val="24"/>
                <w:szCs w:val="24"/>
              </w:rPr>
            </w:pPr>
          </w:p>
        </w:tc>
        <w:tc>
          <w:tcPr>
            <w:tcW w:w="1440" w:type="dxa"/>
          </w:tcPr>
          <w:p w14:paraId="367417DF" w14:textId="77777777" w:rsidR="005300A3" w:rsidRPr="001F05FF" w:rsidRDefault="005300A3" w:rsidP="00A748FD">
            <w:pPr>
              <w:rPr>
                <w:bCs/>
                <w:sz w:val="24"/>
                <w:szCs w:val="24"/>
              </w:rPr>
            </w:pPr>
          </w:p>
        </w:tc>
        <w:tc>
          <w:tcPr>
            <w:tcW w:w="1530" w:type="dxa"/>
          </w:tcPr>
          <w:p w14:paraId="1EC49C8E" w14:textId="77777777" w:rsidR="005300A3" w:rsidRPr="001F05FF" w:rsidRDefault="005300A3" w:rsidP="00A748FD">
            <w:pPr>
              <w:rPr>
                <w:bCs/>
                <w:sz w:val="24"/>
                <w:szCs w:val="24"/>
              </w:rPr>
            </w:pPr>
          </w:p>
        </w:tc>
        <w:tc>
          <w:tcPr>
            <w:tcW w:w="1530" w:type="dxa"/>
          </w:tcPr>
          <w:p w14:paraId="3915372A" w14:textId="77777777" w:rsidR="005300A3" w:rsidRPr="001F05FF" w:rsidRDefault="005300A3" w:rsidP="00A748FD">
            <w:pPr>
              <w:rPr>
                <w:bCs/>
                <w:sz w:val="24"/>
                <w:szCs w:val="24"/>
              </w:rPr>
            </w:pPr>
          </w:p>
        </w:tc>
      </w:tr>
      <w:tr w:rsidR="005300A3" w14:paraId="0EE50DF2" w14:textId="7DF21335" w:rsidTr="00B80534">
        <w:tc>
          <w:tcPr>
            <w:tcW w:w="3330" w:type="dxa"/>
          </w:tcPr>
          <w:p w14:paraId="39C5CDD9" w14:textId="77777777" w:rsidR="005300A3" w:rsidRPr="001F05FF" w:rsidRDefault="005300A3" w:rsidP="00A748FD">
            <w:pPr>
              <w:rPr>
                <w:bCs/>
                <w:sz w:val="24"/>
                <w:szCs w:val="24"/>
                <w:highlight w:val="yellow"/>
              </w:rPr>
            </w:pPr>
          </w:p>
        </w:tc>
        <w:tc>
          <w:tcPr>
            <w:tcW w:w="1170" w:type="dxa"/>
          </w:tcPr>
          <w:p w14:paraId="7476E202" w14:textId="77777777" w:rsidR="005300A3" w:rsidRPr="001F05FF" w:rsidRDefault="005300A3" w:rsidP="00A748FD">
            <w:pPr>
              <w:rPr>
                <w:bCs/>
                <w:sz w:val="24"/>
                <w:szCs w:val="24"/>
              </w:rPr>
            </w:pPr>
          </w:p>
        </w:tc>
        <w:tc>
          <w:tcPr>
            <w:tcW w:w="1440" w:type="dxa"/>
          </w:tcPr>
          <w:p w14:paraId="0FC96150" w14:textId="77777777" w:rsidR="005300A3" w:rsidRPr="001F05FF" w:rsidRDefault="005300A3" w:rsidP="00A748FD">
            <w:pPr>
              <w:rPr>
                <w:bCs/>
                <w:sz w:val="24"/>
                <w:szCs w:val="24"/>
              </w:rPr>
            </w:pPr>
          </w:p>
        </w:tc>
        <w:tc>
          <w:tcPr>
            <w:tcW w:w="1530" w:type="dxa"/>
          </w:tcPr>
          <w:p w14:paraId="3BA6F3D5" w14:textId="77777777" w:rsidR="005300A3" w:rsidRPr="001F05FF" w:rsidRDefault="005300A3" w:rsidP="00A748FD">
            <w:pPr>
              <w:rPr>
                <w:bCs/>
                <w:sz w:val="24"/>
                <w:szCs w:val="24"/>
              </w:rPr>
            </w:pPr>
          </w:p>
        </w:tc>
        <w:tc>
          <w:tcPr>
            <w:tcW w:w="1530" w:type="dxa"/>
          </w:tcPr>
          <w:p w14:paraId="4AD7C6FF" w14:textId="77777777" w:rsidR="005300A3" w:rsidRPr="001F05FF" w:rsidRDefault="005300A3" w:rsidP="00A748FD">
            <w:pPr>
              <w:rPr>
                <w:bCs/>
                <w:sz w:val="24"/>
                <w:szCs w:val="24"/>
              </w:rPr>
            </w:pPr>
          </w:p>
        </w:tc>
      </w:tr>
      <w:tr w:rsidR="005300A3" w14:paraId="63A167B2" w14:textId="52FA1075" w:rsidTr="00B80534">
        <w:tc>
          <w:tcPr>
            <w:tcW w:w="3330" w:type="dxa"/>
          </w:tcPr>
          <w:p w14:paraId="0454AF0C" w14:textId="77777777" w:rsidR="005300A3" w:rsidRPr="001F05FF" w:rsidRDefault="005300A3" w:rsidP="00A748FD">
            <w:pPr>
              <w:rPr>
                <w:bCs/>
                <w:sz w:val="24"/>
                <w:szCs w:val="24"/>
                <w:highlight w:val="yellow"/>
              </w:rPr>
            </w:pPr>
          </w:p>
        </w:tc>
        <w:tc>
          <w:tcPr>
            <w:tcW w:w="1170" w:type="dxa"/>
          </w:tcPr>
          <w:p w14:paraId="3FCC0054" w14:textId="77777777" w:rsidR="005300A3" w:rsidRPr="001F05FF" w:rsidRDefault="005300A3" w:rsidP="00A748FD">
            <w:pPr>
              <w:rPr>
                <w:bCs/>
                <w:sz w:val="24"/>
                <w:szCs w:val="24"/>
              </w:rPr>
            </w:pPr>
          </w:p>
        </w:tc>
        <w:tc>
          <w:tcPr>
            <w:tcW w:w="1440" w:type="dxa"/>
          </w:tcPr>
          <w:p w14:paraId="10356D5C" w14:textId="77777777" w:rsidR="005300A3" w:rsidRPr="001F05FF" w:rsidRDefault="005300A3" w:rsidP="00A748FD">
            <w:pPr>
              <w:rPr>
                <w:bCs/>
                <w:sz w:val="24"/>
                <w:szCs w:val="24"/>
              </w:rPr>
            </w:pPr>
          </w:p>
        </w:tc>
        <w:tc>
          <w:tcPr>
            <w:tcW w:w="1530" w:type="dxa"/>
          </w:tcPr>
          <w:p w14:paraId="6CB129E7" w14:textId="77777777" w:rsidR="005300A3" w:rsidRPr="001F05FF" w:rsidRDefault="005300A3" w:rsidP="00A748FD">
            <w:pPr>
              <w:rPr>
                <w:bCs/>
                <w:sz w:val="24"/>
                <w:szCs w:val="24"/>
              </w:rPr>
            </w:pPr>
          </w:p>
        </w:tc>
        <w:tc>
          <w:tcPr>
            <w:tcW w:w="1530" w:type="dxa"/>
          </w:tcPr>
          <w:p w14:paraId="5E5640F4" w14:textId="77777777" w:rsidR="005300A3" w:rsidRPr="001F05FF" w:rsidRDefault="005300A3" w:rsidP="00A748FD">
            <w:pPr>
              <w:rPr>
                <w:bCs/>
                <w:sz w:val="24"/>
                <w:szCs w:val="24"/>
              </w:rPr>
            </w:pPr>
          </w:p>
        </w:tc>
      </w:tr>
      <w:tr w:rsidR="005300A3" w14:paraId="38AC4C51" w14:textId="2E06B26C" w:rsidTr="00B80534">
        <w:tc>
          <w:tcPr>
            <w:tcW w:w="3330" w:type="dxa"/>
          </w:tcPr>
          <w:p w14:paraId="4213FD58" w14:textId="77777777" w:rsidR="005300A3" w:rsidRPr="001F05FF" w:rsidRDefault="005300A3" w:rsidP="00A748FD">
            <w:pPr>
              <w:rPr>
                <w:bCs/>
                <w:sz w:val="24"/>
                <w:szCs w:val="24"/>
                <w:highlight w:val="yellow"/>
              </w:rPr>
            </w:pPr>
          </w:p>
        </w:tc>
        <w:tc>
          <w:tcPr>
            <w:tcW w:w="1170" w:type="dxa"/>
          </w:tcPr>
          <w:p w14:paraId="13EADF1B" w14:textId="77777777" w:rsidR="005300A3" w:rsidRPr="001F05FF" w:rsidRDefault="005300A3" w:rsidP="00A748FD">
            <w:pPr>
              <w:rPr>
                <w:bCs/>
                <w:sz w:val="24"/>
                <w:szCs w:val="24"/>
              </w:rPr>
            </w:pPr>
          </w:p>
        </w:tc>
        <w:tc>
          <w:tcPr>
            <w:tcW w:w="1440" w:type="dxa"/>
          </w:tcPr>
          <w:p w14:paraId="347DC2E3" w14:textId="77777777" w:rsidR="005300A3" w:rsidRPr="001F05FF" w:rsidRDefault="005300A3" w:rsidP="00A748FD">
            <w:pPr>
              <w:rPr>
                <w:bCs/>
                <w:sz w:val="24"/>
                <w:szCs w:val="24"/>
              </w:rPr>
            </w:pPr>
          </w:p>
        </w:tc>
        <w:tc>
          <w:tcPr>
            <w:tcW w:w="1530" w:type="dxa"/>
          </w:tcPr>
          <w:p w14:paraId="57AA3B28" w14:textId="77777777" w:rsidR="005300A3" w:rsidRPr="001F05FF" w:rsidRDefault="005300A3" w:rsidP="00A748FD">
            <w:pPr>
              <w:rPr>
                <w:bCs/>
                <w:sz w:val="24"/>
                <w:szCs w:val="24"/>
              </w:rPr>
            </w:pPr>
          </w:p>
        </w:tc>
        <w:tc>
          <w:tcPr>
            <w:tcW w:w="1530" w:type="dxa"/>
          </w:tcPr>
          <w:p w14:paraId="51F7B4A5" w14:textId="77777777" w:rsidR="005300A3" w:rsidRPr="001F05FF" w:rsidRDefault="005300A3" w:rsidP="00A748FD">
            <w:pPr>
              <w:rPr>
                <w:bCs/>
                <w:sz w:val="24"/>
                <w:szCs w:val="24"/>
              </w:rPr>
            </w:pPr>
          </w:p>
        </w:tc>
      </w:tr>
    </w:tbl>
    <w:p w14:paraId="255AD551" w14:textId="77777777" w:rsidR="00DD4434" w:rsidRPr="00DD4434" w:rsidRDefault="00DD4434" w:rsidP="00DD4434">
      <w:pPr>
        <w:pStyle w:val="ListParagraph"/>
        <w:spacing w:after="240"/>
        <w:ind w:left="360"/>
        <w:contextualSpacing w:val="0"/>
        <w:rPr>
          <w:b/>
          <w:bCs/>
          <w:color w:val="C00000"/>
          <w:sz w:val="12"/>
          <w:szCs w:val="12"/>
        </w:rPr>
      </w:pPr>
    </w:p>
    <w:p w14:paraId="33421E6B" w14:textId="2D15839D" w:rsidR="00016E2B" w:rsidRDefault="00245BA4" w:rsidP="00D52F72">
      <w:pPr>
        <w:pStyle w:val="ListParagraph"/>
        <w:numPr>
          <w:ilvl w:val="0"/>
          <w:numId w:val="1"/>
        </w:numPr>
        <w:spacing w:after="240"/>
        <w:contextualSpacing w:val="0"/>
        <w:rPr>
          <w:b/>
          <w:bCs/>
          <w:color w:val="C00000"/>
          <w:sz w:val="32"/>
          <w:szCs w:val="32"/>
        </w:rPr>
      </w:pPr>
      <w:r>
        <w:rPr>
          <w:b/>
          <w:bCs/>
          <w:color w:val="C00000"/>
          <w:sz w:val="32"/>
          <w:szCs w:val="32"/>
        </w:rPr>
        <w:t>Project Description</w:t>
      </w:r>
      <w:r w:rsidR="007E48AB">
        <w:rPr>
          <w:b/>
          <w:bCs/>
          <w:color w:val="C00000"/>
          <w:sz w:val="32"/>
          <w:szCs w:val="32"/>
        </w:rPr>
        <w:t xml:space="preserve"> </w:t>
      </w:r>
      <w:r w:rsidR="00432325">
        <w:rPr>
          <w:b/>
          <w:bCs/>
          <w:color w:val="C00000"/>
          <w:sz w:val="32"/>
          <w:szCs w:val="32"/>
        </w:rPr>
        <w:t xml:space="preserve"> </w:t>
      </w:r>
      <w:r w:rsidR="007E48AB">
        <w:rPr>
          <w:b/>
          <w:bCs/>
          <w:color w:val="C00000"/>
          <w:sz w:val="32"/>
          <w:szCs w:val="32"/>
        </w:rPr>
        <w:t>(with indicated points for each of 5 criteria)</w:t>
      </w:r>
    </w:p>
    <w:p w14:paraId="0C909E34" w14:textId="51B1D27A" w:rsidR="00ED7580" w:rsidRPr="00B80534" w:rsidRDefault="00432325" w:rsidP="00B80534">
      <w:pPr>
        <w:pStyle w:val="ListParagraph"/>
        <w:spacing w:after="240"/>
        <w:ind w:left="360"/>
        <w:contextualSpacing w:val="0"/>
        <w:rPr>
          <w:b/>
          <w:bCs/>
          <w:sz w:val="24"/>
          <w:szCs w:val="24"/>
        </w:rPr>
      </w:pPr>
      <w:r>
        <w:rPr>
          <w:b/>
          <w:bCs/>
          <w:sz w:val="24"/>
          <w:szCs w:val="24"/>
        </w:rPr>
        <w:t>Describe e</w:t>
      </w:r>
      <w:r w:rsidR="00E7129E">
        <w:rPr>
          <w:b/>
          <w:bCs/>
          <w:sz w:val="24"/>
          <w:szCs w:val="24"/>
        </w:rPr>
        <w:t xml:space="preserve">ach </w:t>
      </w:r>
      <w:r>
        <w:rPr>
          <w:b/>
          <w:bCs/>
          <w:sz w:val="24"/>
          <w:szCs w:val="24"/>
        </w:rPr>
        <w:t xml:space="preserve">anticipated </w:t>
      </w:r>
      <w:r w:rsidR="00E7129E">
        <w:rPr>
          <w:b/>
          <w:bCs/>
          <w:sz w:val="24"/>
          <w:szCs w:val="24"/>
        </w:rPr>
        <w:t>project</w:t>
      </w:r>
      <w:r w:rsidR="006E32DC">
        <w:rPr>
          <w:b/>
          <w:bCs/>
          <w:sz w:val="24"/>
          <w:szCs w:val="24"/>
        </w:rPr>
        <w:t xml:space="preserve"> in detail.  E</w:t>
      </w:r>
      <w:r w:rsidR="00ED7580" w:rsidRPr="00B80534">
        <w:rPr>
          <w:b/>
          <w:bCs/>
          <w:sz w:val="24"/>
          <w:szCs w:val="24"/>
        </w:rPr>
        <w:t xml:space="preserve">xamples </w:t>
      </w:r>
      <w:r w:rsidR="006E32DC">
        <w:rPr>
          <w:b/>
          <w:bCs/>
          <w:sz w:val="24"/>
          <w:szCs w:val="24"/>
        </w:rPr>
        <w:t xml:space="preserve">are provided </w:t>
      </w:r>
      <w:r w:rsidR="00ED7580" w:rsidRPr="00B80534">
        <w:rPr>
          <w:b/>
          <w:bCs/>
          <w:sz w:val="24"/>
          <w:szCs w:val="24"/>
        </w:rPr>
        <w:t>in Attachment</w:t>
      </w:r>
      <w:r w:rsidR="0035407E">
        <w:rPr>
          <w:b/>
          <w:bCs/>
          <w:sz w:val="24"/>
          <w:szCs w:val="24"/>
        </w:rPr>
        <w:t>s</w:t>
      </w:r>
      <w:r w:rsidR="00ED7580" w:rsidRPr="00B80534">
        <w:rPr>
          <w:b/>
          <w:bCs/>
          <w:sz w:val="24"/>
          <w:szCs w:val="24"/>
        </w:rPr>
        <w:t xml:space="preserve"> </w:t>
      </w:r>
      <w:r w:rsidR="0035407E">
        <w:rPr>
          <w:b/>
          <w:bCs/>
          <w:sz w:val="24"/>
          <w:szCs w:val="24"/>
        </w:rPr>
        <w:t>B &amp; C</w:t>
      </w:r>
      <w:r>
        <w:rPr>
          <w:b/>
          <w:bCs/>
          <w:sz w:val="24"/>
          <w:szCs w:val="24"/>
        </w:rPr>
        <w:t>.</w:t>
      </w:r>
    </w:p>
    <w:p w14:paraId="608EEBBA" w14:textId="77777777" w:rsidR="008657EE" w:rsidRDefault="00ED7580" w:rsidP="008657EE">
      <w:pPr>
        <w:pStyle w:val="ListParagraph"/>
        <w:tabs>
          <w:tab w:val="left" w:pos="1080"/>
        </w:tabs>
        <w:ind w:left="360"/>
        <w:rPr>
          <w:b/>
          <w:bCs/>
          <w:color w:val="000000" w:themeColor="text1"/>
          <w:sz w:val="28"/>
          <w:szCs w:val="32"/>
        </w:rPr>
      </w:pPr>
      <w:r w:rsidRPr="008657EE">
        <w:rPr>
          <w:b/>
          <w:bCs/>
          <w:color w:val="000000" w:themeColor="text1"/>
          <w:sz w:val="28"/>
          <w:szCs w:val="32"/>
        </w:rPr>
        <w:t>1.</w:t>
      </w:r>
      <w:r w:rsidR="00245BA4" w:rsidRPr="008657EE">
        <w:rPr>
          <w:b/>
          <w:bCs/>
          <w:color w:val="000000" w:themeColor="text1"/>
          <w:sz w:val="28"/>
          <w:szCs w:val="32"/>
        </w:rPr>
        <w:tab/>
      </w:r>
      <w:r w:rsidR="009777B2" w:rsidRPr="008657EE">
        <w:rPr>
          <w:b/>
          <w:bCs/>
          <w:color w:val="000000" w:themeColor="text1"/>
          <w:sz w:val="28"/>
          <w:szCs w:val="32"/>
        </w:rPr>
        <w:t>Comprehensiveness of Scope</w:t>
      </w:r>
      <w:r w:rsidRPr="008657EE">
        <w:rPr>
          <w:b/>
          <w:bCs/>
          <w:color w:val="000000" w:themeColor="text1"/>
          <w:sz w:val="28"/>
          <w:szCs w:val="32"/>
        </w:rPr>
        <w:t xml:space="preserve"> (up to 20 points)</w:t>
      </w:r>
      <w:r w:rsidR="009777B2" w:rsidRPr="008657EE">
        <w:rPr>
          <w:b/>
          <w:bCs/>
          <w:color w:val="000000" w:themeColor="text1"/>
          <w:sz w:val="28"/>
          <w:szCs w:val="32"/>
        </w:rPr>
        <w:t>:</w:t>
      </w:r>
    </w:p>
    <w:p w14:paraId="491DF419" w14:textId="571D34E3" w:rsidR="005D3C50" w:rsidRDefault="005D3C50" w:rsidP="008657EE">
      <w:pPr>
        <w:pStyle w:val="ListParagraph"/>
        <w:tabs>
          <w:tab w:val="left" w:pos="1080"/>
        </w:tabs>
        <w:ind w:left="360"/>
        <w:rPr>
          <w:bCs/>
          <w:sz w:val="24"/>
          <w:szCs w:val="32"/>
        </w:rPr>
      </w:pPr>
      <w:r>
        <w:rPr>
          <w:bCs/>
          <w:sz w:val="24"/>
          <w:szCs w:val="32"/>
        </w:rPr>
        <w:t>Describe</w:t>
      </w:r>
      <w:r w:rsidR="007846CE" w:rsidRPr="00D52F72">
        <w:rPr>
          <w:bCs/>
          <w:sz w:val="24"/>
          <w:szCs w:val="32"/>
        </w:rPr>
        <w:t xml:space="preserve"> the proposed </w:t>
      </w:r>
      <w:r>
        <w:rPr>
          <w:bCs/>
          <w:sz w:val="24"/>
          <w:szCs w:val="32"/>
        </w:rPr>
        <w:t xml:space="preserve">overall </w:t>
      </w:r>
      <w:r w:rsidR="007846CE" w:rsidRPr="00D52F72">
        <w:rPr>
          <w:bCs/>
          <w:sz w:val="24"/>
          <w:szCs w:val="32"/>
        </w:rPr>
        <w:t>scope of work</w:t>
      </w:r>
      <w:r>
        <w:rPr>
          <w:bCs/>
          <w:sz w:val="24"/>
          <w:szCs w:val="32"/>
        </w:rPr>
        <w:t xml:space="preserve"> within each Category. </w:t>
      </w:r>
      <w:r w:rsidR="00760DF8">
        <w:rPr>
          <w:bCs/>
          <w:sz w:val="24"/>
          <w:szCs w:val="32"/>
        </w:rPr>
        <w:t>Include s</w:t>
      </w:r>
      <w:r w:rsidR="0051647D">
        <w:rPr>
          <w:bCs/>
          <w:sz w:val="24"/>
          <w:szCs w:val="32"/>
        </w:rPr>
        <w:t xml:space="preserve">ufficient detail to identify </w:t>
      </w:r>
      <w:r w:rsidR="00760DF8">
        <w:rPr>
          <w:bCs/>
          <w:sz w:val="24"/>
          <w:szCs w:val="32"/>
        </w:rPr>
        <w:t xml:space="preserve">the extensiveness of the project (e.g. </w:t>
      </w:r>
      <w:r w:rsidR="00760DF8" w:rsidRPr="00760DF8">
        <w:rPr>
          <w:bCs/>
          <w:i/>
          <w:sz w:val="24"/>
          <w:szCs w:val="32"/>
        </w:rPr>
        <w:t>2 of 4 buildings, or 30 of 60 units</w:t>
      </w:r>
      <w:r w:rsidR="00760DF8">
        <w:rPr>
          <w:bCs/>
          <w:i/>
          <w:sz w:val="24"/>
          <w:szCs w:val="32"/>
        </w:rPr>
        <w:t>)</w:t>
      </w:r>
      <w:r w:rsidR="00760DF8" w:rsidRPr="00760DF8">
        <w:rPr>
          <w:bCs/>
          <w:i/>
          <w:sz w:val="24"/>
          <w:szCs w:val="32"/>
        </w:rPr>
        <w:t>.</w:t>
      </w:r>
      <w:r w:rsidR="00760DF8">
        <w:rPr>
          <w:bCs/>
          <w:sz w:val="24"/>
          <w:szCs w:val="32"/>
        </w:rPr>
        <w:t xml:space="preserve"> </w:t>
      </w:r>
      <w:r>
        <w:rPr>
          <w:bCs/>
          <w:sz w:val="24"/>
          <w:szCs w:val="32"/>
        </w:rPr>
        <w:t>Th</w:t>
      </w:r>
      <w:r w:rsidR="00760DF8">
        <w:rPr>
          <w:bCs/>
          <w:sz w:val="24"/>
          <w:szCs w:val="32"/>
        </w:rPr>
        <w:t>is</w:t>
      </w:r>
      <w:r>
        <w:rPr>
          <w:bCs/>
          <w:sz w:val="24"/>
          <w:szCs w:val="32"/>
        </w:rPr>
        <w:t xml:space="preserve"> should match the line-by-line detail required in </w:t>
      </w:r>
      <w:r w:rsidR="00432325">
        <w:rPr>
          <w:bCs/>
          <w:sz w:val="24"/>
          <w:szCs w:val="32"/>
        </w:rPr>
        <w:t>Attachment C.</w:t>
      </w:r>
    </w:p>
    <w:p w14:paraId="3B708C54" w14:textId="77777777" w:rsidR="0035407E" w:rsidRDefault="005D3C50" w:rsidP="008657EE">
      <w:pPr>
        <w:pStyle w:val="ListParagraph"/>
        <w:tabs>
          <w:tab w:val="left" w:pos="1080"/>
        </w:tabs>
        <w:ind w:left="360"/>
        <w:rPr>
          <w:bCs/>
          <w:sz w:val="24"/>
          <w:szCs w:val="32"/>
        </w:rPr>
      </w:pPr>
      <w:r w:rsidRPr="000C30F3">
        <w:rPr>
          <w:bCs/>
          <w:i/>
          <w:sz w:val="24"/>
          <w:szCs w:val="32"/>
        </w:rPr>
        <w:t>Note:</w:t>
      </w:r>
      <w:r w:rsidRPr="000C30F3">
        <w:rPr>
          <w:bCs/>
          <w:sz w:val="24"/>
          <w:szCs w:val="32"/>
        </w:rPr>
        <w:t xml:space="preserve"> </w:t>
      </w:r>
      <w:r w:rsidR="00ED7580" w:rsidRPr="000C30F3">
        <w:rPr>
          <w:bCs/>
          <w:sz w:val="24"/>
          <w:szCs w:val="32"/>
        </w:rPr>
        <w:t xml:space="preserve"> </w:t>
      </w:r>
      <w:r w:rsidR="00ED7580" w:rsidRPr="000C30F3">
        <w:rPr>
          <w:bCs/>
          <w:i/>
          <w:sz w:val="24"/>
          <w:szCs w:val="32"/>
        </w:rPr>
        <w:t xml:space="preserve">A TDC budget </w:t>
      </w:r>
      <w:r w:rsidR="000C30F3">
        <w:rPr>
          <w:bCs/>
          <w:i/>
          <w:sz w:val="24"/>
          <w:szCs w:val="32"/>
        </w:rPr>
        <w:t xml:space="preserve">(including soft costs) </w:t>
      </w:r>
      <w:r w:rsidRPr="000C30F3">
        <w:rPr>
          <w:bCs/>
          <w:i/>
          <w:sz w:val="24"/>
          <w:szCs w:val="32"/>
        </w:rPr>
        <w:t>will</w:t>
      </w:r>
      <w:r w:rsidR="00ED7580" w:rsidRPr="000C30F3">
        <w:rPr>
          <w:bCs/>
          <w:i/>
          <w:sz w:val="24"/>
          <w:szCs w:val="32"/>
        </w:rPr>
        <w:t xml:space="preserve"> </w:t>
      </w:r>
      <w:r w:rsidR="006E32DC">
        <w:rPr>
          <w:bCs/>
          <w:i/>
          <w:sz w:val="24"/>
          <w:szCs w:val="32"/>
        </w:rPr>
        <w:t xml:space="preserve">be </w:t>
      </w:r>
      <w:r w:rsidR="00ED7580" w:rsidRPr="000C30F3">
        <w:rPr>
          <w:bCs/>
          <w:i/>
          <w:sz w:val="24"/>
          <w:szCs w:val="32"/>
        </w:rPr>
        <w:t>required</w:t>
      </w:r>
      <w:r w:rsidRPr="000C30F3">
        <w:rPr>
          <w:bCs/>
          <w:i/>
          <w:sz w:val="24"/>
          <w:szCs w:val="32"/>
        </w:rPr>
        <w:t xml:space="preserve"> separately in </w:t>
      </w:r>
      <w:r w:rsidR="00432325">
        <w:rPr>
          <w:bCs/>
          <w:i/>
          <w:sz w:val="24"/>
          <w:szCs w:val="32"/>
        </w:rPr>
        <w:t xml:space="preserve">Attachment C - </w:t>
      </w:r>
      <w:r w:rsidR="00432325" w:rsidRPr="000C30F3">
        <w:rPr>
          <w:bCs/>
          <w:i/>
          <w:sz w:val="24"/>
          <w:szCs w:val="32"/>
        </w:rPr>
        <w:t>derived</w:t>
      </w:r>
      <w:r w:rsidR="00ED7580" w:rsidRPr="000C30F3">
        <w:rPr>
          <w:bCs/>
          <w:i/>
          <w:sz w:val="24"/>
          <w:szCs w:val="32"/>
        </w:rPr>
        <w:t xml:space="preserve"> </w:t>
      </w:r>
      <w:r w:rsidR="00432325">
        <w:rPr>
          <w:bCs/>
          <w:i/>
          <w:sz w:val="24"/>
          <w:szCs w:val="32"/>
        </w:rPr>
        <w:t xml:space="preserve">either </w:t>
      </w:r>
      <w:r w:rsidR="00ED7580" w:rsidRPr="000C30F3">
        <w:rPr>
          <w:bCs/>
          <w:i/>
          <w:sz w:val="24"/>
          <w:szCs w:val="32"/>
        </w:rPr>
        <w:t>from CPS or developed by a consultant.</w:t>
      </w:r>
      <w:r w:rsidR="00D62B5B" w:rsidRPr="000C30F3">
        <w:rPr>
          <w:bCs/>
          <w:sz w:val="24"/>
          <w:szCs w:val="32"/>
        </w:rPr>
        <w:t xml:space="preserve"> </w:t>
      </w:r>
    </w:p>
    <w:p w14:paraId="6D849554" w14:textId="77777777" w:rsidR="0035407E" w:rsidRDefault="0035407E" w:rsidP="008657EE">
      <w:pPr>
        <w:pStyle w:val="ListParagraph"/>
        <w:tabs>
          <w:tab w:val="left" w:pos="1080"/>
        </w:tabs>
        <w:ind w:left="360"/>
        <w:rPr>
          <w:bCs/>
          <w:sz w:val="24"/>
          <w:szCs w:val="32"/>
        </w:rPr>
      </w:pPr>
    </w:p>
    <w:p w14:paraId="2272E904" w14:textId="6559FBF0" w:rsidR="009777B2" w:rsidRPr="0035407E" w:rsidRDefault="0035407E" w:rsidP="008657EE">
      <w:pPr>
        <w:pStyle w:val="ListParagraph"/>
        <w:tabs>
          <w:tab w:val="left" w:pos="1080"/>
        </w:tabs>
        <w:ind w:left="360"/>
        <w:rPr>
          <w:b/>
          <w:bCs/>
          <w:sz w:val="24"/>
          <w:szCs w:val="32"/>
        </w:rPr>
      </w:pPr>
      <w:r w:rsidRPr="0035407E">
        <w:rPr>
          <w:b/>
          <w:bCs/>
          <w:sz w:val="24"/>
          <w:szCs w:val="32"/>
        </w:rPr>
        <w:t xml:space="preserve">Soft costs should be </w:t>
      </w:r>
      <w:r w:rsidR="002C0959">
        <w:rPr>
          <w:b/>
          <w:bCs/>
          <w:sz w:val="24"/>
          <w:szCs w:val="32"/>
        </w:rPr>
        <w:t xml:space="preserve">added to estimated construction costs and </w:t>
      </w:r>
      <w:r w:rsidRPr="0035407E">
        <w:rPr>
          <w:b/>
          <w:bCs/>
          <w:sz w:val="24"/>
          <w:szCs w:val="32"/>
        </w:rPr>
        <w:t>calculated as follows:</w:t>
      </w:r>
    </w:p>
    <w:p w14:paraId="7C429614" w14:textId="02D94DEC" w:rsidR="0035407E" w:rsidRDefault="0035407E" w:rsidP="0035407E">
      <w:pPr>
        <w:pStyle w:val="ListParagraph"/>
        <w:numPr>
          <w:ilvl w:val="0"/>
          <w:numId w:val="34"/>
        </w:numPr>
        <w:tabs>
          <w:tab w:val="left" w:pos="1080"/>
        </w:tabs>
        <w:rPr>
          <w:bCs/>
          <w:sz w:val="24"/>
          <w:szCs w:val="32"/>
        </w:rPr>
      </w:pPr>
      <w:r>
        <w:rPr>
          <w:bCs/>
          <w:sz w:val="24"/>
          <w:szCs w:val="32"/>
        </w:rPr>
        <w:t>Toilets: contained within the formula $450 X number of toilets (ignore number of showerheads, which must also be installed, but cost very little);</w:t>
      </w:r>
    </w:p>
    <w:p w14:paraId="3800696D" w14:textId="7C6C4C11" w:rsidR="0035407E" w:rsidRDefault="0035407E" w:rsidP="0035407E">
      <w:pPr>
        <w:pStyle w:val="ListParagraph"/>
        <w:numPr>
          <w:ilvl w:val="0"/>
          <w:numId w:val="34"/>
        </w:numPr>
        <w:tabs>
          <w:tab w:val="left" w:pos="1080"/>
        </w:tabs>
        <w:rPr>
          <w:bCs/>
          <w:sz w:val="24"/>
          <w:szCs w:val="32"/>
        </w:rPr>
      </w:pPr>
      <w:r>
        <w:rPr>
          <w:bCs/>
          <w:sz w:val="24"/>
          <w:szCs w:val="32"/>
        </w:rPr>
        <w:t xml:space="preserve">Building envelope upgrades: Typically 25%, except 20% for doors (no windows) or for repeat projects – i.e. adding a third roof when two exact others have just been </w:t>
      </w:r>
      <w:r w:rsidR="002C0959">
        <w:rPr>
          <w:bCs/>
          <w:sz w:val="24"/>
          <w:szCs w:val="32"/>
        </w:rPr>
        <w:t>designed</w:t>
      </w:r>
      <w:r>
        <w:rPr>
          <w:bCs/>
          <w:sz w:val="24"/>
          <w:szCs w:val="32"/>
        </w:rPr>
        <w:t xml:space="preserve"> by the same designer</w:t>
      </w:r>
      <w:r w:rsidR="002C0959">
        <w:rPr>
          <w:bCs/>
          <w:sz w:val="24"/>
          <w:szCs w:val="32"/>
        </w:rPr>
        <w:t xml:space="preserve"> and/or installed by the same contractor</w:t>
      </w:r>
      <w:r>
        <w:rPr>
          <w:bCs/>
          <w:sz w:val="24"/>
          <w:szCs w:val="32"/>
        </w:rPr>
        <w:t>;</w:t>
      </w:r>
    </w:p>
    <w:p w14:paraId="03A90EC3" w14:textId="10B63146" w:rsidR="0035407E" w:rsidRDefault="0035407E" w:rsidP="0035407E">
      <w:pPr>
        <w:pStyle w:val="ListParagraph"/>
        <w:numPr>
          <w:ilvl w:val="0"/>
          <w:numId w:val="34"/>
        </w:numPr>
        <w:tabs>
          <w:tab w:val="left" w:pos="1080"/>
        </w:tabs>
        <w:rPr>
          <w:bCs/>
          <w:sz w:val="24"/>
          <w:szCs w:val="32"/>
        </w:rPr>
      </w:pPr>
      <w:r>
        <w:rPr>
          <w:bCs/>
          <w:sz w:val="24"/>
          <w:szCs w:val="32"/>
        </w:rPr>
        <w:t>HVAC</w:t>
      </w:r>
      <w:r w:rsidR="00DD4434">
        <w:rPr>
          <w:bCs/>
          <w:sz w:val="24"/>
          <w:szCs w:val="32"/>
        </w:rPr>
        <w:t xml:space="preserve"> system replacements</w:t>
      </w:r>
      <w:r>
        <w:rPr>
          <w:bCs/>
          <w:sz w:val="24"/>
          <w:szCs w:val="32"/>
        </w:rPr>
        <w:t>: Typically 25%, except 20% when soft costs are known to be lower with an exact replica project;</w:t>
      </w:r>
    </w:p>
    <w:p w14:paraId="524B5C29" w14:textId="2DE476A7" w:rsidR="0035407E" w:rsidRDefault="0035407E" w:rsidP="0035407E">
      <w:pPr>
        <w:pStyle w:val="ListParagraph"/>
        <w:numPr>
          <w:ilvl w:val="0"/>
          <w:numId w:val="34"/>
        </w:numPr>
        <w:tabs>
          <w:tab w:val="left" w:pos="1080"/>
        </w:tabs>
        <w:rPr>
          <w:bCs/>
          <w:sz w:val="24"/>
          <w:szCs w:val="32"/>
        </w:rPr>
      </w:pPr>
      <w:r>
        <w:rPr>
          <w:bCs/>
          <w:sz w:val="24"/>
          <w:szCs w:val="32"/>
        </w:rPr>
        <w:t>Lighting: 20%.</w:t>
      </w:r>
    </w:p>
    <w:p w14:paraId="61AF30B2" w14:textId="2FB44845" w:rsidR="002C0959" w:rsidRDefault="002C0959" w:rsidP="002C0959">
      <w:pPr>
        <w:tabs>
          <w:tab w:val="left" w:pos="1080"/>
        </w:tabs>
        <w:rPr>
          <w:bCs/>
          <w:sz w:val="24"/>
          <w:szCs w:val="32"/>
        </w:rPr>
      </w:pPr>
      <w:r>
        <w:rPr>
          <w:bCs/>
          <w:sz w:val="24"/>
          <w:szCs w:val="32"/>
        </w:rPr>
        <w:t xml:space="preserve">To meet the requirement for </w:t>
      </w:r>
      <w:r>
        <w:rPr>
          <w:b/>
          <w:bCs/>
          <w:i/>
          <w:sz w:val="24"/>
          <w:szCs w:val="32"/>
        </w:rPr>
        <w:t>comprehensive</w:t>
      </w:r>
      <w:r>
        <w:rPr>
          <w:bCs/>
          <w:sz w:val="24"/>
          <w:szCs w:val="32"/>
        </w:rPr>
        <w:t xml:space="preserve"> awards, the project list must include:</w:t>
      </w:r>
    </w:p>
    <w:p w14:paraId="166ABE94" w14:textId="21CA60E6" w:rsidR="002C0959" w:rsidRDefault="002C0959" w:rsidP="002C0959">
      <w:pPr>
        <w:pStyle w:val="ListParagraph"/>
        <w:numPr>
          <w:ilvl w:val="0"/>
          <w:numId w:val="39"/>
        </w:numPr>
        <w:tabs>
          <w:tab w:val="left" w:pos="1080"/>
        </w:tabs>
        <w:rPr>
          <w:bCs/>
          <w:sz w:val="24"/>
          <w:szCs w:val="32"/>
        </w:rPr>
      </w:pPr>
      <w:r>
        <w:rPr>
          <w:bCs/>
          <w:sz w:val="24"/>
          <w:szCs w:val="32"/>
        </w:rPr>
        <w:t xml:space="preserve">Building envelope upgrades  </w:t>
      </w:r>
      <w:r w:rsidR="00DD4434">
        <w:rPr>
          <w:bCs/>
          <w:sz w:val="24"/>
          <w:szCs w:val="32"/>
        </w:rPr>
        <w:t xml:space="preserve">– but not just door replacements – </w:t>
      </w:r>
      <w:r w:rsidRPr="00DD4434">
        <w:rPr>
          <w:b/>
          <w:bCs/>
          <w:i/>
          <w:sz w:val="24"/>
          <w:szCs w:val="32"/>
        </w:rPr>
        <w:t>and/or</w:t>
      </w:r>
      <w:r>
        <w:rPr>
          <w:bCs/>
          <w:sz w:val="24"/>
          <w:szCs w:val="32"/>
        </w:rPr>
        <w:t xml:space="preserve"> HVAC system </w:t>
      </w:r>
      <w:r w:rsidR="00DD4434">
        <w:rPr>
          <w:bCs/>
          <w:sz w:val="24"/>
          <w:szCs w:val="32"/>
        </w:rPr>
        <w:t>replacements – but not just domestic hot water replacements</w:t>
      </w:r>
      <w:r>
        <w:rPr>
          <w:bCs/>
          <w:sz w:val="24"/>
          <w:szCs w:val="32"/>
        </w:rPr>
        <w:t xml:space="preserve">; </w:t>
      </w:r>
      <w:r w:rsidR="00DD4434" w:rsidRPr="00DD4434">
        <w:rPr>
          <w:b/>
          <w:bCs/>
          <w:i/>
          <w:sz w:val="24"/>
          <w:szCs w:val="32"/>
        </w:rPr>
        <w:t>plus</w:t>
      </w:r>
    </w:p>
    <w:p w14:paraId="248F9A26" w14:textId="1F276758" w:rsidR="002C0959" w:rsidRPr="002C0959" w:rsidRDefault="002C0959" w:rsidP="002C0959">
      <w:pPr>
        <w:pStyle w:val="ListParagraph"/>
        <w:numPr>
          <w:ilvl w:val="0"/>
          <w:numId w:val="39"/>
        </w:numPr>
        <w:tabs>
          <w:tab w:val="left" w:pos="1080"/>
        </w:tabs>
        <w:rPr>
          <w:bCs/>
          <w:sz w:val="24"/>
          <w:szCs w:val="32"/>
        </w:rPr>
      </w:pPr>
      <w:r>
        <w:rPr>
          <w:bCs/>
          <w:sz w:val="24"/>
          <w:szCs w:val="32"/>
        </w:rPr>
        <w:t xml:space="preserve">One other category – i.e. either Toilets </w:t>
      </w:r>
      <w:r w:rsidRPr="00DD4434">
        <w:rPr>
          <w:b/>
          <w:bCs/>
          <w:i/>
          <w:sz w:val="24"/>
          <w:szCs w:val="32"/>
        </w:rPr>
        <w:t xml:space="preserve">and/or </w:t>
      </w:r>
      <w:r>
        <w:rPr>
          <w:bCs/>
          <w:sz w:val="24"/>
          <w:szCs w:val="32"/>
        </w:rPr>
        <w:t>Lighting</w:t>
      </w:r>
      <w:r w:rsidR="00DD4434">
        <w:rPr>
          <w:bCs/>
          <w:sz w:val="24"/>
          <w:szCs w:val="32"/>
        </w:rPr>
        <w:t>.</w:t>
      </w:r>
      <w:r>
        <w:rPr>
          <w:bCs/>
          <w:sz w:val="24"/>
          <w:szCs w:val="32"/>
        </w:rPr>
        <w:t xml:space="preserve"> </w:t>
      </w:r>
    </w:p>
    <w:tbl>
      <w:tblPr>
        <w:tblStyle w:val="TableGrid"/>
        <w:tblW w:w="9279" w:type="dxa"/>
        <w:tblInd w:w="355" w:type="dxa"/>
        <w:tblLook w:val="04A0" w:firstRow="1" w:lastRow="0" w:firstColumn="1" w:lastColumn="0" w:noHBand="0" w:noVBand="1"/>
      </w:tblPr>
      <w:tblGrid>
        <w:gridCol w:w="9279"/>
      </w:tblGrid>
      <w:tr w:rsidR="00AE6FA3" w:rsidRPr="00AE6FA3" w14:paraId="4C66CEF9" w14:textId="77777777" w:rsidTr="00760DF8">
        <w:trPr>
          <w:trHeight w:val="2222"/>
        </w:trPr>
        <w:tc>
          <w:tcPr>
            <w:tcW w:w="9279" w:type="dxa"/>
          </w:tcPr>
          <w:p w14:paraId="26E5792F" w14:textId="2483A519" w:rsidR="00EA0989" w:rsidRPr="00091B25" w:rsidRDefault="00D57F54" w:rsidP="00ED7580">
            <w:pPr>
              <w:rPr>
                <w:bCs/>
                <w:sz w:val="24"/>
                <w:szCs w:val="32"/>
              </w:rPr>
            </w:pPr>
            <w:r w:rsidRPr="00ED7580">
              <w:rPr>
                <w:b/>
                <w:bCs/>
                <w:sz w:val="24"/>
                <w:szCs w:val="32"/>
              </w:rPr>
              <w:lastRenderedPageBreak/>
              <w:t xml:space="preserve">Category I. Water </w:t>
            </w:r>
            <w:r w:rsidR="009C3365" w:rsidRPr="00ED7580">
              <w:rPr>
                <w:b/>
                <w:bCs/>
                <w:sz w:val="24"/>
                <w:szCs w:val="32"/>
              </w:rPr>
              <w:t xml:space="preserve">Conservation </w:t>
            </w:r>
            <w:r w:rsidR="00ED7580" w:rsidRPr="00ED7580">
              <w:rPr>
                <w:b/>
                <w:bCs/>
                <w:sz w:val="24"/>
                <w:szCs w:val="32"/>
              </w:rPr>
              <w:t xml:space="preserve">– </w:t>
            </w:r>
            <w:r w:rsidR="00ED7580">
              <w:rPr>
                <w:b/>
                <w:bCs/>
                <w:sz w:val="24"/>
                <w:szCs w:val="32"/>
              </w:rPr>
              <w:t>i.e. low flow toilets and showerheads</w:t>
            </w:r>
          </w:p>
        </w:tc>
      </w:tr>
    </w:tbl>
    <w:p w14:paraId="60C68F91" w14:textId="77777777" w:rsidR="00AE6FA3" w:rsidRPr="00AE6FA3" w:rsidRDefault="00AE6FA3" w:rsidP="00BA48EE">
      <w:pPr>
        <w:rPr>
          <w:sz w:val="12"/>
        </w:rPr>
      </w:pPr>
    </w:p>
    <w:tbl>
      <w:tblPr>
        <w:tblStyle w:val="TableGrid"/>
        <w:tblW w:w="9275" w:type="dxa"/>
        <w:tblInd w:w="355" w:type="dxa"/>
        <w:tblLook w:val="04A0" w:firstRow="1" w:lastRow="0" w:firstColumn="1" w:lastColumn="0" w:noHBand="0" w:noVBand="1"/>
      </w:tblPr>
      <w:tblGrid>
        <w:gridCol w:w="9275"/>
      </w:tblGrid>
      <w:tr w:rsidR="00091B25" w:rsidRPr="00AE6FA3" w14:paraId="5E2DF525" w14:textId="77777777" w:rsidTr="00ED7580">
        <w:trPr>
          <w:trHeight w:val="3590"/>
        </w:trPr>
        <w:tc>
          <w:tcPr>
            <w:tcW w:w="9275" w:type="dxa"/>
          </w:tcPr>
          <w:p w14:paraId="076238E9" w14:textId="30A8A076" w:rsidR="00091B25" w:rsidRDefault="00D57F54" w:rsidP="00ED7580">
            <w:pPr>
              <w:rPr>
                <w:bCs/>
                <w:sz w:val="24"/>
                <w:szCs w:val="32"/>
              </w:rPr>
            </w:pPr>
            <w:r w:rsidRPr="00BA48EE">
              <w:rPr>
                <w:b/>
                <w:bCs/>
                <w:sz w:val="24"/>
                <w:szCs w:val="32"/>
              </w:rPr>
              <w:t xml:space="preserve">Category II. Building Envelope </w:t>
            </w:r>
            <w:r w:rsidR="00ED7580">
              <w:rPr>
                <w:b/>
                <w:bCs/>
                <w:sz w:val="24"/>
                <w:szCs w:val="32"/>
              </w:rPr>
              <w:t>– see Attachment</w:t>
            </w:r>
            <w:r w:rsidR="0035407E">
              <w:rPr>
                <w:b/>
                <w:bCs/>
                <w:sz w:val="24"/>
                <w:szCs w:val="32"/>
              </w:rPr>
              <w:t>s B &amp;</w:t>
            </w:r>
            <w:r w:rsidR="00ED7580">
              <w:rPr>
                <w:b/>
                <w:bCs/>
                <w:sz w:val="24"/>
                <w:szCs w:val="32"/>
              </w:rPr>
              <w:t xml:space="preserve"> C for detailed examples</w:t>
            </w:r>
          </w:p>
        </w:tc>
      </w:tr>
    </w:tbl>
    <w:p w14:paraId="1A37C12D" w14:textId="49674525" w:rsidR="00BB6725" w:rsidRPr="00BA48EE" w:rsidRDefault="00BB6725" w:rsidP="00BA48EE">
      <w:pPr>
        <w:rPr>
          <w:b/>
          <w:bCs/>
          <w:sz w:val="24"/>
          <w:szCs w:val="32"/>
        </w:rPr>
      </w:pPr>
    </w:p>
    <w:tbl>
      <w:tblPr>
        <w:tblStyle w:val="TableGrid"/>
        <w:tblW w:w="9275" w:type="dxa"/>
        <w:tblInd w:w="355" w:type="dxa"/>
        <w:tblLook w:val="04A0" w:firstRow="1" w:lastRow="0" w:firstColumn="1" w:lastColumn="0" w:noHBand="0" w:noVBand="1"/>
      </w:tblPr>
      <w:tblGrid>
        <w:gridCol w:w="9275"/>
      </w:tblGrid>
      <w:tr w:rsidR="00BB6725" w:rsidRPr="00AE6FA3" w14:paraId="2A376D4C" w14:textId="77777777" w:rsidTr="00ED7580">
        <w:trPr>
          <w:trHeight w:val="3677"/>
        </w:trPr>
        <w:tc>
          <w:tcPr>
            <w:tcW w:w="9275" w:type="dxa"/>
          </w:tcPr>
          <w:p w14:paraId="520879D9" w14:textId="5020A6C2" w:rsidR="00BB6725" w:rsidRDefault="00D57F54" w:rsidP="00ED7580">
            <w:pPr>
              <w:rPr>
                <w:bCs/>
                <w:sz w:val="24"/>
                <w:szCs w:val="32"/>
              </w:rPr>
            </w:pPr>
            <w:r w:rsidRPr="00BA48EE">
              <w:rPr>
                <w:b/>
                <w:bCs/>
                <w:sz w:val="24"/>
                <w:szCs w:val="32"/>
              </w:rPr>
              <w:t>Category III. HVAC</w:t>
            </w:r>
            <w:r w:rsidR="00ED7580">
              <w:rPr>
                <w:b/>
                <w:bCs/>
                <w:sz w:val="24"/>
                <w:szCs w:val="32"/>
              </w:rPr>
              <w:t xml:space="preserve"> - </w:t>
            </w:r>
            <w:r w:rsidR="00ED7580">
              <w:rPr>
                <w:b/>
                <w:bCs/>
                <w:sz w:val="24"/>
                <w:szCs w:val="32"/>
              </w:rPr>
              <w:softHyphen/>
              <w:t>see Attachment</w:t>
            </w:r>
            <w:r w:rsidR="0035407E">
              <w:rPr>
                <w:b/>
                <w:bCs/>
                <w:sz w:val="24"/>
                <w:szCs w:val="32"/>
              </w:rPr>
              <w:t>s B &amp;</w:t>
            </w:r>
            <w:r w:rsidR="00ED7580">
              <w:rPr>
                <w:b/>
                <w:bCs/>
                <w:sz w:val="24"/>
                <w:szCs w:val="32"/>
              </w:rPr>
              <w:t xml:space="preserve"> C for detailed examples</w:t>
            </w:r>
          </w:p>
        </w:tc>
      </w:tr>
    </w:tbl>
    <w:p w14:paraId="2FA8D98C" w14:textId="3E3E6103" w:rsidR="007846CE" w:rsidRPr="00BA48EE" w:rsidRDefault="007846CE" w:rsidP="00BA48EE">
      <w:pPr>
        <w:rPr>
          <w:b/>
          <w:bCs/>
          <w:sz w:val="24"/>
          <w:szCs w:val="32"/>
        </w:rPr>
      </w:pPr>
    </w:p>
    <w:tbl>
      <w:tblPr>
        <w:tblStyle w:val="TableGrid"/>
        <w:tblW w:w="9275" w:type="dxa"/>
        <w:tblInd w:w="355" w:type="dxa"/>
        <w:tblLook w:val="04A0" w:firstRow="1" w:lastRow="0" w:firstColumn="1" w:lastColumn="0" w:noHBand="0" w:noVBand="1"/>
      </w:tblPr>
      <w:tblGrid>
        <w:gridCol w:w="9275"/>
      </w:tblGrid>
      <w:tr w:rsidR="00BB6725" w:rsidRPr="00AE6FA3" w14:paraId="0A9F75EA" w14:textId="77777777" w:rsidTr="00ED7580">
        <w:trPr>
          <w:trHeight w:val="3500"/>
        </w:trPr>
        <w:tc>
          <w:tcPr>
            <w:tcW w:w="9275" w:type="dxa"/>
          </w:tcPr>
          <w:p w14:paraId="1D1D5DAD" w14:textId="0FAA3CCB" w:rsidR="00BD665E" w:rsidRDefault="00D57F54" w:rsidP="00D52F72">
            <w:pPr>
              <w:pStyle w:val="ListParagraph"/>
              <w:ind w:left="0"/>
              <w:rPr>
                <w:bCs/>
                <w:sz w:val="24"/>
                <w:szCs w:val="32"/>
              </w:rPr>
            </w:pPr>
            <w:r>
              <w:rPr>
                <w:b/>
                <w:bCs/>
                <w:sz w:val="24"/>
                <w:szCs w:val="32"/>
              </w:rPr>
              <w:lastRenderedPageBreak/>
              <w:t xml:space="preserve">Category IV. Lighting </w:t>
            </w:r>
            <w:r w:rsidR="00ED7580">
              <w:rPr>
                <w:b/>
                <w:bCs/>
                <w:sz w:val="24"/>
                <w:szCs w:val="32"/>
              </w:rPr>
              <w:t xml:space="preserve">- </w:t>
            </w:r>
            <w:r w:rsidR="00ED7580">
              <w:rPr>
                <w:b/>
                <w:bCs/>
                <w:sz w:val="24"/>
                <w:szCs w:val="32"/>
              </w:rPr>
              <w:softHyphen/>
              <w:t>see Attachment</w:t>
            </w:r>
            <w:r w:rsidR="0035407E">
              <w:rPr>
                <w:b/>
                <w:bCs/>
                <w:sz w:val="24"/>
                <w:szCs w:val="32"/>
              </w:rPr>
              <w:t>s B &amp;</w:t>
            </w:r>
            <w:r w:rsidR="00ED7580">
              <w:rPr>
                <w:b/>
                <w:bCs/>
                <w:sz w:val="24"/>
                <w:szCs w:val="32"/>
              </w:rPr>
              <w:t xml:space="preserve"> C for detailed examples</w:t>
            </w:r>
          </w:p>
          <w:p w14:paraId="51490FE1" w14:textId="77777777" w:rsidR="00BD665E" w:rsidRPr="00135A11" w:rsidRDefault="00BD665E" w:rsidP="00135A11"/>
          <w:p w14:paraId="569F0379" w14:textId="77777777" w:rsidR="00BD665E" w:rsidRPr="00135A11" w:rsidRDefault="00BD665E" w:rsidP="00135A11"/>
          <w:p w14:paraId="358AD917" w14:textId="77777777" w:rsidR="00BD665E" w:rsidRPr="00135A11" w:rsidRDefault="00BD665E" w:rsidP="00135A11"/>
          <w:p w14:paraId="4D5C1A07" w14:textId="77777777" w:rsidR="00BD665E" w:rsidRPr="00135A11" w:rsidRDefault="00BD665E" w:rsidP="00135A11"/>
          <w:p w14:paraId="217DFCE6" w14:textId="77777777" w:rsidR="00BD665E" w:rsidRPr="00135A11" w:rsidRDefault="00BD665E" w:rsidP="00135A11"/>
          <w:p w14:paraId="6D478975" w14:textId="795BB6E1" w:rsidR="00BD665E" w:rsidRDefault="00BD665E" w:rsidP="00BD665E"/>
          <w:p w14:paraId="10F56E5B" w14:textId="77777777" w:rsidR="00BD665E" w:rsidRPr="00BD665E" w:rsidRDefault="00BD665E"/>
          <w:p w14:paraId="7051C198" w14:textId="77777777" w:rsidR="00BD665E" w:rsidRPr="00BD665E" w:rsidRDefault="00BD665E"/>
          <w:p w14:paraId="4E83BFD6" w14:textId="0B7CE7B9" w:rsidR="00BD665E" w:rsidRDefault="00BD665E" w:rsidP="00BD665E"/>
          <w:p w14:paraId="51D24F4A" w14:textId="0C38B4BC" w:rsidR="00BD665E" w:rsidRDefault="00BD665E" w:rsidP="00BD665E"/>
          <w:p w14:paraId="767A4485" w14:textId="77777777" w:rsidR="00BB6725" w:rsidRPr="00135A11" w:rsidRDefault="00BB6725" w:rsidP="00135A11">
            <w:pPr>
              <w:jc w:val="right"/>
            </w:pPr>
          </w:p>
        </w:tc>
      </w:tr>
    </w:tbl>
    <w:p w14:paraId="5AD60667" w14:textId="2B6F2E6F" w:rsidR="00245BA4" w:rsidRDefault="00245BA4">
      <w:pPr>
        <w:rPr>
          <w:b/>
          <w:bCs/>
          <w:sz w:val="24"/>
          <w:szCs w:val="32"/>
        </w:rPr>
      </w:pPr>
    </w:p>
    <w:p w14:paraId="06DE6522" w14:textId="77777777" w:rsidR="00FE4EA3" w:rsidRDefault="00FE4EA3">
      <w:pPr>
        <w:rPr>
          <w:b/>
          <w:bCs/>
          <w:color w:val="000000" w:themeColor="text1"/>
          <w:sz w:val="28"/>
          <w:szCs w:val="32"/>
        </w:rPr>
      </w:pPr>
      <w:r>
        <w:rPr>
          <w:b/>
          <w:bCs/>
          <w:color w:val="000000" w:themeColor="text1"/>
          <w:sz w:val="28"/>
          <w:szCs w:val="32"/>
        </w:rPr>
        <w:br w:type="page"/>
      </w:r>
    </w:p>
    <w:p w14:paraId="22A199DB" w14:textId="77777777" w:rsidR="00724330" w:rsidRDefault="008657EE" w:rsidP="008657EE">
      <w:pPr>
        <w:pStyle w:val="ListParagraph"/>
        <w:numPr>
          <w:ilvl w:val="0"/>
          <w:numId w:val="27"/>
        </w:numPr>
        <w:contextualSpacing w:val="0"/>
        <w:rPr>
          <w:b/>
          <w:bCs/>
          <w:color w:val="000000" w:themeColor="text1"/>
          <w:sz w:val="28"/>
          <w:szCs w:val="32"/>
        </w:rPr>
      </w:pPr>
      <w:r w:rsidRPr="008657EE">
        <w:rPr>
          <w:b/>
          <w:bCs/>
          <w:color w:val="000000" w:themeColor="text1"/>
          <w:sz w:val="28"/>
          <w:szCs w:val="32"/>
        </w:rPr>
        <w:lastRenderedPageBreak/>
        <w:t xml:space="preserve">Leverage – </w:t>
      </w:r>
      <w:r w:rsidR="00724330">
        <w:rPr>
          <w:b/>
          <w:bCs/>
          <w:color w:val="000000" w:themeColor="text1"/>
          <w:sz w:val="28"/>
          <w:szCs w:val="32"/>
        </w:rPr>
        <w:t>contribution</w:t>
      </w:r>
      <w:r w:rsidRPr="008657EE">
        <w:rPr>
          <w:b/>
          <w:bCs/>
          <w:color w:val="000000" w:themeColor="text1"/>
          <w:sz w:val="28"/>
          <w:szCs w:val="32"/>
        </w:rPr>
        <w:t xml:space="preserve"> of Formula Funding and/or Third Party Funding</w:t>
      </w:r>
      <w:r w:rsidR="00724330">
        <w:rPr>
          <w:b/>
          <w:bCs/>
          <w:color w:val="000000" w:themeColor="text1"/>
          <w:sz w:val="28"/>
          <w:szCs w:val="32"/>
        </w:rPr>
        <w:t xml:space="preserve"> to proposed scope</w:t>
      </w:r>
      <w:r w:rsidRPr="008657EE">
        <w:rPr>
          <w:b/>
          <w:bCs/>
          <w:color w:val="000000" w:themeColor="text1"/>
          <w:sz w:val="28"/>
          <w:szCs w:val="32"/>
        </w:rPr>
        <w:t>:  (up to 15 points)</w:t>
      </w:r>
      <w:r w:rsidR="00724330">
        <w:rPr>
          <w:b/>
          <w:bCs/>
          <w:color w:val="000000" w:themeColor="text1"/>
          <w:sz w:val="28"/>
          <w:szCs w:val="32"/>
        </w:rPr>
        <w:t xml:space="preserve"> </w:t>
      </w:r>
    </w:p>
    <w:p w14:paraId="6513D74F" w14:textId="015CC458" w:rsidR="008657EE" w:rsidRPr="00724330" w:rsidRDefault="00FE4EA3" w:rsidP="00A36504">
      <w:pPr>
        <w:ind w:firstLine="360"/>
        <w:rPr>
          <w:b/>
          <w:bCs/>
          <w:color w:val="000000" w:themeColor="text1"/>
          <w:sz w:val="28"/>
          <w:szCs w:val="32"/>
        </w:rPr>
      </w:pPr>
      <w:r w:rsidRPr="00724330">
        <w:rPr>
          <w:bCs/>
          <w:i/>
          <w:color w:val="000000" w:themeColor="text1"/>
          <w:sz w:val="28"/>
          <w:szCs w:val="32"/>
        </w:rPr>
        <w:t xml:space="preserve">Remember to include </w:t>
      </w:r>
      <w:r w:rsidR="00A36504">
        <w:rPr>
          <w:bCs/>
          <w:i/>
          <w:color w:val="000000" w:themeColor="text1"/>
          <w:sz w:val="28"/>
          <w:szCs w:val="32"/>
        </w:rPr>
        <w:t xml:space="preserve">appropriate </w:t>
      </w:r>
      <w:r w:rsidRPr="00724330">
        <w:rPr>
          <w:bCs/>
          <w:i/>
          <w:color w:val="000000" w:themeColor="text1"/>
          <w:sz w:val="28"/>
          <w:szCs w:val="32"/>
        </w:rPr>
        <w:t>Soft Costs within TDC</w:t>
      </w:r>
      <w:r w:rsidR="00724330" w:rsidRPr="00724330">
        <w:rPr>
          <w:bCs/>
          <w:i/>
          <w:color w:val="000000" w:themeColor="text1"/>
          <w:sz w:val="28"/>
          <w:szCs w:val="32"/>
        </w:rPr>
        <w:t xml:space="preserve"> as identified in 1. above</w:t>
      </w:r>
    </w:p>
    <w:p w14:paraId="7AAB686B" w14:textId="03E0E1C5" w:rsidR="005D3C50" w:rsidRPr="005D3C50" w:rsidRDefault="005D3C50" w:rsidP="005D3C50">
      <w:pPr>
        <w:pStyle w:val="ListParagraph"/>
        <w:numPr>
          <w:ilvl w:val="0"/>
          <w:numId w:val="30"/>
        </w:numPr>
        <w:spacing w:after="240"/>
        <w:rPr>
          <w:b/>
          <w:bCs/>
          <w:sz w:val="24"/>
          <w:szCs w:val="32"/>
        </w:rPr>
      </w:pPr>
      <w:r w:rsidRPr="005D3C50">
        <w:rPr>
          <w:b/>
          <w:bCs/>
          <w:sz w:val="24"/>
          <w:szCs w:val="32"/>
        </w:rPr>
        <w:t>Timetable of Expenditures and Sources of Fund</w:t>
      </w:r>
      <w:r w:rsidR="00F747AA">
        <w:rPr>
          <w:b/>
          <w:bCs/>
          <w:sz w:val="24"/>
          <w:szCs w:val="32"/>
        </w:rPr>
        <w:t>ing</w:t>
      </w:r>
      <w:r w:rsidRPr="005D3C50">
        <w:rPr>
          <w:b/>
          <w:bCs/>
          <w:sz w:val="24"/>
          <w:szCs w:val="32"/>
        </w:rPr>
        <w:t xml:space="preserve">: </w:t>
      </w:r>
    </w:p>
    <w:tbl>
      <w:tblPr>
        <w:tblStyle w:val="TableGrid"/>
        <w:tblW w:w="9355" w:type="dxa"/>
        <w:tblInd w:w="625" w:type="dxa"/>
        <w:tblLook w:val="04A0" w:firstRow="1" w:lastRow="0" w:firstColumn="1" w:lastColumn="0" w:noHBand="0" w:noVBand="1"/>
      </w:tblPr>
      <w:tblGrid>
        <w:gridCol w:w="1710"/>
        <w:gridCol w:w="1890"/>
        <w:gridCol w:w="1968"/>
        <w:gridCol w:w="1812"/>
        <w:gridCol w:w="1975"/>
      </w:tblGrid>
      <w:tr w:rsidR="001C270B" w14:paraId="26E14241" w14:textId="77ECB21B" w:rsidTr="00B7730C">
        <w:tc>
          <w:tcPr>
            <w:tcW w:w="1710" w:type="dxa"/>
          </w:tcPr>
          <w:p w14:paraId="1CD1C8C2" w14:textId="77777777" w:rsidR="001C270B" w:rsidRPr="00B80534" w:rsidRDefault="001C270B" w:rsidP="009202A0">
            <w:pPr>
              <w:pStyle w:val="ListParagraph"/>
              <w:ind w:left="0"/>
              <w:rPr>
                <w:bCs/>
                <w:sz w:val="24"/>
                <w:szCs w:val="32"/>
              </w:rPr>
            </w:pPr>
          </w:p>
        </w:tc>
        <w:tc>
          <w:tcPr>
            <w:tcW w:w="1890" w:type="dxa"/>
          </w:tcPr>
          <w:p w14:paraId="370F85EE" w14:textId="1285C249" w:rsidR="001C270B" w:rsidRPr="00B80534" w:rsidRDefault="0035407E" w:rsidP="009202A0">
            <w:pPr>
              <w:pStyle w:val="ListParagraph"/>
              <w:ind w:left="0"/>
              <w:rPr>
                <w:bCs/>
                <w:sz w:val="24"/>
                <w:szCs w:val="32"/>
              </w:rPr>
            </w:pPr>
            <w:r>
              <w:rPr>
                <w:bCs/>
                <w:sz w:val="24"/>
                <w:szCs w:val="32"/>
              </w:rPr>
              <w:t>CSI</w:t>
            </w:r>
            <w:r w:rsidR="001C270B" w:rsidRPr="00B80534">
              <w:rPr>
                <w:bCs/>
                <w:sz w:val="24"/>
                <w:szCs w:val="32"/>
              </w:rPr>
              <w:t xml:space="preserve"> </w:t>
            </w:r>
            <w:r w:rsidR="00FE4EA3">
              <w:rPr>
                <w:bCs/>
                <w:sz w:val="24"/>
                <w:szCs w:val="32"/>
              </w:rPr>
              <w:t>funds</w:t>
            </w:r>
          </w:p>
        </w:tc>
        <w:tc>
          <w:tcPr>
            <w:tcW w:w="1968" w:type="dxa"/>
          </w:tcPr>
          <w:p w14:paraId="6991D1ED" w14:textId="77777777" w:rsidR="001C270B" w:rsidRPr="00B80534" w:rsidRDefault="001C270B" w:rsidP="009202A0">
            <w:pPr>
              <w:pStyle w:val="ListParagraph"/>
              <w:ind w:left="0"/>
              <w:rPr>
                <w:bCs/>
                <w:sz w:val="24"/>
                <w:szCs w:val="32"/>
              </w:rPr>
            </w:pPr>
            <w:r w:rsidRPr="00B80534">
              <w:rPr>
                <w:bCs/>
                <w:sz w:val="24"/>
                <w:szCs w:val="32"/>
              </w:rPr>
              <w:t>Formula Funding</w:t>
            </w:r>
          </w:p>
        </w:tc>
        <w:tc>
          <w:tcPr>
            <w:tcW w:w="1812" w:type="dxa"/>
          </w:tcPr>
          <w:p w14:paraId="1A2F6277" w14:textId="77777777" w:rsidR="001C270B" w:rsidRPr="00B80534" w:rsidRDefault="001C270B" w:rsidP="009202A0">
            <w:pPr>
              <w:pStyle w:val="ListParagraph"/>
              <w:ind w:left="0"/>
              <w:rPr>
                <w:bCs/>
                <w:sz w:val="24"/>
                <w:szCs w:val="32"/>
              </w:rPr>
            </w:pPr>
            <w:r w:rsidRPr="00B80534">
              <w:rPr>
                <w:bCs/>
                <w:sz w:val="24"/>
                <w:szCs w:val="32"/>
              </w:rPr>
              <w:t>Third Party</w:t>
            </w:r>
          </w:p>
        </w:tc>
        <w:tc>
          <w:tcPr>
            <w:tcW w:w="1975" w:type="dxa"/>
          </w:tcPr>
          <w:p w14:paraId="4E79B470" w14:textId="6FAE2A47" w:rsidR="001C270B" w:rsidRPr="00B80534" w:rsidRDefault="00724330" w:rsidP="009202A0">
            <w:pPr>
              <w:pStyle w:val="ListParagraph"/>
              <w:ind w:left="0"/>
              <w:rPr>
                <w:bCs/>
                <w:sz w:val="24"/>
                <w:szCs w:val="32"/>
              </w:rPr>
            </w:pPr>
            <w:r>
              <w:rPr>
                <w:bCs/>
                <w:sz w:val="24"/>
                <w:szCs w:val="32"/>
              </w:rPr>
              <w:t>TDC with soft costs</w:t>
            </w:r>
            <w:r w:rsidR="00EB11B8">
              <w:rPr>
                <w:bCs/>
                <w:sz w:val="24"/>
                <w:szCs w:val="32"/>
              </w:rPr>
              <w:t xml:space="preserve"> included</w:t>
            </w:r>
          </w:p>
        </w:tc>
      </w:tr>
      <w:tr w:rsidR="001C270B" w14:paraId="4D780A2F" w14:textId="2E0C05A1" w:rsidTr="00B7730C">
        <w:tc>
          <w:tcPr>
            <w:tcW w:w="1710" w:type="dxa"/>
          </w:tcPr>
          <w:p w14:paraId="2AB774FB" w14:textId="77777777" w:rsidR="001C270B" w:rsidRPr="00B80534" w:rsidRDefault="001C270B" w:rsidP="009202A0">
            <w:pPr>
              <w:pStyle w:val="ListParagraph"/>
              <w:ind w:left="0"/>
              <w:rPr>
                <w:bCs/>
                <w:sz w:val="24"/>
                <w:szCs w:val="32"/>
              </w:rPr>
            </w:pPr>
            <w:r w:rsidRPr="00B80534">
              <w:rPr>
                <w:bCs/>
                <w:sz w:val="24"/>
                <w:szCs w:val="32"/>
              </w:rPr>
              <w:t>FY 19</w:t>
            </w:r>
          </w:p>
        </w:tc>
        <w:tc>
          <w:tcPr>
            <w:tcW w:w="1890" w:type="dxa"/>
          </w:tcPr>
          <w:p w14:paraId="5B0F91F4" w14:textId="77777777" w:rsidR="001C270B" w:rsidRPr="00B80534" w:rsidRDefault="001C270B" w:rsidP="009202A0">
            <w:pPr>
              <w:pStyle w:val="ListParagraph"/>
              <w:ind w:left="0"/>
              <w:rPr>
                <w:bCs/>
                <w:sz w:val="24"/>
                <w:szCs w:val="32"/>
              </w:rPr>
            </w:pPr>
            <w:r w:rsidRPr="00B80534">
              <w:rPr>
                <w:bCs/>
                <w:sz w:val="24"/>
                <w:szCs w:val="32"/>
              </w:rPr>
              <w:t>$</w:t>
            </w:r>
          </w:p>
        </w:tc>
        <w:tc>
          <w:tcPr>
            <w:tcW w:w="1968" w:type="dxa"/>
          </w:tcPr>
          <w:p w14:paraId="7F5F367F" w14:textId="77777777" w:rsidR="001C270B" w:rsidRPr="00B80534" w:rsidRDefault="001C270B" w:rsidP="009202A0">
            <w:pPr>
              <w:pStyle w:val="ListParagraph"/>
              <w:ind w:left="0"/>
              <w:rPr>
                <w:bCs/>
                <w:sz w:val="24"/>
                <w:szCs w:val="32"/>
              </w:rPr>
            </w:pPr>
            <w:r w:rsidRPr="00B80534">
              <w:rPr>
                <w:bCs/>
                <w:sz w:val="24"/>
                <w:szCs w:val="32"/>
              </w:rPr>
              <w:t>$</w:t>
            </w:r>
          </w:p>
        </w:tc>
        <w:tc>
          <w:tcPr>
            <w:tcW w:w="1812" w:type="dxa"/>
          </w:tcPr>
          <w:p w14:paraId="02BAA5D2" w14:textId="77777777" w:rsidR="001C270B" w:rsidRPr="00B80534" w:rsidRDefault="001C270B" w:rsidP="009202A0">
            <w:pPr>
              <w:pStyle w:val="ListParagraph"/>
              <w:ind w:left="0"/>
              <w:rPr>
                <w:bCs/>
                <w:sz w:val="24"/>
                <w:szCs w:val="32"/>
              </w:rPr>
            </w:pPr>
            <w:r w:rsidRPr="00B80534">
              <w:rPr>
                <w:bCs/>
                <w:sz w:val="24"/>
                <w:szCs w:val="32"/>
              </w:rPr>
              <w:t>$</w:t>
            </w:r>
          </w:p>
        </w:tc>
        <w:tc>
          <w:tcPr>
            <w:tcW w:w="1975" w:type="dxa"/>
          </w:tcPr>
          <w:p w14:paraId="1E40BC45" w14:textId="6235B74B" w:rsidR="001C270B" w:rsidRPr="00B80534" w:rsidRDefault="001C270B" w:rsidP="009202A0">
            <w:pPr>
              <w:pStyle w:val="ListParagraph"/>
              <w:ind w:left="0"/>
              <w:rPr>
                <w:bCs/>
                <w:sz w:val="24"/>
                <w:szCs w:val="32"/>
              </w:rPr>
            </w:pPr>
            <w:r>
              <w:rPr>
                <w:bCs/>
                <w:sz w:val="24"/>
                <w:szCs w:val="32"/>
              </w:rPr>
              <w:t>$</w:t>
            </w:r>
          </w:p>
        </w:tc>
      </w:tr>
      <w:tr w:rsidR="001C270B" w14:paraId="6D59E3E8" w14:textId="3483612F" w:rsidTr="00B7730C">
        <w:tc>
          <w:tcPr>
            <w:tcW w:w="1710" w:type="dxa"/>
          </w:tcPr>
          <w:p w14:paraId="112B7CF4" w14:textId="77777777" w:rsidR="001C270B" w:rsidRPr="00B80534" w:rsidRDefault="001C270B" w:rsidP="009202A0">
            <w:pPr>
              <w:pStyle w:val="ListParagraph"/>
              <w:ind w:left="0"/>
              <w:rPr>
                <w:bCs/>
                <w:sz w:val="24"/>
                <w:szCs w:val="32"/>
              </w:rPr>
            </w:pPr>
            <w:r w:rsidRPr="00B80534">
              <w:rPr>
                <w:bCs/>
                <w:sz w:val="24"/>
                <w:szCs w:val="32"/>
              </w:rPr>
              <w:t>FY 20</w:t>
            </w:r>
          </w:p>
        </w:tc>
        <w:tc>
          <w:tcPr>
            <w:tcW w:w="1890" w:type="dxa"/>
          </w:tcPr>
          <w:p w14:paraId="4C6558E2" w14:textId="77777777" w:rsidR="001C270B" w:rsidRPr="00B80534" w:rsidRDefault="001C270B" w:rsidP="009202A0">
            <w:pPr>
              <w:pStyle w:val="ListParagraph"/>
              <w:ind w:left="0"/>
              <w:rPr>
                <w:bCs/>
                <w:sz w:val="24"/>
                <w:szCs w:val="32"/>
              </w:rPr>
            </w:pPr>
            <w:r w:rsidRPr="00B80534">
              <w:rPr>
                <w:bCs/>
                <w:sz w:val="24"/>
                <w:szCs w:val="32"/>
              </w:rPr>
              <w:t>$</w:t>
            </w:r>
          </w:p>
        </w:tc>
        <w:tc>
          <w:tcPr>
            <w:tcW w:w="1968" w:type="dxa"/>
          </w:tcPr>
          <w:p w14:paraId="670FB170" w14:textId="77777777" w:rsidR="001C270B" w:rsidRPr="00B80534" w:rsidRDefault="001C270B" w:rsidP="009202A0">
            <w:pPr>
              <w:pStyle w:val="ListParagraph"/>
              <w:ind w:left="0"/>
              <w:rPr>
                <w:bCs/>
                <w:sz w:val="24"/>
                <w:szCs w:val="32"/>
              </w:rPr>
            </w:pPr>
            <w:r w:rsidRPr="00B80534">
              <w:rPr>
                <w:bCs/>
                <w:sz w:val="24"/>
                <w:szCs w:val="32"/>
              </w:rPr>
              <w:t>$</w:t>
            </w:r>
          </w:p>
        </w:tc>
        <w:tc>
          <w:tcPr>
            <w:tcW w:w="1812" w:type="dxa"/>
          </w:tcPr>
          <w:p w14:paraId="6016FFA2" w14:textId="77777777" w:rsidR="001C270B" w:rsidRPr="00B80534" w:rsidRDefault="001C270B" w:rsidP="009202A0">
            <w:pPr>
              <w:pStyle w:val="ListParagraph"/>
              <w:ind w:left="0"/>
              <w:rPr>
                <w:bCs/>
                <w:sz w:val="24"/>
                <w:szCs w:val="32"/>
              </w:rPr>
            </w:pPr>
            <w:r w:rsidRPr="00B80534">
              <w:rPr>
                <w:bCs/>
                <w:sz w:val="24"/>
                <w:szCs w:val="32"/>
              </w:rPr>
              <w:t>$</w:t>
            </w:r>
          </w:p>
        </w:tc>
        <w:tc>
          <w:tcPr>
            <w:tcW w:w="1975" w:type="dxa"/>
          </w:tcPr>
          <w:p w14:paraId="2F3411CE" w14:textId="41C59FDF" w:rsidR="001C270B" w:rsidRPr="00B80534" w:rsidRDefault="001C270B" w:rsidP="009202A0">
            <w:pPr>
              <w:pStyle w:val="ListParagraph"/>
              <w:ind w:left="0"/>
              <w:rPr>
                <w:bCs/>
                <w:sz w:val="24"/>
                <w:szCs w:val="32"/>
              </w:rPr>
            </w:pPr>
            <w:r>
              <w:rPr>
                <w:bCs/>
                <w:sz w:val="24"/>
                <w:szCs w:val="32"/>
              </w:rPr>
              <w:t>$</w:t>
            </w:r>
          </w:p>
        </w:tc>
      </w:tr>
      <w:tr w:rsidR="001C270B" w14:paraId="143E7DA4" w14:textId="7B9BDB7B" w:rsidTr="00B7730C">
        <w:tc>
          <w:tcPr>
            <w:tcW w:w="1710" w:type="dxa"/>
          </w:tcPr>
          <w:p w14:paraId="2C89375D" w14:textId="77777777" w:rsidR="001C270B" w:rsidRPr="00B80534" w:rsidRDefault="001C270B" w:rsidP="009202A0">
            <w:pPr>
              <w:pStyle w:val="ListParagraph"/>
              <w:ind w:left="0"/>
              <w:rPr>
                <w:bCs/>
                <w:sz w:val="24"/>
                <w:szCs w:val="32"/>
              </w:rPr>
            </w:pPr>
            <w:r w:rsidRPr="00B80534">
              <w:rPr>
                <w:bCs/>
                <w:sz w:val="24"/>
                <w:szCs w:val="32"/>
              </w:rPr>
              <w:t>FY21</w:t>
            </w:r>
          </w:p>
        </w:tc>
        <w:tc>
          <w:tcPr>
            <w:tcW w:w="1890" w:type="dxa"/>
          </w:tcPr>
          <w:p w14:paraId="271DBCD5" w14:textId="77777777" w:rsidR="001C270B" w:rsidRPr="00B80534" w:rsidRDefault="001C270B" w:rsidP="009202A0">
            <w:pPr>
              <w:pStyle w:val="ListParagraph"/>
              <w:ind w:left="0"/>
              <w:rPr>
                <w:bCs/>
                <w:sz w:val="24"/>
                <w:szCs w:val="32"/>
              </w:rPr>
            </w:pPr>
            <w:r w:rsidRPr="00B80534">
              <w:rPr>
                <w:bCs/>
                <w:sz w:val="24"/>
                <w:szCs w:val="32"/>
              </w:rPr>
              <w:t>$</w:t>
            </w:r>
          </w:p>
        </w:tc>
        <w:tc>
          <w:tcPr>
            <w:tcW w:w="1968" w:type="dxa"/>
          </w:tcPr>
          <w:p w14:paraId="3AE20D3F" w14:textId="77777777" w:rsidR="001C270B" w:rsidRPr="00B80534" w:rsidRDefault="001C270B" w:rsidP="009202A0">
            <w:pPr>
              <w:pStyle w:val="ListParagraph"/>
              <w:ind w:left="0"/>
              <w:rPr>
                <w:bCs/>
                <w:sz w:val="24"/>
                <w:szCs w:val="32"/>
              </w:rPr>
            </w:pPr>
            <w:r w:rsidRPr="00B80534">
              <w:rPr>
                <w:bCs/>
                <w:sz w:val="24"/>
                <w:szCs w:val="32"/>
              </w:rPr>
              <w:t>$</w:t>
            </w:r>
          </w:p>
        </w:tc>
        <w:tc>
          <w:tcPr>
            <w:tcW w:w="1812" w:type="dxa"/>
          </w:tcPr>
          <w:p w14:paraId="0D2309E0" w14:textId="77777777" w:rsidR="001C270B" w:rsidRPr="00B80534" w:rsidRDefault="001C270B" w:rsidP="009202A0">
            <w:pPr>
              <w:pStyle w:val="ListParagraph"/>
              <w:ind w:left="0"/>
              <w:rPr>
                <w:bCs/>
                <w:sz w:val="24"/>
                <w:szCs w:val="32"/>
              </w:rPr>
            </w:pPr>
            <w:r w:rsidRPr="00B80534">
              <w:rPr>
                <w:bCs/>
                <w:sz w:val="24"/>
                <w:szCs w:val="32"/>
              </w:rPr>
              <w:t>$</w:t>
            </w:r>
          </w:p>
        </w:tc>
        <w:tc>
          <w:tcPr>
            <w:tcW w:w="1975" w:type="dxa"/>
          </w:tcPr>
          <w:p w14:paraId="2540011C" w14:textId="55930FDE" w:rsidR="001C270B" w:rsidRPr="00B80534" w:rsidRDefault="001C270B" w:rsidP="009202A0">
            <w:pPr>
              <w:pStyle w:val="ListParagraph"/>
              <w:ind w:left="0"/>
              <w:rPr>
                <w:bCs/>
                <w:sz w:val="24"/>
                <w:szCs w:val="32"/>
              </w:rPr>
            </w:pPr>
            <w:r>
              <w:rPr>
                <w:bCs/>
                <w:sz w:val="24"/>
                <w:szCs w:val="32"/>
              </w:rPr>
              <w:t>$</w:t>
            </w:r>
          </w:p>
        </w:tc>
      </w:tr>
      <w:tr w:rsidR="001C270B" w14:paraId="7B8D1212" w14:textId="237759BA" w:rsidTr="00B7730C">
        <w:tc>
          <w:tcPr>
            <w:tcW w:w="1710" w:type="dxa"/>
          </w:tcPr>
          <w:p w14:paraId="3C66B6F3" w14:textId="6592A184" w:rsidR="00B449D2" w:rsidRPr="00FE4EA3" w:rsidRDefault="001C270B" w:rsidP="00FE4EA3">
            <w:pPr>
              <w:pStyle w:val="ListParagraph"/>
              <w:ind w:left="0"/>
              <w:rPr>
                <w:b/>
                <w:bCs/>
                <w:sz w:val="24"/>
                <w:szCs w:val="32"/>
              </w:rPr>
            </w:pPr>
            <w:r w:rsidRPr="00FE4EA3">
              <w:rPr>
                <w:b/>
                <w:bCs/>
                <w:sz w:val="24"/>
                <w:szCs w:val="32"/>
              </w:rPr>
              <w:t xml:space="preserve">Total </w:t>
            </w:r>
            <w:r w:rsidR="00724330" w:rsidRPr="00B7730C">
              <w:rPr>
                <w:bCs/>
                <w:sz w:val="24"/>
                <w:szCs w:val="32"/>
              </w:rPr>
              <w:t>(CSI maximum = $750,000)</w:t>
            </w:r>
          </w:p>
        </w:tc>
        <w:tc>
          <w:tcPr>
            <w:tcW w:w="1890" w:type="dxa"/>
          </w:tcPr>
          <w:p w14:paraId="4B854EDC" w14:textId="77777777" w:rsidR="001C270B" w:rsidRPr="00B80534" w:rsidRDefault="001C270B" w:rsidP="009202A0">
            <w:pPr>
              <w:pStyle w:val="ListParagraph"/>
              <w:ind w:left="0"/>
              <w:rPr>
                <w:bCs/>
                <w:sz w:val="24"/>
                <w:szCs w:val="32"/>
              </w:rPr>
            </w:pPr>
            <w:r w:rsidRPr="00B80534">
              <w:rPr>
                <w:bCs/>
                <w:sz w:val="24"/>
                <w:szCs w:val="32"/>
              </w:rPr>
              <w:t>$</w:t>
            </w:r>
          </w:p>
        </w:tc>
        <w:tc>
          <w:tcPr>
            <w:tcW w:w="1968" w:type="dxa"/>
          </w:tcPr>
          <w:p w14:paraId="542F2BCE" w14:textId="77777777" w:rsidR="001C270B" w:rsidRPr="00B80534" w:rsidRDefault="001C270B" w:rsidP="009202A0">
            <w:pPr>
              <w:pStyle w:val="ListParagraph"/>
              <w:ind w:left="0"/>
              <w:rPr>
                <w:bCs/>
                <w:sz w:val="24"/>
                <w:szCs w:val="32"/>
              </w:rPr>
            </w:pPr>
            <w:r w:rsidRPr="00B80534">
              <w:rPr>
                <w:bCs/>
                <w:sz w:val="24"/>
                <w:szCs w:val="32"/>
              </w:rPr>
              <w:t>$</w:t>
            </w:r>
          </w:p>
        </w:tc>
        <w:tc>
          <w:tcPr>
            <w:tcW w:w="1812" w:type="dxa"/>
          </w:tcPr>
          <w:p w14:paraId="30B06E88" w14:textId="77777777" w:rsidR="001C270B" w:rsidRPr="00B80534" w:rsidRDefault="001C270B" w:rsidP="009202A0">
            <w:pPr>
              <w:pStyle w:val="ListParagraph"/>
              <w:ind w:left="0"/>
              <w:rPr>
                <w:bCs/>
                <w:sz w:val="24"/>
                <w:szCs w:val="32"/>
              </w:rPr>
            </w:pPr>
            <w:r w:rsidRPr="00B80534">
              <w:rPr>
                <w:bCs/>
                <w:sz w:val="24"/>
                <w:szCs w:val="32"/>
              </w:rPr>
              <w:t>$</w:t>
            </w:r>
          </w:p>
        </w:tc>
        <w:tc>
          <w:tcPr>
            <w:tcW w:w="1975" w:type="dxa"/>
          </w:tcPr>
          <w:p w14:paraId="34BA0425" w14:textId="7EEFA928" w:rsidR="001C270B" w:rsidRPr="00B80534" w:rsidRDefault="001C270B" w:rsidP="009202A0">
            <w:pPr>
              <w:pStyle w:val="ListParagraph"/>
              <w:ind w:left="0"/>
              <w:rPr>
                <w:bCs/>
                <w:sz w:val="24"/>
                <w:szCs w:val="32"/>
              </w:rPr>
            </w:pPr>
            <w:r>
              <w:rPr>
                <w:bCs/>
                <w:sz w:val="24"/>
                <w:szCs w:val="32"/>
              </w:rPr>
              <w:t>$</w:t>
            </w:r>
            <w:r w:rsidR="00FE4EA3">
              <w:rPr>
                <w:bCs/>
                <w:sz w:val="24"/>
                <w:szCs w:val="32"/>
              </w:rPr>
              <w:t xml:space="preserve"> must equal TDC in Attachment C</w:t>
            </w:r>
          </w:p>
        </w:tc>
      </w:tr>
      <w:tr w:rsidR="0035407E" w14:paraId="5DFBB918" w14:textId="77777777" w:rsidTr="00B7730C">
        <w:tc>
          <w:tcPr>
            <w:tcW w:w="1710" w:type="dxa"/>
          </w:tcPr>
          <w:p w14:paraId="73869242" w14:textId="705365E5" w:rsidR="0035407E" w:rsidRPr="00B80534" w:rsidRDefault="00724330" w:rsidP="00FE4EA3">
            <w:pPr>
              <w:pStyle w:val="ListParagraph"/>
              <w:ind w:left="0"/>
              <w:rPr>
                <w:bCs/>
                <w:sz w:val="24"/>
                <w:szCs w:val="32"/>
              </w:rPr>
            </w:pPr>
            <w:r>
              <w:rPr>
                <w:bCs/>
                <w:sz w:val="24"/>
                <w:szCs w:val="32"/>
              </w:rPr>
              <w:t># of units affected</w:t>
            </w:r>
            <w:r w:rsidR="00B7730C">
              <w:rPr>
                <w:bCs/>
                <w:sz w:val="24"/>
                <w:szCs w:val="32"/>
              </w:rPr>
              <w:t xml:space="preserve"> (minimum 20)</w:t>
            </w:r>
          </w:p>
        </w:tc>
        <w:tc>
          <w:tcPr>
            <w:tcW w:w="1890" w:type="dxa"/>
          </w:tcPr>
          <w:p w14:paraId="0CA5EF88" w14:textId="77777777" w:rsidR="0035407E" w:rsidRPr="00B80534" w:rsidRDefault="0035407E" w:rsidP="009202A0">
            <w:pPr>
              <w:pStyle w:val="ListParagraph"/>
              <w:ind w:left="0"/>
              <w:rPr>
                <w:bCs/>
                <w:sz w:val="24"/>
                <w:szCs w:val="32"/>
              </w:rPr>
            </w:pPr>
          </w:p>
        </w:tc>
        <w:tc>
          <w:tcPr>
            <w:tcW w:w="1968" w:type="dxa"/>
          </w:tcPr>
          <w:p w14:paraId="54E2EA21" w14:textId="77777777" w:rsidR="0035407E" w:rsidRPr="00B80534" w:rsidRDefault="0035407E" w:rsidP="009202A0">
            <w:pPr>
              <w:pStyle w:val="ListParagraph"/>
              <w:ind w:left="0"/>
              <w:rPr>
                <w:bCs/>
                <w:sz w:val="24"/>
                <w:szCs w:val="32"/>
              </w:rPr>
            </w:pPr>
          </w:p>
        </w:tc>
        <w:tc>
          <w:tcPr>
            <w:tcW w:w="1812" w:type="dxa"/>
          </w:tcPr>
          <w:p w14:paraId="203CD6E5" w14:textId="77777777" w:rsidR="0035407E" w:rsidRPr="00B80534" w:rsidRDefault="0035407E" w:rsidP="009202A0">
            <w:pPr>
              <w:pStyle w:val="ListParagraph"/>
              <w:ind w:left="0"/>
              <w:rPr>
                <w:bCs/>
                <w:sz w:val="24"/>
                <w:szCs w:val="32"/>
              </w:rPr>
            </w:pPr>
          </w:p>
        </w:tc>
        <w:tc>
          <w:tcPr>
            <w:tcW w:w="1975" w:type="dxa"/>
          </w:tcPr>
          <w:p w14:paraId="590CE00A" w14:textId="77777777" w:rsidR="0035407E" w:rsidRDefault="0035407E" w:rsidP="009202A0">
            <w:pPr>
              <w:pStyle w:val="ListParagraph"/>
              <w:ind w:left="0"/>
              <w:rPr>
                <w:bCs/>
                <w:sz w:val="24"/>
                <w:szCs w:val="32"/>
              </w:rPr>
            </w:pPr>
          </w:p>
        </w:tc>
      </w:tr>
      <w:tr w:rsidR="00724330" w14:paraId="200898C8" w14:textId="77777777" w:rsidTr="00B7730C">
        <w:tc>
          <w:tcPr>
            <w:tcW w:w="1710" w:type="dxa"/>
          </w:tcPr>
          <w:p w14:paraId="03F1A95B" w14:textId="7B36D4D6" w:rsidR="00724330" w:rsidRPr="00B80534" w:rsidRDefault="00724330" w:rsidP="00B7730C">
            <w:pPr>
              <w:pStyle w:val="ListParagraph"/>
              <w:ind w:left="0"/>
              <w:rPr>
                <w:bCs/>
                <w:sz w:val="24"/>
                <w:szCs w:val="32"/>
              </w:rPr>
            </w:pPr>
            <w:r w:rsidRPr="00B7730C">
              <w:rPr>
                <w:b/>
                <w:bCs/>
                <w:sz w:val="24"/>
                <w:szCs w:val="32"/>
              </w:rPr>
              <w:t xml:space="preserve">Total </w:t>
            </w:r>
            <w:r w:rsidRPr="00FE4EA3">
              <w:rPr>
                <w:b/>
                <w:bCs/>
                <w:sz w:val="24"/>
                <w:szCs w:val="32"/>
              </w:rPr>
              <w:t>per unit</w:t>
            </w:r>
            <w:r>
              <w:rPr>
                <w:bCs/>
                <w:sz w:val="24"/>
                <w:szCs w:val="32"/>
              </w:rPr>
              <w:t xml:space="preserve"> (CSI maximum = $25,000 per unit</w:t>
            </w:r>
            <w:r w:rsidR="00B7730C">
              <w:rPr>
                <w:bCs/>
                <w:sz w:val="24"/>
                <w:szCs w:val="32"/>
              </w:rPr>
              <w:t>)</w:t>
            </w:r>
          </w:p>
        </w:tc>
        <w:tc>
          <w:tcPr>
            <w:tcW w:w="1890" w:type="dxa"/>
          </w:tcPr>
          <w:p w14:paraId="68FAB3E4" w14:textId="77777777" w:rsidR="00724330" w:rsidRPr="00B80534" w:rsidRDefault="00724330" w:rsidP="00BD732D">
            <w:pPr>
              <w:pStyle w:val="ListParagraph"/>
              <w:ind w:left="0"/>
              <w:rPr>
                <w:bCs/>
                <w:sz w:val="24"/>
                <w:szCs w:val="32"/>
              </w:rPr>
            </w:pPr>
          </w:p>
        </w:tc>
        <w:tc>
          <w:tcPr>
            <w:tcW w:w="1968" w:type="dxa"/>
          </w:tcPr>
          <w:p w14:paraId="74D415A1" w14:textId="77777777" w:rsidR="00724330" w:rsidRPr="00B80534" w:rsidRDefault="00724330" w:rsidP="00BD732D">
            <w:pPr>
              <w:pStyle w:val="ListParagraph"/>
              <w:ind w:left="0"/>
              <w:rPr>
                <w:bCs/>
                <w:sz w:val="24"/>
                <w:szCs w:val="32"/>
              </w:rPr>
            </w:pPr>
          </w:p>
        </w:tc>
        <w:tc>
          <w:tcPr>
            <w:tcW w:w="1812" w:type="dxa"/>
          </w:tcPr>
          <w:p w14:paraId="074EBF99" w14:textId="77777777" w:rsidR="00724330" w:rsidRPr="00B80534" w:rsidRDefault="00724330" w:rsidP="00BD732D">
            <w:pPr>
              <w:pStyle w:val="ListParagraph"/>
              <w:ind w:left="0"/>
              <w:rPr>
                <w:bCs/>
                <w:sz w:val="24"/>
                <w:szCs w:val="32"/>
              </w:rPr>
            </w:pPr>
          </w:p>
        </w:tc>
        <w:tc>
          <w:tcPr>
            <w:tcW w:w="1975" w:type="dxa"/>
          </w:tcPr>
          <w:p w14:paraId="7318F8AA" w14:textId="77777777" w:rsidR="00724330" w:rsidRDefault="00724330" w:rsidP="00BD732D">
            <w:pPr>
              <w:pStyle w:val="ListParagraph"/>
              <w:ind w:left="0"/>
              <w:rPr>
                <w:bCs/>
                <w:sz w:val="24"/>
                <w:szCs w:val="32"/>
              </w:rPr>
            </w:pPr>
          </w:p>
        </w:tc>
      </w:tr>
    </w:tbl>
    <w:p w14:paraId="6541EC4D" w14:textId="6C02FADD" w:rsidR="00DC2E88" w:rsidRPr="00DC2E88" w:rsidRDefault="00DC2E88" w:rsidP="00DC2E88">
      <w:pPr>
        <w:spacing w:before="240" w:after="240"/>
        <w:rPr>
          <w:b/>
          <w:bCs/>
          <w:i/>
          <w:sz w:val="24"/>
          <w:szCs w:val="32"/>
        </w:rPr>
      </w:pPr>
      <w:r>
        <w:rPr>
          <w:bCs/>
          <w:i/>
          <w:sz w:val="24"/>
          <w:szCs w:val="32"/>
        </w:rPr>
        <w:t xml:space="preserve">Note: </w:t>
      </w:r>
      <w:r>
        <w:rPr>
          <w:b/>
          <w:bCs/>
          <w:i/>
          <w:sz w:val="24"/>
          <w:szCs w:val="32"/>
        </w:rPr>
        <w:t xml:space="preserve">Formula Funds </w:t>
      </w:r>
      <w:r w:rsidRPr="00DC2E88">
        <w:rPr>
          <w:bCs/>
          <w:i/>
          <w:sz w:val="24"/>
          <w:szCs w:val="32"/>
        </w:rPr>
        <w:t>will only be counted as leverage if they are already approved for the relevant project.</w:t>
      </w:r>
      <w:r w:rsidR="00EB11B8">
        <w:rPr>
          <w:bCs/>
          <w:i/>
          <w:sz w:val="24"/>
          <w:szCs w:val="32"/>
        </w:rPr>
        <w:t xml:space="preserve"> Fiscal year for a project can be moved to an earlier year. </w:t>
      </w:r>
    </w:p>
    <w:p w14:paraId="6DFB455B" w14:textId="77777777" w:rsidR="005D3C50" w:rsidRDefault="005D3C50" w:rsidP="005D3C50">
      <w:pPr>
        <w:pStyle w:val="ListParagraph"/>
        <w:numPr>
          <w:ilvl w:val="0"/>
          <w:numId w:val="30"/>
        </w:numPr>
        <w:spacing w:before="240" w:after="240"/>
        <w:rPr>
          <w:b/>
          <w:bCs/>
          <w:sz w:val="24"/>
          <w:szCs w:val="32"/>
        </w:rPr>
      </w:pPr>
      <w:r w:rsidRPr="005D3C50">
        <w:rPr>
          <w:b/>
          <w:bCs/>
          <w:sz w:val="24"/>
          <w:szCs w:val="32"/>
        </w:rPr>
        <w:t>List of Third Party Sources &amp; Total Funds:</w:t>
      </w:r>
    </w:p>
    <w:tbl>
      <w:tblPr>
        <w:tblStyle w:val="TableGrid"/>
        <w:tblW w:w="0" w:type="auto"/>
        <w:tblInd w:w="625" w:type="dxa"/>
        <w:tblLook w:val="04A0" w:firstRow="1" w:lastRow="0" w:firstColumn="1" w:lastColumn="0" w:noHBand="0" w:noVBand="1"/>
      </w:tblPr>
      <w:tblGrid>
        <w:gridCol w:w="4905"/>
        <w:gridCol w:w="4450"/>
      </w:tblGrid>
      <w:tr w:rsidR="005D3C50" w14:paraId="13FB9649" w14:textId="77777777" w:rsidTr="009202A0">
        <w:trPr>
          <w:trHeight w:val="215"/>
        </w:trPr>
        <w:tc>
          <w:tcPr>
            <w:tcW w:w="4905" w:type="dxa"/>
          </w:tcPr>
          <w:p w14:paraId="5BA0A7F9" w14:textId="77777777" w:rsidR="005D3C50" w:rsidRPr="00B80534" w:rsidRDefault="005D3C50" w:rsidP="009202A0">
            <w:pPr>
              <w:pStyle w:val="ListParagraph"/>
              <w:ind w:left="0"/>
              <w:rPr>
                <w:bCs/>
                <w:sz w:val="24"/>
                <w:szCs w:val="32"/>
              </w:rPr>
            </w:pPr>
            <w:r w:rsidRPr="00B80534">
              <w:rPr>
                <w:bCs/>
                <w:sz w:val="24"/>
                <w:szCs w:val="32"/>
              </w:rPr>
              <w:t>Name:</w:t>
            </w:r>
          </w:p>
        </w:tc>
        <w:tc>
          <w:tcPr>
            <w:tcW w:w="4450" w:type="dxa"/>
          </w:tcPr>
          <w:p w14:paraId="3D58D54C" w14:textId="77777777" w:rsidR="005D3C50" w:rsidRPr="00B80534" w:rsidRDefault="005D3C50" w:rsidP="009202A0">
            <w:pPr>
              <w:pStyle w:val="ListParagraph"/>
              <w:ind w:left="0"/>
              <w:rPr>
                <w:bCs/>
                <w:sz w:val="24"/>
                <w:szCs w:val="32"/>
              </w:rPr>
            </w:pPr>
            <w:r w:rsidRPr="00B80534">
              <w:rPr>
                <w:bCs/>
                <w:sz w:val="24"/>
                <w:szCs w:val="32"/>
              </w:rPr>
              <w:t>$</w:t>
            </w:r>
          </w:p>
        </w:tc>
      </w:tr>
      <w:tr w:rsidR="005D3C50" w14:paraId="632C05BE" w14:textId="77777777" w:rsidTr="009202A0">
        <w:tc>
          <w:tcPr>
            <w:tcW w:w="4905" w:type="dxa"/>
          </w:tcPr>
          <w:p w14:paraId="35C1218C" w14:textId="77777777" w:rsidR="005D3C50" w:rsidRPr="00B80534" w:rsidRDefault="005D3C50" w:rsidP="009202A0">
            <w:pPr>
              <w:pStyle w:val="ListParagraph"/>
              <w:ind w:left="0"/>
              <w:rPr>
                <w:bCs/>
                <w:sz w:val="24"/>
                <w:szCs w:val="32"/>
              </w:rPr>
            </w:pPr>
            <w:r w:rsidRPr="00B80534">
              <w:rPr>
                <w:bCs/>
                <w:sz w:val="24"/>
                <w:szCs w:val="32"/>
              </w:rPr>
              <w:t>Name:</w:t>
            </w:r>
          </w:p>
        </w:tc>
        <w:tc>
          <w:tcPr>
            <w:tcW w:w="4450" w:type="dxa"/>
          </w:tcPr>
          <w:p w14:paraId="4D30C616" w14:textId="77777777" w:rsidR="005D3C50" w:rsidRPr="00B80534" w:rsidRDefault="005D3C50" w:rsidP="009202A0">
            <w:pPr>
              <w:pStyle w:val="ListParagraph"/>
              <w:ind w:left="0"/>
              <w:rPr>
                <w:bCs/>
                <w:sz w:val="24"/>
                <w:szCs w:val="32"/>
              </w:rPr>
            </w:pPr>
            <w:r w:rsidRPr="00B80534">
              <w:rPr>
                <w:bCs/>
                <w:sz w:val="24"/>
                <w:szCs w:val="32"/>
              </w:rPr>
              <w:t>$</w:t>
            </w:r>
          </w:p>
        </w:tc>
      </w:tr>
      <w:tr w:rsidR="005D3C50" w14:paraId="1E0C20A5" w14:textId="77777777" w:rsidTr="009202A0">
        <w:trPr>
          <w:trHeight w:val="64"/>
        </w:trPr>
        <w:tc>
          <w:tcPr>
            <w:tcW w:w="4905" w:type="dxa"/>
          </w:tcPr>
          <w:p w14:paraId="2AE53C5E" w14:textId="77777777" w:rsidR="005D3C50" w:rsidRPr="00B80534" w:rsidRDefault="005D3C50" w:rsidP="009202A0">
            <w:pPr>
              <w:pStyle w:val="ListParagraph"/>
              <w:ind w:left="0"/>
              <w:rPr>
                <w:bCs/>
                <w:sz w:val="24"/>
                <w:szCs w:val="32"/>
              </w:rPr>
            </w:pPr>
            <w:r w:rsidRPr="00B80534">
              <w:rPr>
                <w:bCs/>
                <w:sz w:val="24"/>
                <w:szCs w:val="32"/>
              </w:rPr>
              <w:t>Name:</w:t>
            </w:r>
          </w:p>
        </w:tc>
        <w:tc>
          <w:tcPr>
            <w:tcW w:w="4450" w:type="dxa"/>
          </w:tcPr>
          <w:p w14:paraId="37499CAB" w14:textId="77777777" w:rsidR="005D3C50" w:rsidRPr="00B80534" w:rsidRDefault="005D3C50" w:rsidP="009202A0">
            <w:pPr>
              <w:pStyle w:val="ListParagraph"/>
              <w:ind w:left="0"/>
              <w:rPr>
                <w:bCs/>
                <w:sz w:val="24"/>
                <w:szCs w:val="32"/>
              </w:rPr>
            </w:pPr>
            <w:r w:rsidRPr="00B80534">
              <w:rPr>
                <w:bCs/>
                <w:sz w:val="24"/>
                <w:szCs w:val="32"/>
              </w:rPr>
              <w:t>$</w:t>
            </w:r>
          </w:p>
        </w:tc>
      </w:tr>
    </w:tbl>
    <w:p w14:paraId="524D0938" w14:textId="77777777" w:rsidR="005D3C50" w:rsidRDefault="005D3C50" w:rsidP="005D3C50">
      <w:pPr>
        <w:pStyle w:val="Default"/>
        <w:ind w:left="360"/>
        <w:rPr>
          <w:sz w:val="23"/>
          <w:szCs w:val="23"/>
        </w:rPr>
      </w:pPr>
    </w:p>
    <w:p w14:paraId="33D3438C" w14:textId="4B396C33" w:rsidR="00BD665E" w:rsidRDefault="00BD665E" w:rsidP="00DD4434">
      <w:pPr>
        <w:pStyle w:val="Default"/>
        <w:rPr>
          <w:sz w:val="23"/>
          <w:szCs w:val="23"/>
        </w:rPr>
      </w:pPr>
      <w:r>
        <w:rPr>
          <w:sz w:val="23"/>
          <w:szCs w:val="23"/>
        </w:rPr>
        <w:t>For third party sources of funds, please briefly describe the process needed to commit these funds (i.e</w:t>
      </w:r>
      <w:r w:rsidR="00B449D2">
        <w:rPr>
          <w:sz w:val="23"/>
          <w:szCs w:val="23"/>
        </w:rPr>
        <w:t xml:space="preserve">. town meeting for CPA funds, </w:t>
      </w:r>
      <w:r>
        <w:rPr>
          <w:sz w:val="23"/>
          <w:szCs w:val="23"/>
        </w:rPr>
        <w:t>etc</w:t>
      </w:r>
      <w:r w:rsidR="00B449D2">
        <w:rPr>
          <w:sz w:val="23"/>
          <w:szCs w:val="23"/>
        </w:rPr>
        <w:t>.</w:t>
      </w:r>
      <w:r>
        <w:rPr>
          <w:sz w:val="23"/>
          <w:szCs w:val="23"/>
        </w:rPr>
        <w:t>) below</w:t>
      </w:r>
      <w:r w:rsidR="00FE4EA3">
        <w:rPr>
          <w:sz w:val="23"/>
          <w:szCs w:val="23"/>
        </w:rPr>
        <w:t>:</w:t>
      </w:r>
    </w:p>
    <w:p w14:paraId="1A058D59" w14:textId="77777777" w:rsidR="00BD665E" w:rsidRDefault="00BD665E" w:rsidP="00135A11">
      <w:pPr>
        <w:pStyle w:val="Default"/>
        <w:ind w:left="720"/>
        <w:rPr>
          <w:sz w:val="23"/>
          <w:szCs w:val="23"/>
        </w:rPr>
      </w:pPr>
    </w:p>
    <w:tbl>
      <w:tblPr>
        <w:tblStyle w:val="TableGrid"/>
        <w:tblW w:w="9094" w:type="dxa"/>
        <w:tblInd w:w="355" w:type="dxa"/>
        <w:tblLook w:val="04A0" w:firstRow="1" w:lastRow="0" w:firstColumn="1" w:lastColumn="0" w:noHBand="0" w:noVBand="1"/>
      </w:tblPr>
      <w:tblGrid>
        <w:gridCol w:w="9094"/>
      </w:tblGrid>
      <w:tr w:rsidR="00BD665E" w:rsidRPr="00AE6FA3" w14:paraId="3BE9F916" w14:textId="77777777" w:rsidTr="00135A11">
        <w:trPr>
          <w:trHeight w:val="1586"/>
        </w:trPr>
        <w:tc>
          <w:tcPr>
            <w:tcW w:w="9094" w:type="dxa"/>
          </w:tcPr>
          <w:p w14:paraId="7E26C1DB" w14:textId="343BFB2D" w:rsidR="00BD665E" w:rsidRDefault="00BD665E" w:rsidP="00AB643C">
            <w:pPr>
              <w:pStyle w:val="ListParagraph"/>
              <w:ind w:left="0"/>
              <w:rPr>
                <w:bCs/>
                <w:sz w:val="24"/>
                <w:szCs w:val="32"/>
              </w:rPr>
            </w:pPr>
            <w:r>
              <w:rPr>
                <w:b/>
                <w:bCs/>
                <w:sz w:val="24"/>
                <w:szCs w:val="32"/>
              </w:rPr>
              <w:t>Third Party Funds Detail</w:t>
            </w:r>
          </w:p>
          <w:p w14:paraId="2FE7EE8A" w14:textId="77777777" w:rsidR="00BD665E" w:rsidRPr="00AB643C" w:rsidRDefault="00BD665E" w:rsidP="00AB643C"/>
          <w:p w14:paraId="6FB6E0E6" w14:textId="77777777" w:rsidR="00BD665E" w:rsidRPr="00AB643C" w:rsidRDefault="00BD665E" w:rsidP="00AB643C"/>
          <w:p w14:paraId="55DEBD4E" w14:textId="77777777" w:rsidR="00BD665E" w:rsidRPr="00AB643C" w:rsidRDefault="00BD665E" w:rsidP="00AB643C"/>
          <w:p w14:paraId="5D114CF3" w14:textId="77777777" w:rsidR="00BD665E" w:rsidRPr="00AB643C" w:rsidRDefault="00BD665E" w:rsidP="00AB643C"/>
          <w:p w14:paraId="7BC1EA87" w14:textId="77777777" w:rsidR="00BD665E" w:rsidRPr="00AB643C" w:rsidRDefault="00BD665E" w:rsidP="00AB643C"/>
          <w:p w14:paraId="594F3E98" w14:textId="77777777" w:rsidR="00BD665E" w:rsidRDefault="00BD665E" w:rsidP="00AB643C"/>
          <w:p w14:paraId="5021294E" w14:textId="77777777" w:rsidR="00BD665E" w:rsidRPr="00AB643C" w:rsidRDefault="00BD665E" w:rsidP="00AB643C"/>
          <w:p w14:paraId="233A783E" w14:textId="77777777" w:rsidR="00BD665E" w:rsidRPr="00AB643C" w:rsidRDefault="00BD665E" w:rsidP="00AB643C"/>
          <w:p w14:paraId="1523B360" w14:textId="77777777" w:rsidR="00BD665E" w:rsidRDefault="00BD665E" w:rsidP="00AB643C"/>
          <w:p w14:paraId="15A51CFB" w14:textId="77777777" w:rsidR="00BD665E" w:rsidRDefault="00BD665E" w:rsidP="00AB643C"/>
          <w:p w14:paraId="7A557803" w14:textId="77777777" w:rsidR="00BD665E" w:rsidRPr="00AB643C" w:rsidRDefault="00BD665E" w:rsidP="00AB643C">
            <w:pPr>
              <w:jc w:val="right"/>
            </w:pPr>
          </w:p>
        </w:tc>
      </w:tr>
    </w:tbl>
    <w:p w14:paraId="3D7633BB" w14:textId="1AE1C998" w:rsidR="005D3C50" w:rsidRDefault="005D3C50" w:rsidP="005D3C50">
      <w:pPr>
        <w:pStyle w:val="ListParagraph"/>
        <w:ind w:left="1080"/>
        <w:contextualSpacing w:val="0"/>
        <w:rPr>
          <w:b/>
          <w:bCs/>
          <w:color w:val="000000" w:themeColor="text1"/>
          <w:sz w:val="28"/>
          <w:szCs w:val="32"/>
        </w:rPr>
      </w:pPr>
    </w:p>
    <w:p w14:paraId="4D47257E" w14:textId="3EFA442E" w:rsidR="005D3C50" w:rsidRPr="008657EE" w:rsidRDefault="005D3C50" w:rsidP="008657EE">
      <w:pPr>
        <w:pStyle w:val="ListParagraph"/>
        <w:numPr>
          <w:ilvl w:val="0"/>
          <w:numId w:val="27"/>
        </w:numPr>
        <w:contextualSpacing w:val="0"/>
        <w:rPr>
          <w:b/>
          <w:bCs/>
          <w:color w:val="000000" w:themeColor="text1"/>
          <w:sz w:val="28"/>
          <w:szCs w:val="32"/>
        </w:rPr>
      </w:pPr>
      <w:r>
        <w:rPr>
          <w:b/>
          <w:bCs/>
          <w:color w:val="000000" w:themeColor="text1"/>
          <w:sz w:val="28"/>
          <w:szCs w:val="32"/>
        </w:rPr>
        <w:lastRenderedPageBreak/>
        <w:t>Water and Energy $ cost savings and Years to Payback, unique to each project</w:t>
      </w:r>
      <w:r w:rsidR="00760DF8">
        <w:rPr>
          <w:b/>
          <w:bCs/>
          <w:color w:val="000000" w:themeColor="text1"/>
          <w:sz w:val="28"/>
          <w:szCs w:val="32"/>
        </w:rPr>
        <w:t xml:space="preserve">: (up to </w:t>
      </w:r>
      <w:r w:rsidR="0051647D">
        <w:rPr>
          <w:b/>
          <w:bCs/>
          <w:color w:val="000000" w:themeColor="text1"/>
          <w:sz w:val="28"/>
          <w:szCs w:val="32"/>
        </w:rPr>
        <w:t>40</w:t>
      </w:r>
      <w:r w:rsidR="00760DF8">
        <w:rPr>
          <w:b/>
          <w:bCs/>
          <w:color w:val="000000" w:themeColor="text1"/>
          <w:sz w:val="28"/>
          <w:szCs w:val="32"/>
        </w:rPr>
        <w:t xml:space="preserve"> points)</w:t>
      </w:r>
    </w:p>
    <w:p w14:paraId="30FEBEAC" w14:textId="32401FE8" w:rsidR="008657EE" w:rsidRDefault="00BD665E" w:rsidP="008657EE">
      <w:pPr>
        <w:pStyle w:val="ListParagraph"/>
        <w:ind w:left="1080"/>
        <w:contextualSpacing w:val="0"/>
        <w:rPr>
          <w:bCs/>
          <w:sz w:val="24"/>
          <w:szCs w:val="32"/>
        </w:rPr>
      </w:pPr>
      <w:r>
        <w:rPr>
          <w:bCs/>
          <w:sz w:val="24"/>
          <w:szCs w:val="32"/>
        </w:rPr>
        <w:t>Attachment C:</w:t>
      </w:r>
      <w:r w:rsidR="005D3C50" w:rsidRPr="00760DF8">
        <w:rPr>
          <w:bCs/>
          <w:sz w:val="24"/>
          <w:szCs w:val="32"/>
        </w:rPr>
        <w:t xml:space="preserve"> line-by-line projects</w:t>
      </w:r>
      <w:r w:rsidR="00760DF8">
        <w:rPr>
          <w:bCs/>
          <w:sz w:val="24"/>
          <w:szCs w:val="32"/>
        </w:rPr>
        <w:t xml:space="preserve"> and TDC budgets</w:t>
      </w:r>
      <w:r w:rsidR="005D3C50" w:rsidRPr="00760DF8">
        <w:rPr>
          <w:bCs/>
          <w:sz w:val="24"/>
          <w:szCs w:val="32"/>
        </w:rPr>
        <w:t xml:space="preserve"> </w:t>
      </w:r>
      <w:r w:rsidR="0051647D">
        <w:rPr>
          <w:bCs/>
          <w:sz w:val="24"/>
          <w:szCs w:val="32"/>
        </w:rPr>
        <w:t xml:space="preserve">are </w:t>
      </w:r>
      <w:r w:rsidR="005D3C50" w:rsidRPr="00760DF8">
        <w:rPr>
          <w:bCs/>
          <w:sz w:val="24"/>
          <w:szCs w:val="32"/>
        </w:rPr>
        <w:t>to be filled in by LHA</w:t>
      </w:r>
      <w:r w:rsidR="00760DF8">
        <w:rPr>
          <w:bCs/>
          <w:sz w:val="24"/>
          <w:szCs w:val="32"/>
        </w:rPr>
        <w:t xml:space="preserve">. The current </w:t>
      </w:r>
      <w:r w:rsidR="00EB11B8">
        <w:rPr>
          <w:bCs/>
          <w:sz w:val="24"/>
          <w:szCs w:val="32"/>
        </w:rPr>
        <w:t xml:space="preserve">utility </w:t>
      </w:r>
      <w:r w:rsidR="00760DF8">
        <w:rPr>
          <w:bCs/>
          <w:sz w:val="24"/>
          <w:szCs w:val="32"/>
        </w:rPr>
        <w:t>usage and</w:t>
      </w:r>
      <w:r w:rsidR="00EB11B8">
        <w:rPr>
          <w:bCs/>
          <w:sz w:val="24"/>
          <w:szCs w:val="32"/>
        </w:rPr>
        <w:t xml:space="preserve"> utility</w:t>
      </w:r>
      <w:r w:rsidR="00760DF8">
        <w:rPr>
          <w:bCs/>
          <w:sz w:val="24"/>
          <w:szCs w:val="32"/>
        </w:rPr>
        <w:t xml:space="preserve"> $ cost will be populated from the HAFIS Energy Database. If you know that this data is incorrect, please correct it and indicate accordingly.</w:t>
      </w:r>
    </w:p>
    <w:p w14:paraId="05B23A5D" w14:textId="0D1CECE8" w:rsidR="00760DF8" w:rsidRPr="00760DF8" w:rsidRDefault="00760DF8" w:rsidP="008657EE">
      <w:pPr>
        <w:pStyle w:val="ListParagraph"/>
        <w:ind w:left="1080"/>
        <w:contextualSpacing w:val="0"/>
        <w:rPr>
          <w:bCs/>
          <w:i/>
          <w:sz w:val="24"/>
          <w:szCs w:val="32"/>
        </w:rPr>
      </w:pPr>
      <w:r w:rsidRPr="00760DF8">
        <w:rPr>
          <w:bCs/>
          <w:i/>
          <w:sz w:val="24"/>
          <w:szCs w:val="32"/>
        </w:rPr>
        <w:t xml:space="preserve">Note: </w:t>
      </w:r>
      <w:r w:rsidR="00F747AA">
        <w:rPr>
          <w:bCs/>
          <w:i/>
          <w:sz w:val="24"/>
          <w:szCs w:val="32"/>
        </w:rPr>
        <w:t>D</w:t>
      </w:r>
      <w:r w:rsidRPr="00760DF8">
        <w:rPr>
          <w:bCs/>
          <w:i/>
          <w:sz w:val="24"/>
          <w:szCs w:val="32"/>
        </w:rPr>
        <w:t>evelopments which have very high water or energy use are the best candidates for the highest $ cost savings and shortest Years to Payback.</w:t>
      </w:r>
    </w:p>
    <w:p w14:paraId="433BF34C" w14:textId="77777777" w:rsidR="005D3C50" w:rsidRDefault="005D3C50" w:rsidP="008657EE">
      <w:pPr>
        <w:pStyle w:val="ListParagraph"/>
        <w:ind w:left="1080"/>
        <w:contextualSpacing w:val="0"/>
        <w:rPr>
          <w:b/>
          <w:bCs/>
          <w:color w:val="000000" w:themeColor="text1"/>
          <w:sz w:val="28"/>
          <w:szCs w:val="32"/>
        </w:rPr>
      </w:pPr>
    </w:p>
    <w:p w14:paraId="01CB7E09" w14:textId="732148AC" w:rsidR="008657EE" w:rsidRDefault="00760DF8" w:rsidP="00FE4EA3">
      <w:pPr>
        <w:pStyle w:val="ListParagraph"/>
        <w:numPr>
          <w:ilvl w:val="0"/>
          <w:numId w:val="28"/>
        </w:numPr>
        <w:contextualSpacing w:val="0"/>
        <w:rPr>
          <w:b/>
          <w:bCs/>
          <w:color w:val="000000" w:themeColor="text1"/>
          <w:sz w:val="28"/>
          <w:szCs w:val="32"/>
        </w:rPr>
      </w:pPr>
      <w:r>
        <w:rPr>
          <w:b/>
          <w:bCs/>
          <w:color w:val="000000" w:themeColor="text1"/>
          <w:sz w:val="28"/>
          <w:szCs w:val="32"/>
        </w:rPr>
        <w:t xml:space="preserve">Carbon reduction, unique to each project: (up to </w:t>
      </w:r>
      <w:r w:rsidR="0051647D">
        <w:rPr>
          <w:b/>
          <w:bCs/>
          <w:color w:val="000000" w:themeColor="text1"/>
          <w:sz w:val="28"/>
          <w:szCs w:val="32"/>
        </w:rPr>
        <w:t>15</w:t>
      </w:r>
      <w:r>
        <w:rPr>
          <w:b/>
          <w:bCs/>
          <w:color w:val="000000" w:themeColor="text1"/>
          <w:sz w:val="28"/>
          <w:szCs w:val="32"/>
        </w:rPr>
        <w:t xml:space="preserve"> points)</w:t>
      </w:r>
    </w:p>
    <w:p w14:paraId="42771775" w14:textId="4875F9E7" w:rsidR="00760DF8" w:rsidRDefault="00BD665E" w:rsidP="00760DF8">
      <w:pPr>
        <w:pStyle w:val="ListParagraph"/>
        <w:ind w:left="1080"/>
        <w:contextualSpacing w:val="0"/>
        <w:rPr>
          <w:bCs/>
          <w:sz w:val="24"/>
          <w:szCs w:val="32"/>
        </w:rPr>
      </w:pPr>
      <w:r>
        <w:rPr>
          <w:bCs/>
          <w:sz w:val="24"/>
          <w:szCs w:val="32"/>
        </w:rPr>
        <w:t>Attachment C</w:t>
      </w:r>
      <w:r w:rsidR="00760DF8">
        <w:rPr>
          <w:bCs/>
          <w:sz w:val="24"/>
          <w:szCs w:val="32"/>
        </w:rPr>
        <w:t xml:space="preserve"> will automatically calculate carbon reduction once the projects are populated by the LHA. </w:t>
      </w:r>
    </w:p>
    <w:p w14:paraId="2C0C0FB9" w14:textId="032A891A" w:rsidR="00760DF8" w:rsidRPr="00760DF8" w:rsidRDefault="00760DF8" w:rsidP="00760DF8">
      <w:pPr>
        <w:pStyle w:val="ListParagraph"/>
        <w:ind w:left="1080"/>
        <w:contextualSpacing w:val="0"/>
        <w:rPr>
          <w:bCs/>
          <w:i/>
          <w:sz w:val="24"/>
          <w:szCs w:val="32"/>
        </w:rPr>
      </w:pPr>
      <w:r>
        <w:rPr>
          <w:bCs/>
          <w:i/>
          <w:sz w:val="24"/>
          <w:szCs w:val="32"/>
        </w:rPr>
        <w:t xml:space="preserve">Note: carbon reduction is a direct consequence of utility </w:t>
      </w:r>
      <w:r w:rsidRPr="00EB11B8">
        <w:rPr>
          <w:b/>
          <w:bCs/>
          <w:i/>
          <w:sz w:val="24"/>
          <w:szCs w:val="32"/>
        </w:rPr>
        <w:t>use</w:t>
      </w:r>
      <w:r>
        <w:rPr>
          <w:bCs/>
          <w:i/>
          <w:sz w:val="24"/>
          <w:szCs w:val="32"/>
        </w:rPr>
        <w:t xml:space="preserve"> (not $) reduction. Reducing gas</w:t>
      </w:r>
      <w:r w:rsidR="00F747AA">
        <w:rPr>
          <w:bCs/>
          <w:i/>
          <w:sz w:val="24"/>
          <w:szCs w:val="32"/>
        </w:rPr>
        <w:t xml:space="preserve"> consumption by one</w:t>
      </w:r>
      <w:r>
        <w:rPr>
          <w:bCs/>
          <w:i/>
          <w:sz w:val="24"/>
          <w:szCs w:val="32"/>
        </w:rPr>
        <w:t xml:space="preserve"> </w:t>
      </w:r>
      <w:r w:rsidR="001C4F54">
        <w:rPr>
          <w:bCs/>
          <w:i/>
          <w:sz w:val="24"/>
          <w:szCs w:val="32"/>
        </w:rPr>
        <w:t>100 Cubic Feet (CCF)</w:t>
      </w:r>
      <w:r>
        <w:rPr>
          <w:bCs/>
          <w:i/>
          <w:sz w:val="24"/>
          <w:szCs w:val="32"/>
        </w:rPr>
        <w:t xml:space="preserve"> </w:t>
      </w:r>
      <w:r w:rsidR="001C4F54">
        <w:rPr>
          <w:bCs/>
          <w:i/>
          <w:sz w:val="24"/>
          <w:szCs w:val="32"/>
        </w:rPr>
        <w:t>is estimated to reduce CO2 emissions by 11</w:t>
      </w:r>
      <w:r w:rsidR="00432325">
        <w:rPr>
          <w:bCs/>
          <w:i/>
          <w:sz w:val="24"/>
          <w:szCs w:val="32"/>
        </w:rPr>
        <w:t>.</w:t>
      </w:r>
      <w:r w:rsidR="001C4F54">
        <w:rPr>
          <w:bCs/>
          <w:i/>
          <w:sz w:val="24"/>
          <w:szCs w:val="32"/>
        </w:rPr>
        <w:t xml:space="preserve">7 lbs; reducing </w:t>
      </w:r>
      <w:r w:rsidR="00432325">
        <w:rPr>
          <w:bCs/>
          <w:i/>
          <w:sz w:val="24"/>
          <w:szCs w:val="32"/>
        </w:rPr>
        <w:t>electricity consumption by one kWh</w:t>
      </w:r>
      <w:r w:rsidR="001C4F54">
        <w:rPr>
          <w:bCs/>
          <w:i/>
          <w:sz w:val="24"/>
          <w:szCs w:val="32"/>
        </w:rPr>
        <w:t xml:space="preserve"> is estimated to reduce CO2 emissions by 1.64 lbs</w:t>
      </w:r>
      <w:r w:rsidR="00432325">
        <w:rPr>
          <w:bCs/>
          <w:i/>
          <w:sz w:val="24"/>
          <w:szCs w:val="32"/>
        </w:rPr>
        <w:t>.</w:t>
      </w:r>
      <w:r w:rsidR="001C4F54">
        <w:rPr>
          <w:bCs/>
          <w:i/>
          <w:sz w:val="24"/>
          <w:szCs w:val="32"/>
        </w:rPr>
        <w:t xml:space="preserve"> </w:t>
      </w:r>
    </w:p>
    <w:p w14:paraId="4F367CE9" w14:textId="31AC914C" w:rsidR="00245BA4" w:rsidRPr="005D3C50" w:rsidRDefault="00EB11B8" w:rsidP="005D3C50">
      <w:pPr>
        <w:pStyle w:val="ListParagraph"/>
        <w:numPr>
          <w:ilvl w:val="0"/>
          <w:numId w:val="28"/>
        </w:numPr>
        <w:contextualSpacing w:val="0"/>
        <w:rPr>
          <w:b/>
          <w:bCs/>
          <w:color w:val="000000" w:themeColor="text1"/>
          <w:sz w:val="28"/>
          <w:szCs w:val="32"/>
        </w:rPr>
      </w:pPr>
      <w:r>
        <w:rPr>
          <w:b/>
          <w:bCs/>
          <w:color w:val="000000" w:themeColor="text1"/>
          <w:sz w:val="28"/>
          <w:szCs w:val="32"/>
        </w:rPr>
        <w:t>Preventative Maintenance &amp; Tenant</w:t>
      </w:r>
      <w:r w:rsidR="00245BA4">
        <w:rPr>
          <w:b/>
          <w:bCs/>
          <w:color w:val="000000" w:themeColor="text1"/>
          <w:sz w:val="28"/>
          <w:szCs w:val="32"/>
        </w:rPr>
        <w:t xml:space="preserve"> Engagement: (up to 1</w:t>
      </w:r>
      <w:r w:rsidR="00245BA4" w:rsidRPr="00D60CF3">
        <w:rPr>
          <w:b/>
          <w:bCs/>
          <w:color w:val="000000" w:themeColor="text1"/>
          <w:sz w:val="28"/>
          <w:szCs w:val="32"/>
        </w:rPr>
        <w:t>0 points</w:t>
      </w:r>
      <w:r w:rsidR="008657EE">
        <w:rPr>
          <w:b/>
          <w:bCs/>
          <w:color w:val="000000" w:themeColor="text1"/>
          <w:sz w:val="28"/>
          <w:szCs w:val="32"/>
        </w:rPr>
        <w:t>)</w:t>
      </w:r>
    </w:p>
    <w:p w14:paraId="5DA1E9F7" w14:textId="27EF6F7B" w:rsidR="008657EE" w:rsidRPr="005D3C50" w:rsidRDefault="00FE4EA3" w:rsidP="005D3C50">
      <w:pPr>
        <w:pStyle w:val="ListParagraph"/>
        <w:numPr>
          <w:ilvl w:val="0"/>
          <w:numId w:val="29"/>
        </w:numPr>
        <w:rPr>
          <w:b/>
          <w:bCs/>
          <w:sz w:val="24"/>
          <w:szCs w:val="32"/>
        </w:rPr>
      </w:pPr>
      <w:r>
        <w:rPr>
          <w:b/>
          <w:bCs/>
          <w:sz w:val="24"/>
          <w:szCs w:val="32"/>
        </w:rPr>
        <w:t>Preventive Maintenance</w:t>
      </w:r>
      <w:r w:rsidR="00245BA4" w:rsidRPr="005D3C50">
        <w:rPr>
          <w:b/>
          <w:bCs/>
          <w:sz w:val="24"/>
          <w:szCs w:val="32"/>
        </w:rPr>
        <w:t xml:space="preserve"> Manual </w:t>
      </w:r>
      <w:r>
        <w:rPr>
          <w:b/>
          <w:bCs/>
          <w:sz w:val="24"/>
          <w:szCs w:val="32"/>
        </w:rPr>
        <w:t>– Portion</w:t>
      </w:r>
      <w:r w:rsidR="00DD4434">
        <w:rPr>
          <w:b/>
          <w:bCs/>
          <w:sz w:val="24"/>
          <w:szCs w:val="32"/>
        </w:rPr>
        <w:t>s which apply</w:t>
      </w:r>
      <w:r>
        <w:rPr>
          <w:b/>
          <w:bCs/>
          <w:sz w:val="24"/>
          <w:szCs w:val="32"/>
        </w:rPr>
        <w:t xml:space="preserve"> to HVAC</w:t>
      </w:r>
      <w:r w:rsidR="00245BA4" w:rsidRPr="005D3C50">
        <w:rPr>
          <w:b/>
          <w:bCs/>
          <w:sz w:val="24"/>
          <w:szCs w:val="32"/>
        </w:rPr>
        <w:t xml:space="preserve"> </w:t>
      </w:r>
      <w:r w:rsidR="00DD4434">
        <w:rPr>
          <w:b/>
          <w:bCs/>
          <w:sz w:val="24"/>
          <w:szCs w:val="32"/>
        </w:rPr>
        <w:t>&amp; water</w:t>
      </w:r>
    </w:p>
    <w:p w14:paraId="3FAB183E" w14:textId="06793B26" w:rsidR="000C30F3" w:rsidRPr="000C30F3" w:rsidRDefault="00245BA4" w:rsidP="000C30F3">
      <w:pPr>
        <w:pStyle w:val="ListParagraph"/>
        <w:ind w:left="1080"/>
        <w:contextualSpacing w:val="0"/>
        <w:rPr>
          <w:bCs/>
          <w:sz w:val="24"/>
          <w:szCs w:val="32"/>
        </w:rPr>
      </w:pPr>
      <w:r w:rsidRPr="008657EE">
        <w:rPr>
          <w:bCs/>
          <w:sz w:val="24"/>
          <w:szCs w:val="32"/>
        </w:rPr>
        <w:t xml:space="preserve">Provide a list of </w:t>
      </w:r>
      <w:r w:rsidR="00FE4EA3">
        <w:rPr>
          <w:bCs/>
          <w:sz w:val="24"/>
          <w:szCs w:val="32"/>
        </w:rPr>
        <w:t xml:space="preserve">preventive maintenance </w:t>
      </w:r>
      <w:r w:rsidRPr="008657EE">
        <w:rPr>
          <w:bCs/>
          <w:sz w:val="24"/>
          <w:szCs w:val="32"/>
        </w:rPr>
        <w:t xml:space="preserve">procedures which will accompany </w:t>
      </w:r>
      <w:r w:rsidRPr="00FE4EA3">
        <w:rPr>
          <w:b/>
          <w:bCs/>
          <w:sz w:val="24"/>
          <w:szCs w:val="32"/>
        </w:rPr>
        <w:t>each component</w:t>
      </w:r>
      <w:r w:rsidRPr="008657EE">
        <w:rPr>
          <w:bCs/>
          <w:sz w:val="24"/>
          <w:szCs w:val="32"/>
        </w:rPr>
        <w:t xml:space="preserve"> and which will be added to </w:t>
      </w:r>
      <w:r w:rsidR="00F747AA">
        <w:rPr>
          <w:bCs/>
          <w:sz w:val="24"/>
          <w:szCs w:val="32"/>
        </w:rPr>
        <w:t xml:space="preserve">the LHA’s </w:t>
      </w:r>
      <w:r w:rsidR="00FE4EA3">
        <w:rPr>
          <w:bCs/>
          <w:sz w:val="24"/>
          <w:szCs w:val="32"/>
        </w:rPr>
        <w:t>Maintenance</w:t>
      </w:r>
      <w:r w:rsidRPr="008657EE">
        <w:rPr>
          <w:bCs/>
          <w:sz w:val="24"/>
          <w:szCs w:val="32"/>
        </w:rPr>
        <w:t xml:space="preserve"> </w:t>
      </w:r>
      <w:r w:rsidR="00FE4EA3">
        <w:rPr>
          <w:bCs/>
          <w:sz w:val="24"/>
          <w:szCs w:val="32"/>
        </w:rPr>
        <w:t>Plan</w:t>
      </w:r>
      <w:r w:rsidR="008657EE" w:rsidRPr="008657EE">
        <w:rPr>
          <w:bCs/>
          <w:sz w:val="24"/>
          <w:szCs w:val="32"/>
        </w:rPr>
        <w:t>.</w:t>
      </w:r>
      <w:r w:rsidRPr="008657EE">
        <w:rPr>
          <w:bCs/>
          <w:sz w:val="24"/>
          <w:szCs w:val="32"/>
        </w:rPr>
        <w:t xml:space="preserve"> </w:t>
      </w:r>
      <w:r w:rsidR="00FE4EA3">
        <w:rPr>
          <w:bCs/>
          <w:sz w:val="24"/>
          <w:szCs w:val="32"/>
        </w:rPr>
        <w:t>For example, Air Source Heat Pumps will require filter removal and cleaning 2 X/year. This is anticipated to require approximately 45 minutes per unit. New toilet installation should require inspections to identify any water leaks if water cost Per Unit Per Month (PUM) doesn’t go down significantly</w:t>
      </w:r>
      <w:r w:rsidR="007E48AB">
        <w:rPr>
          <w:bCs/>
          <w:sz w:val="24"/>
          <w:szCs w:val="32"/>
        </w:rPr>
        <w:t>.</w:t>
      </w:r>
    </w:p>
    <w:p w14:paraId="4053A970" w14:textId="65CD3813" w:rsidR="00245BA4" w:rsidRDefault="000C30F3" w:rsidP="005D3C50">
      <w:pPr>
        <w:pStyle w:val="ListParagraph"/>
        <w:ind w:left="1080"/>
        <w:contextualSpacing w:val="0"/>
        <w:rPr>
          <w:bCs/>
          <w:i/>
          <w:sz w:val="24"/>
          <w:szCs w:val="32"/>
        </w:rPr>
      </w:pPr>
      <w:r>
        <w:rPr>
          <w:bCs/>
          <w:i/>
          <w:sz w:val="24"/>
          <w:szCs w:val="32"/>
        </w:rPr>
        <w:t xml:space="preserve">Note: </w:t>
      </w:r>
      <w:r w:rsidR="00FE4EA3">
        <w:rPr>
          <w:bCs/>
          <w:i/>
          <w:sz w:val="24"/>
          <w:szCs w:val="32"/>
        </w:rPr>
        <w:t xml:space="preserve">In addition, the </w:t>
      </w:r>
      <w:r w:rsidR="00FE4EA3">
        <w:rPr>
          <w:b/>
          <w:bCs/>
          <w:i/>
          <w:sz w:val="24"/>
          <w:szCs w:val="32"/>
        </w:rPr>
        <w:t>e</w:t>
      </w:r>
      <w:r w:rsidRPr="00432325">
        <w:rPr>
          <w:b/>
          <w:bCs/>
          <w:i/>
          <w:sz w:val="24"/>
          <w:szCs w:val="32"/>
        </w:rPr>
        <w:t>xisting</w:t>
      </w:r>
      <w:r>
        <w:rPr>
          <w:bCs/>
          <w:i/>
          <w:sz w:val="24"/>
          <w:szCs w:val="32"/>
        </w:rPr>
        <w:t xml:space="preserve"> </w:t>
      </w:r>
      <w:r w:rsidR="00FE4EA3">
        <w:rPr>
          <w:bCs/>
          <w:i/>
          <w:sz w:val="24"/>
          <w:szCs w:val="32"/>
        </w:rPr>
        <w:t>Preventative Maintenance</w:t>
      </w:r>
      <w:r>
        <w:rPr>
          <w:bCs/>
          <w:i/>
          <w:sz w:val="24"/>
          <w:szCs w:val="32"/>
        </w:rPr>
        <w:t xml:space="preserve"> </w:t>
      </w:r>
      <w:r w:rsidR="00FE4EA3">
        <w:rPr>
          <w:bCs/>
          <w:i/>
          <w:sz w:val="24"/>
          <w:szCs w:val="32"/>
        </w:rPr>
        <w:t>Plan/Checklist</w:t>
      </w:r>
      <w:r w:rsidR="008657EE" w:rsidRPr="000C30F3">
        <w:rPr>
          <w:bCs/>
          <w:i/>
          <w:sz w:val="24"/>
          <w:szCs w:val="32"/>
        </w:rPr>
        <w:t xml:space="preserve"> is to be attached as </w:t>
      </w:r>
      <w:r w:rsidR="001C4F54">
        <w:rPr>
          <w:bCs/>
          <w:i/>
          <w:sz w:val="24"/>
          <w:szCs w:val="32"/>
        </w:rPr>
        <w:t>Attachment</w:t>
      </w:r>
      <w:r w:rsidR="008657EE" w:rsidRPr="000C30F3">
        <w:rPr>
          <w:bCs/>
          <w:i/>
          <w:sz w:val="24"/>
          <w:szCs w:val="32"/>
        </w:rPr>
        <w:t xml:space="preserve"> </w:t>
      </w:r>
      <w:r w:rsidR="0072533B">
        <w:rPr>
          <w:bCs/>
          <w:i/>
          <w:sz w:val="24"/>
          <w:szCs w:val="32"/>
        </w:rPr>
        <w:t>iv.</w:t>
      </w:r>
      <w:r w:rsidR="008657EE" w:rsidRPr="000C30F3">
        <w:rPr>
          <w:bCs/>
          <w:i/>
          <w:sz w:val="24"/>
          <w:szCs w:val="32"/>
        </w:rPr>
        <w:t xml:space="preserve"> </w:t>
      </w:r>
    </w:p>
    <w:tbl>
      <w:tblPr>
        <w:tblStyle w:val="TableGrid"/>
        <w:tblW w:w="9360" w:type="dxa"/>
        <w:tblInd w:w="625" w:type="dxa"/>
        <w:tblLook w:val="04A0" w:firstRow="1" w:lastRow="0" w:firstColumn="1" w:lastColumn="0" w:noHBand="0" w:noVBand="1"/>
      </w:tblPr>
      <w:tblGrid>
        <w:gridCol w:w="9360"/>
      </w:tblGrid>
      <w:tr w:rsidR="000C30F3" w14:paraId="58CA77DA" w14:textId="77777777" w:rsidTr="007E48AB">
        <w:trPr>
          <w:trHeight w:val="2825"/>
        </w:trPr>
        <w:tc>
          <w:tcPr>
            <w:tcW w:w="9360" w:type="dxa"/>
          </w:tcPr>
          <w:p w14:paraId="6A3044C0" w14:textId="77777777" w:rsidR="000C30F3" w:rsidRDefault="000C30F3" w:rsidP="009202A0">
            <w:pPr>
              <w:pStyle w:val="ListParagraph"/>
              <w:ind w:left="0"/>
              <w:rPr>
                <w:b/>
                <w:bCs/>
                <w:sz w:val="24"/>
                <w:szCs w:val="32"/>
              </w:rPr>
            </w:pPr>
          </w:p>
        </w:tc>
      </w:tr>
    </w:tbl>
    <w:p w14:paraId="694F7BF5" w14:textId="77777777" w:rsidR="000C30F3" w:rsidRPr="000C30F3" w:rsidRDefault="000C30F3" w:rsidP="005D3C50">
      <w:pPr>
        <w:pStyle w:val="ListParagraph"/>
        <w:ind w:left="1080"/>
        <w:contextualSpacing w:val="0"/>
        <w:rPr>
          <w:bCs/>
          <w:i/>
          <w:sz w:val="24"/>
          <w:szCs w:val="32"/>
        </w:rPr>
      </w:pPr>
    </w:p>
    <w:p w14:paraId="5499BD8F" w14:textId="77777777" w:rsidR="008657EE" w:rsidRPr="005D3C50" w:rsidRDefault="00245BA4" w:rsidP="005D3C50">
      <w:pPr>
        <w:pStyle w:val="ListParagraph"/>
        <w:numPr>
          <w:ilvl w:val="0"/>
          <w:numId w:val="29"/>
        </w:numPr>
        <w:rPr>
          <w:b/>
          <w:bCs/>
          <w:sz w:val="24"/>
          <w:szCs w:val="32"/>
        </w:rPr>
      </w:pPr>
      <w:r w:rsidRPr="00BA48EE">
        <w:rPr>
          <w:b/>
          <w:bCs/>
          <w:sz w:val="24"/>
          <w:szCs w:val="32"/>
        </w:rPr>
        <w:lastRenderedPageBreak/>
        <w:t>Tenant Engagement:</w:t>
      </w:r>
      <w:r w:rsidR="00BA48EE">
        <w:rPr>
          <w:b/>
          <w:bCs/>
          <w:sz w:val="24"/>
          <w:szCs w:val="32"/>
        </w:rPr>
        <w:t xml:space="preserve"> </w:t>
      </w:r>
    </w:p>
    <w:p w14:paraId="60D42168" w14:textId="18E4D973" w:rsidR="00F16C5A" w:rsidRDefault="00245BA4" w:rsidP="00DD4434">
      <w:pPr>
        <w:pStyle w:val="Default"/>
        <w:spacing w:after="240"/>
        <w:ind w:left="1080"/>
        <w:rPr>
          <w:rFonts w:ascii="Calibri" w:hAnsi="Calibri" w:cs="Calibri"/>
          <w:i/>
        </w:rPr>
      </w:pPr>
      <w:r w:rsidRPr="00BA48EE">
        <w:rPr>
          <w:bCs/>
          <w:szCs w:val="32"/>
        </w:rPr>
        <w:t>Describe any new program(s) which you would undertake to educate and motivate tenants to adopt conservation practices and healthy habits which might be associated with the components installed.</w:t>
      </w:r>
      <w:r w:rsidR="00F16C5A">
        <w:rPr>
          <w:bCs/>
          <w:szCs w:val="32"/>
        </w:rPr>
        <w:t xml:space="preserve">  </w:t>
      </w:r>
      <w:r w:rsidR="00F16C5A">
        <w:rPr>
          <w:rFonts w:ascii="Calibri" w:hAnsi="Calibri" w:cs="Calibri"/>
          <w:i/>
        </w:rPr>
        <w:t xml:space="preserve">If a family development where tenants pay their own utility bills is being proposed, comment on your intended methodology for </w:t>
      </w:r>
      <w:r w:rsidR="00EB11B8">
        <w:rPr>
          <w:rFonts w:ascii="Calibri" w:hAnsi="Calibri" w:cs="Calibri"/>
          <w:i/>
        </w:rPr>
        <w:t>obtaining</w:t>
      </w:r>
      <w:r w:rsidR="00F16C5A">
        <w:rPr>
          <w:rFonts w:ascii="Calibri" w:hAnsi="Calibri" w:cs="Calibri"/>
          <w:i/>
        </w:rPr>
        <w:t xml:space="preserve"> </w:t>
      </w:r>
      <w:r w:rsidR="00EB11B8">
        <w:rPr>
          <w:rFonts w:ascii="Calibri" w:hAnsi="Calibri" w:cs="Calibri"/>
          <w:i/>
        </w:rPr>
        <w:t xml:space="preserve">1-year monthly </w:t>
      </w:r>
      <w:r w:rsidR="00F16C5A">
        <w:rPr>
          <w:rFonts w:ascii="Calibri" w:hAnsi="Calibri" w:cs="Calibri"/>
          <w:i/>
        </w:rPr>
        <w:t xml:space="preserve">historical and </w:t>
      </w:r>
      <w:r w:rsidR="00EB11B8">
        <w:rPr>
          <w:rFonts w:ascii="Calibri" w:hAnsi="Calibri" w:cs="Calibri"/>
          <w:i/>
        </w:rPr>
        <w:t xml:space="preserve">3-year monthly </w:t>
      </w:r>
      <w:r w:rsidR="00F16C5A">
        <w:rPr>
          <w:rFonts w:ascii="Calibri" w:hAnsi="Calibri" w:cs="Calibri"/>
          <w:i/>
        </w:rPr>
        <w:t>future utility bills.</w:t>
      </w:r>
      <w:r w:rsidR="00EB11B8">
        <w:rPr>
          <w:rFonts w:ascii="Calibri" w:hAnsi="Calibri" w:cs="Calibri"/>
          <w:i/>
        </w:rPr>
        <w:t xml:space="preserve"> Options are described in the PHN.</w:t>
      </w:r>
    </w:p>
    <w:p w14:paraId="743C4CA8" w14:textId="3EA474C7" w:rsidR="000C30F3" w:rsidRPr="000C30F3" w:rsidRDefault="00F16C5A" w:rsidP="000C30F3">
      <w:pPr>
        <w:pStyle w:val="ListParagraph"/>
        <w:ind w:left="1080"/>
        <w:contextualSpacing w:val="0"/>
        <w:rPr>
          <w:bCs/>
          <w:i/>
          <w:sz w:val="24"/>
          <w:szCs w:val="32"/>
        </w:rPr>
      </w:pPr>
      <w:r>
        <w:rPr>
          <w:bCs/>
          <w:i/>
          <w:sz w:val="24"/>
          <w:szCs w:val="32"/>
        </w:rPr>
        <w:t xml:space="preserve">Note: </w:t>
      </w:r>
      <w:r w:rsidR="007E48AB">
        <w:rPr>
          <w:bCs/>
          <w:i/>
          <w:sz w:val="24"/>
          <w:szCs w:val="32"/>
        </w:rPr>
        <w:t>In addition, a</w:t>
      </w:r>
      <w:r w:rsidR="000C30F3">
        <w:rPr>
          <w:bCs/>
          <w:i/>
          <w:sz w:val="24"/>
          <w:szCs w:val="32"/>
        </w:rPr>
        <w:t xml:space="preserve">ny </w:t>
      </w:r>
      <w:r w:rsidR="000C30F3" w:rsidRPr="00432325">
        <w:rPr>
          <w:b/>
          <w:bCs/>
          <w:i/>
          <w:sz w:val="24"/>
          <w:szCs w:val="32"/>
        </w:rPr>
        <w:t>existing</w:t>
      </w:r>
      <w:r w:rsidR="000C30F3">
        <w:rPr>
          <w:bCs/>
          <w:i/>
          <w:sz w:val="24"/>
          <w:szCs w:val="32"/>
        </w:rPr>
        <w:t xml:space="preserve"> Tenant Programs are</w:t>
      </w:r>
      <w:r w:rsidR="000C30F3" w:rsidRPr="000C30F3">
        <w:rPr>
          <w:bCs/>
          <w:i/>
          <w:sz w:val="24"/>
          <w:szCs w:val="32"/>
        </w:rPr>
        <w:t xml:space="preserve"> to be attached as </w:t>
      </w:r>
      <w:r w:rsidR="001C4F54">
        <w:rPr>
          <w:bCs/>
          <w:i/>
          <w:sz w:val="24"/>
          <w:szCs w:val="32"/>
        </w:rPr>
        <w:t>Attachment</w:t>
      </w:r>
      <w:r w:rsidR="000C30F3" w:rsidRPr="000C30F3">
        <w:rPr>
          <w:bCs/>
          <w:i/>
          <w:sz w:val="24"/>
          <w:szCs w:val="32"/>
        </w:rPr>
        <w:t xml:space="preserve"> v. </w:t>
      </w:r>
    </w:p>
    <w:tbl>
      <w:tblPr>
        <w:tblStyle w:val="TableGrid"/>
        <w:tblW w:w="9360" w:type="dxa"/>
        <w:tblInd w:w="625" w:type="dxa"/>
        <w:tblLook w:val="04A0" w:firstRow="1" w:lastRow="0" w:firstColumn="1" w:lastColumn="0" w:noHBand="0" w:noVBand="1"/>
      </w:tblPr>
      <w:tblGrid>
        <w:gridCol w:w="9360"/>
      </w:tblGrid>
      <w:tr w:rsidR="009777B2" w14:paraId="454FCE35" w14:textId="77777777" w:rsidTr="00BA48EE">
        <w:trPr>
          <w:trHeight w:val="2069"/>
        </w:trPr>
        <w:tc>
          <w:tcPr>
            <w:tcW w:w="9360" w:type="dxa"/>
          </w:tcPr>
          <w:p w14:paraId="493B3374" w14:textId="77777777" w:rsidR="009777B2" w:rsidRDefault="009777B2" w:rsidP="00245BA4">
            <w:pPr>
              <w:pStyle w:val="ListParagraph"/>
              <w:ind w:left="0"/>
              <w:rPr>
                <w:b/>
                <w:bCs/>
                <w:sz w:val="24"/>
                <w:szCs w:val="32"/>
              </w:rPr>
            </w:pPr>
          </w:p>
          <w:p w14:paraId="7F31B304" w14:textId="77777777" w:rsidR="00F16C5A" w:rsidRDefault="00F16C5A" w:rsidP="00245BA4">
            <w:pPr>
              <w:pStyle w:val="ListParagraph"/>
              <w:ind w:left="0"/>
              <w:rPr>
                <w:b/>
                <w:bCs/>
                <w:sz w:val="24"/>
                <w:szCs w:val="32"/>
              </w:rPr>
            </w:pPr>
          </w:p>
          <w:p w14:paraId="30ADA467" w14:textId="77777777" w:rsidR="00F16C5A" w:rsidRDefault="00F16C5A" w:rsidP="00245BA4">
            <w:pPr>
              <w:pStyle w:val="ListParagraph"/>
              <w:ind w:left="0"/>
              <w:rPr>
                <w:b/>
                <w:bCs/>
                <w:sz w:val="24"/>
                <w:szCs w:val="32"/>
              </w:rPr>
            </w:pPr>
          </w:p>
          <w:p w14:paraId="1088D851" w14:textId="77777777" w:rsidR="00F16C5A" w:rsidRDefault="00F16C5A" w:rsidP="00245BA4">
            <w:pPr>
              <w:pStyle w:val="ListParagraph"/>
              <w:ind w:left="0"/>
              <w:rPr>
                <w:b/>
                <w:bCs/>
                <w:sz w:val="24"/>
                <w:szCs w:val="32"/>
              </w:rPr>
            </w:pPr>
          </w:p>
          <w:p w14:paraId="6CDF472E" w14:textId="77777777" w:rsidR="00F16C5A" w:rsidRDefault="00F16C5A" w:rsidP="00245BA4">
            <w:pPr>
              <w:pStyle w:val="ListParagraph"/>
              <w:ind w:left="0"/>
              <w:rPr>
                <w:b/>
                <w:bCs/>
                <w:sz w:val="24"/>
                <w:szCs w:val="32"/>
              </w:rPr>
            </w:pPr>
          </w:p>
          <w:p w14:paraId="4CBAB2E9" w14:textId="77777777" w:rsidR="00F16C5A" w:rsidRDefault="00F16C5A" w:rsidP="00245BA4">
            <w:pPr>
              <w:pStyle w:val="ListParagraph"/>
              <w:ind w:left="0"/>
              <w:rPr>
                <w:b/>
                <w:bCs/>
                <w:sz w:val="24"/>
                <w:szCs w:val="32"/>
              </w:rPr>
            </w:pPr>
          </w:p>
          <w:p w14:paraId="316E7095" w14:textId="77777777" w:rsidR="00F16C5A" w:rsidRDefault="00F16C5A" w:rsidP="00245BA4">
            <w:pPr>
              <w:pStyle w:val="ListParagraph"/>
              <w:ind w:left="0"/>
              <w:rPr>
                <w:b/>
                <w:bCs/>
                <w:sz w:val="24"/>
                <w:szCs w:val="32"/>
              </w:rPr>
            </w:pPr>
          </w:p>
          <w:p w14:paraId="069CB81C" w14:textId="77777777" w:rsidR="00F16C5A" w:rsidRDefault="00F16C5A" w:rsidP="00245BA4">
            <w:pPr>
              <w:pStyle w:val="ListParagraph"/>
              <w:ind w:left="0"/>
              <w:rPr>
                <w:b/>
                <w:bCs/>
                <w:sz w:val="24"/>
                <w:szCs w:val="32"/>
              </w:rPr>
            </w:pPr>
          </w:p>
        </w:tc>
      </w:tr>
    </w:tbl>
    <w:p w14:paraId="39F8AFB1" w14:textId="77777777" w:rsidR="00EA0989" w:rsidRPr="00BA48EE" w:rsidRDefault="00EA0989" w:rsidP="00BA48EE">
      <w:pPr>
        <w:rPr>
          <w:b/>
          <w:bCs/>
          <w:sz w:val="24"/>
          <w:szCs w:val="32"/>
        </w:rPr>
      </w:pPr>
    </w:p>
    <w:p w14:paraId="47F06841" w14:textId="2717EBA2" w:rsidR="00BB6725" w:rsidRPr="007E48AB" w:rsidRDefault="009777B2" w:rsidP="00273463">
      <w:pPr>
        <w:pStyle w:val="ListParagraph"/>
        <w:numPr>
          <w:ilvl w:val="0"/>
          <w:numId w:val="1"/>
        </w:numPr>
        <w:spacing w:after="240"/>
        <w:ind w:left="1080"/>
        <w:contextualSpacing w:val="0"/>
        <w:rPr>
          <w:b/>
          <w:bCs/>
          <w:sz w:val="24"/>
          <w:szCs w:val="32"/>
        </w:rPr>
      </w:pPr>
      <w:r w:rsidRPr="007E48AB">
        <w:rPr>
          <w:b/>
          <w:bCs/>
          <w:color w:val="C00000"/>
          <w:sz w:val="32"/>
          <w:szCs w:val="32"/>
        </w:rPr>
        <w:t>SUMMARY OF PROJECT</w:t>
      </w:r>
      <w:r w:rsidR="007E48AB" w:rsidRPr="007E48AB">
        <w:rPr>
          <w:b/>
          <w:bCs/>
          <w:color w:val="C00000"/>
          <w:sz w:val="32"/>
          <w:szCs w:val="32"/>
        </w:rPr>
        <w:t xml:space="preserve"> </w:t>
      </w:r>
    </w:p>
    <w:p w14:paraId="7BAEA4D3" w14:textId="193DC171" w:rsidR="00852A22" w:rsidRPr="00016E2B" w:rsidRDefault="000F5655" w:rsidP="00BA48EE">
      <w:pPr>
        <w:pStyle w:val="ListParagraph"/>
        <w:numPr>
          <w:ilvl w:val="2"/>
          <w:numId w:val="15"/>
        </w:numPr>
        <w:spacing w:after="0"/>
        <w:rPr>
          <w:b/>
          <w:bCs/>
          <w:sz w:val="24"/>
          <w:szCs w:val="32"/>
        </w:rPr>
      </w:pPr>
      <w:r>
        <w:rPr>
          <w:b/>
          <w:bCs/>
          <w:sz w:val="24"/>
          <w:szCs w:val="32"/>
        </w:rPr>
        <w:t>Cost Summary</w:t>
      </w:r>
      <w:r w:rsidR="0072533B">
        <w:rPr>
          <w:b/>
          <w:bCs/>
          <w:sz w:val="24"/>
          <w:szCs w:val="32"/>
        </w:rPr>
        <w:t xml:space="preserve"> (as calculated in </w:t>
      </w:r>
      <w:r w:rsidR="001C4F54">
        <w:rPr>
          <w:b/>
          <w:bCs/>
          <w:sz w:val="24"/>
          <w:szCs w:val="32"/>
        </w:rPr>
        <w:t>Attachment</w:t>
      </w:r>
      <w:r w:rsidR="0072533B">
        <w:rPr>
          <w:b/>
          <w:bCs/>
          <w:sz w:val="24"/>
          <w:szCs w:val="32"/>
        </w:rPr>
        <w:t xml:space="preserve"> </w:t>
      </w:r>
      <w:r w:rsidR="00ED3AC2">
        <w:rPr>
          <w:b/>
          <w:bCs/>
          <w:sz w:val="24"/>
          <w:szCs w:val="32"/>
        </w:rPr>
        <w:t>C</w:t>
      </w:r>
      <w:r w:rsidR="0072533B">
        <w:rPr>
          <w:b/>
          <w:bCs/>
          <w:sz w:val="24"/>
          <w:szCs w:val="32"/>
        </w:rPr>
        <w:t>)</w:t>
      </w:r>
      <w:r w:rsidR="0072533B">
        <w:rPr>
          <w:b/>
          <w:bCs/>
          <w:sz w:val="24"/>
          <w:szCs w:val="32"/>
        </w:rPr>
        <w:tab/>
      </w:r>
      <w:r w:rsidR="0072533B">
        <w:rPr>
          <w:b/>
          <w:bCs/>
          <w:sz w:val="24"/>
          <w:szCs w:val="32"/>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3"/>
        <w:gridCol w:w="1894"/>
      </w:tblGrid>
      <w:tr w:rsidR="00997728" w14:paraId="0B1A0098" w14:textId="77777777" w:rsidTr="00997728">
        <w:trPr>
          <w:trHeight w:val="575"/>
        </w:trPr>
        <w:tc>
          <w:tcPr>
            <w:tcW w:w="5783" w:type="dxa"/>
            <w:vAlign w:val="bottom"/>
          </w:tcPr>
          <w:tbl>
            <w:tblPr>
              <w:tblStyle w:val="TableGrid"/>
              <w:tblW w:w="6907" w:type="dxa"/>
              <w:tblLook w:val="04A0" w:firstRow="1" w:lastRow="0" w:firstColumn="1" w:lastColumn="0" w:noHBand="0" w:noVBand="1"/>
            </w:tblPr>
            <w:tblGrid>
              <w:gridCol w:w="4027"/>
              <w:gridCol w:w="2880"/>
            </w:tblGrid>
            <w:tr w:rsidR="00997728" w14:paraId="442BC8C8" w14:textId="77777777" w:rsidTr="00EB11B8">
              <w:trPr>
                <w:trHeight w:val="827"/>
              </w:trPr>
              <w:tc>
                <w:tcPr>
                  <w:tcW w:w="4027" w:type="dxa"/>
                </w:tcPr>
                <w:p w14:paraId="2604A7CB" w14:textId="151F8C17" w:rsidR="00997728" w:rsidRDefault="00B7730C" w:rsidP="001C270B">
                  <w:pPr>
                    <w:rPr>
                      <w:sz w:val="24"/>
                      <w:szCs w:val="24"/>
                    </w:rPr>
                  </w:pPr>
                  <w:r>
                    <w:rPr>
                      <w:sz w:val="24"/>
                      <w:szCs w:val="24"/>
                    </w:rPr>
                    <w:t xml:space="preserve">a. </w:t>
                  </w:r>
                  <w:r w:rsidR="00997728">
                    <w:rPr>
                      <w:sz w:val="24"/>
                      <w:szCs w:val="24"/>
                    </w:rPr>
                    <w:t>Construction Budget</w:t>
                  </w:r>
                  <w:r w:rsidR="007E48AB">
                    <w:rPr>
                      <w:sz w:val="24"/>
                      <w:szCs w:val="24"/>
                    </w:rPr>
                    <w:t xml:space="preserve"> – regardless of funding source identified in 2.2. above</w:t>
                  </w:r>
                </w:p>
              </w:tc>
              <w:tc>
                <w:tcPr>
                  <w:tcW w:w="2880" w:type="dxa"/>
                </w:tcPr>
                <w:p w14:paraId="1BA5D6BD" w14:textId="760E00CD" w:rsidR="00997728" w:rsidRDefault="00997728" w:rsidP="007E48AB">
                  <w:pPr>
                    <w:rPr>
                      <w:sz w:val="24"/>
                      <w:szCs w:val="24"/>
                    </w:rPr>
                  </w:pPr>
                  <w:r>
                    <w:rPr>
                      <w:sz w:val="24"/>
                      <w:szCs w:val="24"/>
                    </w:rPr>
                    <w:t>$</w:t>
                  </w:r>
                </w:p>
              </w:tc>
            </w:tr>
            <w:tr w:rsidR="00997728" w14:paraId="7597D4DA" w14:textId="77777777" w:rsidTr="00EB11B8">
              <w:trPr>
                <w:trHeight w:val="1061"/>
              </w:trPr>
              <w:tc>
                <w:tcPr>
                  <w:tcW w:w="4027" w:type="dxa"/>
                </w:tcPr>
                <w:p w14:paraId="5EC27C5E" w14:textId="3232FB2A" w:rsidR="00997728" w:rsidRDefault="00B7730C" w:rsidP="001C270B">
                  <w:pPr>
                    <w:rPr>
                      <w:sz w:val="24"/>
                      <w:szCs w:val="24"/>
                    </w:rPr>
                  </w:pPr>
                  <w:r>
                    <w:rPr>
                      <w:sz w:val="24"/>
                      <w:szCs w:val="24"/>
                    </w:rPr>
                    <w:t xml:space="preserve">b. </w:t>
                  </w:r>
                  <w:r w:rsidR="00997728">
                    <w:rPr>
                      <w:sz w:val="24"/>
                      <w:szCs w:val="24"/>
                    </w:rPr>
                    <w:t>Total Development Cost</w:t>
                  </w:r>
                  <w:r>
                    <w:rPr>
                      <w:sz w:val="24"/>
                      <w:szCs w:val="24"/>
                    </w:rPr>
                    <w:t xml:space="preserve"> (TDC),</w:t>
                  </w:r>
                  <w:r w:rsidR="00997728">
                    <w:rPr>
                      <w:sz w:val="24"/>
                      <w:szCs w:val="24"/>
                    </w:rPr>
                    <w:t xml:space="preserve"> including 25% </w:t>
                  </w:r>
                  <w:r w:rsidR="007E48AB">
                    <w:rPr>
                      <w:sz w:val="24"/>
                      <w:szCs w:val="24"/>
                    </w:rPr>
                    <w:t xml:space="preserve">or 20% </w:t>
                  </w:r>
                  <w:r w:rsidR="00997728">
                    <w:rPr>
                      <w:sz w:val="24"/>
                      <w:szCs w:val="24"/>
                    </w:rPr>
                    <w:t>for soft costs</w:t>
                  </w:r>
                  <w:r w:rsidR="007E48AB">
                    <w:rPr>
                      <w:sz w:val="24"/>
                      <w:szCs w:val="24"/>
                    </w:rPr>
                    <w:t>, as described in 2.1. above</w:t>
                  </w:r>
                </w:p>
              </w:tc>
              <w:tc>
                <w:tcPr>
                  <w:tcW w:w="2880" w:type="dxa"/>
                </w:tcPr>
                <w:p w14:paraId="662A0893" w14:textId="4620DEBE" w:rsidR="00997728" w:rsidRDefault="00997728" w:rsidP="007E48AB">
                  <w:pPr>
                    <w:rPr>
                      <w:sz w:val="24"/>
                      <w:szCs w:val="24"/>
                    </w:rPr>
                  </w:pPr>
                  <w:r>
                    <w:rPr>
                      <w:sz w:val="24"/>
                      <w:szCs w:val="24"/>
                    </w:rPr>
                    <w:t>$</w:t>
                  </w:r>
                </w:p>
              </w:tc>
            </w:tr>
            <w:tr w:rsidR="00997728" w14:paraId="7CAE091B" w14:textId="77777777" w:rsidTr="00EB11B8">
              <w:trPr>
                <w:trHeight w:val="989"/>
              </w:trPr>
              <w:tc>
                <w:tcPr>
                  <w:tcW w:w="4027" w:type="dxa"/>
                </w:tcPr>
                <w:p w14:paraId="5CCDAD26" w14:textId="3E234675" w:rsidR="00997728" w:rsidRPr="00724330" w:rsidRDefault="00B7730C" w:rsidP="001C270B">
                  <w:pPr>
                    <w:rPr>
                      <w:i/>
                      <w:sz w:val="24"/>
                      <w:szCs w:val="24"/>
                    </w:rPr>
                  </w:pPr>
                  <w:r>
                    <w:rPr>
                      <w:sz w:val="24"/>
                      <w:szCs w:val="24"/>
                    </w:rPr>
                    <w:t xml:space="preserve">c. </w:t>
                  </w:r>
                  <w:r w:rsidR="007E48AB">
                    <w:rPr>
                      <w:sz w:val="24"/>
                      <w:szCs w:val="24"/>
                    </w:rPr>
                    <w:t>TDC which is funded by CSI funds</w:t>
                  </w:r>
                  <w:r w:rsidR="00724330">
                    <w:rPr>
                      <w:sz w:val="24"/>
                      <w:szCs w:val="24"/>
                    </w:rPr>
                    <w:t xml:space="preserve"> </w:t>
                  </w:r>
                  <w:r>
                    <w:rPr>
                      <w:sz w:val="24"/>
                      <w:szCs w:val="24"/>
                    </w:rPr>
                    <w:t xml:space="preserve">– maximum = $750,000 </w:t>
                  </w:r>
                  <w:r>
                    <w:rPr>
                      <w:i/>
                      <w:sz w:val="24"/>
                      <w:szCs w:val="24"/>
                    </w:rPr>
                    <w:t>(matches chart in 2.1.i</w:t>
                  </w:r>
                  <w:r w:rsidR="00724330">
                    <w:rPr>
                      <w:i/>
                      <w:sz w:val="24"/>
                      <w:szCs w:val="24"/>
                    </w:rPr>
                    <w:t>. above)</w:t>
                  </w:r>
                </w:p>
              </w:tc>
              <w:tc>
                <w:tcPr>
                  <w:tcW w:w="2880" w:type="dxa"/>
                </w:tcPr>
                <w:p w14:paraId="597871AE" w14:textId="58E6AF55" w:rsidR="00997728" w:rsidRDefault="007E48AB" w:rsidP="001C270B">
                  <w:pPr>
                    <w:rPr>
                      <w:sz w:val="24"/>
                      <w:szCs w:val="24"/>
                    </w:rPr>
                  </w:pPr>
                  <w:r>
                    <w:rPr>
                      <w:sz w:val="24"/>
                      <w:szCs w:val="24"/>
                    </w:rPr>
                    <w:t>$</w:t>
                  </w:r>
                </w:p>
              </w:tc>
            </w:tr>
            <w:tr w:rsidR="007E48AB" w14:paraId="7C921E7A" w14:textId="77777777" w:rsidTr="00EB11B8">
              <w:trPr>
                <w:trHeight w:val="800"/>
              </w:trPr>
              <w:tc>
                <w:tcPr>
                  <w:tcW w:w="4027" w:type="dxa"/>
                </w:tcPr>
                <w:p w14:paraId="3BA05C67" w14:textId="05D6143B" w:rsidR="007E48AB" w:rsidRPr="00724330" w:rsidRDefault="00B7730C" w:rsidP="007E48AB">
                  <w:pPr>
                    <w:rPr>
                      <w:i/>
                      <w:sz w:val="24"/>
                      <w:szCs w:val="24"/>
                    </w:rPr>
                  </w:pPr>
                  <w:r>
                    <w:rPr>
                      <w:sz w:val="24"/>
                      <w:szCs w:val="24"/>
                    </w:rPr>
                    <w:t xml:space="preserve">d. </w:t>
                  </w:r>
                  <w:r w:rsidR="007E48AB">
                    <w:rPr>
                      <w:sz w:val="24"/>
                      <w:szCs w:val="24"/>
                    </w:rPr>
                    <w:t>Units Affected</w:t>
                  </w:r>
                  <w:r w:rsidR="00724330">
                    <w:rPr>
                      <w:sz w:val="24"/>
                      <w:szCs w:val="24"/>
                    </w:rPr>
                    <w:t xml:space="preserve"> </w:t>
                  </w:r>
                  <w:r w:rsidR="00724330">
                    <w:rPr>
                      <w:i/>
                      <w:sz w:val="24"/>
                      <w:szCs w:val="24"/>
                    </w:rPr>
                    <w:t>(matches chart in</w:t>
                  </w:r>
                  <w:r>
                    <w:rPr>
                      <w:i/>
                      <w:sz w:val="24"/>
                      <w:szCs w:val="24"/>
                    </w:rPr>
                    <w:t xml:space="preserve"> 2.1.i</w:t>
                  </w:r>
                  <w:r w:rsidR="00724330">
                    <w:rPr>
                      <w:i/>
                      <w:sz w:val="24"/>
                      <w:szCs w:val="24"/>
                    </w:rPr>
                    <w:t>. above)</w:t>
                  </w:r>
                </w:p>
              </w:tc>
              <w:tc>
                <w:tcPr>
                  <w:tcW w:w="2880" w:type="dxa"/>
                </w:tcPr>
                <w:p w14:paraId="12059E2F" w14:textId="6D802436" w:rsidR="007E48AB" w:rsidRDefault="007E48AB" w:rsidP="007E48AB">
                  <w:pPr>
                    <w:rPr>
                      <w:sz w:val="24"/>
                      <w:szCs w:val="24"/>
                    </w:rPr>
                  </w:pPr>
                  <w:r>
                    <w:rPr>
                      <w:sz w:val="24"/>
                      <w:szCs w:val="24"/>
                    </w:rPr>
                    <w:t>#</w:t>
                  </w:r>
                </w:p>
              </w:tc>
            </w:tr>
            <w:tr w:rsidR="007E48AB" w14:paraId="22AA99CE" w14:textId="77777777" w:rsidTr="00EB11B8">
              <w:trPr>
                <w:trHeight w:val="791"/>
              </w:trPr>
              <w:tc>
                <w:tcPr>
                  <w:tcW w:w="4027" w:type="dxa"/>
                </w:tcPr>
                <w:p w14:paraId="0CA83160" w14:textId="1B36248B" w:rsidR="007E48AB" w:rsidRPr="00724330" w:rsidRDefault="00B7730C" w:rsidP="007E48AB">
                  <w:pPr>
                    <w:rPr>
                      <w:i/>
                      <w:sz w:val="24"/>
                      <w:szCs w:val="24"/>
                    </w:rPr>
                  </w:pPr>
                  <w:r>
                    <w:rPr>
                      <w:sz w:val="24"/>
                      <w:szCs w:val="24"/>
                    </w:rPr>
                    <w:t xml:space="preserve">e. </w:t>
                  </w:r>
                  <w:r w:rsidR="007E48AB">
                    <w:rPr>
                      <w:sz w:val="24"/>
                      <w:szCs w:val="24"/>
                    </w:rPr>
                    <w:t xml:space="preserve">CSI funds/# of </w:t>
                  </w:r>
                  <w:r w:rsidR="00EB11B8">
                    <w:rPr>
                      <w:sz w:val="24"/>
                      <w:szCs w:val="24"/>
                    </w:rPr>
                    <w:t xml:space="preserve">Affected </w:t>
                  </w:r>
                  <w:r w:rsidR="007E48AB">
                    <w:rPr>
                      <w:sz w:val="24"/>
                      <w:szCs w:val="24"/>
                    </w:rPr>
                    <w:t>Unit</w:t>
                  </w:r>
                  <w:r w:rsidR="00EB11B8">
                    <w:rPr>
                      <w:sz w:val="24"/>
                      <w:szCs w:val="24"/>
                    </w:rPr>
                    <w:t>s:</w:t>
                  </w:r>
                  <w:r w:rsidR="00724330">
                    <w:rPr>
                      <w:sz w:val="24"/>
                      <w:szCs w:val="24"/>
                    </w:rPr>
                    <w:t xml:space="preserve"> maximum </w:t>
                  </w:r>
                  <w:r>
                    <w:rPr>
                      <w:sz w:val="24"/>
                      <w:szCs w:val="24"/>
                    </w:rPr>
                    <w:t xml:space="preserve">= </w:t>
                  </w:r>
                  <w:r w:rsidR="00724330">
                    <w:rPr>
                      <w:sz w:val="24"/>
                      <w:szCs w:val="24"/>
                    </w:rPr>
                    <w:t xml:space="preserve">$25,000 </w:t>
                  </w:r>
                  <w:r>
                    <w:rPr>
                      <w:i/>
                      <w:sz w:val="24"/>
                      <w:szCs w:val="24"/>
                    </w:rPr>
                    <w:t>(matches chart 2.1.</w:t>
                  </w:r>
                  <w:r w:rsidR="00724330">
                    <w:rPr>
                      <w:i/>
                      <w:sz w:val="24"/>
                      <w:szCs w:val="24"/>
                    </w:rPr>
                    <w:t>i. above)</w:t>
                  </w:r>
                </w:p>
              </w:tc>
              <w:tc>
                <w:tcPr>
                  <w:tcW w:w="2880" w:type="dxa"/>
                </w:tcPr>
                <w:p w14:paraId="2B7AD783" w14:textId="7E92F3CD" w:rsidR="007E48AB" w:rsidRDefault="007E48AB" w:rsidP="007E48AB">
                  <w:pPr>
                    <w:rPr>
                      <w:sz w:val="24"/>
                      <w:szCs w:val="24"/>
                    </w:rPr>
                  </w:pPr>
                  <w:r>
                    <w:rPr>
                      <w:sz w:val="24"/>
                      <w:szCs w:val="24"/>
                    </w:rPr>
                    <w:t>$</w:t>
                  </w:r>
                </w:p>
              </w:tc>
            </w:tr>
            <w:tr w:rsidR="00B7730C" w14:paraId="1FEC8726" w14:textId="77777777" w:rsidTr="00EB11B8">
              <w:trPr>
                <w:trHeight w:val="1070"/>
              </w:trPr>
              <w:tc>
                <w:tcPr>
                  <w:tcW w:w="4027" w:type="dxa"/>
                </w:tcPr>
                <w:p w14:paraId="022BCD7D" w14:textId="23C82263" w:rsidR="00B7730C" w:rsidRDefault="00EB11B8" w:rsidP="00B7730C">
                  <w:pPr>
                    <w:rPr>
                      <w:sz w:val="24"/>
                      <w:szCs w:val="24"/>
                    </w:rPr>
                  </w:pPr>
                  <w:r>
                    <w:rPr>
                      <w:b/>
                      <w:sz w:val="24"/>
                      <w:szCs w:val="24"/>
                    </w:rPr>
                    <w:t xml:space="preserve">Maximum award:  </w:t>
                  </w:r>
                  <w:r>
                    <w:rPr>
                      <w:sz w:val="24"/>
                      <w:szCs w:val="24"/>
                    </w:rPr>
                    <w:t>The l</w:t>
                  </w:r>
                  <w:r w:rsidR="00B7730C">
                    <w:rPr>
                      <w:sz w:val="24"/>
                      <w:szCs w:val="24"/>
                    </w:rPr>
                    <w:t xml:space="preserve">ower of </w:t>
                  </w:r>
                  <w:r>
                    <w:rPr>
                      <w:sz w:val="24"/>
                      <w:szCs w:val="24"/>
                    </w:rPr>
                    <w:t xml:space="preserve">total </w:t>
                  </w:r>
                  <w:r w:rsidR="00B7730C">
                    <w:rPr>
                      <w:sz w:val="24"/>
                      <w:szCs w:val="24"/>
                    </w:rPr>
                    <w:t>CSI funds (c. above) or per unit cost (e. above) X number of units</w:t>
                  </w:r>
                </w:p>
              </w:tc>
              <w:tc>
                <w:tcPr>
                  <w:tcW w:w="2880" w:type="dxa"/>
                </w:tcPr>
                <w:p w14:paraId="6576F6F2" w14:textId="77777777" w:rsidR="00B7730C" w:rsidRDefault="00B7730C" w:rsidP="007E48AB">
                  <w:pPr>
                    <w:rPr>
                      <w:sz w:val="24"/>
                      <w:szCs w:val="24"/>
                    </w:rPr>
                  </w:pPr>
                </w:p>
              </w:tc>
            </w:tr>
          </w:tbl>
          <w:p w14:paraId="496B5676" w14:textId="0EF96CF8" w:rsidR="00997728" w:rsidRPr="00CF7433" w:rsidRDefault="00997728" w:rsidP="00997728">
            <w:pPr>
              <w:rPr>
                <w:sz w:val="24"/>
                <w:szCs w:val="24"/>
              </w:rPr>
            </w:pPr>
          </w:p>
        </w:tc>
        <w:tc>
          <w:tcPr>
            <w:tcW w:w="1894" w:type="dxa"/>
          </w:tcPr>
          <w:p w14:paraId="606868B5" w14:textId="77777777" w:rsidR="00997728" w:rsidRDefault="00997728" w:rsidP="00E53BCC">
            <w:pPr>
              <w:rPr>
                <w:sz w:val="24"/>
                <w:szCs w:val="24"/>
              </w:rPr>
            </w:pPr>
          </w:p>
          <w:p w14:paraId="1D06B764" w14:textId="77777777" w:rsidR="00997728" w:rsidRDefault="00997728" w:rsidP="00E53BCC">
            <w:pPr>
              <w:rPr>
                <w:sz w:val="24"/>
                <w:szCs w:val="24"/>
              </w:rPr>
            </w:pPr>
          </w:p>
        </w:tc>
      </w:tr>
    </w:tbl>
    <w:p w14:paraId="35916ABB" w14:textId="7DE4AA66" w:rsidR="001C270B" w:rsidRDefault="001C270B" w:rsidP="00997728">
      <w:pPr>
        <w:spacing w:after="0" w:line="240" w:lineRule="auto"/>
        <w:rPr>
          <w:b/>
          <w:bCs/>
          <w:sz w:val="24"/>
          <w:szCs w:val="32"/>
        </w:rPr>
      </w:pPr>
    </w:p>
    <w:p w14:paraId="22CE2893" w14:textId="77777777" w:rsidR="00852A22" w:rsidRPr="00852A22" w:rsidRDefault="00852A22" w:rsidP="00852A22">
      <w:pPr>
        <w:pStyle w:val="ListParagraph"/>
        <w:rPr>
          <w:b/>
          <w:bCs/>
          <w:sz w:val="18"/>
          <w:szCs w:val="32"/>
        </w:rPr>
      </w:pPr>
    </w:p>
    <w:p w14:paraId="7572AE38" w14:textId="77777777" w:rsidR="00B7730C" w:rsidRDefault="00B7730C">
      <w:pPr>
        <w:rPr>
          <w:b/>
          <w:bCs/>
          <w:color w:val="C00000"/>
          <w:sz w:val="32"/>
          <w:szCs w:val="32"/>
        </w:rPr>
      </w:pPr>
      <w:r>
        <w:rPr>
          <w:b/>
          <w:bCs/>
          <w:color w:val="C00000"/>
          <w:sz w:val="32"/>
          <w:szCs w:val="32"/>
        </w:rPr>
        <w:br w:type="page"/>
      </w:r>
    </w:p>
    <w:p w14:paraId="742961E8" w14:textId="15839EE0" w:rsidR="0091174B" w:rsidRPr="0091174B" w:rsidRDefault="0091174B" w:rsidP="00213B09">
      <w:pPr>
        <w:pStyle w:val="Default"/>
        <w:numPr>
          <w:ilvl w:val="0"/>
          <w:numId w:val="16"/>
        </w:numPr>
        <w:spacing w:after="240"/>
        <w:rPr>
          <w:sz w:val="23"/>
          <w:szCs w:val="23"/>
        </w:rPr>
      </w:pPr>
      <w:r>
        <w:rPr>
          <w:rFonts w:asciiTheme="minorHAnsi" w:hAnsiTheme="minorHAnsi" w:cstheme="minorBidi"/>
          <w:b/>
          <w:bCs/>
          <w:color w:val="C00000"/>
          <w:sz w:val="32"/>
          <w:szCs w:val="32"/>
        </w:rPr>
        <w:lastRenderedPageBreak/>
        <w:t>OTHER SUSTAINABILITY CONSIDERATIONS</w:t>
      </w:r>
    </w:p>
    <w:p w14:paraId="3AB8F669" w14:textId="77777777" w:rsidR="0091174B" w:rsidRDefault="0091174B" w:rsidP="00213B09">
      <w:pPr>
        <w:pStyle w:val="ListParagraph"/>
        <w:numPr>
          <w:ilvl w:val="1"/>
          <w:numId w:val="16"/>
        </w:numPr>
        <w:rPr>
          <w:b/>
          <w:bCs/>
          <w:color w:val="000000" w:themeColor="text1"/>
          <w:sz w:val="28"/>
          <w:szCs w:val="32"/>
        </w:rPr>
      </w:pPr>
      <w:r>
        <w:rPr>
          <w:b/>
          <w:bCs/>
          <w:color w:val="000000" w:themeColor="text1"/>
          <w:sz w:val="28"/>
          <w:szCs w:val="32"/>
        </w:rPr>
        <w:t>Resiliency</w:t>
      </w:r>
      <w:r w:rsidRPr="00756BD8">
        <w:rPr>
          <w:b/>
          <w:bCs/>
          <w:color w:val="000000" w:themeColor="text1"/>
          <w:sz w:val="28"/>
          <w:szCs w:val="32"/>
        </w:rPr>
        <w:t>:</w:t>
      </w:r>
      <w:r>
        <w:rPr>
          <w:b/>
          <w:bCs/>
          <w:color w:val="000000" w:themeColor="text1"/>
          <w:sz w:val="28"/>
          <w:szCs w:val="32"/>
        </w:rPr>
        <w:t xml:space="preserve"> </w:t>
      </w:r>
    </w:p>
    <w:p w14:paraId="2C432773" w14:textId="234932D7" w:rsidR="0091174B" w:rsidRPr="00213B09" w:rsidRDefault="0091174B" w:rsidP="001C270B">
      <w:pPr>
        <w:pStyle w:val="ListParagraph"/>
        <w:numPr>
          <w:ilvl w:val="2"/>
          <w:numId w:val="16"/>
        </w:numPr>
        <w:spacing w:line="360" w:lineRule="auto"/>
        <w:rPr>
          <w:rFonts w:ascii="Calibri" w:hAnsi="Calibri" w:cs="Calibri"/>
          <w:bCs/>
          <w:color w:val="000000"/>
          <w:sz w:val="24"/>
          <w:szCs w:val="24"/>
        </w:rPr>
      </w:pPr>
      <w:r w:rsidRPr="00213B09">
        <w:rPr>
          <w:rFonts w:ascii="Calibri" w:hAnsi="Calibri" w:cs="Calibri"/>
          <w:bCs/>
          <w:color w:val="000000"/>
          <w:sz w:val="24"/>
          <w:szCs w:val="24"/>
        </w:rPr>
        <w:t xml:space="preserve">Identify if the development is in a location known to be at risk from storm water surge or </w:t>
      </w:r>
      <w:r w:rsidR="00D9227E" w:rsidRPr="00213B09">
        <w:rPr>
          <w:rFonts w:ascii="Calibri" w:hAnsi="Calibri" w:cs="Calibri"/>
          <w:bCs/>
          <w:color w:val="000000"/>
          <w:sz w:val="24"/>
          <w:szCs w:val="24"/>
        </w:rPr>
        <w:t xml:space="preserve">active </w:t>
      </w:r>
      <w:r w:rsidRPr="00213B09">
        <w:rPr>
          <w:rFonts w:ascii="Calibri" w:hAnsi="Calibri" w:cs="Calibri"/>
          <w:bCs/>
          <w:color w:val="000000"/>
          <w:sz w:val="24"/>
          <w:szCs w:val="24"/>
        </w:rPr>
        <w:t xml:space="preserve">flooding. </w:t>
      </w:r>
      <w:r w:rsidR="00FF0AEE">
        <w:rPr>
          <w:rFonts w:ascii="Calibri" w:hAnsi="Calibri" w:cs="Calibri"/>
          <w:bCs/>
          <w:color w:val="000000"/>
          <w:sz w:val="24"/>
          <w:szCs w:val="24"/>
        </w:rPr>
        <w:t>_____________________________________________</w:t>
      </w:r>
    </w:p>
    <w:p w14:paraId="3490BE56" w14:textId="77777777" w:rsidR="0091174B" w:rsidRPr="00213B09" w:rsidRDefault="0091174B" w:rsidP="0091174B">
      <w:pPr>
        <w:pStyle w:val="ListParagraph"/>
        <w:ind w:left="1080"/>
        <w:rPr>
          <w:rFonts w:ascii="Calibri" w:hAnsi="Calibri" w:cs="Calibri"/>
          <w:bCs/>
          <w:color w:val="000000"/>
          <w:sz w:val="24"/>
          <w:szCs w:val="24"/>
          <w:u w:val="single"/>
        </w:rPr>
      </w:pPr>
    </w:p>
    <w:p w14:paraId="208CB70E" w14:textId="034B899A" w:rsidR="0091174B" w:rsidRPr="00213B09" w:rsidRDefault="0091174B" w:rsidP="00E7129E">
      <w:pPr>
        <w:pStyle w:val="ListParagraph"/>
        <w:numPr>
          <w:ilvl w:val="2"/>
          <w:numId w:val="16"/>
        </w:numPr>
        <w:spacing w:after="240" w:line="360" w:lineRule="auto"/>
        <w:contextualSpacing w:val="0"/>
        <w:rPr>
          <w:b/>
          <w:bCs/>
          <w:color w:val="000000" w:themeColor="text1"/>
          <w:sz w:val="28"/>
          <w:szCs w:val="32"/>
        </w:rPr>
      </w:pPr>
      <w:r w:rsidRPr="00213B09">
        <w:rPr>
          <w:rFonts w:ascii="Calibri" w:hAnsi="Calibri" w:cs="Calibri"/>
          <w:bCs/>
          <w:color w:val="000000"/>
          <w:sz w:val="24"/>
          <w:szCs w:val="24"/>
        </w:rPr>
        <w:t>Address any elements of the project which will protect the buildings and equipment from weather-related events</w:t>
      </w:r>
      <w:r w:rsidR="00D9227E" w:rsidRPr="00213B09">
        <w:rPr>
          <w:rFonts w:ascii="Calibri" w:hAnsi="Calibri" w:cs="Calibri"/>
          <w:bCs/>
          <w:color w:val="000000"/>
          <w:sz w:val="24"/>
          <w:szCs w:val="24"/>
        </w:rPr>
        <w:t>.</w:t>
      </w:r>
      <w:r w:rsidR="00FF0AEE">
        <w:rPr>
          <w:rFonts w:ascii="Calibri" w:hAnsi="Calibri" w:cs="Calibri"/>
          <w:bCs/>
          <w:color w:val="000000"/>
          <w:sz w:val="24"/>
          <w:szCs w:val="24"/>
        </w:rPr>
        <w:t xml:space="preserve"> ___</w:t>
      </w:r>
      <w:r w:rsidR="00E7129E">
        <w:rPr>
          <w:rFonts w:ascii="Calibri" w:hAnsi="Calibri" w:cs="Calibri"/>
          <w:bCs/>
          <w:color w:val="000000"/>
          <w:sz w:val="24"/>
          <w:szCs w:val="24"/>
        </w:rPr>
        <w:t>_____________________</w:t>
      </w:r>
      <w:r w:rsidR="00FF0AEE">
        <w:rPr>
          <w:rFonts w:ascii="Calibri" w:hAnsi="Calibri" w:cs="Calibri"/>
          <w:bCs/>
          <w:color w:val="000000"/>
          <w:sz w:val="24"/>
          <w:szCs w:val="24"/>
        </w:rPr>
        <w:t>_____________________</w:t>
      </w:r>
      <w:r w:rsidR="00E7129E">
        <w:rPr>
          <w:rFonts w:ascii="Calibri" w:hAnsi="Calibri" w:cs="Calibri"/>
          <w:bCs/>
          <w:color w:val="000000"/>
          <w:sz w:val="24"/>
          <w:szCs w:val="24"/>
        </w:rPr>
        <w:t>____________________________________________________________________________________</w:t>
      </w:r>
      <w:r w:rsidR="00FF0AEE">
        <w:rPr>
          <w:rFonts w:ascii="Calibri" w:hAnsi="Calibri" w:cs="Calibri"/>
          <w:bCs/>
          <w:color w:val="000000"/>
          <w:sz w:val="24"/>
          <w:szCs w:val="24"/>
        </w:rPr>
        <w:t>___________________</w:t>
      </w:r>
    </w:p>
    <w:p w14:paraId="2582A8A6" w14:textId="1B63E262" w:rsidR="0091174B" w:rsidRDefault="0091174B" w:rsidP="00213B09">
      <w:pPr>
        <w:pStyle w:val="ListParagraph"/>
        <w:numPr>
          <w:ilvl w:val="1"/>
          <w:numId w:val="16"/>
        </w:numPr>
        <w:spacing w:after="240"/>
        <w:rPr>
          <w:b/>
          <w:bCs/>
          <w:color w:val="000000" w:themeColor="text1"/>
          <w:sz w:val="28"/>
          <w:szCs w:val="32"/>
        </w:rPr>
      </w:pPr>
      <w:r>
        <w:rPr>
          <w:b/>
          <w:bCs/>
          <w:color w:val="000000" w:themeColor="text1"/>
          <w:sz w:val="28"/>
          <w:szCs w:val="32"/>
        </w:rPr>
        <w:t>Materials:</w:t>
      </w:r>
    </w:p>
    <w:p w14:paraId="0E883B9E" w14:textId="61CB45CB" w:rsidR="0091174B" w:rsidRDefault="0091174B" w:rsidP="00E7129E">
      <w:pPr>
        <w:pStyle w:val="ListParagraph"/>
        <w:numPr>
          <w:ilvl w:val="2"/>
          <w:numId w:val="16"/>
        </w:numPr>
        <w:spacing w:line="360" w:lineRule="auto"/>
        <w:rPr>
          <w:rFonts w:ascii="Calibri" w:hAnsi="Calibri" w:cs="Calibri"/>
          <w:bCs/>
          <w:color w:val="000000"/>
          <w:sz w:val="24"/>
          <w:szCs w:val="24"/>
        </w:rPr>
      </w:pPr>
      <w:r w:rsidRPr="00213B09">
        <w:rPr>
          <w:rFonts w:ascii="Calibri" w:hAnsi="Calibri" w:cs="Calibri"/>
          <w:bCs/>
          <w:color w:val="000000"/>
          <w:sz w:val="24"/>
          <w:szCs w:val="24"/>
        </w:rPr>
        <w:t>Identify any materials that will be used that have strong sustainability elements to them, including no or low VOCs</w:t>
      </w:r>
      <w:r w:rsidR="00FF0AEE">
        <w:rPr>
          <w:rFonts w:ascii="Calibri" w:hAnsi="Calibri" w:cs="Calibri"/>
          <w:bCs/>
          <w:color w:val="000000"/>
          <w:sz w:val="24"/>
          <w:szCs w:val="24"/>
        </w:rPr>
        <w:t xml:space="preserve"> or other toxicity</w:t>
      </w:r>
      <w:r w:rsidRPr="00213B09">
        <w:rPr>
          <w:rFonts w:ascii="Calibri" w:hAnsi="Calibri" w:cs="Calibri"/>
          <w:bCs/>
          <w:color w:val="000000"/>
          <w:sz w:val="24"/>
          <w:szCs w:val="24"/>
        </w:rPr>
        <w:t>, high recycled content, and local sourcing</w:t>
      </w:r>
      <w:r w:rsidR="00D9227E" w:rsidRPr="00213B09">
        <w:rPr>
          <w:rFonts w:ascii="Calibri" w:hAnsi="Calibri" w:cs="Calibri"/>
          <w:bCs/>
          <w:color w:val="000000"/>
          <w:sz w:val="24"/>
          <w:szCs w:val="24"/>
        </w:rPr>
        <w:t>.</w:t>
      </w:r>
      <w:r w:rsidR="00785228">
        <w:rPr>
          <w:rFonts w:ascii="Calibri" w:hAnsi="Calibri" w:cs="Calibri"/>
          <w:bCs/>
          <w:color w:val="000000"/>
          <w:sz w:val="24"/>
          <w:szCs w:val="24"/>
        </w:rPr>
        <w:t xml:space="preserve"> ______________________________________________________</w:t>
      </w:r>
      <w:r w:rsidR="00E7129E">
        <w:rPr>
          <w:rFonts w:ascii="Calibri" w:hAnsi="Calibri" w:cs="Calibri"/>
          <w:bCs/>
          <w:color w:val="000000"/>
          <w:sz w:val="24"/>
          <w:szCs w:val="24"/>
        </w:rPr>
        <w:t>_________________________________________________________________________________________</w:t>
      </w:r>
      <w:r w:rsidR="00785228">
        <w:rPr>
          <w:rFonts w:ascii="Calibri" w:hAnsi="Calibri" w:cs="Calibri"/>
          <w:bCs/>
          <w:color w:val="000000"/>
          <w:sz w:val="24"/>
          <w:szCs w:val="24"/>
        </w:rPr>
        <w:t>_____</w:t>
      </w:r>
    </w:p>
    <w:p w14:paraId="0E3028F0" w14:textId="77777777" w:rsidR="0091174B" w:rsidRPr="0091174B" w:rsidRDefault="0091174B" w:rsidP="0091174B">
      <w:pPr>
        <w:pStyle w:val="Default"/>
        <w:ind w:left="360"/>
        <w:rPr>
          <w:sz w:val="23"/>
          <w:szCs w:val="23"/>
        </w:rPr>
      </w:pPr>
    </w:p>
    <w:p w14:paraId="01999789" w14:textId="77777777" w:rsidR="001A0135" w:rsidRDefault="001A0135">
      <w:pPr>
        <w:rPr>
          <w:b/>
          <w:bCs/>
          <w:color w:val="C00000"/>
          <w:sz w:val="32"/>
          <w:szCs w:val="32"/>
        </w:rPr>
      </w:pPr>
    </w:p>
    <w:p w14:paraId="7C571DF6" w14:textId="24552873" w:rsidR="001A0135" w:rsidRPr="001A0135" w:rsidRDefault="001A0135" w:rsidP="001A0135">
      <w:pPr>
        <w:pStyle w:val="ListParagraph"/>
        <w:numPr>
          <w:ilvl w:val="0"/>
          <w:numId w:val="31"/>
        </w:numPr>
        <w:rPr>
          <w:b/>
          <w:bCs/>
          <w:color w:val="C00000"/>
          <w:sz w:val="32"/>
          <w:szCs w:val="32"/>
        </w:rPr>
      </w:pPr>
      <w:r>
        <w:rPr>
          <w:b/>
          <w:bCs/>
          <w:color w:val="C00000"/>
          <w:sz w:val="32"/>
          <w:szCs w:val="32"/>
        </w:rPr>
        <w:t>Application</w:t>
      </w:r>
      <w:r w:rsidR="006D196F">
        <w:rPr>
          <w:b/>
          <w:bCs/>
          <w:color w:val="C00000"/>
          <w:sz w:val="32"/>
          <w:szCs w:val="32"/>
        </w:rPr>
        <w:t xml:space="preserve"> &amp; Award</w:t>
      </w:r>
      <w:r>
        <w:rPr>
          <w:b/>
          <w:bCs/>
          <w:color w:val="C00000"/>
          <w:sz w:val="32"/>
          <w:szCs w:val="32"/>
        </w:rPr>
        <w:t xml:space="preserve"> Schedule</w:t>
      </w:r>
    </w:p>
    <w:tbl>
      <w:tblPr>
        <w:tblStyle w:val="TableGrid"/>
        <w:tblW w:w="0" w:type="auto"/>
        <w:tblLook w:val="04A0" w:firstRow="1" w:lastRow="0" w:firstColumn="1" w:lastColumn="0" w:noHBand="0" w:noVBand="1"/>
      </w:tblPr>
      <w:tblGrid>
        <w:gridCol w:w="535"/>
        <w:gridCol w:w="4740"/>
        <w:gridCol w:w="236"/>
        <w:gridCol w:w="4469"/>
      </w:tblGrid>
      <w:tr w:rsidR="001A0135" w14:paraId="1924D5C5" w14:textId="77777777" w:rsidTr="001A0135">
        <w:tc>
          <w:tcPr>
            <w:tcW w:w="5275" w:type="dxa"/>
            <w:gridSpan w:val="2"/>
          </w:tcPr>
          <w:p w14:paraId="63F66DB1" w14:textId="71C61B2D" w:rsidR="001A0135" w:rsidRPr="001A0135" w:rsidRDefault="001A0135">
            <w:pPr>
              <w:rPr>
                <w:b/>
                <w:bCs/>
                <w:sz w:val="28"/>
                <w:szCs w:val="28"/>
              </w:rPr>
            </w:pPr>
            <w:r w:rsidRPr="001A0135">
              <w:rPr>
                <w:b/>
                <w:bCs/>
                <w:sz w:val="28"/>
                <w:szCs w:val="28"/>
              </w:rPr>
              <w:t>Application Schedule</w:t>
            </w:r>
          </w:p>
        </w:tc>
        <w:tc>
          <w:tcPr>
            <w:tcW w:w="236" w:type="dxa"/>
          </w:tcPr>
          <w:p w14:paraId="3E922AF0" w14:textId="29BDCF4A" w:rsidR="001A0135" w:rsidRPr="001A0135" w:rsidRDefault="001A0135">
            <w:pPr>
              <w:rPr>
                <w:b/>
                <w:bCs/>
                <w:sz w:val="28"/>
                <w:szCs w:val="28"/>
              </w:rPr>
            </w:pPr>
          </w:p>
        </w:tc>
        <w:tc>
          <w:tcPr>
            <w:tcW w:w="4469" w:type="dxa"/>
          </w:tcPr>
          <w:p w14:paraId="08860970" w14:textId="5A6BE3DD" w:rsidR="001A0135" w:rsidRPr="001A0135" w:rsidRDefault="001A0135">
            <w:pPr>
              <w:rPr>
                <w:b/>
                <w:bCs/>
                <w:sz w:val="28"/>
                <w:szCs w:val="28"/>
              </w:rPr>
            </w:pPr>
            <w:r w:rsidRPr="001A0135">
              <w:rPr>
                <w:b/>
                <w:bCs/>
                <w:sz w:val="28"/>
                <w:szCs w:val="28"/>
              </w:rPr>
              <w:t>Dates/Time (EST)</w:t>
            </w:r>
          </w:p>
        </w:tc>
      </w:tr>
      <w:tr w:rsidR="001A0135" w14:paraId="4365F92E" w14:textId="77777777" w:rsidTr="001A0135">
        <w:tc>
          <w:tcPr>
            <w:tcW w:w="535" w:type="dxa"/>
          </w:tcPr>
          <w:p w14:paraId="1212A388" w14:textId="0405483E" w:rsidR="001A0135" w:rsidRPr="001A0135" w:rsidRDefault="001A0135">
            <w:pPr>
              <w:rPr>
                <w:bCs/>
                <w:sz w:val="24"/>
                <w:szCs w:val="24"/>
              </w:rPr>
            </w:pPr>
            <w:r w:rsidRPr="001A0135">
              <w:rPr>
                <w:bCs/>
                <w:sz w:val="24"/>
                <w:szCs w:val="24"/>
              </w:rPr>
              <w:t>1</w:t>
            </w:r>
            <w:r>
              <w:rPr>
                <w:bCs/>
                <w:sz w:val="24"/>
                <w:szCs w:val="24"/>
              </w:rPr>
              <w:t>.</w:t>
            </w:r>
          </w:p>
        </w:tc>
        <w:tc>
          <w:tcPr>
            <w:tcW w:w="4976" w:type="dxa"/>
            <w:gridSpan w:val="2"/>
          </w:tcPr>
          <w:p w14:paraId="3529B65E" w14:textId="59B11909" w:rsidR="001A0135" w:rsidRPr="001A0135" w:rsidRDefault="001A0135">
            <w:pPr>
              <w:rPr>
                <w:bCs/>
                <w:sz w:val="24"/>
                <w:szCs w:val="24"/>
              </w:rPr>
            </w:pPr>
            <w:r>
              <w:rPr>
                <w:bCs/>
                <w:sz w:val="24"/>
                <w:szCs w:val="24"/>
              </w:rPr>
              <w:t>NOFA Issued</w:t>
            </w:r>
          </w:p>
        </w:tc>
        <w:tc>
          <w:tcPr>
            <w:tcW w:w="4469" w:type="dxa"/>
          </w:tcPr>
          <w:p w14:paraId="1C45F8C9" w14:textId="3257EB92" w:rsidR="001A0135" w:rsidRPr="001A0135" w:rsidRDefault="00C142C2" w:rsidP="00724330">
            <w:pPr>
              <w:rPr>
                <w:bCs/>
                <w:sz w:val="24"/>
                <w:szCs w:val="24"/>
              </w:rPr>
            </w:pPr>
            <w:r>
              <w:rPr>
                <w:bCs/>
                <w:sz w:val="24"/>
                <w:szCs w:val="24"/>
              </w:rPr>
              <w:t>3</w:t>
            </w:r>
            <w:r w:rsidR="001A0135">
              <w:rPr>
                <w:bCs/>
                <w:sz w:val="24"/>
                <w:szCs w:val="24"/>
              </w:rPr>
              <w:t xml:space="preserve">:00 PM </w:t>
            </w:r>
            <w:r w:rsidR="00724330">
              <w:rPr>
                <w:bCs/>
                <w:sz w:val="24"/>
                <w:szCs w:val="24"/>
              </w:rPr>
              <w:t>Wednesday, November 21</w:t>
            </w:r>
            <w:r w:rsidR="00A36504">
              <w:rPr>
                <w:bCs/>
                <w:sz w:val="24"/>
                <w:szCs w:val="24"/>
                <w:vertAlign w:val="superscript"/>
              </w:rPr>
              <w:t>st</w:t>
            </w:r>
          </w:p>
        </w:tc>
      </w:tr>
      <w:tr w:rsidR="001A0135" w14:paraId="07786FD4" w14:textId="77777777" w:rsidTr="001A0135">
        <w:tc>
          <w:tcPr>
            <w:tcW w:w="535" w:type="dxa"/>
          </w:tcPr>
          <w:p w14:paraId="727C883B" w14:textId="08B0D628" w:rsidR="001A0135" w:rsidRPr="001A0135" w:rsidRDefault="001A0135">
            <w:pPr>
              <w:rPr>
                <w:bCs/>
                <w:sz w:val="24"/>
                <w:szCs w:val="24"/>
              </w:rPr>
            </w:pPr>
            <w:r>
              <w:rPr>
                <w:bCs/>
                <w:sz w:val="24"/>
                <w:szCs w:val="24"/>
              </w:rPr>
              <w:t>2.</w:t>
            </w:r>
          </w:p>
        </w:tc>
        <w:tc>
          <w:tcPr>
            <w:tcW w:w="4976" w:type="dxa"/>
            <w:gridSpan w:val="2"/>
          </w:tcPr>
          <w:p w14:paraId="3A154276" w14:textId="71FD9A2B" w:rsidR="001A0135" w:rsidRPr="001A0135" w:rsidRDefault="001A0135" w:rsidP="006D196F">
            <w:pPr>
              <w:rPr>
                <w:bCs/>
                <w:sz w:val="24"/>
                <w:szCs w:val="24"/>
              </w:rPr>
            </w:pPr>
            <w:r>
              <w:rPr>
                <w:bCs/>
                <w:sz w:val="24"/>
                <w:szCs w:val="24"/>
              </w:rPr>
              <w:t xml:space="preserve">Question Deadline </w:t>
            </w:r>
          </w:p>
        </w:tc>
        <w:tc>
          <w:tcPr>
            <w:tcW w:w="4469" w:type="dxa"/>
          </w:tcPr>
          <w:p w14:paraId="5CA38028" w14:textId="1BCF4FA5" w:rsidR="001A0135" w:rsidRPr="001A0135" w:rsidRDefault="00724330" w:rsidP="00A36504">
            <w:pPr>
              <w:rPr>
                <w:bCs/>
                <w:sz w:val="24"/>
                <w:szCs w:val="24"/>
              </w:rPr>
            </w:pPr>
            <w:r>
              <w:rPr>
                <w:bCs/>
                <w:sz w:val="24"/>
                <w:szCs w:val="24"/>
              </w:rPr>
              <w:t>12:00 PM Wednesday, December 12</w:t>
            </w:r>
            <w:r w:rsidR="00A36504">
              <w:rPr>
                <w:bCs/>
                <w:sz w:val="24"/>
                <w:szCs w:val="24"/>
                <w:vertAlign w:val="superscript"/>
              </w:rPr>
              <w:t>th</w:t>
            </w:r>
          </w:p>
        </w:tc>
      </w:tr>
      <w:tr w:rsidR="001A0135" w14:paraId="532C3CEC" w14:textId="77777777" w:rsidTr="001A0135">
        <w:tc>
          <w:tcPr>
            <w:tcW w:w="535" w:type="dxa"/>
          </w:tcPr>
          <w:p w14:paraId="7C0AA383" w14:textId="55ED09F4" w:rsidR="001A0135" w:rsidRPr="001A0135" w:rsidRDefault="001A0135">
            <w:pPr>
              <w:rPr>
                <w:bCs/>
                <w:sz w:val="24"/>
                <w:szCs w:val="24"/>
              </w:rPr>
            </w:pPr>
            <w:r>
              <w:rPr>
                <w:bCs/>
                <w:sz w:val="24"/>
                <w:szCs w:val="24"/>
              </w:rPr>
              <w:t>3.</w:t>
            </w:r>
          </w:p>
        </w:tc>
        <w:tc>
          <w:tcPr>
            <w:tcW w:w="4976" w:type="dxa"/>
            <w:gridSpan w:val="2"/>
          </w:tcPr>
          <w:p w14:paraId="3266BDB5" w14:textId="2448292C" w:rsidR="001A0135" w:rsidRPr="001A0135" w:rsidRDefault="001A0135" w:rsidP="006D196F">
            <w:pPr>
              <w:rPr>
                <w:bCs/>
                <w:sz w:val="24"/>
                <w:szCs w:val="24"/>
              </w:rPr>
            </w:pPr>
            <w:r>
              <w:rPr>
                <w:bCs/>
                <w:sz w:val="24"/>
                <w:szCs w:val="24"/>
              </w:rPr>
              <w:t>Answer Deadline</w:t>
            </w:r>
            <w:r w:rsidR="00ED3AC2">
              <w:rPr>
                <w:bCs/>
                <w:sz w:val="24"/>
                <w:szCs w:val="24"/>
              </w:rPr>
              <w:t xml:space="preserve"> -</w:t>
            </w:r>
            <w:r>
              <w:rPr>
                <w:bCs/>
                <w:sz w:val="24"/>
                <w:szCs w:val="24"/>
              </w:rPr>
              <w:t xml:space="preserve"> </w:t>
            </w:r>
            <w:r w:rsidR="00ED3AC2">
              <w:rPr>
                <w:bCs/>
                <w:sz w:val="24"/>
                <w:szCs w:val="24"/>
              </w:rPr>
              <w:t>to be distributed by DHCD</w:t>
            </w:r>
          </w:p>
        </w:tc>
        <w:tc>
          <w:tcPr>
            <w:tcW w:w="4469" w:type="dxa"/>
          </w:tcPr>
          <w:p w14:paraId="2A888A3E" w14:textId="00DCD159" w:rsidR="001A0135" w:rsidRPr="001A0135" w:rsidRDefault="001A0135">
            <w:pPr>
              <w:rPr>
                <w:bCs/>
                <w:sz w:val="24"/>
                <w:szCs w:val="24"/>
              </w:rPr>
            </w:pPr>
            <w:r>
              <w:rPr>
                <w:bCs/>
                <w:sz w:val="24"/>
                <w:szCs w:val="24"/>
              </w:rPr>
              <w:t>12:00 PM Wednesday, December 19</w:t>
            </w:r>
            <w:r w:rsidR="00A36504">
              <w:rPr>
                <w:bCs/>
                <w:sz w:val="24"/>
                <w:szCs w:val="24"/>
                <w:vertAlign w:val="superscript"/>
              </w:rPr>
              <w:t>th</w:t>
            </w:r>
          </w:p>
        </w:tc>
      </w:tr>
      <w:tr w:rsidR="001A0135" w14:paraId="1281261C" w14:textId="77777777" w:rsidTr="001A0135">
        <w:tc>
          <w:tcPr>
            <w:tcW w:w="535" w:type="dxa"/>
          </w:tcPr>
          <w:p w14:paraId="437D995B" w14:textId="360FE446" w:rsidR="001A0135" w:rsidRPr="001A0135" w:rsidRDefault="001A0135" w:rsidP="001A0135">
            <w:pPr>
              <w:pStyle w:val="ListParagraph"/>
              <w:numPr>
                <w:ilvl w:val="0"/>
                <w:numId w:val="27"/>
              </w:numPr>
              <w:ind w:hanging="1103"/>
              <w:rPr>
                <w:bCs/>
                <w:sz w:val="24"/>
                <w:szCs w:val="24"/>
              </w:rPr>
            </w:pPr>
          </w:p>
        </w:tc>
        <w:tc>
          <w:tcPr>
            <w:tcW w:w="4976" w:type="dxa"/>
            <w:gridSpan w:val="2"/>
          </w:tcPr>
          <w:p w14:paraId="44711A5D" w14:textId="1AB512FF" w:rsidR="001A0135" w:rsidRDefault="001A0135">
            <w:pPr>
              <w:rPr>
                <w:bCs/>
                <w:sz w:val="24"/>
                <w:szCs w:val="24"/>
              </w:rPr>
            </w:pPr>
            <w:r>
              <w:rPr>
                <w:bCs/>
                <w:sz w:val="24"/>
                <w:szCs w:val="24"/>
              </w:rPr>
              <w:t>Application Deadline</w:t>
            </w:r>
          </w:p>
        </w:tc>
        <w:tc>
          <w:tcPr>
            <w:tcW w:w="4469" w:type="dxa"/>
          </w:tcPr>
          <w:p w14:paraId="420D479D" w14:textId="7000FC40" w:rsidR="001A0135" w:rsidRDefault="001A0135" w:rsidP="00724330">
            <w:pPr>
              <w:rPr>
                <w:bCs/>
                <w:sz w:val="24"/>
                <w:szCs w:val="24"/>
              </w:rPr>
            </w:pPr>
            <w:r>
              <w:rPr>
                <w:bCs/>
                <w:sz w:val="24"/>
                <w:szCs w:val="24"/>
              </w:rPr>
              <w:t xml:space="preserve">5:00 PM Friday, January </w:t>
            </w:r>
            <w:r w:rsidR="00724330">
              <w:rPr>
                <w:bCs/>
                <w:sz w:val="24"/>
                <w:szCs w:val="24"/>
              </w:rPr>
              <w:t>31</w:t>
            </w:r>
            <w:r w:rsidR="00724330">
              <w:rPr>
                <w:bCs/>
                <w:sz w:val="24"/>
                <w:szCs w:val="24"/>
                <w:vertAlign w:val="superscript"/>
              </w:rPr>
              <w:t>st</w:t>
            </w:r>
          </w:p>
        </w:tc>
      </w:tr>
      <w:tr w:rsidR="006D196F" w14:paraId="207E0B5A" w14:textId="77777777" w:rsidTr="001A0135">
        <w:tc>
          <w:tcPr>
            <w:tcW w:w="535" w:type="dxa"/>
          </w:tcPr>
          <w:p w14:paraId="172C012D" w14:textId="77777777" w:rsidR="006D196F" w:rsidRPr="001A0135" w:rsidRDefault="006D196F" w:rsidP="001A0135">
            <w:pPr>
              <w:pStyle w:val="ListParagraph"/>
              <w:numPr>
                <w:ilvl w:val="0"/>
                <w:numId w:val="27"/>
              </w:numPr>
              <w:ind w:hanging="1103"/>
              <w:rPr>
                <w:bCs/>
                <w:sz w:val="24"/>
                <w:szCs w:val="24"/>
              </w:rPr>
            </w:pPr>
          </w:p>
        </w:tc>
        <w:tc>
          <w:tcPr>
            <w:tcW w:w="4976" w:type="dxa"/>
            <w:gridSpan w:val="2"/>
          </w:tcPr>
          <w:p w14:paraId="0E35C6BC" w14:textId="74E1D918" w:rsidR="006D196F" w:rsidRDefault="00F16C5A">
            <w:pPr>
              <w:rPr>
                <w:bCs/>
                <w:sz w:val="24"/>
                <w:szCs w:val="24"/>
              </w:rPr>
            </w:pPr>
            <w:r>
              <w:rPr>
                <w:bCs/>
                <w:sz w:val="24"/>
                <w:szCs w:val="24"/>
              </w:rPr>
              <w:t xml:space="preserve">Anticipated </w:t>
            </w:r>
            <w:r w:rsidR="006D196F">
              <w:rPr>
                <w:bCs/>
                <w:sz w:val="24"/>
                <w:szCs w:val="24"/>
              </w:rPr>
              <w:t>Awards (estimated)</w:t>
            </w:r>
          </w:p>
        </w:tc>
        <w:tc>
          <w:tcPr>
            <w:tcW w:w="4469" w:type="dxa"/>
          </w:tcPr>
          <w:p w14:paraId="4015D44B" w14:textId="40BBB3B5" w:rsidR="006D196F" w:rsidRDefault="00724330">
            <w:pPr>
              <w:rPr>
                <w:bCs/>
                <w:sz w:val="24"/>
                <w:szCs w:val="24"/>
              </w:rPr>
            </w:pPr>
            <w:r>
              <w:rPr>
                <w:bCs/>
                <w:sz w:val="24"/>
                <w:szCs w:val="24"/>
              </w:rPr>
              <w:t>April</w:t>
            </w:r>
            <w:r w:rsidR="006D196F">
              <w:rPr>
                <w:bCs/>
                <w:sz w:val="24"/>
                <w:szCs w:val="24"/>
              </w:rPr>
              <w:t>, 2019</w:t>
            </w:r>
          </w:p>
        </w:tc>
      </w:tr>
    </w:tbl>
    <w:p w14:paraId="1E8D9D0A" w14:textId="77777777" w:rsidR="001C3242" w:rsidRDefault="001C3242" w:rsidP="001C3242">
      <w:pPr>
        <w:pStyle w:val="ListParagraph"/>
        <w:ind w:left="1080"/>
        <w:rPr>
          <w:b/>
          <w:bCs/>
          <w:color w:val="C00000"/>
          <w:sz w:val="32"/>
          <w:szCs w:val="32"/>
        </w:rPr>
      </w:pPr>
    </w:p>
    <w:p w14:paraId="21E6BFB3" w14:textId="5D1F8221" w:rsidR="004D6CCC" w:rsidRPr="00432325" w:rsidRDefault="004D6CCC" w:rsidP="004D6CCC">
      <w:pPr>
        <w:pStyle w:val="ListParagraph"/>
        <w:ind w:left="0"/>
        <w:jc w:val="both"/>
        <w:rPr>
          <w:b/>
          <w:bCs/>
          <w:sz w:val="28"/>
          <w:szCs w:val="28"/>
        </w:rPr>
      </w:pPr>
      <w:r w:rsidRPr="00432325">
        <w:rPr>
          <w:b/>
          <w:bCs/>
          <w:sz w:val="28"/>
          <w:szCs w:val="28"/>
        </w:rPr>
        <w:t>Submit</w:t>
      </w:r>
      <w:r w:rsidR="00724330">
        <w:rPr>
          <w:b/>
          <w:bCs/>
          <w:sz w:val="28"/>
          <w:szCs w:val="28"/>
        </w:rPr>
        <w:t xml:space="preserve"> Questions by Friday, December 12</w:t>
      </w:r>
      <w:r w:rsidRPr="00432325">
        <w:rPr>
          <w:b/>
          <w:bCs/>
          <w:sz w:val="28"/>
          <w:szCs w:val="28"/>
          <w:vertAlign w:val="superscript"/>
        </w:rPr>
        <w:t>th</w:t>
      </w:r>
      <w:r w:rsidRPr="00432325">
        <w:rPr>
          <w:b/>
          <w:bCs/>
          <w:sz w:val="28"/>
          <w:szCs w:val="28"/>
        </w:rPr>
        <w:t xml:space="preserve"> to </w:t>
      </w:r>
      <w:r w:rsidRPr="00EB11B8">
        <w:rPr>
          <w:b/>
          <w:bCs/>
          <w:sz w:val="28"/>
          <w:szCs w:val="28"/>
        </w:rPr>
        <w:t>betsy.a.harper@mass.gov</w:t>
      </w:r>
    </w:p>
    <w:p w14:paraId="162860E1" w14:textId="7ABCD783" w:rsidR="00432325" w:rsidRPr="00432325" w:rsidRDefault="004D6CCC" w:rsidP="004D6CCC">
      <w:pPr>
        <w:pStyle w:val="ListParagraph"/>
        <w:ind w:left="0"/>
        <w:rPr>
          <w:b/>
          <w:bCs/>
          <w:sz w:val="28"/>
          <w:szCs w:val="28"/>
        </w:rPr>
      </w:pPr>
      <w:r w:rsidRPr="00432325">
        <w:rPr>
          <w:b/>
          <w:bCs/>
          <w:sz w:val="28"/>
          <w:szCs w:val="28"/>
        </w:rPr>
        <w:t xml:space="preserve">Submit Final Application by Friday, January </w:t>
      </w:r>
      <w:r w:rsidR="00724330">
        <w:rPr>
          <w:b/>
          <w:bCs/>
          <w:sz w:val="28"/>
          <w:szCs w:val="28"/>
        </w:rPr>
        <w:t>31st</w:t>
      </w:r>
      <w:r w:rsidRPr="00432325">
        <w:rPr>
          <w:b/>
          <w:bCs/>
          <w:sz w:val="28"/>
          <w:szCs w:val="28"/>
        </w:rPr>
        <w:t xml:space="preserve"> to </w:t>
      </w:r>
      <w:hyperlink r:id="rId11" w:history="1">
        <w:r w:rsidR="00932295" w:rsidRPr="00432325">
          <w:rPr>
            <w:rStyle w:val="Hyperlink"/>
            <w:b/>
            <w:bCs/>
            <w:sz w:val="28"/>
            <w:szCs w:val="28"/>
            <w:highlight w:val="yellow"/>
          </w:rPr>
          <w:t>dhcddesignsubmission@mass.gov</w:t>
        </w:r>
      </w:hyperlink>
    </w:p>
    <w:p w14:paraId="736576EF" w14:textId="48275239" w:rsidR="00932295" w:rsidRPr="00432325" w:rsidRDefault="00724330" w:rsidP="004D6CCC">
      <w:pPr>
        <w:pStyle w:val="ListParagraph"/>
        <w:ind w:left="0"/>
        <w:rPr>
          <w:b/>
          <w:bCs/>
          <w:sz w:val="28"/>
          <w:szCs w:val="28"/>
        </w:rPr>
      </w:pPr>
      <w:r>
        <w:rPr>
          <w:b/>
          <w:bCs/>
          <w:sz w:val="28"/>
          <w:szCs w:val="28"/>
        </w:rPr>
        <w:t>Both</w:t>
      </w:r>
      <w:r w:rsidR="00432325">
        <w:rPr>
          <w:b/>
          <w:bCs/>
          <w:sz w:val="28"/>
          <w:szCs w:val="28"/>
        </w:rPr>
        <w:t xml:space="preserve"> submission</w:t>
      </w:r>
      <w:r>
        <w:rPr>
          <w:b/>
          <w:bCs/>
          <w:sz w:val="28"/>
          <w:szCs w:val="28"/>
        </w:rPr>
        <w:t>s</w:t>
      </w:r>
      <w:r w:rsidR="00432325">
        <w:rPr>
          <w:b/>
          <w:bCs/>
          <w:sz w:val="28"/>
          <w:szCs w:val="28"/>
        </w:rPr>
        <w:t xml:space="preserve"> should reference</w:t>
      </w:r>
      <w:r w:rsidR="00432325" w:rsidRPr="00432325">
        <w:rPr>
          <w:b/>
          <w:bCs/>
          <w:sz w:val="28"/>
          <w:szCs w:val="28"/>
        </w:rPr>
        <w:t xml:space="preserve"> </w:t>
      </w:r>
      <w:r w:rsidR="00932295" w:rsidRPr="00432325">
        <w:rPr>
          <w:rFonts w:ascii="Calibri" w:hAnsi="Calibri" w:cs="Calibri"/>
          <w:i/>
          <w:iCs/>
          <w:sz w:val="28"/>
          <w:szCs w:val="28"/>
        </w:rPr>
        <w:t>“</w:t>
      </w:r>
      <w:r>
        <w:rPr>
          <w:rFonts w:ascii="Calibri" w:hAnsi="Calibri" w:cs="Calibri"/>
          <w:i/>
          <w:iCs/>
          <w:sz w:val="28"/>
          <w:szCs w:val="28"/>
        </w:rPr>
        <w:t>CSI</w:t>
      </w:r>
      <w:r w:rsidR="00932295" w:rsidRPr="00432325">
        <w:rPr>
          <w:rFonts w:ascii="Calibri" w:hAnsi="Calibri" w:cs="Calibri"/>
          <w:i/>
          <w:iCs/>
          <w:sz w:val="28"/>
          <w:szCs w:val="28"/>
        </w:rPr>
        <w:t xml:space="preserve"> - name of housing authority” </w:t>
      </w:r>
      <w:r w:rsidR="00432325" w:rsidRPr="00432325">
        <w:rPr>
          <w:rFonts w:ascii="Calibri" w:hAnsi="Calibri" w:cs="Calibri"/>
          <w:b/>
          <w:iCs/>
          <w:sz w:val="28"/>
          <w:szCs w:val="28"/>
        </w:rPr>
        <w:t>in the subject line</w:t>
      </w:r>
    </w:p>
    <w:p w14:paraId="39CE55BC" w14:textId="77777777" w:rsidR="001C3242" w:rsidRDefault="001C3242" w:rsidP="001C3242">
      <w:pPr>
        <w:pStyle w:val="ListParagraph"/>
        <w:ind w:left="1080"/>
        <w:rPr>
          <w:b/>
          <w:bCs/>
          <w:color w:val="C00000"/>
          <w:sz w:val="32"/>
          <w:szCs w:val="32"/>
        </w:rPr>
      </w:pPr>
    </w:p>
    <w:p w14:paraId="1A0132EC" w14:textId="77777777" w:rsidR="002C0959" w:rsidRDefault="002C0959">
      <w:pPr>
        <w:rPr>
          <w:b/>
          <w:bCs/>
          <w:color w:val="C00000"/>
          <w:sz w:val="32"/>
          <w:szCs w:val="32"/>
        </w:rPr>
      </w:pPr>
      <w:r>
        <w:rPr>
          <w:b/>
          <w:bCs/>
          <w:color w:val="C00000"/>
          <w:sz w:val="32"/>
          <w:szCs w:val="32"/>
        </w:rPr>
        <w:br w:type="page"/>
      </w:r>
    </w:p>
    <w:p w14:paraId="4E724AFD" w14:textId="39C37235" w:rsidR="001C3242" w:rsidRPr="001A0135" w:rsidRDefault="001C3242" w:rsidP="001C3242">
      <w:pPr>
        <w:pStyle w:val="ListParagraph"/>
        <w:numPr>
          <w:ilvl w:val="0"/>
          <w:numId w:val="31"/>
        </w:numPr>
        <w:rPr>
          <w:b/>
          <w:bCs/>
          <w:color w:val="C00000"/>
          <w:sz w:val="32"/>
          <w:szCs w:val="32"/>
        </w:rPr>
      </w:pPr>
      <w:r w:rsidRPr="001A0135">
        <w:rPr>
          <w:b/>
          <w:bCs/>
          <w:color w:val="C00000"/>
          <w:sz w:val="32"/>
          <w:szCs w:val="32"/>
        </w:rPr>
        <w:lastRenderedPageBreak/>
        <w:t xml:space="preserve">LIST OF REQUIRED </w:t>
      </w:r>
      <w:r w:rsidR="001C4F54">
        <w:rPr>
          <w:b/>
          <w:bCs/>
          <w:color w:val="C00000"/>
          <w:sz w:val="32"/>
          <w:szCs w:val="32"/>
        </w:rPr>
        <w:t>ATTACHMENTS</w:t>
      </w:r>
      <w:r w:rsidR="00724330">
        <w:rPr>
          <w:b/>
          <w:bCs/>
          <w:color w:val="C00000"/>
          <w:sz w:val="32"/>
          <w:szCs w:val="32"/>
        </w:rPr>
        <w:t>, in addition to this Application</w:t>
      </w:r>
      <w:r w:rsidRPr="001A0135">
        <w:rPr>
          <w:b/>
          <w:bCs/>
          <w:color w:val="C00000"/>
          <w:sz w:val="32"/>
          <w:szCs w:val="32"/>
        </w:rPr>
        <w:t>:</w:t>
      </w:r>
    </w:p>
    <w:p w14:paraId="396DE3FC" w14:textId="029428D8" w:rsidR="001C15D6" w:rsidRPr="001A0135" w:rsidRDefault="00DE75BC" w:rsidP="001C4F54">
      <w:pPr>
        <w:pStyle w:val="ListParagraph"/>
        <w:ind w:left="1080"/>
        <w:rPr>
          <w:sz w:val="23"/>
          <w:szCs w:val="23"/>
        </w:rPr>
      </w:pPr>
      <w:r w:rsidRPr="001A0135">
        <w:rPr>
          <w:rFonts w:ascii="Calibri" w:hAnsi="Calibri" w:cs="Calibri"/>
          <w:b/>
          <w:bCs/>
          <w:i/>
          <w:iCs/>
          <w:sz w:val="28"/>
          <w:szCs w:val="28"/>
        </w:rPr>
        <w:t xml:space="preserve">For all </w:t>
      </w:r>
      <w:r w:rsidR="001C4F54">
        <w:rPr>
          <w:rFonts w:ascii="Calibri" w:hAnsi="Calibri" w:cs="Calibri"/>
          <w:b/>
          <w:bCs/>
          <w:i/>
          <w:iCs/>
          <w:sz w:val="28"/>
          <w:szCs w:val="28"/>
        </w:rPr>
        <w:t>attachments</w:t>
      </w:r>
      <w:r w:rsidRPr="001A0135">
        <w:rPr>
          <w:rFonts w:ascii="Calibri" w:hAnsi="Calibri" w:cs="Calibri"/>
          <w:b/>
          <w:bCs/>
          <w:i/>
          <w:iCs/>
          <w:sz w:val="28"/>
          <w:szCs w:val="28"/>
        </w:rPr>
        <w:t xml:space="preserve">, please include a page header with the housing authority name and the </w:t>
      </w:r>
      <w:r w:rsidR="0041697E" w:rsidRPr="001A0135">
        <w:rPr>
          <w:rFonts w:ascii="Calibri" w:hAnsi="Calibri" w:cs="Calibri"/>
          <w:b/>
          <w:bCs/>
          <w:i/>
          <w:iCs/>
          <w:sz w:val="28"/>
          <w:szCs w:val="28"/>
        </w:rPr>
        <w:t xml:space="preserve">title of the </w:t>
      </w:r>
      <w:r w:rsidR="001C4F54">
        <w:rPr>
          <w:rFonts w:ascii="Calibri" w:hAnsi="Calibri" w:cs="Calibri"/>
          <w:b/>
          <w:bCs/>
          <w:i/>
          <w:iCs/>
          <w:sz w:val="28"/>
          <w:szCs w:val="28"/>
        </w:rPr>
        <w:t>attachment</w:t>
      </w:r>
      <w:r w:rsidRPr="001A0135">
        <w:rPr>
          <w:rFonts w:ascii="Calibri" w:hAnsi="Calibri" w:cs="Calibri"/>
          <w:b/>
          <w:bCs/>
          <w:i/>
          <w:iCs/>
          <w:sz w:val="28"/>
          <w:szCs w:val="28"/>
        </w:rPr>
        <w:t>.</w:t>
      </w:r>
      <w:r w:rsidRPr="001A0135">
        <w:rPr>
          <w:rFonts w:ascii="Calibri" w:hAnsi="Calibri" w:cs="Calibri"/>
          <w:b/>
          <w:bCs/>
          <w:i/>
          <w:iCs/>
          <w:sz w:val="21"/>
          <w:szCs w:val="21"/>
        </w:rPr>
        <w:t xml:space="preserve"> </w:t>
      </w:r>
    </w:p>
    <w:p w14:paraId="1E07293D" w14:textId="67692CF6" w:rsidR="00DE75BC" w:rsidRPr="00DE75BC" w:rsidRDefault="00DE75BC" w:rsidP="00DE75BC">
      <w:pPr>
        <w:pStyle w:val="Default"/>
        <w:ind w:left="360"/>
        <w:rPr>
          <w:sz w:val="23"/>
          <w:szCs w:val="23"/>
        </w:rPr>
      </w:pPr>
    </w:p>
    <w:p w14:paraId="719A0211" w14:textId="1333C8AD" w:rsidR="00D62B5B" w:rsidRPr="00D62B5B" w:rsidRDefault="00D62B5B" w:rsidP="00724330">
      <w:pPr>
        <w:pStyle w:val="Default"/>
        <w:numPr>
          <w:ilvl w:val="2"/>
          <w:numId w:val="35"/>
        </w:numPr>
        <w:spacing w:after="240"/>
        <w:rPr>
          <w:rFonts w:ascii="Calibri" w:hAnsi="Calibri" w:cs="Calibri"/>
        </w:rPr>
      </w:pPr>
      <w:r w:rsidRPr="00D62B5B">
        <w:rPr>
          <w:rFonts w:ascii="Calibri" w:hAnsi="Calibri" w:cs="Calibri"/>
          <w:b/>
          <w:bCs/>
          <w:u w:val="single"/>
        </w:rPr>
        <w:t>Cover Letter:</w:t>
      </w:r>
      <w:r w:rsidRPr="00D62B5B">
        <w:rPr>
          <w:rFonts w:ascii="Calibri" w:hAnsi="Calibri" w:cs="Calibri"/>
          <w:bCs/>
        </w:rPr>
        <w:t xml:space="preserve"> Cover letter explaining why proposal is a strong candidate for </w:t>
      </w:r>
      <w:r w:rsidR="00724330">
        <w:rPr>
          <w:rFonts w:ascii="Calibri" w:hAnsi="Calibri" w:cs="Calibri"/>
          <w:bCs/>
        </w:rPr>
        <w:t>CSI</w:t>
      </w:r>
      <w:r w:rsidR="00E80064" w:rsidRPr="00D62B5B">
        <w:rPr>
          <w:rFonts w:ascii="Calibri" w:hAnsi="Calibri" w:cs="Calibri"/>
          <w:bCs/>
        </w:rPr>
        <w:t xml:space="preserve"> </w:t>
      </w:r>
      <w:r w:rsidRPr="00D62B5B">
        <w:rPr>
          <w:rFonts w:ascii="Calibri" w:hAnsi="Calibri" w:cs="Calibri"/>
          <w:bCs/>
        </w:rPr>
        <w:t>(signed by LHA Executive Director and Chairperson)</w:t>
      </w:r>
    </w:p>
    <w:p w14:paraId="4E4159E2" w14:textId="54FFDADA" w:rsidR="00E7129E" w:rsidRPr="00ED3AC2" w:rsidRDefault="00E7129E" w:rsidP="00724330">
      <w:pPr>
        <w:pStyle w:val="Default"/>
        <w:numPr>
          <w:ilvl w:val="2"/>
          <w:numId w:val="35"/>
        </w:numPr>
        <w:spacing w:after="240"/>
        <w:rPr>
          <w:rFonts w:ascii="Calibri" w:hAnsi="Calibri" w:cs="Calibri"/>
        </w:rPr>
      </w:pPr>
      <w:r w:rsidRPr="00ED3AC2">
        <w:rPr>
          <w:rFonts w:ascii="Calibri" w:hAnsi="Calibri" w:cs="Calibri"/>
          <w:b/>
          <w:u w:val="single"/>
        </w:rPr>
        <w:t>$ Cost Savings and Year to Payback</w:t>
      </w:r>
      <w:r w:rsidR="00B7730C">
        <w:rPr>
          <w:rFonts w:ascii="Calibri" w:hAnsi="Calibri" w:cs="Calibri"/>
          <w:b/>
          <w:u w:val="single"/>
        </w:rPr>
        <w:t>:</w:t>
      </w:r>
      <w:r w:rsidRPr="00ED3AC2">
        <w:rPr>
          <w:rFonts w:ascii="Calibri" w:hAnsi="Calibri" w:cs="Calibri"/>
          <w:b/>
        </w:rPr>
        <w:t xml:space="preserve"> </w:t>
      </w:r>
      <w:r w:rsidR="00B7730C">
        <w:rPr>
          <w:rFonts w:ascii="Calibri" w:hAnsi="Calibri" w:cs="Calibri"/>
          <w:b/>
        </w:rPr>
        <w:t xml:space="preserve"> </w:t>
      </w:r>
      <w:r w:rsidRPr="00ED3AC2">
        <w:rPr>
          <w:rFonts w:ascii="Calibri" w:hAnsi="Calibri" w:cs="Calibri"/>
          <w:b/>
        </w:rPr>
        <w:t xml:space="preserve">Excel spreadsheet </w:t>
      </w:r>
      <w:r w:rsidRPr="00ED3AC2">
        <w:rPr>
          <w:rFonts w:ascii="Calibri" w:hAnsi="Calibri" w:cs="Calibri"/>
        </w:rPr>
        <w:t>(</w:t>
      </w:r>
      <w:r w:rsidR="00D86C84" w:rsidRPr="00ED3AC2">
        <w:rPr>
          <w:rFonts w:ascii="Calibri" w:hAnsi="Calibri" w:cs="Calibri"/>
        </w:rPr>
        <w:t>Attachment C</w:t>
      </w:r>
      <w:r w:rsidRPr="00ED3AC2">
        <w:rPr>
          <w:rFonts w:ascii="Calibri" w:hAnsi="Calibri" w:cs="Calibri"/>
        </w:rPr>
        <w:t>)</w:t>
      </w:r>
      <w:r w:rsidR="00EB4EF4" w:rsidRPr="00ED3AC2">
        <w:rPr>
          <w:rFonts w:ascii="Calibri" w:hAnsi="Calibri" w:cs="Calibri"/>
          <w:b/>
        </w:rPr>
        <w:t xml:space="preserve"> </w:t>
      </w:r>
    </w:p>
    <w:p w14:paraId="0F0210B5" w14:textId="2FF294A4" w:rsidR="0091174B" w:rsidRDefault="00724330" w:rsidP="00724330">
      <w:pPr>
        <w:pStyle w:val="Default"/>
        <w:numPr>
          <w:ilvl w:val="2"/>
          <w:numId w:val="35"/>
        </w:numPr>
        <w:spacing w:after="240"/>
        <w:rPr>
          <w:rFonts w:ascii="Calibri" w:hAnsi="Calibri" w:cs="Calibri"/>
        </w:rPr>
      </w:pPr>
      <w:r>
        <w:rPr>
          <w:rFonts w:ascii="Calibri" w:hAnsi="Calibri" w:cs="Calibri"/>
          <w:b/>
          <w:u w:val="single"/>
        </w:rPr>
        <w:t>Preventative Maintenance Plan – Portion that applies to HVAC</w:t>
      </w:r>
      <w:r w:rsidR="00E85552">
        <w:rPr>
          <w:rFonts w:ascii="Calibri" w:hAnsi="Calibri" w:cs="Calibri"/>
          <w:b/>
          <w:u w:val="single"/>
        </w:rPr>
        <w:t xml:space="preserve"> and water</w:t>
      </w:r>
      <w:r w:rsidR="0091174B">
        <w:rPr>
          <w:rFonts w:ascii="Calibri" w:hAnsi="Calibri" w:cs="Calibri"/>
          <w:b/>
          <w:u w:val="single"/>
        </w:rPr>
        <w:t>:</w:t>
      </w:r>
      <w:r w:rsidR="0091174B">
        <w:rPr>
          <w:rFonts w:ascii="Calibri" w:hAnsi="Calibri" w:cs="Calibri"/>
        </w:rPr>
        <w:t xml:space="preserve"> existing </w:t>
      </w:r>
      <w:r w:rsidR="00B7730C">
        <w:rPr>
          <w:rFonts w:ascii="Calibri" w:hAnsi="Calibri" w:cs="Calibri"/>
        </w:rPr>
        <w:t>plan/</w:t>
      </w:r>
      <w:r w:rsidR="0091174B">
        <w:rPr>
          <w:rFonts w:ascii="Calibri" w:hAnsi="Calibri" w:cs="Calibri"/>
        </w:rPr>
        <w:t xml:space="preserve">checklist </w:t>
      </w:r>
      <w:r w:rsidR="00B7730C">
        <w:rPr>
          <w:rFonts w:ascii="Calibri" w:hAnsi="Calibri" w:cs="Calibri"/>
        </w:rPr>
        <w:t>for the HVAC portion. This plan</w:t>
      </w:r>
      <w:r w:rsidR="0091174B">
        <w:rPr>
          <w:rFonts w:ascii="Calibri" w:hAnsi="Calibri" w:cs="Calibri"/>
        </w:rPr>
        <w:t xml:space="preserve"> will be expanded to include new </w:t>
      </w:r>
      <w:r w:rsidR="00B7730C">
        <w:rPr>
          <w:rFonts w:ascii="Calibri" w:hAnsi="Calibri" w:cs="Calibri"/>
        </w:rPr>
        <w:t xml:space="preserve">items from all </w:t>
      </w:r>
      <w:r w:rsidR="0091174B">
        <w:rPr>
          <w:rFonts w:ascii="Calibri" w:hAnsi="Calibri" w:cs="Calibri"/>
        </w:rPr>
        <w:t>components</w:t>
      </w:r>
      <w:r w:rsidR="00B7730C">
        <w:rPr>
          <w:rFonts w:ascii="Calibri" w:hAnsi="Calibri" w:cs="Calibri"/>
        </w:rPr>
        <w:t>, as identified within Application.</w:t>
      </w:r>
    </w:p>
    <w:p w14:paraId="223C49DD" w14:textId="7C985FDB" w:rsidR="0091174B" w:rsidRPr="00D62B5B" w:rsidRDefault="0096576A" w:rsidP="00724330">
      <w:pPr>
        <w:pStyle w:val="Default"/>
        <w:numPr>
          <w:ilvl w:val="2"/>
          <w:numId w:val="35"/>
        </w:numPr>
        <w:spacing w:after="240"/>
        <w:rPr>
          <w:rFonts w:ascii="Calibri" w:hAnsi="Calibri" w:cs="Calibri"/>
        </w:rPr>
      </w:pPr>
      <w:r>
        <w:rPr>
          <w:rFonts w:ascii="Calibri" w:hAnsi="Calibri" w:cs="Calibri"/>
          <w:b/>
          <w:u w:val="single"/>
        </w:rPr>
        <w:t>Tenant</w:t>
      </w:r>
      <w:r w:rsidR="0091174B">
        <w:rPr>
          <w:rFonts w:ascii="Calibri" w:hAnsi="Calibri" w:cs="Calibri"/>
          <w:b/>
          <w:u w:val="single"/>
        </w:rPr>
        <w:t xml:space="preserve"> Engagement:</w:t>
      </w:r>
      <w:r w:rsidR="0091174B">
        <w:rPr>
          <w:rFonts w:ascii="Calibri" w:hAnsi="Calibri" w:cs="Calibri"/>
        </w:rPr>
        <w:t xml:space="preserve"> any materials or meeting notices associated with previous tenant education about green, sustainable practices – including window &amp; door closure during use of heating/cooling equipment; recycling program, etc.</w:t>
      </w:r>
    </w:p>
    <w:p w14:paraId="4CC2FA28" w14:textId="77777777" w:rsidR="00866976" w:rsidRDefault="00D62B5B" w:rsidP="00724330">
      <w:pPr>
        <w:pStyle w:val="Default"/>
        <w:numPr>
          <w:ilvl w:val="2"/>
          <w:numId w:val="35"/>
        </w:numPr>
        <w:spacing w:after="240"/>
        <w:rPr>
          <w:rFonts w:ascii="Calibri" w:hAnsi="Calibri" w:cs="Calibri"/>
        </w:rPr>
      </w:pPr>
      <w:r w:rsidRPr="00D62B5B">
        <w:rPr>
          <w:rFonts w:ascii="Calibri" w:hAnsi="Calibri" w:cs="Calibri"/>
          <w:b/>
          <w:u w:val="single"/>
        </w:rPr>
        <w:t>Board Vote:</w:t>
      </w:r>
      <w:r w:rsidRPr="00D62B5B">
        <w:rPr>
          <w:rFonts w:ascii="Calibri" w:hAnsi="Calibri" w:cs="Calibri"/>
        </w:rPr>
        <w:t xml:space="preserve"> A board vote of application approval, as evidenced by a certified extract from the minutes of the board meeting; </w:t>
      </w:r>
    </w:p>
    <w:p w14:paraId="08E9C675" w14:textId="1A6A41AB" w:rsidR="003167B1" w:rsidRDefault="003167B1" w:rsidP="00724330">
      <w:pPr>
        <w:pStyle w:val="Default"/>
        <w:numPr>
          <w:ilvl w:val="2"/>
          <w:numId w:val="35"/>
        </w:numPr>
        <w:spacing w:after="240"/>
        <w:rPr>
          <w:rFonts w:ascii="Calibri" w:hAnsi="Calibri" w:cs="Calibri"/>
        </w:rPr>
      </w:pPr>
      <w:r>
        <w:rPr>
          <w:rFonts w:ascii="Calibri" w:hAnsi="Calibri" w:cs="Calibri"/>
          <w:b/>
          <w:u w:val="single"/>
        </w:rPr>
        <w:t xml:space="preserve">Commitment to providing water and energy usage data, </w:t>
      </w:r>
      <w:r w:rsidR="00EB11B8">
        <w:rPr>
          <w:rFonts w:ascii="Calibri" w:hAnsi="Calibri" w:cs="Calibri"/>
          <w:b/>
          <w:u w:val="single"/>
        </w:rPr>
        <w:t>1-year historical and 3</w:t>
      </w:r>
      <w:r>
        <w:rPr>
          <w:rFonts w:ascii="Calibri" w:hAnsi="Calibri" w:cs="Calibri"/>
          <w:b/>
          <w:u w:val="single"/>
        </w:rPr>
        <w:t xml:space="preserve"> years into the future</w:t>
      </w:r>
      <w:r w:rsidR="00A36504">
        <w:rPr>
          <w:rFonts w:ascii="Calibri" w:hAnsi="Calibri" w:cs="Calibri"/>
          <w:b/>
          <w:u w:val="single"/>
        </w:rPr>
        <w:t>:</w:t>
      </w:r>
      <w:r>
        <w:rPr>
          <w:rFonts w:ascii="Calibri" w:hAnsi="Calibri" w:cs="Calibri"/>
        </w:rPr>
        <w:t xml:space="preserve"> Please attach a one or two-paragraph statement acknowledging the requirement to provide:</w:t>
      </w:r>
    </w:p>
    <w:p w14:paraId="379BDA22" w14:textId="549B1C77" w:rsidR="003167B1" w:rsidRDefault="003167B1" w:rsidP="003167B1">
      <w:pPr>
        <w:pStyle w:val="Default"/>
        <w:numPr>
          <w:ilvl w:val="7"/>
          <w:numId w:val="38"/>
        </w:numPr>
        <w:spacing w:after="240"/>
        <w:ind w:left="1260" w:firstLine="0"/>
        <w:rPr>
          <w:rFonts w:ascii="Calibri" w:hAnsi="Calibri" w:cs="Calibri"/>
        </w:rPr>
      </w:pPr>
      <w:r>
        <w:rPr>
          <w:rFonts w:ascii="Calibri" w:hAnsi="Calibri" w:cs="Calibri"/>
        </w:rPr>
        <w:t xml:space="preserve"> The date of Certificate of Substantial Completion (CSC) for each project;</w:t>
      </w:r>
    </w:p>
    <w:p w14:paraId="50C205A3" w14:textId="5D9FF2F8" w:rsidR="003167B1" w:rsidRDefault="003167B1" w:rsidP="003167B1">
      <w:pPr>
        <w:pStyle w:val="Default"/>
        <w:numPr>
          <w:ilvl w:val="7"/>
          <w:numId w:val="38"/>
        </w:numPr>
        <w:spacing w:after="240"/>
        <w:ind w:left="1530" w:hanging="270"/>
        <w:rPr>
          <w:rFonts w:ascii="Calibri" w:hAnsi="Calibri" w:cs="Calibri"/>
        </w:rPr>
      </w:pPr>
      <w:r>
        <w:rPr>
          <w:rFonts w:ascii="Calibri" w:hAnsi="Calibri" w:cs="Calibri"/>
        </w:rPr>
        <w:t>1-year of monthly historical data for the 12 months prior to the date of the CSC of each project;</w:t>
      </w:r>
    </w:p>
    <w:p w14:paraId="78879C5E" w14:textId="116083A3" w:rsidR="003167B1" w:rsidRDefault="003167B1" w:rsidP="003167B1">
      <w:pPr>
        <w:pStyle w:val="Default"/>
        <w:numPr>
          <w:ilvl w:val="7"/>
          <w:numId w:val="38"/>
        </w:numPr>
        <w:spacing w:after="240"/>
        <w:ind w:left="1530" w:hanging="270"/>
        <w:rPr>
          <w:rFonts w:ascii="Calibri" w:hAnsi="Calibri" w:cs="Calibri"/>
        </w:rPr>
      </w:pPr>
      <w:r>
        <w:rPr>
          <w:rFonts w:ascii="Calibri" w:hAnsi="Calibri" w:cs="Calibri"/>
        </w:rPr>
        <w:t>3-years of future monthly data, starting at date of CSC. This data must be both entered into the HAFIS Energy Database, as well as scanned and sent to DHCD.</w:t>
      </w:r>
    </w:p>
    <w:p w14:paraId="2886028D" w14:textId="39A37E47" w:rsidR="003167B1" w:rsidRDefault="003167B1" w:rsidP="003167B1">
      <w:pPr>
        <w:pStyle w:val="Default"/>
        <w:numPr>
          <w:ilvl w:val="7"/>
          <w:numId w:val="38"/>
        </w:numPr>
        <w:spacing w:after="240"/>
        <w:ind w:left="1530" w:hanging="270"/>
        <w:rPr>
          <w:rFonts w:ascii="Calibri" w:hAnsi="Calibri" w:cs="Calibri"/>
        </w:rPr>
      </w:pPr>
      <w:r>
        <w:rPr>
          <w:rFonts w:ascii="Calibri" w:hAnsi="Calibri" w:cs="Calibri"/>
        </w:rPr>
        <w:t>If tenants pay their own utility bills, indicate which method will be used to obtain historical and future energy data, i.e. a) via paper copies via mail; or b) electronic access via tenant releases. This data must be collected for 60%+ of the tenants.</w:t>
      </w:r>
    </w:p>
    <w:p w14:paraId="1F707340" w14:textId="77777777" w:rsidR="00D4420B" w:rsidRDefault="00D4420B" w:rsidP="00D4420B">
      <w:pPr>
        <w:pStyle w:val="Default"/>
        <w:spacing w:after="240"/>
        <w:ind w:left="1440"/>
        <w:rPr>
          <w:rFonts w:ascii="Calibri" w:hAnsi="Calibri" w:cs="Calibri"/>
        </w:rPr>
      </w:pPr>
    </w:p>
    <w:p w14:paraId="40C698C8" w14:textId="17526D2D" w:rsidR="000F5A5A" w:rsidRPr="00866976" w:rsidRDefault="000F5A5A" w:rsidP="00F16C5A">
      <w:pPr>
        <w:pStyle w:val="Default"/>
        <w:spacing w:after="240"/>
        <w:ind w:left="1080"/>
        <w:rPr>
          <w:rFonts w:ascii="Calibri" w:hAnsi="Calibri" w:cs="Calibri"/>
        </w:rPr>
      </w:pPr>
    </w:p>
    <w:sectPr w:rsidR="000F5A5A" w:rsidRPr="00866976" w:rsidSect="00ED7580">
      <w:footerReference w:type="default" r:id="rId12"/>
      <w:pgSz w:w="12240" w:h="15840"/>
      <w:pgMar w:top="1440" w:right="810" w:bottom="1080" w:left="1440" w:header="720" w:footer="1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376EE" w14:textId="77777777" w:rsidR="00503979" w:rsidRDefault="00503979" w:rsidP="0012471B">
      <w:pPr>
        <w:spacing w:after="0" w:line="240" w:lineRule="auto"/>
      </w:pPr>
      <w:r>
        <w:separator/>
      </w:r>
    </w:p>
  </w:endnote>
  <w:endnote w:type="continuationSeparator" w:id="0">
    <w:p w14:paraId="2CF7AD4C" w14:textId="77777777" w:rsidR="00503979" w:rsidRDefault="00503979" w:rsidP="001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571D6" w14:textId="4FB0EB57" w:rsidR="0012471B" w:rsidRPr="00A61C7E" w:rsidRDefault="00BB560E" w:rsidP="008030EE">
    <w:pPr>
      <w:pStyle w:val="Footer"/>
      <w:rPr>
        <w:bCs/>
        <w:sz w:val="20"/>
        <w:szCs w:val="32"/>
      </w:rPr>
    </w:pPr>
    <w:r>
      <w:rPr>
        <w:bCs/>
        <w:sz w:val="20"/>
        <w:szCs w:val="32"/>
      </w:rPr>
      <w:t>Comp SUS</w:t>
    </w:r>
    <w:r w:rsidR="00D62B5B">
      <w:rPr>
        <w:bCs/>
        <w:sz w:val="20"/>
        <w:szCs w:val="32"/>
      </w:rPr>
      <w:t xml:space="preserve"> </w:t>
    </w:r>
    <w:r w:rsidR="00091B25">
      <w:rPr>
        <w:bCs/>
        <w:sz w:val="20"/>
        <w:szCs w:val="32"/>
      </w:rPr>
      <w:t>11</w:t>
    </w:r>
    <w:r w:rsidR="00866976">
      <w:rPr>
        <w:bCs/>
        <w:sz w:val="20"/>
        <w:szCs w:val="32"/>
      </w:rPr>
      <w:t>-</w:t>
    </w:r>
    <w:r w:rsidR="00EB2882">
      <w:rPr>
        <w:bCs/>
        <w:sz w:val="20"/>
        <w:szCs w:val="32"/>
      </w:rPr>
      <w:t>15</w:t>
    </w:r>
    <w:r>
      <w:rPr>
        <w:bCs/>
        <w:sz w:val="20"/>
        <w:szCs w:val="32"/>
      </w:rPr>
      <w:t>-18</w:t>
    </w:r>
    <w:sdt>
      <w:sdtPr>
        <w:id w:val="-225224899"/>
        <w:docPartObj>
          <w:docPartGallery w:val="Page Numbers (Bottom of Page)"/>
          <w:docPartUnique/>
        </w:docPartObj>
      </w:sdtPr>
      <w:sdtEndPr>
        <w:rPr>
          <w:noProof/>
        </w:rPr>
      </w:sdtEndPr>
      <w:sdtContent>
        <w:r w:rsidR="008030EE">
          <w:tab/>
        </w:r>
        <w:r w:rsidR="0012471B">
          <w:fldChar w:fldCharType="begin"/>
        </w:r>
        <w:r w:rsidR="0012471B">
          <w:instrText xml:space="preserve"> PAGE   \* MERGEFORMAT </w:instrText>
        </w:r>
        <w:r w:rsidR="0012471B">
          <w:fldChar w:fldCharType="separate"/>
        </w:r>
        <w:r w:rsidR="00EA3F30">
          <w:rPr>
            <w:noProof/>
          </w:rPr>
          <w:t>1</w:t>
        </w:r>
        <w:r w:rsidR="0012471B">
          <w:rPr>
            <w:noProof/>
          </w:rPr>
          <w:fldChar w:fldCharType="end"/>
        </w:r>
      </w:sdtContent>
    </w:sdt>
  </w:p>
  <w:p w14:paraId="1D7CECAC" w14:textId="77777777" w:rsidR="0012471B" w:rsidRDefault="0012471B" w:rsidP="0012471B">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D88D7" w14:textId="77777777" w:rsidR="00503979" w:rsidRDefault="00503979" w:rsidP="0012471B">
      <w:pPr>
        <w:spacing w:after="0" w:line="240" w:lineRule="auto"/>
      </w:pPr>
      <w:r>
        <w:separator/>
      </w:r>
    </w:p>
  </w:footnote>
  <w:footnote w:type="continuationSeparator" w:id="0">
    <w:p w14:paraId="6E926BE5" w14:textId="77777777" w:rsidR="00503979" w:rsidRDefault="00503979" w:rsidP="00124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75AA8"/>
    <w:multiLevelType w:val="multilevel"/>
    <w:tmpl w:val="BD0E4502"/>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color w:val="auto"/>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CB2825"/>
    <w:multiLevelType w:val="hybridMultilevel"/>
    <w:tmpl w:val="D72EA1C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87B62"/>
    <w:multiLevelType w:val="hybridMultilevel"/>
    <w:tmpl w:val="32AEAB8C"/>
    <w:lvl w:ilvl="0" w:tplc="710077B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43B68"/>
    <w:multiLevelType w:val="hybridMultilevel"/>
    <w:tmpl w:val="797C2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453995"/>
    <w:multiLevelType w:val="hybridMultilevel"/>
    <w:tmpl w:val="AC5E259C"/>
    <w:lvl w:ilvl="0" w:tplc="C900AE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03675"/>
    <w:multiLevelType w:val="hybridMultilevel"/>
    <w:tmpl w:val="E9006560"/>
    <w:lvl w:ilvl="0" w:tplc="3132D96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BF2F76"/>
    <w:multiLevelType w:val="hybridMultilevel"/>
    <w:tmpl w:val="1EA85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EF3CFD"/>
    <w:multiLevelType w:val="hybridMultilevel"/>
    <w:tmpl w:val="D2767E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19396524"/>
    <w:multiLevelType w:val="hybridMultilevel"/>
    <w:tmpl w:val="A2F4D4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7F5936"/>
    <w:multiLevelType w:val="hybridMultilevel"/>
    <w:tmpl w:val="49CC9AAA"/>
    <w:lvl w:ilvl="0" w:tplc="0409001B">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73957"/>
    <w:multiLevelType w:val="multilevel"/>
    <w:tmpl w:val="589A65FE"/>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hint="default"/>
        <w:b/>
        <w:sz w:val="28"/>
      </w:rPr>
    </w:lvl>
    <w:lvl w:ilvl="2">
      <w:start w:val="1"/>
      <w:numFmt w:val="upperLetter"/>
      <w:lvlText w:val="%3."/>
      <w:lvlJc w:val="left"/>
      <w:pPr>
        <w:ind w:left="1080" w:hanging="360"/>
      </w:pPr>
      <w:rPr>
        <w:rFonts w:hint="default"/>
        <w:b/>
        <w:i w:val="0"/>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E47595"/>
    <w:multiLevelType w:val="hybridMultilevel"/>
    <w:tmpl w:val="2A1CE1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6430CA"/>
    <w:multiLevelType w:val="hybridMultilevel"/>
    <w:tmpl w:val="EA58D60A"/>
    <w:lvl w:ilvl="0" w:tplc="5CD2565C">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4094"/>
    <w:multiLevelType w:val="multilevel"/>
    <w:tmpl w:val="A3766ECC"/>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hint="default"/>
        <w:b/>
        <w:sz w:val="28"/>
      </w:rPr>
    </w:lvl>
    <w:lvl w:ilvl="2">
      <w:start w:val="1"/>
      <w:numFmt w:val="lowerRoman"/>
      <w:lvlText w:val="%3)"/>
      <w:lvlJc w:val="left"/>
      <w:pPr>
        <w:ind w:left="1080" w:hanging="360"/>
      </w:pPr>
      <w:rPr>
        <w:rFonts w:hint="default"/>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B61F95"/>
    <w:multiLevelType w:val="multilevel"/>
    <w:tmpl w:val="9190EB86"/>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995A39"/>
    <w:multiLevelType w:val="hybridMultilevel"/>
    <w:tmpl w:val="BB3EC7FC"/>
    <w:lvl w:ilvl="0" w:tplc="F13C3B64">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5D1930"/>
    <w:multiLevelType w:val="hybridMultilevel"/>
    <w:tmpl w:val="64080546"/>
    <w:lvl w:ilvl="0" w:tplc="41B2B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779D3"/>
    <w:multiLevelType w:val="hybridMultilevel"/>
    <w:tmpl w:val="A9A484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CB17C3"/>
    <w:multiLevelType w:val="hybridMultilevel"/>
    <w:tmpl w:val="AE20A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13480"/>
    <w:multiLevelType w:val="hybridMultilevel"/>
    <w:tmpl w:val="A38E0E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D448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EA5793"/>
    <w:multiLevelType w:val="multilevel"/>
    <w:tmpl w:val="DB1EA822"/>
    <w:lvl w:ilvl="0">
      <w:start w:val="5"/>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166CE0"/>
    <w:multiLevelType w:val="multilevel"/>
    <w:tmpl w:val="87AE8378"/>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4"/>
        <w:szCs w:val="24"/>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4D21EC"/>
    <w:multiLevelType w:val="multilevel"/>
    <w:tmpl w:val="6A1C4F74"/>
    <w:lvl w:ilvl="0">
      <w:start w:val="4"/>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4"/>
        <w:szCs w:val="24"/>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AAA6B1D"/>
    <w:multiLevelType w:val="multilevel"/>
    <w:tmpl w:val="A3766ECC"/>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hint="default"/>
        <w:b/>
        <w:sz w:val="28"/>
      </w:rPr>
    </w:lvl>
    <w:lvl w:ilvl="2">
      <w:start w:val="1"/>
      <w:numFmt w:val="lowerRoman"/>
      <w:lvlText w:val="%3)"/>
      <w:lvlJc w:val="left"/>
      <w:pPr>
        <w:ind w:left="1080" w:hanging="360"/>
      </w:pPr>
      <w:rPr>
        <w:rFonts w:hint="default"/>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FD5385"/>
    <w:multiLevelType w:val="multilevel"/>
    <w:tmpl w:val="558408BA"/>
    <w:lvl w:ilvl="0">
      <w:start w:val="1"/>
      <w:numFmt w:val="upperLetter"/>
      <w:lvlText w:val="%1."/>
      <w:lvlJc w:val="left"/>
      <w:pPr>
        <w:ind w:left="360" w:hanging="360"/>
      </w:pPr>
      <w:rPr>
        <w:rFonts w:hint="default"/>
        <w:b/>
        <w:color w:val="C00000"/>
        <w:sz w:val="32"/>
      </w:rPr>
    </w:lvl>
    <w:lvl w:ilvl="1">
      <w:start w:val="1"/>
      <w:numFmt w:val="upperLetter"/>
      <w:lvlText w:val="%2."/>
      <w:lvlJc w:val="left"/>
      <w:pPr>
        <w:ind w:left="720" w:hanging="360"/>
      </w:pPr>
      <w:rPr>
        <w:rFonts w:hint="default"/>
        <w:b/>
        <w:sz w:val="28"/>
      </w:rPr>
    </w:lvl>
    <w:lvl w:ilvl="2">
      <w:start w:val="1"/>
      <w:numFmt w:val="upperLetter"/>
      <w:lvlText w:val="%3."/>
      <w:lvlJc w:val="left"/>
      <w:pPr>
        <w:ind w:left="1080" w:hanging="360"/>
      </w:pPr>
      <w:rPr>
        <w:rFonts w:hint="default"/>
        <w:b/>
        <w:i w:val="0"/>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3F464A"/>
    <w:multiLevelType w:val="hybridMultilevel"/>
    <w:tmpl w:val="7750BDEC"/>
    <w:lvl w:ilvl="0" w:tplc="6E8080B2">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D1F94"/>
    <w:multiLevelType w:val="hybridMultilevel"/>
    <w:tmpl w:val="3C584DA2"/>
    <w:lvl w:ilvl="0" w:tplc="832253B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E176C"/>
    <w:multiLevelType w:val="hybridMultilevel"/>
    <w:tmpl w:val="7A3CAA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E161AF"/>
    <w:multiLevelType w:val="hybridMultilevel"/>
    <w:tmpl w:val="C496594E"/>
    <w:lvl w:ilvl="0" w:tplc="2D6AA8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A0FCF"/>
    <w:multiLevelType w:val="multilevel"/>
    <w:tmpl w:val="5994DFFC"/>
    <w:lvl w:ilvl="0">
      <w:start w:val="6"/>
      <w:numFmt w:val="upperLetter"/>
      <w:lvlText w:val="%1."/>
      <w:lvlJc w:val="left"/>
      <w:pPr>
        <w:ind w:left="1080" w:hanging="360"/>
      </w:pPr>
      <w:rPr>
        <w:rFonts w:hint="default"/>
        <w:b/>
        <w:color w:val="C00000"/>
        <w:sz w:val="32"/>
      </w:rPr>
    </w:lvl>
    <w:lvl w:ilvl="1">
      <w:start w:val="1"/>
      <w:numFmt w:val="lowerLetter"/>
      <w:lvlText w:val="%2)"/>
      <w:lvlJc w:val="left"/>
      <w:pPr>
        <w:ind w:left="1440" w:hanging="360"/>
      </w:pPr>
      <w:rPr>
        <w:rFonts w:hint="default"/>
        <w:b/>
        <w:sz w:val="28"/>
      </w:rPr>
    </w:lvl>
    <w:lvl w:ilvl="2">
      <w:start w:val="1"/>
      <w:numFmt w:val="upperLetter"/>
      <w:lvlText w:val="%3."/>
      <w:lvlJc w:val="left"/>
      <w:pPr>
        <w:ind w:left="1800" w:hanging="360"/>
      </w:pPr>
      <w:rPr>
        <w:rFonts w:hint="default"/>
        <w:b/>
        <w:i w:val="0"/>
        <w:sz w:val="24"/>
        <w:szCs w:val="24"/>
      </w:rPr>
    </w:lvl>
    <w:lvl w:ilvl="3">
      <w:start w:val="1"/>
      <w:numFmt w:val="decimal"/>
      <w:lvlText w:val="(%4)"/>
      <w:lvlJc w:val="left"/>
      <w:pPr>
        <w:ind w:left="2160" w:hanging="360"/>
      </w:pPr>
      <w:rPr>
        <w:rFonts w:hint="default"/>
        <w:sz w:val="24"/>
        <w:szCs w:val="24"/>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73EB459C"/>
    <w:multiLevelType w:val="multilevel"/>
    <w:tmpl w:val="A98E32F6"/>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left"/>
      <w:pPr>
        <w:ind w:left="1080" w:hanging="360"/>
      </w:pPr>
      <w:rPr>
        <w:rFonts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267733"/>
    <w:multiLevelType w:val="multilevel"/>
    <w:tmpl w:val="9190EB86"/>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7013D42"/>
    <w:multiLevelType w:val="multilevel"/>
    <w:tmpl w:val="0F186864"/>
    <w:lvl w:ilvl="0">
      <w:start w:val="1"/>
      <w:numFmt w:val="decimal"/>
      <w:lvlText w:val="%1)"/>
      <w:lvlJc w:val="left"/>
      <w:pPr>
        <w:ind w:left="360" w:hanging="360"/>
      </w:pPr>
      <w:rPr>
        <w:rFonts w:hint="default"/>
        <w:sz w:val="32"/>
      </w:rPr>
    </w:lvl>
    <w:lvl w:ilvl="1">
      <w:start w:val="1"/>
      <w:numFmt w:val="upperLetter"/>
      <w:lvlText w:val="%2."/>
      <w:lvlJc w:val="left"/>
      <w:pPr>
        <w:ind w:left="720" w:hanging="360"/>
      </w:pPr>
      <w:rPr>
        <w:rFonts w:hint="default"/>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95036EF"/>
    <w:multiLevelType w:val="hybridMultilevel"/>
    <w:tmpl w:val="BBE8398A"/>
    <w:lvl w:ilvl="0" w:tplc="4738A796">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902986"/>
    <w:multiLevelType w:val="multilevel"/>
    <w:tmpl w:val="9190EB86"/>
    <w:lvl w:ilvl="0">
      <w:start w:val="1"/>
      <w:numFmt w:val="decimal"/>
      <w:lvlText w:val="%1)"/>
      <w:lvlJc w:val="left"/>
      <w:pPr>
        <w:ind w:left="360" w:hanging="360"/>
      </w:pPr>
      <w:rPr>
        <w:rFonts w:asciiTheme="minorHAnsi" w:hAnsiTheme="minorHAnsi" w:hint="default"/>
        <w:b/>
        <w:color w:val="C00000"/>
        <w:sz w:val="32"/>
      </w:rPr>
    </w:lvl>
    <w:lvl w:ilvl="1">
      <w:start w:val="1"/>
      <w:numFmt w:val="upperLetter"/>
      <w:lvlText w:val="%2."/>
      <w:lvlJc w:val="left"/>
      <w:pPr>
        <w:ind w:left="720" w:hanging="360"/>
      </w:pPr>
      <w:rPr>
        <w:rFonts w:asciiTheme="minorHAnsi" w:hAnsiTheme="minorHAnsi" w:hint="default"/>
        <w:b/>
        <w:sz w:val="28"/>
      </w:rPr>
    </w:lvl>
    <w:lvl w:ilvl="2">
      <w:start w:val="1"/>
      <w:numFmt w:val="lowerRoman"/>
      <w:lvlText w:val="%3."/>
      <w:lvlJc w:val="right"/>
      <w:pPr>
        <w:ind w:left="1080" w:hanging="360"/>
      </w:pPr>
      <w:rPr>
        <w:rFonts w:asciiTheme="minorHAnsi" w:hAnsiTheme="minorHAnsi" w:hint="default"/>
        <w:b/>
        <w:sz w:val="24"/>
        <w:szCs w:val="24"/>
      </w:rPr>
    </w:lvl>
    <w:lvl w:ilvl="3">
      <w:start w:val="1"/>
      <w:numFmt w:val="decimal"/>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185F35"/>
    <w:multiLevelType w:val="hybridMultilevel"/>
    <w:tmpl w:val="E0D256C0"/>
    <w:lvl w:ilvl="0" w:tplc="204E988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B7256"/>
    <w:multiLevelType w:val="hybridMultilevel"/>
    <w:tmpl w:val="18C6B5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4"/>
  </w:num>
  <w:num w:numId="3">
    <w:abstractNumId w:val="20"/>
  </w:num>
  <w:num w:numId="4">
    <w:abstractNumId w:val="29"/>
  </w:num>
  <w:num w:numId="5">
    <w:abstractNumId w:val="33"/>
  </w:num>
  <w:num w:numId="6">
    <w:abstractNumId w:val="24"/>
  </w:num>
  <w:num w:numId="7">
    <w:abstractNumId w:val="13"/>
  </w:num>
  <w:num w:numId="8">
    <w:abstractNumId w:val="31"/>
  </w:num>
  <w:num w:numId="9">
    <w:abstractNumId w:val="0"/>
  </w:num>
  <w:num w:numId="10">
    <w:abstractNumId w:val="10"/>
  </w:num>
  <w:num w:numId="11">
    <w:abstractNumId w:val="21"/>
  </w:num>
  <w:num w:numId="12">
    <w:abstractNumId w:val="3"/>
  </w:num>
  <w:num w:numId="13">
    <w:abstractNumId w:val="6"/>
  </w:num>
  <w:num w:numId="14">
    <w:abstractNumId w:val="1"/>
  </w:num>
  <w:num w:numId="15">
    <w:abstractNumId w:val="22"/>
  </w:num>
  <w:num w:numId="16">
    <w:abstractNumId w:val="23"/>
  </w:num>
  <w:num w:numId="17">
    <w:abstractNumId w:val="35"/>
  </w:num>
  <w:num w:numId="18">
    <w:abstractNumId w:val="18"/>
  </w:num>
  <w:num w:numId="19">
    <w:abstractNumId w:val="28"/>
  </w:num>
  <w:num w:numId="20">
    <w:abstractNumId w:val="37"/>
  </w:num>
  <w:num w:numId="21">
    <w:abstractNumId w:val="19"/>
  </w:num>
  <w:num w:numId="22">
    <w:abstractNumId w:val="17"/>
  </w:num>
  <w:num w:numId="23">
    <w:abstractNumId w:val="14"/>
  </w:num>
  <w:num w:numId="24">
    <w:abstractNumId w:val="9"/>
  </w:num>
  <w:num w:numId="25">
    <w:abstractNumId w:val="7"/>
  </w:num>
  <w:num w:numId="26">
    <w:abstractNumId w:val="34"/>
  </w:num>
  <w:num w:numId="27">
    <w:abstractNumId w:val="2"/>
  </w:num>
  <w:num w:numId="28">
    <w:abstractNumId w:val="15"/>
  </w:num>
  <w:num w:numId="29">
    <w:abstractNumId w:val="5"/>
  </w:num>
  <w:num w:numId="30">
    <w:abstractNumId w:val="8"/>
  </w:num>
  <w:num w:numId="31">
    <w:abstractNumId w:val="26"/>
  </w:num>
  <w:num w:numId="32">
    <w:abstractNumId w:val="27"/>
  </w:num>
  <w:num w:numId="33">
    <w:abstractNumId w:val="10"/>
  </w:num>
  <w:num w:numId="34">
    <w:abstractNumId w:val="36"/>
  </w:num>
  <w:num w:numId="35">
    <w:abstractNumId w:val="25"/>
  </w:num>
  <w:num w:numId="36">
    <w:abstractNumId w:val="11"/>
  </w:num>
  <w:num w:numId="37">
    <w:abstractNumId w:val="12"/>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BD"/>
    <w:rsid w:val="0000494B"/>
    <w:rsid w:val="00016E2B"/>
    <w:rsid w:val="0003607A"/>
    <w:rsid w:val="00041614"/>
    <w:rsid w:val="00054479"/>
    <w:rsid w:val="00061AB5"/>
    <w:rsid w:val="000640C1"/>
    <w:rsid w:val="00071500"/>
    <w:rsid w:val="00077C44"/>
    <w:rsid w:val="00077CCA"/>
    <w:rsid w:val="000871A8"/>
    <w:rsid w:val="00091B25"/>
    <w:rsid w:val="00094565"/>
    <w:rsid w:val="000A7B3B"/>
    <w:rsid w:val="000B125B"/>
    <w:rsid w:val="000C09BE"/>
    <w:rsid w:val="000C30F3"/>
    <w:rsid w:val="000C5ABF"/>
    <w:rsid w:val="000D2001"/>
    <w:rsid w:val="000F3CC2"/>
    <w:rsid w:val="000F5655"/>
    <w:rsid w:val="000F5A5A"/>
    <w:rsid w:val="00111ED8"/>
    <w:rsid w:val="00121B98"/>
    <w:rsid w:val="0012471B"/>
    <w:rsid w:val="001252A0"/>
    <w:rsid w:val="00125631"/>
    <w:rsid w:val="001318FB"/>
    <w:rsid w:val="00135A11"/>
    <w:rsid w:val="0013749D"/>
    <w:rsid w:val="0014097A"/>
    <w:rsid w:val="00152745"/>
    <w:rsid w:val="001550C0"/>
    <w:rsid w:val="00162C77"/>
    <w:rsid w:val="00162E81"/>
    <w:rsid w:val="0016729E"/>
    <w:rsid w:val="001722DD"/>
    <w:rsid w:val="00180F3F"/>
    <w:rsid w:val="001916DC"/>
    <w:rsid w:val="001A0135"/>
    <w:rsid w:val="001A4B1D"/>
    <w:rsid w:val="001A5DE1"/>
    <w:rsid w:val="001B0D13"/>
    <w:rsid w:val="001C15D6"/>
    <w:rsid w:val="001C270B"/>
    <w:rsid w:val="001C3242"/>
    <w:rsid w:val="001C3F9C"/>
    <w:rsid w:val="001C4F54"/>
    <w:rsid w:val="001D10FC"/>
    <w:rsid w:val="001D431C"/>
    <w:rsid w:val="001E3E61"/>
    <w:rsid w:val="001F05FF"/>
    <w:rsid w:val="001F60CA"/>
    <w:rsid w:val="001F6D08"/>
    <w:rsid w:val="0020293A"/>
    <w:rsid w:val="00213B09"/>
    <w:rsid w:val="0021654C"/>
    <w:rsid w:val="002210DD"/>
    <w:rsid w:val="0022200D"/>
    <w:rsid w:val="002222AC"/>
    <w:rsid w:val="002223D5"/>
    <w:rsid w:val="0022421C"/>
    <w:rsid w:val="00245BA4"/>
    <w:rsid w:val="00253435"/>
    <w:rsid w:val="002779FF"/>
    <w:rsid w:val="00287C68"/>
    <w:rsid w:val="00291AA8"/>
    <w:rsid w:val="002932C0"/>
    <w:rsid w:val="002A232C"/>
    <w:rsid w:val="002A7C16"/>
    <w:rsid w:val="002C0959"/>
    <w:rsid w:val="002E2DD1"/>
    <w:rsid w:val="002E5808"/>
    <w:rsid w:val="002F09B3"/>
    <w:rsid w:val="002F7489"/>
    <w:rsid w:val="003041AA"/>
    <w:rsid w:val="003167B1"/>
    <w:rsid w:val="00317AFB"/>
    <w:rsid w:val="003500DF"/>
    <w:rsid w:val="0035407E"/>
    <w:rsid w:val="00357EF5"/>
    <w:rsid w:val="0037091A"/>
    <w:rsid w:val="0038007E"/>
    <w:rsid w:val="00384D93"/>
    <w:rsid w:val="003875BF"/>
    <w:rsid w:val="00390FDC"/>
    <w:rsid w:val="003B0699"/>
    <w:rsid w:val="003D0323"/>
    <w:rsid w:val="003F1564"/>
    <w:rsid w:val="0041697E"/>
    <w:rsid w:val="00432325"/>
    <w:rsid w:val="00440ECB"/>
    <w:rsid w:val="00444292"/>
    <w:rsid w:val="00472983"/>
    <w:rsid w:val="0048098D"/>
    <w:rsid w:val="004844DB"/>
    <w:rsid w:val="004910B0"/>
    <w:rsid w:val="004B25A7"/>
    <w:rsid w:val="004D6CCC"/>
    <w:rsid w:val="004E65DE"/>
    <w:rsid w:val="00503979"/>
    <w:rsid w:val="0051647D"/>
    <w:rsid w:val="00516C8C"/>
    <w:rsid w:val="00520AFA"/>
    <w:rsid w:val="005300A3"/>
    <w:rsid w:val="0053234F"/>
    <w:rsid w:val="00536E2D"/>
    <w:rsid w:val="00537A9F"/>
    <w:rsid w:val="0054000A"/>
    <w:rsid w:val="00541461"/>
    <w:rsid w:val="005478D6"/>
    <w:rsid w:val="0055248E"/>
    <w:rsid w:val="00556FC4"/>
    <w:rsid w:val="00560549"/>
    <w:rsid w:val="005643A8"/>
    <w:rsid w:val="00567C96"/>
    <w:rsid w:val="005737E0"/>
    <w:rsid w:val="00573A6B"/>
    <w:rsid w:val="005869A8"/>
    <w:rsid w:val="005915E1"/>
    <w:rsid w:val="005A44AB"/>
    <w:rsid w:val="005B177E"/>
    <w:rsid w:val="005B2677"/>
    <w:rsid w:val="005D0152"/>
    <w:rsid w:val="005D3C50"/>
    <w:rsid w:val="006044A7"/>
    <w:rsid w:val="00606114"/>
    <w:rsid w:val="00607F46"/>
    <w:rsid w:val="006176BD"/>
    <w:rsid w:val="0062733D"/>
    <w:rsid w:val="00643E36"/>
    <w:rsid w:val="00644FDE"/>
    <w:rsid w:val="00647A3C"/>
    <w:rsid w:val="006618D5"/>
    <w:rsid w:val="00664F44"/>
    <w:rsid w:val="006858D9"/>
    <w:rsid w:val="006958A4"/>
    <w:rsid w:val="006B0C57"/>
    <w:rsid w:val="006B1640"/>
    <w:rsid w:val="006B1E81"/>
    <w:rsid w:val="006D196F"/>
    <w:rsid w:val="006E32DC"/>
    <w:rsid w:val="006E46BA"/>
    <w:rsid w:val="006E4CC4"/>
    <w:rsid w:val="006E7445"/>
    <w:rsid w:val="007064CA"/>
    <w:rsid w:val="007214CE"/>
    <w:rsid w:val="00724330"/>
    <w:rsid w:val="0072533B"/>
    <w:rsid w:val="00733EA4"/>
    <w:rsid w:val="00751644"/>
    <w:rsid w:val="00756BD8"/>
    <w:rsid w:val="00760DF8"/>
    <w:rsid w:val="007846CE"/>
    <w:rsid w:val="00785228"/>
    <w:rsid w:val="00786BB6"/>
    <w:rsid w:val="00786D6F"/>
    <w:rsid w:val="007C5890"/>
    <w:rsid w:val="007D3433"/>
    <w:rsid w:val="007D35A6"/>
    <w:rsid w:val="007E48AB"/>
    <w:rsid w:val="007F3914"/>
    <w:rsid w:val="00800C0A"/>
    <w:rsid w:val="008030EE"/>
    <w:rsid w:val="00827398"/>
    <w:rsid w:val="008303F9"/>
    <w:rsid w:val="008510BB"/>
    <w:rsid w:val="00852A22"/>
    <w:rsid w:val="008657EE"/>
    <w:rsid w:val="00866976"/>
    <w:rsid w:val="00880A61"/>
    <w:rsid w:val="0088103F"/>
    <w:rsid w:val="008829CD"/>
    <w:rsid w:val="008831A3"/>
    <w:rsid w:val="00883364"/>
    <w:rsid w:val="008867EE"/>
    <w:rsid w:val="0089509F"/>
    <w:rsid w:val="008A57F9"/>
    <w:rsid w:val="008A790B"/>
    <w:rsid w:val="008C0854"/>
    <w:rsid w:val="008C47FD"/>
    <w:rsid w:val="008E0B9F"/>
    <w:rsid w:val="008E1A95"/>
    <w:rsid w:val="008F65A3"/>
    <w:rsid w:val="0091174B"/>
    <w:rsid w:val="009240E2"/>
    <w:rsid w:val="00932295"/>
    <w:rsid w:val="009328F9"/>
    <w:rsid w:val="009476FB"/>
    <w:rsid w:val="009552B0"/>
    <w:rsid w:val="0096576A"/>
    <w:rsid w:val="009726E4"/>
    <w:rsid w:val="0097608F"/>
    <w:rsid w:val="00976C6D"/>
    <w:rsid w:val="009777B2"/>
    <w:rsid w:val="00994DD3"/>
    <w:rsid w:val="00997728"/>
    <w:rsid w:val="00997E2F"/>
    <w:rsid w:val="009A0496"/>
    <w:rsid w:val="009A5710"/>
    <w:rsid w:val="009B351C"/>
    <w:rsid w:val="009C2AAE"/>
    <w:rsid w:val="009C3365"/>
    <w:rsid w:val="009C4F28"/>
    <w:rsid w:val="009C53EF"/>
    <w:rsid w:val="009D1BE2"/>
    <w:rsid w:val="009E0C6B"/>
    <w:rsid w:val="009F3EF0"/>
    <w:rsid w:val="00A13797"/>
    <w:rsid w:val="00A35A5C"/>
    <w:rsid w:val="00A36504"/>
    <w:rsid w:val="00A40200"/>
    <w:rsid w:val="00A4165D"/>
    <w:rsid w:val="00A55DA5"/>
    <w:rsid w:val="00A566CF"/>
    <w:rsid w:val="00A61C7E"/>
    <w:rsid w:val="00A65567"/>
    <w:rsid w:val="00A723F6"/>
    <w:rsid w:val="00A920A8"/>
    <w:rsid w:val="00A93FD3"/>
    <w:rsid w:val="00A9485B"/>
    <w:rsid w:val="00AD0FD8"/>
    <w:rsid w:val="00AD5676"/>
    <w:rsid w:val="00AD5ABD"/>
    <w:rsid w:val="00AE6FA3"/>
    <w:rsid w:val="00AF56E1"/>
    <w:rsid w:val="00AF57E1"/>
    <w:rsid w:val="00B167FD"/>
    <w:rsid w:val="00B43EF6"/>
    <w:rsid w:val="00B449D2"/>
    <w:rsid w:val="00B57D98"/>
    <w:rsid w:val="00B60EED"/>
    <w:rsid w:val="00B7730C"/>
    <w:rsid w:val="00B80534"/>
    <w:rsid w:val="00B8124B"/>
    <w:rsid w:val="00B97F8D"/>
    <w:rsid w:val="00BA48EE"/>
    <w:rsid w:val="00BA4C44"/>
    <w:rsid w:val="00BB560E"/>
    <w:rsid w:val="00BB6725"/>
    <w:rsid w:val="00BD409D"/>
    <w:rsid w:val="00BD665E"/>
    <w:rsid w:val="00BD7AE7"/>
    <w:rsid w:val="00BE32CB"/>
    <w:rsid w:val="00BF7E18"/>
    <w:rsid w:val="00C07D4D"/>
    <w:rsid w:val="00C13673"/>
    <w:rsid w:val="00C142C2"/>
    <w:rsid w:val="00C1540E"/>
    <w:rsid w:val="00C263FE"/>
    <w:rsid w:val="00C5031A"/>
    <w:rsid w:val="00C873BB"/>
    <w:rsid w:val="00CA26B6"/>
    <w:rsid w:val="00CA6E8D"/>
    <w:rsid w:val="00CB3656"/>
    <w:rsid w:val="00CC17D9"/>
    <w:rsid w:val="00CE5034"/>
    <w:rsid w:val="00CF7433"/>
    <w:rsid w:val="00D12971"/>
    <w:rsid w:val="00D23D5F"/>
    <w:rsid w:val="00D4420B"/>
    <w:rsid w:val="00D52F72"/>
    <w:rsid w:val="00D57F54"/>
    <w:rsid w:val="00D62B5B"/>
    <w:rsid w:val="00D67C37"/>
    <w:rsid w:val="00D86C84"/>
    <w:rsid w:val="00D9227E"/>
    <w:rsid w:val="00D93D15"/>
    <w:rsid w:val="00DB06CE"/>
    <w:rsid w:val="00DC2E88"/>
    <w:rsid w:val="00DD4434"/>
    <w:rsid w:val="00DE75BC"/>
    <w:rsid w:val="00E22248"/>
    <w:rsid w:val="00E53BCC"/>
    <w:rsid w:val="00E60019"/>
    <w:rsid w:val="00E60838"/>
    <w:rsid w:val="00E66622"/>
    <w:rsid w:val="00E7129E"/>
    <w:rsid w:val="00E80064"/>
    <w:rsid w:val="00E85552"/>
    <w:rsid w:val="00E861B8"/>
    <w:rsid w:val="00E92179"/>
    <w:rsid w:val="00EA0989"/>
    <w:rsid w:val="00EA3F30"/>
    <w:rsid w:val="00EB11B8"/>
    <w:rsid w:val="00EB2882"/>
    <w:rsid w:val="00EB4EF4"/>
    <w:rsid w:val="00EC7258"/>
    <w:rsid w:val="00ED3AC2"/>
    <w:rsid w:val="00ED7580"/>
    <w:rsid w:val="00EE3961"/>
    <w:rsid w:val="00EE6AA6"/>
    <w:rsid w:val="00EF4EDB"/>
    <w:rsid w:val="00F07EA1"/>
    <w:rsid w:val="00F16C5A"/>
    <w:rsid w:val="00F24D6C"/>
    <w:rsid w:val="00F37A27"/>
    <w:rsid w:val="00F544A9"/>
    <w:rsid w:val="00F747AA"/>
    <w:rsid w:val="00F753DC"/>
    <w:rsid w:val="00F8461E"/>
    <w:rsid w:val="00FB6448"/>
    <w:rsid w:val="00FD21ED"/>
    <w:rsid w:val="00FE0C86"/>
    <w:rsid w:val="00FE4EA3"/>
    <w:rsid w:val="00FE7E0A"/>
    <w:rsid w:val="00FF0AEE"/>
    <w:rsid w:val="00FF0D85"/>
    <w:rsid w:val="00FF469B"/>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EAA25DA"/>
  <w15:docId w15:val="{ED928874-78A6-4A90-A140-0BCA34EB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76BD"/>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176BD"/>
    <w:rPr>
      <w:color w:val="0563C1" w:themeColor="hyperlink"/>
      <w:u w:val="single"/>
    </w:rPr>
  </w:style>
  <w:style w:type="paragraph" w:styleId="ListParagraph">
    <w:name w:val="List Paragraph"/>
    <w:basedOn w:val="Normal"/>
    <w:uiPriority w:val="34"/>
    <w:qFormat/>
    <w:rsid w:val="006176BD"/>
    <w:pPr>
      <w:ind w:left="720"/>
      <w:contextualSpacing/>
    </w:pPr>
  </w:style>
  <w:style w:type="table" w:styleId="TableGrid">
    <w:name w:val="Table Grid"/>
    <w:basedOn w:val="TableNormal"/>
    <w:uiPriority w:val="39"/>
    <w:rsid w:val="00617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1B"/>
  </w:style>
  <w:style w:type="paragraph" w:styleId="Footer">
    <w:name w:val="footer"/>
    <w:basedOn w:val="Normal"/>
    <w:link w:val="FooterChar"/>
    <w:uiPriority w:val="99"/>
    <w:unhideWhenUsed/>
    <w:rsid w:val="00124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1B"/>
  </w:style>
  <w:style w:type="paragraph" w:styleId="BalloonText">
    <w:name w:val="Balloon Text"/>
    <w:basedOn w:val="Normal"/>
    <w:link w:val="BalloonTextChar"/>
    <w:uiPriority w:val="99"/>
    <w:semiHidden/>
    <w:unhideWhenUsed/>
    <w:rsid w:val="00972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6E4"/>
    <w:rPr>
      <w:rFonts w:ascii="Segoe UI" w:hAnsi="Segoe UI" w:cs="Segoe UI"/>
      <w:sz w:val="18"/>
      <w:szCs w:val="18"/>
    </w:rPr>
  </w:style>
  <w:style w:type="character" w:styleId="CommentReference">
    <w:name w:val="annotation reference"/>
    <w:basedOn w:val="DefaultParagraphFont"/>
    <w:semiHidden/>
    <w:unhideWhenUsed/>
    <w:rsid w:val="009726E4"/>
    <w:rPr>
      <w:sz w:val="16"/>
      <w:szCs w:val="16"/>
    </w:rPr>
  </w:style>
  <w:style w:type="paragraph" w:styleId="CommentText">
    <w:name w:val="annotation text"/>
    <w:basedOn w:val="Normal"/>
    <w:link w:val="CommentTextChar"/>
    <w:semiHidden/>
    <w:unhideWhenUsed/>
    <w:rsid w:val="009726E4"/>
    <w:pPr>
      <w:spacing w:line="240" w:lineRule="auto"/>
    </w:pPr>
    <w:rPr>
      <w:sz w:val="20"/>
      <w:szCs w:val="20"/>
    </w:rPr>
  </w:style>
  <w:style w:type="character" w:customStyle="1" w:styleId="CommentTextChar">
    <w:name w:val="Comment Text Char"/>
    <w:basedOn w:val="DefaultParagraphFont"/>
    <w:link w:val="CommentText"/>
    <w:semiHidden/>
    <w:rsid w:val="009726E4"/>
    <w:rPr>
      <w:sz w:val="20"/>
      <w:szCs w:val="20"/>
    </w:rPr>
  </w:style>
  <w:style w:type="paragraph" w:styleId="CommentSubject">
    <w:name w:val="annotation subject"/>
    <w:basedOn w:val="CommentText"/>
    <w:next w:val="CommentText"/>
    <w:link w:val="CommentSubjectChar"/>
    <w:uiPriority w:val="99"/>
    <w:semiHidden/>
    <w:unhideWhenUsed/>
    <w:rsid w:val="009726E4"/>
    <w:rPr>
      <w:b/>
      <w:bCs/>
    </w:rPr>
  </w:style>
  <w:style w:type="character" w:customStyle="1" w:styleId="CommentSubjectChar">
    <w:name w:val="Comment Subject Char"/>
    <w:basedOn w:val="CommentTextChar"/>
    <w:link w:val="CommentSubject"/>
    <w:uiPriority w:val="99"/>
    <w:semiHidden/>
    <w:rsid w:val="009726E4"/>
    <w:rPr>
      <w:b/>
      <w:bCs/>
      <w:sz w:val="20"/>
      <w:szCs w:val="20"/>
    </w:rPr>
  </w:style>
  <w:style w:type="paragraph" w:styleId="Revision">
    <w:name w:val="Revision"/>
    <w:hidden/>
    <w:uiPriority w:val="99"/>
    <w:semiHidden/>
    <w:rsid w:val="00644F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469012">
      <w:bodyDiv w:val="1"/>
      <w:marLeft w:val="0"/>
      <w:marRight w:val="0"/>
      <w:marTop w:val="0"/>
      <w:marBottom w:val="0"/>
      <w:divBdr>
        <w:top w:val="none" w:sz="0" w:space="0" w:color="auto"/>
        <w:left w:val="none" w:sz="0" w:space="0" w:color="auto"/>
        <w:bottom w:val="none" w:sz="0" w:space="0" w:color="auto"/>
        <w:right w:val="none" w:sz="0" w:space="0" w:color="auto"/>
      </w:divBdr>
    </w:div>
    <w:div w:id="1382945123">
      <w:bodyDiv w:val="1"/>
      <w:marLeft w:val="0"/>
      <w:marRight w:val="0"/>
      <w:marTop w:val="0"/>
      <w:marBottom w:val="0"/>
      <w:divBdr>
        <w:top w:val="none" w:sz="0" w:space="0" w:color="auto"/>
        <w:left w:val="none" w:sz="0" w:space="0" w:color="auto"/>
        <w:bottom w:val="none" w:sz="0" w:space="0" w:color="auto"/>
        <w:right w:val="none" w:sz="0" w:space="0" w:color="auto"/>
      </w:divBdr>
    </w:div>
    <w:div w:id="14580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cddesignsubmission@mass.gov" TargetMode="External"/><Relationship Id="rId5" Type="http://schemas.openxmlformats.org/officeDocument/2006/relationships/webSettings" Target="webSettings.xml"/><Relationship Id="rId10" Type="http://schemas.openxmlformats.org/officeDocument/2006/relationships/hyperlink" Target="http://www.leanmultifamily.org" TargetMode="External"/><Relationship Id="rId4" Type="http://schemas.openxmlformats.org/officeDocument/2006/relationships/settings" Target="settings.xml"/><Relationship Id="rId9" Type="http://schemas.openxmlformats.org/officeDocument/2006/relationships/hyperlink" Target="mailto:dhcddesignsubmission@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D6BC-2BFD-41B5-B9ED-39C2BE24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1695</Words>
  <Characters>9668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Andrew (OCD)</dc:creator>
  <cp:lastModifiedBy>Taylor, Joyce M (OCD)</cp:lastModifiedBy>
  <cp:revision>2</cp:revision>
  <cp:lastPrinted>2018-11-08T21:42:00Z</cp:lastPrinted>
  <dcterms:created xsi:type="dcterms:W3CDTF">2018-11-21T16:11:00Z</dcterms:created>
  <dcterms:modified xsi:type="dcterms:W3CDTF">2018-11-21T16:11:00Z</dcterms:modified>
</cp:coreProperties>
</file>