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1D3B0" w14:textId="77777777" w:rsidR="00537A9F" w:rsidRDefault="006618D5">
      <w:r>
        <w:rPr>
          <w:noProof/>
        </w:rPr>
        <w:drawing>
          <wp:anchor distT="0" distB="0" distL="114300" distR="114300" simplePos="0" relativeHeight="251659264" behindDoc="1" locked="0" layoutInCell="1" allowOverlap="1" wp14:anchorId="1DDFFFC8" wp14:editId="35646E4E">
            <wp:simplePos x="0" y="0"/>
            <wp:positionH relativeFrom="page">
              <wp:posOffset>3540642</wp:posOffset>
            </wp:positionH>
            <wp:positionV relativeFrom="paragraph">
              <wp:posOffset>-116959</wp:posOffset>
            </wp:positionV>
            <wp:extent cx="687070" cy="380365"/>
            <wp:effectExtent l="0" t="0" r="0" b="635"/>
            <wp:wrapNone/>
            <wp:docPr id="379" name="Pictur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2C4D4" w14:textId="77777777" w:rsidR="006176BD" w:rsidRDefault="006176BD" w:rsidP="006176BD">
      <w:pPr>
        <w:pStyle w:val="Default"/>
      </w:pPr>
    </w:p>
    <w:p w14:paraId="32B5D434" w14:textId="751233EA" w:rsidR="006176BD" w:rsidRPr="006618D5" w:rsidRDefault="00723A21" w:rsidP="008030EE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Modernization </w:t>
      </w:r>
      <w:r w:rsidR="00B8782E">
        <w:rPr>
          <w:b/>
          <w:bCs/>
          <w:sz w:val="32"/>
          <w:szCs w:val="32"/>
        </w:rPr>
        <w:t xml:space="preserve">To </w:t>
      </w:r>
      <w:r>
        <w:rPr>
          <w:b/>
          <w:bCs/>
          <w:sz w:val="32"/>
          <w:szCs w:val="32"/>
        </w:rPr>
        <w:t>Independence 2</w:t>
      </w:r>
      <w:r w:rsidR="0000494B">
        <w:rPr>
          <w:b/>
          <w:bCs/>
          <w:sz w:val="32"/>
          <w:szCs w:val="32"/>
        </w:rPr>
        <w:t xml:space="preserve"> Initiative</w:t>
      </w:r>
      <w:r w:rsidR="006176BD" w:rsidRPr="006618D5">
        <w:rPr>
          <w:b/>
          <w:bCs/>
          <w:sz w:val="32"/>
          <w:szCs w:val="32"/>
        </w:rPr>
        <w:t xml:space="preserve"> for Local Housing Authorities</w:t>
      </w:r>
    </w:p>
    <w:p w14:paraId="049AAAE8" w14:textId="77777777" w:rsidR="006176BD" w:rsidRPr="00180F3F" w:rsidRDefault="006176BD" w:rsidP="006176BD">
      <w:pPr>
        <w:pStyle w:val="Default"/>
        <w:rPr>
          <w:color w:val="C00000"/>
        </w:rPr>
      </w:pPr>
    </w:p>
    <w:p w14:paraId="3C9B3BDB" w14:textId="77777777" w:rsidR="006176BD" w:rsidRPr="00180F3F" w:rsidRDefault="006176BD" w:rsidP="006176BD">
      <w:pPr>
        <w:pStyle w:val="Default"/>
        <w:jc w:val="center"/>
        <w:rPr>
          <w:color w:val="C00000"/>
          <w:sz w:val="28"/>
          <w:szCs w:val="28"/>
        </w:rPr>
      </w:pPr>
      <w:r w:rsidRPr="00180F3F">
        <w:rPr>
          <w:b/>
          <w:bCs/>
          <w:color w:val="C00000"/>
          <w:sz w:val="28"/>
          <w:szCs w:val="28"/>
        </w:rPr>
        <w:t>APPLICATION</w:t>
      </w:r>
    </w:p>
    <w:p w14:paraId="2A541587" w14:textId="77777777" w:rsidR="006176BD" w:rsidRDefault="006176BD" w:rsidP="006176BD">
      <w:pPr>
        <w:pStyle w:val="Default"/>
        <w:rPr>
          <w:rFonts w:ascii="Calibri" w:hAnsi="Calibri" w:cs="Calibri"/>
          <w:i/>
          <w:iCs/>
          <w:sz w:val="18"/>
          <w:szCs w:val="18"/>
        </w:rPr>
      </w:pPr>
    </w:p>
    <w:p w14:paraId="33F35AAF" w14:textId="1F915835" w:rsidR="00D62B5B" w:rsidRDefault="006176BD" w:rsidP="000F5655">
      <w:pPr>
        <w:rPr>
          <w:rFonts w:ascii="Calibri" w:hAnsi="Calibri" w:cs="Calibri"/>
          <w:i/>
          <w:iCs/>
        </w:rPr>
      </w:pPr>
      <w:r w:rsidRPr="00A61C7E">
        <w:rPr>
          <w:rFonts w:ascii="Calibri" w:hAnsi="Calibri" w:cs="Calibri"/>
          <w:i/>
          <w:iCs/>
        </w:rPr>
        <w:t>P</w:t>
      </w:r>
      <w:r w:rsidR="000F5655">
        <w:rPr>
          <w:rFonts w:ascii="Calibri" w:hAnsi="Calibri" w:cs="Calibri"/>
          <w:i/>
          <w:iCs/>
        </w:rPr>
        <w:t>lease answer all questions and email</w:t>
      </w:r>
      <w:r w:rsidRPr="00A61C7E">
        <w:rPr>
          <w:rFonts w:ascii="Calibri" w:hAnsi="Calibri" w:cs="Calibri"/>
          <w:i/>
          <w:iCs/>
        </w:rPr>
        <w:t xml:space="preserve"> the completed application with required </w:t>
      </w:r>
      <w:r w:rsidR="00A40200">
        <w:rPr>
          <w:rFonts w:ascii="Calibri" w:hAnsi="Calibri" w:cs="Calibri"/>
          <w:i/>
          <w:iCs/>
        </w:rPr>
        <w:t xml:space="preserve">exhibits </w:t>
      </w:r>
      <w:r w:rsidR="000F5655">
        <w:rPr>
          <w:rFonts w:ascii="Calibri" w:hAnsi="Calibri" w:cs="Calibri"/>
          <w:i/>
          <w:iCs/>
        </w:rPr>
        <w:t xml:space="preserve">to: </w:t>
      </w:r>
      <w:hyperlink r:id="rId9" w:history="1">
        <w:r w:rsidR="00723A21" w:rsidRPr="00A97A72">
          <w:rPr>
            <w:rStyle w:val="Hyperlink"/>
            <w:bCs/>
            <w:sz w:val="24"/>
            <w:szCs w:val="24"/>
          </w:rPr>
          <w:t>ben.stone@mass.gov</w:t>
        </w:r>
      </w:hyperlink>
      <w:r w:rsidR="00723A21">
        <w:rPr>
          <w:bCs/>
          <w:sz w:val="24"/>
          <w:szCs w:val="24"/>
        </w:rPr>
        <w:t xml:space="preserve"> </w:t>
      </w:r>
      <w:r w:rsidR="000F5655">
        <w:rPr>
          <w:rStyle w:val="Hyperlink"/>
          <w:bCs/>
          <w:sz w:val="24"/>
          <w:szCs w:val="24"/>
        </w:rPr>
        <w:t xml:space="preserve"> </w:t>
      </w:r>
      <w:r w:rsidRPr="00A61C7E">
        <w:rPr>
          <w:rFonts w:ascii="Calibri" w:hAnsi="Calibri" w:cs="Calibri"/>
          <w:i/>
          <w:iCs/>
        </w:rPr>
        <w:t>(</w:t>
      </w:r>
      <w:r w:rsidR="005915E1">
        <w:rPr>
          <w:rFonts w:ascii="Calibri" w:hAnsi="Calibri" w:cs="Calibri"/>
          <w:i/>
          <w:iCs/>
        </w:rPr>
        <w:t>S</w:t>
      </w:r>
      <w:r w:rsidRPr="00A61C7E">
        <w:rPr>
          <w:rFonts w:ascii="Calibri" w:hAnsi="Calibri" w:cs="Calibri"/>
          <w:i/>
          <w:iCs/>
        </w:rPr>
        <w:t xml:space="preserve">ubject line: </w:t>
      </w:r>
      <w:r w:rsidR="005915E1">
        <w:rPr>
          <w:rFonts w:ascii="Calibri" w:hAnsi="Calibri" w:cs="Calibri"/>
          <w:i/>
          <w:iCs/>
        </w:rPr>
        <w:t>“</w:t>
      </w:r>
      <w:r w:rsidR="00723A21">
        <w:rPr>
          <w:rFonts w:ascii="Calibri" w:hAnsi="Calibri" w:cs="Calibri"/>
          <w:i/>
          <w:iCs/>
        </w:rPr>
        <w:t>MTI 2</w:t>
      </w:r>
      <w:r w:rsidRPr="00A61C7E">
        <w:rPr>
          <w:rFonts w:ascii="Calibri" w:hAnsi="Calibri" w:cs="Calibri"/>
          <w:i/>
          <w:iCs/>
        </w:rPr>
        <w:t xml:space="preserve"> - name of housing authority</w:t>
      </w:r>
      <w:r w:rsidR="005915E1">
        <w:rPr>
          <w:rFonts w:ascii="Calibri" w:hAnsi="Calibri" w:cs="Calibri"/>
          <w:i/>
          <w:iCs/>
        </w:rPr>
        <w:t>”</w:t>
      </w:r>
      <w:r w:rsidRPr="00A61C7E">
        <w:rPr>
          <w:rFonts w:ascii="Calibri" w:hAnsi="Calibri" w:cs="Calibri"/>
          <w:i/>
          <w:iCs/>
        </w:rPr>
        <w:t>)</w:t>
      </w:r>
      <w:r w:rsidR="005915E1">
        <w:rPr>
          <w:rFonts w:ascii="Calibri" w:hAnsi="Calibri" w:cs="Calibri"/>
          <w:i/>
          <w:iCs/>
        </w:rPr>
        <w:t xml:space="preserve">. </w:t>
      </w:r>
      <w:r w:rsidRPr="00A61C7E">
        <w:rPr>
          <w:rFonts w:ascii="Calibri" w:hAnsi="Calibri" w:cs="Calibri"/>
          <w:i/>
          <w:iCs/>
        </w:rPr>
        <w:t xml:space="preserve"> </w:t>
      </w:r>
    </w:p>
    <w:p w14:paraId="52EEDD94" w14:textId="77777777" w:rsidR="006176BD" w:rsidRDefault="006176BD" w:rsidP="006176BD">
      <w:pPr>
        <w:pStyle w:val="ListParagraph"/>
        <w:numPr>
          <w:ilvl w:val="0"/>
          <w:numId w:val="1"/>
        </w:numPr>
        <w:rPr>
          <w:b/>
          <w:bCs/>
          <w:color w:val="C00000"/>
          <w:sz w:val="32"/>
          <w:szCs w:val="32"/>
        </w:rPr>
      </w:pPr>
      <w:r w:rsidRPr="00180F3F">
        <w:rPr>
          <w:b/>
          <w:bCs/>
          <w:color w:val="C00000"/>
          <w:sz w:val="32"/>
          <w:szCs w:val="32"/>
        </w:rPr>
        <w:t>Basic Information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6290"/>
      </w:tblGrid>
      <w:tr w:rsidR="006176BD" w14:paraId="6D6515D7" w14:textId="77777777" w:rsidTr="006618D5">
        <w:trPr>
          <w:trHeight w:val="360"/>
        </w:trPr>
        <w:tc>
          <w:tcPr>
            <w:tcW w:w="2795" w:type="dxa"/>
          </w:tcPr>
          <w:p w14:paraId="30B75746" w14:textId="77777777" w:rsidR="006176BD" w:rsidRPr="00180F3F" w:rsidRDefault="006176BD" w:rsidP="006176BD">
            <w:pPr>
              <w:pStyle w:val="ListParagraph"/>
              <w:ind w:left="0"/>
              <w:rPr>
                <w:b/>
                <w:bCs/>
                <w:sz w:val="24"/>
                <w:szCs w:val="32"/>
              </w:rPr>
            </w:pPr>
            <w:r w:rsidRPr="00180F3F">
              <w:rPr>
                <w:b/>
                <w:bCs/>
                <w:sz w:val="24"/>
                <w:szCs w:val="32"/>
              </w:rPr>
              <w:t>Date:</w:t>
            </w:r>
            <w:r w:rsidR="00C873BB" w:rsidRPr="00180F3F">
              <w:rPr>
                <w:b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6290" w:type="dxa"/>
            <w:tcBorders>
              <w:bottom w:val="single" w:sz="4" w:space="0" w:color="auto"/>
            </w:tcBorders>
          </w:tcPr>
          <w:p w14:paraId="049BF079" w14:textId="394DFAEA" w:rsidR="006176BD" w:rsidRPr="001F05FF" w:rsidRDefault="00C873BB" w:rsidP="00C873BB">
            <w:pPr>
              <w:pStyle w:val="ListParagraph"/>
              <w:tabs>
                <w:tab w:val="left" w:pos="2696"/>
              </w:tabs>
              <w:ind w:left="0"/>
              <w:rPr>
                <w:bCs/>
                <w:sz w:val="24"/>
                <w:szCs w:val="32"/>
              </w:rPr>
            </w:pPr>
            <w:r w:rsidRPr="001F05FF">
              <w:rPr>
                <w:bCs/>
                <w:sz w:val="24"/>
                <w:szCs w:val="32"/>
              </w:rPr>
              <w:tab/>
            </w:r>
          </w:p>
        </w:tc>
      </w:tr>
      <w:tr w:rsidR="006176BD" w14:paraId="662D8B0B" w14:textId="77777777" w:rsidTr="006618D5">
        <w:trPr>
          <w:trHeight w:val="360"/>
        </w:trPr>
        <w:tc>
          <w:tcPr>
            <w:tcW w:w="2795" w:type="dxa"/>
          </w:tcPr>
          <w:p w14:paraId="5A03C8AC" w14:textId="77777777" w:rsidR="006176BD" w:rsidRPr="00180F3F" w:rsidRDefault="006176BD" w:rsidP="006176BD">
            <w:pPr>
              <w:pStyle w:val="ListParagraph"/>
              <w:ind w:left="0"/>
              <w:rPr>
                <w:b/>
                <w:bCs/>
                <w:sz w:val="24"/>
                <w:szCs w:val="32"/>
              </w:rPr>
            </w:pPr>
            <w:r w:rsidRPr="00180F3F">
              <w:rPr>
                <w:b/>
                <w:bCs/>
                <w:sz w:val="24"/>
                <w:szCs w:val="32"/>
              </w:rPr>
              <w:t>Housing Authority:</w:t>
            </w:r>
          </w:p>
        </w:tc>
        <w:tc>
          <w:tcPr>
            <w:tcW w:w="6290" w:type="dxa"/>
            <w:tcBorders>
              <w:bottom w:val="single" w:sz="4" w:space="0" w:color="auto"/>
            </w:tcBorders>
          </w:tcPr>
          <w:p w14:paraId="5E365A28" w14:textId="77777777" w:rsidR="006176BD" w:rsidRPr="001F05FF" w:rsidRDefault="00C873BB" w:rsidP="00C873BB">
            <w:pPr>
              <w:pStyle w:val="ListParagraph"/>
              <w:tabs>
                <w:tab w:val="left" w:pos="4923"/>
              </w:tabs>
              <w:ind w:left="0"/>
              <w:rPr>
                <w:bCs/>
                <w:sz w:val="24"/>
                <w:szCs w:val="32"/>
              </w:rPr>
            </w:pPr>
            <w:r w:rsidRPr="001F05FF">
              <w:rPr>
                <w:bCs/>
                <w:sz w:val="24"/>
                <w:szCs w:val="32"/>
              </w:rPr>
              <w:tab/>
            </w:r>
          </w:p>
        </w:tc>
      </w:tr>
    </w:tbl>
    <w:p w14:paraId="7C3C0F04" w14:textId="77777777" w:rsidR="006176BD" w:rsidRPr="006176BD" w:rsidRDefault="006176BD" w:rsidP="006176BD">
      <w:pPr>
        <w:pStyle w:val="ListParagraph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1515"/>
        <w:gridCol w:w="1985"/>
        <w:gridCol w:w="1660"/>
        <w:gridCol w:w="2920"/>
      </w:tblGrid>
      <w:tr w:rsidR="0038007E" w14:paraId="25E386C6" w14:textId="77777777" w:rsidTr="00C873BB">
        <w:trPr>
          <w:trHeight w:val="446"/>
        </w:trPr>
        <w:tc>
          <w:tcPr>
            <w:tcW w:w="2520" w:type="dxa"/>
            <w:gridSpan w:val="2"/>
            <w:vAlign w:val="bottom"/>
          </w:tcPr>
          <w:p w14:paraId="2641E22E" w14:textId="77777777" w:rsidR="0038007E" w:rsidRDefault="00162E81" w:rsidP="00162E81">
            <w:r>
              <w:t>Contact Person and Title</w:t>
            </w:r>
            <w:r w:rsidR="00C873BB">
              <w:t>:</w:t>
            </w:r>
          </w:p>
        </w:tc>
        <w:tc>
          <w:tcPr>
            <w:tcW w:w="6565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488EB5DC" w14:textId="77777777" w:rsidR="0038007E" w:rsidRDefault="0038007E" w:rsidP="00162E81"/>
        </w:tc>
      </w:tr>
      <w:tr w:rsidR="0038007E" w14:paraId="694E50F7" w14:textId="77777777" w:rsidTr="00C873BB">
        <w:trPr>
          <w:trHeight w:val="446"/>
        </w:trPr>
        <w:tc>
          <w:tcPr>
            <w:tcW w:w="1005" w:type="dxa"/>
            <w:vAlign w:val="bottom"/>
          </w:tcPr>
          <w:p w14:paraId="24B62935" w14:textId="77777777" w:rsidR="0038007E" w:rsidRDefault="00162E81" w:rsidP="00162E81">
            <w:r>
              <w:t>Address</w:t>
            </w:r>
            <w:r w:rsidR="00C873BB">
              <w:t>:</w:t>
            </w:r>
            <w:r w:rsidR="0038007E">
              <w:t xml:space="preserve"> </w:t>
            </w:r>
            <w:r>
              <w:t xml:space="preserve"> </w:t>
            </w:r>
          </w:p>
        </w:tc>
        <w:tc>
          <w:tcPr>
            <w:tcW w:w="8080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7B579078" w14:textId="77777777" w:rsidR="0038007E" w:rsidRDefault="0038007E" w:rsidP="00162E81"/>
        </w:tc>
      </w:tr>
      <w:tr w:rsidR="0038007E" w14:paraId="0B46CD58" w14:textId="77777777" w:rsidTr="00C873BB">
        <w:trPr>
          <w:trHeight w:val="446"/>
        </w:trPr>
        <w:tc>
          <w:tcPr>
            <w:tcW w:w="1005" w:type="dxa"/>
            <w:vAlign w:val="bottom"/>
          </w:tcPr>
          <w:p w14:paraId="7C84F9DB" w14:textId="77777777" w:rsidR="0038007E" w:rsidRDefault="0038007E" w:rsidP="00162E81">
            <w:r>
              <w:t xml:space="preserve">Phone: 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723681" w14:textId="77777777" w:rsidR="0038007E" w:rsidRDefault="0038007E" w:rsidP="00162E81"/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CA1B4B9" w14:textId="77777777" w:rsidR="0038007E" w:rsidRDefault="0038007E" w:rsidP="00162E81">
            <w:r>
              <w:t>Email:</w:t>
            </w:r>
            <w:r w:rsidR="00162E81">
              <w:t xml:space="preserve">     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9F1072" w14:textId="77777777" w:rsidR="0038007E" w:rsidRDefault="0038007E" w:rsidP="00162E81"/>
        </w:tc>
      </w:tr>
      <w:tr w:rsidR="0038007E" w14:paraId="6E97A5FD" w14:textId="77777777" w:rsidTr="00C873BB">
        <w:trPr>
          <w:trHeight w:val="446"/>
        </w:trPr>
        <w:tc>
          <w:tcPr>
            <w:tcW w:w="2520" w:type="dxa"/>
            <w:gridSpan w:val="2"/>
            <w:vAlign w:val="bottom"/>
          </w:tcPr>
          <w:p w14:paraId="364059F9" w14:textId="77777777" w:rsidR="0038007E" w:rsidRDefault="0038007E" w:rsidP="00162E81">
            <w:r>
              <w:t>Development Name:</w:t>
            </w:r>
          </w:p>
        </w:tc>
        <w:tc>
          <w:tcPr>
            <w:tcW w:w="6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DC8775A" w14:textId="77777777" w:rsidR="0038007E" w:rsidRDefault="0038007E" w:rsidP="00162E81"/>
        </w:tc>
      </w:tr>
      <w:tr w:rsidR="00162E81" w14:paraId="4D258280" w14:textId="77777777" w:rsidTr="00C873BB">
        <w:trPr>
          <w:trHeight w:val="446"/>
        </w:trPr>
        <w:tc>
          <w:tcPr>
            <w:tcW w:w="2520" w:type="dxa"/>
            <w:gridSpan w:val="2"/>
            <w:vAlign w:val="bottom"/>
          </w:tcPr>
          <w:p w14:paraId="4AC7C323" w14:textId="77777777" w:rsidR="00162E81" w:rsidRPr="00C873BB" w:rsidRDefault="0000494B" w:rsidP="00162E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Development # (667-1, etc</w:t>
            </w:r>
            <w:r w:rsidR="00162E81" w:rsidRPr="00C873B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565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6C95E2AA" w14:textId="77777777" w:rsidR="00162E81" w:rsidRDefault="00162E81" w:rsidP="00162E81"/>
        </w:tc>
      </w:tr>
      <w:tr w:rsidR="00162E81" w14:paraId="0B5B23F2" w14:textId="77777777" w:rsidTr="00162E81">
        <w:trPr>
          <w:trHeight w:val="446"/>
        </w:trPr>
        <w:tc>
          <w:tcPr>
            <w:tcW w:w="2520" w:type="dxa"/>
            <w:gridSpan w:val="2"/>
            <w:vAlign w:val="bottom"/>
          </w:tcPr>
          <w:p w14:paraId="330C5453" w14:textId="77777777" w:rsidR="00162E81" w:rsidRDefault="00162E81" w:rsidP="00162E81">
            <w:r>
              <w:t>Development Address:</w:t>
            </w:r>
          </w:p>
        </w:tc>
        <w:tc>
          <w:tcPr>
            <w:tcW w:w="6565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7B0BB63C" w14:textId="77777777" w:rsidR="00162E81" w:rsidRDefault="00162E81" w:rsidP="00162E81"/>
        </w:tc>
      </w:tr>
      <w:tr w:rsidR="00162E81" w14:paraId="1CB466FD" w14:textId="77777777" w:rsidTr="00162E81">
        <w:trPr>
          <w:trHeight w:val="446"/>
        </w:trPr>
        <w:tc>
          <w:tcPr>
            <w:tcW w:w="2520" w:type="dxa"/>
            <w:gridSpan w:val="2"/>
            <w:vAlign w:val="bottom"/>
          </w:tcPr>
          <w:p w14:paraId="427EB00A" w14:textId="77777777" w:rsidR="00162E81" w:rsidRDefault="00162E81" w:rsidP="00162E81">
            <w:r>
              <w:t xml:space="preserve">Number of total units: </w:t>
            </w:r>
          </w:p>
        </w:tc>
        <w:tc>
          <w:tcPr>
            <w:tcW w:w="65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1344128" w14:textId="77777777" w:rsidR="00162E81" w:rsidRDefault="00162E81" w:rsidP="00162E81"/>
        </w:tc>
      </w:tr>
    </w:tbl>
    <w:p w14:paraId="4FDFA803" w14:textId="77777777" w:rsidR="0038007E" w:rsidRDefault="0038007E" w:rsidP="0038007E">
      <w:pPr>
        <w:jc w:val="center"/>
      </w:pPr>
    </w:p>
    <w:p w14:paraId="523D6C75" w14:textId="5EB13EDE" w:rsidR="00C873BB" w:rsidRPr="00A61C7E" w:rsidRDefault="00C873BB" w:rsidP="00C873BB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 w:rsidRPr="00A61C7E">
        <w:rPr>
          <w:b/>
          <w:bCs/>
          <w:sz w:val="28"/>
          <w:szCs w:val="28"/>
        </w:rPr>
        <w:t xml:space="preserve">Was this Development on the DHCD-generated list of eligible developments attached to the </w:t>
      </w:r>
      <w:r w:rsidR="009A5710">
        <w:rPr>
          <w:b/>
          <w:bCs/>
          <w:sz w:val="28"/>
          <w:szCs w:val="28"/>
        </w:rPr>
        <w:t>NOFA</w:t>
      </w:r>
      <w:r w:rsidRPr="00A61C7E">
        <w:rPr>
          <w:b/>
          <w:bCs/>
          <w:sz w:val="28"/>
          <w:szCs w:val="28"/>
        </w:rPr>
        <w:t>?</w:t>
      </w:r>
    </w:p>
    <w:p w14:paraId="19769787" w14:textId="77777777" w:rsidR="00C873BB" w:rsidRPr="00756BD8" w:rsidRDefault="00C873BB" w:rsidP="00C873BB">
      <w:pPr>
        <w:pStyle w:val="ListParagraph"/>
        <w:rPr>
          <w:b/>
          <w:bCs/>
          <w:sz w:val="4"/>
          <w:szCs w:val="32"/>
        </w:rPr>
      </w:pPr>
    </w:p>
    <w:tbl>
      <w:tblPr>
        <w:tblStyle w:val="TableGrid"/>
        <w:tblpPr w:leftFromText="180" w:rightFromText="180" w:vertAnchor="text" w:horzAnchor="page" w:tblpX="2194" w:tblpY="-3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2249"/>
      </w:tblGrid>
      <w:tr w:rsidR="00C873BB" w14:paraId="779A9104" w14:textId="77777777" w:rsidTr="00C873BB">
        <w:trPr>
          <w:trHeight w:val="286"/>
        </w:trPr>
        <w:tc>
          <w:tcPr>
            <w:tcW w:w="2249" w:type="dxa"/>
            <w:vAlign w:val="bottom"/>
          </w:tcPr>
          <w:p w14:paraId="759FD368" w14:textId="77777777" w:rsidR="00C873BB" w:rsidRPr="0038007E" w:rsidRDefault="00C873BB" w:rsidP="00C873B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Cs/>
                <w:sz w:val="24"/>
                <w:szCs w:val="3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4"/>
                <w:szCs w:val="32"/>
                <w:highlight w:val="lightGray"/>
              </w:rPr>
              <w:instrText xml:space="preserve"> FORMCHECKBOX </w:instrText>
            </w:r>
            <w:r w:rsidR="00D317CD">
              <w:rPr>
                <w:bCs/>
                <w:sz w:val="24"/>
                <w:szCs w:val="32"/>
                <w:highlight w:val="lightGray"/>
              </w:rPr>
            </w:r>
            <w:r w:rsidR="00D317CD">
              <w:rPr>
                <w:bCs/>
                <w:sz w:val="24"/>
                <w:szCs w:val="32"/>
                <w:highlight w:val="lightGray"/>
              </w:rPr>
              <w:fldChar w:fldCharType="separate"/>
            </w:r>
            <w:r>
              <w:rPr>
                <w:bCs/>
                <w:sz w:val="24"/>
                <w:szCs w:val="32"/>
                <w:highlight w:val="lightGray"/>
              </w:rPr>
              <w:fldChar w:fldCharType="end"/>
            </w:r>
            <w:r>
              <w:rPr>
                <w:bCs/>
                <w:sz w:val="24"/>
                <w:szCs w:val="32"/>
              </w:rPr>
              <w:t xml:space="preserve"> Yes</w:t>
            </w:r>
          </w:p>
        </w:tc>
        <w:tc>
          <w:tcPr>
            <w:tcW w:w="2249" w:type="dxa"/>
            <w:vAlign w:val="bottom"/>
          </w:tcPr>
          <w:p w14:paraId="0F7E33EC" w14:textId="77777777" w:rsidR="00C873BB" w:rsidRDefault="00C873BB" w:rsidP="00C873BB">
            <w:pPr>
              <w:pStyle w:val="ListParagraph"/>
              <w:ind w:left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Cs/>
                <w:sz w:val="24"/>
                <w:szCs w:val="3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4"/>
                <w:szCs w:val="32"/>
                <w:highlight w:val="lightGray"/>
              </w:rPr>
              <w:instrText xml:space="preserve"> FORMCHECKBOX </w:instrText>
            </w:r>
            <w:r w:rsidR="00D317CD">
              <w:rPr>
                <w:bCs/>
                <w:sz w:val="24"/>
                <w:szCs w:val="32"/>
                <w:highlight w:val="lightGray"/>
              </w:rPr>
            </w:r>
            <w:r w:rsidR="00D317CD">
              <w:rPr>
                <w:bCs/>
                <w:sz w:val="24"/>
                <w:szCs w:val="32"/>
                <w:highlight w:val="lightGray"/>
              </w:rPr>
              <w:fldChar w:fldCharType="separate"/>
            </w:r>
            <w:r>
              <w:rPr>
                <w:bCs/>
                <w:sz w:val="24"/>
                <w:szCs w:val="32"/>
                <w:highlight w:val="lightGray"/>
              </w:rPr>
              <w:fldChar w:fldCharType="end"/>
            </w:r>
            <w:r>
              <w:rPr>
                <w:bCs/>
                <w:sz w:val="24"/>
                <w:szCs w:val="32"/>
              </w:rPr>
              <w:t xml:space="preserve"> No</w:t>
            </w:r>
          </w:p>
        </w:tc>
      </w:tr>
    </w:tbl>
    <w:p w14:paraId="7FBA2DB3" w14:textId="77777777" w:rsidR="00C873BB" w:rsidRPr="00C873BB" w:rsidRDefault="00C873BB" w:rsidP="00C873BB">
      <w:pPr>
        <w:rPr>
          <w:b/>
          <w:bCs/>
          <w:sz w:val="32"/>
          <w:szCs w:val="32"/>
        </w:rPr>
      </w:pPr>
    </w:p>
    <w:p w14:paraId="1C9993C1" w14:textId="1581D06B" w:rsidR="00D1532B" w:rsidRPr="00D1532B" w:rsidRDefault="00D1532B" w:rsidP="00D1532B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 w:rsidRPr="00D1532B">
        <w:rPr>
          <w:b/>
          <w:bCs/>
          <w:sz w:val="28"/>
          <w:szCs w:val="28"/>
        </w:rPr>
        <w:t>For what year are you requesting funding</w:t>
      </w:r>
    </w:p>
    <w:p w14:paraId="4AC61EB7" w14:textId="77777777" w:rsidR="00D1532B" w:rsidRPr="00756BD8" w:rsidRDefault="00D1532B" w:rsidP="00D1532B">
      <w:pPr>
        <w:pStyle w:val="ListParagraph"/>
        <w:rPr>
          <w:b/>
          <w:bCs/>
          <w:sz w:val="4"/>
          <w:szCs w:val="32"/>
        </w:rPr>
      </w:pPr>
    </w:p>
    <w:tbl>
      <w:tblPr>
        <w:tblStyle w:val="TableGrid"/>
        <w:tblpPr w:leftFromText="180" w:rightFromText="180" w:vertAnchor="text" w:horzAnchor="margin" w:tblpY="-3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971"/>
      </w:tblGrid>
      <w:tr w:rsidR="00D1532B" w14:paraId="79932FBA" w14:textId="77777777" w:rsidTr="00D1532B">
        <w:trPr>
          <w:trHeight w:val="251"/>
        </w:trPr>
        <w:tc>
          <w:tcPr>
            <w:tcW w:w="3971" w:type="dxa"/>
            <w:vAlign w:val="bottom"/>
          </w:tcPr>
          <w:p w14:paraId="4625715E" w14:textId="729FEECF" w:rsidR="00D1532B" w:rsidRPr="0038007E" w:rsidRDefault="00D1532B" w:rsidP="00EC0DA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Cs/>
                <w:sz w:val="24"/>
                <w:szCs w:val="3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4"/>
                <w:szCs w:val="32"/>
                <w:highlight w:val="lightGray"/>
              </w:rPr>
              <w:instrText xml:space="preserve"> FORMCHECKBOX </w:instrText>
            </w:r>
            <w:r w:rsidR="00D317CD">
              <w:rPr>
                <w:bCs/>
                <w:sz w:val="24"/>
                <w:szCs w:val="32"/>
                <w:highlight w:val="lightGray"/>
              </w:rPr>
            </w:r>
            <w:r w:rsidR="00D317CD">
              <w:rPr>
                <w:bCs/>
                <w:sz w:val="24"/>
                <w:szCs w:val="32"/>
                <w:highlight w:val="lightGray"/>
              </w:rPr>
              <w:fldChar w:fldCharType="separate"/>
            </w:r>
            <w:r>
              <w:rPr>
                <w:bCs/>
                <w:sz w:val="24"/>
                <w:szCs w:val="32"/>
                <w:highlight w:val="lightGray"/>
              </w:rPr>
              <w:fldChar w:fldCharType="end"/>
            </w:r>
            <w:r>
              <w:rPr>
                <w:bCs/>
                <w:sz w:val="24"/>
                <w:szCs w:val="32"/>
              </w:rPr>
              <w:t xml:space="preserve"> </w:t>
            </w:r>
            <w:r w:rsidR="00EC0DA2">
              <w:rPr>
                <w:bCs/>
                <w:sz w:val="24"/>
                <w:szCs w:val="32"/>
              </w:rPr>
              <w:t>FY19</w:t>
            </w:r>
          </w:p>
        </w:tc>
        <w:tc>
          <w:tcPr>
            <w:tcW w:w="3971" w:type="dxa"/>
            <w:vAlign w:val="bottom"/>
          </w:tcPr>
          <w:p w14:paraId="257AF845" w14:textId="4C393FA7" w:rsidR="00D1532B" w:rsidRDefault="00D1532B" w:rsidP="005A3CEF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>
              <w:rPr>
                <w:bCs/>
                <w:sz w:val="24"/>
                <w:szCs w:val="3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4"/>
                <w:szCs w:val="32"/>
                <w:highlight w:val="lightGray"/>
              </w:rPr>
              <w:instrText xml:space="preserve"> FORMCHECKBOX </w:instrText>
            </w:r>
            <w:r w:rsidR="00D317CD">
              <w:rPr>
                <w:bCs/>
                <w:sz w:val="24"/>
                <w:szCs w:val="32"/>
                <w:highlight w:val="lightGray"/>
              </w:rPr>
            </w:r>
            <w:r w:rsidR="00D317CD">
              <w:rPr>
                <w:bCs/>
                <w:sz w:val="24"/>
                <w:szCs w:val="32"/>
                <w:highlight w:val="lightGray"/>
              </w:rPr>
              <w:fldChar w:fldCharType="separate"/>
            </w:r>
            <w:r>
              <w:rPr>
                <w:bCs/>
                <w:sz w:val="24"/>
                <w:szCs w:val="32"/>
                <w:highlight w:val="lightGray"/>
              </w:rPr>
              <w:fldChar w:fldCharType="end"/>
            </w:r>
            <w:r>
              <w:rPr>
                <w:bCs/>
                <w:sz w:val="24"/>
                <w:szCs w:val="32"/>
              </w:rPr>
              <w:t xml:space="preserve"> </w:t>
            </w:r>
            <w:r w:rsidR="00EC0DA2">
              <w:rPr>
                <w:bCs/>
                <w:sz w:val="24"/>
                <w:szCs w:val="32"/>
              </w:rPr>
              <w:t>FY20</w:t>
            </w:r>
            <w:r>
              <w:rPr>
                <w:bCs/>
                <w:sz w:val="24"/>
                <w:szCs w:val="32"/>
              </w:rPr>
              <w:t xml:space="preserve">                </w:t>
            </w:r>
            <w:r>
              <w:rPr>
                <w:bCs/>
                <w:sz w:val="24"/>
                <w:szCs w:val="3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4"/>
                <w:szCs w:val="32"/>
                <w:highlight w:val="lightGray"/>
              </w:rPr>
              <w:instrText xml:space="preserve"> FORMCHECKBOX </w:instrText>
            </w:r>
            <w:r w:rsidR="00D317CD">
              <w:rPr>
                <w:bCs/>
                <w:sz w:val="24"/>
                <w:szCs w:val="32"/>
                <w:highlight w:val="lightGray"/>
              </w:rPr>
            </w:r>
            <w:r w:rsidR="00D317CD">
              <w:rPr>
                <w:bCs/>
                <w:sz w:val="24"/>
                <w:szCs w:val="32"/>
                <w:highlight w:val="lightGray"/>
              </w:rPr>
              <w:fldChar w:fldCharType="separate"/>
            </w:r>
            <w:r>
              <w:rPr>
                <w:bCs/>
                <w:sz w:val="24"/>
                <w:szCs w:val="32"/>
                <w:highlight w:val="lightGray"/>
              </w:rPr>
              <w:fldChar w:fldCharType="end"/>
            </w:r>
            <w:r>
              <w:rPr>
                <w:bCs/>
                <w:sz w:val="24"/>
                <w:szCs w:val="32"/>
              </w:rPr>
              <w:t xml:space="preserve"> </w:t>
            </w:r>
            <w:r w:rsidR="00EC0DA2">
              <w:rPr>
                <w:bCs/>
                <w:sz w:val="24"/>
                <w:szCs w:val="32"/>
              </w:rPr>
              <w:t>FY2</w:t>
            </w:r>
            <w:r w:rsidR="005A3CEF">
              <w:rPr>
                <w:bCs/>
                <w:sz w:val="24"/>
                <w:szCs w:val="32"/>
              </w:rPr>
              <w:t>1</w:t>
            </w:r>
          </w:p>
        </w:tc>
      </w:tr>
      <w:tr w:rsidR="00D1532B" w14:paraId="6A1763BE" w14:textId="77777777" w:rsidTr="00D1532B">
        <w:trPr>
          <w:trHeight w:val="251"/>
        </w:trPr>
        <w:tc>
          <w:tcPr>
            <w:tcW w:w="3971" w:type="dxa"/>
            <w:vAlign w:val="bottom"/>
          </w:tcPr>
          <w:p w14:paraId="1E9AE969" w14:textId="77777777" w:rsidR="00D1532B" w:rsidRDefault="00D1532B" w:rsidP="00D1532B">
            <w:pPr>
              <w:jc w:val="center"/>
              <w:rPr>
                <w:bCs/>
                <w:sz w:val="24"/>
                <w:szCs w:val="32"/>
                <w:highlight w:val="lightGray"/>
              </w:rPr>
            </w:pPr>
          </w:p>
        </w:tc>
        <w:tc>
          <w:tcPr>
            <w:tcW w:w="3971" w:type="dxa"/>
            <w:vAlign w:val="bottom"/>
          </w:tcPr>
          <w:p w14:paraId="37F917EB" w14:textId="77777777" w:rsidR="00D1532B" w:rsidRDefault="00D1532B" w:rsidP="00D1532B">
            <w:pPr>
              <w:pStyle w:val="ListParagraph"/>
              <w:ind w:left="0"/>
              <w:rPr>
                <w:bCs/>
                <w:sz w:val="24"/>
                <w:szCs w:val="32"/>
                <w:highlight w:val="lightGray"/>
              </w:rPr>
            </w:pPr>
          </w:p>
        </w:tc>
      </w:tr>
    </w:tbl>
    <w:p w14:paraId="755555CA" w14:textId="77777777" w:rsidR="00D1532B" w:rsidRPr="00C873BB" w:rsidRDefault="00D1532B" w:rsidP="00D1532B">
      <w:pPr>
        <w:rPr>
          <w:b/>
          <w:bCs/>
          <w:sz w:val="32"/>
          <w:szCs w:val="32"/>
        </w:rPr>
      </w:pPr>
    </w:p>
    <w:p w14:paraId="22B8F5B3" w14:textId="411655E8" w:rsidR="00756BD8" w:rsidRDefault="00E17BAD" w:rsidP="00E17BAD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is the total capital Funding Request? ______</w:t>
      </w:r>
    </w:p>
    <w:p w14:paraId="38CF2705" w14:textId="77777777" w:rsidR="00EC0DA2" w:rsidRPr="00E17BAD" w:rsidRDefault="00EC0DA2" w:rsidP="00EC0DA2">
      <w:pPr>
        <w:pStyle w:val="ListParagraph"/>
        <w:ind w:left="540"/>
        <w:rPr>
          <w:b/>
          <w:bCs/>
          <w:sz w:val="28"/>
          <w:szCs w:val="28"/>
        </w:rPr>
      </w:pPr>
    </w:p>
    <w:p w14:paraId="2CB6AA45" w14:textId="7C040BBB" w:rsidR="00C873BB" w:rsidRPr="00B06EFE" w:rsidRDefault="006E7445" w:rsidP="00D1532B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 w:rsidRPr="00B06EFE">
        <w:rPr>
          <w:b/>
          <w:bCs/>
          <w:sz w:val="28"/>
          <w:szCs w:val="28"/>
        </w:rPr>
        <w:t>Has the LHA submitted to DHCD all required reports and certifications?</w:t>
      </w:r>
      <w:r w:rsidR="005915E1" w:rsidRPr="00B06EFE">
        <w:rPr>
          <w:b/>
          <w:bCs/>
          <w:sz w:val="28"/>
          <w:szCs w:val="28"/>
        </w:rPr>
        <w:t xml:space="preserve"> </w:t>
      </w:r>
      <w:r w:rsidR="0041697E" w:rsidRPr="00B06EFE">
        <w:rPr>
          <w:b/>
          <w:bCs/>
          <w:sz w:val="28"/>
          <w:szCs w:val="28"/>
        </w:rPr>
        <w:t>(</w:t>
      </w:r>
      <w:r w:rsidR="005915E1" w:rsidRPr="00B06EFE">
        <w:rPr>
          <w:b/>
          <w:bCs/>
          <w:sz w:val="28"/>
          <w:szCs w:val="28"/>
        </w:rPr>
        <w:t>Note that DHCD staff will verify</w:t>
      </w:r>
      <w:r w:rsidR="009476FB" w:rsidRPr="00B06EFE">
        <w:rPr>
          <w:b/>
          <w:bCs/>
          <w:sz w:val="28"/>
          <w:szCs w:val="28"/>
        </w:rPr>
        <w:t xml:space="preserve"> compliance</w:t>
      </w:r>
      <w:r w:rsidR="0041697E" w:rsidRPr="00B06EFE">
        <w:rPr>
          <w:b/>
          <w:bCs/>
          <w:sz w:val="28"/>
          <w:szCs w:val="28"/>
        </w:rPr>
        <w:t>)</w:t>
      </w:r>
      <w:r w:rsidR="009476FB" w:rsidRPr="00B06EFE">
        <w:rPr>
          <w:b/>
          <w:bCs/>
          <w:sz w:val="28"/>
          <w:szCs w:val="28"/>
        </w:rPr>
        <w:t>.</w:t>
      </w:r>
    </w:p>
    <w:p w14:paraId="76AEF586" w14:textId="77777777" w:rsidR="00CF7433" w:rsidRPr="003B0699" w:rsidRDefault="00CF7433" w:rsidP="00CF7433">
      <w:pPr>
        <w:pStyle w:val="ListParagraph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620"/>
        <w:gridCol w:w="7555"/>
      </w:tblGrid>
      <w:tr w:rsidR="006E7445" w14:paraId="5E071119" w14:textId="77777777" w:rsidTr="003B0699">
        <w:trPr>
          <w:trHeight w:val="302"/>
        </w:trPr>
        <w:tc>
          <w:tcPr>
            <w:tcW w:w="1620" w:type="dxa"/>
            <w:vAlign w:val="bottom"/>
          </w:tcPr>
          <w:p w14:paraId="310E1B6E" w14:textId="77777777" w:rsidR="006E7445" w:rsidRPr="003B0699" w:rsidRDefault="003B0699" w:rsidP="00EF4EDB">
            <w:pPr>
              <w:rPr>
                <w:b/>
                <w:bCs/>
                <w:sz w:val="24"/>
                <w:szCs w:val="24"/>
              </w:rPr>
            </w:pPr>
            <w:r w:rsidRPr="003B0699">
              <w:rPr>
                <w:b/>
                <w:bCs/>
                <w:sz w:val="24"/>
                <w:szCs w:val="24"/>
              </w:rPr>
              <w:t>Submit (Y/N)</w:t>
            </w:r>
          </w:p>
        </w:tc>
        <w:tc>
          <w:tcPr>
            <w:tcW w:w="7555" w:type="dxa"/>
            <w:vAlign w:val="bottom"/>
          </w:tcPr>
          <w:p w14:paraId="053F0748" w14:textId="77777777" w:rsidR="006E7445" w:rsidRPr="003B0699" w:rsidRDefault="003B0699" w:rsidP="008030E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3B0699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Requirement</w:t>
            </w:r>
          </w:p>
        </w:tc>
      </w:tr>
      <w:tr w:rsidR="003B0699" w14:paraId="55445DAD" w14:textId="77777777" w:rsidTr="003B0699">
        <w:trPr>
          <w:trHeight w:val="302"/>
        </w:trPr>
        <w:tc>
          <w:tcPr>
            <w:tcW w:w="1620" w:type="dxa"/>
            <w:vAlign w:val="bottom"/>
          </w:tcPr>
          <w:p w14:paraId="5027D1E9" w14:textId="77777777" w:rsidR="003B0699" w:rsidRPr="006E7445" w:rsidRDefault="003B0699" w:rsidP="00EF4ED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55" w:type="dxa"/>
            <w:vAlign w:val="bottom"/>
          </w:tcPr>
          <w:p w14:paraId="22ACABB7" w14:textId="77777777" w:rsidR="003B0699" w:rsidRPr="003B0699" w:rsidRDefault="003B0699" w:rsidP="008030E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0699">
              <w:rPr>
                <w:rFonts w:ascii="Calibri" w:hAnsi="Calibri" w:cs="Calibri"/>
                <w:color w:val="000000"/>
                <w:sz w:val="24"/>
                <w:szCs w:val="24"/>
              </w:rPr>
              <w:t>Vacancy Reports</w:t>
            </w:r>
          </w:p>
        </w:tc>
      </w:tr>
      <w:tr w:rsidR="008030EE" w14:paraId="79D95184" w14:textId="77777777" w:rsidTr="003B0699">
        <w:trPr>
          <w:trHeight w:val="302"/>
        </w:trPr>
        <w:tc>
          <w:tcPr>
            <w:tcW w:w="1620" w:type="dxa"/>
            <w:vAlign w:val="bottom"/>
          </w:tcPr>
          <w:p w14:paraId="3ACA99A7" w14:textId="77777777" w:rsidR="008030EE" w:rsidRPr="006E7445" w:rsidRDefault="008030EE" w:rsidP="00EF4ED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55" w:type="dxa"/>
            <w:vAlign w:val="bottom"/>
          </w:tcPr>
          <w:p w14:paraId="0975736A" w14:textId="77777777" w:rsidR="008030EE" w:rsidRPr="003B0699" w:rsidRDefault="008030EE" w:rsidP="00EF4E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0699">
              <w:rPr>
                <w:rFonts w:ascii="Calibri" w:hAnsi="Calibri" w:cs="Calibri"/>
                <w:color w:val="000000"/>
                <w:sz w:val="24"/>
                <w:szCs w:val="24"/>
              </w:rPr>
              <w:t>Monthly Energy Reports</w:t>
            </w:r>
          </w:p>
        </w:tc>
      </w:tr>
      <w:tr w:rsidR="008030EE" w14:paraId="032BDD60" w14:textId="77777777" w:rsidTr="003B0699">
        <w:trPr>
          <w:trHeight w:val="302"/>
        </w:trPr>
        <w:tc>
          <w:tcPr>
            <w:tcW w:w="1620" w:type="dxa"/>
            <w:vAlign w:val="bottom"/>
          </w:tcPr>
          <w:p w14:paraId="21193502" w14:textId="77777777" w:rsidR="008030EE" w:rsidRPr="006E7445" w:rsidRDefault="008030EE" w:rsidP="00EF4ED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55" w:type="dxa"/>
            <w:vAlign w:val="bottom"/>
          </w:tcPr>
          <w:p w14:paraId="5F135189" w14:textId="77777777" w:rsidR="008030EE" w:rsidRPr="003B0699" w:rsidRDefault="008030EE" w:rsidP="00EF4E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0699">
              <w:rPr>
                <w:rFonts w:ascii="Calibri" w:hAnsi="Calibri" w:cs="Calibri"/>
                <w:color w:val="000000"/>
                <w:sz w:val="24"/>
                <w:szCs w:val="24"/>
              </w:rPr>
              <w:t>Board Attendance Reports</w:t>
            </w:r>
          </w:p>
        </w:tc>
      </w:tr>
      <w:tr w:rsidR="008030EE" w14:paraId="43BFF398" w14:textId="77777777" w:rsidTr="003B0699">
        <w:trPr>
          <w:trHeight w:val="302"/>
        </w:trPr>
        <w:tc>
          <w:tcPr>
            <w:tcW w:w="1620" w:type="dxa"/>
            <w:vAlign w:val="bottom"/>
          </w:tcPr>
          <w:p w14:paraId="44D84EDE" w14:textId="77777777" w:rsidR="008030EE" w:rsidRPr="006E7445" w:rsidRDefault="008030EE" w:rsidP="00EF4ED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55" w:type="dxa"/>
            <w:vAlign w:val="bottom"/>
          </w:tcPr>
          <w:p w14:paraId="39566DD2" w14:textId="77777777" w:rsidR="008030EE" w:rsidRPr="003B0699" w:rsidRDefault="008030EE" w:rsidP="00EF4E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0699">
              <w:rPr>
                <w:rFonts w:ascii="Calibri" w:hAnsi="Calibri" w:cs="Calibri"/>
                <w:color w:val="000000"/>
                <w:sz w:val="24"/>
                <w:szCs w:val="24"/>
              </w:rPr>
              <w:t>Budget</w:t>
            </w:r>
          </w:p>
        </w:tc>
      </w:tr>
      <w:tr w:rsidR="006E7445" w14:paraId="65810228" w14:textId="77777777" w:rsidTr="003B0699">
        <w:trPr>
          <w:trHeight w:val="302"/>
        </w:trPr>
        <w:tc>
          <w:tcPr>
            <w:tcW w:w="1620" w:type="dxa"/>
            <w:vAlign w:val="bottom"/>
          </w:tcPr>
          <w:p w14:paraId="35F0F40C" w14:textId="77777777" w:rsidR="006E7445" w:rsidRPr="006E7445" w:rsidRDefault="006E7445" w:rsidP="00EF4EDB">
            <w:pPr>
              <w:ind w:firstLine="72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55" w:type="dxa"/>
            <w:vAlign w:val="bottom"/>
          </w:tcPr>
          <w:p w14:paraId="77CF446D" w14:textId="77777777" w:rsidR="006E7445" w:rsidRPr="003B0699" w:rsidRDefault="00EF4EDB" w:rsidP="00EF4E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0699">
              <w:rPr>
                <w:rFonts w:ascii="Calibri" w:hAnsi="Calibri" w:cs="Calibri"/>
                <w:color w:val="000000"/>
                <w:sz w:val="24"/>
                <w:szCs w:val="24"/>
              </w:rPr>
              <w:t>Budget Certification</w:t>
            </w:r>
          </w:p>
        </w:tc>
      </w:tr>
      <w:tr w:rsidR="006E7445" w14:paraId="6F3009CF" w14:textId="77777777" w:rsidTr="003B0699">
        <w:trPr>
          <w:trHeight w:val="302"/>
        </w:trPr>
        <w:tc>
          <w:tcPr>
            <w:tcW w:w="1620" w:type="dxa"/>
            <w:vAlign w:val="bottom"/>
          </w:tcPr>
          <w:p w14:paraId="213C9C6A" w14:textId="77777777" w:rsidR="006E7445" w:rsidRPr="006E7445" w:rsidRDefault="006E7445" w:rsidP="00EF4ED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55" w:type="dxa"/>
            <w:vAlign w:val="bottom"/>
          </w:tcPr>
          <w:p w14:paraId="2D4946DB" w14:textId="77777777" w:rsidR="006E7445" w:rsidRPr="003B0699" w:rsidRDefault="00EF4EDB" w:rsidP="00EF4E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0699">
              <w:rPr>
                <w:rFonts w:ascii="Calibri" w:hAnsi="Calibri" w:cs="Calibri"/>
                <w:color w:val="000000"/>
                <w:sz w:val="24"/>
                <w:szCs w:val="24"/>
              </w:rPr>
              <w:t>Operating Statement</w:t>
            </w:r>
          </w:p>
        </w:tc>
      </w:tr>
      <w:tr w:rsidR="006E7445" w14:paraId="1F0C0029" w14:textId="77777777" w:rsidTr="003B0699">
        <w:trPr>
          <w:trHeight w:val="302"/>
        </w:trPr>
        <w:tc>
          <w:tcPr>
            <w:tcW w:w="1620" w:type="dxa"/>
            <w:vAlign w:val="bottom"/>
          </w:tcPr>
          <w:p w14:paraId="20F54AA1" w14:textId="77777777" w:rsidR="006E7445" w:rsidRPr="006E7445" w:rsidRDefault="006E7445" w:rsidP="00EF4ED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55" w:type="dxa"/>
            <w:vAlign w:val="bottom"/>
          </w:tcPr>
          <w:p w14:paraId="7D3CC2D9" w14:textId="77777777" w:rsidR="006E7445" w:rsidRPr="003B0699" w:rsidRDefault="00EF4EDB" w:rsidP="00EF4E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0699">
              <w:rPr>
                <w:rFonts w:ascii="Calibri" w:hAnsi="Calibri" w:cs="Calibri"/>
                <w:color w:val="000000"/>
                <w:sz w:val="24"/>
                <w:szCs w:val="24"/>
              </w:rPr>
              <w:t>Operating Statement Certification</w:t>
            </w:r>
          </w:p>
        </w:tc>
      </w:tr>
      <w:tr w:rsidR="006E7445" w14:paraId="7F18C598" w14:textId="77777777" w:rsidTr="003B0699">
        <w:trPr>
          <w:trHeight w:val="302"/>
        </w:trPr>
        <w:tc>
          <w:tcPr>
            <w:tcW w:w="1620" w:type="dxa"/>
            <w:vAlign w:val="bottom"/>
          </w:tcPr>
          <w:p w14:paraId="2A6EEC27" w14:textId="77777777" w:rsidR="006E7445" w:rsidRPr="006E7445" w:rsidRDefault="006E7445" w:rsidP="00EF4ED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55" w:type="dxa"/>
            <w:vAlign w:val="bottom"/>
          </w:tcPr>
          <w:p w14:paraId="7C66640A" w14:textId="77777777" w:rsidR="006E7445" w:rsidRPr="003B0699" w:rsidRDefault="00EF4EDB" w:rsidP="00EF4E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0699">
              <w:rPr>
                <w:rFonts w:ascii="Calibri" w:hAnsi="Calibri" w:cs="Calibri"/>
                <w:color w:val="000000"/>
                <w:sz w:val="24"/>
                <w:szCs w:val="24"/>
              </w:rPr>
              <w:t>Lead-Based Paint Compliance Certification</w:t>
            </w:r>
          </w:p>
        </w:tc>
      </w:tr>
      <w:tr w:rsidR="006E7445" w14:paraId="54305217" w14:textId="77777777" w:rsidTr="003B0699">
        <w:trPr>
          <w:trHeight w:val="302"/>
        </w:trPr>
        <w:tc>
          <w:tcPr>
            <w:tcW w:w="1620" w:type="dxa"/>
            <w:vAlign w:val="bottom"/>
          </w:tcPr>
          <w:p w14:paraId="7461630F" w14:textId="77777777" w:rsidR="006E7445" w:rsidRPr="006E7445" w:rsidRDefault="006E7445" w:rsidP="00EF4ED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55" w:type="dxa"/>
            <w:vAlign w:val="bottom"/>
          </w:tcPr>
          <w:p w14:paraId="5722269E" w14:textId="77777777" w:rsidR="006E7445" w:rsidRPr="003B0699" w:rsidRDefault="00EF4EDB" w:rsidP="00EF4E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0699">
              <w:rPr>
                <w:rFonts w:ascii="Calibri" w:hAnsi="Calibri" w:cs="Calibri"/>
                <w:color w:val="000000"/>
                <w:sz w:val="24"/>
                <w:szCs w:val="24"/>
              </w:rPr>
              <w:t>Top 5 housing authority salaries Certification</w:t>
            </w:r>
          </w:p>
        </w:tc>
      </w:tr>
      <w:tr w:rsidR="006E7445" w14:paraId="50786546" w14:textId="77777777" w:rsidTr="003B0699">
        <w:trPr>
          <w:trHeight w:val="302"/>
        </w:trPr>
        <w:tc>
          <w:tcPr>
            <w:tcW w:w="1620" w:type="dxa"/>
            <w:vAlign w:val="bottom"/>
          </w:tcPr>
          <w:p w14:paraId="5CCA1C43" w14:textId="77777777" w:rsidR="006E7445" w:rsidRPr="006E7445" w:rsidRDefault="006E7445" w:rsidP="00EF4ED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55" w:type="dxa"/>
            <w:vAlign w:val="bottom"/>
          </w:tcPr>
          <w:p w14:paraId="50AB235C" w14:textId="77777777" w:rsidR="006E7445" w:rsidRPr="003B0699" w:rsidRDefault="00EF4EDB" w:rsidP="00EF4E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0699">
              <w:rPr>
                <w:rFonts w:ascii="Calibri" w:hAnsi="Calibri" w:cs="Calibri"/>
                <w:color w:val="000000"/>
                <w:sz w:val="24"/>
                <w:szCs w:val="24"/>
              </w:rPr>
              <w:t>Capital Improvement Plan (CIP)</w:t>
            </w:r>
          </w:p>
        </w:tc>
      </w:tr>
      <w:tr w:rsidR="006E7445" w14:paraId="5D1664B7" w14:textId="77777777" w:rsidTr="003B0699">
        <w:trPr>
          <w:trHeight w:val="302"/>
        </w:trPr>
        <w:tc>
          <w:tcPr>
            <w:tcW w:w="1620" w:type="dxa"/>
            <w:vAlign w:val="bottom"/>
          </w:tcPr>
          <w:p w14:paraId="35D21B00" w14:textId="77777777" w:rsidR="006E7445" w:rsidRPr="006E7445" w:rsidRDefault="006E7445" w:rsidP="00EF4ED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55" w:type="dxa"/>
            <w:vAlign w:val="bottom"/>
          </w:tcPr>
          <w:p w14:paraId="5862B068" w14:textId="77777777" w:rsidR="00EF4EDB" w:rsidRPr="003B0699" w:rsidRDefault="00EF4EDB" w:rsidP="00EF4ED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B0699">
              <w:rPr>
                <w:rFonts w:ascii="Calibri" w:hAnsi="Calibri" w:cs="Calibri"/>
                <w:color w:val="000000"/>
                <w:sz w:val="24"/>
                <w:szCs w:val="24"/>
              </w:rPr>
              <w:t>Quarterly Modernization Cost Reports</w:t>
            </w:r>
          </w:p>
        </w:tc>
      </w:tr>
    </w:tbl>
    <w:p w14:paraId="0EC718E5" w14:textId="77777777" w:rsidR="00D317CD" w:rsidRDefault="00D317CD" w:rsidP="00D317CD">
      <w:pPr>
        <w:pStyle w:val="ListParagraph"/>
        <w:ind w:left="360"/>
        <w:rPr>
          <w:b/>
          <w:bCs/>
          <w:color w:val="C00000"/>
          <w:sz w:val="32"/>
          <w:szCs w:val="32"/>
        </w:rPr>
      </w:pPr>
      <w:bookmarkStart w:id="0" w:name="_GoBack"/>
      <w:bookmarkEnd w:id="0"/>
    </w:p>
    <w:p w14:paraId="2E532448" w14:textId="54FBCD31" w:rsidR="00EF4EDB" w:rsidRPr="00756BD8" w:rsidRDefault="00E6025A" w:rsidP="00D1532B">
      <w:pPr>
        <w:pStyle w:val="ListParagraph"/>
        <w:numPr>
          <w:ilvl w:val="0"/>
          <w:numId w:val="1"/>
        </w:numPr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Scope of Work</w:t>
      </w:r>
    </w:p>
    <w:p w14:paraId="4655F016" w14:textId="77777777" w:rsidR="00E6025A" w:rsidRDefault="00E6025A" w:rsidP="00D1532B">
      <w:pPr>
        <w:pStyle w:val="ListParagraph"/>
        <w:numPr>
          <w:ilvl w:val="1"/>
          <w:numId w:val="1"/>
        </w:numPr>
        <w:rPr>
          <w:b/>
          <w:bCs/>
          <w:color w:val="000000" w:themeColor="text1"/>
          <w:sz w:val="28"/>
          <w:szCs w:val="32"/>
        </w:rPr>
      </w:pPr>
      <w:r>
        <w:rPr>
          <w:b/>
          <w:bCs/>
          <w:color w:val="000000" w:themeColor="text1"/>
          <w:sz w:val="28"/>
          <w:szCs w:val="32"/>
        </w:rPr>
        <w:t>Project Description and Costs</w:t>
      </w:r>
      <w:r w:rsidRPr="00756BD8">
        <w:rPr>
          <w:b/>
          <w:bCs/>
          <w:color w:val="000000" w:themeColor="text1"/>
          <w:sz w:val="28"/>
          <w:szCs w:val="32"/>
        </w:rPr>
        <w:t>:</w:t>
      </w:r>
    </w:p>
    <w:p w14:paraId="7E18C9AC" w14:textId="6E6F15D4" w:rsidR="00EC0DA2" w:rsidRPr="00EC0DA2" w:rsidRDefault="00E6025A" w:rsidP="00D1532B">
      <w:pPr>
        <w:pStyle w:val="ListParagraph"/>
        <w:numPr>
          <w:ilvl w:val="2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24"/>
          <w:szCs w:val="32"/>
        </w:rPr>
        <w:t>Briefly, describe the proposed scope of work</w:t>
      </w:r>
      <w:r w:rsidRPr="00016E2B">
        <w:rPr>
          <w:b/>
          <w:bCs/>
          <w:sz w:val="24"/>
          <w:szCs w:val="32"/>
        </w:rPr>
        <w:t xml:space="preserve"> with specific details about the exact components which will be renovated </w:t>
      </w:r>
      <w:r w:rsidR="00EC0DA2">
        <w:rPr>
          <w:b/>
          <w:bCs/>
          <w:sz w:val="24"/>
          <w:szCs w:val="32"/>
        </w:rPr>
        <w:t xml:space="preserve">and how these will affect REAC scores and prospects for successful federalization. </w:t>
      </w:r>
    </w:p>
    <w:p w14:paraId="7E3CB387" w14:textId="77777777" w:rsidR="00EC0DA2" w:rsidRPr="00EC0DA2" w:rsidRDefault="00EC0DA2" w:rsidP="00EC0DA2">
      <w:pPr>
        <w:pStyle w:val="ListParagraph"/>
        <w:ind w:left="1080"/>
        <w:rPr>
          <w:b/>
          <w:bCs/>
          <w:sz w:val="32"/>
          <w:szCs w:val="32"/>
        </w:rPr>
      </w:pPr>
    </w:p>
    <w:p w14:paraId="69E858E7" w14:textId="17FDCA0B" w:rsidR="00E6025A" w:rsidRPr="00016E2B" w:rsidRDefault="00E6025A" w:rsidP="00EC0DA2">
      <w:pPr>
        <w:pStyle w:val="ListParagraph"/>
        <w:ind w:left="1080"/>
        <w:rPr>
          <w:b/>
          <w:bCs/>
          <w:sz w:val="32"/>
          <w:szCs w:val="32"/>
        </w:rPr>
      </w:pPr>
      <w:r>
        <w:rPr>
          <w:b/>
          <w:bCs/>
          <w:sz w:val="24"/>
          <w:szCs w:val="32"/>
        </w:rPr>
        <w:t xml:space="preserve">Please also submit </w:t>
      </w:r>
      <w:r w:rsidRPr="000F5655">
        <w:rPr>
          <w:b/>
          <w:bCs/>
          <w:sz w:val="24"/>
          <w:szCs w:val="32"/>
          <w:u w:val="single"/>
        </w:rPr>
        <w:t xml:space="preserve">REQUIRED APPLICATION </w:t>
      </w:r>
      <w:r>
        <w:rPr>
          <w:b/>
          <w:bCs/>
          <w:sz w:val="24"/>
          <w:szCs w:val="32"/>
          <w:u w:val="single"/>
        </w:rPr>
        <w:t>EXHIBIT A</w:t>
      </w:r>
      <w:r w:rsidRPr="000F5655">
        <w:rPr>
          <w:b/>
          <w:bCs/>
          <w:sz w:val="24"/>
          <w:szCs w:val="32"/>
          <w:u w:val="single"/>
        </w:rPr>
        <w:t>:</w:t>
      </w:r>
      <w:r>
        <w:rPr>
          <w:b/>
          <w:bCs/>
          <w:sz w:val="24"/>
          <w:szCs w:val="32"/>
          <w:u w:val="single"/>
        </w:rPr>
        <w:t xml:space="preserve"> PROJECT SCOPE (Detailed, line-by-line scope and budget d</w:t>
      </w:r>
      <w:r w:rsidRPr="00866976">
        <w:rPr>
          <w:b/>
          <w:bCs/>
          <w:sz w:val="24"/>
          <w:szCs w:val="32"/>
          <w:u w:val="single"/>
        </w:rPr>
        <w:t>e</w:t>
      </w:r>
      <w:r>
        <w:rPr>
          <w:b/>
          <w:bCs/>
          <w:sz w:val="24"/>
          <w:szCs w:val="32"/>
          <w:u w:val="single"/>
        </w:rPr>
        <w:t>rived from</w:t>
      </w:r>
      <w:r w:rsidRPr="00866976">
        <w:rPr>
          <w:b/>
          <w:bCs/>
          <w:sz w:val="24"/>
          <w:szCs w:val="32"/>
          <w:u w:val="single"/>
        </w:rPr>
        <w:t xml:space="preserve"> CPS or </w:t>
      </w:r>
      <w:r>
        <w:rPr>
          <w:b/>
          <w:bCs/>
          <w:sz w:val="24"/>
          <w:szCs w:val="32"/>
          <w:u w:val="single"/>
        </w:rPr>
        <w:t xml:space="preserve">developed </w:t>
      </w:r>
      <w:r w:rsidRPr="00866976">
        <w:rPr>
          <w:b/>
          <w:bCs/>
          <w:sz w:val="24"/>
          <w:szCs w:val="32"/>
          <w:u w:val="single"/>
        </w:rPr>
        <w:t>by a consultant and submit in Excel format</w:t>
      </w:r>
      <w:r>
        <w:rPr>
          <w:b/>
          <w:bCs/>
          <w:sz w:val="24"/>
          <w:szCs w:val="32"/>
          <w:u w:val="single"/>
        </w:rPr>
        <w:t>)</w:t>
      </w:r>
      <w:r w:rsidRPr="00866976">
        <w:rPr>
          <w:b/>
          <w:bCs/>
          <w:sz w:val="24"/>
          <w:szCs w:val="32"/>
          <w:u w:val="single"/>
        </w:rPr>
        <w:t>.</w:t>
      </w:r>
    </w:p>
    <w:p w14:paraId="0E2A8D9A" w14:textId="77777777" w:rsidR="00EF4EDB" w:rsidRPr="00AE6FA3" w:rsidRDefault="00EF4EDB" w:rsidP="00EF4EDB">
      <w:pPr>
        <w:pStyle w:val="ListParagraph"/>
        <w:rPr>
          <w:b/>
          <w:bCs/>
          <w:sz w:val="24"/>
          <w:szCs w:val="32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9142"/>
      </w:tblGrid>
      <w:tr w:rsidR="00EF4EDB" w14:paraId="03D19948" w14:textId="77777777" w:rsidTr="00FE0C86">
        <w:trPr>
          <w:trHeight w:val="4715"/>
        </w:trPr>
        <w:tc>
          <w:tcPr>
            <w:tcW w:w="9142" w:type="dxa"/>
          </w:tcPr>
          <w:p w14:paraId="118704D8" w14:textId="77777777" w:rsidR="00EF4EDB" w:rsidRPr="003B0699" w:rsidRDefault="00EF4EDB" w:rsidP="00EF4EDB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14:paraId="1AF20539" w14:textId="77777777" w:rsidR="00756BD8" w:rsidRDefault="00756BD8" w:rsidP="00756BD8">
      <w:pPr>
        <w:pStyle w:val="ListParagraph"/>
        <w:rPr>
          <w:b/>
          <w:bCs/>
          <w:sz w:val="28"/>
          <w:szCs w:val="32"/>
        </w:rPr>
      </w:pPr>
    </w:p>
    <w:p w14:paraId="0BADF620" w14:textId="3E6D92B9" w:rsidR="009A5710" w:rsidRDefault="00E6025A" w:rsidP="00D1532B">
      <w:pPr>
        <w:pStyle w:val="ListParagraph"/>
        <w:numPr>
          <w:ilvl w:val="1"/>
          <w:numId w:val="1"/>
        </w:num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Scope of Work and Federalization: </w:t>
      </w:r>
    </w:p>
    <w:p w14:paraId="2B48BDA4" w14:textId="6CECD8D8" w:rsidR="00AE6FA3" w:rsidRPr="00B06EFE" w:rsidRDefault="00B50331" w:rsidP="00D1532B">
      <w:pPr>
        <w:pStyle w:val="ListParagraph"/>
        <w:numPr>
          <w:ilvl w:val="2"/>
          <w:numId w:val="1"/>
        </w:numPr>
        <w:rPr>
          <w:b/>
          <w:bCs/>
          <w:sz w:val="24"/>
          <w:szCs w:val="32"/>
        </w:rPr>
      </w:pPr>
      <w:r w:rsidRPr="00B06EFE">
        <w:t>1</w:t>
      </w:r>
      <w:r w:rsidR="00B06EFE" w:rsidRPr="00B06EFE">
        <w:t xml:space="preserve">) </w:t>
      </w:r>
      <w:r w:rsidRPr="00B06EFE">
        <w:t>Describe why the proposed scope will ensure sustainability, long</w:t>
      </w:r>
      <w:r w:rsidR="00F246DF" w:rsidRPr="00B06EFE">
        <w:t>-</w:t>
      </w:r>
      <w:r w:rsidRPr="00B06EFE">
        <w:t>term habitability and security of the development. 2</w:t>
      </w:r>
      <w:r w:rsidR="00B06EFE" w:rsidRPr="00B06EFE">
        <w:t xml:space="preserve">) </w:t>
      </w:r>
      <w:r w:rsidRPr="00B06EFE">
        <w:t>Describe the choices that were made to ensure the scope of work is cost-efficient (i.e., it is sufficient but not excessive; good rehab value for the dollar). 3) Describe how the scope of work will enable development to meet HUD standards for Federal Public Housing</w:t>
      </w:r>
      <w:r w:rsidR="00D1532B" w:rsidRPr="00B06EFE">
        <w:t xml:space="preserve"> 4) Certify that only improvements related to meeting HUD standards are included in scope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9142"/>
      </w:tblGrid>
      <w:tr w:rsidR="00AE6FA3" w:rsidRPr="00AE6FA3" w14:paraId="383E1BE8" w14:textId="77777777" w:rsidTr="00FE0C86">
        <w:trPr>
          <w:trHeight w:val="4220"/>
        </w:trPr>
        <w:tc>
          <w:tcPr>
            <w:tcW w:w="9142" w:type="dxa"/>
          </w:tcPr>
          <w:p w14:paraId="20A01479" w14:textId="30798EA5" w:rsidR="00AE6FA3" w:rsidRPr="00CF7433" w:rsidRDefault="00AE6FA3" w:rsidP="00E53BCC">
            <w:pPr>
              <w:pStyle w:val="ListParagraph"/>
              <w:ind w:left="0"/>
              <w:rPr>
                <w:bCs/>
                <w:sz w:val="24"/>
                <w:szCs w:val="24"/>
              </w:rPr>
            </w:pPr>
          </w:p>
        </w:tc>
      </w:tr>
    </w:tbl>
    <w:p w14:paraId="41C164BB" w14:textId="77777777" w:rsidR="00AE6FA3" w:rsidRPr="00016E2B" w:rsidRDefault="00AE6FA3" w:rsidP="00AE6FA3">
      <w:pPr>
        <w:pStyle w:val="ListParagraph"/>
        <w:ind w:left="0"/>
        <w:rPr>
          <w:b/>
          <w:bCs/>
          <w:sz w:val="28"/>
          <w:szCs w:val="32"/>
        </w:rPr>
      </w:pPr>
    </w:p>
    <w:p w14:paraId="2FA8D98C" w14:textId="77777777" w:rsidR="007846CE" w:rsidRDefault="007846CE" w:rsidP="007846CE">
      <w:pPr>
        <w:pStyle w:val="ListParagraph"/>
        <w:ind w:left="1080"/>
        <w:rPr>
          <w:b/>
          <w:bCs/>
          <w:sz w:val="24"/>
          <w:szCs w:val="32"/>
        </w:rPr>
      </w:pPr>
    </w:p>
    <w:p w14:paraId="7BAEA4D3" w14:textId="17DD9BB0" w:rsidR="00852A22" w:rsidRPr="00D1532B" w:rsidRDefault="000F5655" w:rsidP="00D1532B">
      <w:pPr>
        <w:pStyle w:val="ListParagraph"/>
        <w:numPr>
          <w:ilvl w:val="1"/>
          <w:numId w:val="1"/>
        </w:numPr>
        <w:rPr>
          <w:b/>
          <w:bCs/>
          <w:sz w:val="24"/>
          <w:szCs w:val="32"/>
        </w:rPr>
      </w:pPr>
      <w:r w:rsidRPr="00D1532B">
        <w:rPr>
          <w:b/>
          <w:bCs/>
          <w:sz w:val="24"/>
          <w:szCs w:val="32"/>
        </w:rPr>
        <w:t>Cost Summary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130"/>
      </w:tblGrid>
      <w:tr w:rsidR="00852A22" w14:paraId="2155E6DD" w14:textId="77777777" w:rsidTr="00CF7433">
        <w:trPr>
          <w:trHeight w:val="446"/>
        </w:trPr>
        <w:tc>
          <w:tcPr>
            <w:tcW w:w="4955" w:type="dxa"/>
            <w:vAlign w:val="bottom"/>
          </w:tcPr>
          <w:p w14:paraId="75F6321A" w14:textId="1A3FDEDF" w:rsidR="00852A22" w:rsidRPr="00CF7433" w:rsidRDefault="00852A22" w:rsidP="00E53BCC">
            <w:pPr>
              <w:rPr>
                <w:sz w:val="24"/>
                <w:szCs w:val="24"/>
              </w:rPr>
            </w:pPr>
            <w:r w:rsidRPr="00CF7433">
              <w:rPr>
                <w:sz w:val="24"/>
                <w:szCs w:val="24"/>
              </w:rPr>
              <w:lastRenderedPageBreak/>
              <w:t>Total estimated construction cost:</w:t>
            </w:r>
          </w:p>
        </w:tc>
        <w:tc>
          <w:tcPr>
            <w:tcW w:w="4130" w:type="dxa"/>
            <w:tcBorders>
              <w:left w:val="nil"/>
              <w:bottom w:val="single" w:sz="4" w:space="0" w:color="auto"/>
            </w:tcBorders>
            <w:vAlign w:val="bottom"/>
          </w:tcPr>
          <w:p w14:paraId="00ED0E9A" w14:textId="77777777" w:rsidR="00852A22" w:rsidRPr="00CF7433" w:rsidRDefault="00CF7433" w:rsidP="00E53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852A22" w14:paraId="4323A485" w14:textId="77777777" w:rsidTr="00CF7433">
        <w:trPr>
          <w:trHeight w:val="446"/>
        </w:trPr>
        <w:tc>
          <w:tcPr>
            <w:tcW w:w="4955" w:type="dxa"/>
            <w:vAlign w:val="bottom"/>
          </w:tcPr>
          <w:p w14:paraId="7786799C" w14:textId="77777777" w:rsidR="00852A22" w:rsidRPr="00CF7433" w:rsidRDefault="00852A22" w:rsidP="00E53BCC">
            <w:pPr>
              <w:rPr>
                <w:sz w:val="24"/>
                <w:szCs w:val="24"/>
              </w:rPr>
            </w:pPr>
            <w:r w:rsidRPr="00CF7433">
              <w:rPr>
                <w:sz w:val="24"/>
                <w:szCs w:val="24"/>
              </w:rPr>
              <w:t xml:space="preserve">Estimated per unit construction cost:  </w:t>
            </w:r>
          </w:p>
        </w:tc>
        <w:tc>
          <w:tcPr>
            <w:tcW w:w="4130" w:type="dxa"/>
            <w:tcBorders>
              <w:left w:val="nil"/>
              <w:bottom w:val="single" w:sz="4" w:space="0" w:color="auto"/>
            </w:tcBorders>
            <w:vAlign w:val="bottom"/>
          </w:tcPr>
          <w:p w14:paraId="7CF44C64" w14:textId="77777777" w:rsidR="00852A22" w:rsidRPr="00CF7433" w:rsidRDefault="00CF7433" w:rsidP="00E53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852A22" w14:paraId="0B1A0098" w14:textId="77777777" w:rsidTr="00CF7433">
        <w:trPr>
          <w:trHeight w:val="446"/>
        </w:trPr>
        <w:tc>
          <w:tcPr>
            <w:tcW w:w="4955" w:type="dxa"/>
            <w:vAlign w:val="bottom"/>
          </w:tcPr>
          <w:p w14:paraId="496B5676" w14:textId="1F55C8FC" w:rsidR="00852A22" w:rsidRPr="00CF7433" w:rsidRDefault="00852A22" w:rsidP="00E53BCC">
            <w:pPr>
              <w:rPr>
                <w:sz w:val="24"/>
                <w:szCs w:val="24"/>
              </w:rPr>
            </w:pPr>
            <w:r w:rsidRPr="00CF7433">
              <w:rPr>
                <w:sz w:val="24"/>
                <w:szCs w:val="24"/>
              </w:rPr>
              <w:t>Total development cost (including soft costs):</w:t>
            </w:r>
          </w:p>
        </w:tc>
        <w:tc>
          <w:tcPr>
            <w:tcW w:w="41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E0C608" w14:textId="77777777" w:rsidR="00852A22" w:rsidRPr="00CF7433" w:rsidRDefault="00CF7433" w:rsidP="00E53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852A22" w14:paraId="7A41C938" w14:textId="77777777" w:rsidTr="00CF7433">
        <w:trPr>
          <w:trHeight w:val="446"/>
        </w:trPr>
        <w:tc>
          <w:tcPr>
            <w:tcW w:w="4955" w:type="dxa"/>
            <w:vAlign w:val="bottom"/>
          </w:tcPr>
          <w:p w14:paraId="7F9578F8" w14:textId="390C3953" w:rsidR="00852A22" w:rsidRPr="00CF7433" w:rsidRDefault="00852A22" w:rsidP="00E53BCC">
            <w:pPr>
              <w:rPr>
                <w:sz w:val="24"/>
                <w:szCs w:val="24"/>
              </w:rPr>
            </w:pPr>
            <w:r w:rsidRPr="00CF7433">
              <w:rPr>
                <w:sz w:val="24"/>
                <w:szCs w:val="24"/>
              </w:rPr>
              <w:t>Total development cost per unit: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44EB350" w14:textId="77777777" w:rsidR="00852A22" w:rsidRPr="00CF7433" w:rsidRDefault="00CF7433" w:rsidP="00E53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                       per unit</w:t>
            </w:r>
          </w:p>
        </w:tc>
      </w:tr>
    </w:tbl>
    <w:p w14:paraId="7CE0CD22" w14:textId="77777777" w:rsidR="009476FB" w:rsidRDefault="009476FB" w:rsidP="007C5890">
      <w:pPr>
        <w:pStyle w:val="ListParagraph"/>
        <w:ind w:left="1080"/>
        <w:rPr>
          <w:b/>
          <w:bCs/>
          <w:sz w:val="24"/>
          <w:szCs w:val="32"/>
        </w:rPr>
      </w:pPr>
    </w:p>
    <w:p w14:paraId="6D1451BF" w14:textId="77777777" w:rsidR="007846CE" w:rsidRPr="00852A22" w:rsidRDefault="007846CE" w:rsidP="007846CE">
      <w:pPr>
        <w:pStyle w:val="ListParagraph"/>
        <w:rPr>
          <w:b/>
          <w:bCs/>
          <w:sz w:val="16"/>
          <w:szCs w:val="32"/>
        </w:rPr>
      </w:pPr>
    </w:p>
    <w:p w14:paraId="05EA4A63" w14:textId="77777777" w:rsidR="007846CE" w:rsidRPr="00F246DF" w:rsidRDefault="007846CE" w:rsidP="00F246DF">
      <w:pPr>
        <w:rPr>
          <w:b/>
          <w:bCs/>
          <w:sz w:val="28"/>
          <w:szCs w:val="32"/>
        </w:rPr>
      </w:pPr>
    </w:p>
    <w:p w14:paraId="3DBECAF6" w14:textId="100908A1" w:rsidR="00CC17D9" w:rsidRPr="00866976" w:rsidRDefault="00D1532B" w:rsidP="00CC17D9">
      <w:pPr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3</w:t>
      </w:r>
      <w:r w:rsidR="00866976">
        <w:rPr>
          <w:b/>
          <w:bCs/>
          <w:color w:val="C00000"/>
          <w:sz w:val="32"/>
          <w:szCs w:val="32"/>
        </w:rPr>
        <w:t xml:space="preserve">) </w:t>
      </w:r>
      <w:r>
        <w:rPr>
          <w:b/>
          <w:bCs/>
          <w:color w:val="C00000"/>
          <w:sz w:val="32"/>
          <w:szCs w:val="32"/>
        </w:rPr>
        <w:t xml:space="preserve">Project </w:t>
      </w:r>
      <w:r w:rsidR="00E17BAD">
        <w:rPr>
          <w:b/>
          <w:bCs/>
          <w:color w:val="C00000"/>
          <w:sz w:val="32"/>
          <w:szCs w:val="32"/>
        </w:rPr>
        <w:t>Feasibility</w:t>
      </w:r>
    </w:p>
    <w:p w14:paraId="63B014BB" w14:textId="70971E5D" w:rsidR="00CC17D9" w:rsidRPr="00D1532B" w:rsidRDefault="00D1532B" w:rsidP="00D1532B">
      <w:pPr>
        <w:pStyle w:val="ListParagraph"/>
        <w:numPr>
          <w:ilvl w:val="0"/>
          <w:numId w:val="14"/>
        </w:numPr>
        <w:rPr>
          <w:b/>
          <w:bCs/>
          <w:color w:val="C00000"/>
          <w:sz w:val="32"/>
          <w:szCs w:val="32"/>
        </w:rPr>
      </w:pPr>
      <w:r w:rsidRPr="002457D0">
        <w:t xml:space="preserve">Provide a clear timeline illustrating key project development dates, including projected dates for applying for and securing all necessary funding sources, </w:t>
      </w:r>
      <w:r>
        <w:t xml:space="preserve">prospective dates for HUD inspections and reviews, </w:t>
      </w:r>
      <w:r w:rsidRPr="002457D0">
        <w:t xml:space="preserve">start and completion dates for relocation (if needed), key design milestone dates, and construction milestone dates (including bid date, NTP date and date of substantial completion). Timeline should demonstrate a feasible construction start date within </w:t>
      </w:r>
      <w:r w:rsidR="00EC0DA2">
        <w:t xml:space="preserve">6 months of program award if applying for FY19 funds, </w:t>
      </w:r>
      <w:r>
        <w:t>12</w:t>
      </w:r>
      <w:r w:rsidRPr="002457D0">
        <w:t xml:space="preserve"> months of </w:t>
      </w:r>
      <w:r w:rsidR="00EC0DA2">
        <w:t>p</w:t>
      </w:r>
      <w:r w:rsidRPr="002457D0">
        <w:t>rogram award</w:t>
      </w:r>
      <w:r>
        <w:t xml:space="preserve"> if applying for FY20 funds; or realistic start dates with</w:t>
      </w:r>
      <w:r w:rsidR="00B8782E">
        <w:t>in</w:t>
      </w:r>
      <w:r>
        <w:t xml:space="preserve"> 24 mo</w:t>
      </w:r>
      <w:r w:rsidR="00EC0DA2">
        <w:t>nths if applying for FY21 funds</w:t>
      </w:r>
      <w:r>
        <w:rPr>
          <w:b/>
          <w:bCs/>
          <w:sz w:val="24"/>
          <w:szCs w:val="32"/>
        </w:rPr>
        <w:t xml:space="preserve">. </w:t>
      </w:r>
      <w:r>
        <w:rPr>
          <w:b/>
          <w:bCs/>
          <w:i/>
          <w:sz w:val="24"/>
          <w:szCs w:val="32"/>
        </w:rPr>
        <w:t>Add rows if necessary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1532B" w14:paraId="75D688C4" w14:textId="77777777" w:rsidTr="00D1532B">
        <w:tc>
          <w:tcPr>
            <w:tcW w:w="4675" w:type="dxa"/>
          </w:tcPr>
          <w:p w14:paraId="14770820" w14:textId="10EA874A" w:rsidR="00D1532B" w:rsidRDefault="00E17BAD" w:rsidP="00D1532B">
            <w:pPr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Milestone</w:t>
            </w:r>
          </w:p>
        </w:tc>
        <w:tc>
          <w:tcPr>
            <w:tcW w:w="4675" w:type="dxa"/>
          </w:tcPr>
          <w:p w14:paraId="357F75CA" w14:textId="1054EBD7" w:rsidR="00D1532B" w:rsidRDefault="00E17BAD" w:rsidP="00D1532B">
            <w:pPr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Date</w:t>
            </w:r>
          </w:p>
        </w:tc>
      </w:tr>
      <w:tr w:rsidR="00D1532B" w14:paraId="033AB51F" w14:textId="77777777" w:rsidTr="00D1532B">
        <w:tc>
          <w:tcPr>
            <w:tcW w:w="4675" w:type="dxa"/>
          </w:tcPr>
          <w:p w14:paraId="4249C4DC" w14:textId="77777777" w:rsidR="00D1532B" w:rsidRDefault="00D1532B" w:rsidP="00D1532B">
            <w:pPr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4675" w:type="dxa"/>
          </w:tcPr>
          <w:p w14:paraId="2311F6ED" w14:textId="77777777" w:rsidR="00D1532B" w:rsidRDefault="00D1532B" w:rsidP="00D1532B">
            <w:pPr>
              <w:rPr>
                <w:b/>
                <w:bCs/>
                <w:color w:val="C00000"/>
                <w:sz w:val="32"/>
                <w:szCs w:val="32"/>
              </w:rPr>
            </w:pPr>
          </w:p>
        </w:tc>
      </w:tr>
      <w:tr w:rsidR="00D1532B" w14:paraId="43D5FBEA" w14:textId="77777777" w:rsidTr="00D1532B">
        <w:tc>
          <w:tcPr>
            <w:tcW w:w="4675" w:type="dxa"/>
          </w:tcPr>
          <w:p w14:paraId="7E4323A0" w14:textId="77777777" w:rsidR="00D1532B" w:rsidRDefault="00D1532B" w:rsidP="00D1532B">
            <w:pPr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4675" w:type="dxa"/>
          </w:tcPr>
          <w:p w14:paraId="70BAA843" w14:textId="77777777" w:rsidR="00D1532B" w:rsidRDefault="00D1532B" w:rsidP="00D1532B">
            <w:pPr>
              <w:rPr>
                <w:b/>
                <w:bCs/>
                <w:color w:val="C00000"/>
                <w:sz w:val="32"/>
                <w:szCs w:val="32"/>
              </w:rPr>
            </w:pPr>
          </w:p>
        </w:tc>
      </w:tr>
      <w:tr w:rsidR="00D1532B" w14:paraId="3EA8FCF9" w14:textId="77777777" w:rsidTr="00D1532B">
        <w:tc>
          <w:tcPr>
            <w:tcW w:w="4675" w:type="dxa"/>
          </w:tcPr>
          <w:p w14:paraId="032E174E" w14:textId="77777777" w:rsidR="00D1532B" w:rsidRDefault="00D1532B" w:rsidP="00D1532B">
            <w:pPr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4675" w:type="dxa"/>
          </w:tcPr>
          <w:p w14:paraId="1A40AFE7" w14:textId="77777777" w:rsidR="00D1532B" w:rsidRDefault="00D1532B" w:rsidP="00D1532B">
            <w:pPr>
              <w:rPr>
                <w:b/>
                <w:bCs/>
                <w:color w:val="C00000"/>
                <w:sz w:val="32"/>
                <w:szCs w:val="32"/>
              </w:rPr>
            </w:pPr>
          </w:p>
        </w:tc>
      </w:tr>
      <w:tr w:rsidR="00D1532B" w14:paraId="755F5883" w14:textId="77777777" w:rsidTr="00D1532B">
        <w:tc>
          <w:tcPr>
            <w:tcW w:w="4675" w:type="dxa"/>
          </w:tcPr>
          <w:p w14:paraId="73FDB4F2" w14:textId="77777777" w:rsidR="00D1532B" w:rsidRDefault="00D1532B" w:rsidP="00D1532B">
            <w:pPr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4675" w:type="dxa"/>
          </w:tcPr>
          <w:p w14:paraId="6713959B" w14:textId="77777777" w:rsidR="00D1532B" w:rsidRDefault="00D1532B" w:rsidP="00D1532B">
            <w:pPr>
              <w:rPr>
                <w:b/>
                <w:bCs/>
                <w:color w:val="C00000"/>
                <w:sz w:val="32"/>
                <w:szCs w:val="32"/>
              </w:rPr>
            </w:pPr>
          </w:p>
        </w:tc>
      </w:tr>
      <w:tr w:rsidR="00D1532B" w14:paraId="2D9A94CA" w14:textId="77777777" w:rsidTr="00D1532B">
        <w:tc>
          <w:tcPr>
            <w:tcW w:w="4675" w:type="dxa"/>
          </w:tcPr>
          <w:p w14:paraId="65D3876F" w14:textId="77777777" w:rsidR="00D1532B" w:rsidRDefault="00D1532B" w:rsidP="00D1532B">
            <w:pPr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4675" w:type="dxa"/>
          </w:tcPr>
          <w:p w14:paraId="7EFF9240" w14:textId="77777777" w:rsidR="00D1532B" w:rsidRDefault="00D1532B" w:rsidP="00D1532B">
            <w:pPr>
              <w:rPr>
                <w:b/>
                <w:bCs/>
                <w:color w:val="C00000"/>
                <w:sz w:val="32"/>
                <w:szCs w:val="32"/>
              </w:rPr>
            </w:pPr>
          </w:p>
        </w:tc>
      </w:tr>
    </w:tbl>
    <w:p w14:paraId="224C99B2" w14:textId="77777777" w:rsidR="00D1532B" w:rsidRDefault="00D1532B" w:rsidP="00D1532B">
      <w:pPr>
        <w:rPr>
          <w:b/>
          <w:bCs/>
          <w:color w:val="C00000"/>
          <w:sz w:val="32"/>
          <w:szCs w:val="32"/>
        </w:rPr>
      </w:pPr>
    </w:p>
    <w:p w14:paraId="0EDCC1F7" w14:textId="1658ECA8" w:rsidR="00D1532B" w:rsidRPr="00E17BAD" w:rsidRDefault="00E17BAD" w:rsidP="00E17BAD">
      <w:pPr>
        <w:pStyle w:val="ListParagraph"/>
        <w:numPr>
          <w:ilvl w:val="0"/>
          <w:numId w:val="14"/>
        </w:numPr>
      </w:pPr>
      <w:r w:rsidRPr="00E17BAD">
        <w:t>Provide brief description of tenant relocation plans and cost, if applicable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9142"/>
      </w:tblGrid>
      <w:tr w:rsidR="00E17BAD" w:rsidRPr="00AE6FA3" w14:paraId="115927F4" w14:textId="77777777" w:rsidTr="00E17BAD">
        <w:trPr>
          <w:trHeight w:val="2195"/>
        </w:trPr>
        <w:tc>
          <w:tcPr>
            <w:tcW w:w="9142" w:type="dxa"/>
          </w:tcPr>
          <w:p w14:paraId="08ED4412" w14:textId="77777777" w:rsidR="00E17BAD" w:rsidRPr="00CF7433" w:rsidRDefault="00E17BAD" w:rsidP="009C2CB4">
            <w:pPr>
              <w:pStyle w:val="ListParagraph"/>
              <w:ind w:left="0"/>
              <w:rPr>
                <w:bCs/>
                <w:sz w:val="24"/>
                <w:szCs w:val="24"/>
              </w:rPr>
            </w:pPr>
          </w:p>
        </w:tc>
      </w:tr>
    </w:tbl>
    <w:p w14:paraId="4609D5EF" w14:textId="77777777" w:rsidR="00D1532B" w:rsidRPr="00D1532B" w:rsidRDefault="00D1532B" w:rsidP="00D1532B">
      <w:pPr>
        <w:rPr>
          <w:b/>
          <w:bCs/>
          <w:color w:val="C00000"/>
          <w:sz w:val="32"/>
          <w:szCs w:val="32"/>
        </w:rPr>
      </w:pPr>
    </w:p>
    <w:p w14:paraId="1F8C94A9" w14:textId="1A1BC0F1" w:rsidR="00E17BAD" w:rsidRPr="00C54428" w:rsidRDefault="00E17BAD" w:rsidP="00E17BAD">
      <w:pPr>
        <w:pStyle w:val="ListParagraph"/>
        <w:numPr>
          <w:ilvl w:val="0"/>
          <w:numId w:val="14"/>
        </w:numPr>
      </w:pPr>
      <w:r w:rsidRPr="00C54428">
        <w:lastRenderedPageBreak/>
        <w:t>Describe any other potential barriers (zoning, regulatory approvals, community, environmental, financial, etc.) to moving the project forward, and your plans and timeline to address them.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9142"/>
      </w:tblGrid>
      <w:tr w:rsidR="00E17BAD" w:rsidRPr="00C54428" w14:paraId="16D72316" w14:textId="77777777" w:rsidTr="009C2CB4">
        <w:trPr>
          <w:trHeight w:val="2195"/>
        </w:trPr>
        <w:tc>
          <w:tcPr>
            <w:tcW w:w="9142" w:type="dxa"/>
          </w:tcPr>
          <w:p w14:paraId="7819F4F4" w14:textId="77777777" w:rsidR="00E17BAD" w:rsidRPr="00C54428" w:rsidRDefault="00E17BAD" w:rsidP="009C2CB4">
            <w:pPr>
              <w:pStyle w:val="ListParagraph"/>
              <w:ind w:left="0"/>
              <w:rPr>
                <w:bCs/>
                <w:sz w:val="24"/>
                <w:szCs w:val="24"/>
              </w:rPr>
            </w:pPr>
          </w:p>
        </w:tc>
      </w:tr>
    </w:tbl>
    <w:p w14:paraId="2800BE86" w14:textId="291ED650" w:rsidR="002E2DD1" w:rsidRPr="00F246DF" w:rsidRDefault="00E17BAD" w:rsidP="00E17BAD">
      <w:pPr>
        <w:pStyle w:val="ListParagraph"/>
        <w:numPr>
          <w:ilvl w:val="0"/>
          <w:numId w:val="14"/>
        </w:numPr>
        <w:rPr>
          <w:b/>
          <w:bCs/>
          <w:sz w:val="24"/>
          <w:szCs w:val="32"/>
          <w:highlight w:val="green"/>
        </w:rPr>
      </w:pPr>
      <w:r w:rsidRPr="00C54428">
        <w:t>Describe any potential difficulties with receiving HUD approval to federalize development</w:t>
      </w:r>
      <w:r w:rsidRPr="00F246DF">
        <w:rPr>
          <w:highlight w:val="green"/>
        </w:rPr>
        <w:t>.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9142"/>
      </w:tblGrid>
      <w:tr w:rsidR="00E17BAD" w:rsidRPr="00AE6FA3" w14:paraId="350F983D" w14:textId="77777777" w:rsidTr="009C2CB4">
        <w:trPr>
          <w:trHeight w:val="2195"/>
        </w:trPr>
        <w:tc>
          <w:tcPr>
            <w:tcW w:w="9142" w:type="dxa"/>
          </w:tcPr>
          <w:p w14:paraId="37F109BE" w14:textId="77777777" w:rsidR="00E17BAD" w:rsidRPr="00CF7433" w:rsidRDefault="00E17BAD" w:rsidP="009C2CB4">
            <w:pPr>
              <w:pStyle w:val="ListParagraph"/>
              <w:ind w:left="0"/>
              <w:rPr>
                <w:bCs/>
                <w:sz w:val="24"/>
                <w:szCs w:val="24"/>
              </w:rPr>
            </w:pPr>
          </w:p>
        </w:tc>
      </w:tr>
    </w:tbl>
    <w:p w14:paraId="4ADA73A4" w14:textId="77777777" w:rsidR="00E17BAD" w:rsidRDefault="00E17BAD" w:rsidP="00E17BAD">
      <w:pPr>
        <w:rPr>
          <w:b/>
          <w:bCs/>
          <w:sz w:val="24"/>
          <w:szCs w:val="32"/>
        </w:rPr>
      </w:pPr>
    </w:p>
    <w:p w14:paraId="32502A50" w14:textId="6A615FE4" w:rsidR="00E17BAD" w:rsidRPr="00E17BAD" w:rsidRDefault="00E17BAD" w:rsidP="00E17BAD">
      <w:pPr>
        <w:pStyle w:val="ListParagraph"/>
        <w:numPr>
          <w:ilvl w:val="0"/>
          <w:numId w:val="11"/>
        </w:numPr>
        <w:rPr>
          <w:b/>
          <w:bCs/>
          <w:sz w:val="24"/>
          <w:szCs w:val="32"/>
        </w:rPr>
      </w:pPr>
      <w:r w:rsidRPr="00E17BAD">
        <w:rPr>
          <w:b/>
          <w:bCs/>
          <w:color w:val="FF0000"/>
          <w:sz w:val="32"/>
          <w:szCs w:val="32"/>
        </w:rPr>
        <w:t>Lev</w:t>
      </w:r>
      <w:r w:rsidRPr="00E17BAD">
        <w:rPr>
          <w:b/>
          <w:bCs/>
          <w:color w:val="C00000"/>
          <w:sz w:val="32"/>
          <w:szCs w:val="32"/>
        </w:rPr>
        <w:t>erage</w:t>
      </w:r>
      <w:r>
        <w:rPr>
          <w:b/>
          <w:bCs/>
          <w:color w:val="C00000"/>
          <w:sz w:val="32"/>
          <w:szCs w:val="32"/>
        </w:rPr>
        <w:t xml:space="preserve">: </w:t>
      </w:r>
      <w:r w:rsidRPr="00E17BAD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complete table with any sources of funding aside from DHCD capital that would support this project. Please submit any relevant letters or documentation regarding the commitment of these funding sources</w:t>
      </w:r>
      <w:r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 xml:space="preserve"> along with your application</w:t>
      </w:r>
      <w:r w:rsidRPr="00E17BAD">
        <w:rPr>
          <w:rFonts w:ascii="Calibri" w:hAnsi="Calibri" w:cs="Calibri"/>
          <w:b/>
          <w:bCs/>
          <w:i/>
          <w:iCs/>
          <w:color w:val="000000"/>
          <w:sz w:val="28"/>
          <w:szCs w:val="28"/>
        </w:rPr>
        <w:t>. Add rows if necessary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4676"/>
      </w:tblGrid>
      <w:tr w:rsidR="00E17BAD" w14:paraId="5D529175" w14:textId="77777777" w:rsidTr="00234E80">
        <w:tc>
          <w:tcPr>
            <w:tcW w:w="2337" w:type="dxa"/>
          </w:tcPr>
          <w:p w14:paraId="71E3757C" w14:textId="5B9C54D2" w:rsidR="00E17BAD" w:rsidRDefault="00E17BAD" w:rsidP="00E17BAD">
            <w:pPr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Funding Source</w:t>
            </w:r>
          </w:p>
        </w:tc>
        <w:tc>
          <w:tcPr>
            <w:tcW w:w="2337" w:type="dxa"/>
          </w:tcPr>
          <w:p w14:paraId="3E1F0936" w14:textId="06A80D31" w:rsidR="00E17BAD" w:rsidRDefault="00E17BAD" w:rsidP="00E17BAD">
            <w:pPr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Amount ($)</w:t>
            </w:r>
          </w:p>
        </w:tc>
        <w:tc>
          <w:tcPr>
            <w:tcW w:w="4676" w:type="dxa"/>
          </w:tcPr>
          <w:p w14:paraId="75912C04" w14:textId="45798A1E" w:rsidR="00E17BAD" w:rsidRDefault="00E17BAD" w:rsidP="00E17BAD">
            <w:pPr>
              <w:rPr>
                <w:b/>
                <w:bCs/>
                <w:sz w:val="24"/>
                <w:szCs w:val="32"/>
              </w:rPr>
            </w:pPr>
            <w:r>
              <w:rPr>
                <w:b/>
                <w:bCs/>
                <w:sz w:val="24"/>
                <w:szCs w:val="32"/>
              </w:rPr>
              <w:t>Comment – committed or timetable if not committed</w:t>
            </w:r>
          </w:p>
        </w:tc>
      </w:tr>
      <w:tr w:rsidR="00E17BAD" w14:paraId="792A1624" w14:textId="77777777" w:rsidTr="008867C2">
        <w:tc>
          <w:tcPr>
            <w:tcW w:w="2337" w:type="dxa"/>
          </w:tcPr>
          <w:p w14:paraId="43A32705" w14:textId="77777777" w:rsidR="00E17BAD" w:rsidRDefault="00E17BAD" w:rsidP="00E17BAD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2337" w:type="dxa"/>
          </w:tcPr>
          <w:p w14:paraId="651CCBC6" w14:textId="77777777" w:rsidR="00E17BAD" w:rsidRDefault="00E17BAD" w:rsidP="00E17BAD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4676" w:type="dxa"/>
          </w:tcPr>
          <w:p w14:paraId="64144864" w14:textId="77777777" w:rsidR="00E17BAD" w:rsidRDefault="00E17BAD" w:rsidP="00E17BAD">
            <w:pPr>
              <w:rPr>
                <w:b/>
                <w:bCs/>
                <w:sz w:val="24"/>
                <w:szCs w:val="32"/>
              </w:rPr>
            </w:pPr>
          </w:p>
        </w:tc>
      </w:tr>
      <w:tr w:rsidR="00E17BAD" w14:paraId="128A1948" w14:textId="77777777" w:rsidTr="00E013C7">
        <w:tc>
          <w:tcPr>
            <w:tcW w:w="2337" w:type="dxa"/>
          </w:tcPr>
          <w:p w14:paraId="5EA05FE8" w14:textId="77777777" w:rsidR="00E17BAD" w:rsidRDefault="00E17BAD" w:rsidP="00E17BAD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2337" w:type="dxa"/>
          </w:tcPr>
          <w:p w14:paraId="498C38CC" w14:textId="77777777" w:rsidR="00E17BAD" w:rsidRDefault="00E17BAD" w:rsidP="00E17BAD">
            <w:pPr>
              <w:rPr>
                <w:b/>
                <w:bCs/>
                <w:sz w:val="24"/>
                <w:szCs w:val="32"/>
              </w:rPr>
            </w:pPr>
          </w:p>
        </w:tc>
        <w:tc>
          <w:tcPr>
            <w:tcW w:w="4676" w:type="dxa"/>
          </w:tcPr>
          <w:p w14:paraId="795A26A9" w14:textId="77777777" w:rsidR="00E17BAD" w:rsidRDefault="00E17BAD" w:rsidP="00E17BAD">
            <w:pPr>
              <w:rPr>
                <w:b/>
                <w:bCs/>
                <w:sz w:val="24"/>
                <w:szCs w:val="32"/>
              </w:rPr>
            </w:pPr>
          </w:p>
        </w:tc>
      </w:tr>
    </w:tbl>
    <w:p w14:paraId="3F03CB48" w14:textId="4E75952D" w:rsidR="00E17BAD" w:rsidRDefault="00E17BAD" w:rsidP="00E17BAD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rFonts w:asciiTheme="minorHAnsi" w:hAnsiTheme="minorHAnsi" w:cstheme="minorBidi"/>
          <w:b/>
          <w:bCs/>
          <w:color w:val="FF0000"/>
          <w:sz w:val="32"/>
          <w:szCs w:val="32"/>
        </w:rPr>
        <w:t>Costs Avoided</w:t>
      </w:r>
      <w:r w:rsidRPr="00643E36">
        <w:rPr>
          <w:rFonts w:asciiTheme="minorHAnsi" w:hAnsiTheme="minorHAnsi" w:cstheme="minorBidi"/>
          <w:b/>
          <w:bCs/>
          <w:color w:val="C00000"/>
          <w:sz w:val="32"/>
          <w:szCs w:val="32"/>
        </w:rPr>
        <w:t>:</w:t>
      </w:r>
      <w:r>
        <w:rPr>
          <w:sz w:val="23"/>
          <w:szCs w:val="23"/>
        </w:rPr>
        <w:t xml:space="preserve"> </w:t>
      </w:r>
      <w:r w:rsidR="00AD3389">
        <w:rPr>
          <w:rFonts w:ascii="Calibri" w:hAnsi="Calibri" w:cs="Calibri"/>
          <w:b/>
          <w:bCs/>
          <w:i/>
          <w:iCs/>
          <w:sz w:val="28"/>
          <w:szCs w:val="28"/>
        </w:rPr>
        <w:t xml:space="preserve">We will score based on these figures for your Housing Authority. DHCD will calculate but may reach out for more information. </w:t>
      </w:r>
    </w:p>
    <w:p w14:paraId="32CEE12E" w14:textId="77777777" w:rsidR="00E17BAD" w:rsidRDefault="00E17BAD" w:rsidP="00E17BAD">
      <w:pPr>
        <w:pStyle w:val="Default"/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AD3389" w14:paraId="685DA9AC" w14:textId="77777777" w:rsidTr="00E17BAD">
        <w:tc>
          <w:tcPr>
            <w:tcW w:w="4675" w:type="dxa"/>
          </w:tcPr>
          <w:p w14:paraId="653BBA36" w14:textId="668B60A5" w:rsidR="00AD3389" w:rsidRDefault="00AD3389" w:rsidP="00E17B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Item </w:t>
            </w:r>
          </w:p>
        </w:tc>
      </w:tr>
      <w:tr w:rsidR="00AD3389" w14:paraId="50A635C6" w14:textId="77777777" w:rsidTr="00E17BAD">
        <w:tc>
          <w:tcPr>
            <w:tcW w:w="4675" w:type="dxa"/>
          </w:tcPr>
          <w:p w14:paraId="158C5C7D" w14:textId="6C432265" w:rsidR="00AD3389" w:rsidRDefault="00AD3389" w:rsidP="00E17B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DHCD Operating Subsidy Associated with Development</w:t>
            </w:r>
          </w:p>
        </w:tc>
      </w:tr>
      <w:tr w:rsidR="00AD3389" w14:paraId="3C33CD6C" w14:textId="77777777" w:rsidTr="00E17BAD">
        <w:tc>
          <w:tcPr>
            <w:tcW w:w="4675" w:type="dxa"/>
          </w:tcPr>
          <w:p w14:paraId="1369BC95" w14:textId="4250DEF3" w:rsidR="00AD3389" w:rsidRDefault="00AD3389" w:rsidP="00E17B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Expired Component Total</w:t>
            </w:r>
          </w:p>
        </w:tc>
      </w:tr>
      <w:tr w:rsidR="00AD3389" w14:paraId="2CD41A1C" w14:textId="77777777" w:rsidTr="00E17BAD">
        <w:tc>
          <w:tcPr>
            <w:tcW w:w="4675" w:type="dxa"/>
          </w:tcPr>
          <w:p w14:paraId="2A5C69E0" w14:textId="3385E805" w:rsidR="00AD3389" w:rsidRDefault="00AD3389" w:rsidP="00E17B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FCI %</w:t>
            </w:r>
          </w:p>
        </w:tc>
      </w:tr>
      <w:tr w:rsidR="00AD3389" w14:paraId="3B786979" w14:textId="77777777" w:rsidTr="00E17BAD">
        <w:tc>
          <w:tcPr>
            <w:tcW w:w="4675" w:type="dxa"/>
          </w:tcPr>
          <w:p w14:paraId="79137881" w14:textId="4B303FA9" w:rsidR="00AD3389" w:rsidRDefault="00AD3389" w:rsidP="00E17B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Authority FY21 Formula Funding per unit</w:t>
            </w:r>
          </w:p>
        </w:tc>
      </w:tr>
      <w:tr w:rsidR="00AD3389" w14:paraId="7270C7B3" w14:textId="77777777" w:rsidTr="00E17BAD">
        <w:tc>
          <w:tcPr>
            <w:tcW w:w="4675" w:type="dxa"/>
          </w:tcPr>
          <w:p w14:paraId="6BFF4C5E" w14:textId="658CB02D" w:rsidR="00AD3389" w:rsidRDefault="00AD3389" w:rsidP="00E17BA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Remaining state funded units (after grant project)</w:t>
            </w:r>
          </w:p>
        </w:tc>
      </w:tr>
    </w:tbl>
    <w:p w14:paraId="45A16CB7" w14:textId="77777777" w:rsidR="00E17BAD" w:rsidRDefault="00E17BAD" w:rsidP="00E17BAD">
      <w:pPr>
        <w:pStyle w:val="Default"/>
        <w:rPr>
          <w:sz w:val="23"/>
          <w:szCs w:val="23"/>
        </w:rPr>
      </w:pPr>
    </w:p>
    <w:p w14:paraId="73D2DA29" w14:textId="77777777" w:rsidR="00E17BAD" w:rsidRPr="00E17BAD" w:rsidRDefault="00E17BAD" w:rsidP="00E17BAD">
      <w:pPr>
        <w:pStyle w:val="Default"/>
        <w:rPr>
          <w:sz w:val="23"/>
          <w:szCs w:val="23"/>
        </w:rPr>
      </w:pPr>
    </w:p>
    <w:p w14:paraId="0D50E7A2" w14:textId="626A72AC" w:rsidR="00E17BAD" w:rsidRPr="00A571AB" w:rsidRDefault="00E17BAD" w:rsidP="00E17BAD">
      <w:pPr>
        <w:pStyle w:val="ListParagraph"/>
        <w:numPr>
          <w:ilvl w:val="2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lastRenderedPageBreak/>
        <w:t>Certify that the development</w:t>
      </w:r>
      <w:r w:rsidR="00130A4D">
        <w:t>, if funded,</w:t>
      </w:r>
      <w:r>
        <w:t xml:space="preserve"> will no longer be eligible for state operating or capital </w:t>
      </w:r>
      <w:r w:rsidR="00AD3389">
        <w:t xml:space="preserve">funding through DHCD Public Housing programs. </w:t>
      </w:r>
      <w:r>
        <w:t xml:space="preserve">. </w:t>
      </w:r>
    </w:p>
    <w:p w14:paraId="703BFBAE" w14:textId="49A548D2" w:rsidR="00E17BAD" w:rsidRDefault="00E17BAD" w:rsidP="00E17BAD">
      <w:pPr>
        <w:pStyle w:val="Default"/>
        <w:rPr>
          <w:sz w:val="23"/>
          <w:szCs w:val="23"/>
        </w:rPr>
      </w:pPr>
    </w:p>
    <w:p w14:paraId="4833245E" w14:textId="64E77794" w:rsidR="00E17BAD" w:rsidRPr="00DE75BC" w:rsidRDefault="00337FA7" w:rsidP="00E17BAD">
      <w:pPr>
        <w:pStyle w:val="Default"/>
        <w:rPr>
          <w:sz w:val="23"/>
          <w:szCs w:val="23"/>
        </w:rPr>
      </w:pPr>
      <w:r w:rsidRPr="00337FA7">
        <w:rPr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F06E20" wp14:editId="0A9CE54A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4733925" cy="1404620"/>
                <wp:effectExtent l="0" t="0" r="2857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CCA3C" w14:textId="30C4F74B" w:rsidR="00337FA7" w:rsidRPr="00F246DF" w:rsidRDefault="00F246DF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Executive Director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F06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5pt;width:372.7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0yCJAIAAEcEAAAOAAAAZHJzL2Uyb0RvYy54bWysU8tu2zAQvBfoPxC813pEjmPBcpA6dVEg&#10;fQBJP4CiKIsoxWVJ2pL79V1SjmukRQ9FeSD4WA5nZ3ZXt2OvyEFYJ0FXNJullAjNoZF6V9GvT9s3&#10;N5Q4z3TDFGhR0aNw9Hb9+tVqMKXIoQPVCEsQRLtyMBXtvDdlkjjeiZ65GRih8bIF2zOPW7tLGssG&#10;RO9VkqfpdTKAbYwFLpzD0/vpkq4jftsK7j+3rROeqIoiNx9nG+c6zMl6xcqdZaaT/ESD/QOLnkmN&#10;n56h7plnZG/lb1C95BYctH7GoU+gbSUXMQfMJktfZPPYMSNiLiiOM2eZ3P+D5Z8OXyyRTUXzbEGJ&#10;Zj2a9CRGT97CSPKgz2BciWGPBgP9iMfoc8zVmQfg3xzRsOmY3ok7a2HoBGuQXxZeJhdPJxwXQOrh&#10;IzT4Ddt7iEBja/sgHspBEB19Op69CVQ4HhaLq6tlPqeE411WpMV1Ht1LWPn83Fjn3wvoSVhU1KL5&#10;EZ4dHpwPdFj5HBJ+c6Bks5VKxY3d1RtlyYFhoWzjiBm8CFOaDBVdzpHI3yHSOP4E0UuPFa9kX9Gb&#10;cxArg27vdBPr0TOppjVSVvokZNBuUtGP9XgypobmiJJamCobOxEXHdgflAxY1RV13/fMCkrUB422&#10;LLOiCG0QN8V8gRoSe3lTX94wzRGqop6SabnxsXVi6uYO7dvKKGzweWJy4orVGvU+dVZoh8t9jPrV&#10;/+ufAAAA//8DAFBLAwQUAAYACAAAACEAjjMmS9wAAAAGAQAADwAAAGRycy9kb3ducmV2LnhtbEyP&#10;wW7CMBBE75X6D9YicUHFITS0TeMgisSpJ1J6N/E2iYjXqW0g/H23p/a4M6OZt8V6tL24oA+dIwWL&#10;eQICqXamo0bB4WP38AwiRE1G945QwQ0DrMv7u0Lnxl1pj5cqNoJLKORaQRvjkEsZ6hatDnM3ILH3&#10;5bzVkU/fSOP1lcttL9MkWUmrO+KFVg+4bbE+VWerYPVdLWfvn2ZG+9vuzdc2M9tDptR0Mm5eQUQc&#10;418YfvEZHUpmOrozmSB6BfxIZPUFBJtPj1kG4qggTZcLkGUh/+OXPwAAAP//AwBQSwECLQAUAAYA&#10;CAAAACEAtoM4kv4AAADhAQAAEwAAAAAAAAAAAAAAAAAAAAAAW0NvbnRlbnRfVHlwZXNdLnhtbFBL&#10;AQItABQABgAIAAAAIQA4/SH/1gAAAJQBAAALAAAAAAAAAAAAAAAAAC8BAABfcmVscy8ucmVsc1BL&#10;AQItABQABgAIAAAAIQCuj0yCJAIAAEcEAAAOAAAAAAAAAAAAAAAAAC4CAABkcnMvZTJvRG9jLnht&#10;bFBLAQItABQABgAIAAAAIQCOMyZL3AAAAAYBAAAPAAAAAAAAAAAAAAAAAH4EAABkcnMvZG93bnJl&#10;di54bWxQSwUGAAAAAAQABADzAAAAhwUAAAAA&#10;">
                <v:textbox style="mso-fit-shape-to-text:t">
                  <w:txbxContent>
                    <w:p w14:paraId="710CCA3C" w14:textId="30C4F74B" w:rsidR="00337FA7" w:rsidRPr="00F246DF" w:rsidRDefault="00F246DF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Executive Director Signature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193641" w14:textId="77777777" w:rsidR="00337FA7" w:rsidRPr="00E17BAD" w:rsidRDefault="00337FA7" w:rsidP="00E17BAD">
      <w:pPr>
        <w:rPr>
          <w:b/>
          <w:bCs/>
          <w:sz w:val="24"/>
          <w:szCs w:val="32"/>
        </w:rPr>
      </w:pPr>
    </w:p>
    <w:p w14:paraId="236CBFCF" w14:textId="381062B1" w:rsidR="00DE75BC" w:rsidRPr="00DE75BC" w:rsidRDefault="000F5655" w:rsidP="006E46BA">
      <w:pPr>
        <w:pStyle w:val="Default"/>
        <w:numPr>
          <w:ilvl w:val="0"/>
          <w:numId w:val="11"/>
        </w:numPr>
        <w:rPr>
          <w:sz w:val="23"/>
          <w:szCs w:val="23"/>
        </w:rPr>
      </w:pPr>
      <w:r w:rsidRPr="00E17BAD">
        <w:rPr>
          <w:rFonts w:asciiTheme="minorHAnsi" w:hAnsiTheme="minorHAnsi" w:cstheme="minorBidi"/>
          <w:b/>
          <w:bCs/>
          <w:color w:val="FF0000"/>
          <w:sz w:val="32"/>
          <w:szCs w:val="32"/>
        </w:rPr>
        <w:t>LIST OF</w:t>
      </w:r>
      <w:r w:rsidR="00643E36" w:rsidRPr="00E17BAD">
        <w:rPr>
          <w:rFonts w:asciiTheme="minorHAnsi" w:hAnsiTheme="minorHAnsi" w:cstheme="minorBidi"/>
          <w:b/>
          <w:bCs/>
          <w:color w:val="FF0000"/>
          <w:sz w:val="32"/>
          <w:szCs w:val="32"/>
        </w:rPr>
        <w:t xml:space="preserve"> REQUIRED</w:t>
      </w:r>
      <w:r w:rsidR="00DE75BC" w:rsidRPr="00E17BAD">
        <w:rPr>
          <w:rFonts w:asciiTheme="minorHAnsi" w:hAnsiTheme="minorHAnsi" w:cstheme="minorBidi"/>
          <w:b/>
          <w:bCs/>
          <w:color w:val="FF0000"/>
          <w:sz w:val="32"/>
          <w:szCs w:val="32"/>
        </w:rPr>
        <w:t xml:space="preserve"> </w:t>
      </w:r>
      <w:r w:rsidR="00866976" w:rsidRPr="00E17BAD">
        <w:rPr>
          <w:rFonts w:asciiTheme="minorHAnsi" w:hAnsiTheme="minorHAnsi" w:cstheme="minorBidi"/>
          <w:b/>
          <w:bCs/>
          <w:color w:val="FF0000"/>
          <w:sz w:val="32"/>
          <w:szCs w:val="32"/>
        </w:rPr>
        <w:t>EXHIBI</w:t>
      </w:r>
      <w:r w:rsidR="00DE75BC" w:rsidRPr="00E17BAD">
        <w:rPr>
          <w:rFonts w:asciiTheme="minorHAnsi" w:hAnsiTheme="minorHAnsi" w:cstheme="minorBidi"/>
          <w:b/>
          <w:bCs/>
          <w:color w:val="FF0000"/>
          <w:sz w:val="32"/>
          <w:szCs w:val="32"/>
        </w:rPr>
        <w:t>TS</w:t>
      </w:r>
      <w:r w:rsidR="00DE75BC" w:rsidRPr="00643E36">
        <w:rPr>
          <w:rFonts w:asciiTheme="minorHAnsi" w:hAnsiTheme="minorHAnsi" w:cstheme="minorBidi"/>
          <w:b/>
          <w:bCs/>
          <w:color w:val="C00000"/>
          <w:sz w:val="32"/>
          <w:szCs w:val="32"/>
        </w:rPr>
        <w:t>:</w:t>
      </w:r>
      <w:r w:rsidR="00DE75BC">
        <w:rPr>
          <w:sz w:val="23"/>
          <w:szCs w:val="23"/>
        </w:rPr>
        <w:t xml:space="preserve"> </w:t>
      </w:r>
      <w:r w:rsidR="00DE75BC" w:rsidRPr="00FE0C86">
        <w:rPr>
          <w:rFonts w:ascii="Calibri" w:hAnsi="Calibri" w:cs="Calibri"/>
          <w:b/>
          <w:bCs/>
          <w:i/>
          <w:iCs/>
          <w:sz w:val="28"/>
          <w:szCs w:val="28"/>
        </w:rPr>
        <w:t xml:space="preserve">For all </w:t>
      </w:r>
      <w:r w:rsidR="00866976" w:rsidRPr="00FE0C86">
        <w:rPr>
          <w:rFonts w:ascii="Calibri" w:hAnsi="Calibri" w:cs="Calibri"/>
          <w:b/>
          <w:bCs/>
          <w:i/>
          <w:iCs/>
          <w:sz w:val="28"/>
          <w:szCs w:val="28"/>
        </w:rPr>
        <w:t>exhibi</w:t>
      </w:r>
      <w:r w:rsidR="00DE75BC" w:rsidRPr="00FE0C86">
        <w:rPr>
          <w:rFonts w:ascii="Calibri" w:hAnsi="Calibri" w:cs="Calibri"/>
          <w:b/>
          <w:bCs/>
          <w:i/>
          <w:iCs/>
          <w:sz w:val="28"/>
          <w:szCs w:val="28"/>
        </w:rPr>
        <w:t xml:space="preserve">ts, please include a page header with the housing authority name and the </w:t>
      </w:r>
      <w:r w:rsidR="0041697E" w:rsidRPr="00FE0C86">
        <w:rPr>
          <w:rFonts w:ascii="Calibri" w:hAnsi="Calibri" w:cs="Calibri"/>
          <w:b/>
          <w:bCs/>
          <w:i/>
          <w:iCs/>
          <w:sz w:val="28"/>
          <w:szCs w:val="28"/>
        </w:rPr>
        <w:t xml:space="preserve">title of the </w:t>
      </w:r>
      <w:r w:rsidR="00866976" w:rsidRPr="00FE0C86">
        <w:rPr>
          <w:rFonts w:ascii="Calibri" w:hAnsi="Calibri" w:cs="Calibri"/>
          <w:b/>
          <w:bCs/>
          <w:i/>
          <w:iCs/>
          <w:sz w:val="28"/>
          <w:szCs w:val="28"/>
        </w:rPr>
        <w:t>exhibi</w:t>
      </w:r>
      <w:r w:rsidR="0041697E" w:rsidRPr="00FE0C86">
        <w:rPr>
          <w:rFonts w:ascii="Calibri" w:hAnsi="Calibri" w:cs="Calibri"/>
          <w:b/>
          <w:bCs/>
          <w:i/>
          <w:iCs/>
          <w:sz w:val="28"/>
          <w:szCs w:val="28"/>
        </w:rPr>
        <w:t>t</w:t>
      </w:r>
      <w:r w:rsidR="00DE75BC" w:rsidRPr="00FE0C86">
        <w:rPr>
          <w:rFonts w:ascii="Calibri" w:hAnsi="Calibri" w:cs="Calibri"/>
          <w:b/>
          <w:bCs/>
          <w:i/>
          <w:iCs/>
          <w:sz w:val="28"/>
          <w:szCs w:val="28"/>
        </w:rPr>
        <w:t>.</w:t>
      </w:r>
      <w:r w:rsidR="00DE75BC" w:rsidRPr="00DE75BC">
        <w:rPr>
          <w:rFonts w:ascii="Calibri" w:hAnsi="Calibri" w:cs="Calibri"/>
          <w:b/>
          <w:bCs/>
          <w:i/>
          <w:iCs/>
          <w:sz w:val="21"/>
          <w:szCs w:val="21"/>
        </w:rPr>
        <w:t xml:space="preserve"> </w:t>
      </w:r>
    </w:p>
    <w:p w14:paraId="1E07293D" w14:textId="67692CF6" w:rsidR="00DE75BC" w:rsidRPr="00DE75BC" w:rsidRDefault="00DE75BC" w:rsidP="00DE75BC">
      <w:pPr>
        <w:pStyle w:val="Default"/>
        <w:ind w:left="360"/>
        <w:rPr>
          <w:sz w:val="23"/>
          <w:szCs w:val="23"/>
        </w:rPr>
      </w:pPr>
    </w:p>
    <w:p w14:paraId="109010BE" w14:textId="77777777" w:rsidR="00C54428" w:rsidRPr="00C54428" w:rsidRDefault="00C54428" w:rsidP="0021654C">
      <w:pPr>
        <w:pStyle w:val="Default"/>
        <w:numPr>
          <w:ilvl w:val="1"/>
          <w:numId w:val="10"/>
        </w:numPr>
        <w:spacing w:after="24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From Application</w:t>
      </w:r>
    </w:p>
    <w:p w14:paraId="7174E6F4" w14:textId="48440CE4" w:rsidR="00C54428" w:rsidRPr="00C54428" w:rsidRDefault="00A61C7E" w:rsidP="00C54428">
      <w:pPr>
        <w:pStyle w:val="Default"/>
        <w:numPr>
          <w:ilvl w:val="2"/>
          <w:numId w:val="10"/>
        </w:numPr>
        <w:spacing w:after="240"/>
        <w:rPr>
          <w:rFonts w:ascii="Calibri" w:hAnsi="Calibri" w:cs="Calibri"/>
          <w:bCs/>
        </w:rPr>
      </w:pPr>
      <w:r w:rsidRPr="00C54428">
        <w:rPr>
          <w:rFonts w:ascii="Calibri" w:hAnsi="Calibri" w:cs="Calibri"/>
          <w:bCs/>
        </w:rPr>
        <w:t xml:space="preserve">Detailed capital project scope and </w:t>
      </w:r>
      <w:r w:rsidR="00D62B5B" w:rsidRPr="00C54428">
        <w:rPr>
          <w:rFonts w:ascii="Calibri" w:hAnsi="Calibri" w:cs="Calibri"/>
          <w:bCs/>
        </w:rPr>
        <w:t xml:space="preserve">line-by-line Excel </w:t>
      </w:r>
      <w:r w:rsidRPr="00C54428">
        <w:rPr>
          <w:rFonts w:ascii="Calibri" w:hAnsi="Calibri" w:cs="Calibri"/>
          <w:bCs/>
        </w:rPr>
        <w:t xml:space="preserve">budget </w:t>
      </w:r>
      <w:r w:rsidR="00054479" w:rsidRPr="00C54428">
        <w:rPr>
          <w:rFonts w:ascii="Calibri" w:hAnsi="Calibri" w:cs="Calibri"/>
          <w:bCs/>
        </w:rPr>
        <w:t>(</w:t>
      </w:r>
      <w:r w:rsidR="0062733D" w:rsidRPr="00C54428">
        <w:rPr>
          <w:rFonts w:ascii="Calibri" w:hAnsi="Calibri" w:cs="Calibri"/>
          <w:bCs/>
        </w:rPr>
        <w:t xml:space="preserve">indicate if derived from </w:t>
      </w:r>
      <w:r w:rsidR="00054479" w:rsidRPr="00C54428">
        <w:rPr>
          <w:rFonts w:ascii="Calibri" w:hAnsi="Calibri" w:cs="Calibri"/>
          <w:bCs/>
        </w:rPr>
        <w:t>CPS or a consultant’s estimate)</w:t>
      </w:r>
      <w:r w:rsidRPr="00C54428">
        <w:rPr>
          <w:rFonts w:ascii="Calibri" w:hAnsi="Calibri" w:cs="Calibri"/>
          <w:bCs/>
        </w:rPr>
        <w:t xml:space="preserve">. </w:t>
      </w:r>
    </w:p>
    <w:p w14:paraId="4F0809E1" w14:textId="7A6E938D" w:rsidR="00291AA8" w:rsidRPr="00D62B5B" w:rsidRDefault="00291AA8" w:rsidP="00291AA8">
      <w:pPr>
        <w:pStyle w:val="Default"/>
        <w:numPr>
          <w:ilvl w:val="2"/>
          <w:numId w:val="10"/>
        </w:numPr>
        <w:spacing w:after="240"/>
        <w:rPr>
          <w:b/>
        </w:rPr>
      </w:pPr>
      <w:r w:rsidRPr="00D62B5B">
        <w:rPr>
          <w:rFonts w:ascii="Calibri" w:hAnsi="Calibri" w:cs="Calibri"/>
          <w:b/>
          <w:u w:val="single"/>
        </w:rPr>
        <w:t>Signed letters of commitment or support</w:t>
      </w:r>
      <w:r>
        <w:rPr>
          <w:rFonts w:ascii="Calibri" w:hAnsi="Calibri" w:cs="Calibri"/>
          <w:b/>
          <w:u w:val="single"/>
        </w:rPr>
        <w:t xml:space="preserve"> (</w:t>
      </w:r>
      <w:r w:rsidR="00E17BAD">
        <w:rPr>
          <w:rFonts w:ascii="Calibri" w:hAnsi="Calibri" w:cs="Calibri"/>
          <w:b/>
          <w:u w:val="single"/>
        </w:rPr>
        <w:t>if applicable</w:t>
      </w:r>
      <w:r>
        <w:rPr>
          <w:rFonts w:ascii="Calibri" w:hAnsi="Calibri" w:cs="Calibri"/>
          <w:b/>
          <w:u w:val="single"/>
        </w:rPr>
        <w:t>)</w:t>
      </w:r>
      <w:r w:rsidRPr="00D62B5B">
        <w:rPr>
          <w:rFonts w:ascii="Calibri" w:hAnsi="Calibri" w:cs="Calibri"/>
          <w:b/>
        </w:rPr>
        <w:t xml:space="preserve"> </w:t>
      </w:r>
      <w:r w:rsidR="00E17BAD">
        <w:rPr>
          <w:rFonts w:ascii="Calibri" w:hAnsi="Calibri" w:cs="Calibri"/>
        </w:rPr>
        <w:t>from leveraged funding sources noted above</w:t>
      </w:r>
    </w:p>
    <w:p w14:paraId="5AC924EA" w14:textId="4CDF150F" w:rsidR="00D62B5B" w:rsidRPr="00D62B5B" w:rsidRDefault="00D62B5B" w:rsidP="0021654C">
      <w:pPr>
        <w:pStyle w:val="Default"/>
        <w:numPr>
          <w:ilvl w:val="1"/>
          <w:numId w:val="10"/>
        </w:numPr>
        <w:spacing w:after="240"/>
        <w:rPr>
          <w:rFonts w:ascii="Calibri" w:hAnsi="Calibri" w:cs="Calibri"/>
          <w:b/>
          <w:sz w:val="18"/>
          <w:szCs w:val="18"/>
          <w:u w:val="single"/>
        </w:rPr>
      </w:pPr>
      <w:r w:rsidRPr="00D62B5B">
        <w:rPr>
          <w:rFonts w:ascii="Calibri" w:hAnsi="Calibri" w:cs="Calibri"/>
          <w:b/>
          <w:bCs/>
          <w:sz w:val="28"/>
          <w:szCs w:val="28"/>
          <w:u w:val="single"/>
        </w:rPr>
        <w:t xml:space="preserve">Required </w:t>
      </w:r>
      <w:r w:rsidR="00866976">
        <w:rPr>
          <w:rFonts w:ascii="Calibri" w:hAnsi="Calibri" w:cs="Calibri"/>
          <w:b/>
          <w:bCs/>
          <w:sz w:val="28"/>
          <w:szCs w:val="28"/>
          <w:u w:val="single"/>
        </w:rPr>
        <w:t>exhibits</w:t>
      </w:r>
      <w:r w:rsidRPr="00D62B5B">
        <w:rPr>
          <w:rFonts w:ascii="Calibri" w:hAnsi="Calibri" w:cs="Calibri"/>
          <w:b/>
          <w:bCs/>
          <w:sz w:val="28"/>
          <w:szCs w:val="28"/>
          <w:u w:val="single"/>
        </w:rPr>
        <w:t xml:space="preserve"> listed in NOFA/Public Housing Notice:</w:t>
      </w:r>
    </w:p>
    <w:p w14:paraId="4683EA33" w14:textId="77777777" w:rsidR="00C54428" w:rsidRPr="00C54428" w:rsidRDefault="00D62B5B" w:rsidP="00C54428">
      <w:pPr>
        <w:pStyle w:val="Default"/>
        <w:numPr>
          <w:ilvl w:val="2"/>
          <w:numId w:val="10"/>
        </w:numPr>
        <w:spacing w:after="240"/>
        <w:rPr>
          <w:rFonts w:ascii="Calibri" w:hAnsi="Calibri" w:cs="Calibri"/>
        </w:rPr>
      </w:pPr>
      <w:r w:rsidRPr="00D62B5B">
        <w:rPr>
          <w:rFonts w:ascii="Calibri" w:hAnsi="Calibri" w:cs="Calibri"/>
          <w:b/>
          <w:bCs/>
          <w:u w:val="single"/>
        </w:rPr>
        <w:t>Cover Letter:</w:t>
      </w:r>
      <w:r w:rsidRPr="00D62B5B">
        <w:rPr>
          <w:rFonts w:ascii="Calibri" w:hAnsi="Calibri" w:cs="Calibri"/>
          <w:bCs/>
        </w:rPr>
        <w:t xml:space="preserve"> Narrative Cover letter explaining why proposal is a strong candidate for </w:t>
      </w:r>
      <w:r w:rsidR="00E17BAD">
        <w:rPr>
          <w:rFonts w:ascii="Calibri" w:hAnsi="Calibri" w:cs="Calibri"/>
          <w:bCs/>
        </w:rPr>
        <w:t>MTI 2</w:t>
      </w:r>
      <w:r w:rsidRPr="00D62B5B">
        <w:rPr>
          <w:rFonts w:ascii="Calibri" w:hAnsi="Calibri" w:cs="Calibri"/>
          <w:bCs/>
        </w:rPr>
        <w:t xml:space="preserve"> (signed by LHA Executive Director and Chairperson)</w:t>
      </w:r>
      <w:r w:rsidR="00E17BAD">
        <w:rPr>
          <w:rFonts w:ascii="Calibri" w:hAnsi="Calibri" w:cs="Calibri"/>
          <w:bCs/>
        </w:rPr>
        <w:t>, including capital needs at development, plan to bring</w:t>
      </w:r>
      <w:r w:rsidR="00130A4D">
        <w:rPr>
          <w:rFonts w:ascii="Calibri" w:hAnsi="Calibri" w:cs="Calibri"/>
          <w:bCs/>
        </w:rPr>
        <w:t xml:space="preserve"> units</w:t>
      </w:r>
      <w:r w:rsidR="00E17BAD">
        <w:rPr>
          <w:rFonts w:ascii="Calibri" w:hAnsi="Calibri" w:cs="Calibri"/>
          <w:bCs/>
        </w:rPr>
        <w:t xml:space="preserve"> to HUD standard, and ability to federalize. </w:t>
      </w:r>
    </w:p>
    <w:p w14:paraId="54E9B33C" w14:textId="77777777" w:rsidR="00C54428" w:rsidRPr="00740120" w:rsidRDefault="00C54428" w:rsidP="00C54428">
      <w:pPr>
        <w:pStyle w:val="Default"/>
        <w:numPr>
          <w:ilvl w:val="2"/>
          <w:numId w:val="10"/>
        </w:numPr>
        <w:spacing w:after="240"/>
        <w:rPr>
          <w:rFonts w:asciiTheme="minorHAnsi" w:hAnsiTheme="minorHAnsi" w:cs="Calibri"/>
        </w:rPr>
      </w:pPr>
      <w:r w:rsidRPr="00740120">
        <w:rPr>
          <w:rFonts w:asciiTheme="minorHAnsi" w:hAnsiTheme="minorHAnsi"/>
        </w:rPr>
        <w:t>A board vote of application approval, as evidenced by a certified extract from the minutes of the board meeting;</w:t>
      </w:r>
    </w:p>
    <w:p w14:paraId="465508F1" w14:textId="248DDD70" w:rsidR="00C54428" w:rsidRPr="00740120" w:rsidRDefault="00C54428" w:rsidP="00C54428">
      <w:pPr>
        <w:pStyle w:val="Default"/>
        <w:numPr>
          <w:ilvl w:val="2"/>
          <w:numId w:val="10"/>
        </w:numPr>
        <w:spacing w:after="240"/>
        <w:rPr>
          <w:rFonts w:asciiTheme="minorHAnsi" w:hAnsiTheme="minorHAnsi" w:cs="Calibri"/>
        </w:rPr>
      </w:pPr>
      <w:r w:rsidRPr="00740120">
        <w:rPr>
          <w:rFonts w:asciiTheme="minorHAnsi" w:hAnsiTheme="minorHAnsi"/>
        </w:rPr>
        <w:t>A letter from the head of the tenant organization(s) or representative of tenants that demonstrates evidence of compliance with tenant participation regulations (</w:t>
      </w:r>
      <w:hyperlink r:id="rId10" w:history="1">
        <w:r w:rsidRPr="00740120">
          <w:rPr>
            <w:rStyle w:val="Hyperlink"/>
            <w:rFonts w:asciiTheme="minorHAnsi" w:hAnsiTheme="minorHAnsi"/>
            <w:sz w:val="22"/>
            <w:szCs w:val="22"/>
          </w:rPr>
          <w:t>760 CMR 6.09 i)</w:t>
        </w:r>
      </w:hyperlink>
      <w:r w:rsidRPr="00740120">
        <w:rPr>
          <w:rFonts w:asciiTheme="minorHAnsi" w:hAnsiTheme="minorHAnsi"/>
        </w:rPr>
        <w:t xml:space="preserve">. If no letter can be obtained, then the LHA director may instead submit a letter certifying that tenants were offered the opportunity to be involved in setting the needs and priorities of the application. </w:t>
      </w:r>
    </w:p>
    <w:p w14:paraId="40C698C8" w14:textId="5A157DA9" w:rsidR="000F5A5A" w:rsidRPr="00C54428" w:rsidRDefault="000F5A5A" w:rsidP="00C54428">
      <w:pPr>
        <w:pStyle w:val="Default"/>
        <w:spacing w:after="240"/>
        <w:ind w:left="810"/>
        <w:rPr>
          <w:rFonts w:ascii="Calibri" w:hAnsi="Calibri" w:cs="Calibri"/>
        </w:rPr>
      </w:pPr>
    </w:p>
    <w:sectPr w:rsidR="000F5A5A" w:rsidRPr="00C5442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376EE" w14:textId="77777777" w:rsidR="00503979" w:rsidRDefault="00503979" w:rsidP="0012471B">
      <w:pPr>
        <w:spacing w:after="0" w:line="240" w:lineRule="auto"/>
      </w:pPr>
      <w:r>
        <w:separator/>
      </w:r>
    </w:p>
  </w:endnote>
  <w:endnote w:type="continuationSeparator" w:id="0">
    <w:p w14:paraId="2CF7AD4C" w14:textId="77777777" w:rsidR="00503979" w:rsidRDefault="00503979" w:rsidP="0012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571D6" w14:textId="00FE3C8C" w:rsidR="0012471B" w:rsidRPr="00A61C7E" w:rsidRDefault="00B50331" w:rsidP="008030EE">
    <w:pPr>
      <w:pStyle w:val="Footer"/>
      <w:rPr>
        <w:bCs/>
        <w:sz w:val="20"/>
        <w:szCs w:val="32"/>
      </w:rPr>
    </w:pPr>
    <w:r>
      <w:rPr>
        <w:bCs/>
        <w:sz w:val="20"/>
        <w:szCs w:val="32"/>
      </w:rPr>
      <w:t>MTI 2</w:t>
    </w:r>
    <w:r w:rsidR="001F05FF">
      <w:rPr>
        <w:bCs/>
        <w:sz w:val="20"/>
        <w:szCs w:val="32"/>
      </w:rPr>
      <w:t xml:space="preserve"> </w:t>
    </w:r>
    <w:r w:rsidR="00D62B5B">
      <w:rPr>
        <w:bCs/>
        <w:sz w:val="20"/>
        <w:szCs w:val="32"/>
      </w:rPr>
      <w:t xml:space="preserve"> </w:t>
    </w:r>
    <w:r w:rsidR="00AD3389">
      <w:rPr>
        <w:bCs/>
        <w:sz w:val="20"/>
        <w:szCs w:val="32"/>
      </w:rPr>
      <w:t>9</w:t>
    </w:r>
    <w:r w:rsidR="00866976">
      <w:rPr>
        <w:bCs/>
        <w:sz w:val="20"/>
        <w:szCs w:val="32"/>
      </w:rPr>
      <w:t>-</w:t>
    </w:r>
    <w:r w:rsidR="00AD3389">
      <w:rPr>
        <w:bCs/>
        <w:sz w:val="20"/>
        <w:szCs w:val="32"/>
      </w:rPr>
      <w:t>4</w:t>
    </w:r>
    <w:r>
      <w:rPr>
        <w:bCs/>
        <w:sz w:val="20"/>
        <w:szCs w:val="32"/>
      </w:rPr>
      <w:t>-18</w:t>
    </w:r>
    <w:sdt>
      <w:sdtPr>
        <w:id w:val="3427441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030EE">
          <w:tab/>
        </w:r>
        <w:r w:rsidR="0012471B">
          <w:fldChar w:fldCharType="begin"/>
        </w:r>
        <w:r w:rsidR="0012471B">
          <w:instrText xml:space="preserve"> PAGE   \* MERGEFORMAT </w:instrText>
        </w:r>
        <w:r w:rsidR="0012471B">
          <w:fldChar w:fldCharType="separate"/>
        </w:r>
        <w:r w:rsidR="00D317CD">
          <w:rPr>
            <w:noProof/>
          </w:rPr>
          <w:t>1</w:t>
        </w:r>
        <w:r w:rsidR="0012471B">
          <w:rPr>
            <w:noProof/>
          </w:rPr>
          <w:fldChar w:fldCharType="end"/>
        </w:r>
      </w:sdtContent>
    </w:sdt>
  </w:p>
  <w:p w14:paraId="1D7CECAC" w14:textId="77777777" w:rsidR="0012471B" w:rsidRDefault="0012471B" w:rsidP="0012471B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D88D7" w14:textId="77777777" w:rsidR="00503979" w:rsidRDefault="00503979" w:rsidP="0012471B">
      <w:pPr>
        <w:spacing w:after="0" w:line="240" w:lineRule="auto"/>
      </w:pPr>
      <w:r>
        <w:separator/>
      </w:r>
    </w:p>
  </w:footnote>
  <w:footnote w:type="continuationSeparator" w:id="0">
    <w:p w14:paraId="6E926BE5" w14:textId="77777777" w:rsidR="00503979" w:rsidRDefault="00503979" w:rsidP="00124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5AA8"/>
    <w:multiLevelType w:val="multilevel"/>
    <w:tmpl w:val="BD0E4502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/>
        <w:color w:val="C00000"/>
        <w:sz w:val="3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Theme="minorHAnsi" w:hAnsiTheme="minorHAnsi" w:hint="default"/>
        <w:b/>
        <w:sz w:val="28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asciiTheme="minorHAnsi" w:hAnsiTheme="minorHAnsi" w:hint="default"/>
        <w:b/>
        <w:color w:val="auto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343B68"/>
    <w:multiLevelType w:val="hybridMultilevel"/>
    <w:tmpl w:val="797C29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53995"/>
    <w:multiLevelType w:val="hybridMultilevel"/>
    <w:tmpl w:val="AC5E259C"/>
    <w:lvl w:ilvl="0" w:tplc="C900AE08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F2F76"/>
    <w:multiLevelType w:val="hybridMultilevel"/>
    <w:tmpl w:val="1EA85B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D73957"/>
    <w:multiLevelType w:val="multilevel"/>
    <w:tmpl w:val="9190EB86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/>
        <w:color w:val="C00000"/>
        <w:sz w:val="32"/>
      </w:rPr>
    </w:lvl>
    <w:lvl w:ilvl="1">
      <w:start w:val="1"/>
      <w:numFmt w:val="upperLetter"/>
      <w:lvlText w:val="%2."/>
      <w:lvlJc w:val="left"/>
      <w:pPr>
        <w:ind w:left="810" w:hanging="360"/>
      </w:pPr>
      <w:rPr>
        <w:rFonts w:asciiTheme="minorHAnsi" w:hAnsiTheme="minorHAnsi" w:hint="default"/>
        <w:b/>
        <w:sz w:val="28"/>
      </w:rPr>
    </w:lvl>
    <w:lvl w:ilvl="2">
      <w:start w:val="1"/>
      <w:numFmt w:val="lowerRoman"/>
      <w:lvlText w:val="%3."/>
      <w:lvlJc w:val="right"/>
      <w:pPr>
        <w:ind w:left="810" w:hanging="360"/>
      </w:pPr>
      <w:rPr>
        <w:rFonts w:asciiTheme="minorHAnsi" w:hAnsiTheme="minorHAnsi"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12D4094"/>
    <w:multiLevelType w:val="multilevel"/>
    <w:tmpl w:val="A3766EC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/>
        <w:color w:val="C00000"/>
        <w:sz w:val="3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C610D92"/>
    <w:multiLevelType w:val="hybridMultilevel"/>
    <w:tmpl w:val="3AA2E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4484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4EA5793"/>
    <w:multiLevelType w:val="multilevel"/>
    <w:tmpl w:val="F6D85F0C"/>
    <w:lvl w:ilvl="0">
      <w:start w:val="4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/>
        <w:color w:val="C00000"/>
        <w:sz w:val="3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Theme="minorHAnsi" w:hAnsiTheme="minorHAnsi" w:hint="default"/>
        <w:b/>
        <w:sz w:val="28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asciiTheme="minorHAnsi" w:hAnsiTheme="minorHAnsi"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AAA6B1D"/>
    <w:multiLevelType w:val="multilevel"/>
    <w:tmpl w:val="A3766EC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/>
        <w:color w:val="C00000"/>
        <w:sz w:val="3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B20125E"/>
    <w:multiLevelType w:val="hybridMultilevel"/>
    <w:tmpl w:val="8640A8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F725758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4F40DC90">
      <w:start w:val="1"/>
      <w:numFmt w:val="lowerLetter"/>
      <w:lvlText w:val="%3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2D51FD"/>
    <w:multiLevelType w:val="hybridMultilevel"/>
    <w:tmpl w:val="ABF43926"/>
    <w:lvl w:ilvl="0" w:tplc="F40E86F6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E161AF"/>
    <w:multiLevelType w:val="hybridMultilevel"/>
    <w:tmpl w:val="C496594E"/>
    <w:lvl w:ilvl="0" w:tplc="2D6AA8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B459C"/>
    <w:multiLevelType w:val="multilevel"/>
    <w:tmpl w:val="A98E32F6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/>
        <w:color w:val="C00000"/>
        <w:sz w:val="3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asciiTheme="minorHAnsi" w:hAnsiTheme="minorHAnsi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5267733"/>
    <w:multiLevelType w:val="multilevel"/>
    <w:tmpl w:val="9190EB86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/>
        <w:color w:val="C00000"/>
        <w:sz w:val="32"/>
      </w:rPr>
    </w:lvl>
    <w:lvl w:ilvl="1">
      <w:start w:val="1"/>
      <w:numFmt w:val="upperLetter"/>
      <w:lvlText w:val="%2."/>
      <w:lvlJc w:val="left"/>
      <w:pPr>
        <w:ind w:left="540" w:hanging="360"/>
      </w:pPr>
      <w:rPr>
        <w:rFonts w:asciiTheme="minorHAnsi" w:hAnsiTheme="minorHAnsi" w:hint="default"/>
        <w:b/>
        <w:sz w:val="28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asciiTheme="minorHAnsi" w:hAnsiTheme="minorHAnsi"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7013D42"/>
    <w:multiLevelType w:val="multilevel"/>
    <w:tmpl w:val="0F18686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6D427B"/>
    <w:multiLevelType w:val="multilevel"/>
    <w:tmpl w:val="9190EB86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/>
        <w:color w:val="C00000"/>
        <w:sz w:val="32"/>
      </w:rPr>
    </w:lvl>
    <w:lvl w:ilvl="1">
      <w:start w:val="1"/>
      <w:numFmt w:val="upperLetter"/>
      <w:lvlText w:val="%2."/>
      <w:lvlJc w:val="left"/>
      <w:pPr>
        <w:ind w:left="540" w:hanging="360"/>
      </w:pPr>
      <w:rPr>
        <w:rFonts w:asciiTheme="minorHAnsi" w:hAnsiTheme="minorHAnsi" w:hint="default"/>
        <w:b/>
        <w:sz w:val="28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asciiTheme="minorHAnsi" w:hAnsiTheme="minorHAnsi"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12"/>
  </w:num>
  <w:num w:numId="5">
    <w:abstractNumId w:val="15"/>
  </w:num>
  <w:num w:numId="6">
    <w:abstractNumId w:val="9"/>
  </w:num>
  <w:num w:numId="7">
    <w:abstractNumId w:val="5"/>
  </w:num>
  <w:num w:numId="8">
    <w:abstractNumId w:val="13"/>
  </w:num>
  <w:num w:numId="9">
    <w:abstractNumId w:val="0"/>
  </w:num>
  <w:num w:numId="10">
    <w:abstractNumId w:val="4"/>
  </w:num>
  <w:num w:numId="11">
    <w:abstractNumId w:val="8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BD"/>
    <w:rsid w:val="0000494B"/>
    <w:rsid w:val="00016E2B"/>
    <w:rsid w:val="0003607A"/>
    <w:rsid w:val="00041614"/>
    <w:rsid w:val="00054479"/>
    <w:rsid w:val="00061AB5"/>
    <w:rsid w:val="000640C1"/>
    <w:rsid w:val="00071500"/>
    <w:rsid w:val="00077C44"/>
    <w:rsid w:val="00077CCA"/>
    <w:rsid w:val="000871A8"/>
    <w:rsid w:val="00094565"/>
    <w:rsid w:val="000A7B3B"/>
    <w:rsid w:val="000B125B"/>
    <w:rsid w:val="000C09BE"/>
    <w:rsid w:val="000C5ABF"/>
    <w:rsid w:val="000D2001"/>
    <w:rsid w:val="000F3CC2"/>
    <w:rsid w:val="000F5655"/>
    <w:rsid w:val="000F5A5A"/>
    <w:rsid w:val="00111ED8"/>
    <w:rsid w:val="0012471B"/>
    <w:rsid w:val="001252A0"/>
    <w:rsid w:val="00125631"/>
    <w:rsid w:val="00130A4D"/>
    <w:rsid w:val="001318FB"/>
    <w:rsid w:val="0013749D"/>
    <w:rsid w:val="0014097A"/>
    <w:rsid w:val="00152745"/>
    <w:rsid w:val="001550C0"/>
    <w:rsid w:val="00162C77"/>
    <w:rsid w:val="00162E81"/>
    <w:rsid w:val="0016729E"/>
    <w:rsid w:val="001722DD"/>
    <w:rsid w:val="00180F3F"/>
    <w:rsid w:val="001916DC"/>
    <w:rsid w:val="001A4B1D"/>
    <w:rsid w:val="001B0D13"/>
    <w:rsid w:val="001C3F9C"/>
    <w:rsid w:val="001D10FC"/>
    <w:rsid w:val="001D431C"/>
    <w:rsid w:val="001E3E61"/>
    <w:rsid w:val="001F05FF"/>
    <w:rsid w:val="001F60CA"/>
    <w:rsid w:val="001F6D08"/>
    <w:rsid w:val="0020293A"/>
    <w:rsid w:val="0021654C"/>
    <w:rsid w:val="0022200D"/>
    <w:rsid w:val="002222AC"/>
    <w:rsid w:val="002223D5"/>
    <w:rsid w:val="0022421C"/>
    <w:rsid w:val="00253435"/>
    <w:rsid w:val="00287C68"/>
    <w:rsid w:val="00291AA8"/>
    <w:rsid w:val="002932C0"/>
    <w:rsid w:val="002A232C"/>
    <w:rsid w:val="002A7C16"/>
    <w:rsid w:val="002E2DD1"/>
    <w:rsid w:val="002E5808"/>
    <w:rsid w:val="002F09B3"/>
    <w:rsid w:val="002F7489"/>
    <w:rsid w:val="003041AA"/>
    <w:rsid w:val="00337FA7"/>
    <w:rsid w:val="00357EF5"/>
    <w:rsid w:val="0037091A"/>
    <w:rsid w:val="0038007E"/>
    <w:rsid w:val="00384D93"/>
    <w:rsid w:val="003875BF"/>
    <w:rsid w:val="00390FDC"/>
    <w:rsid w:val="003B0699"/>
    <w:rsid w:val="003D0323"/>
    <w:rsid w:val="003F1564"/>
    <w:rsid w:val="0041697E"/>
    <w:rsid w:val="00440ECB"/>
    <w:rsid w:val="00444292"/>
    <w:rsid w:val="00472983"/>
    <w:rsid w:val="004844DB"/>
    <w:rsid w:val="004B25A7"/>
    <w:rsid w:val="004E65DE"/>
    <w:rsid w:val="00503979"/>
    <w:rsid w:val="00520AFA"/>
    <w:rsid w:val="0053234F"/>
    <w:rsid w:val="00536E2D"/>
    <w:rsid w:val="00537A9F"/>
    <w:rsid w:val="0054000A"/>
    <w:rsid w:val="00541461"/>
    <w:rsid w:val="005478D6"/>
    <w:rsid w:val="0055248E"/>
    <w:rsid w:val="00556FC4"/>
    <w:rsid w:val="00560549"/>
    <w:rsid w:val="005643A8"/>
    <w:rsid w:val="00567C96"/>
    <w:rsid w:val="005737E0"/>
    <w:rsid w:val="005869A8"/>
    <w:rsid w:val="005915E1"/>
    <w:rsid w:val="005A3CEF"/>
    <w:rsid w:val="005A44AB"/>
    <w:rsid w:val="005B177E"/>
    <w:rsid w:val="005B2677"/>
    <w:rsid w:val="005D0152"/>
    <w:rsid w:val="006044A7"/>
    <w:rsid w:val="00606114"/>
    <w:rsid w:val="00607F46"/>
    <w:rsid w:val="006176BD"/>
    <w:rsid w:val="0062733D"/>
    <w:rsid w:val="00643E36"/>
    <w:rsid w:val="00644FDE"/>
    <w:rsid w:val="006618D5"/>
    <w:rsid w:val="006858D9"/>
    <w:rsid w:val="006958A4"/>
    <w:rsid w:val="006B1640"/>
    <w:rsid w:val="006B1E81"/>
    <w:rsid w:val="006E46BA"/>
    <w:rsid w:val="006E4CC4"/>
    <w:rsid w:val="006E7445"/>
    <w:rsid w:val="007064CA"/>
    <w:rsid w:val="007214CE"/>
    <w:rsid w:val="00723A21"/>
    <w:rsid w:val="00733EA4"/>
    <w:rsid w:val="00740120"/>
    <w:rsid w:val="00751644"/>
    <w:rsid w:val="00756BD8"/>
    <w:rsid w:val="007846CE"/>
    <w:rsid w:val="00786BB6"/>
    <w:rsid w:val="00786D6F"/>
    <w:rsid w:val="007C5890"/>
    <w:rsid w:val="007D3433"/>
    <w:rsid w:val="007D35A6"/>
    <w:rsid w:val="007F3914"/>
    <w:rsid w:val="00800C0A"/>
    <w:rsid w:val="008030EE"/>
    <w:rsid w:val="00827398"/>
    <w:rsid w:val="008303F9"/>
    <w:rsid w:val="008510BB"/>
    <w:rsid w:val="00852A22"/>
    <w:rsid w:val="00866976"/>
    <w:rsid w:val="00880A61"/>
    <w:rsid w:val="0088103F"/>
    <w:rsid w:val="008829CD"/>
    <w:rsid w:val="008831A3"/>
    <w:rsid w:val="00883364"/>
    <w:rsid w:val="0089509F"/>
    <w:rsid w:val="008A57F9"/>
    <w:rsid w:val="008A790B"/>
    <w:rsid w:val="008C0854"/>
    <w:rsid w:val="008C47FD"/>
    <w:rsid w:val="008E0B9F"/>
    <w:rsid w:val="008E1A95"/>
    <w:rsid w:val="008F65A3"/>
    <w:rsid w:val="009240E2"/>
    <w:rsid w:val="009328F9"/>
    <w:rsid w:val="009476FB"/>
    <w:rsid w:val="009552B0"/>
    <w:rsid w:val="009726E4"/>
    <w:rsid w:val="0097608F"/>
    <w:rsid w:val="00976C6D"/>
    <w:rsid w:val="00994DD3"/>
    <w:rsid w:val="00997E2F"/>
    <w:rsid w:val="009A0496"/>
    <w:rsid w:val="009A5710"/>
    <w:rsid w:val="009B351C"/>
    <w:rsid w:val="009C2AAE"/>
    <w:rsid w:val="009C4F28"/>
    <w:rsid w:val="009C53EF"/>
    <w:rsid w:val="009D1BE2"/>
    <w:rsid w:val="009E0C6B"/>
    <w:rsid w:val="00A13797"/>
    <w:rsid w:val="00A40200"/>
    <w:rsid w:val="00A4165D"/>
    <w:rsid w:val="00A55DA5"/>
    <w:rsid w:val="00A566CF"/>
    <w:rsid w:val="00A61C7E"/>
    <w:rsid w:val="00A65567"/>
    <w:rsid w:val="00A723F6"/>
    <w:rsid w:val="00A920A8"/>
    <w:rsid w:val="00A93FD3"/>
    <w:rsid w:val="00A9485B"/>
    <w:rsid w:val="00AD0FD8"/>
    <w:rsid w:val="00AD3389"/>
    <w:rsid w:val="00AD5676"/>
    <w:rsid w:val="00AD5ABD"/>
    <w:rsid w:val="00AE6FA3"/>
    <w:rsid w:val="00AF56E1"/>
    <w:rsid w:val="00AF57E1"/>
    <w:rsid w:val="00B06EFE"/>
    <w:rsid w:val="00B167FD"/>
    <w:rsid w:val="00B43EF6"/>
    <w:rsid w:val="00B50331"/>
    <w:rsid w:val="00B57D98"/>
    <w:rsid w:val="00B60EED"/>
    <w:rsid w:val="00B8124B"/>
    <w:rsid w:val="00B8782E"/>
    <w:rsid w:val="00B97F8D"/>
    <w:rsid w:val="00BA4C44"/>
    <w:rsid w:val="00BD409D"/>
    <w:rsid w:val="00BD7AE7"/>
    <w:rsid w:val="00BF7E18"/>
    <w:rsid w:val="00C07D4D"/>
    <w:rsid w:val="00C13673"/>
    <w:rsid w:val="00C1540E"/>
    <w:rsid w:val="00C263FE"/>
    <w:rsid w:val="00C5031A"/>
    <w:rsid w:val="00C54428"/>
    <w:rsid w:val="00C873BB"/>
    <w:rsid w:val="00CA26B6"/>
    <w:rsid w:val="00CA6E8D"/>
    <w:rsid w:val="00CB3656"/>
    <w:rsid w:val="00CC17D9"/>
    <w:rsid w:val="00CE5034"/>
    <w:rsid w:val="00CF7433"/>
    <w:rsid w:val="00D12971"/>
    <w:rsid w:val="00D1532B"/>
    <w:rsid w:val="00D317CD"/>
    <w:rsid w:val="00D62B5B"/>
    <w:rsid w:val="00D67C37"/>
    <w:rsid w:val="00DB06CE"/>
    <w:rsid w:val="00DE75BC"/>
    <w:rsid w:val="00E17BAD"/>
    <w:rsid w:val="00E22248"/>
    <w:rsid w:val="00E53BCC"/>
    <w:rsid w:val="00E60019"/>
    <w:rsid w:val="00E6025A"/>
    <w:rsid w:val="00E60838"/>
    <w:rsid w:val="00E861B8"/>
    <w:rsid w:val="00E92179"/>
    <w:rsid w:val="00EC0DA2"/>
    <w:rsid w:val="00EC7258"/>
    <w:rsid w:val="00EE6AA6"/>
    <w:rsid w:val="00EF4EDB"/>
    <w:rsid w:val="00F07EA1"/>
    <w:rsid w:val="00F246DF"/>
    <w:rsid w:val="00F24D6C"/>
    <w:rsid w:val="00F37A27"/>
    <w:rsid w:val="00F544A9"/>
    <w:rsid w:val="00F753DC"/>
    <w:rsid w:val="00F8461E"/>
    <w:rsid w:val="00FB5B58"/>
    <w:rsid w:val="00FB6448"/>
    <w:rsid w:val="00FD21ED"/>
    <w:rsid w:val="00FD3653"/>
    <w:rsid w:val="00FE0C86"/>
    <w:rsid w:val="00FE7E0A"/>
    <w:rsid w:val="00FF0D85"/>
    <w:rsid w:val="00FF469B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EAA25DA"/>
  <w15:docId w15:val="{ED928874-78A6-4A90-A140-0BCA34EB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76B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76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76BD"/>
    <w:pPr>
      <w:ind w:left="720"/>
      <w:contextualSpacing/>
    </w:pPr>
  </w:style>
  <w:style w:type="table" w:styleId="TableGrid">
    <w:name w:val="Table Grid"/>
    <w:basedOn w:val="TableNormal"/>
    <w:uiPriority w:val="39"/>
    <w:rsid w:val="00617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4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71B"/>
  </w:style>
  <w:style w:type="paragraph" w:styleId="Footer">
    <w:name w:val="footer"/>
    <w:basedOn w:val="Normal"/>
    <w:link w:val="FooterChar"/>
    <w:uiPriority w:val="99"/>
    <w:unhideWhenUsed/>
    <w:rsid w:val="00124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71B"/>
  </w:style>
  <w:style w:type="paragraph" w:styleId="BalloonText">
    <w:name w:val="Balloon Text"/>
    <w:basedOn w:val="Normal"/>
    <w:link w:val="BalloonTextChar"/>
    <w:uiPriority w:val="99"/>
    <w:semiHidden/>
    <w:unhideWhenUsed/>
    <w:rsid w:val="00972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9726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26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26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6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4F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mass.gov/files/documents/2018/04/09/760cmr6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.stone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16316-48D2-4BDC-8D4F-E8557274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841</Words>
  <Characters>4798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Clinton, Andrew (OCD)</dc:creator>
  <cp:lastModifiedBy>Taylor, Joyce M (OCD)</cp:lastModifiedBy>
  <cp:revision>2</cp:revision>
  <cp:lastPrinted>2016-07-11T20:45:00Z</cp:lastPrinted>
  <dcterms:created xsi:type="dcterms:W3CDTF">2018-09-10T18:05:00Z</dcterms:created>
  <dcterms:modified xsi:type="dcterms:W3CDTF">2018-09-10T18:05:00Z</dcterms:modified>
</cp:coreProperties>
</file>