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1C6" w:rsidRDefault="00C651C6" w:rsidP="0064301E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C651C6" w:rsidRDefault="00C651C6" w:rsidP="0064301E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C651C6" w:rsidRDefault="00C651C6" w:rsidP="0064301E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C651C6" w:rsidRDefault="00C651C6" w:rsidP="0064301E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C651C6" w:rsidRPr="004C3E40" w:rsidRDefault="00C651C6" w:rsidP="0064301E">
      <w:pPr>
        <w:jc w:val="center"/>
        <w:rPr>
          <w:rFonts w:cs="Arial"/>
          <w:szCs w:val="28"/>
          <w:u w:val="single"/>
        </w:rPr>
      </w:pPr>
    </w:p>
    <w:p w:rsidR="00C651C6" w:rsidRDefault="00C651C6" w:rsidP="0064301E">
      <w:pPr>
        <w:jc w:val="center"/>
        <w:rPr>
          <w:rFonts w:cs="Arial"/>
          <w:szCs w:val="28"/>
          <w:u w:val="single"/>
        </w:rPr>
      </w:pPr>
    </w:p>
    <w:p w:rsidR="008032D2" w:rsidRDefault="008032D2" w:rsidP="0064301E">
      <w:pPr>
        <w:jc w:val="center"/>
        <w:rPr>
          <w:rFonts w:cs="Arial"/>
          <w:szCs w:val="28"/>
          <w:u w:val="single"/>
        </w:rPr>
      </w:pPr>
    </w:p>
    <w:p w:rsidR="008032D2" w:rsidRPr="004C3E40" w:rsidRDefault="008032D2" w:rsidP="0064301E">
      <w:pPr>
        <w:jc w:val="center"/>
        <w:rPr>
          <w:rFonts w:cs="Arial"/>
          <w:szCs w:val="28"/>
          <w:u w:val="single"/>
        </w:rPr>
      </w:pPr>
    </w:p>
    <w:p w:rsidR="00C651C6" w:rsidRPr="004C3E40" w:rsidRDefault="00C651C6" w:rsidP="0064301E">
      <w:pPr>
        <w:jc w:val="center"/>
        <w:rPr>
          <w:rFonts w:cs="Arial"/>
          <w:szCs w:val="28"/>
          <w:u w:val="single"/>
        </w:rPr>
      </w:pPr>
    </w:p>
    <w:p w:rsidR="0064301E" w:rsidRPr="00375520" w:rsidRDefault="0064301E" w:rsidP="0064301E">
      <w:pPr>
        <w:jc w:val="center"/>
        <w:rPr>
          <w:rFonts w:cs="Arial"/>
          <w:szCs w:val="28"/>
          <w:u w:val="single"/>
        </w:rPr>
      </w:pPr>
      <w:r w:rsidRPr="00375520">
        <w:rPr>
          <w:rFonts w:cs="Arial"/>
          <w:szCs w:val="28"/>
          <w:u w:val="single"/>
        </w:rPr>
        <w:t xml:space="preserve">ATTACHMENT </w:t>
      </w:r>
      <w:r w:rsidR="001C2CCF">
        <w:rPr>
          <w:rFonts w:cs="Arial"/>
          <w:szCs w:val="28"/>
          <w:u w:val="single"/>
        </w:rPr>
        <w:t>D</w:t>
      </w:r>
    </w:p>
    <w:p w:rsidR="0064301E" w:rsidRPr="00375520" w:rsidRDefault="0064301E" w:rsidP="0064301E">
      <w:pPr>
        <w:rPr>
          <w:rFonts w:cs="Arial"/>
          <w:szCs w:val="28"/>
        </w:rPr>
      </w:pPr>
    </w:p>
    <w:p w:rsidR="0064301E" w:rsidRPr="004C3E40" w:rsidRDefault="0064301E" w:rsidP="00C651C6">
      <w:pPr>
        <w:ind w:left="3600" w:firstLine="1440"/>
        <w:rPr>
          <w:rFonts w:cs="Arial"/>
          <w:szCs w:val="28"/>
        </w:rPr>
      </w:pPr>
      <w:r w:rsidRPr="00375520">
        <w:rPr>
          <w:rFonts w:cs="Arial"/>
          <w:szCs w:val="28"/>
        </w:rPr>
        <w:t>Ju</w:t>
      </w:r>
      <w:r w:rsidR="002B3CEE" w:rsidRPr="00375520">
        <w:rPr>
          <w:rFonts w:cs="Arial"/>
          <w:szCs w:val="28"/>
        </w:rPr>
        <w:t>ly</w:t>
      </w:r>
      <w:r w:rsidRPr="00375520">
        <w:rPr>
          <w:rFonts w:cs="Arial"/>
          <w:szCs w:val="28"/>
        </w:rPr>
        <w:t xml:space="preserve"> </w:t>
      </w:r>
      <w:r w:rsidR="005874F8">
        <w:rPr>
          <w:rFonts w:cs="Arial"/>
          <w:szCs w:val="28"/>
        </w:rPr>
        <w:t>8</w:t>
      </w:r>
      <w:r w:rsidRPr="00375520">
        <w:rPr>
          <w:rFonts w:cs="Arial"/>
          <w:szCs w:val="28"/>
        </w:rPr>
        <w:t>, 201</w:t>
      </w:r>
      <w:r w:rsidR="005874F8">
        <w:rPr>
          <w:rFonts w:cs="Arial"/>
          <w:szCs w:val="28"/>
        </w:rPr>
        <w:t>6</w:t>
      </w:r>
    </w:p>
    <w:p w:rsidR="0064301E" w:rsidRPr="004C3E40" w:rsidRDefault="0064301E" w:rsidP="0064301E">
      <w:pPr>
        <w:rPr>
          <w:rFonts w:cs="Arial"/>
          <w:szCs w:val="28"/>
        </w:rPr>
      </w:pPr>
      <w:bookmarkStart w:id="0" w:name="_GoBack"/>
      <w:bookmarkEnd w:id="0"/>
    </w:p>
    <w:p w:rsidR="0064301E" w:rsidRPr="004C3E40" w:rsidRDefault="0064301E" w:rsidP="0064301E">
      <w:pPr>
        <w:rPr>
          <w:rFonts w:cs="Arial"/>
          <w:szCs w:val="28"/>
        </w:rPr>
      </w:pPr>
      <w:r w:rsidRPr="004C3E40">
        <w:rPr>
          <w:rFonts w:cs="Arial"/>
          <w:szCs w:val="28"/>
        </w:rPr>
        <w:t xml:space="preserve">To the Honorable Senate and House of Representatives: </w:t>
      </w:r>
    </w:p>
    <w:p w:rsidR="0064301E" w:rsidRPr="004C3E40" w:rsidRDefault="0064301E" w:rsidP="0064301E">
      <w:pPr>
        <w:rPr>
          <w:rFonts w:cs="Arial"/>
          <w:szCs w:val="28"/>
        </w:rPr>
      </w:pPr>
    </w:p>
    <w:p w:rsidR="0064301E" w:rsidRPr="00581F33" w:rsidRDefault="0064301E" w:rsidP="0064301E">
      <w:r w:rsidRPr="004C3E40">
        <w:rPr>
          <w:rFonts w:cs="Arial"/>
          <w:szCs w:val="28"/>
        </w:rPr>
        <w:t xml:space="preserve">          Pursuant to Article LVI, as amended by Article XC, Section 3 of the Amendments to the Constitution, I am returning to you for amendment Section </w:t>
      </w:r>
      <w:r w:rsidR="001E61B7">
        <w:rPr>
          <w:rFonts w:cs="Arial"/>
          <w:szCs w:val="28"/>
        </w:rPr>
        <w:t>12</w:t>
      </w:r>
      <w:r w:rsidRPr="004C3E40">
        <w:rPr>
          <w:rFonts w:cs="Arial"/>
          <w:szCs w:val="28"/>
        </w:rPr>
        <w:t xml:space="preserve"> of House Bill No. </w:t>
      </w:r>
      <w:r w:rsidR="005874F8">
        <w:rPr>
          <w:rFonts w:cs="Arial"/>
          <w:szCs w:val="28"/>
        </w:rPr>
        <w:t>44</w:t>
      </w:r>
      <w:r w:rsidR="004C3E40">
        <w:rPr>
          <w:rFonts w:cs="Arial"/>
          <w:szCs w:val="28"/>
        </w:rPr>
        <w:t>50</w:t>
      </w:r>
      <w:r w:rsidRPr="004C3E40">
        <w:rPr>
          <w:rFonts w:cs="Arial"/>
          <w:szCs w:val="28"/>
        </w:rPr>
        <w:t xml:space="preserve">, “An Act Making Appropriations for the Fiscal Year </w:t>
      </w:r>
      <w:r w:rsidR="005874F8">
        <w:rPr>
          <w:rFonts w:cs="Arial"/>
          <w:szCs w:val="28"/>
        </w:rPr>
        <w:t>2017</w:t>
      </w:r>
      <w:r w:rsidRPr="004C3E40">
        <w:rPr>
          <w:rFonts w:cs="Arial"/>
          <w:szCs w:val="28"/>
        </w:rPr>
        <w:t xml:space="preserve"> for the Maintenance of the Departments, Boards, Commissions, Institutions and Certain Activities of the Commonwealth, for Interest, Sinking Fund and Serial Bond Requirements and for Certain Permanent Imp</w:t>
      </w:r>
      <w:r w:rsidRPr="00581F33">
        <w:t>rovements.”</w:t>
      </w:r>
    </w:p>
    <w:p w:rsidR="0064301E" w:rsidRPr="00581F33" w:rsidRDefault="0064301E" w:rsidP="0064301E"/>
    <w:p w:rsidR="005874F8" w:rsidRDefault="00E74AD0" w:rsidP="00581F33">
      <w:pPr>
        <w:ind w:firstLine="720"/>
      </w:pPr>
      <w:r>
        <w:t xml:space="preserve">Section 12 has the admirable goal of improving the third-party representation of low-income taxpayers. While I support this purpose, unfortunately, our limited revenues make the start of the new grant program that was proposed in Section 12 impracticable. </w:t>
      </w:r>
    </w:p>
    <w:p w:rsidR="00E74AD0" w:rsidRDefault="00E74AD0" w:rsidP="00581F33">
      <w:pPr>
        <w:ind w:firstLine="720"/>
      </w:pPr>
    </w:p>
    <w:p w:rsidR="00E74AD0" w:rsidRDefault="00E74AD0" w:rsidP="00581F33">
      <w:pPr>
        <w:ind w:firstLine="720"/>
      </w:pPr>
      <w:r>
        <w:t xml:space="preserve">I have previously proposed a </w:t>
      </w:r>
      <w:r w:rsidR="00476DC5">
        <w:t xml:space="preserve">non-budgetary </w:t>
      </w:r>
      <w:r>
        <w:t xml:space="preserve">way to improve third-party representation of taxpayers. This language would </w:t>
      </w:r>
      <w:r w:rsidR="00034ABE">
        <w:t xml:space="preserve">expressly </w:t>
      </w:r>
      <w:r>
        <w:t xml:space="preserve">authorize the Department of Revenue to register third-party preparers and require those preparers to be identified on a tax return they file on behalf of a taxpayer. In light of our limited revenues, this approach should be </w:t>
      </w:r>
      <w:r w:rsidR="00DD5090">
        <w:t>re</w:t>
      </w:r>
      <w:r>
        <w:t>considered.</w:t>
      </w:r>
    </w:p>
    <w:p w:rsidR="00E74AD0" w:rsidRPr="00581F33" w:rsidRDefault="00E74AD0" w:rsidP="00581F33">
      <w:pPr>
        <w:ind w:firstLine="720"/>
      </w:pPr>
    </w:p>
    <w:p w:rsidR="0064301E" w:rsidRPr="004C3E40" w:rsidRDefault="00581F33" w:rsidP="00581F33">
      <w:pPr>
        <w:ind w:firstLine="720"/>
        <w:rPr>
          <w:rFonts w:cs="Arial"/>
          <w:szCs w:val="28"/>
        </w:rPr>
      </w:pPr>
      <w:r w:rsidRPr="00581F33">
        <w:t xml:space="preserve">For </w:t>
      </w:r>
      <w:r w:rsidR="00DD41CD">
        <w:t>these</w:t>
      </w:r>
      <w:r w:rsidRPr="00581F33">
        <w:t xml:space="preserve"> reason</w:t>
      </w:r>
      <w:r w:rsidR="00DD41CD">
        <w:t>s</w:t>
      </w:r>
      <w:r w:rsidR="0064301E" w:rsidRPr="00581F33">
        <w:t xml:space="preserve">, I recommend that Section </w:t>
      </w:r>
      <w:r w:rsidR="000D7590">
        <w:t>12</w:t>
      </w:r>
      <w:r w:rsidR="0064301E" w:rsidRPr="00581F33">
        <w:t xml:space="preserve"> be amended by</w:t>
      </w:r>
      <w:r w:rsidR="005874F8">
        <w:t xml:space="preserve"> </w:t>
      </w:r>
      <w:r w:rsidR="000D7590">
        <w:t xml:space="preserve">striking out the </w:t>
      </w:r>
      <w:r w:rsidR="00137506">
        <w:t>text</w:t>
      </w:r>
      <w:r w:rsidR="000D7590">
        <w:t xml:space="preserve"> and inserting in place thereof the following </w:t>
      </w:r>
      <w:r w:rsidR="00137506">
        <w:t>text</w:t>
      </w:r>
      <w:r w:rsidR="000D7590">
        <w:t>:-</w:t>
      </w:r>
    </w:p>
    <w:p w:rsidR="0064301E" w:rsidRPr="004C3E40" w:rsidRDefault="0064301E" w:rsidP="0064301E">
      <w:pPr>
        <w:rPr>
          <w:rFonts w:cs="Arial"/>
          <w:szCs w:val="28"/>
        </w:rPr>
      </w:pPr>
    </w:p>
    <w:p w:rsidR="00E74AD0" w:rsidRPr="00E74AD0" w:rsidRDefault="00E74AD0" w:rsidP="00E74AD0">
      <w:r w:rsidRPr="00E74AD0">
        <w:t>SECTION 12. Section 5 of chapter 62C, as so appearing, is hereby amended by adding the following paragraph:-</w:t>
      </w:r>
    </w:p>
    <w:p w:rsidR="00E74AD0" w:rsidRPr="00E74AD0" w:rsidRDefault="00034ABE" w:rsidP="00E74AD0">
      <w:r>
        <w:t>The c</w:t>
      </w:r>
      <w:r w:rsidR="00E74AD0" w:rsidRPr="00E74AD0">
        <w:t>ommissioner may adopt filing procedures under which,</w:t>
      </w:r>
      <w:r>
        <w:t xml:space="preserve"> to the extent required by the c</w:t>
      </w:r>
      <w:r w:rsidR="00E74AD0" w:rsidRPr="00E74AD0">
        <w:t xml:space="preserve">ommissioner, any third party preparing a tax return (1) shall first register in a manner prescribed by the commissioner; and (2) shall be identified on the return in a manner prescribed by the commissioner.  </w:t>
      </w:r>
    </w:p>
    <w:p w:rsidR="003A1BA1" w:rsidRPr="00E74AD0" w:rsidRDefault="003A1BA1" w:rsidP="0064301E">
      <w:pPr>
        <w:ind w:firstLine="720"/>
        <w:rPr>
          <w:rFonts w:cs="Arial"/>
          <w:szCs w:val="28"/>
        </w:rPr>
      </w:pPr>
    </w:p>
    <w:p w:rsidR="00C651C6" w:rsidRPr="004C3E40" w:rsidRDefault="00C651C6" w:rsidP="0064301E">
      <w:pPr>
        <w:ind w:firstLine="720"/>
        <w:rPr>
          <w:rFonts w:cs="Arial"/>
          <w:szCs w:val="28"/>
        </w:rPr>
      </w:pPr>
    </w:p>
    <w:p w:rsidR="0064301E" w:rsidRPr="004C3E40" w:rsidRDefault="0064301E" w:rsidP="00C651C6">
      <w:pPr>
        <w:ind w:left="3600" w:firstLine="1440"/>
        <w:rPr>
          <w:rFonts w:cs="Arial"/>
          <w:szCs w:val="28"/>
        </w:rPr>
      </w:pPr>
      <w:r w:rsidRPr="004C3E40">
        <w:rPr>
          <w:rFonts w:cs="Arial"/>
          <w:szCs w:val="28"/>
        </w:rPr>
        <w:t>Respectfully submitted,</w:t>
      </w:r>
    </w:p>
    <w:p w:rsidR="007C6F8C" w:rsidRPr="004C3E40" w:rsidRDefault="007C6F8C" w:rsidP="0064301E"/>
    <w:sectPr w:rsidR="007C6F8C" w:rsidRPr="004C3E4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966A4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1E"/>
    <w:rsid w:val="00034ABE"/>
    <w:rsid w:val="000975DD"/>
    <w:rsid w:val="000D7590"/>
    <w:rsid w:val="00106AD6"/>
    <w:rsid w:val="0011744B"/>
    <w:rsid w:val="00137506"/>
    <w:rsid w:val="00165C03"/>
    <w:rsid w:val="001768E4"/>
    <w:rsid w:val="001C2CCF"/>
    <w:rsid w:val="001E2D83"/>
    <w:rsid w:val="001E61B7"/>
    <w:rsid w:val="0025328A"/>
    <w:rsid w:val="002B3CEE"/>
    <w:rsid w:val="0034424C"/>
    <w:rsid w:val="00375520"/>
    <w:rsid w:val="003A1BA1"/>
    <w:rsid w:val="00437EF1"/>
    <w:rsid w:val="00476DC5"/>
    <w:rsid w:val="004C3E40"/>
    <w:rsid w:val="005066D0"/>
    <w:rsid w:val="00581F33"/>
    <w:rsid w:val="005874F8"/>
    <w:rsid w:val="00590528"/>
    <w:rsid w:val="005E6CA8"/>
    <w:rsid w:val="005F03DD"/>
    <w:rsid w:val="0064301E"/>
    <w:rsid w:val="006E77DB"/>
    <w:rsid w:val="00702FD1"/>
    <w:rsid w:val="007376EA"/>
    <w:rsid w:val="007C6F8C"/>
    <w:rsid w:val="008032D2"/>
    <w:rsid w:val="00816D34"/>
    <w:rsid w:val="008C7AC9"/>
    <w:rsid w:val="00947DF4"/>
    <w:rsid w:val="009C6AC7"/>
    <w:rsid w:val="009F36C7"/>
    <w:rsid w:val="00A90CA0"/>
    <w:rsid w:val="00AB31FB"/>
    <w:rsid w:val="00B13872"/>
    <w:rsid w:val="00B37363"/>
    <w:rsid w:val="00BD6811"/>
    <w:rsid w:val="00BE354A"/>
    <w:rsid w:val="00C065EB"/>
    <w:rsid w:val="00C1296A"/>
    <w:rsid w:val="00C13CA7"/>
    <w:rsid w:val="00C41494"/>
    <w:rsid w:val="00C651C6"/>
    <w:rsid w:val="00C70ECB"/>
    <w:rsid w:val="00C90AD5"/>
    <w:rsid w:val="00CB7415"/>
    <w:rsid w:val="00CE21AC"/>
    <w:rsid w:val="00D26694"/>
    <w:rsid w:val="00D76806"/>
    <w:rsid w:val="00DA6597"/>
    <w:rsid w:val="00DD41CD"/>
    <w:rsid w:val="00DD5090"/>
    <w:rsid w:val="00DF44DD"/>
    <w:rsid w:val="00E320B3"/>
    <w:rsid w:val="00E74AD0"/>
    <w:rsid w:val="00EB30E3"/>
    <w:rsid w:val="00F204CA"/>
    <w:rsid w:val="00F90A12"/>
    <w:rsid w:val="00FA09A2"/>
    <w:rsid w:val="00FC5109"/>
    <w:rsid w:val="00FC759A"/>
    <w:rsid w:val="00FE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768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68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768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6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6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*</vt:lpstr>
    </vt:vector>
  </TitlesOfParts>
  <Company>Comm Of Ma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2016-07-06T00:02:00Z</dcterms:created>
  <dc:creator>David E. Sullivan</dc:creator>
  <lastModifiedBy>John M. Stephan</lastModifiedBy>
  <lastPrinted>2015-07-16T12:53:00Z</lastPrinted>
  <dcterms:modified xsi:type="dcterms:W3CDTF">2016-07-08T14:31:00Z</dcterms:modified>
  <revision>10</revision>
  <dc:title>ATTACHMENT *</dc:title>
</coreProperties>
</file>