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Pr="003D14A9" w:rsidRDefault="00C651C6" w:rsidP="0064301E">
      <w:pPr>
        <w:jc w:val="center"/>
      </w:pPr>
    </w:p>
    <w:p w:rsidR="00C651C6" w:rsidRPr="003D14A9" w:rsidRDefault="00C651C6" w:rsidP="0064301E">
      <w:pPr>
        <w:jc w:val="center"/>
      </w:pPr>
    </w:p>
    <w:p w:rsidR="00C651C6" w:rsidRPr="003D14A9" w:rsidRDefault="00C651C6" w:rsidP="0064301E">
      <w:pPr>
        <w:jc w:val="center"/>
      </w:pPr>
    </w:p>
    <w:p w:rsidR="00C651C6" w:rsidRPr="003D14A9" w:rsidRDefault="00C651C6" w:rsidP="0064301E">
      <w:pPr>
        <w:jc w:val="center"/>
      </w:pPr>
    </w:p>
    <w:p w:rsidR="00C651C6" w:rsidRPr="003D14A9" w:rsidRDefault="00C651C6" w:rsidP="0064301E">
      <w:pPr>
        <w:jc w:val="center"/>
      </w:pPr>
    </w:p>
    <w:p w:rsidR="00C651C6" w:rsidRPr="003D14A9" w:rsidRDefault="00C651C6" w:rsidP="0064301E">
      <w:pPr>
        <w:jc w:val="center"/>
      </w:pPr>
    </w:p>
    <w:p w:rsidR="008032D2" w:rsidRPr="003D14A9" w:rsidRDefault="008032D2" w:rsidP="0064301E">
      <w:pPr>
        <w:jc w:val="center"/>
      </w:pPr>
    </w:p>
    <w:p w:rsidR="008032D2" w:rsidRPr="003D14A9" w:rsidRDefault="008032D2" w:rsidP="0064301E">
      <w:pPr>
        <w:jc w:val="center"/>
      </w:pPr>
    </w:p>
    <w:p w:rsidR="00C651C6" w:rsidRPr="003D14A9" w:rsidRDefault="00C651C6" w:rsidP="0064301E">
      <w:pPr>
        <w:jc w:val="center"/>
      </w:pPr>
    </w:p>
    <w:p w:rsidR="0064301E" w:rsidRPr="00FC4CAC" w:rsidRDefault="0064301E" w:rsidP="0064301E">
      <w:pPr>
        <w:jc w:val="center"/>
        <w:rPr>
          <w:rFonts w:cs="Arial"/>
          <w:szCs w:val="28"/>
          <w:u w:val="single"/>
        </w:rPr>
      </w:pPr>
      <w:r w:rsidRPr="00AE0E8D">
        <w:rPr>
          <w:rFonts w:cs="Arial"/>
          <w:szCs w:val="28"/>
          <w:u w:val="single"/>
        </w:rPr>
        <w:t xml:space="preserve">ATTACHMENT </w:t>
      </w:r>
      <w:r w:rsidR="00FC4CAC">
        <w:rPr>
          <w:rFonts w:cs="Arial"/>
          <w:szCs w:val="28"/>
          <w:u w:val="single"/>
        </w:rPr>
        <w:t>I</w:t>
      </w:r>
    </w:p>
    <w:p w:rsidR="0064301E" w:rsidRPr="00FC4CAC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FC4CAC">
        <w:rPr>
          <w:rFonts w:cs="Arial"/>
          <w:szCs w:val="28"/>
        </w:rPr>
        <w:t>Ju</w:t>
      </w:r>
      <w:r w:rsidR="002B3CEE" w:rsidRPr="00FC4CAC">
        <w:rPr>
          <w:rFonts w:cs="Arial"/>
          <w:szCs w:val="28"/>
        </w:rPr>
        <w:t>ly</w:t>
      </w:r>
      <w:r w:rsidRPr="00FC4CAC">
        <w:rPr>
          <w:rFonts w:cs="Arial"/>
          <w:szCs w:val="28"/>
        </w:rPr>
        <w:t xml:space="preserve"> </w:t>
      </w:r>
      <w:r w:rsidR="00090508" w:rsidRPr="00FC4CAC">
        <w:rPr>
          <w:rFonts w:cs="Arial"/>
          <w:szCs w:val="28"/>
        </w:rPr>
        <w:t>26</w:t>
      </w:r>
      <w:r w:rsidRPr="00FC4CAC">
        <w:rPr>
          <w:rFonts w:cs="Arial"/>
          <w:szCs w:val="28"/>
        </w:rPr>
        <w:t>, 201</w:t>
      </w:r>
      <w:r w:rsidR="00090508" w:rsidRPr="00FC4CAC">
        <w:rPr>
          <w:rFonts w:cs="Arial"/>
          <w:szCs w:val="28"/>
        </w:rPr>
        <w:t>8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3D14A9">
      <w:pPr>
        <w:ind w:firstLine="720"/>
      </w:pPr>
      <w:r w:rsidRPr="004C3E40">
        <w:rPr>
          <w:rFonts w:cs="Arial"/>
          <w:szCs w:val="28"/>
        </w:rPr>
        <w:t>Pursuant to Article LVI, as amended by Article XC, Section 3 of the Amendments to the Constitution, I am returning to you for amendment Section</w:t>
      </w:r>
      <w:r w:rsidR="00D87B5F">
        <w:rPr>
          <w:rFonts w:cs="Arial"/>
          <w:szCs w:val="28"/>
        </w:rPr>
        <w:t xml:space="preserve"> 84 </w:t>
      </w:r>
      <w:r w:rsidRPr="004C3E40">
        <w:rPr>
          <w:rFonts w:cs="Arial"/>
          <w:szCs w:val="28"/>
        </w:rPr>
        <w:t xml:space="preserve">of House Bill No. </w:t>
      </w:r>
      <w:r w:rsidR="00090508">
        <w:rPr>
          <w:rFonts w:cs="Arial"/>
          <w:szCs w:val="28"/>
        </w:rPr>
        <w:t>4</w:t>
      </w:r>
      <w:r w:rsidR="00F92689">
        <w:rPr>
          <w:rFonts w:cs="Arial"/>
          <w:szCs w:val="28"/>
        </w:rPr>
        <w:t>800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</w:t>
      </w:r>
      <w:r w:rsidR="00090508">
        <w:rPr>
          <w:rFonts w:cs="Arial"/>
          <w:szCs w:val="28"/>
        </w:rPr>
        <w:t>9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A650ED" w:rsidRDefault="00E74AD0" w:rsidP="00090508">
      <w:pPr>
        <w:ind w:firstLine="720"/>
      </w:pPr>
      <w:r>
        <w:t xml:space="preserve">Section </w:t>
      </w:r>
      <w:r w:rsidR="004F0F4D">
        <w:t>84</w:t>
      </w:r>
      <w:r w:rsidR="00090508">
        <w:t xml:space="preserve"> </w:t>
      </w:r>
      <w:r w:rsidR="004F0F4D">
        <w:t>requires that grants allocated to Regional Tourism Councils through the Massachusetts Tourism Trust Fund to be distributed not later than September 1</w:t>
      </w:r>
      <w:r w:rsidR="004F0F4D" w:rsidRPr="004F0F4D">
        <w:rPr>
          <w:vertAlign w:val="superscript"/>
        </w:rPr>
        <w:t>st</w:t>
      </w:r>
      <w:r w:rsidR="004F0F4D">
        <w:t xml:space="preserve"> of the fiscal year.</w:t>
      </w:r>
      <w:r w:rsidR="005B18E3">
        <w:t xml:space="preserve"> </w:t>
      </w:r>
    </w:p>
    <w:p w:rsidR="00090508" w:rsidRDefault="00090508" w:rsidP="00090508">
      <w:pPr>
        <w:ind w:firstLine="720"/>
      </w:pPr>
    </w:p>
    <w:p w:rsidR="00090508" w:rsidRDefault="004F0F4D" w:rsidP="00090508">
      <w:pPr>
        <w:ind w:firstLine="720"/>
      </w:pPr>
      <w:r>
        <w:t>However, the section’s language is somewhat ambiguous and as a result, I am recommending changes that clearly indicate that the section is designed to apply to the Fiscal Y</w:t>
      </w:r>
      <w:r w:rsidR="00221D4A">
        <w:t>ear 2019.  I believe this is consistent with the intent as it was specifically included in</w:t>
      </w:r>
      <w:r>
        <w:t xml:space="preserve"> the Fiscal Year 2019 General Appropriations Act.  </w:t>
      </w:r>
    </w:p>
    <w:p w:rsidR="00E74AD0" w:rsidRPr="00581F33" w:rsidRDefault="00E74AD0" w:rsidP="00581F33">
      <w:pPr>
        <w:ind w:firstLine="720"/>
      </w:pPr>
    </w:p>
    <w:p w:rsidR="0064301E" w:rsidRDefault="00581F33" w:rsidP="00581F33">
      <w:pPr>
        <w:ind w:firstLine="720"/>
      </w:pPr>
      <w:r w:rsidRPr="00581F33">
        <w:t xml:space="preserve">For </w:t>
      </w:r>
      <w:r w:rsidR="00DD41CD">
        <w:t>these</w:t>
      </w:r>
      <w:r w:rsidRPr="00581F33">
        <w:t xml:space="preserve"> reason</w:t>
      </w:r>
      <w:r w:rsidR="00DD41CD">
        <w:t>s</w:t>
      </w:r>
      <w:r w:rsidR="00973B69">
        <w:t>, I recommend that Section 84</w:t>
      </w:r>
      <w:r w:rsidR="0064301E" w:rsidRPr="00581F33">
        <w:t xml:space="preserve"> be amended by</w:t>
      </w:r>
      <w:r w:rsidR="005874F8">
        <w:t xml:space="preserve"> </w:t>
      </w:r>
      <w:r w:rsidR="000D7590">
        <w:t xml:space="preserve">striking out the </w:t>
      </w:r>
      <w:r w:rsidR="00973B69">
        <w:t>section</w:t>
      </w:r>
      <w:r w:rsidR="000D7590">
        <w:t xml:space="preserve"> and inserting in place thereof the following </w:t>
      </w:r>
      <w:r w:rsidR="00973B69">
        <w:t>section:-</w:t>
      </w:r>
    </w:p>
    <w:p w:rsidR="00973B69" w:rsidRDefault="00973B69" w:rsidP="00581F33">
      <w:pPr>
        <w:ind w:firstLine="720"/>
      </w:pPr>
    </w:p>
    <w:p w:rsidR="0064301E" w:rsidRPr="004C3E40" w:rsidRDefault="00F63FF4" w:rsidP="0064301E">
      <w:pPr>
        <w:rPr>
          <w:rFonts w:cs="Arial"/>
          <w:szCs w:val="28"/>
        </w:rPr>
      </w:pPr>
      <w:r>
        <w:rPr>
          <w:rFonts w:cs="Arial"/>
          <w:szCs w:val="28"/>
        </w:rPr>
        <w:t>SECTION 84</w:t>
      </w:r>
      <w:r w:rsidR="00973B69" w:rsidRPr="00973B69">
        <w:rPr>
          <w:rFonts w:cs="Arial"/>
          <w:szCs w:val="28"/>
        </w:rPr>
        <w:t>.  Grants allocated to regional tourism councils through the Massachusetts Tourism Trust Fund established in section 13T in chapter 23A of the General Laws</w:t>
      </w:r>
      <w:r w:rsidR="005E09AE">
        <w:rPr>
          <w:rFonts w:cs="Arial"/>
          <w:szCs w:val="28"/>
        </w:rPr>
        <w:t xml:space="preserve"> for fiscal year 2019</w:t>
      </w:r>
      <w:r w:rsidR="00973B69" w:rsidRPr="00973B69">
        <w:rPr>
          <w:rFonts w:cs="Arial"/>
          <w:szCs w:val="28"/>
        </w:rPr>
        <w:t xml:space="preserve"> shall be distributed not later than </w:t>
      </w:r>
      <w:r w:rsidR="00973B69">
        <w:rPr>
          <w:rFonts w:cs="Arial"/>
          <w:szCs w:val="28"/>
        </w:rPr>
        <w:t>September 1</w:t>
      </w:r>
      <w:r w:rsidR="005E09AE">
        <w:rPr>
          <w:rFonts w:cs="Arial"/>
          <w:szCs w:val="28"/>
        </w:rPr>
        <w:t>, 2018</w:t>
      </w:r>
      <w:r w:rsidR="008F0703">
        <w:rPr>
          <w:rFonts w:cs="Arial"/>
          <w:szCs w:val="28"/>
        </w:rPr>
        <w:t>.</w:t>
      </w:r>
    </w:p>
    <w:p w:rsidR="00C651C6" w:rsidRPr="004C3E40" w:rsidRDefault="00C651C6" w:rsidP="0064301E">
      <w:pPr>
        <w:ind w:firstLine="720"/>
        <w:rPr>
          <w:rFonts w:cs="Arial"/>
          <w:szCs w:val="28"/>
        </w:rPr>
      </w:pPr>
    </w:p>
    <w:p w:rsidR="003D14A9" w:rsidRDefault="003D14A9" w:rsidP="003D14A9">
      <w:pPr>
        <w:keepNext/>
        <w:ind w:left="3600" w:firstLine="1440"/>
        <w:rPr>
          <w:rFonts w:cs="Arial"/>
          <w:szCs w:val="28"/>
        </w:rPr>
      </w:pPr>
      <w:r>
        <w:rPr>
          <w:rFonts w:cs="Arial"/>
          <w:szCs w:val="28"/>
        </w:rPr>
        <w:t>Respectfully submitted,</w:t>
      </w:r>
    </w:p>
    <w:p w:rsidR="003D14A9" w:rsidRDefault="003D14A9" w:rsidP="003D14A9">
      <w:pPr>
        <w:keepNext/>
        <w:ind w:left="3600" w:firstLine="1440"/>
        <w:rPr>
          <w:rFonts w:cs="Arial"/>
          <w:szCs w:val="28"/>
        </w:rPr>
      </w:pPr>
    </w:p>
    <w:p w:rsidR="003D14A9" w:rsidRDefault="003D14A9" w:rsidP="003D14A9">
      <w:pPr>
        <w:keepNext/>
      </w:pPr>
    </w:p>
    <w:p w:rsidR="003D14A9" w:rsidRDefault="003D14A9" w:rsidP="003D14A9">
      <w:pPr>
        <w:keepNext/>
      </w:pPr>
    </w:p>
    <w:p w:rsidR="003D14A9" w:rsidRDefault="003D14A9" w:rsidP="003D14A9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Charles D. Baker</w:t>
      </w:r>
    </w:p>
    <w:p w:rsidR="003D14A9" w:rsidRDefault="003D14A9" w:rsidP="003D14A9">
      <w:pPr>
        <w:keepNext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:rsidR="007C6F8C" w:rsidRPr="004C3E40" w:rsidRDefault="007C6F8C" w:rsidP="0064301E">
      <w:bookmarkStart w:id="0" w:name="_GoBack"/>
      <w:bookmarkEnd w:id="0"/>
    </w:p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34ABE"/>
    <w:rsid w:val="00090508"/>
    <w:rsid w:val="000975DD"/>
    <w:rsid w:val="000D7590"/>
    <w:rsid w:val="00106AD6"/>
    <w:rsid w:val="0011744B"/>
    <w:rsid w:val="00137506"/>
    <w:rsid w:val="00165C03"/>
    <w:rsid w:val="001768E4"/>
    <w:rsid w:val="001C2CCF"/>
    <w:rsid w:val="001E2D83"/>
    <w:rsid w:val="001E61B7"/>
    <w:rsid w:val="00221D4A"/>
    <w:rsid w:val="0025328A"/>
    <w:rsid w:val="00254677"/>
    <w:rsid w:val="002B3CEE"/>
    <w:rsid w:val="002F560B"/>
    <w:rsid w:val="0034424C"/>
    <w:rsid w:val="00375520"/>
    <w:rsid w:val="003A1BA1"/>
    <w:rsid w:val="003B393B"/>
    <w:rsid w:val="003D14A9"/>
    <w:rsid w:val="00437EF1"/>
    <w:rsid w:val="00476DC5"/>
    <w:rsid w:val="004A41A6"/>
    <w:rsid w:val="004C3E40"/>
    <w:rsid w:val="004F0F4D"/>
    <w:rsid w:val="005066D0"/>
    <w:rsid w:val="00581F33"/>
    <w:rsid w:val="005874F8"/>
    <w:rsid w:val="00590528"/>
    <w:rsid w:val="005B18E3"/>
    <w:rsid w:val="005E09AE"/>
    <w:rsid w:val="005E6CA8"/>
    <w:rsid w:val="005F03DD"/>
    <w:rsid w:val="0064301E"/>
    <w:rsid w:val="006E77DB"/>
    <w:rsid w:val="00702FD1"/>
    <w:rsid w:val="007376EA"/>
    <w:rsid w:val="007C6F8C"/>
    <w:rsid w:val="008032D2"/>
    <w:rsid w:val="00816D34"/>
    <w:rsid w:val="008C7AC9"/>
    <w:rsid w:val="008F0703"/>
    <w:rsid w:val="009100D2"/>
    <w:rsid w:val="00947DF4"/>
    <w:rsid w:val="00973B69"/>
    <w:rsid w:val="009C6AC7"/>
    <w:rsid w:val="009F36C7"/>
    <w:rsid w:val="00A650ED"/>
    <w:rsid w:val="00A90CA0"/>
    <w:rsid w:val="00AB31FB"/>
    <w:rsid w:val="00AE0E8D"/>
    <w:rsid w:val="00B13872"/>
    <w:rsid w:val="00B37363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6694"/>
    <w:rsid w:val="00D6650F"/>
    <w:rsid w:val="00D76806"/>
    <w:rsid w:val="00D87B5F"/>
    <w:rsid w:val="00DA6597"/>
    <w:rsid w:val="00DD41CD"/>
    <w:rsid w:val="00DD5090"/>
    <w:rsid w:val="00DF44DD"/>
    <w:rsid w:val="00E209D0"/>
    <w:rsid w:val="00E320B3"/>
    <w:rsid w:val="00E74AD0"/>
    <w:rsid w:val="00EB30E3"/>
    <w:rsid w:val="00F204CA"/>
    <w:rsid w:val="00F63FF4"/>
    <w:rsid w:val="00F90A12"/>
    <w:rsid w:val="00F92689"/>
    <w:rsid w:val="00FA09A2"/>
    <w:rsid w:val="00FC4CAC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650E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9100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00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100D2"/>
  </w:style>
  <w:style w:type="paragraph" w:styleId="CommentSubject">
    <w:name w:val="annotation subject"/>
    <w:basedOn w:val="CommentText"/>
    <w:next w:val="CommentText"/>
    <w:link w:val="CommentSubjectChar"/>
    <w:rsid w:val="00910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0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*</dc:title>
  <dc:creator>David E. Sullivan</dc:creator>
  <cp:lastModifiedBy>John M. Stephan</cp:lastModifiedBy>
  <cp:revision>3</cp:revision>
  <cp:lastPrinted>2015-07-16T12:53:00Z</cp:lastPrinted>
  <dcterms:created xsi:type="dcterms:W3CDTF">2018-07-24T20:30:00Z</dcterms:created>
  <dcterms:modified xsi:type="dcterms:W3CDTF">2018-07-26T13:48:00Z</dcterms:modified>
</cp:coreProperties>
</file>