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1"/>
        <w:ind w:left="140" w:right="0" w:firstLine="0"/>
        <w:jc w:val="left"/>
        <w:rPr>
          <w:rFonts w:ascii="Book Antiqua"/>
          <w:b/>
          <w:sz w:val="18"/>
        </w:rPr>
      </w:pPr>
      <w:r>
        <w:rPr/>
        <w:drawing>
          <wp:anchor distT="0" distB="0" distL="0" distR="0" allowOverlap="1" layoutInCell="1" locked="0" behindDoc="0" simplePos="0" relativeHeight="15729152">
            <wp:simplePos x="0" y="0"/>
            <wp:positionH relativeFrom="page">
              <wp:posOffset>4968875</wp:posOffset>
            </wp:positionH>
            <wp:positionV relativeFrom="paragraph">
              <wp:posOffset>57708</wp:posOffset>
            </wp:positionV>
            <wp:extent cx="1793239" cy="688973"/>
            <wp:effectExtent l="0" t="0" r="0" b="0"/>
            <wp:wrapNone/>
            <wp:docPr id="1" name="Image 1" descr="The Centers for Medicare and Medicaid Services Logo. "/>
            <wp:cNvGraphicFramePr>
              <a:graphicFrameLocks/>
            </wp:cNvGraphicFramePr>
            <a:graphic>
              <a:graphicData uri="http://schemas.openxmlformats.org/drawingml/2006/picture">
                <pic:pic>
                  <pic:nvPicPr>
                    <pic:cNvPr id="1" name="Image 1" descr="The Centers for Medicare and Medicaid Services Logo. "/>
                    <pic:cNvPicPr/>
                  </pic:nvPicPr>
                  <pic:blipFill>
                    <a:blip r:embed="rId5" cstate="print"/>
                    <a:stretch>
                      <a:fillRect/>
                    </a:stretch>
                  </pic:blipFill>
                  <pic:spPr>
                    <a:xfrm>
                      <a:off x="0" y="0"/>
                      <a:ext cx="1793239" cy="688973"/>
                    </a:xfrm>
                    <a:prstGeom prst="rect">
                      <a:avLst/>
                    </a:prstGeom>
                  </pic:spPr>
                </pic:pic>
              </a:graphicData>
            </a:graphic>
          </wp:anchor>
        </w:drawing>
      </w:r>
      <w:bookmarkStart w:name="MA FS Protocol Edits Approval Letter 09-" w:id="1"/>
      <w:bookmarkEnd w:id="1"/>
      <w:r>
        <w:rPr/>
      </w:r>
      <w:r>
        <w:rPr>
          <w:rFonts w:ascii="Book Antiqua"/>
          <w:b/>
          <w:sz w:val="18"/>
        </w:rPr>
        <w:t>DEPARTMENT</w:t>
      </w:r>
      <w:r>
        <w:rPr>
          <w:rFonts w:ascii="Book Antiqua"/>
          <w:b/>
          <w:spacing w:val="-3"/>
          <w:sz w:val="18"/>
        </w:rPr>
        <w:t> </w:t>
      </w:r>
      <w:r>
        <w:rPr>
          <w:rFonts w:ascii="Book Antiqua"/>
          <w:b/>
          <w:sz w:val="18"/>
        </w:rPr>
        <w:t>OF</w:t>
      </w:r>
      <w:r>
        <w:rPr>
          <w:rFonts w:ascii="Book Antiqua"/>
          <w:b/>
          <w:spacing w:val="-1"/>
          <w:sz w:val="18"/>
        </w:rPr>
        <w:t> </w:t>
      </w:r>
      <w:r>
        <w:rPr>
          <w:rFonts w:ascii="Book Antiqua"/>
          <w:b/>
          <w:sz w:val="18"/>
        </w:rPr>
        <w:t>HEALTH</w:t>
      </w:r>
      <w:r>
        <w:rPr>
          <w:rFonts w:ascii="Book Antiqua"/>
          <w:b/>
          <w:spacing w:val="-2"/>
          <w:sz w:val="18"/>
        </w:rPr>
        <w:t> </w:t>
      </w:r>
      <w:r>
        <w:rPr>
          <w:rFonts w:ascii="Book Antiqua"/>
          <w:b/>
          <w:sz w:val="18"/>
        </w:rPr>
        <w:t>&amp;</w:t>
      </w:r>
      <w:r>
        <w:rPr>
          <w:rFonts w:ascii="Book Antiqua"/>
          <w:b/>
          <w:spacing w:val="-3"/>
          <w:sz w:val="18"/>
        </w:rPr>
        <w:t> </w:t>
      </w:r>
      <w:r>
        <w:rPr>
          <w:rFonts w:ascii="Book Antiqua"/>
          <w:b/>
          <w:sz w:val="18"/>
        </w:rPr>
        <w:t>HUMAN</w:t>
      </w:r>
      <w:r>
        <w:rPr>
          <w:rFonts w:ascii="Book Antiqua"/>
          <w:b/>
          <w:spacing w:val="-3"/>
          <w:sz w:val="18"/>
        </w:rPr>
        <w:t> </w:t>
      </w:r>
      <w:r>
        <w:rPr>
          <w:rFonts w:ascii="Book Antiqua"/>
          <w:b/>
          <w:spacing w:val="-2"/>
          <w:sz w:val="18"/>
        </w:rPr>
        <w:t>SERVICES</w:t>
      </w:r>
    </w:p>
    <w:p>
      <w:pPr>
        <w:spacing w:line="247" w:lineRule="auto" w:before="8"/>
        <w:ind w:left="139" w:right="5666" w:firstLine="0"/>
        <w:jc w:val="left"/>
        <w:rPr>
          <w:rFonts w:ascii="Book Antiqua"/>
          <w:b/>
          <w:sz w:val="18"/>
        </w:rPr>
      </w:pPr>
      <w:r>
        <w:rPr>
          <w:rFonts w:ascii="Book Antiqua"/>
          <w:b/>
          <w:sz w:val="18"/>
        </w:rPr>
        <w:t>Centers for Medicare &amp; Medicaid Services 7500</w:t>
      </w:r>
      <w:r>
        <w:rPr>
          <w:rFonts w:ascii="Book Antiqua"/>
          <w:b/>
          <w:spacing w:val="-7"/>
          <w:sz w:val="18"/>
        </w:rPr>
        <w:t> </w:t>
      </w:r>
      <w:r>
        <w:rPr>
          <w:rFonts w:ascii="Book Antiqua"/>
          <w:b/>
          <w:sz w:val="18"/>
        </w:rPr>
        <w:t>Security</w:t>
      </w:r>
      <w:r>
        <w:rPr>
          <w:rFonts w:ascii="Book Antiqua"/>
          <w:b/>
          <w:spacing w:val="-7"/>
          <w:sz w:val="18"/>
        </w:rPr>
        <w:t> </w:t>
      </w:r>
      <w:r>
        <w:rPr>
          <w:rFonts w:ascii="Book Antiqua"/>
          <w:b/>
          <w:sz w:val="18"/>
        </w:rPr>
        <w:t>Boulevard,</w:t>
      </w:r>
      <w:r>
        <w:rPr>
          <w:rFonts w:ascii="Book Antiqua"/>
          <w:b/>
          <w:spacing w:val="-7"/>
          <w:sz w:val="18"/>
        </w:rPr>
        <w:t> </w:t>
      </w:r>
      <w:r>
        <w:rPr>
          <w:rFonts w:ascii="Book Antiqua"/>
          <w:b/>
          <w:sz w:val="18"/>
        </w:rPr>
        <w:t>Mail</w:t>
      </w:r>
      <w:r>
        <w:rPr>
          <w:rFonts w:ascii="Book Antiqua"/>
          <w:b/>
          <w:spacing w:val="-7"/>
          <w:sz w:val="18"/>
        </w:rPr>
        <w:t> </w:t>
      </w:r>
      <w:r>
        <w:rPr>
          <w:rFonts w:ascii="Book Antiqua"/>
          <w:b/>
          <w:sz w:val="18"/>
        </w:rPr>
        <w:t>Stop:</w:t>
      </w:r>
      <w:r>
        <w:rPr>
          <w:rFonts w:ascii="Book Antiqua"/>
          <w:b/>
          <w:spacing w:val="-9"/>
          <w:sz w:val="18"/>
        </w:rPr>
        <w:t> </w:t>
      </w:r>
      <w:r>
        <w:rPr>
          <w:rFonts w:ascii="Book Antiqua"/>
          <w:b/>
          <w:sz w:val="18"/>
        </w:rPr>
        <w:t>S2-25-26 Baltimore, Maryland</w:t>
      </w:r>
      <w:r>
        <w:rPr>
          <w:rFonts w:ascii="Book Antiqua"/>
          <w:b/>
          <w:spacing w:val="80"/>
          <w:sz w:val="18"/>
        </w:rPr>
        <w:t> </w:t>
      </w:r>
      <w:r>
        <w:rPr>
          <w:rFonts w:ascii="Book Antiqua"/>
          <w:b/>
          <w:sz w:val="18"/>
        </w:rPr>
        <w:t>21244-1850</w:t>
      </w:r>
    </w:p>
    <w:p>
      <w:pPr>
        <w:pStyle w:val="BodyText"/>
        <w:spacing w:before="2"/>
        <w:rPr>
          <w:rFonts w:ascii="Book Antiqua"/>
          <w:b/>
        </w:rPr>
      </w:pPr>
      <w:r>
        <w:rPr/>
        <mc:AlternateContent>
          <mc:Choice Requires="wps">
            <w:drawing>
              <wp:anchor distT="0" distB="0" distL="0" distR="0" allowOverlap="1" layoutInCell="1" locked="0" behindDoc="1" simplePos="0" relativeHeight="487587840">
                <wp:simplePos x="0" y="0"/>
                <wp:positionH relativeFrom="page">
                  <wp:posOffset>901063</wp:posOffset>
                </wp:positionH>
                <wp:positionV relativeFrom="paragraph">
                  <wp:posOffset>185077</wp:posOffset>
                </wp:positionV>
                <wp:extent cx="59436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49898pt;margin-top:14.573001pt;width:468pt;height:.1pt;mso-position-horizontal-relative:page;mso-position-vertical-relative:paragraph;z-index:-15728640;mso-wrap-distance-left:0;mso-wrap-distance-right:0" id="docshape1" coordorigin="1419,291" coordsize="9360,0" path="m1419,291l10779,291e" filled="false" stroked="true" strokeweight="1pt" strokecolor="#000000">
                <v:path arrowok="t"/>
                <v:stroke dashstyle="solid"/>
                <w10:wrap type="topAndBottom"/>
              </v:shape>
            </w:pict>
          </mc:Fallback>
        </mc:AlternateContent>
      </w:r>
    </w:p>
    <w:p>
      <w:pPr>
        <w:pStyle w:val="Title"/>
      </w:pPr>
      <w:r>
        <w:rPr/>
        <w:t>State</w:t>
      </w:r>
      <w:r>
        <w:rPr>
          <w:spacing w:val="-4"/>
        </w:rPr>
        <w:t> </w:t>
      </w:r>
      <w:r>
        <w:rPr/>
        <w:t>Demonstrations</w:t>
      </w:r>
      <w:r>
        <w:rPr>
          <w:spacing w:val="-3"/>
        </w:rPr>
        <w:t> </w:t>
      </w:r>
      <w:r>
        <w:rPr>
          <w:spacing w:val="-2"/>
        </w:rPr>
        <w:t>Group</w:t>
      </w:r>
    </w:p>
    <w:p>
      <w:pPr>
        <w:pStyle w:val="BodyText"/>
        <w:rPr>
          <w:b/>
          <w:sz w:val="26"/>
        </w:rPr>
      </w:pPr>
    </w:p>
    <w:p>
      <w:pPr>
        <w:pStyle w:val="BodyText"/>
        <w:spacing w:before="3"/>
        <w:rPr>
          <w:b/>
          <w:sz w:val="21"/>
        </w:rPr>
      </w:pPr>
    </w:p>
    <w:p>
      <w:pPr>
        <w:spacing w:before="0"/>
        <w:ind w:left="140" w:right="0" w:firstLine="0"/>
        <w:jc w:val="left"/>
        <w:rPr>
          <w:sz w:val="24"/>
        </w:rPr>
      </w:pPr>
      <w:r>
        <w:rPr>
          <w:sz w:val="24"/>
        </w:rPr>
        <w:t>September</w:t>
      </w:r>
      <w:r>
        <w:rPr>
          <w:spacing w:val="-3"/>
          <w:sz w:val="24"/>
        </w:rPr>
        <w:t> </w:t>
      </w:r>
      <w:r>
        <w:rPr>
          <w:sz w:val="24"/>
        </w:rPr>
        <w:t>2,</w:t>
      </w:r>
      <w:r>
        <w:rPr>
          <w:spacing w:val="-1"/>
          <w:sz w:val="24"/>
        </w:rPr>
        <w:t> </w:t>
      </w:r>
      <w:r>
        <w:rPr>
          <w:spacing w:val="-4"/>
          <w:sz w:val="24"/>
        </w:rPr>
        <w:t>2021</w:t>
      </w:r>
    </w:p>
    <w:p>
      <w:pPr>
        <w:pStyle w:val="BodyText"/>
        <w:rPr>
          <w:sz w:val="26"/>
        </w:rPr>
      </w:pPr>
    </w:p>
    <w:p>
      <w:pPr>
        <w:pStyle w:val="BodyText"/>
        <w:spacing w:before="9"/>
        <w:rPr>
          <w:sz w:val="21"/>
        </w:rPr>
      </w:pPr>
    </w:p>
    <w:p>
      <w:pPr>
        <w:spacing w:before="0"/>
        <w:ind w:left="140" w:right="6780" w:firstLine="0"/>
        <w:jc w:val="left"/>
        <w:rPr>
          <w:sz w:val="24"/>
        </w:rPr>
      </w:pPr>
      <w:r>
        <w:rPr>
          <w:sz w:val="24"/>
        </w:rPr>
        <w:t>Amanda Cassel Kraft Acting</w:t>
      </w:r>
      <w:r>
        <w:rPr>
          <w:spacing w:val="-15"/>
          <w:sz w:val="24"/>
        </w:rPr>
        <w:t> </w:t>
      </w:r>
      <w:r>
        <w:rPr>
          <w:sz w:val="24"/>
        </w:rPr>
        <w:t>Assistant</w:t>
      </w:r>
      <w:r>
        <w:rPr>
          <w:spacing w:val="-15"/>
          <w:sz w:val="24"/>
        </w:rPr>
        <w:t> </w:t>
      </w:r>
      <w:r>
        <w:rPr>
          <w:sz w:val="24"/>
        </w:rPr>
        <w:t>Secretary</w:t>
      </w:r>
    </w:p>
    <w:p>
      <w:pPr>
        <w:spacing w:before="0"/>
        <w:ind w:left="140" w:right="4507" w:firstLine="0"/>
        <w:jc w:val="left"/>
        <w:rPr>
          <w:sz w:val="24"/>
        </w:rPr>
      </w:pPr>
      <w:r>
        <w:rPr>
          <w:sz w:val="24"/>
        </w:rPr>
        <w:t>Executive</w:t>
      </w:r>
      <w:r>
        <w:rPr>
          <w:spacing w:val="-8"/>
          <w:sz w:val="24"/>
        </w:rPr>
        <w:t> </w:t>
      </w:r>
      <w:r>
        <w:rPr>
          <w:sz w:val="24"/>
        </w:rPr>
        <w:t>Office</w:t>
      </w:r>
      <w:r>
        <w:rPr>
          <w:spacing w:val="-8"/>
          <w:sz w:val="24"/>
        </w:rPr>
        <w:t> </w:t>
      </w:r>
      <w:r>
        <w:rPr>
          <w:sz w:val="24"/>
        </w:rPr>
        <w:t>of</w:t>
      </w:r>
      <w:r>
        <w:rPr>
          <w:spacing w:val="-8"/>
          <w:sz w:val="24"/>
        </w:rPr>
        <w:t> </w:t>
      </w:r>
      <w:r>
        <w:rPr>
          <w:sz w:val="24"/>
        </w:rPr>
        <w:t>Health</w:t>
      </w:r>
      <w:r>
        <w:rPr>
          <w:spacing w:val="-7"/>
          <w:sz w:val="24"/>
        </w:rPr>
        <w:t> </w:t>
      </w:r>
      <w:r>
        <w:rPr>
          <w:sz w:val="24"/>
        </w:rPr>
        <w:t>and</w:t>
      </w:r>
      <w:r>
        <w:rPr>
          <w:spacing w:val="-7"/>
          <w:sz w:val="24"/>
        </w:rPr>
        <w:t> </w:t>
      </w:r>
      <w:r>
        <w:rPr>
          <w:sz w:val="24"/>
        </w:rPr>
        <w:t>Human</w:t>
      </w:r>
      <w:r>
        <w:rPr>
          <w:spacing w:val="-7"/>
          <w:sz w:val="24"/>
        </w:rPr>
        <w:t> </w:t>
      </w:r>
      <w:r>
        <w:rPr>
          <w:sz w:val="24"/>
        </w:rPr>
        <w:t>Services One Ashburton Place, 11</w:t>
      </w:r>
      <w:r>
        <w:rPr>
          <w:sz w:val="24"/>
          <w:vertAlign w:val="superscript"/>
        </w:rPr>
        <w:t>th</w:t>
      </w:r>
      <w:r>
        <w:rPr>
          <w:sz w:val="24"/>
          <w:vertAlign w:val="baseline"/>
        </w:rPr>
        <w:t> Floor, Room 1109 Boston, MA 02018</w:t>
      </w:r>
    </w:p>
    <w:p>
      <w:pPr>
        <w:pStyle w:val="BodyText"/>
        <w:spacing w:before="10"/>
        <w:rPr>
          <w:sz w:val="20"/>
        </w:rPr>
      </w:pPr>
    </w:p>
    <w:p>
      <w:pPr>
        <w:spacing w:before="0"/>
        <w:ind w:left="140" w:right="0" w:firstLine="0"/>
        <w:jc w:val="left"/>
        <w:rPr>
          <w:sz w:val="24"/>
        </w:rPr>
      </w:pPr>
      <w:r>
        <w:rPr>
          <w:sz w:val="24"/>
        </w:rPr>
        <w:t>Dear</w:t>
      </w:r>
      <w:r>
        <w:rPr>
          <w:spacing w:val="-3"/>
          <w:sz w:val="24"/>
        </w:rPr>
        <w:t> </w:t>
      </w:r>
      <w:r>
        <w:rPr>
          <w:sz w:val="24"/>
        </w:rPr>
        <w:t>Ms.</w:t>
      </w:r>
      <w:r>
        <w:rPr>
          <w:spacing w:val="-2"/>
          <w:sz w:val="24"/>
        </w:rPr>
        <w:t> </w:t>
      </w:r>
      <w:r>
        <w:rPr>
          <w:sz w:val="24"/>
        </w:rPr>
        <w:t>Cassel</w:t>
      </w:r>
      <w:r>
        <w:rPr>
          <w:spacing w:val="-1"/>
          <w:sz w:val="24"/>
        </w:rPr>
        <w:t> </w:t>
      </w:r>
      <w:r>
        <w:rPr>
          <w:spacing w:val="-2"/>
          <w:sz w:val="24"/>
        </w:rPr>
        <w:t>Kraft:</w:t>
      </w:r>
    </w:p>
    <w:p>
      <w:pPr>
        <w:pStyle w:val="BodyText"/>
        <w:spacing w:before="2"/>
        <w:rPr>
          <w:sz w:val="16"/>
        </w:rPr>
      </w:pPr>
    </w:p>
    <w:p>
      <w:pPr>
        <w:spacing w:before="90"/>
        <w:ind w:left="139" w:right="387" w:firstLine="0"/>
        <w:jc w:val="left"/>
        <w:rPr>
          <w:sz w:val="24"/>
        </w:rPr>
      </w:pPr>
      <w:r>
        <w:rPr>
          <w:sz w:val="24"/>
        </w:rPr>
        <w:t>On May 5, 2021, Massachusetts submitted a request to revise the Flexible Services Program Protocol (Attachment R) to offer accountable care organizations (ACOs) the flexibility of conducting the in-person needs assessment and planning through telehealth (e.g., telephone/videoconference), beyond the COVID-19 public health emergency.</w:t>
      </w:r>
      <w:r>
        <w:rPr>
          <w:spacing w:val="40"/>
          <w:sz w:val="24"/>
        </w:rPr>
        <w:t> </w:t>
      </w:r>
      <w:r>
        <w:rPr>
          <w:sz w:val="24"/>
        </w:rPr>
        <w:t>CMS is approving</w:t>
      </w:r>
      <w:r>
        <w:rPr>
          <w:spacing w:val="-5"/>
          <w:sz w:val="24"/>
        </w:rPr>
        <w:t> </w:t>
      </w:r>
      <w:r>
        <w:rPr>
          <w:sz w:val="24"/>
        </w:rPr>
        <w:t>the</w:t>
      </w:r>
      <w:r>
        <w:rPr>
          <w:spacing w:val="-3"/>
          <w:sz w:val="24"/>
        </w:rPr>
        <w:t> </w:t>
      </w:r>
      <w:r>
        <w:rPr>
          <w:sz w:val="24"/>
        </w:rPr>
        <w:t>protocol</w:t>
      </w:r>
      <w:r>
        <w:rPr>
          <w:spacing w:val="-2"/>
          <w:sz w:val="24"/>
        </w:rPr>
        <w:t> </w:t>
      </w:r>
      <w:r>
        <w:rPr>
          <w:sz w:val="24"/>
        </w:rPr>
        <w:t>edits</w:t>
      </w:r>
      <w:r>
        <w:rPr>
          <w:spacing w:val="-2"/>
          <w:sz w:val="24"/>
        </w:rPr>
        <w:t> </w:t>
      </w:r>
      <w:r>
        <w:rPr>
          <w:sz w:val="24"/>
        </w:rPr>
        <w:t>permitting</w:t>
      </w:r>
      <w:r>
        <w:rPr>
          <w:spacing w:val="-5"/>
          <w:sz w:val="24"/>
        </w:rPr>
        <w:t> </w:t>
      </w:r>
      <w:r>
        <w:rPr>
          <w:sz w:val="24"/>
        </w:rPr>
        <w:t>the</w:t>
      </w:r>
      <w:r>
        <w:rPr>
          <w:spacing w:val="-3"/>
          <w:sz w:val="24"/>
        </w:rPr>
        <w:t> </w:t>
      </w:r>
      <w:r>
        <w:rPr>
          <w:sz w:val="24"/>
        </w:rPr>
        <w:t>telehealth</w:t>
      </w:r>
      <w:r>
        <w:rPr>
          <w:spacing w:val="-2"/>
          <w:sz w:val="24"/>
        </w:rPr>
        <w:t> </w:t>
      </w:r>
      <w:r>
        <w:rPr>
          <w:sz w:val="24"/>
        </w:rPr>
        <w:t>flexibility</w:t>
      </w:r>
      <w:r>
        <w:rPr>
          <w:spacing w:val="-7"/>
          <w:sz w:val="24"/>
        </w:rPr>
        <w:t> </w:t>
      </w:r>
      <w:r>
        <w:rPr>
          <w:sz w:val="24"/>
        </w:rPr>
        <w:t>with</w:t>
      </w:r>
      <w:r>
        <w:rPr>
          <w:spacing w:val="-2"/>
          <w:sz w:val="24"/>
        </w:rPr>
        <w:t> </w:t>
      </w:r>
      <w:r>
        <w:rPr>
          <w:sz w:val="24"/>
        </w:rPr>
        <w:t>the</w:t>
      </w:r>
      <w:r>
        <w:rPr>
          <w:spacing w:val="-3"/>
          <w:sz w:val="24"/>
        </w:rPr>
        <w:t> </w:t>
      </w:r>
      <w:r>
        <w:rPr>
          <w:sz w:val="24"/>
        </w:rPr>
        <w:t>conditions</w:t>
      </w:r>
      <w:r>
        <w:rPr>
          <w:spacing w:val="-2"/>
          <w:sz w:val="24"/>
        </w:rPr>
        <w:t> </w:t>
      </w:r>
      <w:r>
        <w:rPr>
          <w:sz w:val="24"/>
        </w:rPr>
        <w:t>that</w:t>
      </w:r>
      <w:r>
        <w:rPr>
          <w:spacing w:val="-2"/>
          <w:sz w:val="24"/>
        </w:rPr>
        <w:t> </w:t>
      </w:r>
      <w:r>
        <w:rPr>
          <w:sz w:val="24"/>
        </w:rPr>
        <w:t>ACOs must document beneficiary consent for the use of telehealth and provide members with support to conduct the telehealth assessment and planning, including any on-site support.</w:t>
      </w:r>
    </w:p>
    <w:p>
      <w:pPr>
        <w:pStyle w:val="BodyText"/>
        <w:rPr>
          <w:sz w:val="24"/>
        </w:rPr>
      </w:pPr>
    </w:p>
    <w:p>
      <w:pPr>
        <w:spacing w:before="0"/>
        <w:ind w:left="139" w:right="166" w:firstLine="0"/>
        <w:jc w:val="left"/>
        <w:rPr>
          <w:sz w:val="24"/>
        </w:rPr>
      </w:pPr>
      <w:r>
        <w:rPr>
          <w:sz w:val="24"/>
        </w:rPr>
        <w:t>We</w:t>
      </w:r>
      <w:r>
        <w:rPr>
          <w:spacing w:val="-4"/>
          <w:sz w:val="24"/>
        </w:rPr>
        <w:t> </w:t>
      </w:r>
      <w:r>
        <w:rPr>
          <w:sz w:val="24"/>
        </w:rPr>
        <w:t>look</w:t>
      </w:r>
      <w:r>
        <w:rPr>
          <w:spacing w:val="-3"/>
          <w:sz w:val="24"/>
        </w:rPr>
        <w:t> </w:t>
      </w:r>
      <w:r>
        <w:rPr>
          <w:sz w:val="24"/>
        </w:rPr>
        <w:t>forward</w:t>
      </w:r>
      <w:r>
        <w:rPr>
          <w:spacing w:val="-3"/>
          <w:sz w:val="24"/>
        </w:rPr>
        <w:t> </w:t>
      </w:r>
      <w:r>
        <w:rPr>
          <w:sz w:val="24"/>
        </w:rPr>
        <w:t>to</w:t>
      </w:r>
      <w:r>
        <w:rPr>
          <w:spacing w:val="-3"/>
          <w:sz w:val="24"/>
        </w:rPr>
        <w:t> </w:t>
      </w:r>
      <w:r>
        <w:rPr>
          <w:sz w:val="24"/>
        </w:rPr>
        <w:t>our</w:t>
      </w:r>
      <w:r>
        <w:rPr>
          <w:spacing w:val="-2"/>
          <w:sz w:val="24"/>
        </w:rPr>
        <w:t> </w:t>
      </w:r>
      <w:r>
        <w:rPr>
          <w:sz w:val="24"/>
        </w:rPr>
        <w:t>continued</w:t>
      </w:r>
      <w:r>
        <w:rPr>
          <w:spacing w:val="-3"/>
          <w:sz w:val="24"/>
        </w:rPr>
        <w:t> </w:t>
      </w:r>
      <w:r>
        <w:rPr>
          <w:sz w:val="24"/>
        </w:rPr>
        <w:t>partnership</w:t>
      </w:r>
      <w:r>
        <w:rPr>
          <w:spacing w:val="-3"/>
          <w:sz w:val="24"/>
        </w:rPr>
        <w:t> </w:t>
      </w:r>
      <w:r>
        <w:rPr>
          <w:sz w:val="24"/>
        </w:rPr>
        <w:t>on</w:t>
      </w:r>
      <w:r>
        <w:rPr>
          <w:spacing w:val="-3"/>
          <w:sz w:val="24"/>
        </w:rPr>
        <w:t> </w:t>
      </w:r>
      <w:r>
        <w:rPr>
          <w:sz w:val="24"/>
        </w:rPr>
        <w:t>the</w:t>
      </w:r>
      <w:r>
        <w:rPr>
          <w:spacing w:val="-4"/>
          <w:sz w:val="24"/>
        </w:rPr>
        <w:t> </w:t>
      </w:r>
      <w:r>
        <w:rPr>
          <w:sz w:val="24"/>
        </w:rPr>
        <w:t>MassHealth</w:t>
      </w:r>
      <w:r>
        <w:rPr>
          <w:spacing w:val="-3"/>
          <w:sz w:val="24"/>
        </w:rPr>
        <w:t> </w:t>
      </w:r>
      <w:r>
        <w:rPr>
          <w:sz w:val="24"/>
        </w:rPr>
        <w:t>section</w:t>
      </w:r>
      <w:r>
        <w:rPr>
          <w:spacing w:val="-3"/>
          <w:sz w:val="24"/>
        </w:rPr>
        <w:t> </w:t>
      </w:r>
      <w:r>
        <w:rPr>
          <w:sz w:val="24"/>
        </w:rPr>
        <w:t>1115(a)</w:t>
      </w:r>
      <w:r>
        <w:rPr>
          <w:spacing w:val="-4"/>
          <w:sz w:val="24"/>
        </w:rPr>
        <w:t> </w:t>
      </w:r>
      <w:r>
        <w:rPr>
          <w:sz w:val="24"/>
        </w:rPr>
        <w:t>demonstration. If you have any questions, please contact your CMS project officer, Ms. Rabia Khan, at (410) 786-6276 or </w:t>
      </w:r>
      <w:hyperlink r:id="rId6">
        <w:r>
          <w:rPr>
            <w:color w:val="0562C1"/>
            <w:sz w:val="24"/>
            <w:u w:val="single" w:color="0562C1"/>
          </w:rPr>
          <w:t>Rabia.Khan1@cms.hhs.gov</w:t>
        </w:r>
        <w:r>
          <w:rPr>
            <w:sz w:val="24"/>
          </w:rPr>
          <w:t>.</w:t>
        </w:r>
      </w:hyperlink>
    </w:p>
    <w:p>
      <w:pPr>
        <w:pStyle w:val="BodyText"/>
        <w:rPr>
          <w:sz w:val="20"/>
        </w:rPr>
      </w:pPr>
    </w:p>
    <w:p>
      <w:pPr>
        <w:pStyle w:val="BodyText"/>
        <w:rPr>
          <w:sz w:val="20"/>
        </w:rPr>
      </w:pPr>
    </w:p>
    <w:p>
      <w:pPr>
        <w:pStyle w:val="BodyText"/>
        <w:spacing w:before="2"/>
        <w:rPr>
          <w:sz w:val="24"/>
        </w:rPr>
      </w:pPr>
    </w:p>
    <w:p>
      <w:pPr>
        <w:spacing w:before="90"/>
        <w:ind w:left="3740" w:right="0" w:firstLine="0"/>
        <w:jc w:val="left"/>
        <w:rPr>
          <w:sz w:val="24"/>
        </w:rPr>
      </w:pPr>
      <w:r>
        <w:rPr>
          <w:spacing w:val="-2"/>
          <w:sz w:val="24"/>
        </w:rPr>
        <w:t>Sincerely,</w:t>
      </w:r>
    </w:p>
    <w:p>
      <w:pPr>
        <w:pStyle w:val="BodyText"/>
        <w:rPr>
          <w:sz w:val="26"/>
        </w:rPr>
      </w:pPr>
    </w:p>
    <w:p>
      <w:pPr>
        <w:pStyle w:val="BodyText"/>
        <w:rPr>
          <w:sz w:val="26"/>
        </w:rPr>
      </w:pPr>
    </w:p>
    <w:p>
      <w:pPr>
        <w:spacing w:before="231"/>
        <w:ind w:left="3740" w:right="3433" w:firstLine="0"/>
        <w:jc w:val="left"/>
        <w:rPr>
          <w:sz w:val="24"/>
        </w:rPr>
      </w:pPr>
      <w:r>
        <w:rPr>
          <w:sz w:val="24"/>
        </w:rPr>
        <w:t>Angela</w:t>
      </w:r>
      <w:r>
        <w:rPr>
          <w:spacing w:val="-15"/>
          <w:sz w:val="24"/>
        </w:rPr>
        <w:t> </w:t>
      </w:r>
      <w:r>
        <w:rPr>
          <w:sz w:val="24"/>
        </w:rPr>
        <w:t>D.</w:t>
      </w:r>
      <w:r>
        <w:rPr>
          <w:spacing w:val="-15"/>
          <w:sz w:val="24"/>
        </w:rPr>
        <w:t> </w:t>
      </w:r>
      <w:r>
        <w:rPr>
          <w:sz w:val="24"/>
        </w:rPr>
        <w:t>Garner </w:t>
      </w:r>
      <w:r>
        <w:rPr>
          <w:spacing w:val="-2"/>
          <w:sz w:val="24"/>
        </w:rPr>
        <w:t>Director</w:t>
      </w:r>
    </w:p>
    <w:p>
      <w:pPr>
        <w:spacing w:line="480" w:lineRule="auto" w:before="0"/>
        <w:ind w:left="139" w:right="1375" w:firstLine="3600"/>
        <w:jc w:val="left"/>
        <w:rPr>
          <w:sz w:val="24"/>
        </w:rPr>
      </w:pPr>
      <w:r>
        <w:rPr>
          <w:color w:val="010101"/>
          <w:sz w:val="24"/>
        </w:rPr>
        <w:t>Division of System Reform Demonstrations </w:t>
      </w:r>
      <w:r>
        <w:rPr>
          <w:sz w:val="24"/>
        </w:rPr>
        <w:t>cc:</w:t>
      </w:r>
      <w:r>
        <w:rPr>
          <w:spacing w:val="-4"/>
          <w:sz w:val="24"/>
        </w:rPr>
        <w:t> </w:t>
      </w:r>
      <w:r>
        <w:rPr>
          <w:sz w:val="24"/>
        </w:rPr>
        <w:t>Marie</w:t>
      </w:r>
      <w:r>
        <w:rPr>
          <w:spacing w:val="-3"/>
          <w:sz w:val="24"/>
        </w:rPr>
        <w:t> </w:t>
      </w:r>
      <w:r>
        <w:rPr>
          <w:sz w:val="24"/>
        </w:rPr>
        <w:t>DiMartino,</w:t>
      </w:r>
      <w:r>
        <w:rPr>
          <w:spacing w:val="-4"/>
          <w:sz w:val="24"/>
        </w:rPr>
        <w:t> </w:t>
      </w:r>
      <w:r>
        <w:rPr>
          <w:sz w:val="24"/>
        </w:rPr>
        <w:t>State</w:t>
      </w:r>
      <w:r>
        <w:rPr>
          <w:spacing w:val="-5"/>
          <w:sz w:val="24"/>
        </w:rPr>
        <w:t> </w:t>
      </w:r>
      <w:r>
        <w:rPr>
          <w:sz w:val="24"/>
        </w:rPr>
        <w:t>Monitoring</w:t>
      </w:r>
      <w:r>
        <w:rPr>
          <w:spacing w:val="-4"/>
          <w:sz w:val="24"/>
        </w:rPr>
        <w:t> </w:t>
      </w:r>
      <w:r>
        <w:rPr>
          <w:sz w:val="24"/>
        </w:rPr>
        <w:t>Lead,</w:t>
      </w:r>
      <w:r>
        <w:rPr>
          <w:spacing w:val="-4"/>
          <w:sz w:val="24"/>
        </w:rPr>
        <w:t> </w:t>
      </w:r>
      <w:r>
        <w:rPr>
          <w:sz w:val="24"/>
        </w:rPr>
        <w:t>Medicaid</w:t>
      </w:r>
      <w:r>
        <w:rPr>
          <w:spacing w:val="-4"/>
          <w:sz w:val="24"/>
        </w:rPr>
        <w:t> </w:t>
      </w:r>
      <w:r>
        <w:rPr>
          <w:sz w:val="24"/>
        </w:rPr>
        <w:t>and</w:t>
      </w:r>
      <w:r>
        <w:rPr>
          <w:spacing w:val="-4"/>
          <w:sz w:val="24"/>
        </w:rPr>
        <w:t> </w:t>
      </w:r>
      <w:r>
        <w:rPr>
          <w:sz w:val="24"/>
        </w:rPr>
        <w:t>CHIP</w:t>
      </w:r>
      <w:r>
        <w:rPr>
          <w:spacing w:val="-4"/>
          <w:sz w:val="24"/>
        </w:rPr>
        <w:t> </w:t>
      </w:r>
      <w:r>
        <w:rPr>
          <w:sz w:val="24"/>
        </w:rPr>
        <w:t>Operations</w:t>
      </w:r>
      <w:r>
        <w:rPr>
          <w:spacing w:val="-4"/>
          <w:sz w:val="24"/>
        </w:rPr>
        <w:t> </w:t>
      </w:r>
      <w:r>
        <w:rPr>
          <w:sz w:val="24"/>
        </w:rPr>
        <w:t>Group </w:t>
      </w:r>
      <w:r>
        <w:rPr>
          <w:spacing w:val="-2"/>
          <w:sz w:val="24"/>
        </w:rPr>
        <w:t>Enclosure</w:t>
      </w:r>
    </w:p>
    <w:p>
      <w:pPr>
        <w:spacing w:after="0" w:line="480" w:lineRule="auto"/>
        <w:jc w:val="left"/>
        <w:rPr>
          <w:sz w:val="24"/>
        </w:rPr>
        <w:sectPr>
          <w:type w:val="continuous"/>
          <w:pgSz w:w="12240" w:h="15840"/>
          <w:pgMar w:top="1360" w:bottom="280" w:left="1300" w:right="1320"/>
        </w:sectPr>
      </w:pPr>
    </w:p>
    <w:p>
      <w:pPr>
        <w:pStyle w:val="Heading1"/>
        <w:spacing w:before="78"/>
        <w:ind w:left="2191" w:right="2175" w:firstLine="0"/>
        <w:jc w:val="center"/>
        <w:rPr>
          <w:u w:val="none"/>
        </w:rPr>
      </w:pPr>
      <w:bookmarkStart w:name="Attachment R Flexible Services Protocol " w:id="2"/>
      <w:bookmarkEnd w:id="2"/>
      <w:r>
        <w:rPr>
          <w:b w:val="0"/>
          <w:u w:val="none"/>
        </w:rPr>
      </w:r>
      <w:r>
        <w:rPr>
          <w:u w:val="none"/>
        </w:rPr>
        <w:t>ATTACHMENT</w:t>
      </w:r>
      <w:r>
        <w:rPr>
          <w:spacing w:val="-7"/>
          <w:u w:val="none"/>
        </w:rPr>
        <w:t> </w:t>
      </w:r>
      <w:r>
        <w:rPr>
          <w:u w:val="none"/>
        </w:rPr>
        <w:t>R:</w:t>
      </w:r>
      <w:r>
        <w:rPr>
          <w:spacing w:val="-5"/>
          <w:u w:val="none"/>
        </w:rPr>
        <w:t> </w:t>
      </w:r>
      <w:r>
        <w:rPr>
          <w:u w:val="none"/>
        </w:rPr>
        <w:t>Flexible</w:t>
      </w:r>
      <w:r>
        <w:rPr>
          <w:spacing w:val="-6"/>
          <w:u w:val="none"/>
        </w:rPr>
        <w:t> </w:t>
      </w:r>
      <w:r>
        <w:rPr>
          <w:u w:val="none"/>
        </w:rPr>
        <w:t>Services</w:t>
      </w:r>
      <w:r>
        <w:rPr>
          <w:spacing w:val="-7"/>
          <w:u w:val="none"/>
        </w:rPr>
        <w:t> </w:t>
      </w:r>
      <w:r>
        <w:rPr>
          <w:u w:val="none"/>
        </w:rPr>
        <w:t>Program</w:t>
      </w:r>
      <w:r>
        <w:rPr>
          <w:spacing w:val="-7"/>
          <w:u w:val="none"/>
        </w:rPr>
        <w:t> </w:t>
      </w:r>
      <w:r>
        <w:rPr>
          <w:spacing w:val="-2"/>
          <w:u w:val="none"/>
        </w:rPr>
        <w:t>Protocol</w:t>
      </w:r>
    </w:p>
    <w:p>
      <w:pPr>
        <w:pStyle w:val="BodyText"/>
        <w:rPr>
          <w:b/>
        </w:rPr>
      </w:pPr>
    </w:p>
    <w:p>
      <w:pPr>
        <w:pStyle w:val="BodyText"/>
        <w:spacing w:before="1"/>
        <w:ind w:left="139" w:right="115"/>
        <w:jc w:val="both"/>
      </w:pPr>
      <w:r>
        <w:rPr/>
        <w:t>In accordance with the State’s Section 1115 Demonstration Waiver and Special Terms and Conditions 60(b)(ii),</w:t>
      </w:r>
      <w:r>
        <w:rPr>
          <w:spacing w:val="-9"/>
        </w:rPr>
        <w:t> </w:t>
      </w:r>
      <w:r>
        <w:rPr/>
        <w:t>this</w:t>
      </w:r>
      <w:r>
        <w:rPr>
          <w:spacing w:val="-9"/>
        </w:rPr>
        <w:t> </w:t>
      </w:r>
      <w:r>
        <w:rPr/>
        <w:t>protocol</w:t>
      </w:r>
      <w:r>
        <w:rPr>
          <w:spacing w:val="-9"/>
        </w:rPr>
        <w:t> </w:t>
      </w:r>
      <w:r>
        <w:rPr/>
        <w:t>outlines</w:t>
      </w:r>
      <w:r>
        <w:rPr>
          <w:spacing w:val="-9"/>
        </w:rPr>
        <w:t> </w:t>
      </w:r>
      <w:r>
        <w:rPr/>
        <w:t>the</w:t>
      </w:r>
      <w:r>
        <w:rPr>
          <w:spacing w:val="-9"/>
        </w:rPr>
        <w:t> </w:t>
      </w:r>
      <w:r>
        <w:rPr/>
        <w:t>State’s</w:t>
      </w:r>
      <w:r>
        <w:rPr>
          <w:spacing w:val="-9"/>
        </w:rPr>
        <w:t> </w:t>
      </w:r>
      <w:r>
        <w:rPr/>
        <w:t>Delivery</w:t>
      </w:r>
      <w:r>
        <w:rPr>
          <w:spacing w:val="-12"/>
        </w:rPr>
        <w:t> </w:t>
      </w:r>
      <w:r>
        <w:rPr/>
        <w:t>System</w:t>
      </w:r>
      <w:r>
        <w:rPr>
          <w:spacing w:val="-13"/>
        </w:rPr>
        <w:t> </w:t>
      </w:r>
      <w:r>
        <w:rPr/>
        <w:t>Reform</w:t>
      </w:r>
      <w:r>
        <w:rPr>
          <w:spacing w:val="-11"/>
        </w:rPr>
        <w:t> </w:t>
      </w:r>
      <w:r>
        <w:rPr/>
        <w:t>Incentive</w:t>
      </w:r>
      <w:r>
        <w:rPr>
          <w:spacing w:val="-9"/>
        </w:rPr>
        <w:t> </w:t>
      </w:r>
      <w:r>
        <w:rPr/>
        <w:t>Payment</w:t>
      </w:r>
      <w:r>
        <w:rPr>
          <w:spacing w:val="-9"/>
        </w:rPr>
        <w:t> </w:t>
      </w:r>
      <w:r>
        <w:rPr/>
        <w:t>(DSRIP)</w:t>
      </w:r>
      <w:r>
        <w:rPr>
          <w:spacing w:val="-9"/>
        </w:rPr>
        <w:t> </w:t>
      </w:r>
      <w:r>
        <w:rPr/>
        <w:t>Program’s Flexible</w:t>
      </w:r>
      <w:r>
        <w:rPr>
          <w:spacing w:val="-12"/>
        </w:rPr>
        <w:t> </w:t>
      </w:r>
      <w:r>
        <w:rPr/>
        <w:t>Services</w:t>
      </w:r>
      <w:r>
        <w:rPr>
          <w:spacing w:val="-11"/>
        </w:rPr>
        <w:t> </w:t>
      </w:r>
      <w:r>
        <w:rPr/>
        <w:t>Program</w:t>
      </w:r>
      <w:r>
        <w:rPr>
          <w:spacing w:val="-14"/>
        </w:rPr>
        <w:t> </w:t>
      </w:r>
      <w:r>
        <w:rPr/>
        <w:t>(FSP).</w:t>
      </w:r>
      <w:r>
        <w:rPr>
          <w:spacing w:val="33"/>
        </w:rPr>
        <w:t> </w:t>
      </w:r>
      <w:r>
        <w:rPr/>
        <w:t>Under</w:t>
      </w:r>
      <w:r>
        <w:rPr>
          <w:spacing w:val="-11"/>
        </w:rPr>
        <w:t> </w:t>
      </w:r>
      <w:r>
        <w:rPr/>
        <w:t>the</w:t>
      </w:r>
      <w:r>
        <w:rPr>
          <w:spacing w:val="-11"/>
        </w:rPr>
        <w:t> </w:t>
      </w:r>
      <w:r>
        <w:rPr/>
        <w:t>FSP,</w:t>
      </w:r>
      <w:r>
        <w:rPr>
          <w:spacing w:val="-12"/>
        </w:rPr>
        <w:t> </w:t>
      </w:r>
      <w:r>
        <w:rPr/>
        <w:t>the</w:t>
      </w:r>
      <w:r>
        <w:rPr>
          <w:spacing w:val="-11"/>
        </w:rPr>
        <w:t> </w:t>
      </w:r>
      <w:r>
        <w:rPr/>
        <w:t>State</w:t>
      </w:r>
      <w:r>
        <w:rPr>
          <w:spacing w:val="-11"/>
        </w:rPr>
        <w:t> </w:t>
      </w:r>
      <w:r>
        <w:rPr/>
        <w:t>will</w:t>
      </w:r>
      <w:r>
        <w:rPr>
          <w:spacing w:val="-11"/>
        </w:rPr>
        <w:t> </w:t>
      </w:r>
      <w:r>
        <w:rPr/>
        <w:t>provide</w:t>
      </w:r>
      <w:r>
        <w:rPr>
          <w:spacing w:val="-11"/>
        </w:rPr>
        <w:t> </w:t>
      </w:r>
      <w:r>
        <w:rPr/>
        <w:t>eligible</w:t>
      </w:r>
      <w:r>
        <w:rPr>
          <w:spacing w:val="-11"/>
        </w:rPr>
        <w:t> </w:t>
      </w:r>
      <w:r>
        <w:rPr/>
        <w:t>MassHealth</w:t>
      </w:r>
      <w:r>
        <w:rPr>
          <w:spacing w:val="-12"/>
        </w:rPr>
        <w:t> </w:t>
      </w:r>
      <w:r>
        <w:rPr/>
        <w:t>members</w:t>
      </w:r>
      <w:r>
        <w:rPr>
          <w:spacing w:val="-11"/>
        </w:rPr>
        <w:t> </w:t>
      </w:r>
      <w:r>
        <w:rPr/>
        <w:t>with access</w:t>
      </w:r>
      <w:r>
        <w:rPr>
          <w:spacing w:val="-7"/>
        </w:rPr>
        <w:t> </w:t>
      </w:r>
      <w:r>
        <w:rPr/>
        <w:t>to</w:t>
      </w:r>
      <w:r>
        <w:rPr>
          <w:spacing w:val="-7"/>
        </w:rPr>
        <w:t> </w:t>
      </w:r>
      <w:r>
        <w:rPr/>
        <w:t>Flexible</w:t>
      </w:r>
      <w:r>
        <w:rPr>
          <w:spacing w:val="-7"/>
        </w:rPr>
        <w:t> </w:t>
      </w:r>
      <w:r>
        <w:rPr/>
        <w:t>Services,</w:t>
      </w:r>
      <w:r>
        <w:rPr>
          <w:spacing w:val="-9"/>
        </w:rPr>
        <w:t> </w:t>
      </w:r>
      <w:r>
        <w:rPr/>
        <w:t>which</w:t>
      </w:r>
      <w:r>
        <w:rPr>
          <w:spacing w:val="-7"/>
        </w:rPr>
        <w:t> </w:t>
      </w:r>
      <w:r>
        <w:rPr/>
        <w:t>consist</w:t>
      </w:r>
      <w:r>
        <w:rPr>
          <w:spacing w:val="-6"/>
        </w:rPr>
        <w:t> </w:t>
      </w:r>
      <w:r>
        <w:rPr/>
        <w:t>of</w:t>
      </w:r>
      <w:r>
        <w:rPr>
          <w:spacing w:val="-8"/>
        </w:rPr>
        <w:t> </w:t>
      </w:r>
      <w:r>
        <w:rPr/>
        <w:t>Tenancy</w:t>
      </w:r>
      <w:r>
        <w:rPr>
          <w:spacing w:val="-9"/>
        </w:rPr>
        <w:t> </w:t>
      </w:r>
      <w:r>
        <w:rPr/>
        <w:t>Preservation</w:t>
      </w:r>
      <w:r>
        <w:rPr>
          <w:spacing w:val="-7"/>
        </w:rPr>
        <w:t> </w:t>
      </w:r>
      <w:r>
        <w:rPr/>
        <w:t>Services</w:t>
      </w:r>
      <w:r>
        <w:rPr>
          <w:spacing w:val="-7"/>
        </w:rPr>
        <w:t> </w:t>
      </w:r>
      <w:r>
        <w:rPr/>
        <w:t>(TPS)</w:t>
      </w:r>
      <w:r>
        <w:rPr>
          <w:spacing w:val="-6"/>
        </w:rPr>
        <w:t> </w:t>
      </w:r>
      <w:r>
        <w:rPr/>
        <w:t>and</w:t>
      </w:r>
      <w:r>
        <w:rPr>
          <w:spacing w:val="-7"/>
        </w:rPr>
        <w:t> </w:t>
      </w:r>
      <w:r>
        <w:rPr/>
        <w:t>Nutritional</w:t>
      </w:r>
      <w:r>
        <w:rPr>
          <w:spacing w:val="-6"/>
        </w:rPr>
        <w:t> </w:t>
      </w:r>
      <w:r>
        <w:rPr/>
        <w:t>Support Services</w:t>
      </w:r>
      <w:r>
        <w:rPr>
          <w:spacing w:val="-12"/>
        </w:rPr>
        <w:t> </w:t>
      </w:r>
      <w:r>
        <w:rPr/>
        <w:t>(NSS).</w:t>
      </w:r>
      <w:r>
        <w:rPr>
          <w:spacing w:val="-12"/>
        </w:rPr>
        <w:t> </w:t>
      </w:r>
      <w:r>
        <w:rPr/>
        <w:t>This</w:t>
      </w:r>
      <w:r>
        <w:rPr>
          <w:spacing w:val="-9"/>
        </w:rPr>
        <w:t> </w:t>
      </w:r>
      <w:r>
        <w:rPr/>
        <w:t>protocol</w:t>
      </w:r>
      <w:r>
        <w:rPr>
          <w:spacing w:val="-9"/>
        </w:rPr>
        <w:t> </w:t>
      </w:r>
      <w:r>
        <w:rPr/>
        <w:t>outlines</w:t>
      </w:r>
      <w:r>
        <w:rPr>
          <w:spacing w:val="-11"/>
        </w:rPr>
        <w:t> </w:t>
      </w:r>
      <w:r>
        <w:rPr/>
        <w:t>the</w:t>
      </w:r>
      <w:r>
        <w:rPr>
          <w:spacing w:val="-12"/>
        </w:rPr>
        <w:t> </w:t>
      </w:r>
      <w:r>
        <w:rPr/>
        <w:t>target</w:t>
      </w:r>
      <w:r>
        <w:rPr>
          <w:spacing w:val="-9"/>
        </w:rPr>
        <w:t> </w:t>
      </w:r>
      <w:r>
        <w:rPr/>
        <w:t>criteria,</w:t>
      </w:r>
      <w:r>
        <w:rPr>
          <w:spacing w:val="-10"/>
        </w:rPr>
        <w:t> </w:t>
      </w:r>
      <w:r>
        <w:rPr/>
        <w:t>needs</w:t>
      </w:r>
      <w:r>
        <w:rPr>
          <w:spacing w:val="-9"/>
        </w:rPr>
        <w:t> </w:t>
      </w:r>
      <w:r>
        <w:rPr/>
        <w:t>based</w:t>
      </w:r>
      <w:r>
        <w:rPr>
          <w:spacing w:val="-12"/>
        </w:rPr>
        <w:t> </w:t>
      </w:r>
      <w:r>
        <w:rPr/>
        <w:t>criteria,</w:t>
      </w:r>
      <w:r>
        <w:rPr>
          <w:spacing w:val="-12"/>
        </w:rPr>
        <w:t> </w:t>
      </w:r>
      <w:r>
        <w:rPr/>
        <w:t>the</w:t>
      </w:r>
      <w:r>
        <w:rPr>
          <w:spacing w:val="-12"/>
        </w:rPr>
        <w:t> </w:t>
      </w:r>
      <w:r>
        <w:rPr/>
        <w:t>covered</w:t>
      </w:r>
      <w:r>
        <w:rPr>
          <w:spacing w:val="-10"/>
        </w:rPr>
        <w:t> </w:t>
      </w:r>
      <w:r>
        <w:rPr/>
        <w:t>flexible</w:t>
      </w:r>
      <w:r>
        <w:rPr>
          <w:spacing w:val="-9"/>
        </w:rPr>
        <w:t> </w:t>
      </w:r>
      <w:r>
        <w:rPr/>
        <w:t>services, the</w:t>
      </w:r>
      <w:r>
        <w:rPr>
          <w:spacing w:val="-8"/>
        </w:rPr>
        <w:t> </w:t>
      </w:r>
      <w:r>
        <w:rPr/>
        <w:t>flexible</w:t>
      </w:r>
      <w:r>
        <w:rPr>
          <w:spacing w:val="-6"/>
        </w:rPr>
        <w:t> </w:t>
      </w:r>
      <w:r>
        <w:rPr/>
        <w:t>service</w:t>
      </w:r>
      <w:r>
        <w:rPr>
          <w:spacing w:val="-6"/>
        </w:rPr>
        <w:t> </w:t>
      </w:r>
      <w:r>
        <w:rPr/>
        <w:t>planning</w:t>
      </w:r>
      <w:r>
        <w:rPr>
          <w:spacing w:val="-9"/>
        </w:rPr>
        <w:t> </w:t>
      </w:r>
      <w:r>
        <w:rPr/>
        <w:t>process,</w:t>
      </w:r>
      <w:r>
        <w:rPr>
          <w:spacing w:val="-9"/>
        </w:rPr>
        <w:t> </w:t>
      </w:r>
      <w:r>
        <w:rPr/>
        <w:t>and</w:t>
      </w:r>
      <w:r>
        <w:rPr>
          <w:spacing w:val="-8"/>
        </w:rPr>
        <w:t> </w:t>
      </w:r>
      <w:r>
        <w:rPr/>
        <w:t>the</w:t>
      </w:r>
      <w:r>
        <w:rPr>
          <w:spacing w:val="-6"/>
        </w:rPr>
        <w:t> </w:t>
      </w:r>
      <w:r>
        <w:rPr/>
        <w:t>payment</w:t>
      </w:r>
      <w:r>
        <w:rPr>
          <w:spacing w:val="-8"/>
        </w:rPr>
        <w:t> </w:t>
      </w:r>
      <w:r>
        <w:rPr/>
        <w:t>methodology</w:t>
      </w:r>
      <w:r>
        <w:rPr>
          <w:spacing w:val="-9"/>
        </w:rPr>
        <w:t> </w:t>
      </w:r>
      <w:r>
        <w:rPr/>
        <w:t>for</w:t>
      </w:r>
      <w:r>
        <w:rPr>
          <w:spacing w:val="-5"/>
        </w:rPr>
        <w:t> </w:t>
      </w:r>
      <w:r>
        <w:rPr/>
        <w:t>covered</w:t>
      </w:r>
      <w:r>
        <w:rPr>
          <w:spacing w:val="-9"/>
        </w:rPr>
        <w:t> </w:t>
      </w:r>
      <w:r>
        <w:rPr/>
        <w:t>flexible</w:t>
      </w:r>
      <w:r>
        <w:rPr>
          <w:spacing w:val="-6"/>
        </w:rPr>
        <w:t> </w:t>
      </w:r>
      <w:r>
        <w:rPr/>
        <w:t>services</w:t>
      </w:r>
      <w:r>
        <w:rPr>
          <w:spacing w:val="-6"/>
        </w:rPr>
        <w:t> </w:t>
      </w:r>
      <w:r>
        <w:rPr/>
        <w:t>under</w:t>
      </w:r>
      <w:r>
        <w:rPr>
          <w:spacing w:val="-8"/>
        </w:rPr>
        <w:t> </w:t>
      </w:r>
      <w:r>
        <w:rPr/>
        <w:t>the </w:t>
      </w:r>
      <w:r>
        <w:rPr>
          <w:spacing w:val="-4"/>
        </w:rPr>
        <w:t>FSP.</w:t>
      </w:r>
    </w:p>
    <w:p>
      <w:pPr>
        <w:pStyle w:val="Heading1"/>
        <w:numPr>
          <w:ilvl w:val="0"/>
          <w:numId w:val="1"/>
        </w:numPr>
        <w:tabs>
          <w:tab w:pos="499" w:val="left" w:leader="none"/>
        </w:tabs>
        <w:spacing w:line="240" w:lineRule="auto" w:before="202" w:after="0"/>
        <w:ind w:left="499" w:right="0" w:hanging="359"/>
        <w:jc w:val="left"/>
        <w:rPr>
          <w:u w:val="none"/>
        </w:rPr>
      </w:pPr>
      <w:r>
        <w:rPr>
          <w:u w:val="single"/>
        </w:rPr>
        <w:t>Target </w:t>
      </w:r>
      <w:r>
        <w:rPr>
          <w:spacing w:val="-2"/>
          <w:u w:val="single"/>
        </w:rPr>
        <w:t>Criteria</w:t>
      </w:r>
    </w:p>
    <w:p>
      <w:pPr>
        <w:pStyle w:val="BodyText"/>
        <w:spacing w:before="200"/>
        <w:ind w:left="140"/>
      </w:pPr>
      <w:r>
        <w:rPr/>
        <w:t>ACO-enrolled</w:t>
      </w:r>
      <w:r>
        <w:rPr>
          <w:spacing w:val="-7"/>
        </w:rPr>
        <w:t> </w:t>
      </w:r>
      <w:r>
        <w:rPr/>
        <w:t>MassHealth</w:t>
      </w:r>
      <w:r>
        <w:rPr>
          <w:spacing w:val="-9"/>
        </w:rPr>
        <w:t> </w:t>
      </w:r>
      <w:r>
        <w:rPr/>
        <w:t>members</w:t>
      </w:r>
      <w:r>
        <w:rPr>
          <w:spacing w:val="-7"/>
        </w:rPr>
        <w:t> </w:t>
      </w:r>
      <w:r>
        <w:rPr/>
        <w:t>ages</w:t>
      </w:r>
      <w:r>
        <w:rPr>
          <w:spacing w:val="-6"/>
        </w:rPr>
        <w:t> </w:t>
      </w:r>
      <w:r>
        <w:rPr/>
        <w:t>0-</w:t>
      </w:r>
      <w:r>
        <w:rPr>
          <w:spacing w:val="-5"/>
        </w:rPr>
        <w:t>64.</w:t>
      </w:r>
    </w:p>
    <w:p>
      <w:pPr>
        <w:pStyle w:val="Heading1"/>
        <w:numPr>
          <w:ilvl w:val="0"/>
          <w:numId w:val="1"/>
        </w:numPr>
        <w:tabs>
          <w:tab w:pos="498" w:val="left" w:leader="none"/>
        </w:tabs>
        <w:spacing w:line="240" w:lineRule="auto" w:before="199" w:after="0"/>
        <w:ind w:left="498" w:right="0" w:hanging="358"/>
        <w:jc w:val="left"/>
        <w:rPr>
          <w:u w:val="none"/>
        </w:rPr>
      </w:pPr>
      <w:r>
        <w:rPr>
          <w:u w:val="single"/>
        </w:rPr>
        <w:t>Needs</w:t>
      </w:r>
      <w:r>
        <w:rPr>
          <w:spacing w:val="-4"/>
          <w:u w:val="single"/>
        </w:rPr>
        <w:t> </w:t>
      </w:r>
      <w:r>
        <w:rPr>
          <w:u w:val="single"/>
        </w:rPr>
        <w:t>Based</w:t>
      </w:r>
      <w:r>
        <w:rPr>
          <w:spacing w:val="-3"/>
          <w:u w:val="single"/>
        </w:rPr>
        <w:t> </w:t>
      </w:r>
      <w:r>
        <w:rPr>
          <w:spacing w:val="-2"/>
          <w:u w:val="single"/>
        </w:rPr>
        <w:t>Criteria</w:t>
      </w:r>
    </w:p>
    <w:p>
      <w:pPr>
        <w:pStyle w:val="BodyText"/>
        <w:spacing w:before="198"/>
        <w:ind w:left="139" w:right="306"/>
      </w:pPr>
      <w:r>
        <w:rPr/>
        <w:t>Members who meet the target criteria outlined in Section I must also meet </w:t>
      </w:r>
      <w:r>
        <w:rPr>
          <w:b/>
        </w:rPr>
        <w:t>at least one of </w:t>
      </w:r>
      <w:r>
        <w:rPr/>
        <w:t>the health needs-based</w:t>
      </w:r>
      <w:r>
        <w:rPr>
          <w:spacing w:val="-2"/>
        </w:rPr>
        <w:t> </w:t>
      </w:r>
      <w:r>
        <w:rPr/>
        <w:t>criteria</w:t>
      </w:r>
      <w:r>
        <w:rPr>
          <w:spacing w:val="-2"/>
        </w:rPr>
        <w:t> </w:t>
      </w:r>
      <w:r>
        <w:rPr/>
        <w:t>outlined</w:t>
      </w:r>
      <w:r>
        <w:rPr>
          <w:spacing w:val="-2"/>
        </w:rPr>
        <w:t> </w:t>
      </w:r>
      <w:r>
        <w:rPr/>
        <w:t>in</w:t>
      </w:r>
      <w:r>
        <w:rPr>
          <w:spacing w:val="-2"/>
        </w:rPr>
        <w:t> </w:t>
      </w:r>
      <w:r>
        <w:rPr/>
        <w:t>Section</w:t>
      </w:r>
      <w:r>
        <w:rPr>
          <w:spacing w:val="-2"/>
        </w:rPr>
        <w:t> </w:t>
      </w:r>
      <w:r>
        <w:rPr/>
        <w:t>II.A;</w:t>
      </w:r>
      <w:r>
        <w:rPr>
          <w:spacing w:val="-1"/>
        </w:rPr>
        <w:t> </w:t>
      </w:r>
      <w:r>
        <w:rPr>
          <w:b/>
        </w:rPr>
        <w:t>and</w:t>
      </w:r>
      <w:r>
        <w:rPr>
          <w:b/>
          <w:spacing w:val="-3"/>
        </w:rPr>
        <w:t> </w:t>
      </w:r>
      <w:r>
        <w:rPr>
          <w:b/>
        </w:rPr>
        <w:t>at</w:t>
      </w:r>
      <w:r>
        <w:rPr>
          <w:b/>
          <w:spacing w:val="-1"/>
        </w:rPr>
        <w:t> </w:t>
      </w:r>
      <w:r>
        <w:rPr>
          <w:b/>
        </w:rPr>
        <w:t>least</w:t>
      </w:r>
      <w:r>
        <w:rPr>
          <w:b/>
          <w:spacing w:val="-1"/>
        </w:rPr>
        <w:t> </w:t>
      </w:r>
      <w:r>
        <w:rPr/>
        <w:t>one</w:t>
      </w:r>
      <w:r>
        <w:rPr>
          <w:spacing w:val="-2"/>
        </w:rPr>
        <w:t> </w:t>
      </w:r>
      <w:r>
        <w:rPr/>
        <w:t>of</w:t>
      </w:r>
      <w:r>
        <w:rPr>
          <w:spacing w:val="-4"/>
        </w:rPr>
        <w:t> </w:t>
      </w:r>
      <w:r>
        <w:rPr/>
        <w:t>the</w:t>
      </w:r>
      <w:r>
        <w:rPr>
          <w:spacing w:val="-4"/>
        </w:rPr>
        <w:t> </w:t>
      </w:r>
      <w:r>
        <w:rPr/>
        <w:t>risk</w:t>
      </w:r>
      <w:r>
        <w:rPr>
          <w:spacing w:val="-5"/>
        </w:rPr>
        <w:t> </w:t>
      </w:r>
      <w:r>
        <w:rPr/>
        <w:t>factors</w:t>
      </w:r>
      <w:r>
        <w:rPr>
          <w:spacing w:val="-2"/>
        </w:rPr>
        <w:t> </w:t>
      </w:r>
      <w:r>
        <w:rPr/>
        <w:t>outlined</w:t>
      </w:r>
      <w:r>
        <w:rPr>
          <w:spacing w:val="-5"/>
        </w:rPr>
        <w:t> </w:t>
      </w:r>
      <w:r>
        <w:rPr/>
        <w:t>in</w:t>
      </w:r>
      <w:r>
        <w:rPr>
          <w:spacing w:val="-2"/>
        </w:rPr>
        <w:t> </w:t>
      </w:r>
      <w:r>
        <w:rPr/>
        <w:t>Section</w:t>
      </w:r>
      <w:r>
        <w:rPr>
          <w:spacing w:val="-2"/>
        </w:rPr>
        <w:t> </w:t>
      </w:r>
      <w:r>
        <w:rPr/>
        <w:t>II.B associated with the need for flexible services covered under the FSP as determined by the Flexible Service Assessment outlined in Section IV.</w:t>
      </w:r>
    </w:p>
    <w:p>
      <w:pPr>
        <w:pStyle w:val="ListParagraph"/>
        <w:numPr>
          <w:ilvl w:val="1"/>
          <w:numId w:val="1"/>
        </w:numPr>
        <w:tabs>
          <w:tab w:pos="857" w:val="left" w:leader="none"/>
        </w:tabs>
        <w:spacing w:line="240" w:lineRule="auto" w:before="200" w:after="0"/>
        <w:ind w:left="857" w:right="0" w:hanging="358"/>
        <w:jc w:val="left"/>
        <w:rPr>
          <w:sz w:val="22"/>
        </w:rPr>
      </w:pPr>
      <w:r>
        <w:rPr>
          <w:sz w:val="22"/>
        </w:rPr>
        <w:t>Health</w:t>
      </w:r>
      <w:r>
        <w:rPr>
          <w:spacing w:val="-7"/>
          <w:sz w:val="22"/>
        </w:rPr>
        <w:t> </w:t>
      </w:r>
      <w:r>
        <w:rPr>
          <w:sz w:val="22"/>
        </w:rPr>
        <w:t>Needs-Based</w:t>
      </w:r>
      <w:r>
        <w:rPr>
          <w:spacing w:val="-7"/>
          <w:sz w:val="22"/>
        </w:rPr>
        <w:t> </w:t>
      </w:r>
      <w:r>
        <w:rPr>
          <w:spacing w:val="-2"/>
          <w:sz w:val="22"/>
        </w:rPr>
        <w:t>Criteria</w:t>
      </w:r>
    </w:p>
    <w:p>
      <w:pPr>
        <w:pStyle w:val="BodyText"/>
      </w:pPr>
    </w:p>
    <w:p>
      <w:pPr>
        <w:pStyle w:val="ListParagraph"/>
        <w:numPr>
          <w:ilvl w:val="2"/>
          <w:numId w:val="1"/>
        </w:numPr>
        <w:tabs>
          <w:tab w:pos="1310" w:val="left" w:leader="none"/>
          <w:tab w:pos="1488" w:val="left" w:leader="none"/>
        </w:tabs>
        <w:spacing w:line="240" w:lineRule="auto" w:before="0" w:after="0"/>
        <w:ind w:left="1310" w:right="113" w:hanging="92"/>
        <w:jc w:val="both"/>
        <w:rPr>
          <w:sz w:val="22"/>
        </w:rPr>
      </w:pPr>
      <w:r>
        <w:rPr>
          <w:sz w:val="22"/>
        </w:rPr>
        <w:t>The</w:t>
      </w:r>
      <w:r>
        <w:rPr>
          <w:spacing w:val="-4"/>
          <w:sz w:val="22"/>
        </w:rPr>
        <w:t> </w:t>
      </w:r>
      <w:r>
        <w:rPr>
          <w:sz w:val="22"/>
        </w:rPr>
        <w:t>individual</w:t>
      </w:r>
      <w:r>
        <w:rPr>
          <w:spacing w:val="-1"/>
          <w:sz w:val="22"/>
        </w:rPr>
        <w:t> </w:t>
      </w:r>
      <w:r>
        <w:rPr>
          <w:sz w:val="22"/>
        </w:rPr>
        <w:t>is</w:t>
      </w:r>
      <w:r>
        <w:rPr>
          <w:spacing w:val="-4"/>
          <w:sz w:val="22"/>
        </w:rPr>
        <w:t> </w:t>
      </w:r>
      <w:r>
        <w:rPr>
          <w:sz w:val="22"/>
        </w:rPr>
        <w:t>assessed</w:t>
      </w:r>
      <w:r>
        <w:rPr>
          <w:spacing w:val="-2"/>
          <w:sz w:val="22"/>
        </w:rPr>
        <w:t> </w:t>
      </w:r>
      <w:r>
        <w:rPr>
          <w:sz w:val="22"/>
        </w:rPr>
        <w:t>to</w:t>
      </w:r>
      <w:r>
        <w:rPr>
          <w:spacing w:val="-2"/>
          <w:sz w:val="22"/>
        </w:rPr>
        <w:t> </w:t>
      </w:r>
      <w:r>
        <w:rPr>
          <w:sz w:val="22"/>
        </w:rPr>
        <w:t>have</w:t>
      </w:r>
      <w:r>
        <w:rPr>
          <w:spacing w:val="-2"/>
          <w:sz w:val="22"/>
        </w:rPr>
        <w:t> </w:t>
      </w:r>
      <w:r>
        <w:rPr>
          <w:sz w:val="22"/>
        </w:rPr>
        <w:t>a</w:t>
      </w:r>
      <w:r>
        <w:rPr>
          <w:spacing w:val="-2"/>
          <w:sz w:val="22"/>
        </w:rPr>
        <w:t> </w:t>
      </w:r>
      <w:r>
        <w:rPr>
          <w:sz w:val="22"/>
        </w:rPr>
        <w:t>behavioral</w:t>
      </w:r>
      <w:r>
        <w:rPr>
          <w:spacing w:val="-1"/>
          <w:sz w:val="22"/>
        </w:rPr>
        <w:t> </w:t>
      </w:r>
      <w:r>
        <w:rPr>
          <w:sz w:val="22"/>
        </w:rPr>
        <w:t>health</w:t>
      </w:r>
      <w:r>
        <w:rPr>
          <w:spacing w:val="-5"/>
          <w:sz w:val="22"/>
        </w:rPr>
        <w:t> </w:t>
      </w:r>
      <w:r>
        <w:rPr>
          <w:sz w:val="22"/>
        </w:rPr>
        <w:t>need</w:t>
      </w:r>
      <w:r>
        <w:rPr>
          <w:spacing w:val="-2"/>
          <w:sz w:val="22"/>
        </w:rPr>
        <w:t> </w:t>
      </w:r>
      <w:r>
        <w:rPr>
          <w:sz w:val="22"/>
        </w:rPr>
        <w:t>(mental</w:t>
      </w:r>
      <w:r>
        <w:rPr>
          <w:spacing w:val="-1"/>
          <w:sz w:val="22"/>
        </w:rPr>
        <w:t> </w:t>
      </w:r>
      <w:r>
        <w:rPr>
          <w:sz w:val="22"/>
        </w:rPr>
        <w:t>health</w:t>
      </w:r>
      <w:r>
        <w:rPr>
          <w:spacing w:val="-2"/>
          <w:sz w:val="22"/>
        </w:rPr>
        <w:t> </w:t>
      </w:r>
      <w:r>
        <w:rPr>
          <w:sz w:val="22"/>
        </w:rPr>
        <w:t>or</w:t>
      </w:r>
      <w:r>
        <w:rPr>
          <w:spacing w:val="-1"/>
          <w:sz w:val="22"/>
        </w:rPr>
        <w:t> </w:t>
      </w:r>
      <w:r>
        <w:rPr>
          <w:sz w:val="22"/>
        </w:rPr>
        <w:t>substance</w:t>
      </w:r>
      <w:r>
        <w:rPr>
          <w:spacing w:val="-2"/>
          <w:sz w:val="22"/>
        </w:rPr>
        <w:t> </w:t>
      </w:r>
      <w:r>
        <w:rPr>
          <w:sz w:val="22"/>
        </w:rPr>
        <w:t>use disorder) requiring improvement, stabilization, or prevention of deterioration of functioning (including the ability to live independently without support)</w:t>
      </w:r>
    </w:p>
    <w:p>
      <w:pPr>
        <w:pStyle w:val="ListParagraph"/>
        <w:numPr>
          <w:ilvl w:val="2"/>
          <w:numId w:val="1"/>
        </w:numPr>
        <w:tabs>
          <w:tab w:pos="1310" w:val="left" w:leader="none"/>
          <w:tab w:pos="1544" w:val="left" w:leader="none"/>
        </w:tabs>
        <w:spacing w:line="240" w:lineRule="auto" w:before="0" w:after="0"/>
        <w:ind w:left="1310" w:right="113" w:hanging="91"/>
        <w:jc w:val="both"/>
        <w:rPr>
          <w:sz w:val="22"/>
        </w:rPr>
      </w:pPr>
      <w:r>
        <w:rPr>
          <w:sz w:val="22"/>
        </w:rPr>
        <w:t>The individual is assessed to have a complex physical health need, which is defined as persistent, disabling, or progressively life-threatening physical health condition(s), requiring improvement,</w:t>
      </w:r>
      <w:r>
        <w:rPr>
          <w:spacing w:val="-11"/>
          <w:sz w:val="22"/>
        </w:rPr>
        <w:t> </w:t>
      </w:r>
      <w:r>
        <w:rPr>
          <w:sz w:val="22"/>
        </w:rPr>
        <w:t>stabilization,</w:t>
      </w:r>
      <w:r>
        <w:rPr>
          <w:spacing w:val="-13"/>
          <w:sz w:val="22"/>
        </w:rPr>
        <w:t> </w:t>
      </w:r>
      <w:r>
        <w:rPr>
          <w:sz w:val="22"/>
        </w:rPr>
        <w:t>or</w:t>
      </w:r>
      <w:r>
        <w:rPr>
          <w:spacing w:val="-10"/>
          <w:sz w:val="22"/>
        </w:rPr>
        <w:t> </w:t>
      </w:r>
      <w:r>
        <w:rPr>
          <w:sz w:val="22"/>
        </w:rPr>
        <w:t>prevention</w:t>
      </w:r>
      <w:r>
        <w:rPr>
          <w:spacing w:val="-13"/>
          <w:sz w:val="22"/>
        </w:rPr>
        <w:t> </w:t>
      </w:r>
      <w:r>
        <w:rPr>
          <w:sz w:val="22"/>
        </w:rPr>
        <w:t>of</w:t>
      </w:r>
      <w:r>
        <w:rPr>
          <w:spacing w:val="-12"/>
          <w:sz w:val="22"/>
        </w:rPr>
        <w:t> </w:t>
      </w:r>
      <w:r>
        <w:rPr>
          <w:sz w:val="22"/>
        </w:rPr>
        <w:t>deterioration</w:t>
      </w:r>
      <w:r>
        <w:rPr>
          <w:spacing w:val="-11"/>
          <w:sz w:val="22"/>
        </w:rPr>
        <w:t> </w:t>
      </w:r>
      <w:r>
        <w:rPr>
          <w:sz w:val="22"/>
        </w:rPr>
        <w:t>of</w:t>
      </w:r>
      <w:r>
        <w:rPr>
          <w:spacing w:val="-12"/>
          <w:sz w:val="22"/>
        </w:rPr>
        <w:t> </w:t>
      </w:r>
      <w:r>
        <w:rPr>
          <w:sz w:val="22"/>
        </w:rPr>
        <w:t>functioning</w:t>
      </w:r>
      <w:r>
        <w:rPr>
          <w:spacing w:val="-13"/>
          <w:sz w:val="22"/>
        </w:rPr>
        <w:t> </w:t>
      </w:r>
      <w:r>
        <w:rPr>
          <w:sz w:val="22"/>
        </w:rPr>
        <w:t>(including</w:t>
      </w:r>
      <w:r>
        <w:rPr>
          <w:spacing w:val="-13"/>
          <w:sz w:val="22"/>
        </w:rPr>
        <w:t> </w:t>
      </w:r>
      <w:r>
        <w:rPr>
          <w:sz w:val="22"/>
        </w:rPr>
        <w:t>the</w:t>
      </w:r>
      <w:r>
        <w:rPr>
          <w:spacing w:val="-12"/>
          <w:sz w:val="22"/>
        </w:rPr>
        <w:t> </w:t>
      </w:r>
      <w:r>
        <w:rPr>
          <w:sz w:val="22"/>
        </w:rPr>
        <w:t>ability to live independently without support);</w:t>
      </w:r>
    </w:p>
    <w:p>
      <w:pPr>
        <w:pStyle w:val="ListParagraph"/>
        <w:numPr>
          <w:ilvl w:val="2"/>
          <w:numId w:val="1"/>
        </w:numPr>
        <w:tabs>
          <w:tab w:pos="1310" w:val="left" w:leader="none"/>
          <w:tab w:pos="1488" w:val="left" w:leader="none"/>
        </w:tabs>
        <w:spacing w:line="240" w:lineRule="auto" w:before="0" w:after="0"/>
        <w:ind w:left="1310" w:right="112" w:hanging="92"/>
        <w:jc w:val="both"/>
        <w:rPr>
          <w:sz w:val="22"/>
        </w:rPr>
      </w:pPr>
      <w:r>
        <w:rPr>
          <w:sz w:val="22"/>
        </w:rPr>
        <w:t>The</w:t>
      </w:r>
      <w:r>
        <w:rPr>
          <w:spacing w:val="-10"/>
          <w:sz w:val="22"/>
        </w:rPr>
        <w:t> </w:t>
      </w:r>
      <w:r>
        <w:rPr>
          <w:sz w:val="22"/>
        </w:rPr>
        <w:t>individual</w:t>
      </w:r>
      <w:r>
        <w:rPr>
          <w:spacing w:val="-10"/>
          <w:sz w:val="22"/>
        </w:rPr>
        <w:t> </w:t>
      </w:r>
      <w:r>
        <w:rPr>
          <w:sz w:val="22"/>
        </w:rPr>
        <w:t>is</w:t>
      </w:r>
      <w:r>
        <w:rPr>
          <w:spacing w:val="-8"/>
          <w:sz w:val="22"/>
        </w:rPr>
        <w:t> </w:t>
      </w:r>
      <w:r>
        <w:rPr>
          <w:sz w:val="22"/>
        </w:rPr>
        <w:t>assessed</w:t>
      </w:r>
      <w:r>
        <w:rPr>
          <w:spacing w:val="-11"/>
          <w:sz w:val="22"/>
        </w:rPr>
        <w:t> </w:t>
      </w:r>
      <w:r>
        <w:rPr>
          <w:sz w:val="22"/>
        </w:rPr>
        <w:t>to</w:t>
      </w:r>
      <w:r>
        <w:rPr>
          <w:spacing w:val="-9"/>
          <w:sz w:val="22"/>
        </w:rPr>
        <w:t> </w:t>
      </w:r>
      <w:r>
        <w:rPr>
          <w:sz w:val="22"/>
        </w:rPr>
        <w:t>have</w:t>
      </w:r>
      <w:r>
        <w:rPr>
          <w:spacing w:val="-8"/>
          <w:sz w:val="22"/>
        </w:rPr>
        <w:t> </w:t>
      </w:r>
      <w:r>
        <w:rPr>
          <w:sz w:val="22"/>
        </w:rPr>
        <w:t>a</w:t>
      </w:r>
      <w:r>
        <w:rPr>
          <w:spacing w:val="-8"/>
          <w:sz w:val="22"/>
        </w:rPr>
        <w:t> </w:t>
      </w:r>
      <w:r>
        <w:rPr>
          <w:sz w:val="22"/>
        </w:rPr>
        <w:t>need</w:t>
      </w:r>
      <w:r>
        <w:rPr>
          <w:spacing w:val="-9"/>
          <w:sz w:val="22"/>
        </w:rPr>
        <w:t> </w:t>
      </w:r>
      <w:r>
        <w:rPr>
          <w:sz w:val="22"/>
        </w:rPr>
        <w:t>for</w:t>
      </w:r>
      <w:r>
        <w:rPr>
          <w:spacing w:val="-8"/>
          <w:sz w:val="22"/>
        </w:rPr>
        <w:t> </w:t>
      </w:r>
      <w:r>
        <w:rPr>
          <w:sz w:val="22"/>
        </w:rPr>
        <w:t>assistance</w:t>
      </w:r>
      <w:r>
        <w:rPr>
          <w:spacing w:val="-11"/>
          <w:sz w:val="22"/>
        </w:rPr>
        <w:t> </w:t>
      </w:r>
      <w:r>
        <w:rPr>
          <w:sz w:val="22"/>
        </w:rPr>
        <w:t>with</w:t>
      </w:r>
      <w:r>
        <w:rPr>
          <w:spacing w:val="-9"/>
          <w:sz w:val="22"/>
        </w:rPr>
        <w:t> </w:t>
      </w:r>
      <w:r>
        <w:rPr>
          <w:sz w:val="22"/>
        </w:rPr>
        <w:t>one</w:t>
      </w:r>
      <w:r>
        <w:rPr>
          <w:spacing w:val="-8"/>
          <w:sz w:val="22"/>
        </w:rPr>
        <w:t> </w:t>
      </w:r>
      <w:r>
        <w:rPr>
          <w:sz w:val="22"/>
        </w:rPr>
        <w:t>or</w:t>
      </w:r>
      <w:r>
        <w:rPr>
          <w:spacing w:val="-8"/>
          <w:sz w:val="22"/>
        </w:rPr>
        <w:t> </w:t>
      </w:r>
      <w:r>
        <w:rPr>
          <w:sz w:val="22"/>
        </w:rPr>
        <w:t>more</w:t>
      </w:r>
      <w:r>
        <w:rPr>
          <w:spacing w:val="-8"/>
          <w:sz w:val="22"/>
        </w:rPr>
        <w:t> </w:t>
      </w:r>
      <w:r>
        <w:rPr>
          <w:sz w:val="22"/>
        </w:rPr>
        <w:t>Activities</w:t>
      </w:r>
      <w:r>
        <w:rPr>
          <w:spacing w:val="-11"/>
          <w:sz w:val="22"/>
        </w:rPr>
        <w:t> </w:t>
      </w:r>
      <w:r>
        <w:rPr>
          <w:sz w:val="22"/>
        </w:rPr>
        <w:t>of</w:t>
      </w:r>
      <w:r>
        <w:rPr>
          <w:spacing w:val="-8"/>
          <w:sz w:val="22"/>
        </w:rPr>
        <w:t> </w:t>
      </w:r>
      <w:r>
        <w:rPr>
          <w:sz w:val="22"/>
        </w:rPr>
        <w:t>Daily Living (ADLs) or Instrumental Activities of Daily Living (IADLs);</w:t>
      </w:r>
    </w:p>
    <w:p>
      <w:pPr>
        <w:pStyle w:val="ListParagraph"/>
        <w:numPr>
          <w:ilvl w:val="2"/>
          <w:numId w:val="1"/>
        </w:numPr>
        <w:tabs>
          <w:tab w:pos="1399" w:val="left" w:leader="none"/>
        </w:tabs>
        <w:spacing w:line="240" w:lineRule="auto" w:before="0" w:after="0"/>
        <w:ind w:left="1399" w:right="116" w:hanging="180"/>
        <w:jc w:val="both"/>
        <w:rPr>
          <w:sz w:val="22"/>
        </w:rPr>
      </w:pPr>
      <w:r>
        <w:rPr>
          <w:sz w:val="22"/>
        </w:rPr>
        <w:t>Repeated incidents of emergency department use (defined as 2 or more visits within six months, or 4 or more visits within a year); OR</w:t>
      </w:r>
    </w:p>
    <w:p>
      <w:pPr>
        <w:pStyle w:val="ListParagraph"/>
        <w:numPr>
          <w:ilvl w:val="2"/>
          <w:numId w:val="1"/>
        </w:numPr>
        <w:tabs>
          <w:tab w:pos="1310" w:val="left" w:leader="none"/>
          <w:tab w:pos="1488" w:val="left" w:leader="none"/>
        </w:tabs>
        <w:spacing w:line="242" w:lineRule="auto" w:before="0" w:after="0"/>
        <w:ind w:left="1310" w:right="116" w:hanging="92"/>
        <w:jc w:val="both"/>
        <w:rPr>
          <w:sz w:val="22"/>
        </w:rPr>
      </w:pPr>
      <w:r>
        <w:rPr>
          <w:sz w:val="22"/>
        </w:rPr>
        <w:t>Pregnant</w:t>
      </w:r>
      <w:r>
        <w:rPr>
          <w:spacing w:val="-6"/>
          <w:sz w:val="22"/>
        </w:rPr>
        <w:t> </w:t>
      </w:r>
      <w:r>
        <w:rPr>
          <w:sz w:val="22"/>
        </w:rPr>
        <w:t>individuals</w:t>
      </w:r>
      <w:r>
        <w:rPr>
          <w:spacing w:val="-7"/>
          <w:sz w:val="22"/>
        </w:rPr>
        <w:t> </w:t>
      </w:r>
      <w:r>
        <w:rPr>
          <w:sz w:val="22"/>
        </w:rPr>
        <w:t>who</w:t>
      </w:r>
      <w:r>
        <w:rPr>
          <w:spacing w:val="-7"/>
          <w:sz w:val="22"/>
        </w:rPr>
        <w:t> </w:t>
      </w:r>
      <w:r>
        <w:rPr>
          <w:sz w:val="22"/>
        </w:rPr>
        <w:t>are</w:t>
      </w:r>
      <w:r>
        <w:rPr>
          <w:spacing w:val="-7"/>
          <w:sz w:val="22"/>
        </w:rPr>
        <w:t> </w:t>
      </w:r>
      <w:r>
        <w:rPr>
          <w:sz w:val="22"/>
        </w:rPr>
        <w:t>experiencing</w:t>
      </w:r>
      <w:r>
        <w:rPr>
          <w:spacing w:val="-10"/>
          <w:sz w:val="22"/>
        </w:rPr>
        <w:t> </w:t>
      </w:r>
      <w:r>
        <w:rPr>
          <w:sz w:val="22"/>
        </w:rPr>
        <w:t>high</w:t>
      </w:r>
      <w:r>
        <w:rPr>
          <w:spacing w:val="-7"/>
          <w:sz w:val="22"/>
        </w:rPr>
        <w:t> </w:t>
      </w:r>
      <w:r>
        <w:rPr>
          <w:sz w:val="22"/>
        </w:rPr>
        <w:t>risk</w:t>
      </w:r>
      <w:r>
        <w:rPr>
          <w:spacing w:val="-10"/>
          <w:sz w:val="22"/>
        </w:rPr>
        <w:t> </w:t>
      </w:r>
      <w:r>
        <w:rPr>
          <w:sz w:val="22"/>
        </w:rPr>
        <w:t>pregnancy</w:t>
      </w:r>
      <w:r>
        <w:rPr>
          <w:spacing w:val="-10"/>
          <w:sz w:val="22"/>
        </w:rPr>
        <w:t> </w:t>
      </w:r>
      <w:r>
        <w:rPr>
          <w:sz w:val="22"/>
        </w:rPr>
        <w:t>or</w:t>
      </w:r>
      <w:r>
        <w:rPr>
          <w:spacing w:val="-6"/>
          <w:sz w:val="22"/>
        </w:rPr>
        <w:t> </w:t>
      </w:r>
      <w:r>
        <w:rPr>
          <w:sz w:val="22"/>
        </w:rPr>
        <w:t>complications</w:t>
      </w:r>
      <w:r>
        <w:rPr>
          <w:spacing w:val="-7"/>
          <w:sz w:val="22"/>
        </w:rPr>
        <w:t> </w:t>
      </w:r>
      <w:r>
        <w:rPr>
          <w:sz w:val="22"/>
        </w:rPr>
        <w:t>associated with pregnancy, including:</w:t>
      </w:r>
    </w:p>
    <w:p>
      <w:pPr>
        <w:pStyle w:val="ListParagraph"/>
        <w:numPr>
          <w:ilvl w:val="0"/>
          <w:numId w:val="2"/>
        </w:numPr>
        <w:tabs>
          <w:tab w:pos="2486" w:val="left" w:leader="none"/>
        </w:tabs>
        <w:spacing w:line="248" w:lineRule="exact" w:before="0" w:after="0"/>
        <w:ind w:left="2486" w:right="0" w:hanging="367"/>
        <w:jc w:val="left"/>
        <w:rPr>
          <w:sz w:val="22"/>
        </w:rPr>
      </w:pPr>
      <w:r>
        <w:rPr>
          <w:sz w:val="22"/>
        </w:rPr>
        <w:t>Individuals</w:t>
      </w:r>
      <w:r>
        <w:rPr>
          <w:spacing w:val="-3"/>
          <w:sz w:val="22"/>
        </w:rPr>
        <w:t> </w:t>
      </w:r>
      <w:r>
        <w:rPr>
          <w:sz w:val="22"/>
        </w:rPr>
        <w:t>60</w:t>
      </w:r>
      <w:r>
        <w:rPr>
          <w:spacing w:val="-3"/>
          <w:sz w:val="22"/>
        </w:rPr>
        <w:t> </w:t>
      </w:r>
      <w:r>
        <w:rPr>
          <w:sz w:val="22"/>
        </w:rPr>
        <w:t>days</w:t>
      </w:r>
      <w:r>
        <w:rPr>
          <w:spacing w:val="-2"/>
          <w:sz w:val="22"/>
        </w:rPr>
        <w:t> postpartum;</w:t>
      </w:r>
    </w:p>
    <w:p>
      <w:pPr>
        <w:pStyle w:val="ListParagraph"/>
        <w:numPr>
          <w:ilvl w:val="0"/>
          <w:numId w:val="2"/>
        </w:numPr>
        <w:tabs>
          <w:tab w:pos="2486" w:val="left" w:leader="none"/>
        </w:tabs>
        <w:spacing w:line="240" w:lineRule="auto" w:before="0" w:after="0"/>
        <w:ind w:left="2486" w:right="0" w:hanging="367"/>
        <w:jc w:val="left"/>
        <w:rPr>
          <w:sz w:val="22"/>
        </w:rPr>
      </w:pPr>
      <w:r>
        <w:rPr>
          <w:sz w:val="22"/>
        </w:rPr>
        <w:t>their</w:t>
      </w:r>
      <w:r>
        <w:rPr>
          <w:spacing w:val="-3"/>
          <w:sz w:val="22"/>
        </w:rPr>
        <w:t> </w:t>
      </w:r>
      <w:r>
        <w:rPr>
          <w:sz w:val="22"/>
        </w:rPr>
        <w:t>children</w:t>
      </w:r>
      <w:r>
        <w:rPr>
          <w:spacing w:val="-2"/>
          <w:sz w:val="22"/>
        </w:rPr>
        <w:t> </w:t>
      </w:r>
      <w:r>
        <w:rPr>
          <w:sz w:val="22"/>
        </w:rPr>
        <w:t>up</w:t>
      </w:r>
      <w:r>
        <w:rPr>
          <w:spacing w:val="-5"/>
          <w:sz w:val="22"/>
        </w:rPr>
        <w:t> </w:t>
      </w:r>
      <w:r>
        <w:rPr>
          <w:sz w:val="22"/>
        </w:rPr>
        <w:t>to</w:t>
      </w:r>
      <w:r>
        <w:rPr>
          <w:spacing w:val="-1"/>
          <w:sz w:val="22"/>
        </w:rPr>
        <w:t> </w:t>
      </w:r>
      <w:r>
        <w:rPr>
          <w:sz w:val="22"/>
        </w:rPr>
        <w:t>one</w:t>
      </w:r>
      <w:r>
        <w:rPr>
          <w:spacing w:val="-2"/>
          <w:sz w:val="22"/>
        </w:rPr>
        <w:t> </w:t>
      </w:r>
      <w:r>
        <w:rPr>
          <w:sz w:val="22"/>
        </w:rPr>
        <w:t>year</w:t>
      </w:r>
      <w:r>
        <w:rPr>
          <w:spacing w:val="-1"/>
          <w:sz w:val="22"/>
        </w:rPr>
        <w:t> </w:t>
      </w:r>
      <w:r>
        <w:rPr>
          <w:sz w:val="22"/>
        </w:rPr>
        <w:t>of</w:t>
      </w:r>
      <w:r>
        <w:rPr>
          <w:spacing w:val="-4"/>
          <w:sz w:val="22"/>
        </w:rPr>
        <w:t> </w:t>
      </w:r>
      <w:r>
        <w:rPr>
          <w:sz w:val="22"/>
        </w:rPr>
        <w:t>age; </w:t>
      </w:r>
      <w:r>
        <w:rPr>
          <w:spacing w:val="-5"/>
          <w:sz w:val="22"/>
        </w:rPr>
        <w:t>and</w:t>
      </w:r>
    </w:p>
    <w:p>
      <w:pPr>
        <w:pStyle w:val="ListParagraph"/>
        <w:numPr>
          <w:ilvl w:val="0"/>
          <w:numId w:val="2"/>
        </w:numPr>
        <w:tabs>
          <w:tab w:pos="2486" w:val="left" w:leader="none"/>
        </w:tabs>
        <w:spacing w:line="240" w:lineRule="auto" w:before="1" w:after="0"/>
        <w:ind w:left="2486" w:right="0" w:hanging="367"/>
        <w:jc w:val="left"/>
        <w:rPr>
          <w:sz w:val="22"/>
        </w:rPr>
      </w:pPr>
      <w:r>
        <w:rPr>
          <w:sz w:val="22"/>
        </w:rPr>
        <w:t>their</w:t>
      </w:r>
      <w:r>
        <w:rPr>
          <w:spacing w:val="-1"/>
          <w:sz w:val="22"/>
        </w:rPr>
        <w:t> </w:t>
      </w:r>
      <w:r>
        <w:rPr>
          <w:sz w:val="22"/>
        </w:rPr>
        <w:t>children</w:t>
      </w:r>
      <w:r>
        <w:rPr>
          <w:spacing w:val="-2"/>
          <w:sz w:val="22"/>
        </w:rPr>
        <w:t> </w:t>
      </w:r>
      <w:r>
        <w:rPr>
          <w:sz w:val="22"/>
        </w:rPr>
        <w:t>born</w:t>
      </w:r>
      <w:r>
        <w:rPr>
          <w:spacing w:val="-2"/>
          <w:sz w:val="22"/>
        </w:rPr>
        <w:t> </w:t>
      </w:r>
      <w:r>
        <w:rPr>
          <w:sz w:val="22"/>
        </w:rPr>
        <w:t>of</w:t>
      </w:r>
      <w:r>
        <w:rPr>
          <w:spacing w:val="-4"/>
          <w:sz w:val="22"/>
        </w:rPr>
        <w:t> </w:t>
      </w:r>
      <w:r>
        <w:rPr>
          <w:sz w:val="22"/>
        </w:rPr>
        <w:t>the</w:t>
      </w:r>
      <w:r>
        <w:rPr>
          <w:spacing w:val="-2"/>
          <w:sz w:val="22"/>
        </w:rPr>
        <w:t> </w:t>
      </w:r>
      <w:r>
        <w:rPr>
          <w:sz w:val="22"/>
        </w:rPr>
        <w:t>pregnancy</w:t>
      </w:r>
      <w:r>
        <w:rPr>
          <w:spacing w:val="-5"/>
          <w:sz w:val="22"/>
        </w:rPr>
        <w:t> </w:t>
      </w:r>
      <w:r>
        <w:rPr>
          <w:sz w:val="22"/>
        </w:rPr>
        <w:t>up</w:t>
      </w:r>
      <w:r>
        <w:rPr>
          <w:spacing w:val="-2"/>
          <w:sz w:val="22"/>
        </w:rPr>
        <w:t> </w:t>
      </w:r>
      <w:r>
        <w:rPr>
          <w:sz w:val="22"/>
        </w:rPr>
        <w:t>to</w:t>
      </w:r>
      <w:r>
        <w:rPr>
          <w:spacing w:val="-2"/>
          <w:sz w:val="22"/>
        </w:rPr>
        <w:t> </w:t>
      </w:r>
      <w:r>
        <w:rPr>
          <w:sz w:val="22"/>
        </w:rPr>
        <w:t>one</w:t>
      </w:r>
      <w:r>
        <w:rPr>
          <w:spacing w:val="-5"/>
          <w:sz w:val="22"/>
        </w:rPr>
        <w:t> </w:t>
      </w:r>
      <w:r>
        <w:rPr>
          <w:sz w:val="22"/>
        </w:rPr>
        <w:t>year</w:t>
      </w:r>
      <w:r>
        <w:rPr>
          <w:spacing w:val="-1"/>
          <w:sz w:val="22"/>
        </w:rPr>
        <w:t> </w:t>
      </w:r>
      <w:r>
        <w:rPr>
          <w:sz w:val="22"/>
        </w:rPr>
        <w:t>of </w:t>
      </w:r>
      <w:r>
        <w:rPr>
          <w:spacing w:val="-4"/>
          <w:sz w:val="22"/>
        </w:rPr>
        <w:t>age.</w:t>
      </w:r>
    </w:p>
    <w:p>
      <w:pPr>
        <w:pStyle w:val="BodyText"/>
        <w:rPr>
          <w:sz w:val="24"/>
        </w:rPr>
      </w:pPr>
    </w:p>
    <w:p>
      <w:pPr>
        <w:pStyle w:val="BodyText"/>
        <w:spacing w:before="1"/>
        <w:rPr>
          <w:sz w:val="20"/>
        </w:rPr>
      </w:pPr>
    </w:p>
    <w:p>
      <w:pPr>
        <w:pStyle w:val="ListParagraph"/>
        <w:numPr>
          <w:ilvl w:val="1"/>
          <w:numId w:val="1"/>
        </w:numPr>
        <w:tabs>
          <w:tab w:pos="858" w:val="left" w:leader="none"/>
        </w:tabs>
        <w:spacing w:line="240" w:lineRule="auto" w:before="1" w:after="0"/>
        <w:ind w:left="858" w:right="0" w:hanging="359"/>
        <w:jc w:val="left"/>
        <w:rPr>
          <w:sz w:val="22"/>
        </w:rPr>
      </w:pPr>
      <w:r>
        <w:rPr>
          <w:sz w:val="22"/>
        </w:rPr>
        <w:t>Risk</w:t>
      </w:r>
      <w:r>
        <w:rPr>
          <w:spacing w:val="-5"/>
          <w:sz w:val="22"/>
        </w:rPr>
        <w:t> </w:t>
      </w:r>
      <w:r>
        <w:rPr>
          <w:spacing w:val="-2"/>
          <w:sz w:val="22"/>
        </w:rPr>
        <w:t>Factors</w:t>
      </w:r>
    </w:p>
    <w:p>
      <w:pPr>
        <w:pStyle w:val="BodyText"/>
        <w:spacing w:before="10"/>
        <w:rPr>
          <w:sz w:val="21"/>
        </w:rPr>
      </w:pPr>
    </w:p>
    <w:p>
      <w:pPr>
        <w:pStyle w:val="ListParagraph"/>
        <w:numPr>
          <w:ilvl w:val="2"/>
          <w:numId w:val="1"/>
        </w:numPr>
        <w:tabs>
          <w:tab w:pos="1490" w:val="left" w:leader="none"/>
        </w:tabs>
        <w:spacing w:line="240" w:lineRule="auto" w:before="0" w:after="0"/>
        <w:ind w:left="1490" w:right="0" w:hanging="270"/>
        <w:jc w:val="both"/>
        <w:rPr>
          <w:sz w:val="22"/>
        </w:rPr>
      </w:pPr>
      <w:r>
        <w:rPr>
          <w:sz w:val="22"/>
          <w:u w:val="single"/>
        </w:rPr>
        <w:t>Risk</w:t>
      </w:r>
      <w:r>
        <w:rPr>
          <w:spacing w:val="-7"/>
          <w:sz w:val="22"/>
          <w:u w:val="single"/>
        </w:rPr>
        <w:t> </w:t>
      </w:r>
      <w:r>
        <w:rPr>
          <w:sz w:val="22"/>
          <w:u w:val="single"/>
        </w:rPr>
        <w:t>Factor 1</w:t>
      </w:r>
      <w:r>
        <w:rPr>
          <w:sz w:val="22"/>
        </w:rPr>
        <w:t>:</w:t>
      </w:r>
      <w:r>
        <w:rPr>
          <w:spacing w:val="51"/>
          <w:sz w:val="22"/>
        </w:rPr>
        <w:t> </w:t>
      </w:r>
      <w:r>
        <w:rPr>
          <w:sz w:val="22"/>
        </w:rPr>
        <w:t>The</w:t>
      </w:r>
      <w:r>
        <w:rPr>
          <w:spacing w:val="-2"/>
          <w:sz w:val="22"/>
        </w:rPr>
        <w:t> </w:t>
      </w:r>
      <w:r>
        <w:rPr>
          <w:sz w:val="22"/>
        </w:rPr>
        <w:t>member is</w:t>
      </w:r>
      <w:r>
        <w:rPr>
          <w:spacing w:val="-4"/>
          <w:sz w:val="22"/>
        </w:rPr>
        <w:t> </w:t>
      </w:r>
      <w:r>
        <w:rPr>
          <w:sz w:val="22"/>
        </w:rPr>
        <w:t>homeless</w:t>
      </w:r>
      <w:r>
        <w:rPr>
          <w:spacing w:val="-3"/>
          <w:sz w:val="22"/>
        </w:rPr>
        <w:t> </w:t>
      </w:r>
      <w:r>
        <w:rPr>
          <w:sz w:val="22"/>
        </w:rPr>
        <w:t>as</w:t>
      </w:r>
      <w:r>
        <w:rPr>
          <w:spacing w:val="-1"/>
          <w:sz w:val="22"/>
        </w:rPr>
        <w:t> </w:t>
      </w:r>
      <w:r>
        <w:rPr>
          <w:sz w:val="22"/>
        </w:rPr>
        <w:t>defined</w:t>
      </w:r>
      <w:r>
        <w:rPr>
          <w:spacing w:val="-2"/>
          <w:sz w:val="22"/>
        </w:rPr>
        <w:t> </w:t>
      </w:r>
      <w:r>
        <w:rPr>
          <w:sz w:val="22"/>
        </w:rPr>
        <w:t>by</w:t>
      </w:r>
      <w:r>
        <w:rPr>
          <w:spacing w:val="-6"/>
          <w:sz w:val="22"/>
        </w:rPr>
        <w:t> </w:t>
      </w:r>
      <w:r>
        <w:rPr>
          <w:sz w:val="22"/>
        </w:rPr>
        <w:t>the</w:t>
      </w:r>
      <w:r>
        <w:rPr>
          <w:spacing w:val="-3"/>
          <w:sz w:val="22"/>
        </w:rPr>
        <w:t> </w:t>
      </w:r>
      <w:r>
        <w:rPr>
          <w:spacing w:val="-2"/>
          <w:sz w:val="22"/>
        </w:rPr>
        <w:t>following:</w:t>
      </w:r>
    </w:p>
    <w:p>
      <w:pPr>
        <w:pStyle w:val="ListParagraph"/>
        <w:numPr>
          <w:ilvl w:val="0"/>
          <w:numId w:val="3"/>
        </w:numPr>
        <w:tabs>
          <w:tab w:pos="2485" w:val="left" w:leader="none"/>
          <w:tab w:pos="2487" w:val="left" w:leader="none"/>
        </w:tabs>
        <w:spacing w:line="240" w:lineRule="auto" w:before="2" w:after="0"/>
        <w:ind w:left="2487" w:right="117" w:hanging="368"/>
        <w:jc w:val="both"/>
        <w:rPr>
          <w:sz w:val="22"/>
        </w:rPr>
      </w:pPr>
      <w:r>
        <w:rPr>
          <w:sz w:val="22"/>
        </w:rPr>
        <w:t>An individual or family who lacks a fixed, regular, and adequate nighttime residence, meaning:</w:t>
      </w:r>
    </w:p>
    <w:p>
      <w:pPr>
        <w:pStyle w:val="ListParagraph"/>
        <w:numPr>
          <w:ilvl w:val="1"/>
          <w:numId w:val="3"/>
        </w:numPr>
        <w:tabs>
          <w:tab w:pos="2801" w:val="left" w:leader="none"/>
          <w:tab w:pos="2803" w:val="left" w:leader="none"/>
        </w:tabs>
        <w:spacing w:line="240" w:lineRule="auto" w:before="0" w:after="0"/>
        <w:ind w:left="2803" w:right="115" w:hanging="260"/>
        <w:jc w:val="both"/>
        <w:rPr>
          <w:sz w:val="22"/>
        </w:rPr>
      </w:pPr>
      <w:r>
        <w:rPr>
          <w:sz w:val="22"/>
        </w:rPr>
        <w:t>An individual or family with a primary nighttime residence that is a public or private place not designed for or ordinarily used as a regular sleeping accommodation for human beings, including a car, park, abandoned building, bus or train station, airport, or camping ground;</w:t>
      </w:r>
    </w:p>
    <w:p>
      <w:pPr>
        <w:pStyle w:val="ListParagraph"/>
        <w:numPr>
          <w:ilvl w:val="1"/>
          <w:numId w:val="3"/>
        </w:numPr>
        <w:tabs>
          <w:tab w:pos="2801" w:val="left" w:leader="none"/>
          <w:tab w:pos="2803" w:val="left" w:leader="none"/>
        </w:tabs>
        <w:spacing w:line="240" w:lineRule="auto" w:before="0" w:after="0"/>
        <w:ind w:left="2803" w:right="115" w:hanging="322"/>
        <w:jc w:val="both"/>
        <w:rPr>
          <w:sz w:val="22"/>
        </w:rPr>
      </w:pPr>
      <w:r>
        <w:rPr>
          <w:sz w:val="22"/>
        </w:rPr>
        <w:t>An</w:t>
      </w:r>
      <w:r>
        <w:rPr>
          <w:spacing w:val="-2"/>
          <w:sz w:val="22"/>
        </w:rPr>
        <w:t> </w:t>
      </w:r>
      <w:r>
        <w:rPr>
          <w:sz w:val="22"/>
        </w:rPr>
        <w:t>individual</w:t>
      </w:r>
      <w:r>
        <w:rPr>
          <w:spacing w:val="-1"/>
          <w:sz w:val="22"/>
        </w:rPr>
        <w:t> </w:t>
      </w:r>
      <w:r>
        <w:rPr>
          <w:sz w:val="22"/>
        </w:rPr>
        <w:t>or</w:t>
      </w:r>
      <w:r>
        <w:rPr>
          <w:spacing w:val="-1"/>
          <w:sz w:val="22"/>
        </w:rPr>
        <w:t> </w:t>
      </w:r>
      <w:r>
        <w:rPr>
          <w:sz w:val="22"/>
        </w:rPr>
        <w:t>family</w:t>
      </w:r>
      <w:r>
        <w:rPr>
          <w:spacing w:val="-5"/>
          <w:sz w:val="22"/>
        </w:rPr>
        <w:t> </w:t>
      </w:r>
      <w:r>
        <w:rPr>
          <w:sz w:val="22"/>
        </w:rPr>
        <w:t>living</w:t>
      </w:r>
      <w:r>
        <w:rPr>
          <w:spacing w:val="-5"/>
          <w:sz w:val="22"/>
        </w:rPr>
        <w:t> </w:t>
      </w:r>
      <w:r>
        <w:rPr>
          <w:sz w:val="22"/>
        </w:rPr>
        <w:t>in</w:t>
      </w:r>
      <w:r>
        <w:rPr>
          <w:spacing w:val="-2"/>
          <w:sz w:val="22"/>
        </w:rPr>
        <w:t> </w:t>
      </w:r>
      <w:r>
        <w:rPr>
          <w:sz w:val="22"/>
        </w:rPr>
        <w:t>a</w:t>
      </w:r>
      <w:r>
        <w:rPr>
          <w:spacing w:val="-2"/>
          <w:sz w:val="22"/>
        </w:rPr>
        <w:t> </w:t>
      </w:r>
      <w:r>
        <w:rPr>
          <w:sz w:val="22"/>
        </w:rPr>
        <w:t>supervised</w:t>
      </w:r>
      <w:r>
        <w:rPr>
          <w:spacing w:val="-2"/>
          <w:sz w:val="22"/>
        </w:rPr>
        <w:t> </w:t>
      </w:r>
      <w:r>
        <w:rPr>
          <w:sz w:val="22"/>
        </w:rPr>
        <w:t>publicly</w:t>
      </w:r>
      <w:r>
        <w:rPr>
          <w:spacing w:val="-5"/>
          <w:sz w:val="22"/>
        </w:rPr>
        <w:t> </w:t>
      </w:r>
      <w:r>
        <w:rPr>
          <w:sz w:val="22"/>
        </w:rPr>
        <w:t>or</w:t>
      </w:r>
      <w:r>
        <w:rPr>
          <w:spacing w:val="-1"/>
          <w:sz w:val="22"/>
        </w:rPr>
        <w:t> </w:t>
      </w:r>
      <w:r>
        <w:rPr>
          <w:sz w:val="22"/>
        </w:rPr>
        <w:t>privately</w:t>
      </w:r>
      <w:r>
        <w:rPr>
          <w:spacing w:val="-5"/>
          <w:sz w:val="22"/>
        </w:rPr>
        <w:t> </w:t>
      </w:r>
      <w:r>
        <w:rPr>
          <w:sz w:val="22"/>
        </w:rPr>
        <w:t>operated shelter</w:t>
      </w:r>
      <w:r>
        <w:rPr>
          <w:spacing w:val="40"/>
          <w:sz w:val="22"/>
        </w:rPr>
        <w:t> </w:t>
      </w:r>
      <w:r>
        <w:rPr>
          <w:sz w:val="22"/>
        </w:rPr>
        <w:t>designated</w:t>
      </w:r>
      <w:r>
        <w:rPr>
          <w:spacing w:val="40"/>
          <w:sz w:val="22"/>
        </w:rPr>
        <w:t> </w:t>
      </w:r>
      <w:r>
        <w:rPr>
          <w:sz w:val="22"/>
        </w:rPr>
        <w:t>to</w:t>
      </w:r>
      <w:r>
        <w:rPr>
          <w:spacing w:val="40"/>
          <w:sz w:val="22"/>
        </w:rPr>
        <w:t> </w:t>
      </w:r>
      <w:r>
        <w:rPr>
          <w:sz w:val="22"/>
        </w:rPr>
        <w:t>provide</w:t>
      </w:r>
      <w:r>
        <w:rPr>
          <w:spacing w:val="40"/>
          <w:sz w:val="22"/>
        </w:rPr>
        <w:t> </w:t>
      </w:r>
      <w:r>
        <w:rPr>
          <w:sz w:val="22"/>
        </w:rPr>
        <w:t>temporary</w:t>
      </w:r>
      <w:r>
        <w:rPr>
          <w:spacing w:val="40"/>
          <w:sz w:val="22"/>
        </w:rPr>
        <w:t> </w:t>
      </w:r>
      <w:r>
        <w:rPr>
          <w:sz w:val="22"/>
        </w:rPr>
        <w:t>living</w:t>
      </w:r>
      <w:r>
        <w:rPr>
          <w:spacing w:val="40"/>
          <w:sz w:val="22"/>
        </w:rPr>
        <w:t> </w:t>
      </w:r>
      <w:r>
        <w:rPr>
          <w:sz w:val="22"/>
        </w:rPr>
        <w:t>arrangements</w:t>
      </w:r>
      <w:r>
        <w:rPr>
          <w:spacing w:val="40"/>
          <w:sz w:val="22"/>
        </w:rPr>
        <w:t> </w:t>
      </w:r>
      <w:r>
        <w:rPr>
          <w:sz w:val="22"/>
        </w:rPr>
        <w:t>(including</w:t>
      </w:r>
    </w:p>
    <w:p>
      <w:pPr>
        <w:spacing w:after="0" w:line="240" w:lineRule="auto"/>
        <w:jc w:val="both"/>
        <w:rPr>
          <w:sz w:val="22"/>
        </w:rPr>
        <w:sectPr>
          <w:footerReference w:type="default" r:id="rId7"/>
          <w:pgSz w:w="12240" w:h="15840"/>
          <w:pgMar w:footer="1014" w:header="0" w:top="1360" w:bottom="1200" w:left="1300" w:right="1320"/>
          <w:pgNumType w:start="1"/>
        </w:sectPr>
      </w:pPr>
    </w:p>
    <w:p>
      <w:pPr>
        <w:pStyle w:val="BodyText"/>
        <w:spacing w:before="78"/>
        <w:ind w:left="2804" w:right="113"/>
        <w:jc w:val="both"/>
      </w:pPr>
      <w:r>
        <w:rPr/>
        <w:t>congregate shelters, transitional housing, and hotels and motels paid for by charitable organizations or by federal,</w:t>
      </w:r>
      <w:r>
        <w:rPr>
          <w:spacing w:val="-3"/>
        </w:rPr>
        <w:t> </w:t>
      </w:r>
      <w:r>
        <w:rPr/>
        <w:t>State, or local government programs for low-income individuals); or</w:t>
      </w:r>
    </w:p>
    <w:p>
      <w:pPr>
        <w:pStyle w:val="ListParagraph"/>
        <w:numPr>
          <w:ilvl w:val="1"/>
          <w:numId w:val="3"/>
        </w:numPr>
        <w:tabs>
          <w:tab w:pos="2803" w:val="left" w:leader="none"/>
          <w:tab w:pos="2856" w:val="left" w:leader="none"/>
        </w:tabs>
        <w:spacing w:line="240" w:lineRule="auto" w:before="0" w:after="0"/>
        <w:ind w:left="2803" w:right="121" w:hanging="382"/>
        <w:jc w:val="both"/>
        <w:rPr>
          <w:sz w:val="22"/>
        </w:rPr>
      </w:pPr>
      <w:r>
        <w:rPr>
          <w:sz w:val="22"/>
        </w:rPr>
        <w:tab/>
        <w:t>An individual who is exiting an institution where they resided for 90 days or less and who experienced Risk Factor (1)(a)(i) or Risk Factor (1)(a)(ii);</w:t>
      </w:r>
    </w:p>
    <w:p>
      <w:pPr>
        <w:pStyle w:val="ListParagraph"/>
        <w:numPr>
          <w:ilvl w:val="0"/>
          <w:numId w:val="3"/>
        </w:numPr>
        <w:tabs>
          <w:tab w:pos="2484" w:val="left" w:leader="none"/>
          <w:tab w:pos="2486" w:val="left" w:leader="none"/>
        </w:tabs>
        <w:spacing w:line="240" w:lineRule="auto" w:before="0" w:after="0"/>
        <w:ind w:left="2486" w:right="118" w:hanging="368"/>
        <w:jc w:val="both"/>
        <w:rPr>
          <w:sz w:val="22"/>
        </w:rPr>
      </w:pPr>
      <w:r>
        <w:rPr>
          <w:sz w:val="22"/>
        </w:rPr>
        <w:t>An individual or family who will imminently lose their primary nighttime residence, provided that:</w:t>
      </w:r>
    </w:p>
    <w:p>
      <w:pPr>
        <w:pStyle w:val="ListParagraph"/>
        <w:numPr>
          <w:ilvl w:val="1"/>
          <w:numId w:val="3"/>
        </w:numPr>
        <w:tabs>
          <w:tab w:pos="2801" w:val="left" w:leader="none"/>
          <w:tab w:pos="2803" w:val="left" w:leader="none"/>
        </w:tabs>
        <w:spacing w:line="240" w:lineRule="auto" w:before="0" w:after="0"/>
        <w:ind w:left="2803" w:right="116" w:hanging="260"/>
        <w:jc w:val="both"/>
        <w:rPr>
          <w:sz w:val="22"/>
        </w:rPr>
      </w:pPr>
      <w:r>
        <w:rPr>
          <w:sz w:val="22"/>
        </w:rPr>
        <w:t>The primary nighttime residence will be lost within 21 days of the date of Flexible Services Assessment as outlined in Section IV;</w:t>
      </w:r>
    </w:p>
    <w:p>
      <w:pPr>
        <w:pStyle w:val="ListParagraph"/>
        <w:numPr>
          <w:ilvl w:val="1"/>
          <w:numId w:val="3"/>
        </w:numPr>
        <w:tabs>
          <w:tab w:pos="2802" w:val="left" w:leader="none"/>
        </w:tabs>
        <w:spacing w:line="252" w:lineRule="exact" w:before="0" w:after="0"/>
        <w:ind w:left="2802" w:right="0" w:hanging="320"/>
        <w:jc w:val="both"/>
        <w:rPr>
          <w:sz w:val="22"/>
        </w:rPr>
      </w:pPr>
      <w:r>
        <w:rPr>
          <w:sz w:val="22"/>
        </w:rPr>
        <w:t>No</w:t>
      </w:r>
      <w:r>
        <w:rPr>
          <w:spacing w:val="-4"/>
          <w:sz w:val="22"/>
        </w:rPr>
        <w:t> </w:t>
      </w:r>
      <w:r>
        <w:rPr>
          <w:sz w:val="22"/>
        </w:rPr>
        <w:t>subsequent</w:t>
      </w:r>
      <w:r>
        <w:rPr>
          <w:spacing w:val="-3"/>
          <w:sz w:val="22"/>
        </w:rPr>
        <w:t> </w:t>
      </w:r>
      <w:r>
        <w:rPr>
          <w:sz w:val="22"/>
        </w:rPr>
        <w:t>residence</w:t>
      </w:r>
      <w:r>
        <w:rPr>
          <w:spacing w:val="-4"/>
          <w:sz w:val="22"/>
        </w:rPr>
        <w:t> </w:t>
      </w:r>
      <w:r>
        <w:rPr>
          <w:sz w:val="22"/>
        </w:rPr>
        <w:t>has</w:t>
      </w:r>
      <w:r>
        <w:rPr>
          <w:spacing w:val="-3"/>
          <w:sz w:val="22"/>
        </w:rPr>
        <w:t> </w:t>
      </w:r>
      <w:r>
        <w:rPr>
          <w:sz w:val="22"/>
        </w:rPr>
        <w:t>been</w:t>
      </w:r>
      <w:r>
        <w:rPr>
          <w:spacing w:val="-7"/>
          <w:sz w:val="22"/>
        </w:rPr>
        <w:t> </w:t>
      </w:r>
      <w:r>
        <w:rPr>
          <w:sz w:val="22"/>
        </w:rPr>
        <w:t>identified;</w:t>
      </w:r>
      <w:r>
        <w:rPr>
          <w:spacing w:val="-2"/>
          <w:sz w:val="22"/>
        </w:rPr>
        <w:t> </w:t>
      </w:r>
      <w:r>
        <w:rPr>
          <w:spacing w:val="-5"/>
          <w:sz w:val="22"/>
        </w:rPr>
        <w:t>and</w:t>
      </w:r>
    </w:p>
    <w:p>
      <w:pPr>
        <w:pStyle w:val="ListParagraph"/>
        <w:numPr>
          <w:ilvl w:val="1"/>
          <w:numId w:val="3"/>
        </w:numPr>
        <w:tabs>
          <w:tab w:pos="2801" w:val="left" w:leader="none"/>
          <w:tab w:pos="2803" w:val="left" w:leader="none"/>
        </w:tabs>
        <w:spacing w:line="240" w:lineRule="auto" w:before="0" w:after="0"/>
        <w:ind w:left="2803" w:right="115" w:hanging="382"/>
        <w:jc w:val="both"/>
        <w:rPr>
          <w:sz w:val="22"/>
        </w:rPr>
      </w:pPr>
      <w:r>
        <w:rPr>
          <w:sz w:val="22"/>
        </w:rPr>
        <w:t>The</w:t>
      </w:r>
      <w:r>
        <w:rPr>
          <w:spacing w:val="40"/>
          <w:sz w:val="22"/>
        </w:rPr>
        <w:t>  </w:t>
      </w:r>
      <w:r>
        <w:rPr>
          <w:sz w:val="22"/>
        </w:rPr>
        <w:t>individual</w:t>
      </w:r>
      <w:r>
        <w:rPr>
          <w:spacing w:val="40"/>
          <w:sz w:val="22"/>
        </w:rPr>
        <w:t>  </w:t>
      </w:r>
      <w:r>
        <w:rPr>
          <w:sz w:val="22"/>
        </w:rPr>
        <w:t>or</w:t>
      </w:r>
      <w:r>
        <w:rPr>
          <w:spacing w:val="40"/>
          <w:sz w:val="22"/>
        </w:rPr>
        <w:t>  </w:t>
      </w:r>
      <w:r>
        <w:rPr>
          <w:sz w:val="22"/>
        </w:rPr>
        <w:t>family</w:t>
      </w:r>
      <w:r>
        <w:rPr>
          <w:spacing w:val="40"/>
          <w:sz w:val="22"/>
        </w:rPr>
        <w:t>  </w:t>
      </w:r>
      <w:r>
        <w:rPr>
          <w:sz w:val="22"/>
        </w:rPr>
        <w:t>lacks</w:t>
      </w:r>
      <w:r>
        <w:rPr>
          <w:spacing w:val="40"/>
          <w:sz w:val="22"/>
        </w:rPr>
        <w:t>  </w:t>
      </w:r>
      <w:r>
        <w:rPr>
          <w:sz w:val="22"/>
        </w:rPr>
        <w:t>the</w:t>
      </w:r>
      <w:r>
        <w:rPr>
          <w:spacing w:val="40"/>
          <w:sz w:val="22"/>
        </w:rPr>
        <w:t>  </w:t>
      </w:r>
      <w:r>
        <w:rPr>
          <w:sz w:val="22"/>
        </w:rPr>
        <w:t>resources</w:t>
      </w:r>
      <w:r>
        <w:rPr>
          <w:spacing w:val="40"/>
          <w:sz w:val="22"/>
        </w:rPr>
        <w:t>  </w:t>
      </w:r>
      <w:r>
        <w:rPr>
          <w:sz w:val="22"/>
        </w:rPr>
        <w:t>or</w:t>
      </w:r>
      <w:r>
        <w:rPr>
          <w:spacing w:val="40"/>
          <w:sz w:val="22"/>
        </w:rPr>
        <w:t>  </w:t>
      </w:r>
      <w:r>
        <w:rPr>
          <w:sz w:val="22"/>
        </w:rPr>
        <w:t>support networks,</w:t>
      </w:r>
      <w:r>
        <w:rPr>
          <w:spacing w:val="-4"/>
          <w:sz w:val="22"/>
        </w:rPr>
        <w:t> </w:t>
      </w:r>
      <w:r>
        <w:rPr>
          <w:b/>
          <w:i/>
          <w:sz w:val="22"/>
        </w:rPr>
        <w:t>e.g.,</w:t>
      </w:r>
      <w:r>
        <w:rPr>
          <w:b/>
          <w:i/>
          <w:spacing w:val="-4"/>
          <w:sz w:val="22"/>
        </w:rPr>
        <w:t> </w:t>
      </w:r>
      <w:r>
        <w:rPr>
          <w:sz w:val="22"/>
        </w:rPr>
        <w:t>family, friends, faith-based or other social networks, needed to obtain other permanent housing;</w:t>
      </w:r>
    </w:p>
    <w:p>
      <w:pPr>
        <w:pStyle w:val="ListParagraph"/>
        <w:numPr>
          <w:ilvl w:val="0"/>
          <w:numId w:val="3"/>
        </w:numPr>
        <w:tabs>
          <w:tab w:pos="2485" w:val="left" w:leader="none"/>
        </w:tabs>
        <w:spacing w:line="252" w:lineRule="exact" w:before="0" w:after="0"/>
        <w:ind w:left="2485" w:right="0" w:hanging="366"/>
        <w:jc w:val="both"/>
        <w:rPr>
          <w:sz w:val="22"/>
        </w:rPr>
      </w:pPr>
      <w:r>
        <w:rPr>
          <w:sz w:val="22"/>
        </w:rPr>
        <w:t>Any</w:t>
      </w:r>
      <w:r>
        <w:rPr>
          <w:spacing w:val="-4"/>
          <w:sz w:val="22"/>
        </w:rPr>
        <w:t> </w:t>
      </w:r>
      <w:r>
        <w:rPr>
          <w:sz w:val="22"/>
        </w:rPr>
        <w:t>individual</w:t>
      </w:r>
      <w:r>
        <w:rPr>
          <w:spacing w:val="-3"/>
          <w:sz w:val="22"/>
        </w:rPr>
        <w:t> </w:t>
      </w:r>
      <w:r>
        <w:rPr>
          <w:sz w:val="22"/>
        </w:rPr>
        <w:t>or</w:t>
      </w:r>
      <w:r>
        <w:rPr>
          <w:spacing w:val="-3"/>
          <w:sz w:val="22"/>
        </w:rPr>
        <w:t> </w:t>
      </w:r>
      <w:r>
        <w:rPr>
          <w:sz w:val="22"/>
        </w:rPr>
        <w:t>family</w:t>
      </w:r>
      <w:r>
        <w:rPr>
          <w:spacing w:val="-4"/>
          <w:sz w:val="22"/>
        </w:rPr>
        <w:t> who:</w:t>
      </w:r>
    </w:p>
    <w:p>
      <w:pPr>
        <w:pStyle w:val="ListParagraph"/>
        <w:numPr>
          <w:ilvl w:val="1"/>
          <w:numId w:val="3"/>
        </w:numPr>
        <w:tabs>
          <w:tab w:pos="2803" w:val="left" w:leader="none"/>
        </w:tabs>
        <w:spacing w:line="240" w:lineRule="auto" w:before="1" w:after="0"/>
        <w:ind w:left="2803" w:right="115" w:hanging="259"/>
        <w:jc w:val="both"/>
        <w:rPr>
          <w:sz w:val="22"/>
        </w:rPr>
      </w:pPr>
      <w:r>
        <w:rPr>
          <w:sz w:val="22"/>
        </w:rPr>
        <w:t>Is</w:t>
      </w:r>
      <w:r>
        <w:rPr>
          <w:spacing w:val="-7"/>
          <w:sz w:val="22"/>
        </w:rPr>
        <w:t> </w:t>
      </w:r>
      <w:r>
        <w:rPr>
          <w:sz w:val="22"/>
        </w:rPr>
        <w:t>fleeing,</w:t>
      </w:r>
      <w:r>
        <w:rPr>
          <w:spacing w:val="-10"/>
          <w:sz w:val="22"/>
        </w:rPr>
        <w:t> </w:t>
      </w:r>
      <w:r>
        <w:rPr>
          <w:sz w:val="22"/>
        </w:rPr>
        <w:t>or</w:t>
      </w:r>
      <w:r>
        <w:rPr>
          <w:spacing w:val="-9"/>
          <w:sz w:val="22"/>
        </w:rPr>
        <w:t> </w:t>
      </w:r>
      <w:r>
        <w:rPr>
          <w:sz w:val="22"/>
        </w:rPr>
        <w:t>is</w:t>
      </w:r>
      <w:r>
        <w:rPr>
          <w:spacing w:val="-9"/>
          <w:sz w:val="22"/>
        </w:rPr>
        <w:t> </w:t>
      </w:r>
      <w:r>
        <w:rPr>
          <w:sz w:val="22"/>
        </w:rPr>
        <w:t>attempting</w:t>
      </w:r>
      <w:r>
        <w:rPr>
          <w:spacing w:val="-12"/>
          <w:sz w:val="22"/>
        </w:rPr>
        <w:t> </w:t>
      </w:r>
      <w:r>
        <w:rPr>
          <w:sz w:val="22"/>
        </w:rPr>
        <w:t>to</w:t>
      </w:r>
      <w:r>
        <w:rPr>
          <w:spacing w:val="-10"/>
          <w:sz w:val="22"/>
        </w:rPr>
        <w:t> </w:t>
      </w:r>
      <w:r>
        <w:rPr>
          <w:sz w:val="22"/>
        </w:rPr>
        <w:t>flee,</w:t>
      </w:r>
      <w:r>
        <w:rPr>
          <w:spacing w:val="-10"/>
          <w:sz w:val="22"/>
        </w:rPr>
        <w:t> </w:t>
      </w:r>
      <w:r>
        <w:rPr>
          <w:sz w:val="22"/>
        </w:rPr>
        <w:t>domestic</w:t>
      </w:r>
      <w:r>
        <w:rPr>
          <w:spacing w:val="-9"/>
          <w:sz w:val="22"/>
        </w:rPr>
        <w:t> </w:t>
      </w:r>
      <w:r>
        <w:rPr>
          <w:sz w:val="22"/>
        </w:rPr>
        <w:t>violence,</w:t>
      </w:r>
      <w:r>
        <w:rPr>
          <w:spacing w:val="-10"/>
          <w:sz w:val="22"/>
        </w:rPr>
        <w:t> </w:t>
      </w:r>
      <w:r>
        <w:rPr>
          <w:sz w:val="22"/>
        </w:rPr>
        <w:t>dating</w:t>
      </w:r>
      <w:r>
        <w:rPr>
          <w:spacing w:val="-9"/>
          <w:sz w:val="22"/>
        </w:rPr>
        <w:t> </w:t>
      </w:r>
      <w:r>
        <w:rPr>
          <w:sz w:val="22"/>
        </w:rPr>
        <w:t>violence,</w:t>
      </w:r>
      <w:r>
        <w:rPr>
          <w:spacing w:val="-10"/>
          <w:sz w:val="22"/>
        </w:rPr>
        <w:t> </w:t>
      </w:r>
      <w:r>
        <w:rPr>
          <w:sz w:val="22"/>
        </w:rPr>
        <w:t>sexual assault, stalking, or other dangerous, unsafe, or life-threatening conditions that</w:t>
      </w:r>
      <w:r>
        <w:rPr>
          <w:spacing w:val="-14"/>
          <w:sz w:val="22"/>
        </w:rPr>
        <w:t> </w:t>
      </w:r>
      <w:r>
        <w:rPr>
          <w:sz w:val="22"/>
        </w:rPr>
        <w:t>relate</w:t>
      </w:r>
      <w:r>
        <w:rPr>
          <w:spacing w:val="-14"/>
          <w:sz w:val="22"/>
        </w:rPr>
        <w:t> </w:t>
      </w:r>
      <w:r>
        <w:rPr>
          <w:sz w:val="22"/>
        </w:rPr>
        <w:t>to</w:t>
      </w:r>
      <w:r>
        <w:rPr>
          <w:spacing w:val="-14"/>
          <w:sz w:val="22"/>
        </w:rPr>
        <w:t> </w:t>
      </w:r>
      <w:r>
        <w:rPr>
          <w:sz w:val="22"/>
        </w:rPr>
        <w:t>violence,</w:t>
      </w:r>
      <w:r>
        <w:rPr>
          <w:spacing w:val="-13"/>
          <w:sz w:val="22"/>
        </w:rPr>
        <w:t> </w:t>
      </w:r>
      <w:r>
        <w:rPr>
          <w:sz w:val="22"/>
        </w:rPr>
        <w:t>including</w:t>
      </w:r>
      <w:r>
        <w:rPr>
          <w:spacing w:val="-14"/>
          <w:sz w:val="22"/>
        </w:rPr>
        <w:t> </w:t>
      </w:r>
      <w:r>
        <w:rPr>
          <w:sz w:val="22"/>
        </w:rPr>
        <w:t>physical</w:t>
      </w:r>
      <w:r>
        <w:rPr>
          <w:spacing w:val="-14"/>
          <w:sz w:val="22"/>
        </w:rPr>
        <w:t> </w:t>
      </w:r>
      <w:r>
        <w:rPr>
          <w:sz w:val="22"/>
        </w:rPr>
        <w:t>or</w:t>
      </w:r>
      <w:r>
        <w:rPr>
          <w:spacing w:val="-14"/>
          <w:sz w:val="22"/>
        </w:rPr>
        <w:t> </w:t>
      </w:r>
      <w:r>
        <w:rPr>
          <w:sz w:val="22"/>
        </w:rPr>
        <w:t>emotional,</w:t>
      </w:r>
      <w:r>
        <w:rPr>
          <w:spacing w:val="-13"/>
          <w:sz w:val="22"/>
        </w:rPr>
        <w:t> </w:t>
      </w:r>
      <w:r>
        <w:rPr>
          <w:sz w:val="22"/>
        </w:rPr>
        <w:t>against</w:t>
      </w:r>
      <w:r>
        <w:rPr>
          <w:spacing w:val="-14"/>
          <w:sz w:val="22"/>
        </w:rPr>
        <w:t> </w:t>
      </w:r>
      <w:r>
        <w:rPr>
          <w:sz w:val="22"/>
        </w:rPr>
        <w:t>the</w:t>
      </w:r>
      <w:r>
        <w:rPr>
          <w:spacing w:val="-14"/>
          <w:sz w:val="22"/>
        </w:rPr>
        <w:t> </w:t>
      </w:r>
      <w:r>
        <w:rPr>
          <w:sz w:val="22"/>
        </w:rPr>
        <w:t>individual or a</w:t>
      </w:r>
      <w:r>
        <w:rPr>
          <w:spacing w:val="-2"/>
          <w:sz w:val="22"/>
        </w:rPr>
        <w:t> </w:t>
      </w:r>
      <w:r>
        <w:rPr>
          <w:sz w:val="22"/>
        </w:rPr>
        <w:t>family</w:t>
      </w:r>
      <w:r>
        <w:rPr>
          <w:spacing w:val="-2"/>
          <w:sz w:val="22"/>
        </w:rPr>
        <w:t> </w:t>
      </w:r>
      <w:r>
        <w:rPr>
          <w:sz w:val="22"/>
        </w:rPr>
        <w:t>member, including</w:t>
      </w:r>
      <w:r>
        <w:rPr>
          <w:spacing w:val="-2"/>
          <w:sz w:val="22"/>
        </w:rPr>
        <w:t> </w:t>
      </w:r>
      <w:r>
        <w:rPr>
          <w:sz w:val="22"/>
        </w:rPr>
        <w:t>a child,</w:t>
      </w:r>
      <w:r>
        <w:rPr>
          <w:spacing w:val="-2"/>
          <w:sz w:val="22"/>
        </w:rPr>
        <w:t> </w:t>
      </w:r>
      <w:r>
        <w:rPr>
          <w:sz w:val="22"/>
        </w:rPr>
        <w:t>that has either</w:t>
      </w:r>
      <w:r>
        <w:rPr>
          <w:spacing w:val="-1"/>
          <w:sz w:val="22"/>
        </w:rPr>
        <w:t> </w:t>
      </w:r>
      <w:r>
        <w:rPr>
          <w:sz w:val="22"/>
        </w:rPr>
        <w:t>taken place within</w:t>
      </w:r>
      <w:r>
        <w:rPr>
          <w:spacing w:val="-2"/>
          <w:sz w:val="22"/>
        </w:rPr>
        <w:t> </w:t>
      </w:r>
      <w:r>
        <w:rPr>
          <w:sz w:val="22"/>
        </w:rPr>
        <w:t>the individual's or family's primary nighttime residence or has made the individual or family afraid to return to or stay in their primary nighttime </w:t>
      </w:r>
      <w:r>
        <w:rPr>
          <w:spacing w:val="-2"/>
          <w:sz w:val="22"/>
        </w:rPr>
        <w:t>residence;</w:t>
      </w:r>
    </w:p>
    <w:p>
      <w:pPr>
        <w:pStyle w:val="ListParagraph"/>
        <w:numPr>
          <w:ilvl w:val="1"/>
          <w:numId w:val="3"/>
        </w:numPr>
        <w:tabs>
          <w:tab w:pos="2801" w:val="left" w:leader="none"/>
        </w:tabs>
        <w:spacing w:line="252" w:lineRule="exact" w:before="0" w:after="0"/>
        <w:ind w:left="2801" w:right="0" w:hanging="320"/>
        <w:jc w:val="both"/>
        <w:rPr>
          <w:sz w:val="22"/>
        </w:rPr>
      </w:pPr>
      <w:r>
        <w:rPr>
          <w:sz w:val="22"/>
        </w:rPr>
        <w:t>Has</w:t>
      </w:r>
      <w:r>
        <w:rPr>
          <w:spacing w:val="-6"/>
          <w:sz w:val="22"/>
        </w:rPr>
        <w:t> </w:t>
      </w:r>
      <w:r>
        <w:rPr>
          <w:sz w:val="22"/>
        </w:rPr>
        <w:t>no</w:t>
      </w:r>
      <w:r>
        <w:rPr>
          <w:spacing w:val="-3"/>
          <w:sz w:val="22"/>
        </w:rPr>
        <w:t> </w:t>
      </w:r>
      <w:r>
        <w:rPr>
          <w:sz w:val="22"/>
        </w:rPr>
        <w:t>other</w:t>
      </w:r>
      <w:r>
        <w:rPr>
          <w:spacing w:val="-2"/>
          <w:sz w:val="22"/>
        </w:rPr>
        <w:t> </w:t>
      </w:r>
      <w:r>
        <w:rPr>
          <w:sz w:val="22"/>
        </w:rPr>
        <w:t>residence;</w:t>
      </w:r>
      <w:r>
        <w:rPr>
          <w:spacing w:val="-2"/>
          <w:sz w:val="22"/>
        </w:rPr>
        <w:t> </w:t>
      </w:r>
      <w:r>
        <w:rPr>
          <w:spacing w:val="-5"/>
          <w:sz w:val="22"/>
        </w:rPr>
        <w:t>and</w:t>
      </w:r>
    </w:p>
    <w:p>
      <w:pPr>
        <w:pStyle w:val="ListParagraph"/>
        <w:numPr>
          <w:ilvl w:val="1"/>
          <w:numId w:val="3"/>
        </w:numPr>
        <w:tabs>
          <w:tab w:pos="2801" w:val="left" w:leader="none"/>
          <w:tab w:pos="2803" w:val="left" w:leader="none"/>
        </w:tabs>
        <w:spacing w:line="240" w:lineRule="auto" w:before="0" w:after="0"/>
        <w:ind w:left="2803" w:right="116" w:hanging="382"/>
        <w:jc w:val="both"/>
        <w:rPr>
          <w:rFonts w:ascii="Calibri"/>
          <w:sz w:val="22"/>
        </w:rPr>
      </w:pPr>
      <w:r>
        <w:rPr>
          <w:sz w:val="22"/>
        </w:rPr>
        <w:t>Lacks the resources or support networks,</w:t>
      </w:r>
      <w:r>
        <w:rPr>
          <w:spacing w:val="-3"/>
          <w:sz w:val="22"/>
        </w:rPr>
        <w:t> </w:t>
      </w:r>
      <w:r>
        <w:rPr>
          <w:b/>
          <w:i/>
          <w:sz w:val="22"/>
        </w:rPr>
        <w:t>e.g.,</w:t>
      </w:r>
      <w:r>
        <w:rPr>
          <w:b/>
          <w:i/>
          <w:spacing w:val="-2"/>
          <w:sz w:val="22"/>
        </w:rPr>
        <w:t> </w:t>
      </w:r>
      <w:r>
        <w:rPr>
          <w:sz w:val="22"/>
        </w:rPr>
        <w:t>family, friends, and faith- based or other social networks, to obtain other permanent housing</w:t>
      </w:r>
      <w:r>
        <w:rPr>
          <w:rFonts w:ascii="Calibri"/>
          <w:sz w:val="22"/>
        </w:rPr>
        <w:t>.</w:t>
      </w:r>
    </w:p>
    <w:p>
      <w:pPr>
        <w:pStyle w:val="BodyText"/>
        <w:rPr>
          <w:rFonts w:ascii="Calibri"/>
          <w:sz w:val="24"/>
        </w:rPr>
      </w:pPr>
    </w:p>
    <w:p>
      <w:pPr>
        <w:pStyle w:val="ListParagraph"/>
        <w:numPr>
          <w:ilvl w:val="2"/>
          <w:numId w:val="1"/>
        </w:numPr>
        <w:tabs>
          <w:tab w:pos="1490" w:val="left" w:leader="none"/>
        </w:tabs>
        <w:spacing w:line="240" w:lineRule="auto" w:before="214" w:after="0"/>
        <w:ind w:left="1490" w:right="0" w:hanging="270"/>
        <w:jc w:val="left"/>
        <w:rPr>
          <w:sz w:val="22"/>
        </w:rPr>
      </w:pPr>
      <w:r>
        <w:rPr>
          <w:sz w:val="22"/>
          <w:u w:val="single"/>
        </w:rPr>
        <w:t>Risk</w:t>
      </w:r>
      <w:r>
        <w:rPr>
          <w:spacing w:val="-7"/>
          <w:sz w:val="22"/>
          <w:u w:val="single"/>
        </w:rPr>
        <w:t> </w:t>
      </w:r>
      <w:r>
        <w:rPr>
          <w:sz w:val="22"/>
          <w:u w:val="single"/>
        </w:rPr>
        <w:t>Factor</w:t>
      </w:r>
      <w:r>
        <w:rPr>
          <w:spacing w:val="-2"/>
          <w:sz w:val="22"/>
          <w:u w:val="single"/>
        </w:rPr>
        <w:t> </w:t>
      </w:r>
      <w:r>
        <w:rPr>
          <w:sz w:val="22"/>
          <w:u w:val="single"/>
        </w:rPr>
        <w:t>2</w:t>
      </w:r>
      <w:r>
        <w:rPr>
          <w:sz w:val="22"/>
        </w:rPr>
        <w:t>:</w:t>
      </w:r>
      <w:r>
        <w:rPr>
          <w:spacing w:val="-4"/>
          <w:sz w:val="22"/>
        </w:rPr>
        <w:t> </w:t>
      </w:r>
      <w:r>
        <w:rPr>
          <w:sz w:val="22"/>
        </w:rPr>
        <w:t>The</w:t>
      </w:r>
      <w:r>
        <w:rPr>
          <w:spacing w:val="-2"/>
          <w:sz w:val="22"/>
        </w:rPr>
        <w:t> </w:t>
      </w:r>
      <w:r>
        <w:rPr>
          <w:sz w:val="22"/>
        </w:rPr>
        <w:t>member</w:t>
      </w:r>
      <w:r>
        <w:rPr>
          <w:spacing w:val="-1"/>
          <w:sz w:val="22"/>
        </w:rPr>
        <w:t> </w:t>
      </w:r>
      <w:r>
        <w:rPr>
          <w:sz w:val="22"/>
        </w:rPr>
        <w:t>is</w:t>
      </w:r>
      <w:r>
        <w:rPr>
          <w:spacing w:val="-2"/>
          <w:sz w:val="22"/>
        </w:rPr>
        <w:t> </w:t>
      </w:r>
      <w:r>
        <w:rPr>
          <w:sz w:val="22"/>
        </w:rPr>
        <w:t>at</w:t>
      </w:r>
      <w:r>
        <w:rPr>
          <w:spacing w:val="-1"/>
          <w:sz w:val="22"/>
        </w:rPr>
        <w:t> </w:t>
      </w:r>
      <w:r>
        <w:rPr>
          <w:sz w:val="22"/>
        </w:rPr>
        <w:t>risk</w:t>
      </w:r>
      <w:r>
        <w:rPr>
          <w:spacing w:val="-5"/>
          <w:sz w:val="22"/>
        </w:rPr>
        <w:t> </w:t>
      </w:r>
      <w:r>
        <w:rPr>
          <w:sz w:val="22"/>
        </w:rPr>
        <w:t>of</w:t>
      </w:r>
      <w:r>
        <w:rPr>
          <w:spacing w:val="-1"/>
          <w:sz w:val="22"/>
        </w:rPr>
        <w:t> </w:t>
      </w:r>
      <w:r>
        <w:rPr>
          <w:sz w:val="22"/>
        </w:rPr>
        <w:t>homelessness</w:t>
      </w:r>
      <w:r>
        <w:rPr>
          <w:spacing w:val="-4"/>
          <w:sz w:val="22"/>
        </w:rPr>
        <w:t> </w:t>
      </w:r>
      <w:r>
        <w:rPr>
          <w:sz w:val="22"/>
        </w:rPr>
        <w:t>as</w:t>
      </w:r>
      <w:r>
        <w:rPr>
          <w:spacing w:val="-2"/>
          <w:sz w:val="22"/>
        </w:rPr>
        <w:t> </w:t>
      </w:r>
      <w:r>
        <w:rPr>
          <w:sz w:val="22"/>
        </w:rPr>
        <w:t>defined</w:t>
      </w:r>
      <w:r>
        <w:rPr>
          <w:spacing w:val="-2"/>
          <w:sz w:val="22"/>
        </w:rPr>
        <w:t> </w:t>
      </w:r>
      <w:r>
        <w:rPr>
          <w:sz w:val="22"/>
        </w:rPr>
        <w:t>by</w:t>
      </w:r>
      <w:r>
        <w:rPr>
          <w:spacing w:val="-5"/>
          <w:sz w:val="22"/>
        </w:rPr>
        <w:t> </w:t>
      </w:r>
      <w:r>
        <w:rPr>
          <w:sz w:val="22"/>
        </w:rPr>
        <w:t>the</w:t>
      </w:r>
      <w:r>
        <w:rPr>
          <w:spacing w:val="-4"/>
          <w:sz w:val="22"/>
        </w:rPr>
        <w:t> </w:t>
      </w:r>
      <w:r>
        <w:rPr>
          <w:spacing w:val="-2"/>
          <w:sz w:val="22"/>
        </w:rPr>
        <w:t>following:</w:t>
      </w:r>
    </w:p>
    <w:p>
      <w:pPr>
        <w:pStyle w:val="BodyText"/>
        <w:spacing w:before="1"/>
        <w:rPr>
          <w:sz w:val="14"/>
        </w:rPr>
      </w:pPr>
    </w:p>
    <w:p>
      <w:pPr>
        <w:pStyle w:val="ListParagraph"/>
        <w:numPr>
          <w:ilvl w:val="0"/>
          <w:numId w:val="4"/>
        </w:numPr>
        <w:tabs>
          <w:tab w:pos="2485" w:val="left" w:leader="none"/>
          <w:tab w:pos="2487" w:val="left" w:leader="none"/>
        </w:tabs>
        <w:spacing w:line="240" w:lineRule="auto" w:before="91" w:after="0"/>
        <w:ind w:left="2487" w:right="113" w:hanging="368"/>
        <w:jc w:val="both"/>
        <w:rPr>
          <w:sz w:val="22"/>
        </w:rPr>
      </w:pPr>
      <w:r>
        <w:rPr>
          <w:sz w:val="22"/>
        </w:rPr>
        <w:t>Does not have sufficient resources or support networks, e.g., family, friends, faith-based</w:t>
      </w:r>
      <w:r>
        <w:rPr>
          <w:spacing w:val="-14"/>
          <w:sz w:val="22"/>
        </w:rPr>
        <w:t> </w:t>
      </w:r>
      <w:r>
        <w:rPr>
          <w:sz w:val="22"/>
        </w:rPr>
        <w:t>or</w:t>
      </w:r>
      <w:r>
        <w:rPr>
          <w:spacing w:val="-14"/>
          <w:sz w:val="22"/>
        </w:rPr>
        <w:t> </w:t>
      </w:r>
      <w:r>
        <w:rPr>
          <w:sz w:val="22"/>
        </w:rPr>
        <w:t>other</w:t>
      </w:r>
      <w:r>
        <w:rPr>
          <w:spacing w:val="-14"/>
          <w:sz w:val="22"/>
        </w:rPr>
        <w:t> </w:t>
      </w:r>
      <w:r>
        <w:rPr>
          <w:sz w:val="22"/>
        </w:rPr>
        <w:t>social</w:t>
      </w:r>
      <w:r>
        <w:rPr>
          <w:spacing w:val="-13"/>
          <w:sz w:val="22"/>
        </w:rPr>
        <w:t> </w:t>
      </w:r>
      <w:r>
        <w:rPr>
          <w:sz w:val="22"/>
        </w:rPr>
        <w:t>networks,</w:t>
      </w:r>
      <w:r>
        <w:rPr>
          <w:spacing w:val="-14"/>
          <w:sz w:val="22"/>
        </w:rPr>
        <w:t> </w:t>
      </w:r>
      <w:r>
        <w:rPr>
          <w:sz w:val="22"/>
        </w:rPr>
        <w:t>immediately</w:t>
      </w:r>
      <w:r>
        <w:rPr>
          <w:spacing w:val="-14"/>
          <w:sz w:val="22"/>
        </w:rPr>
        <w:t> </w:t>
      </w:r>
      <w:r>
        <w:rPr>
          <w:sz w:val="22"/>
        </w:rPr>
        <w:t>available</w:t>
      </w:r>
      <w:r>
        <w:rPr>
          <w:spacing w:val="-14"/>
          <w:sz w:val="22"/>
        </w:rPr>
        <w:t> </w:t>
      </w:r>
      <w:r>
        <w:rPr>
          <w:sz w:val="22"/>
        </w:rPr>
        <w:t>to</w:t>
      </w:r>
      <w:r>
        <w:rPr>
          <w:spacing w:val="-13"/>
          <w:sz w:val="22"/>
        </w:rPr>
        <w:t> </w:t>
      </w:r>
      <w:r>
        <w:rPr>
          <w:sz w:val="22"/>
        </w:rPr>
        <w:t>prevent</w:t>
      </w:r>
      <w:r>
        <w:rPr>
          <w:spacing w:val="-14"/>
          <w:sz w:val="22"/>
        </w:rPr>
        <w:t> </w:t>
      </w:r>
      <w:r>
        <w:rPr>
          <w:sz w:val="22"/>
        </w:rPr>
        <w:t>them</w:t>
      </w:r>
      <w:r>
        <w:rPr>
          <w:spacing w:val="-14"/>
          <w:sz w:val="22"/>
        </w:rPr>
        <w:t> </w:t>
      </w:r>
      <w:r>
        <w:rPr>
          <w:sz w:val="22"/>
        </w:rPr>
        <w:t>from moving</w:t>
      </w:r>
      <w:r>
        <w:rPr>
          <w:spacing w:val="-14"/>
          <w:sz w:val="22"/>
        </w:rPr>
        <w:t> </w:t>
      </w:r>
      <w:r>
        <w:rPr>
          <w:sz w:val="22"/>
        </w:rPr>
        <w:t>to</w:t>
      </w:r>
      <w:r>
        <w:rPr>
          <w:spacing w:val="-13"/>
          <w:sz w:val="22"/>
        </w:rPr>
        <w:t> </w:t>
      </w:r>
      <w:r>
        <w:rPr>
          <w:sz w:val="22"/>
        </w:rPr>
        <w:t>an</w:t>
      </w:r>
      <w:r>
        <w:rPr>
          <w:spacing w:val="-13"/>
          <w:sz w:val="22"/>
        </w:rPr>
        <w:t> </w:t>
      </w:r>
      <w:r>
        <w:rPr>
          <w:sz w:val="22"/>
        </w:rPr>
        <w:t>emergency</w:t>
      </w:r>
      <w:r>
        <w:rPr>
          <w:spacing w:val="-14"/>
          <w:sz w:val="22"/>
        </w:rPr>
        <w:t> </w:t>
      </w:r>
      <w:r>
        <w:rPr>
          <w:sz w:val="22"/>
        </w:rPr>
        <w:t>shelter</w:t>
      </w:r>
      <w:r>
        <w:rPr>
          <w:spacing w:val="-11"/>
          <w:sz w:val="22"/>
        </w:rPr>
        <w:t> </w:t>
      </w:r>
      <w:r>
        <w:rPr>
          <w:sz w:val="22"/>
        </w:rPr>
        <w:t>or</w:t>
      </w:r>
      <w:r>
        <w:rPr>
          <w:spacing w:val="-12"/>
          <w:sz w:val="22"/>
        </w:rPr>
        <w:t> </w:t>
      </w:r>
      <w:r>
        <w:rPr>
          <w:sz w:val="22"/>
        </w:rPr>
        <w:t>another</w:t>
      </w:r>
      <w:r>
        <w:rPr>
          <w:spacing w:val="-12"/>
          <w:sz w:val="22"/>
        </w:rPr>
        <w:t> </w:t>
      </w:r>
      <w:r>
        <w:rPr>
          <w:sz w:val="22"/>
        </w:rPr>
        <w:t>place</w:t>
      </w:r>
      <w:r>
        <w:rPr>
          <w:spacing w:val="-12"/>
          <w:sz w:val="22"/>
        </w:rPr>
        <w:t> </w:t>
      </w:r>
      <w:r>
        <w:rPr>
          <w:sz w:val="22"/>
        </w:rPr>
        <w:t>not</w:t>
      </w:r>
      <w:r>
        <w:rPr>
          <w:spacing w:val="-12"/>
          <w:sz w:val="22"/>
        </w:rPr>
        <w:t> </w:t>
      </w:r>
      <w:r>
        <w:rPr>
          <w:sz w:val="22"/>
        </w:rPr>
        <w:t>meant</w:t>
      </w:r>
      <w:r>
        <w:rPr>
          <w:spacing w:val="-13"/>
          <w:sz w:val="22"/>
        </w:rPr>
        <w:t> </w:t>
      </w:r>
      <w:r>
        <w:rPr>
          <w:sz w:val="22"/>
        </w:rPr>
        <w:t>for</w:t>
      </w:r>
      <w:r>
        <w:rPr>
          <w:spacing w:val="-12"/>
          <w:sz w:val="22"/>
        </w:rPr>
        <w:t> </w:t>
      </w:r>
      <w:r>
        <w:rPr>
          <w:sz w:val="22"/>
        </w:rPr>
        <w:t>human</w:t>
      </w:r>
      <w:r>
        <w:rPr>
          <w:spacing w:val="-13"/>
          <w:sz w:val="22"/>
        </w:rPr>
        <w:t> </w:t>
      </w:r>
      <w:r>
        <w:rPr>
          <w:sz w:val="22"/>
        </w:rPr>
        <w:t>habitation or a safe haven; and</w:t>
      </w:r>
    </w:p>
    <w:p>
      <w:pPr>
        <w:pStyle w:val="BodyText"/>
      </w:pPr>
    </w:p>
    <w:p>
      <w:pPr>
        <w:pStyle w:val="ListParagraph"/>
        <w:numPr>
          <w:ilvl w:val="0"/>
          <w:numId w:val="4"/>
        </w:numPr>
        <w:tabs>
          <w:tab w:pos="2487" w:val="left" w:leader="none"/>
        </w:tabs>
        <w:spacing w:line="240" w:lineRule="auto" w:before="0" w:after="0"/>
        <w:ind w:left="2487" w:right="0" w:hanging="367"/>
        <w:jc w:val="left"/>
        <w:rPr>
          <w:sz w:val="22"/>
        </w:rPr>
      </w:pPr>
      <w:r>
        <w:rPr>
          <w:sz w:val="22"/>
        </w:rPr>
        <w:t>Meets</w:t>
      </w:r>
      <w:r>
        <w:rPr>
          <w:spacing w:val="-2"/>
          <w:sz w:val="22"/>
        </w:rPr>
        <w:t> </w:t>
      </w:r>
      <w:r>
        <w:rPr>
          <w:sz w:val="22"/>
        </w:rPr>
        <w:t>one</w:t>
      </w:r>
      <w:r>
        <w:rPr>
          <w:spacing w:val="-2"/>
          <w:sz w:val="22"/>
        </w:rPr>
        <w:t> </w:t>
      </w:r>
      <w:r>
        <w:rPr>
          <w:sz w:val="22"/>
        </w:rPr>
        <w:t>of</w:t>
      </w:r>
      <w:r>
        <w:rPr>
          <w:spacing w:val="-4"/>
          <w:sz w:val="22"/>
        </w:rPr>
        <w:t> </w:t>
      </w:r>
      <w:r>
        <w:rPr>
          <w:sz w:val="22"/>
        </w:rPr>
        <w:t>the</w:t>
      </w:r>
      <w:r>
        <w:rPr>
          <w:spacing w:val="-4"/>
          <w:sz w:val="22"/>
        </w:rPr>
        <w:t> </w:t>
      </w:r>
      <w:r>
        <w:rPr>
          <w:sz w:val="22"/>
        </w:rPr>
        <w:t>following</w:t>
      </w:r>
      <w:r>
        <w:rPr>
          <w:spacing w:val="-4"/>
          <w:sz w:val="22"/>
        </w:rPr>
        <w:t> </w:t>
      </w:r>
      <w:r>
        <w:rPr>
          <w:spacing w:val="-2"/>
          <w:sz w:val="22"/>
        </w:rPr>
        <w:t>conditions:</w:t>
      </w:r>
    </w:p>
    <w:p>
      <w:pPr>
        <w:pStyle w:val="BodyText"/>
      </w:pPr>
    </w:p>
    <w:p>
      <w:pPr>
        <w:pStyle w:val="ListParagraph"/>
        <w:numPr>
          <w:ilvl w:val="1"/>
          <w:numId w:val="4"/>
        </w:numPr>
        <w:tabs>
          <w:tab w:pos="2802" w:val="left" w:leader="none"/>
          <w:tab w:pos="2804" w:val="left" w:leader="none"/>
        </w:tabs>
        <w:spacing w:line="240" w:lineRule="auto" w:before="0" w:after="0"/>
        <w:ind w:left="2804" w:right="115" w:hanging="260"/>
        <w:jc w:val="both"/>
        <w:rPr>
          <w:sz w:val="22"/>
        </w:rPr>
      </w:pPr>
      <w:r>
        <w:rPr>
          <w:sz w:val="22"/>
        </w:rPr>
        <w:t>Has moved because of economic reasons two or more times during the 60 days immediately preceding the Flexible Service Assessment as outlined in Section IV;</w:t>
      </w:r>
    </w:p>
    <w:p>
      <w:pPr>
        <w:pStyle w:val="ListParagraph"/>
        <w:numPr>
          <w:ilvl w:val="1"/>
          <w:numId w:val="4"/>
        </w:numPr>
        <w:tabs>
          <w:tab w:pos="2802" w:val="left" w:leader="none"/>
        </w:tabs>
        <w:spacing w:line="252" w:lineRule="exact" w:before="0" w:after="0"/>
        <w:ind w:left="2802" w:right="0" w:hanging="320"/>
        <w:jc w:val="both"/>
        <w:rPr>
          <w:sz w:val="22"/>
        </w:rPr>
      </w:pPr>
      <w:r>
        <w:rPr>
          <w:sz w:val="22"/>
        </w:rPr>
        <w:t>Is</w:t>
      </w:r>
      <w:r>
        <w:rPr>
          <w:spacing w:val="-4"/>
          <w:sz w:val="22"/>
        </w:rPr>
        <w:t> </w:t>
      </w:r>
      <w:r>
        <w:rPr>
          <w:sz w:val="22"/>
        </w:rPr>
        <w:t>living</w:t>
      </w:r>
      <w:r>
        <w:rPr>
          <w:spacing w:val="-5"/>
          <w:sz w:val="22"/>
        </w:rPr>
        <w:t> </w:t>
      </w:r>
      <w:r>
        <w:rPr>
          <w:sz w:val="22"/>
        </w:rPr>
        <w:t>in</w:t>
      </w:r>
      <w:r>
        <w:rPr>
          <w:spacing w:val="-2"/>
          <w:sz w:val="22"/>
        </w:rPr>
        <w:t> </w:t>
      </w:r>
      <w:r>
        <w:rPr>
          <w:sz w:val="22"/>
        </w:rPr>
        <w:t>the</w:t>
      </w:r>
      <w:r>
        <w:rPr>
          <w:spacing w:val="-1"/>
          <w:sz w:val="22"/>
        </w:rPr>
        <w:t> </w:t>
      </w:r>
      <w:r>
        <w:rPr>
          <w:sz w:val="22"/>
        </w:rPr>
        <w:t>home</w:t>
      </w:r>
      <w:r>
        <w:rPr>
          <w:spacing w:val="-2"/>
          <w:sz w:val="22"/>
        </w:rPr>
        <w:t> </w:t>
      </w:r>
      <w:r>
        <w:rPr>
          <w:sz w:val="22"/>
        </w:rPr>
        <w:t>of</w:t>
      </w:r>
      <w:r>
        <w:rPr>
          <w:spacing w:val="-1"/>
          <w:sz w:val="22"/>
        </w:rPr>
        <w:t> </w:t>
      </w:r>
      <w:r>
        <w:rPr>
          <w:sz w:val="22"/>
        </w:rPr>
        <w:t>another</w:t>
      </w:r>
      <w:r>
        <w:rPr>
          <w:spacing w:val="-3"/>
          <w:sz w:val="22"/>
        </w:rPr>
        <w:t> </w:t>
      </w:r>
      <w:r>
        <w:rPr>
          <w:sz w:val="22"/>
        </w:rPr>
        <w:t>because</w:t>
      </w:r>
      <w:r>
        <w:rPr>
          <w:spacing w:val="-4"/>
          <w:sz w:val="22"/>
        </w:rPr>
        <w:t> </w:t>
      </w:r>
      <w:r>
        <w:rPr>
          <w:sz w:val="22"/>
        </w:rPr>
        <w:t>of</w:t>
      </w:r>
      <w:r>
        <w:rPr>
          <w:spacing w:val="-4"/>
          <w:sz w:val="22"/>
        </w:rPr>
        <w:t> </w:t>
      </w:r>
      <w:r>
        <w:rPr>
          <w:sz w:val="22"/>
        </w:rPr>
        <w:t>economic</w:t>
      </w:r>
      <w:r>
        <w:rPr>
          <w:spacing w:val="-1"/>
          <w:sz w:val="22"/>
        </w:rPr>
        <w:t> </w:t>
      </w:r>
      <w:r>
        <w:rPr>
          <w:spacing w:val="-2"/>
          <w:sz w:val="22"/>
        </w:rPr>
        <w:t>hardship;</w:t>
      </w:r>
    </w:p>
    <w:p>
      <w:pPr>
        <w:pStyle w:val="ListParagraph"/>
        <w:numPr>
          <w:ilvl w:val="1"/>
          <w:numId w:val="4"/>
        </w:numPr>
        <w:tabs>
          <w:tab w:pos="2801" w:val="left" w:leader="none"/>
          <w:tab w:pos="2803" w:val="left" w:leader="none"/>
        </w:tabs>
        <w:spacing w:line="240" w:lineRule="auto" w:before="0" w:after="0"/>
        <w:ind w:left="2803" w:right="115" w:hanging="382"/>
        <w:jc w:val="both"/>
        <w:rPr>
          <w:sz w:val="22"/>
        </w:rPr>
      </w:pPr>
      <w:r>
        <w:rPr>
          <w:sz w:val="22"/>
        </w:rPr>
        <w:t>Lives</w:t>
      </w:r>
      <w:r>
        <w:rPr>
          <w:spacing w:val="-7"/>
          <w:sz w:val="22"/>
        </w:rPr>
        <w:t> </w:t>
      </w:r>
      <w:r>
        <w:rPr>
          <w:sz w:val="22"/>
        </w:rPr>
        <w:t>in</w:t>
      </w:r>
      <w:r>
        <w:rPr>
          <w:spacing w:val="-7"/>
          <w:sz w:val="22"/>
        </w:rPr>
        <w:t> </w:t>
      </w:r>
      <w:r>
        <w:rPr>
          <w:sz w:val="22"/>
        </w:rPr>
        <w:t>a</w:t>
      </w:r>
      <w:r>
        <w:rPr>
          <w:spacing w:val="-7"/>
          <w:sz w:val="22"/>
        </w:rPr>
        <w:t> </w:t>
      </w:r>
      <w:r>
        <w:rPr>
          <w:sz w:val="22"/>
        </w:rPr>
        <w:t>hotel</w:t>
      </w:r>
      <w:r>
        <w:rPr>
          <w:spacing w:val="-6"/>
          <w:sz w:val="22"/>
        </w:rPr>
        <w:t> </w:t>
      </w:r>
      <w:r>
        <w:rPr>
          <w:sz w:val="22"/>
        </w:rPr>
        <w:t>or</w:t>
      </w:r>
      <w:r>
        <w:rPr>
          <w:spacing w:val="-6"/>
          <w:sz w:val="22"/>
        </w:rPr>
        <w:t> </w:t>
      </w:r>
      <w:r>
        <w:rPr>
          <w:sz w:val="22"/>
        </w:rPr>
        <w:t>motel</w:t>
      </w:r>
      <w:r>
        <w:rPr>
          <w:spacing w:val="-6"/>
          <w:sz w:val="22"/>
        </w:rPr>
        <w:t> </w:t>
      </w:r>
      <w:r>
        <w:rPr>
          <w:sz w:val="22"/>
        </w:rPr>
        <w:t>and</w:t>
      </w:r>
      <w:r>
        <w:rPr>
          <w:spacing w:val="-7"/>
          <w:sz w:val="22"/>
        </w:rPr>
        <w:t> </w:t>
      </w:r>
      <w:r>
        <w:rPr>
          <w:sz w:val="22"/>
        </w:rPr>
        <w:t>the</w:t>
      </w:r>
      <w:r>
        <w:rPr>
          <w:spacing w:val="-7"/>
          <w:sz w:val="22"/>
        </w:rPr>
        <w:t> </w:t>
      </w:r>
      <w:r>
        <w:rPr>
          <w:sz w:val="22"/>
        </w:rPr>
        <w:t>cost</w:t>
      </w:r>
      <w:r>
        <w:rPr>
          <w:spacing w:val="-6"/>
          <w:sz w:val="22"/>
        </w:rPr>
        <w:t> </w:t>
      </w:r>
      <w:r>
        <w:rPr>
          <w:sz w:val="22"/>
        </w:rPr>
        <w:t>of</w:t>
      </w:r>
      <w:r>
        <w:rPr>
          <w:spacing w:val="-8"/>
          <w:sz w:val="22"/>
        </w:rPr>
        <w:t> </w:t>
      </w:r>
      <w:r>
        <w:rPr>
          <w:sz w:val="22"/>
        </w:rPr>
        <w:t>the</w:t>
      </w:r>
      <w:r>
        <w:rPr>
          <w:spacing w:val="-7"/>
          <w:sz w:val="22"/>
        </w:rPr>
        <w:t> </w:t>
      </w:r>
      <w:r>
        <w:rPr>
          <w:sz w:val="22"/>
        </w:rPr>
        <w:t>hotel</w:t>
      </w:r>
      <w:r>
        <w:rPr>
          <w:spacing w:val="-6"/>
          <w:sz w:val="22"/>
        </w:rPr>
        <w:t> </w:t>
      </w:r>
      <w:r>
        <w:rPr>
          <w:sz w:val="22"/>
        </w:rPr>
        <w:t>or</w:t>
      </w:r>
      <w:r>
        <w:rPr>
          <w:spacing w:val="-6"/>
          <w:sz w:val="22"/>
        </w:rPr>
        <w:t> </w:t>
      </w:r>
      <w:r>
        <w:rPr>
          <w:sz w:val="22"/>
        </w:rPr>
        <w:t>motel</w:t>
      </w:r>
      <w:r>
        <w:rPr>
          <w:spacing w:val="-6"/>
          <w:sz w:val="22"/>
        </w:rPr>
        <w:t> </w:t>
      </w:r>
      <w:r>
        <w:rPr>
          <w:sz w:val="22"/>
        </w:rPr>
        <w:t>stay</w:t>
      </w:r>
      <w:r>
        <w:rPr>
          <w:spacing w:val="-9"/>
          <w:sz w:val="22"/>
        </w:rPr>
        <w:t> </w:t>
      </w:r>
      <w:r>
        <w:rPr>
          <w:sz w:val="22"/>
        </w:rPr>
        <w:t>is</w:t>
      </w:r>
      <w:r>
        <w:rPr>
          <w:spacing w:val="-7"/>
          <w:sz w:val="22"/>
        </w:rPr>
        <w:t> </w:t>
      </w:r>
      <w:r>
        <w:rPr>
          <w:sz w:val="22"/>
        </w:rPr>
        <w:t>not</w:t>
      </w:r>
      <w:r>
        <w:rPr>
          <w:spacing w:val="-6"/>
          <w:sz w:val="22"/>
        </w:rPr>
        <w:t> </w:t>
      </w:r>
      <w:r>
        <w:rPr>
          <w:sz w:val="22"/>
        </w:rPr>
        <w:t>paid</w:t>
      </w:r>
      <w:r>
        <w:rPr>
          <w:spacing w:val="-7"/>
          <w:sz w:val="22"/>
        </w:rPr>
        <w:t> </w:t>
      </w:r>
      <w:r>
        <w:rPr>
          <w:sz w:val="22"/>
        </w:rPr>
        <w:t>by charitable organizations or by federal, State, or local government programs for low-income individuals;</w:t>
      </w:r>
    </w:p>
    <w:p>
      <w:pPr>
        <w:pStyle w:val="ListParagraph"/>
        <w:numPr>
          <w:ilvl w:val="1"/>
          <w:numId w:val="4"/>
        </w:numPr>
        <w:tabs>
          <w:tab w:pos="2801" w:val="left" w:leader="none"/>
          <w:tab w:pos="2803" w:val="left" w:leader="none"/>
        </w:tabs>
        <w:spacing w:line="240" w:lineRule="auto" w:before="1" w:after="0"/>
        <w:ind w:left="2803" w:right="113" w:hanging="370"/>
        <w:jc w:val="both"/>
        <w:rPr>
          <w:sz w:val="22"/>
        </w:rPr>
      </w:pPr>
      <w:r>
        <w:rPr>
          <w:sz w:val="22"/>
        </w:rPr>
        <w:t>Lives</w:t>
      </w:r>
      <w:r>
        <w:rPr>
          <w:spacing w:val="-12"/>
          <w:sz w:val="22"/>
        </w:rPr>
        <w:t> </w:t>
      </w:r>
      <w:r>
        <w:rPr>
          <w:sz w:val="22"/>
        </w:rPr>
        <w:t>in</w:t>
      </w:r>
      <w:r>
        <w:rPr>
          <w:spacing w:val="-12"/>
          <w:sz w:val="22"/>
        </w:rPr>
        <w:t> </w:t>
      </w:r>
      <w:r>
        <w:rPr>
          <w:sz w:val="22"/>
        </w:rPr>
        <w:t>a</w:t>
      </w:r>
      <w:r>
        <w:rPr>
          <w:spacing w:val="-14"/>
          <w:sz w:val="22"/>
        </w:rPr>
        <w:t> </w:t>
      </w:r>
      <w:r>
        <w:rPr>
          <w:sz w:val="22"/>
        </w:rPr>
        <w:t>single-room</w:t>
      </w:r>
      <w:r>
        <w:rPr>
          <w:spacing w:val="-14"/>
          <w:sz w:val="22"/>
        </w:rPr>
        <w:t> </w:t>
      </w:r>
      <w:r>
        <w:rPr>
          <w:sz w:val="22"/>
        </w:rPr>
        <w:t>occupancy</w:t>
      </w:r>
      <w:r>
        <w:rPr>
          <w:spacing w:val="-13"/>
          <w:sz w:val="22"/>
        </w:rPr>
        <w:t> </w:t>
      </w:r>
      <w:r>
        <w:rPr>
          <w:sz w:val="22"/>
        </w:rPr>
        <w:t>or</w:t>
      </w:r>
      <w:r>
        <w:rPr>
          <w:spacing w:val="-11"/>
          <w:sz w:val="22"/>
        </w:rPr>
        <w:t> </w:t>
      </w:r>
      <w:r>
        <w:rPr>
          <w:sz w:val="22"/>
        </w:rPr>
        <w:t>efficiency</w:t>
      </w:r>
      <w:r>
        <w:rPr>
          <w:spacing w:val="-14"/>
          <w:sz w:val="22"/>
        </w:rPr>
        <w:t> </w:t>
      </w:r>
      <w:r>
        <w:rPr>
          <w:sz w:val="22"/>
        </w:rPr>
        <w:t>apartment</w:t>
      </w:r>
      <w:r>
        <w:rPr>
          <w:spacing w:val="-11"/>
          <w:sz w:val="22"/>
        </w:rPr>
        <w:t> </w:t>
      </w:r>
      <w:r>
        <w:rPr>
          <w:sz w:val="22"/>
        </w:rPr>
        <w:t>unit</w:t>
      </w:r>
      <w:r>
        <w:rPr>
          <w:spacing w:val="-13"/>
          <w:sz w:val="22"/>
        </w:rPr>
        <w:t> </w:t>
      </w:r>
      <w:r>
        <w:rPr>
          <w:sz w:val="22"/>
        </w:rPr>
        <w:t>in</w:t>
      </w:r>
      <w:r>
        <w:rPr>
          <w:spacing w:val="-12"/>
          <w:sz w:val="22"/>
        </w:rPr>
        <w:t> </w:t>
      </w:r>
      <w:r>
        <w:rPr>
          <w:sz w:val="22"/>
        </w:rPr>
        <w:t>which</w:t>
      </w:r>
      <w:r>
        <w:rPr>
          <w:spacing w:val="-12"/>
          <w:sz w:val="22"/>
        </w:rPr>
        <w:t> </w:t>
      </w:r>
      <w:r>
        <w:rPr>
          <w:sz w:val="22"/>
        </w:rPr>
        <w:t>there reside</w:t>
      </w:r>
      <w:r>
        <w:rPr>
          <w:spacing w:val="-7"/>
          <w:sz w:val="22"/>
        </w:rPr>
        <w:t> </w:t>
      </w:r>
      <w:r>
        <w:rPr>
          <w:sz w:val="22"/>
        </w:rPr>
        <w:t>more</w:t>
      </w:r>
      <w:r>
        <w:rPr>
          <w:spacing w:val="-7"/>
          <w:sz w:val="22"/>
        </w:rPr>
        <w:t> </w:t>
      </w:r>
      <w:r>
        <w:rPr>
          <w:sz w:val="22"/>
        </w:rPr>
        <w:t>than</w:t>
      </w:r>
      <w:r>
        <w:rPr>
          <w:spacing w:val="-9"/>
          <w:sz w:val="22"/>
        </w:rPr>
        <w:t> </w:t>
      </w:r>
      <w:r>
        <w:rPr>
          <w:sz w:val="22"/>
        </w:rPr>
        <w:t>two</w:t>
      </w:r>
      <w:r>
        <w:rPr>
          <w:spacing w:val="-7"/>
          <w:sz w:val="22"/>
        </w:rPr>
        <w:t> </w:t>
      </w:r>
      <w:r>
        <w:rPr>
          <w:sz w:val="22"/>
        </w:rPr>
        <w:t>persons,</w:t>
      </w:r>
      <w:r>
        <w:rPr>
          <w:spacing w:val="-7"/>
          <w:sz w:val="22"/>
        </w:rPr>
        <w:t> </w:t>
      </w:r>
      <w:r>
        <w:rPr>
          <w:sz w:val="22"/>
        </w:rPr>
        <w:t>or</w:t>
      </w:r>
      <w:r>
        <w:rPr>
          <w:spacing w:val="-6"/>
          <w:sz w:val="22"/>
        </w:rPr>
        <w:t> </w:t>
      </w:r>
      <w:r>
        <w:rPr>
          <w:sz w:val="22"/>
        </w:rPr>
        <w:t>lives</w:t>
      </w:r>
      <w:r>
        <w:rPr>
          <w:spacing w:val="-7"/>
          <w:sz w:val="22"/>
        </w:rPr>
        <w:t> </w:t>
      </w:r>
      <w:r>
        <w:rPr>
          <w:sz w:val="22"/>
        </w:rPr>
        <w:t>in</w:t>
      </w:r>
      <w:r>
        <w:rPr>
          <w:spacing w:val="-7"/>
          <w:sz w:val="22"/>
        </w:rPr>
        <w:t> </w:t>
      </w:r>
      <w:r>
        <w:rPr>
          <w:sz w:val="22"/>
        </w:rPr>
        <w:t>a</w:t>
      </w:r>
      <w:r>
        <w:rPr>
          <w:spacing w:val="-7"/>
          <w:sz w:val="22"/>
        </w:rPr>
        <w:t> </w:t>
      </w:r>
      <w:r>
        <w:rPr>
          <w:sz w:val="22"/>
        </w:rPr>
        <w:t>larger</w:t>
      </w:r>
      <w:r>
        <w:rPr>
          <w:spacing w:val="-6"/>
          <w:sz w:val="22"/>
        </w:rPr>
        <w:t> </w:t>
      </w:r>
      <w:r>
        <w:rPr>
          <w:sz w:val="22"/>
        </w:rPr>
        <w:t>housing</w:t>
      </w:r>
      <w:r>
        <w:rPr>
          <w:spacing w:val="-10"/>
          <w:sz w:val="22"/>
        </w:rPr>
        <w:t> </w:t>
      </w:r>
      <w:r>
        <w:rPr>
          <w:sz w:val="22"/>
        </w:rPr>
        <w:t>unit</w:t>
      </w:r>
      <w:r>
        <w:rPr>
          <w:spacing w:val="-6"/>
          <w:sz w:val="22"/>
        </w:rPr>
        <w:t> </w:t>
      </w:r>
      <w:r>
        <w:rPr>
          <w:sz w:val="22"/>
        </w:rPr>
        <w:t>in</w:t>
      </w:r>
      <w:r>
        <w:rPr>
          <w:spacing w:val="-7"/>
          <w:sz w:val="22"/>
        </w:rPr>
        <w:t> </w:t>
      </w:r>
      <w:r>
        <w:rPr>
          <w:sz w:val="22"/>
        </w:rPr>
        <w:t>which</w:t>
      </w:r>
      <w:r>
        <w:rPr>
          <w:spacing w:val="-7"/>
          <w:sz w:val="22"/>
        </w:rPr>
        <w:t> </w:t>
      </w:r>
      <w:r>
        <w:rPr>
          <w:sz w:val="22"/>
        </w:rPr>
        <w:t>there reside more than 1.5 people per room;</w:t>
      </w:r>
    </w:p>
    <w:p>
      <w:pPr>
        <w:pStyle w:val="ListParagraph"/>
        <w:numPr>
          <w:ilvl w:val="1"/>
          <w:numId w:val="4"/>
        </w:numPr>
        <w:tabs>
          <w:tab w:pos="2801" w:val="left" w:leader="none"/>
          <w:tab w:pos="2803" w:val="left" w:leader="none"/>
        </w:tabs>
        <w:spacing w:line="240" w:lineRule="auto" w:before="0" w:after="0"/>
        <w:ind w:left="2803" w:right="115" w:hanging="310"/>
        <w:jc w:val="both"/>
        <w:rPr>
          <w:sz w:val="22"/>
        </w:rPr>
      </w:pPr>
      <w:r>
        <w:rPr>
          <w:sz w:val="22"/>
        </w:rPr>
        <w:t>Has a past history of receiving services in a publicly funded institution, or system</w:t>
      </w:r>
      <w:r>
        <w:rPr>
          <w:spacing w:val="-2"/>
          <w:sz w:val="22"/>
        </w:rPr>
        <w:t> </w:t>
      </w:r>
      <w:r>
        <w:rPr>
          <w:sz w:val="22"/>
        </w:rPr>
        <w:t>of care (such as a health-care facility, a mental health</w:t>
      </w:r>
      <w:r>
        <w:rPr>
          <w:spacing w:val="-1"/>
          <w:sz w:val="22"/>
        </w:rPr>
        <w:t> </w:t>
      </w:r>
      <w:r>
        <w:rPr>
          <w:sz w:val="22"/>
        </w:rPr>
        <w:t>facility, foster care or other youth facility, or correction program or institution); or</w:t>
      </w:r>
    </w:p>
    <w:p>
      <w:pPr>
        <w:pStyle w:val="ListParagraph"/>
        <w:numPr>
          <w:ilvl w:val="1"/>
          <w:numId w:val="4"/>
        </w:numPr>
        <w:tabs>
          <w:tab w:pos="2801" w:val="left" w:leader="none"/>
          <w:tab w:pos="2803" w:val="left" w:leader="none"/>
        </w:tabs>
        <w:spacing w:line="240" w:lineRule="auto" w:before="0" w:after="0"/>
        <w:ind w:left="2803" w:right="113" w:hanging="370"/>
        <w:jc w:val="both"/>
        <w:rPr>
          <w:sz w:val="22"/>
        </w:rPr>
      </w:pPr>
      <w:r>
        <w:rPr>
          <w:sz w:val="22"/>
        </w:rPr>
        <w:t>Otherwise</w:t>
      </w:r>
      <w:r>
        <w:rPr>
          <w:spacing w:val="-10"/>
          <w:sz w:val="22"/>
        </w:rPr>
        <w:t> </w:t>
      </w:r>
      <w:r>
        <w:rPr>
          <w:sz w:val="22"/>
        </w:rPr>
        <w:t>lives</w:t>
      </w:r>
      <w:r>
        <w:rPr>
          <w:spacing w:val="-10"/>
          <w:sz w:val="22"/>
        </w:rPr>
        <w:t> </w:t>
      </w:r>
      <w:r>
        <w:rPr>
          <w:sz w:val="22"/>
        </w:rPr>
        <w:t>in</w:t>
      </w:r>
      <w:r>
        <w:rPr>
          <w:spacing w:val="-8"/>
          <w:sz w:val="22"/>
        </w:rPr>
        <w:t> </w:t>
      </w:r>
      <w:r>
        <w:rPr>
          <w:sz w:val="22"/>
        </w:rPr>
        <w:t>housing</w:t>
      </w:r>
      <w:r>
        <w:rPr>
          <w:spacing w:val="-11"/>
          <w:sz w:val="22"/>
        </w:rPr>
        <w:t> </w:t>
      </w:r>
      <w:r>
        <w:rPr>
          <w:sz w:val="22"/>
        </w:rPr>
        <w:t>that</w:t>
      </w:r>
      <w:r>
        <w:rPr>
          <w:spacing w:val="-7"/>
          <w:sz w:val="22"/>
        </w:rPr>
        <w:t> </w:t>
      </w:r>
      <w:r>
        <w:rPr>
          <w:sz w:val="22"/>
        </w:rPr>
        <w:t>has</w:t>
      </w:r>
      <w:r>
        <w:rPr>
          <w:spacing w:val="-8"/>
          <w:sz w:val="22"/>
        </w:rPr>
        <w:t> </w:t>
      </w:r>
      <w:r>
        <w:rPr>
          <w:sz w:val="22"/>
        </w:rPr>
        <w:t>characteristics</w:t>
      </w:r>
      <w:r>
        <w:rPr>
          <w:spacing w:val="-8"/>
          <w:sz w:val="22"/>
        </w:rPr>
        <w:t> </w:t>
      </w:r>
      <w:r>
        <w:rPr>
          <w:sz w:val="22"/>
        </w:rPr>
        <w:t>associated</w:t>
      </w:r>
      <w:r>
        <w:rPr>
          <w:spacing w:val="-8"/>
          <w:sz w:val="22"/>
        </w:rPr>
        <w:t> </w:t>
      </w:r>
      <w:r>
        <w:rPr>
          <w:sz w:val="22"/>
        </w:rPr>
        <w:t>with</w:t>
      </w:r>
      <w:r>
        <w:rPr>
          <w:spacing w:val="-10"/>
          <w:sz w:val="22"/>
        </w:rPr>
        <w:t> </w:t>
      </w:r>
      <w:r>
        <w:rPr>
          <w:sz w:val="22"/>
        </w:rPr>
        <w:t>instability and an increased risk of homelessness.</w:t>
      </w:r>
    </w:p>
    <w:p>
      <w:pPr>
        <w:pStyle w:val="ListParagraph"/>
        <w:numPr>
          <w:ilvl w:val="2"/>
          <w:numId w:val="4"/>
        </w:numPr>
        <w:tabs>
          <w:tab w:pos="3738" w:val="left" w:leader="none"/>
        </w:tabs>
        <w:spacing w:line="240" w:lineRule="auto" w:before="0" w:after="0"/>
        <w:ind w:left="3738" w:right="0" w:hanging="359"/>
        <w:jc w:val="both"/>
        <w:rPr>
          <w:sz w:val="22"/>
        </w:rPr>
      </w:pPr>
      <w:r>
        <w:rPr>
          <w:sz w:val="22"/>
        </w:rPr>
        <w:t>Characteristics</w:t>
      </w:r>
      <w:r>
        <w:rPr>
          <w:spacing w:val="-6"/>
          <w:sz w:val="22"/>
        </w:rPr>
        <w:t> </w:t>
      </w:r>
      <w:r>
        <w:rPr>
          <w:sz w:val="22"/>
        </w:rPr>
        <w:t>are</w:t>
      </w:r>
      <w:r>
        <w:rPr>
          <w:spacing w:val="-5"/>
          <w:sz w:val="22"/>
        </w:rPr>
        <w:t> </w:t>
      </w:r>
      <w:r>
        <w:rPr>
          <w:sz w:val="22"/>
        </w:rPr>
        <w:t>defined</w:t>
      </w:r>
      <w:r>
        <w:rPr>
          <w:spacing w:val="-6"/>
          <w:sz w:val="22"/>
        </w:rPr>
        <w:t> </w:t>
      </w:r>
      <w:r>
        <w:rPr>
          <w:spacing w:val="-5"/>
          <w:sz w:val="22"/>
        </w:rPr>
        <w:t>as:</w:t>
      </w:r>
    </w:p>
    <w:p>
      <w:pPr>
        <w:spacing w:after="0" w:line="240" w:lineRule="auto"/>
        <w:jc w:val="both"/>
        <w:rPr>
          <w:sz w:val="22"/>
        </w:rPr>
        <w:sectPr>
          <w:pgSz w:w="12240" w:h="15840"/>
          <w:pgMar w:header="0" w:footer="1014" w:top="1360" w:bottom="1200" w:left="1300" w:right="1320"/>
        </w:sectPr>
      </w:pPr>
    </w:p>
    <w:p>
      <w:pPr>
        <w:pStyle w:val="ListParagraph"/>
        <w:numPr>
          <w:ilvl w:val="3"/>
          <w:numId w:val="4"/>
        </w:numPr>
        <w:tabs>
          <w:tab w:pos="4458" w:val="left" w:leader="none"/>
          <w:tab w:pos="4460" w:val="left" w:leader="none"/>
        </w:tabs>
        <w:spacing w:line="240" w:lineRule="auto" w:before="78" w:after="0"/>
        <w:ind w:left="4460" w:right="115" w:hanging="296"/>
        <w:jc w:val="both"/>
        <w:rPr>
          <w:sz w:val="22"/>
        </w:rPr>
      </w:pPr>
      <w:r>
        <w:rPr>
          <w:b/>
          <w:sz w:val="22"/>
        </w:rPr>
        <w:t>Living in housing that is unhealthy </w:t>
      </w:r>
      <w:r>
        <w:rPr>
          <w:sz w:val="22"/>
        </w:rPr>
        <w:t>(e.g., the presence of any characteristics that might negatively affect the health of its occupants, including, but not limited to, evidence of rodents, water leaks, peeling paint in homes built before 1978, and absence of a working smoke detector, poor air quality from mold or radon).</w:t>
      </w:r>
    </w:p>
    <w:p>
      <w:pPr>
        <w:pStyle w:val="ListParagraph"/>
        <w:numPr>
          <w:ilvl w:val="3"/>
          <w:numId w:val="4"/>
        </w:numPr>
        <w:tabs>
          <w:tab w:pos="4457" w:val="left" w:leader="none"/>
          <w:tab w:pos="4459" w:val="left" w:leader="none"/>
        </w:tabs>
        <w:spacing w:line="240" w:lineRule="auto" w:before="0" w:after="0"/>
        <w:ind w:left="4459" w:right="115" w:hanging="358"/>
        <w:jc w:val="both"/>
        <w:rPr>
          <w:sz w:val="22"/>
        </w:rPr>
      </w:pPr>
      <w:r>
        <w:rPr>
          <w:b/>
          <w:sz w:val="22"/>
        </w:rPr>
        <w:t>Living in housing that is inadequate as </w:t>
      </w:r>
      <w:r>
        <w:rPr>
          <w:sz w:val="22"/>
        </w:rPr>
        <w:t>defined as an occupied housing unit that has moderate or severe physical problems (e.g., deficiencies in plumbing, heating, electricity, hallways, and upkeep). Examples of moderate physical problems in</w:t>
      </w:r>
      <w:r>
        <w:rPr>
          <w:spacing w:val="-1"/>
          <w:sz w:val="22"/>
        </w:rPr>
        <w:t> </w:t>
      </w:r>
      <w:r>
        <w:rPr>
          <w:sz w:val="22"/>
        </w:rPr>
        <w:t>a unit include,</w:t>
      </w:r>
      <w:r>
        <w:rPr>
          <w:spacing w:val="-1"/>
          <w:sz w:val="22"/>
        </w:rPr>
        <w:t> </w:t>
      </w:r>
      <w:r>
        <w:rPr>
          <w:sz w:val="22"/>
        </w:rPr>
        <w:t>but are</w:t>
      </w:r>
      <w:r>
        <w:rPr>
          <w:spacing w:val="-3"/>
          <w:sz w:val="22"/>
        </w:rPr>
        <w:t> </w:t>
      </w:r>
      <w:r>
        <w:rPr>
          <w:sz w:val="22"/>
        </w:rPr>
        <w:t>not limited to, two or more breakdowns of the toilets that lasted more than 6 months, unvented primary heating equipment, or lack of a complete kitchen facility in the unit.</w:t>
      </w:r>
      <w:r>
        <w:rPr>
          <w:spacing w:val="-14"/>
          <w:sz w:val="22"/>
        </w:rPr>
        <w:t> </w:t>
      </w:r>
      <w:r>
        <w:rPr>
          <w:sz w:val="22"/>
        </w:rPr>
        <w:t>Severe</w:t>
      </w:r>
      <w:r>
        <w:rPr>
          <w:spacing w:val="-14"/>
          <w:sz w:val="22"/>
        </w:rPr>
        <w:t> </w:t>
      </w:r>
      <w:r>
        <w:rPr>
          <w:sz w:val="22"/>
        </w:rPr>
        <w:t>physical</w:t>
      </w:r>
      <w:r>
        <w:rPr>
          <w:spacing w:val="-14"/>
          <w:sz w:val="22"/>
        </w:rPr>
        <w:t> </w:t>
      </w:r>
      <w:r>
        <w:rPr>
          <w:sz w:val="22"/>
        </w:rPr>
        <w:t>problems</w:t>
      </w:r>
      <w:r>
        <w:rPr>
          <w:spacing w:val="-13"/>
          <w:sz w:val="22"/>
        </w:rPr>
        <w:t> </w:t>
      </w:r>
      <w:r>
        <w:rPr>
          <w:sz w:val="22"/>
        </w:rPr>
        <w:t>include,</w:t>
      </w:r>
      <w:r>
        <w:rPr>
          <w:spacing w:val="-14"/>
          <w:sz w:val="22"/>
        </w:rPr>
        <w:t> </w:t>
      </w:r>
      <w:r>
        <w:rPr>
          <w:sz w:val="22"/>
        </w:rPr>
        <w:t>but</w:t>
      </w:r>
      <w:r>
        <w:rPr>
          <w:spacing w:val="-14"/>
          <w:sz w:val="22"/>
        </w:rPr>
        <w:t> </w:t>
      </w:r>
      <w:r>
        <w:rPr>
          <w:sz w:val="22"/>
        </w:rPr>
        <w:t>are</w:t>
      </w:r>
      <w:r>
        <w:rPr>
          <w:spacing w:val="-14"/>
          <w:sz w:val="22"/>
        </w:rPr>
        <w:t> </w:t>
      </w:r>
      <w:r>
        <w:rPr>
          <w:sz w:val="22"/>
        </w:rPr>
        <w:t>not</w:t>
      </w:r>
      <w:r>
        <w:rPr>
          <w:spacing w:val="-13"/>
          <w:sz w:val="22"/>
        </w:rPr>
        <w:t> </w:t>
      </w:r>
      <w:r>
        <w:rPr>
          <w:sz w:val="22"/>
        </w:rPr>
        <w:t>limited to, lack of running hot or cold water, lack of a working toilet, and exposed wiring.</w:t>
      </w:r>
    </w:p>
    <w:p>
      <w:pPr>
        <w:pStyle w:val="ListParagraph"/>
        <w:numPr>
          <w:ilvl w:val="3"/>
          <w:numId w:val="4"/>
        </w:numPr>
        <w:tabs>
          <w:tab w:pos="4457" w:val="left" w:leader="none"/>
          <w:tab w:pos="4459" w:val="left" w:leader="none"/>
        </w:tabs>
        <w:spacing w:line="240" w:lineRule="auto" w:before="0" w:after="0"/>
        <w:ind w:left="4459" w:right="115" w:hanging="418"/>
        <w:jc w:val="both"/>
        <w:rPr>
          <w:sz w:val="22"/>
        </w:rPr>
      </w:pPr>
      <w:r>
        <w:rPr>
          <w:b/>
          <w:sz w:val="22"/>
        </w:rPr>
        <w:t>Rent</w:t>
      </w:r>
      <w:r>
        <w:rPr>
          <w:b/>
          <w:spacing w:val="-14"/>
          <w:sz w:val="22"/>
        </w:rPr>
        <w:t> </w:t>
      </w:r>
      <w:r>
        <w:rPr>
          <w:b/>
          <w:sz w:val="22"/>
        </w:rPr>
        <w:t>Arrears</w:t>
      </w:r>
      <w:r>
        <w:rPr>
          <w:b/>
          <w:spacing w:val="-14"/>
          <w:sz w:val="22"/>
        </w:rPr>
        <w:t> </w:t>
      </w:r>
      <w:r>
        <w:rPr>
          <w:b/>
          <w:sz w:val="22"/>
        </w:rPr>
        <w:t>(1</w:t>
      </w:r>
      <w:r>
        <w:rPr>
          <w:b/>
          <w:spacing w:val="-14"/>
          <w:sz w:val="22"/>
        </w:rPr>
        <w:t> </w:t>
      </w:r>
      <w:r>
        <w:rPr>
          <w:b/>
          <w:sz w:val="22"/>
        </w:rPr>
        <w:t>or</w:t>
      </w:r>
      <w:r>
        <w:rPr>
          <w:b/>
          <w:spacing w:val="-13"/>
          <w:sz w:val="22"/>
        </w:rPr>
        <w:t> </w:t>
      </w:r>
      <w:r>
        <w:rPr>
          <w:b/>
          <w:sz w:val="22"/>
        </w:rPr>
        <w:t>more):</w:t>
      </w:r>
      <w:r>
        <w:rPr>
          <w:b/>
          <w:spacing w:val="4"/>
          <w:sz w:val="22"/>
        </w:rPr>
        <w:t> </w:t>
      </w:r>
      <w:r>
        <w:rPr>
          <w:sz w:val="22"/>
        </w:rPr>
        <w:t>Missing</w:t>
      </w:r>
      <w:r>
        <w:rPr>
          <w:spacing w:val="-14"/>
          <w:sz w:val="22"/>
        </w:rPr>
        <w:t> </w:t>
      </w:r>
      <w:r>
        <w:rPr>
          <w:sz w:val="22"/>
        </w:rPr>
        <w:t>one</w:t>
      </w:r>
      <w:r>
        <w:rPr>
          <w:spacing w:val="-14"/>
          <w:sz w:val="22"/>
        </w:rPr>
        <w:t> </w:t>
      </w:r>
      <w:r>
        <w:rPr>
          <w:sz w:val="22"/>
        </w:rPr>
        <w:t>or</w:t>
      </w:r>
      <w:r>
        <w:rPr>
          <w:spacing w:val="-14"/>
          <w:sz w:val="22"/>
        </w:rPr>
        <w:t> </w:t>
      </w:r>
      <w:r>
        <w:rPr>
          <w:sz w:val="22"/>
        </w:rPr>
        <w:t>more</w:t>
      </w:r>
      <w:r>
        <w:rPr>
          <w:spacing w:val="-13"/>
          <w:sz w:val="22"/>
        </w:rPr>
        <w:t> </w:t>
      </w:r>
      <w:r>
        <w:rPr>
          <w:sz w:val="22"/>
        </w:rPr>
        <w:t>monthly rent payment as well as situations such as receiving a Notice to Quit,</w:t>
      </w:r>
      <w:r>
        <w:rPr>
          <w:spacing w:val="40"/>
          <w:sz w:val="22"/>
        </w:rPr>
        <w:t> </w:t>
      </w:r>
      <w:r>
        <w:rPr>
          <w:sz w:val="22"/>
        </w:rPr>
        <w:t>being</w:t>
      </w:r>
      <w:r>
        <w:rPr>
          <w:spacing w:val="40"/>
          <w:sz w:val="22"/>
        </w:rPr>
        <w:t> </w:t>
      </w:r>
      <w:r>
        <w:rPr>
          <w:sz w:val="22"/>
        </w:rPr>
        <w:t>referred to Housing Court, receiving complaints from a property manager/landlord, or failure to have one’s lease recertified or renewed</w:t>
      </w:r>
    </w:p>
    <w:p>
      <w:pPr>
        <w:pStyle w:val="BodyText"/>
        <w:spacing w:before="11"/>
        <w:rPr>
          <w:sz w:val="21"/>
        </w:rPr>
      </w:pPr>
    </w:p>
    <w:p>
      <w:pPr>
        <w:pStyle w:val="ListParagraph"/>
        <w:numPr>
          <w:ilvl w:val="2"/>
          <w:numId w:val="1"/>
        </w:numPr>
        <w:tabs>
          <w:tab w:pos="1490" w:val="left" w:leader="none"/>
          <w:tab w:pos="1580" w:val="left" w:leader="none"/>
        </w:tabs>
        <w:spacing w:line="240" w:lineRule="auto" w:before="0" w:after="0"/>
        <w:ind w:left="1580" w:right="112" w:hanging="360"/>
        <w:jc w:val="both"/>
        <w:rPr>
          <w:sz w:val="22"/>
        </w:rPr>
      </w:pPr>
      <w:r>
        <w:rPr>
          <w:sz w:val="22"/>
          <w:u w:val="single"/>
        </w:rPr>
        <w:t>Risk</w:t>
      </w:r>
      <w:r>
        <w:rPr>
          <w:spacing w:val="-10"/>
          <w:sz w:val="22"/>
          <w:u w:val="single"/>
        </w:rPr>
        <w:t> </w:t>
      </w:r>
      <w:r>
        <w:rPr>
          <w:sz w:val="22"/>
          <w:u w:val="single"/>
        </w:rPr>
        <w:t>Factor</w:t>
      </w:r>
      <w:r>
        <w:rPr>
          <w:spacing w:val="-6"/>
          <w:sz w:val="22"/>
          <w:u w:val="single"/>
        </w:rPr>
        <w:t> </w:t>
      </w:r>
      <w:r>
        <w:rPr>
          <w:sz w:val="22"/>
          <w:u w:val="single"/>
        </w:rPr>
        <w:t>3</w:t>
      </w:r>
      <w:r>
        <w:rPr>
          <w:sz w:val="22"/>
        </w:rPr>
        <w:t>:</w:t>
      </w:r>
      <w:r>
        <w:rPr>
          <w:spacing w:val="40"/>
          <w:sz w:val="22"/>
        </w:rPr>
        <w:t> </w:t>
      </w:r>
      <w:r>
        <w:rPr>
          <w:sz w:val="22"/>
        </w:rPr>
        <w:t>The</w:t>
      </w:r>
      <w:r>
        <w:rPr>
          <w:spacing w:val="-7"/>
          <w:sz w:val="22"/>
        </w:rPr>
        <w:t> </w:t>
      </w:r>
      <w:r>
        <w:rPr>
          <w:sz w:val="22"/>
        </w:rPr>
        <w:t>member</w:t>
      </w:r>
      <w:r>
        <w:rPr>
          <w:spacing w:val="-6"/>
          <w:sz w:val="22"/>
        </w:rPr>
        <w:t> </w:t>
      </w:r>
      <w:r>
        <w:rPr>
          <w:sz w:val="22"/>
        </w:rPr>
        <w:t>is</w:t>
      </w:r>
      <w:r>
        <w:rPr>
          <w:spacing w:val="-7"/>
          <w:sz w:val="22"/>
        </w:rPr>
        <w:t> </w:t>
      </w:r>
      <w:r>
        <w:rPr>
          <w:sz w:val="22"/>
        </w:rPr>
        <w:t>at</w:t>
      </w:r>
      <w:r>
        <w:rPr>
          <w:spacing w:val="-6"/>
          <w:sz w:val="22"/>
        </w:rPr>
        <w:t> </w:t>
      </w:r>
      <w:r>
        <w:rPr>
          <w:sz w:val="22"/>
        </w:rPr>
        <w:t>risk</w:t>
      </w:r>
      <w:r>
        <w:rPr>
          <w:spacing w:val="-10"/>
          <w:sz w:val="22"/>
        </w:rPr>
        <w:t> </w:t>
      </w:r>
      <w:r>
        <w:rPr>
          <w:sz w:val="22"/>
        </w:rPr>
        <w:t>for</w:t>
      </w:r>
      <w:r>
        <w:rPr>
          <w:spacing w:val="-6"/>
          <w:sz w:val="22"/>
        </w:rPr>
        <w:t> </w:t>
      </w:r>
      <w:r>
        <w:rPr>
          <w:sz w:val="22"/>
        </w:rPr>
        <w:t>nutritional</w:t>
      </w:r>
      <w:r>
        <w:rPr>
          <w:spacing w:val="-6"/>
          <w:sz w:val="22"/>
        </w:rPr>
        <w:t> </w:t>
      </w:r>
      <w:r>
        <w:rPr>
          <w:sz w:val="22"/>
        </w:rPr>
        <w:t>deficiency</w:t>
      </w:r>
      <w:r>
        <w:rPr>
          <w:spacing w:val="-10"/>
          <w:sz w:val="22"/>
        </w:rPr>
        <w:t> </w:t>
      </w:r>
      <w:r>
        <w:rPr>
          <w:sz w:val="22"/>
        </w:rPr>
        <w:t>or</w:t>
      </w:r>
      <w:r>
        <w:rPr>
          <w:spacing w:val="-6"/>
          <w:sz w:val="22"/>
        </w:rPr>
        <w:t> </w:t>
      </w:r>
      <w:r>
        <w:rPr>
          <w:sz w:val="22"/>
        </w:rPr>
        <w:t>nutritional</w:t>
      </w:r>
      <w:r>
        <w:rPr>
          <w:spacing w:val="-6"/>
          <w:sz w:val="22"/>
        </w:rPr>
        <w:t> </w:t>
      </w:r>
      <w:r>
        <w:rPr>
          <w:sz w:val="22"/>
        </w:rPr>
        <w:t>imbalance</w:t>
      </w:r>
      <w:r>
        <w:rPr>
          <w:spacing w:val="-7"/>
          <w:sz w:val="22"/>
        </w:rPr>
        <w:t> </w:t>
      </w:r>
      <w:r>
        <w:rPr>
          <w:sz w:val="22"/>
        </w:rPr>
        <w:t>due to food insecurity, defined as having limited or uncertain availability of nutritionally adequate,</w:t>
      </w:r>
      <w:r>
        <w:rPr>
          <w:spacing w:val="-16"/>
          <w:sz w:val="22"/>
        </w:rPr>
        <w:t> </w:t>
      </w:r>
      <w:r>
        <w:rPr>
          <w:sz w:val="22"/>
        </w:rPr>
        <w:t>medically</w:t>
      </w:r>
      <w:r>
        <w:rPr>
          <w:spacing w:val="-14"/>
          <w:sz w:val="22"/>
        </w:rPr>
        <w:t> </w:t>
      </w:r>
      <w:r>
        <w:rPr>
          <w:sz w:val="22"/>
        </w:rPr>
        <w:t>appropriate,</w:t>
      </w:r>
      <w:r>
        <w:rPr>
          <w:spacing w:val="-14"/>
          <w:sz w:val="22"/>
        </w:rPr>
        <w:t> </w:t>
      </w:r>
      <w:r>
        <w:rPr>
          <w:sz w:val="22"/>
        </w:rPr>
        <w:t>and/or</w:t>
      </w:r>
      <w:r>
        <w:rPr>
          <w:spacing w:val="-13"/>
          <w:sz w:val="22"/>
        </w:rPr>
        <w:t> </w:t>
      </w:r>
      <w:r>
        <w:rPr>
          <w:sz w:val="22"/>
        </w:rPr>
        <w:t>safe</w:t>
      </w:r>
      <w:r>
        <w:rPr>
          <w:spacing w:val="-14"/>
          <w:sz w:val="22"/>
        </w:rPr>
        <w:t> </w:t>
      </w:r>
      <w:r>
        <w:rPr>
          <w:sz w:val="22"/>
        </w:rPr>
        <w:t>foods,</w:t>
      </w:r>
      <w:r>
        <w:rPr>
          <w:spacing w:val="-14"/>
          <w:sz w:val="22"/>
        </w:rPr>
        <w:t> </w:t>
      </w:r>
      <w:r>
        <w:rPr>
          <w:sz w:val="22"/>
        </w:rPr>
        <w:t>or</w:t>
      </w:r>
      <w:r>
        <w:rPr>
          <w:spacing w:val="-14"/>
          <w:sz w:val="22"/>
        </w:rPr>
        <w:t> </w:t>
      </w:r>
      <w:r>
        <w:rPr>
          <w:sz w:val="22"/>
        </w:rPr>
        <w:t>limited</w:t>
      </w:r>
      <w:r>
        <w:rPr>
          <w:spacing w:val="-13"/>
          <w:sz w:val="22"/>
        </w:rPr>
        <w:t> </w:t>
      </w:r>
      <w:r>
        <w:rPr>
          <w:sz w:val="22"/>
        </w:rPr>
        <w:t>or</w:t>
      </w:r>
      <w:r>
        <w:rPr>
          <w:spacing w:val="-14"/>
          <w:sz w:val="22"/>
        </w:rPr>
        <w:t> </w:t>
      </w:r>
      <w:r>
        <w:rPr>
          <w:sz w:val="22"/>
        </w:rPr>
        <w:t>uncertain</w:t>
      </w:r>
      <w:r>
        <w:rPr>
          <w:spacing w:val="-14"/>
          <w:sz w:val="22"/>
        </w:rPr>
        <w:t> </w:t>
      </w:r>
      <w:r>
        <w:rPr>
          <w:sz w:val="22"/>
        </w:rPr>
        <w:t>ability</w:t>
      </w:r>
      <w:r>
        <w:rPr>
          <w:spacing w:val="-14"/>
          <w:sz w:val="22"/>
        </w:rPr>
        <w:t> </w:t>
      </w:r>
      <w:r>
        <w:rPr>
          <w:sz w:val="22"/>
        </w:rPr>
        <w:t>to</w:t>
      </w:r>
      <w:r>
        <w:rPr>
          <w:spacing w:val="-13"/>
          <w:sz w:val="22"/>
        </w:rPr>
        <w:t> </w:t>
      </w:r>
      <w:r>
        <w:rPr>
          <w:sz w:val="22"/>
        </w:rPr>
        <w:t>acquire or prepare acceptable foods in socially acceptable ways.</w:t>
      </w:r>
    </w:p>
    <w:p>
      <w:pPr>
        <w:pStyle w:val="ListParagraph"/>
        <w:numPr>
          <w:ilvl w:val="0"/>
          <w:numId w:val="5"/>
        </w:numPr>
        <w:tabs>
          <w:tab w:pos="2486" w:val="left" w:leader="none"/>
        </w:tabs>
        <w:spacing w:line="252" w:lineRule="exact" w:before="1" w:after="0"/>
        <w:ind w:left="2486" w:right="0" w:hanging="366"/>
        <w:jc w:val="both"/>
        <w:rPr>
          <w:sz w:val="22"/>
        </w:rPr>
      </w:pPr>
      <w:r>
        <w:rPr>
          <w:sz w:val="22"/>
          <w:u w:val="single"/>
        </w:rPr>
        <w:t>Limited</w:t>
      </w:r>
      <w:r>
        <w:rPr>
          <w:spacing w:val="-3"/>
          <w:sz w:val="22"/>
          <w:u w:val="single"/>
        </w:rPr>
        <w:t> </w:t>
      </w:r>
      <w:r>
        <w:rPr>
          <w:sz w:val="22"/>
          <w:u w:val="single"/>
        </w:rPr>
        <w:t>or</w:t>
      </w:r>
      <w:r>
        <w:rPr>
          <w:spacing w:val="-3"/>
          <w:sz w:val="22"/>
          <w:u w:val="single"/>
        </w:rPr>
        <w:t> </w:t>
      </w:r>
      <w:r>
        <w:rPr>
          <w:sz w:val="22"/>
          <w:u w:val="single"/>
        </w:rPr>
        <w:t>uncertain</w:t>
      </w:r>
      <w:r>
        <w:rPr>
          <w:spacing w:val="-3"/>
          <w:sz w:val="22"/>
          <w:u w:val="single"/>
        </w:rPr>
        <w:t> </w:t>
      </w:r>
      <w:r>
        <w:rPr>
          <w:sz w:val="22"/>
          <w:u w:val="single"/>
        </w:rPr>
        <w:t>is</w:t>
      </w:r>
      <w:r>
        <w:rPr>
          <w:spacing w:val="-3"/>
          <w:sz w:val="22"/>
          <w:u w:val="single"/>
        </w:rPr>
        <w:t> </w:t>
      </w:r>
      <w:r>
        <w:rPr>
          <w:sz w:val="22"/>
          <w:u w:val="single"/>
        </w:rPr>
        <w:t>defined</w:t>
      </w:r>
      <w:r>
        <w:rPr>
          <w:spacing w:val="-3"/>
          <w:sz w:val="22"/>
          <w:u w:val="single"/>
        </w:rPr>
        <w:t> </w:t>
      </w:r>
      <w:r>
        <w:rPr>
          <w:sz w:val="22"/>
          <w:u w:val="single"/>
        </w:rPr>
        <w:t>as</w:t>
      </w:r>
      <w:r>
        <w:rPr>
          <w:spacing w:val="-3"/>
          <w:sz w:val="22"/>
          <w:u w:val="single"/>
        </w:rPr>
        <w:t> </w:t>
      </w:r>
      <w:r>
        <w:rPr>
          <w:sz w:val="22"/>
          <w:u w:val="single"/>
        </w:rPr>
        <w:t>reports</w:t>
      </w:r>
      <w:r>
        <w:rPr>
          <w:spacing w:val="-2"/>
          <w:sz w:val="22"/>
          <w:u w:val="single"/>
        </w:rPr>
        <w:t> </w:t>
      </w:r>
      <w:r>
        <w:rPr>
          <w:spacing w:val="-5"/>
          <w:sz w:val="22"/>
          <w:u w:val="single"/>
        </w:rPr>
        <w:t>of:</w:t>
      </w:r>
    </w:p>
    <w:p>
      <w:pPr>
        <w:pStyle w:val="ListParagraph"/>
        <w:numPr>
          <w:ilvl w:val="1"/>
          <w:numId w:val="5"/>
        </w:numPr>
        <w:tabs>
          <w:tab w:pos="2803" w:val="left" w:leader="none"/>
        </w:tabs>
        <w:spacing w:line="240" w:lineRule="auto" w:before="0" w:after="0"/>
        <w:ind w:left="2803" w:right="116" w:hanging="259"/>
        <w:jc w:val="both"/>
        <w:rPr>
          <w:sz w:val="22"/>
        </w:rPr>
      </w:pPr>
      <w:r>
        <w:rPr>
          <w:sz w:val="22"/>
        </w:rPr>
        <w:t>Reduced</w:t>
      </w:r>
      <w:r>
        <w:rPr>
          <w:spacing w:val="-6"/>
          <w:sz w:val="22"/>
        </w:rPr>
        <w:t> </w:t>
      </w:r>
      <w:r>
        <w:rPr>
          <w:sz w:val="22"/>
        </w:rPr>
        <w:t>quality,</w:t>
      </w:r>
      <w:r>
        <w:rPr>
          <w:spacing w:val="-3"/>
          <w:sz w:val="22"/>
        </w:rPr>
        <w:t> </w:t>
      </w:r>
      <w:r>
        <w:rPr>
          <w:sz w:val="22"/>
        </w:rPr>
        <w:t>variety,</w:t>
      </w:r>
      <w:r>
        <w:rPr>
          <w:spacing w:val="-3"/>
          <w:sz w:val="22"/>
        </w:rPr>
        <w:t> </w:t>
      </w:r>
      <w:r>
        <w:rPr>
          <w:sz w:val="22"/>
        </w:rPr>
        <w:t>or</w:t>
      </w:r>
      <w:r>
        <w:rPr>
          <w:spacing w:val="-5"/>
          <w:sz w:val="22"/>
        </w:rPr>
        <w:t> </w:t>
      </w:r>
      <w:r>
        <w:rPr>
          <w:sz w:val="22"/>
        </w:rPr>
        <w:t>desirability</w:t>
      </w:r>
      <w:r>
        <w:rPr>
          <w:spacing w:val="-6"/>
          <w:sz w:val="22"/>
        </w:rPr>
        <w:t> </w:t>
      </w:r>
      <w:r>
        <w:rPr>
          <w:sz w:val="22"/>
        </w:rPr>
        <w:t>of</w:t>
      </w:r>
      <w:r>
        <w:rPr>
          <w:spacing w:val="-5"/>
          <w:sz w:val="22"/>
        </w:rPr>
        <w:t> </w:t>
      </w:r>
      <w:r>
        <w:rPr>
          <w:sz w:val="22"/>
        </w:rPr>
        <w:t>diet</w:t>
      </w:r>
      <w:r>
        <w:rPr>
          <w:spacing w:val="-5"/>
          <w:sz w:val="22"/>
        </w:rPr>
        <w:t> </w:t>
      </w:r>
      <w:r>
        <w:rPr>
          <w:sz w:val="22"/>
        </w:rPr>
        <w:t>with</w:t>
      </w:r>
      <w:r>
        <w:rPr>
          <w:spacing w:val="-6"/>
          <w:sz w:val="22"/>
        </w:rPr>
        <w:t> </w:t>
      </w:r>
      <w:r>
        <w:rPr>
          <w:sz w:val="22"/>
        </w:rPr>
        <w:t>little</w:t>
      </w:r>
      <w:r>
        <w:rPr>
          <w:spacing w:val="-5"/>
          <w:sz w:val="22"/>
        </w:rPr>
        <w:t> </w:t>
      </w:r>
      <w:r>
        <w:rPr>
          <w:sz w:val="22"/>
        </w:rPr>
        <w:t>or</w:t>
      </w:r>
      <w:r>
        <w:rPr>
          <w:spacing w:val="-5"/>
          <w:sz w:val="22"/>
        </w:rPr>
        <w:t> </w:t>
      </w:r>
      <w:r>
        <w:rPr>
          <w:sz w:val="22"/>
        </w:rPr>
        <w:t>no</w:t>
      </w:r>
      <w:r>
        <w:rPr>
          <w:spacing w:val="-6"/>
          <w:sz w:val="22"/>
        </w:rPr>
        <w:t> </w:t>
      </w:r>
      <w:r>
        <w:rPr>
          <w:sz w:val="22"/>
        </w:rPr>
        <w:t>indication</w:t>
      </w:r>
      <w:r>
        <w:rPr>
          <w:spacing w:val="-3"/>
          <w:sz w:val="22"/>
        </w:rPr>
        <w:t> </w:t>
      </w:r>
      <w:r>
        <w:rPr>
          <w:sz w:val="22"/>
        </w:rPr>
        <w:t>of reduced food intake; or</w:t>
      </w:r>
    </w:p>
    <w:p>
      <w:pPr>
        <w:pStyle w:val="ListParagraph"/>
        <w:numPr>
          <w:ilvl w:val="1"/>
          <w:numId w:val="5"/>
        </w:numPr>
        <w:tabs>
          <w:tab w:pos="2802" w:val="left" w:leader="none"/>
        </w:tabs>
        <w:spacing w:line="240" w:lineRule="auto" w:before="0" w:after="0"/>
        <w:ind w:left="2802" w:right="0" w:hanging="320"/>
        <w:jc w:val="both"/>
        <w:rPr>
          <w:sz w:val="22"/>
        </w:rPr>
      </w:pPr>
      <w:r>
        <w:rPr>
          <w:sz w:val="22"/>
        </w:rPr>
        <w:t>Multiple</w:t>
      </w:r>
      <w:r>
        <w:rPr>
          <w:spacing w:val="-7"/>
          <w:sz w:val="22"/>
        </w:rPr>
        <w:t> </w:t>
      </w:r>
      <w:r>
        <w:rPr>
          <w:sz w:val="22"/>
        </w:rPr>
        <w:t>indications</w:t>
      </w:r>
      <w:r>
        <w:rPr>
          <w:spacing w:val="-2"/>
          <w:sz w:val="22"/>
        </w:rPr>
        <w:t> </w:t>
      </w:r>
      <w:r>
        <w:rPr>
          <w:sz w:val="22"/>
        </w:rPr>
        <w:t>of</w:t>
      </w:r>
      <w:r>
        <w:rPr>
          <w:spacing w:val="-1"/>
          <w:sz w:val="22"/>
        </w:rPr>
        <w:t> </w:t>
      </w:r>
      <w:r>
        <w:rPr>
          <w:sz w:val="22"/>
        </w:rPr>
        <w:t>disrupted</w:t>
      </w:r>
      <w:r>
        <w:rPr>
          <w:spacing w:val="-5"/>
          <w:sz w:val="22"/>
        </w:rPr>
        <w:t> </w:t>
      </w:r>
      <w:r>
        <w:rPr>
          <w:sz w:val="22"/>
        </w:rPr>
        <w:t>eating</w:t>
      </w:r>
      <w:r>
        <w:rPr>
          <w:spacing w:val="-5"/>
          <w:sz w:val="22"/>
        </w:rPr>
        <w:t> </w:t>
      </w:r>
      <w:r>
        <w:rPr>
          <w:sz w:val="22"/>
        </w:rPr>
        <w:t>patterns</w:t>
      </w:r>
      <w:r>
        <w:rPr>
          <w:spacing w:val="-4"/>
          <w:sz w:val="22"/>
        </w:rPr>
        <w:t> </w:t>
      </w:r>
      <w:r>
        <w:rPr>
          <w:sz w:val="22"/>
        </w:rPr>
        <w:t>and</w:t>
      </w:r>
      <w:r>
        <w:rPr>
          <w:spacing w:val="-5"/>
          <w:sz w:val="22"/>
        </w:rPr>
        <w:t> </w:t>
      </w:r>
      <w:r>
        <w:rPr>
          <w:sz w:val="22"/>
        </w:rPr>
        <w:t>reduced</w:t>
      </w:r>
      <w:r>
        <w:rPr>
          <w:spacing w:val="-5"/>
          <w:sz w:val="22"/>
        </w:rPr>
        <w:t> </w:t>
      </w:r>
      <w:r>
        <w:rPr>
          <w:sz w:val="22"/>
        </w:rPr>
        <w:t>food</w:t>
      </w:r>
      <w:r>
        <w:rPr>
          <w:spacing w:val="-5"/>
          <w:sz w:val="22"/>
        </w:rPr>
        <w:t> </w:t>
      </w:r>
      <w:r>
        <w:rPr>
          <w:spacing w:val="-2"/>
          <w:sz w:val="22"/>
        </w:rPr>
        <w:t>intake.</w:t>
      </w:r>
    </w:p>
    <w:p>
      <w:pPr>
        <w:pStyle w:val="BodyText"/>
        <w:rPr>
          <w:sz w:val="24"/>
        </w:rPr>
      </w:pPr>
    </w:p>
    <w:p>
      <w:pPr>
        <w:pStyle w:val="BodyText"/>
        <w:spacing w:before="1"/>
        <w:rPr>
          <w:sz w:val="20"/>
        </w:rPr>
      </w:pPr>
    </w:p>
    <w:p>
      <w:pPr>
        <w:pStyle w:val="Heading1"/>
        <w:numPr>
          <w:ilvl w:val="0"/>
          <w:numId w:val="1"/>
        </w:numPr>
        <w:tabs>
          <w:tab w:pos="497" w:val="left" w:leader="none"/>
        </w:tabs>
        <w:spacing w:line="240" w:lineRule="auto" w:before="1" w:after="0"/>
        <w:ind w:left="497" w:right="0" w:hanging="357"/>
        <w:jc w:val="left"/>
        <w:rPr>
          <w:u w:val="none"/>
        </w:rPr>
      </w:pPr>
      <w:r>
        <w:rPr>
          <w:u w:val="single"/>
        </w:rPr>
        <w:t>Flexible</w:t>
      </w:r>
      <w:r>
        <w:rPr>
          <w:spacing w:val="-2"/>
          <w:u w:val="single"/>
        </w:rPr>
        <w:t> Services</w:t>
      </w:r>
    </w:p>
    <w:p>
      <w:pPr>
        <w:pStyle w:val="BodyText"/>
        <w:spacing w:before="198"/>
        <w:ind w:left="139" w:right="154"/>
      </w:pPr>
      <w:r>
        <w:rPr/>
        <w:t>The FSP program consists of two services, Tenancy Preservation Supports (TPS) and Nutrition</w:t>
      </w:r>
      <w:r>
        <w:rPr>
          <w:spacing w:val="40"/>
        </w:rPr>
        <w:t> </w:t>
      </w:r>
      <w:r>
        <w:rPr/>
        <w:t>Sustaining Supports (NSS).</w:t>
      </w:r>
      <w:r>
        <w:rPr>
          <w:spacing w:val="40"/>
        </w:rPr>
        <w:t> </w:t>
      </w:r>
      <w:r>
        <w:rPr/>
        <w:t>These services are covered for FSP eligible members when determined necessary</w:t>
      </w:r>
      <w:r>
        <w:rPr>
          <w:spacing w:val="-5"/>
        </w:rPr>
        <w:t> </w:t>
      </w:r>
      <w:r>
        <w:rPr/>
        <w:t>through</w:t>
      </w:r>
      <w:r>
        <w:rPr>
          <w:spacing w:val="-2"/>
        </w:rPr>
        <w:t> </w:t>
      </w:r>
      <w:r>
        <w:rPr/>
        <w:t>the</w:t>
      </w:r>
      <w:r>
        <w:rPr>
          <w:spacing w:val="-2"/>
        </w:rPr>
        <w:t> </w:t>
      </w:r>
      <w:r>
        <w:rPr/>
        <w:t>flexible</w:t>
      </w:r>
      <w:r>
        <w:rPr>
          <w:spacing w:val="-2"/>
        </w:rPr>
        <w:t> </w:t>
      </w:r>
      <w:r>
        <w:rPr/>
        <w:t>service</w:t>
      </w:r>
      <w:r>
        <w:rPr>
          <w:spacing w:val="-2"/>
        </w:rPr>
        <w:t> </w:t>
      </w:r>
      <w:r>
        <w:rPr/>
        <w:t>planning</w:t>
      </w:r>
      <w:r>
        <w:rPr>
          <w:spacing w:val="-5"/>
        </w:rPr>
        <w:t> </w:t>
      </w:r>
      <w:r>
        <w:rPr/>
        <w:t>process</w:t>
      </w:r>
      <w:r>
        <w:rPr>
          <w:spacing w:val="-2"/>
        </w:rPr>
        <w:t> </w:t>
      </w:r>
      <w:r>
        <w:rPr/>
        <w:t>described</w:t>
      </w:r>
      <w:r>
        <w:rPr>
          <w:spacing w:val="-5"/>
        </w:rPr>
        <w:t> </w:t>
      </w:r>
      <w:r>
        <w:rPr/>
        <w:t>in</w:t>
      </w:r>
      <w:r>
        <w:rPr>
          <w:spacing w:val="-2"/>
        </w:rPr>
        <w:t> </w:t>
      </w:r>
      <w:r>
        <w:rPr>
          <w:b/>
        </w:rPr>
        <w:t>Section</w:t>
      </w:r>
      <w:r>
        <w:rPr>
          <w:b/>
          <w:spacing w:val="-3"/>
        </w:rPr>
        <w:t> </w:t>
      </w:r>
      <w:r>
        <w:rPr>
          <w:b/>
        </w:rPr>
        <w:t>IV</w:t>
      </w:r>
      <w:r>
        <w:rPr/>
        <w:t>.</w:t>
      </w:r>
      <w:r>
        <w:rPr>
          <w:spacing w:val="-5"/>
        </w:rPr>
        <w:t> </w:t>
      </w:r>
      <w:r>
        <w:rPr/>
        <w:t>ACOs</w:t>
      </w:r>
      <w:r>
        <w:rPr>
          <w:spacing w:val="-2"/>
        </w:rPr>
        <w:t> </w:t>
      </w:r>
      <w:r>
        <w:rPr/>
        <w:t>may</w:t>
      </w:r>
      <w:r>
        <w:rPr>
          <w:spacing w:val="-5"/>
        </w:rPr>
        <w:t> </w:t>
      </w:r>
      <w:r>
        <w:rPr/>
        <w:t>decide</w:t>
      </w:r>
      <w:r>
        <w:rPr>
          <w:spacing w:val="-2"/>
        </w:rPr>
        <w:t> </w:t>
      </w:r>
      <w:r>
        <w:rPr/>
        <w:t>which specific services within TPS and NSS they will make available to members based on needs criteria or funding availability.</w:t>
      </w:r>
    </w:p>
    <w:p>
      <w:pPr>
        <w:pStyle w:val="BodyText"/>
        <w:spacing w:before="201"/>
        <w:ind w:left="139" w:right="166"/>
      </w:pPr>
      <w:r>
        <w:rPr/>
        <w:t>In</w:t>
      </w:r>
      <w:r>
        <w:rPr>
          <w:spacing w:val="-2"/>
        </w:rPr>
        <w:t> </w:t>
      </w:r>
      <w:r>
        <w:rPr/>
        <w:t>the</w:t>
      </w:r>
      <w:r>
        <w:rPr>
          <w:spacing w:val="-2"/>
        </w:rPr>
        <w:t> </w:t>
      </w:r>
      <w:r>
        <w:rPr/>
        <w:t>context</w:t>
      </w:r>
      <w:r>
        <w:rPr>
          <w:spacing w:val="-1"/>
        </w:rPr>
        <w:t> </w:t>
      </w:r>
      <w:r>
        <w:rPr/>
        <w:t>of</w:t>
      </w:r>
      <w:r>
        <w:rPr>
          <w:spacing w:val="-4"/>
        </w:rPr>
        <w:t> </w:t>
      </w:r>
      <w:r>
        <w:rPr/>
        <w:t>Tenancy</w:t>
      </w:r>
      <w:r>
        <w:rPr>
          <w:spacing w:val="-5"/>
        </w:rPr>
        <w:t> </w:t>
      </w:r>
      <w:r>
        <w:rPr/>
        <w:t>Preservation</w:t>
      </w:r>
      <w:r>
        <w:rPr>
          <w:spacing w:val="-2"/>
        </w:rPr>
        <w:t> </w:t>
      </w:r>
      <w:r>
        <w:rPr/>
        <w:t>Supports</w:t>
      </w:r>
      <w:r>
        <w:rPr>
          <w:spacing w:val="-2"/>
        </w:rPr>
        <w:t> </w:t>
      </w:r>
      <w:r>
        <w:rPr/>
        <w:t>and</w:t>
      </w:r>
      <w:r>
        <w:rPr>
          <w:spacing w:val="-2"/>
        </w:rPr>
        <w:t> </w:t>
      </w:r>
      <w:r>
        <w:rPr/>
        <w:t>Nutrition</w:t>
      </w:r>
      <w:r>
        <w:rPr>
          <w:spacing w:val="-2"/>
        </w:rPr>
        <w:t> </w:t>
      </w:r>
      <w:r>
        <w:rPr/>
        <w:t>Sustaining</w:t>
      </w:r>
      <w:r>
        <w:rPr>
          <w:spacing w:val="-5"/>
        </w:rPr>
        <w:t> </w:t>
      </w:r>
      <w:r>
        <w:rPr/>
        <w:t>Supports</w:t>
      </w:r>
      <w:r>
        <w:rPr>
          <w:spacing w:val="-2"/>
        </w:rPr>
        <w:t> </w:t>
      </w:r>
      <w:r>
        <w:rPr/>
        <w:t>“assisting”</w:t>
      </w:r>
      <w:r>
        <w:rPr>
          <w:spacing w:val="-2"/>
        </w:rPr>
        <w:t> </w:t>
      </w:r>
      <w:r>
        <w:rPr/>
        <w:t>is</w:t>
      </w:r>
      <w:r>
        <w:rPr>
          <w:spacing w:val="-2"/>
        </w:rPr>
        <w:t> </w:t>
      </w:r>
      <w:r>
        <w:rPr/>
        <w:t>defined as:</w:t>
      </w:r>
      <w:r>
        <w:rPr>
          <w:spacing w:val="40"/>
        </w:rPr>
        <w:t> </w:t>
      </w:r>
      <w:r>
        <w:rPr/>
        <w:t>(1) helping a member to locate services; and/or (2) providing support, education, and/or coaching directly to the member in regards to a particular service(s).</w:t>
      </w:r>
    </w:p>
    <w:p>
      <w:pPr>
        <w:pStyle w:val="BodyText"/>
        <w:rPr>
          <w:sz w:val="24"/>
        </w:rPr>
      </w:pPr>
    </w:p>
    <w:p>
      <w:pPr>
        <w:pStyle w:val="BodyText"/>
        <w:spacing w:before="11"/>
        <w:rPr>
          <w:sz w:val="32"/>
        </w:rPr>
      </w:pPr>
    </w:p>
    <w:p>
      <w:pPr>
        <w:pStyle w:val="Heading1"/>
        <w:numPr>
          <w:ilvl w:val="1"/>
          <w:numId w:val="1"/>
        </w:numPr>
        <w:tabs>
          <w:tab w:pos="858" w:val="left" w:leader="none"/>
        </w:tabs>
        <w:spacing w:line="240" w:lineRule="auto" w:before="0" w:after="0"/>
        <w:ind w:left="858" w:right="0" w:hanging="358"/>
        <w:jc w:val="left"/>
        <w:rPr>
          <w:b w:val="0"/>
          <w:u w:val="none"/>
        </w:rPr>
      </w:pPr>
      <w:r>
        <w:rPr>
          <w:u w:val="single"/>
        </w:rPr>
        <w:t>Tenancy</w:t>
      </w:r>
      <w:r>
        <w:rPr>
          <w:spacing w:val="-8"/>
          <w:u w:val="single"/>
        </w:rPr>
        <w:t> </w:t>
      </w:r>
      <w:r>
        <w:rPr>
          <w:u w:val="single"/>
        </w:rPr>
        <w:t>Preservation</w:t>
      </w:r>
      <w:r>
        <w:rPr>
          <w:spacing w:val="-6"/>
          <w:u w:val="single"/>
        </w:rPr>
        <w:t> </w:t>
      </w:r>
      <w:r>
        <w:rPr>
          <w:spacing w:val="-2"/>
          <w:u w:val="single"/>
        </w:rPr>
        <w:t>Supports</w:t>
      </w:r>
    </w:p>
    <w:p>
      <w:pPr>
        <w:pStyle w:val="BodyText"/>
        <w:spacing w:before="198"/>
        <w:ind w:left="500"/>
      </w:pPr>
      <w:r>
        <w:rPr/>
        <w:t>Tenancy Preservation Supports consists of Pre-tenancy Supports, Tenancy Sustaining Supports, and Home Modifications, and as described below.</w:t>
      </w:r>
    </w:p>
    <w:p>
      <w:pPr>
        <w:spacing w:after="0"/>
        <w:sectPr>
          <w:pgSz w:w="12240" w:h="15840"/>
          <w:pgMar w:header="0" w:footer="1014" w:top="1360" w:bottom="1200" w:left="1300" w:right="1320"/>
        </w:sectPr>
      </w:pPr>
    </w:p>
    <w:p>
      <w:pPr>
        <w:pStyle w:val="Heading1"/>
        <w:numPr>
          <w:ilvl w:val="2"/>
          <w:numId w:val="1"/>
        </w:numPr>
        <w:tabs>
          <w:tab w:pos="1579" w:val="left" w:leader="none"/>
        </w:tabs>
        <w:spacing w:line="252" w:lineRule="exact" w:before="78" w:after="0"/>
        <w:ind w:left="1579" w:right="0" w:hanging="359"/>
        <w:jc w:val="left"/>
        <w:rPr>
          <w:u w:val="none"/>
        </w:rPr>
      </w:pPr>
      <w:r>
        <w:rPr>
          <w:u w:val="none"/>
        </w:rPr>
        <w:t>Pre-tenancy</w:t>
      </w:r>
      <w:r>
        <w:rPr>
          <w:spacing w:val="-7"/>
          <w:u w:val="none"/>
        </w:rPr>
        <w:t> </w:t>
      </w:r>
      <w:r>
        <w:rPr>
          <w:spacing w:val="-2"/>
          <w:u w:val="none"/>
        </w:rPr>
        <w:t>Supports</w:t>
      </w:r>
    </w:p>
    <w:p>
      <w:pPr>
        <w:pStyle w:val="BodyText"/>
        <w:spacing w:line="252" w:lineRule="exact"/>
        <w:ind w:left="1579"/>
      </w:pPr>
      <w:r>
        <w:rPr/>
        <w:t>Pre-tenancy</w:t>
      </w:r>
      <w:r>
        <w:rPr>
          <w:spacing w:val="-5"/>
        </w:rPr>
        <w:t> </w:t>
      </w:r>
      <w:r>
        <w:rPr/>
        <w:t>Supports</w:t>
      </w:r>
      <w:r>
        <w:rPr>
          <w:spacing w:val="-4"/>
        </w:rPr>
        <w:t> </w:t>
      </w:r>
      <w:r>
        <w:rPr/>
        <w:t>include</w:t>
      </w:r>
      <w:r>
        <w:rPr>
          <w:spacing w:val="-2"/>
        </w:rPr>
        <w:t> </w:t>
      </w:r>
      <w:r>
        <w:rPr/>
        <w:t>one</w:t>
      </w:r>
      <w:r>
        <w:rPr>
          <w:spacing w:val="-2"/>
        </w:rPr>
        <w:t> </w:t>
      </w:r>
      <w:r>
        <w:rPr/>
        <w:t>or</w:t>
      </w:r>
      <w:r>
        <w:rPr>
          <w:spacing w:val="-1"/>
        </w:rPr>
        <w:t> </w:t>
      </w:r>
      <w:r>
        <w:rPr/>
        <w:t>more</w:t>
      </w:r>
      <w:r>
        <w:rPr>
          <w:spacing w:val="-2"/>
        </w:rPr>
        <w:t> </w:t>
      </w:r>
      <w:r>
        <w:rPr/>
        <w:t>of</w:t>
      </w:r>
      <w:r>
        <w:rPr>
          <w:spacing w:val="-4"/>
        </w:rPr>
        <w:t> </w:t>
      </w:r>
      <w:r>
        <w:rPr/>
        <w:t>the</w:t>
      </w:r>
      <w:r>
        <w:rPr>
          <w:spacing w:val="-3"/>
        </w:rPr>
        <w:t> </w:t>
      </w:r>
      <w:r>
        <w:rPr>
          <w:spacing w:val="-2"/>
        </w:rPr>
        <w:t>following:</w:t>
      </w:r>
    </w:p>
    <w:p>
      <w:pPr>
        <w:pStyle w:val="BodyText"/>
      </w:pPr>
    </w:p>
    <w:p>
      <w:pPr>
        <w:pStyle w:val="ListParagraph"/>
        <w:numPr>
          <w:ilvl w:val="0"/>
          <w:numId w:val="6"/>
        </w:numPr>
        <w:tabs>
          <w:tab w:pos="2515" w:val="left" w:leader="none"/>
        </w:tabs>
        <w:spacing w:line="240" w:lineRule="auto" w:before="1" w:after="0"/>
        <w:ind w:left="2515" w:right="0" w:hanging="388"/>
        <w:jc w:val="left"/>
        <w:rPr>
          <w:sz w:val="22"/>
        </w:rPr>
      </w:pPr>
      <w:r>
        <w:rPr>
          <w:sz w:val="22"/>
        </w:rPr>
        <w:t>Individual</w:t>
      </w:r>
      <w:r>
        <w:rPr>
          <w:spacing w:val="-2"/>
          <w:sz w:val="22"/>
        </w:rPr>
        <w:t> Supports</w:t>
      </w:r>
    </w:p>
    <w:p>
      <w:pPr>
        <w:pStyle w:val="BodyText"/>
      </w:pPr>
    </w:p>
    <w:p>
      <w:pPr>
        <w:pStyle w:val="ListParagraph"/>
        <w:numPr>
          <w:ilvl w:val="1"/>
          <w:numId w:val="6"/>
        </w:numPr>
        <w:tabs>
          <w:tab w:pos="2657" w:val="left" w:leader="none"/>
          <w:tab w:pos="2659" w:val="left" w:leader="none"/>
        </w:tabs>
        <w:spacing w:line="240" w:lineRule="auto" w:before="0" w:after="0"/>
        <w:ind w:left="2659" w:right="226" w:hanging="296"/>
        <w:jc w:val="left"/>
        <w:rPr>
          <w:sz w:val="22"/>
        </w:rPr>
      </w:pPr>
      <w:r>
        <w:rPr>
          <w:sz w:val="22"/>
        </w:rPr>
        <w:t>Assessing</w:t>
      </w:r>
      <w:r>
        <w:rPr>
          <w:spacing w:val="-5"/>
          <w:sz w:val="22"/>
        </w:rPr>
        <w:t> </w:t>
      </w:r>
      <w:r>
        <w:rPr>
          <w:sz w:val="22"/>
        </w:rPr>
        <w:t>and</w:t>
      </w:r>
      <w:r>
        <w:rPr>
          <w:spacing w:val="-3"/>
          <w:sz w:val="22"/>
        </w:rPr>
        <w:t> </w:t>
      </w:r>
      <w:r>
        <w:rPr>
          <w:sz w:val="22"/>
        </w:rPr>
        <w:t>documenting</w:t>
      </w:r>
      <w:r>
        <w:rPr>
          <w:spacing w:val="-5"/>
          <w:sz w:val="22"/>
        </w:rPr>
        <w:t> </w:t>
      </w:r>
      <w:r>
        <w:rPr>
          <w:sz w:val="22"/>
        </w:rPr>
        <w:t>the</w:t>
      </w:r>
      <w:r>
        <w:rPr>
          <w:spacing w:val="-3"/>
          <w:sz w:val="22"/>
        </w:rPr>
        <w:t> </w:t>
      </w:r>
      <w:r>
        <w:rPr>
          <w:sz w:val="22"/>
        </w:rPr>
        <w:t>member’s</w:t>
      </w:r>
      <w:r>
        <w:rPr>
          <w:spacing w:val="-3"/>
          <w:sz w:val="22"/>
        </w:rPr>
        <w:t> </w:t>
      </w:r>
      <w:r>
        <w:rPr>
          <w:sz w:val="22"/>
        </w:rPr>
        <w:t>preferences</w:t>
      </w:r>
      <w:r>
        <w:rPr>
          <w:spacing w:val="-4"/>
          <w:sz w:val="22"/>
        </w:rPr>
        <w:t> </w:t>
      </w:r>
      <w:r>
        <w:rPr>
          <w:sz w:val="22"/>
        </w:rPr>
        <w:t>related</w:t>
      </w:r>
      <w:r>
        <w:rPr>
          <w:spacing w:val="-3"/>
          <w:sz w:val="22"/>
        </w:rPr>
        <w:t> </w:t>
      </w:r>
      <w:r>
        <w:rPr>
          <w:sz w:val="22"/>
        </w:rPr>
        <w:t>to</w:t>
      </w:r>
      <w:r>
        <w:rPr>
          <w:spacing w:val="-5"/>
          <w:sz w:val="22"/>
        </w:rPr>
        <w:t> </w:t>
      </w:r>
      <w:r>
        <w:rPr>
          <w:sz w:val="22"/>
        </w:rPr>
        <w:t>the</w:t>
      </w:r>
      <w:r>
        <w:rPr>
          <w:spacing w:val="-3"/>
          <w:sz w:val="22"/>
        </w:rPr>
        <w:t> </w:t>
      </w:r>
      <w:r>
        <w:rPr>
          <w:sz w:val="22"/>
        </w:rPr>
        <w:t>tenancy the member seeks, including the type of rental sought, the member’s preferred location, the member’s roommate preference (and, if applicable, the identification of one or more roommates), and the accommodations needed by the member.</w:t>
      </w:r>
    </w:p>
    <w:p>
      <w:pPr>
        <w:pStyle w:val="ListParagraph"/>
        <w:numPr>
          <w:ilvl w:val="1"/>
          <w:numId w:val="6"/>
        </w:numPr>
        <w:tabs>
          <w:tab w:pos="2657" w:val="left" w:leader="none"/>
          <w:tab w:pos="2659" w:val="left" w:leader="none"/>
        </w:tabs>
        <w:spacing w:line="240" w:lineRule="auto" w:before="0" w:after="0"/>
        <w:ind w:left="2659" w:right="154" w:hanging="358"/>
        <w:jc w:val="left"/>
        <w:rPr>
          <w:sz w:val="22"/>
        </w:rPr>
      </w:pPr>
      <w:r>
        <w:rPr>
          <w:sz w:val="22"/>
        </w:rPr>
        <w:t>Assisting the member with budgeting for tenancy/living expenses, and assisting</w:t>
      </w:r>
      <w:r>
        <w:rPr>
          <w:spacing w:val="-6"/>
          <w:sz w:val="22"/>
        </w:rPr>
        <w:t> </w:t>
      </w:r>
      <w:r>
        <w:rPr>
          <w:sz w:val="22"/>
        </w:rPr>
        <w:t>the</w:t>
      </w:r>
      <w:r>
        <w:rPr>
          <w:spacing w:val="-3"/>
          <w:sz w:val="22"/>
        </w:rPr>
        <w:t> </w:t>
      </w:r>
      <w:r>
        <w:rPr>
          <w:sz w:val="22"/>
        </w:rPr>
        <w:t>member</w:t>
      </w:r>
      <w:r>
        <w:rPr>
          <w:spacing w:val="-2"/>
          <w:sz w:val="22"/>
        </w:rPr>
        <w:t> </w:t>
      </w:r>
      <w:r>
        <w:rPr>
          <w:sz w:val="22"/>
        </w:rPr>
        <w:t>with</w:t>
      </w:r>
      <w:r>
        <w:rPr>
          <w:spacing w:val="-6"/>
          <w:sz w:val="22"/>
        </w:rPr>
        <w:t> </w:t>
      </w:r>
      <w:r>
        <w:rPr>
          <w:sz w:val="22"/>
        </w:rPr>
        <w:t>obtaining</w:t>
      </w:r>
      <w:r>
        <w:rPr>
          <w:spacing w:val="-6"/>
          <w:sz w:val="22"/>
        </w:rPr>
        <w:t> </w:t>
      </w:r>
      <w:r>
        <w:rPr>
          <w:sz w:val="22"/>
        </w:rPr>
        <w:t>discretionary</w:t>
      </w:r>
      <w:r>
        <w:rPr>
          <w:spacing w:val="-6"/>
          <w:sz w:val="22"/>
        </w:rPr>
        <w:t> </w:t>
      </w:r>
      <w:r>
        <w:rPr>
          <w:sz w:val="22"/>
        </w:rPr>
        <w:t>or</w:t>
      </w:r>
      <w:r>
        <w:rPr>
          <w:spacing w:val="-2"/>
          <w:sz w:val="22"/>
        </w:rPr>
        <w:t> </w:t>
      </w:r>
      <w:r>
        <w:rPr>
          <w:sz w:val="22"/>
        </w:rPr>
        <w:t>entitlement</w:t>
      </w:r>
      <w:r>
        <w:rPr>
          <w:spacing w:val="-2"/>
          <w:sz w:val="22"/>
        </w:rPr>
        <w:t> </w:t>
      </w:r>
      <w:r>
        <w:rPr>
          <w:sz w:val="22"/>
        </w:rPr>
        <w:t>benefits</w:t>
      </w:r>
      <w:r>
        <w:rPr>
          <w:spacing w:val="-5"/>
          <w:sz w:val="22"/>
        </w:rPr>
        <w:t> </w:t>
      </w:r>
      <w:r>
        <w:rPr>
          <w:sz w:val="22"/>
        </w:rPr>
        <w:t>and credit (e.g., completing, filing, and monitoring applications to obtain discretionary or entitlement benefits and credit as well as obtaining or correcting the documentation needed to complete such applications).</w:t>
      </w:r>
    </w:p>
    <w:p>
      <w:pPr>
        <w:pStyle w:val="ListParagraph"/>
        <w:numPr>
          <w:ilvl w:val="1"/>
          <w:numId w:val="6"/>
        </w:numPr>
        <w:tabs>
          <w:tab w:pos="2658" w:val="left" w:leader="none"/>
          <w:tab w:pos="2660" w:val="left" w:leader="none"/>
        </w:tabs>
        <w:spacing w:line="240" w:lineRule="auto" w:before="0" w:after="0"/>
        <w:ind w:left="2660" w:right="217" w:hanging="418"/>
        <w:jc w:val="left"/>
        <w:rPr>
          <w:sz w:val="22"/>
        </w:rPr>
      </w:pPr>
      <w:r>
        <w:rPr>
          <w:sz w:val="22"/>
        </w:rPr>
        <w:t>Assisting</w:t>
      </w:r>
      <w:r>
        <w:rPr>
          <w:spacing w:val="-6"/>
          <w:sz w:val="22"/>
        </w:rPr>
        <w:t> </w:t>
      </w:r>
      <w:r>
        <w:rPr>
          <w:sz w:val="22"/>
        </w:rPr>
        <w:t>the</w:t>
      </w:r>
      <w:r>
        <w:rPr>
          <w:spacing w:val="-3"/>
          <w:sz w:val="22"/>
        </w:rPr>
        <w:t> </w:t>
      </w:r>
      <w:r>
        <w:rPr>
          <w:sz w:val="22"/>
        </w:rPr>
        <w:t>member</w:t>
      </w:r>
      <w:r>
        <w:rPr>
          <w:spacing w:val="-2"/>
          <w:sz w:val="22"/>
        </w:rPr>
        <w:t> </w:t>
      </w:r>
      <w:r>
        <w:rPr>
          <w:sz w:val="22"/>
        </w:rPr>
        <w:t>with</w:t>
      </w:r>
      <w:r>
        <w:rPr>
          <w:spacing w:val="-6"/>
          <w:sz w:val="22"/>
        </w:rPr>
        <w:t> </w:t>
      </w:r>
      <w:r>
        <w:rPr>
          <w:sz w:val="22"/>
        </w:rPr>
        <w:t>obtaining</w:t>
      </w:r>
      <w:r>
        <w:rPr>
          <w:spacing w:val="-6"/>
          <w:sz w:val="22"/>
        </w:rPr>
        <w:t> </w:t>
      </w:r>
      <w:r>
        <w:rPr>
          <w:sz w:val="22"/>
        </w:rPr>
        <w:t>completing,</w:t>
      </w:r>
      <w:r>
        <w:rPr>
          <w:spacing w:val="-3"/>
          <w:sz w:val="22"/>
        </w:rPr>
        <w:t> </w:t>
      </w:r>
      <w:r>
        <w:rPr>
          <w:sz w:val="22"/>
        </w:rPr>
        <w:t>and</w:t>
      </w:r>
      <w:r>
        <w:rPr>
          <w:spacing w:val="-6"/>
          <w:sz w:val="22"/>
        </w:rPr>
        <w:t> </w:t>
      </w:r>
      <w:r>
        <w:rPr>
          <w:sz w:val="22"/>
        </w:rPr>
        <w:t>filing,</w:t>
      </w:r>
      <w:r>
        <w:rPr>
          <w:spacing w:val="-3"/>
          <w:sz w:val="22"/>
        </w:rPr>
        <w:t> </w:t>
      </w:r>
      <w:r>
        <w:rPr>
          <w:sz w:val="22"/>
        </w:rPr>
        <w:t>applications</w:t>
      </w:r>
      <w:r>
        <w:rPr>
          <w:spacing w:val="-5"/>
          <w:sz w:val="22"/>
        </w:rPr>
        <w:t> </w:t>
      </w:r>
      <w:r>
        <w:rPr>
          <w:sz w:val="22"/>
        </w:rPr>
        <w:t>for community-based tenancy.</w:t>
      </w:r>
    </w:p>
    <w:p>
      <w:pPr>
        <w:pStyle w:val="ListParagraph"/>
        <w:numPr>
          <w:ilvl w:val="1"/>
          <w:numId w:val="6"/>
        </w:numPr>
        <w:tabs>
          <w:tab w:pos="2658" w:val="left" w:leader="none"/>
          <w:tab w:pos="2660" w:val="left" w:leader="none"/>
        </w:tabs>
        <w:spacing w:line="240" w:lineRule="auto" w:before="0" w:after="0"/>
        <w:ind w:left="2660" w:right="478" w:hanging="406"/>
        <w:jc w:val="left"/>
        <w:rPr>
          <w:sz w:val="22"/>
        </w:rPr>
      </w:pPr>
      <w:r>
        <w:rPr>
          <w:sz w:val="22"/>
        </w:rPr>
        <w:t>Assisting</w:t>
      </w:r>
      <w:r>
        <w:rPr>
          <w:spacing w:val="-6"/>
          <w:sz w:val="22"/>
        </w:rPr>
        <w:t> </w:t>
      </w:r>
      <w:r>
        <w:rPr>
          <w:sz w:val="22"/>
        </w:rPr>
        <w:t>the</w:t>
      </w:r>
      <w:r>
        <w:rPr>
          <w:spacing w:val="-3"/>
          <w:sz w:val="22"/>
        </w:rPr>
        <w:t> </w:t>
      </w:r>
      <w:r>
        <w:rPr>
          <w:sz w:val="22"/>
        </w:rPr>
        <w:t>member</w:t>
      </w:r>
      <w:r>
        <w:rPr>
          <w:spacing w:val="-2"/>
          <w:sz w:val="22"/>
        </w:rPr>
        <w:t> </w:t>
      </w:r>
      <w:r>
        <w:rPr>
          <w:sz w:val="22"/>
        </w:rPr>
        <w:t>with</w:t>
      </w:r>
      <w:r>
        <w:rPr>
          <w:spacing w:val="-6"/>
          <w:sz w:val="22"/>
        </w:rPr>
        <w:t> </w:t>
      </w:r>
      <w:r>
        <w:rPr>
          <w:sz w:val="22"/>
        </w:rPr>
        <w:t>understanding</w:t>
      </w:r>
      <w:r>
        <w:rPr>
          <w:spacing w:val="-6"/>
          <w:sz w:val="22"/>
        </w:rPr>
        <w:t> </w:t>
      </w:r>
      <w:r>
        <w:rPr>
          <w:sz w:val="22"/>
        </w:rPr>
        <w:t>their</w:t>
      </w:r>
      <w:r>
        <w:rPr>
          <w:spacing w:val="-3"/>
          <w:sz w:val="22"/>
        </w:rPr>
        <w:t> </w:t>
      </w:r>
      <w:r>
        <w:rPr>
          <w:sz w:val="22"/>
        </w:rPr>
        <w:t>rights</w:t>
      </w:r>
      <w:r>
        <w:rPr>
          <w:spacing w:val="-3"/>
          <w:sz w:val="22"/>
        </w:rPr>
        <w:t> </w:t>
      </w:r>
      <w:r>
        <w:rPr>
          <w:sz w:val="22"/>
        </w:rPr>
        <w:t>and</w:t>
      </w:r>
      <w:r>
        <w:rPr>
          <w:spacing w:val="-3"/>
          <w:sz w:val="22"/>
        </w:rPr>
        <w:t> </w:t>
      </w:r>
      <w:r>
        <w:rPr>
          <w:sz w:val="22"/>
        </w:rPr>
        <w:t>obligations</w:t>
      </w:r>
      <w:r>
        <w:rPr>
          <w:spacing w:val="-3"/>
          <w:sz w:val="22"/>
        </w:rPr>
        <w:t> </w:t>
      </w:r>
      <w:r>
        <w:rPr>
          <w:sz w:val="22"/>
        </w:rPr>
        <w:t>as</w:t>
      </w:r>
      <w:r>
        <w:rPr>
          <w:spacing w:val="-3"/>
          <w:sz w:val="22"/>
        </w:rPr>
        <w:t> </w:t>
      </w:r>
      <w:r>
        <w:rPr>
          <w:sz w:val="22"/>
        </w:rPr>
        <w:t>a </w:t>
      </w:r>
      <w:r>
        <w:rPr>
          <w:spacing w:val="-2"/>
          <w:sz w:val="22"/>
        </w:rPr>
        <w:t>tenant.</w:t>
      </w:r>
    </w:p>
    <w:p>
      <w:pPr>
        <w:pStyle w:val="ListParagraph"/>
        <w:numPr>
          <w:ilvl w:val="1"/>
          <w:numId w:val="6"/>
        </w:numPr>
        <w:tabs>
          <w:tab w:pos="2658" w:val="left" w:leader="none"/>
          <w:tab w:pos="2660" w:val="left" w:leader="none"/>
        </w:tabs>
        <w:spacing w:line="240" w:lineRule="auto" w:before="0" w:after="0"/>
        <w:ind w:left="2660" w:right="900" w:hanging="346"/>
        <w:jc w:val="left"/>
        <w:rPr>
          <w:sz w:val="22"/>
        </w:rPr>
      </w:pPr>
      <w:r>
        <w:rPr>
          <w:sz w:val="22"/>
        </w:rPr>
        <w:t>Assisting</w:t>
      </w:r>
      <w:r>
        <w:rPr>
          <w:spacing w:val="-6"/>
          <w:sz w:val="22"/>
        </w:rPr>
        <w:t> </w:t>
      </w:r>
      <w:r>
        <w:rPr>
          <w:sz w:val="22"/>
        </w:rPr>
        <w:t>the</w:t>
      </w:r>
      <w:r>
        <w:rPr>
          <w:spacing w:val="-3"/>
          <w:sz w:val="22"/>
        </w:rPr>
        <w:t> </w:t>
      </w:r>
      <w:r>
        <w:rPr>
          <w:sz w:val="22"/>
        </w:rPr>
        <w:t>member</w:t>
      </w:r>
      <w:r>
        <w:rPr>
          <w:spacing w:val="-2"/>
          <w:sz w:val="22"/>
        </w:rPr>
        <w:t> </w:t>
      </w:r>
      <w:r>
        <w:rPr>
          <w:sz w:val="22"/>
        </w:rPr>
        <w:t>with</w:t>
      </w:r>
      <w:r>
        <w:rPr>
          <w:spacing w:val="-6"/>
          <w:sz w:val="22"/>
        </w:rPr>
        <w:t> </w:t>
      </w:r>
      <w:r>
        <w:rPr>
          <w:sz w:val="22"/>
        </w:rPr>
        <w:t>locating</w:t>
      </w:r>
      <w:r>
        <w:rPr>
          <w:spacing w:val="-6"/>
          <w:sz w:val="22"/>
        </w:rPr>
        <w:t> </w:t>
      </w:r>
      <w:r>
        <w:rPr>
          <w:sz w:val="22"/>
        </w:rPr>
        <w:t>and</w:t>
      </w:r>
      <w:r>
        <w:rPr>
          <w:spacing w:val="-3"/>
          <w:sz w:val="22"/>
        </w:rPr>
        <w:t> </w:t>
      </w:r>
      <w:r>
        <w:rPr>
          <w:sz w:val="22"/>
        </w:rPr>
        <w:t>obtaining</w:t>
      </w:r>
      <w:r>
        <w:rPr>
          <w:spacing w:val="-6"/>
          <w:sz w:val="22"/>
        </w:rPr>
        <w:t> </w:t>
      </w:r>
      <w:r>
        <w:rPr>
          <w:sz w:val="22"/>
        </w:rPr>
        <w:t>services</w:t>
      </w:r>
      <w:r>
        <w:rPr>
          <w:spacing w:val="-3"/>
          <w:sz w:val="22"/>
        </w:rPr>
        <w:t> </w:t>
      </w:r>
      <w:r>
        <w:rPr>
          <w:sz w:val="22"/>
        </w:rPr>
        <w:t>needed</w:t>
      </w:r>
      <w:r>
        <w:rPr>
          <w:spacing w:val="-6"/>
          <w:sz w:val="22"/>
        </w:rPr>
        <w:t> </w:t>
      </w:r>
      <w:r>
        <w:rPr>
          <w:sz w:val="22"/>
        </w:rPr>
        <w:t>to establish a safe and healthy living environment.</w:t>
      </w:r>
    </w:p>
    <w:p>
      <w:pPr>
        <w:pStyle w:val="ListParagraph"/>
        <w:numPr>
          <w:ilvl w:val="1"/>
          <w:numId w:val="6"/>
        </w:numPr>
        <w:tabs>
          <w:tab w:pos="2658" w:val="left" w:leader="none"/>
          <w:tab w:pos="2660" w:val="left" w:leader="none"/>
        </w:tabs>
        <w:spacing w:line="240" w:lineRule="auto" w:before="0" w:after="0"/>
        <w:ind w:left="2660" w:right="132" w:hanging="406"/>
        <w:jc w:val="left"/>
        <w:rPr>
          <w:sz w:val="22"/>
        </w:rPr>
      </w:pPr>
      <w:r>
        <w:rPr>
          <w:sz w:val="22"/>
        </w:rPr>
        <w:t>Assisting</w:t>
      </w:r>
      <w:r>
        <w:rPr>
          <w:spacing w:val="-5"/>
          <w:sz w:val="22"/>
        </w:rPr>
        <w:t> </w:t>
      </w:r>
      <w:r>
        <w:rPr>
          <w:sz w:val="22"/>
        </w:rPr>
        <w:t>or</w:t>
      </w:r>
      <w:r>
        <w:rPr>
          <w:spacing w:val="-1"/>
          <w:sz w:val="22"/>
        </w:rPr>
        <w:t> </w:t>
      </w:r>
      <w:r>
        <w:rPr>
          <w:sz w:val="22"/>
        </w:rPr>
        <w:t>providing</w:t>
      </w:r>
      <w:r>
        <w:rPr>
          <w:spacing w:val="-5"/>
          <w:sz w:val="22"/>
        </w:rPr>
        <w:t> </w:t>
      </w:r>
      <w:r>
        <w:rPr>
          <w:sz w:val="22"/>
        </w:rPr>
        <w:t>the</w:t>
      </w:r>
      <w:r>
        <w:rPr>
          <w:spacing w:val="-4"/>
          <w:sz w:val="22"/>
        </w:rPr>
        <w:t> </w:t>
      </w:r>
      <w:r>
        <w:rPr>
          <w:sz w:val="22"/>
        </w:rPr>
        <w:t>member</w:t>
      </w:r>
      <w:r>
        <w:rPr>
          <w:spacing w:val="-1"/>
          <w:sz w:val="22"/>
        </w:rPr>
        <w:t> </w:t>
      </w:r>
      <w:r>
        <w:rPr>
          <w:sz w:val="22"/>
        </w:rPr>
        <w:t>with</w:t>
      </w:r>
      <w:r>
        <w:rPr>
          <w:spacing w:val="-2"/>
          <w:sz w:val="22"/>
        </w:rPr>
        <w:t> </w:t>
      </w:r>
      <w:r>
        <w:rPr>
          <w:sz w:val="22"/>
        </w:rPr>
        <w:t>transportation</w:t>
      </w:r>
      <w:r>
        <w:rPr>
          <w:spacing w:val="-5"/>
          <w:sz w:val="22"/>
        </w:rPr>
        <w:t> </w:t>
      </w:r>
      <w:r>
        <w:rPr>
          <w:sz w:val="22"/>
        </w:rPr>
        <w:t>to</w:t>
      </w:r>
      <w:r>
        <w:rPr>
          <w:spacing w:val="-2"/>
          <w:sz w:val="22"/>
        </w:rPr>
        <w:t> </w:t>
      </w:r>
      <w:r>
        <w:rPr>
          <w:sz w:val="22"/>
        </w:rPr>
        <w:t>any</w:t>
      </w:r>
      <w:r>
        <w:rPr>
          <w:spacing w:val="-5"/>
          <w:sz w:val="22"/>
        </w:rPr>
        <w:t> </w:t>
      </w:r>
      <w:r>
        <w:rPr>
          <w:sz w:val="22"/>
        </w:rPr>
        <w:t>of</w:t>
      </w:r>
      <w:r>
        <w:rPr>
          <w:spacing w:val="-4"/>
          <w:sz w:val="22"/>
        </w:rPr>
        <w:t> </w:t>
      </w:r>
      <w:r>
        <w:rPr>
          <w:sz w:val="22"/>
        </w:rPr>
        <w:t>the</w:t>
      </w:r>
      <w:r>
        <w:rPr>
          <w:spacing w:val="-4"/>
          <w:sz w:val="22"/>
        </w:rPr>
        <w:t> </w:t>
      </w:r>
      <w:r>
        <w:rPr>
          <w:sz w:val="22"/>
        </w:rPr>
        <w:t>approved pre-tenancy supports when needed.</w:t>
      </w:r>
    </w:p>
    <w:p>
      <w:pPr>
        <w:pStyle w:val="BodyText"/>
        <w:spacing w:before="11"/>
        <w:rPr>
          <w:sz w:val="21"/>
        </w:rPr>
      </w:pPr>
    </w:p>
    <w:p>
      <w:pPr>
        <w:pStyle w:val="ListParagraph"/>
        <w:numPr>
          <w:ilvl w:val="0"/>
          <w:numId w:val="6"/>
        </w:numPr>
        <w:tabs>
          <w:tab w:pos="2516" w:val="left" w:leader="none"/>
        </w:tabs>
        <w:spacing w:line="240" w:lineRule="auto" w:before="0" w:after="0"/>
        <w:ind w:left="2516" w:right="0" w:hanging="389"/>
        <w:jc w:val="left"/>
        <w:rPr>
          <w:sz w:val="22"/>
        </w:rPr>
      </w:pPr>
      <w:r>
        <w:rPr>
          <w:sz w:val="22"/>
        </w:rPr>
        <w:t>Transitional</w:t>
      </w:r>
      <w:r>
        <w:rPr>
          <w:spacing w:val="-5"/>
          <w:sz w:val="22"/>
        </w:rPr>
        <w:t> </w:t>
      </w:r>
      <w:r>
        <w:rPr>
          <w:spacing w:val="-2"/>
          <w:sz w:val="22"/>
        </w:rPr>
        <w:t>Assistance</w:t>
      </w:r>
    </w:p>
    <w:p>
      <w:pPr>
        <w:pStyle w:val="BodyText"/>
      </w:pPr>
    </w:p>
    <w:p>
      <w:pPr>
        <w:pStyle w:val="BodyText"/>
        <w:ind w:left="2515"/>
      </w:pPr>
      <w:r>
        <w:rPr/>
        <w:t>Assisting the member with locating, obtaining, and/or providing the member with</w:t>
      </w:r>
      <w:r>
        <w:rPr>
          <w:spacing w:val="-3"/>
        </w:rPr>
        <w:t> </w:t>
      </w:r>
      <w:r>
        <w:rPr/>
        <w:t>one-time</w:t>
      </w:r>
      <w:r>
        <w:rPr>
          <w:spacing w:val="-3"/>
        </w:rPr>
        <w:t> </w:t>
      </w:r>
      <w:r>
        <w:rPr/>
        <w:t>household</w:t>
      </w:r>
      <w:r>
        <w:rPr>
          <w:spacing w:val="-6"/>
        </w:rPr>
        <w:t> </w:t>
      </w:r>
      <w:r>
        <w:rPr/>
        <w:t>set-up</w:t>
      </w:r>
      <w:r>
        <w:rPr>
          <w:spacing w:val="-3"/>
        </w:rPr>
        <w:t> </w:t>
      </w:r>
      <w:r>
        <w:rPr/>
        <w:t>costs</w:t>
      </w:r>
      <w:r>
        <w:rPr>
          <w:spacing w:val="-3"/>
        </w:rPr>
        <w:t> </w:t>
      </w:r>
      <w:r>
        <w:rPr/>
        <w:t>and</w:t>
      </w:r>
      <w:r>
        <w:rPr>
          <w:spacing w:val="-3"/>
        </w:rPr>
        <w:t> </w:t>
      </w:r>
      <w:r>
        <w:rPr/>
        <w:t>move-in</w:t>
      </w:r>
      <w:r>
        <w:rPr>
          <w:spacing w:val="-3"/>
        </w:rPr>
        <w:t> </w:t>
      </w:r>
      <w:r>
        <w:rPr/>
        <w:t>expenses,</w:t>
      </w:r>
      <w:r>
        <w:rPr>
          <w:spacing w:val="-3"/>
        </w:rPr>
        <w:t> </w:t>
      </w:r>
      <w:r>
        <w:rPr/>
        <w:t>including</w:t>
      </w:r>
      <w:r>
        <w:rPr>
          <w:spacing w:val="-6"/>
        </w:rPr>
        <w:t> </w:t>
      </w:r>
      <w:r>
        <w:rPr/>
        <w:t>but</w:t>
      </w:r>
      <w:r>
        <w:rPr>
          <w:spacing w:val="-2"/>
        </w:rPr>
        <w:t> </w:t>
      </w:r>
      <w:r>
        <w:rPr/>
        <w:t>not limited</w:t>
      </w:r>
      <w:r>
        <w:rPr>
          <w:spacing w:val="-2"/>
        </w:rPr>
        <w:t> </w:t>
      </w:r>
      <w:r>
        <w:rPr/>
        <w:t>to,</w:t>
      </w:r>
      <w:r>
        <w:rPr>
          <w:spacing w:val="-2"/>
        </w:rPr>
        <w:t> </w:t>
      </w:r>
      <w:r>
        <w:rPr/>
        <w:t>first month’s</w:t>
      </w:r>
      <w:r>
        <w:rPr>
          <w:spacing w:val="-1"/>
        </w:rPr>
        <w:t> </w:t>
      </w:r>
      <w:r>
        <w:rPr/>
        <w:t>rent, security</w:t>
      </w:r>
      <w:r>
        <w:rPr>
          <w:spacing w:val="-2"/>
        </w:rPr>
        <w:t> </w:t>
      </w:r>
      <w:r>
        <w:rPr/>
        <w:t>deposit, costs for</w:t>
      </w:r>
      <w:r>
        <w:rPr>
          <w:spacing w:val="-1"/>
        </w:rPr>
        <w:t> </w:t>
      </w:r>
      <w:r>
        <w:rPr/>
        <w:t>filing</w:t>
      </w:r>
      <w:r>
        <w:rPr>
          <w:spacing w:val="-2"/>
        </w:rPr>
        <w:t> </w:t>
      </w:r>
      <w:r>
        <w:rPr/>
        <w:t>applications and obtaining</w:t>
      </w:r>
      <w:r>
        <w:rPr>
          <w:spacing w:val="-6"/>
        </w:rPr>
        <w:t> </w:t>
      </w:r>
      <w:r>
        <w:rPr/>
        <w:t>and</w:t>
      </w:r>
      <w:r>
        <w:rPr>
          <w:spacing w:val="-3"/>
        </w:rPr>
        <w:t> </w:t>
      </w:r>
      <w:r>
        <w:rPr/>
        <w:t>correcting</w:t>
      </w:r>
      <w:r>
        <w:rPr>
          <w:spacing w:val="-6"/>
        </w:rPr>
        <w:t> </w:t>
      </w:r>
      <w:r>
        <w:rPr/>
        <w:t>needed</w:t>
      </w:r>
      <w:r>
        <w:rPr>
          <w:spacing w:val="-3"/>
        </w:rPr>
        <w:t> </w:t>
      </w:r>
      <w:r>
        <w:rPr/>
        <w:t>documentation,</w:t>
      </w:r>
      <w:r>
        <w:rPr>
          <w:spacing w:val="-6"/>
        </w:rPr>
        <w:t> </w:t>
      </w:r>
      <w:r>
        <w:rPr/>
        <w:t>and/or</w:t>
      </w:r>
      <w:r>
        <w:rPr>
          <w:spacing w:val="-5"/>
        </w:rPr>
        <w:t> </w:t>
      </w:r>
      <w:r>
        <w:rPr/>
        <w:t>purchase</w:t>
      </w:r>
      <w:r>
        <w:rPr>
          <w:spacing w:val="-5"/>
        </w:rPr>
        <w:t> </w:t>
      </w:r>
      <w:r>
        <w:rPr/>
        <w:t>of</w:t>
      </w:r>
      <w:r>
        <w:rPr>
          <w:spacing w:val="-2"/>
        </w:rPr>
        <w:t> </w:t>
      </w:r>
      <w:r>
        <w:rPr/>
        <w:t>household furnishings needed to establish community-based tenancy.</w:t>
      </w:r>
    </w:p>
    <w:p>
      <w:pPr>
        <w:pStyle w:val="BodyText"/>
        <w:spacing w:before="10"/>
        <w:rPr>
          <w:sz w:val="21"/>
        </w:rPr>
      </w:pPr>
    </w:p>
    <w:p>
      <w:pPr>
        <w:pStyle w:val="Heading1"/>
        <w:numPr>
          <w:ilvl w:val="2"/>
          <w:numId w:val="1"/>
        </w:numPr>
        <w:tabs>
          <w:tab w:pos="1218" w:val="left" w:leader="none"/>
        </w:tabs>
        <w:spacing w:line="252" w:lineRule="exact" w:before="0" w:after="0"/>
        <w:ind w:left="1218" w:right="0" w:hanging="359"/>
        <w:jc w:val="left"/>
        <w:rPr>
          <w:u w:val="none"/>
        </w:rPr>
      </w:pPr>
      <w:r>
        <w:rPr>
          <w:u w:val="none"/>
        </w:rPr>
        <w:t>Tenancy</w:t>
      </w:r>
      <w:r>
        <w:rPr>
          <w:spacing w:val="-5"/>
          <w:u w:val="none"/>
        </w:rPr>
        <w:t> </w:t>
      </w:r>
      <w:r>
        <w:rPr>
          <w:u w:val="none"/>
        </w:rPr>
        <w:t>Sustaining</w:t>
      </w:r>
      <w:r>
        <w:rPr>
          <w:spacing w:val="-4"/>
          <w:u w:val="none"/>
        </w:rPr>
        <w:t> </w:t>
      </w:r>
      <w:r>
        <w:rPr>
          <w:spacing w:val="-2"/>
          <w:u w:val="none"/>
        </w:rPr>
        <w:t>Supports</w:t>
      </w:r>
    </w:p>
    <w:p>
      <w:pPr>
        <w:pStyle w:val="BodyText"/>
        <w:spacing w:line="252" w:lineRule="exact"/>
        <w:ind w:left="1219"/>
      </w:pPr>
      <w:r>
        <w:rPr/>
        <w:t>Tenancy</w:t>
      </w:r>
      <w:r>
        <w:rPr>
          <w:spacing w:val="-6"/>
        </w:rPr>
        <w:t> </w:t>
      </w:r>
      <w:r>
        <w:rPr/>
        <w:t>sustaining</w:t>
      </w:r>
      <w:r>
        <w:rPr>
          <w:spacing w:val="-5"/>
        </w:rPr>
        <w:t> </w:t>
      </w:r>
      <w:r>
        <w:rPr/>
        <w:t>supports</w:t>
      </w:r>
      <w:r>
        <w:rPr>
          <w:spacing w:val="-3"/>
        </w:rPr>
        <w:t> </w:t>
      </w:r>
      <w:r>
        <w:rPr/>
        <w:t>include</w:t>
      </w:r>
      <w:r>
        <w:rPr>
          <w:spacing w:val="-2"/>
        </w:rPr>
        <w:t> </w:t>
      </w:r>
      <w:r>
        <w:rPr/>
        <w:t>one</w:t>
      </w:r>
      <w:r>
        <w:rPr>
          <w:spacing w:val="-5"/>
        </w:rPr>
        <w:t> </w:t>
      </w:r>
      <w:r>
        <w:rPr/>
        <w:t>or</w:t>
      </w:r>
      <w:r>
        <w:rPr>
          <w:spacing w:val="-1"/>
        </w:rPr>
        <w:t> </w:t>
      </w:r>
      <w:r>
        <w:rPr/>
        <w:t>more</w:t>
      </w:r>
      <w:r>
        <w:rPr>
          <w:spacing w:val="-3"/>
        </w:rPr>
        <w:t> </w:t>
      </w:r>
      <w:r>
        <w:rPr/>
        <w:t>of</w:t>
      </w:r>
      <w:r>
        <w:rPr>
          <w:spacing w:val="-5"/>
        </w:rPr>
        <w:t> </w:t>
      </w:r>
      <w:r>
        <w:rPr/>
        <w:t>the</w:t>
      </w:r>
      <w:r>
        <w:rPr>
          <w:spacing w:val="-2"/>
        </w:rPr>
        <w:t> </w:t>
      </w:r>
      <w:r>
        <w:rPr/>
        <w:t>following</w:t>
      </w:r>
      <w:r>
        <w:rPr>
          <w:spacing w:val="-5"/>
        </w:rPr>
        <w:t> </w:t>
      </w:r>
      <w:r>
        <w:rPr>
          <w:spacing w:val="-2"/>
        </w:rPr>
        <w:t>supports:</w:t>
      </w:r>
    </w:p>
    <w:p>
      <w:pPr>
        <w:pStyle w:val="BodyText"/>
      </w:pPr>
    </w:p>
    <w:p>
      <w:pPr>
        <w:pStyle w:val="ListParagraph"/>
        <w:numPr>
          <w:ilvl w:val="0"/>
          <w:numId w:val="7"/>
        </w:numPr>
        <w:tabs>
          <w:tab w:pos="2485" w:val="left" w:leader="none"/>
          <w:tab w:pos="2487" w:val="left" w:leader="none"/>
        </w:tabs>
        <w:spacing w:line="240" w:lineRule="auto" w:before="1" w:after="0"/>
        <w:ind w:left="2487" w:right="113" w:hanging="361"/>
        <w:jc w:val="both"/>
        <w:rPr>
          <w:sz w:val="22"/>
        </w:rPr>
      </w:pPr>
      <w:r>
        <w:rPr>
          <w:sz w:val="22"/>
        </w:rPr>
        <w:t>Assisting the member with communicating with the landlord and/or property manager regarding the member’s disability, and detailing the accommodations needed by the member.</w:t>
      </w:r>
    </w:p>
    <w:p>
      <w:pPr>
        <w:pStyle w:val="BodyText"/>
      </w:pPr>
    </w:p>
    <w:p>
      <w:pPr>
        <w:pStyle w:val="ListParagraph"/>
        <w:numPr>
          <w:ilvl w:val="0"/>
          <w:numId w:val="7"/>
        </w:numPr>
        <w:tabs>
          <w:tab w:pos="2486" w:val="left" w:leader="none"/>
        </w:tabs>
        <w:spacing w:line="240" w:lineRule="auto" w:before="0" w:after="0"/>
        <w:ind w:left="2486" w:right="112" w:hanging="360"/>
        <w:jc w:val="both"/>
        <w:rPr>
          <w:sz w:val="22"/>
        </w:rPr>
      </w:pPr>
      <w:r>
        <w:rPr>
          <w:sz w:val="22"/>
        </w:rPr>
        <w:t>Assisting with the review, update, and modification of the member’s tenancy support needs, as documented in the member’s Flexible Service Plan, on a regular</w:t>
      </w:r>
      <w:r>
        <w:rPr>
          <w:spacing w:val="-9"/>
          <w:sz w:val="22"/>
        </w:rPr>
        <w:t> </w:t>
      </w:r>
      <w:r>
        <w:rPr>
          <w:sz w:val="22"/>
        </w:rPr>
        <w:t>basis</w:t>
      </w:r>
      <w:r>
        <w:rPr>
          <w:spacing w:val="-9"/>
          <w:sz w:val="22"/>
        </w:rPr>
        <w:t> </w:t>
      </w:r>
      <w:r>
        <w:rPr>
          <w:sz w:val="22"/>
        </w:rPr>
        <w:t>to</w:t>
      </w:r>
      <w:r>
        <w:rPr>
          <w:spacing w:val="-10"/>
          <w:sz w:val="22"/>
        </w:rPr>
        <w:t> </w:t>
      </w:r>
      <w:r>
        <w:rPr>
          <w:sz w:val="22"/>
        </w:rPr>
        <w:t>reflect</w:t>
      </w:r>
      <w:r>
        <w:rPr>
          <w:spacing w:val="-9"/>
          <w:sz w:val="22"/>
        </w:rPr>
        <w:t> </w:t>
      </w:r>
      <w:r>
        <w:rPr>
          <w:sz w:val="22"/>
        </w:rPr>
        <w:t>current</w:t>
      </w:r>
      <w:r>
        <w:rPr>
          <w:spacing w:val="-9"/>
          <w:sz w:val="22"/>
        </w:rPr>
        <w:t> </w:t>
      </w:r>
      <w:r>
        <w:rPr>
          <w:sz w:val="22"/>
        </w:rPr>
        <w:t>needs</w:t>
      </w:r>
      <w:r>
        <w:rPr>
          <w:spacing w:val="-9"/>
          <w:sz w:val="22"/>
        </w:rPr>
        <w:t> </w:t>
      </w:r>
      <w:r>
        <w:rPr>
          <w:sz w:val="22"/>
        </w:rPr>
        <w:t>and</w:t>
      </w:r>
      <w:r>
        <w:rPr>
          <w:spacing w:val="-10"/>
          <w:sz w:val="22"/>
        </w:rPr>
        <w:t> </w:t>
      </w:r>
      <w:r>
        <w:rPr>
          <w:sz w:val="22"/>
        </w:rPr>
        <w:t>address</w:t>
      </w:r>
      <w:r>
        <w:rPr>
          <w:spacing w:val="-9"/>
          <w:sz w:val="22"/>
        </w:rPr>
        <w:t> </w:t>
      </w:r>
      <w:r>
        <w:rPr>
          <w:sz w:val="22"/>
        </w:rPr>
        <w:t>existing</w:t>
      </w:r>
      <w:r>
        <w:rPr>
          <w:spacing w:val="-11"/>
          <w:sz w:val="22"/>
        </w:rPr>
        <w:t> </w:t>
      </w:r>
      <w:r>
        <w:rPr>
          <w:sz w:val="22"/>
        </w:rPr>
        <w:t>or</w:t>
      </w:r>
      <w:r>
        <w:rPr>
          <w:spacing w:val="-9"/>
          <w:sz w:val="22"/>
        </w:rPr>
        <w:t> </w:t>
      </w:r>
      <w:r>
        <w:rPr>
          <w:sz w:val="22"/>
        </w:rPr>
        <w:t>recurring</w:t>
      </w:r>
      <w:r>
        <w:rPr>
          <w:spacing w:val="-11"/>
          <w:sz w:val="22"/>
        </w:rPr>
        <w:t> </w:t>
      </w:r>
      <w:r>
        <w:rPr>
          <w:sz w:val="22"/>
        </w:rPr>
        <w:t>barriers</w:t>
      </w:r>
      <w:r>
        <w:rPr>
          <w:spacing w:val="-9"/>
          <w:sz w:val="22"/>
        </w:rPr>
        <w:t> </w:t>
      </w:r>
      <w:r>
        <w:rPr>
          <w:sz w:val="22"/>
        </w:rPr>
        <w:t>to retaining community tenancy.</w:t>
      </w:r>
    </w:p>
    <w:p>
      <w:pPr>
        <w:pStyle w:val="BodyText"/>
      </w:pPr>
    </w:p>
    <w:p>
      <w:pPr>
        <w:pStyle w:val="ListParagraph"/>
        <w:numPr>
          <w:ilvl w:val="0"/>
          <w:numId w:val="7"/>
        </w:numPr>
        <w:tabs>
          <w:tab w:pos="2485" w:val="left" w:leader="none"/>
          <w:tab w:pos="2487" w:val="left" w:leader="none"/>
        </w:tabs>
        <w:spacing w:line="240" w:lineRule="auto" w:before="0" w:after="0"/>
        <w:ind w:left="2487" w:right="115" w:hanging="361"/>
        <w:jc w:val="both"/>
        <w:rPr>
          <w:sz w:val="22"/>
        </w:rPr>
      </w:pPr>
      <w:r>
        <w:rPr>
          <w:sz w:val="22"/>
        </w:rPr>
        <w:t>Assisting the member with obtaining and maintaining discretionary or entitlement benefits and establishing credit, including, but not limited to obtaining, completing, filing, and monitoring applications.</w:t>
      </w:r>
    </w:p>
    <w:p>
      <w:pPr>
        <w:pStyle w:val="BodyText"/>
      </w:pPr>
    </w:p>
    <w:p>
      <w:pPr>
        <w:pStyle w:val="ListParagraph"/>
        <w:numPr>
          <w:ilvl w:val="0"/>
          <w:numId w:val="7"/>
        </w:numPr>
        <w:tabs>
          <w:tab w:pos="2486" w:val="left" w:leader="none"/>
          <w:tab w:pos="2540" w:val="left" w:leader="none"/>
        </w:tabs>
        <w:spacing w:line="240" w:lineRule="auto" w:before="1" w:after="0"/>
        <w:ind w:left="2486" w:right="118" w:hanging="360"/>
        <w:jc w:val="both"/>
        <w:rPr>
          <w:sz w:val="22"/>
        </w:rPr>
      </w:pPr>
      <w:r>
        <w:rPr>
          <w:sz w:val="22"/>
        </w:rPr>
        <w:tab/>
        <w:t>Assisting the member with obtaining appropriate sources of, tenancy training, including trainings regarding lease compliance and household management.</w:t>
      </w:r>
    </w:p>
    <w:p>
      <w:pPr>
        <w:spacing w:after="0" w:line="240" w:lineRule="auto"/>
        <w:jc w:val="both"/>
        <w:rPr>
          <w:sz w:val="22"/>
        </w:rPr>
        <w:sectPr>
          <w:pgSz w:w="12240" w:h="15840"/>
          <w:pgMar w:header="0" w:footer="1014" w:top="1360" w:bottom="1200" w:left="1300" w:right="1320"/>
        </w:sectPr>
      </w:pPr>
    </w:p>
    <w:p>
      <w:pPr>
        <w:pStyle w:val="ListParagraph"/>
        <w:numPr>
          <w:ilvl w:val="0"/>
          <w:numId w:val="7"/>
        </w:numPr>
        <w:tabs>
          <w:tab w:pos="2485" w:val="left" w:leader="none"/>
          <w:tab w:pos="2487" w:val="left" w:leader="none"/>
        </w:tabs>
        <w:spacing w:line="240" w:lineRule="auto" w:before="78" w:after="0"/>
        <w:ind w:left="2487" w:right="113" w:hanging="361"/>
        <w:jc w:val="both"/>
        <w:rPr>
          <w:sz w:val="22"/>
        </w:rPr>
      </w:pPr>
      <w:r>
        <w:rPr>
          <w:sz w:val="22"/>
        </w:rPr>
        <w:t>Assisting</w:t>
      </w:r>
      <w:r>
        <w:rPr>
          <w:spacing w:val="-16"/>
          <w:sz w:val="22"/>
        </w:rPr>
        <w:t> </w:t>
      </w:r>
      <w:r>
        <w:rPr>
          <w:sz w:val="22"/>
        </w:rPr>
        <w:t>the</w:t>
      </w:r>
      <w:r>
        <w:rPr>
          <w:spacing w:val="-14"/>
          <w:sz w:val="22"/>
        </w:rPr>
        <w:t> </w:t>
      </w:r>
      <w:r>
        <w:rPr>
          <w:sz w:val="22"/>
        </w:rPr>
        <w:t>member</w:t>
      </w:r>
      <w:r>
        <w:rPr>
          <w:spacing w:val="-14"/>
          <w:sz w:val="22"/>
        </w:rPr>
        <w:t> </w:t>
      </w:r>
      <w:r>
        <w:rPr>
          <w:sz w:val="22"/>
        </w:rPr>
        <w:t>in</w:t>
      </w:r>
      <w:r>
        <w:rPr>
          <w:spacing w:val="-13"/>
          <w:sz w:val="22"/>
        </w:rPr>
        <w:t> </w:t>
      </w:r>
      <w:r>
        <w:rPr>
          <w:sz w:val="22"/>
        </w:rPr>
        <w:t>all</w:t>
      </w:r>
      <w:r>
        <w:rPr>
          <w:spacing w:val="-14"/>
          <w:sz w:val="22"/>
        </w:rPr>
        <w:t> </w:t>
      </w:r>
      <w:r>
        <w:rPr>
          <w:sz w:val="22"/>
        </w:rPr>
        <w:t>aspects</w:t>
      </w:r>
      <w:r>
        <w:rPr>
          <w:spacing w:val="-14"/>
          <w:sz w:val="22"/>
        </w:rPr>
        <w:t> </w:t>
      </w:r>
      <w:r>
        <w:rPr>
          <w:sz w:val="22"/>
        </w:rPr>
        <w:t>of</w:t>
      </w:r>
      <w:r>
        <w:rPr>
          <w:spacing w:val="-14"/>
          <w:sz w:val="22"/>
        </w:rPr>
        <w:t> </w:t>
      </w:r>
      <w:r>
        <w:rPr>
          <w:sz w:val="22"/>
        </w:rPr>
        <w:t>the</w:t>
      </w:r>
      <w:r>
        <w:rPr>
          <w:spacing w:val="-13"/>
          <w:sz w:val="22"/>
        </w:rPr>
        <w:t> </w:t>
      </w:r>
      <w:r>
        <w:rPr>
          <w:sz w:val="22"/>
        </w:rPr>
        <w:t>tenancy,</w:t>
      </w:r>
      <w:r>
        <w:rPr>
          <w:spacing w:val="-14"/>
          <w:sz w:val="22"/>
        </w:rPr>
        <w:t> </w:t>
      </w:r>
      <w:r>
        <w:rPr>
          <w:sz w:val="22"/>
        </w:rPr>
        <w:t>including,</w:t>
      </w:r>
      <w:r>
        <w:rPr>
          <w:spacing w:val="-14"/>
          <w:sz w:val="22"/>
        </w:rPr>
        <w:t> </w:t>
      </w:r>
      <w:r>
        <w:rPr>
          <w:sz w:val="22"/>
        </w:rPr>
        <w:t>when</w:t>
      </w:r>
      <w:r>
        <w:rPr>
          <w:spacing w:val="-14"/>
          <w:sz w:val="22"/>
        </w:rPr>
        <w:t> </w:t>
      </w:r>
      <w:r>
        <w:rPr>
          <w:sz w:val="22"/>
        </w:rPr>
        <w:t>needed,</w:t>
      </w:r>
      <w:r>
        <w:rPr>
          <w:spacing w:val="-13"/>
          <w:sz w:val="22"/>
        </w:rPr>
        <w:t> </w:t>
      </w:r>
      <w:r>
        <w:rPr>
          <w:sz w:val="22"/>
        </w:rPr>
        <w:t>legal advocacy (in the form of coaching, supporting, and educating the member) during negotiations with a landlord, and directing a member to appropriate sources of legal services.</w:t>
      </w:r>
    </w:p>
    <w:p>
      <w:pPr>
        <w:pStyle w:val="BodyText"/>
      </w:pPr>
    </w:p>
    <w:p>
      <w:pPr>
        <w:pStyle w:val="ListParagraph"/>
        <w:numPr>
          <w:ilvl w:val="0"/>
          <w:numId w:val="7"/>
        </w:numPr>
        <w:tabs>
          <w:tab w:pos="2485" w:val="left" w:leader="none"/>
          <w:tab w:pos="2487" w:val="left" w:leader="none"/>
        </w:tabs>
        <w:spacing w:line="240" w:lineRule="auto" w:before="0" w:after="0"/>
        <w:ind w:left="2487" w:right="113" w:hanging="360"/>
        <w:jc w:val="both"/>
        <w:rPr>
          <w:sz w:val="22"/>
        </w:rPr>
      </w:pPr>
      <w:r>
        <w:rPr>
          <w:sz w:val="22"/>
        </w:rPr>
        <w:t>Assisting or providing the member with transportation to any of the tenancy sustaining supports when needed.</w:t>
      </w:r>
    </w:p>
    <w:p>
      <w:pPr>
        <w:pStyle w:val="BodyText"/>
        <w:spacing w:before="10"/>
        <w:rPr>
          <w:sz w:val="21"/>
        </w:rPr>
      </w:pPr>
    </w:p>
    <w:p>
      <w:pPr>
        <w:pStyle w:val="ListParagraph"/>
        <w:numPr>
          <w:ilvl w:val="0"/>
          <w:numId w:val="7"/>
        </w:numPr>
        <w:tabs>
          <w:tab w:pos="2485" w:val="left" w:leader="none"/>
          <w:tab w:pos="2487" w:val="left" w:leader="none"/>
        </w:tabs>
        <w:spacing w:line="240" w:lineRule="auto" w:before="1" w:after="0"/>
        <w:ind w:left="2487" w:right="114" w:hanging="360"/>
        <w:jc w:val="both"/>
        <w:rPr>
          <w:sz w:val="22"/>
        </w:rPr>
      </w:pPr>
      <w:r>
        <w:rPr>
          <w:sz w:val="22"/>
        </w:rPr>
        <w:t>Assisting</w:t>
      </w:r>
      <w:r>
        <w:rPr>
          <w:spacing w:val="-5"/>
          <w:sz w:val="22"/>
        </w:rPr>
        <w:t> </w:t>
      </w:r>
      <w:r>
        <w:rPr>
          <w:sz w:val="22"/>
        </w:rPr>
        <w:t>the</w:t>
      </w:r>
      <w:r>
        <w:rPr>
          <w:spacing w:val="-2"/>
          <w:sz w:val="22"/>
        </w:rPr>
        <w:t> </w:t>
      </w:r>
      <w:r>
        <w:rPr>
          <w:sz w:val="22"/>
        </w:rPr>
        <w:t>member</w:t>
      </w:r>
      <w:r>
        <w:rPr>
          <w:spacing w:val="-2"/>
          <w:sz w:val="22"/>
        </w:rPr>
        <w:t> </w:t>
      </w:r>
      <w:r>
        <w:rPr>
          <w:sz w:val="22"/>
        </w:rPr>
        <w:t>with</w:t>
      </w:r>
      <w:r>
        <w:rPr>
          <w:spacing w:val="-5"/>
          <w:sz w:val="22"/>
        </w:rPr>
        <w:t> </w:t>
      </w:r>
      <w:r>
        <w:rPr>
          <w:sz w:val="22"/>
        </w:rPr>
        <w:t>obtaining</w:t>
      </w:r>
      <w:r>
        <w:rPr>
          <w:spacing w:val="-5"/>
          <w:sz w:val="22"/>
        </w:rPr>
        <w:t> </w:t>
      </w:r>
      <w:r>
        <w:rPr>
          <w:sz w:val="22"/>
        </w:rPr>
        <w:t>or</w:t>
      </w:r>
      <w:r>
        <w:rPr>
          <w:spacing w:val="-1"/>
          <w:sz w:val="22"/>
        </w:rPr>
        <w:t> </w:t>
      </w:r>
      <w:r>
        <w:rPr>
          <w:sz w:val="22"/>
        </w:rPr>
        <w:t>improving</w:t>
      </w:r>
      <w:r>
        <w:rPr>
          <w:spacing w:val="-5"/>
          <w:sz w:val="22"/>
        </w:rPr>
        <w:t> </w:t>
      </w:r>
      <w:r>
        <w:rPr>
          <w:sz w:val="22"/>
        </w:rPr>
        <w:t>the</w:t>
      </w:r>
      <w:r>
        <w:rPr>
          <w:spacing w:val="-2"/>
          <w:sz w:val="22"/>
        </w:rPr>
        <w:t> </w:t>
      </w:r>
      <w:r>
        <w:rPr>
          <w:sz w:val="22"/>
        </w:rPr>
        <w:t>adaptive</w:t>
      </w:r>
      <w:r>
        <w:rPr>
          <w:spacing w:val="-2"/>
          <w:sz w:val="22"/>
        </w:rPr>
        <w:t> </w:t>
      </w:r>
      <w:r>
        <w:rPr>
          <w:sz w:val="22"/>
        </w:rPr>
        <w:t>skills</w:t>
      </w:r>
      <w:r>
        <w:rPr>
          <w:spacing w:val="-2"/>
          <w:sz w:val="22"/>
        </w:rPr>
        <w:t> </w:t>
      </w:r>
      <w:r>
        <w:rPr>
          <w:sz w:val="22"/>
        </w:rPr>
        <w:t>needed</w:t>
      </w:r>
      <w:r>
        <w:rPr>
          <w:spacing w:val="-5"/>
          <w:sz w:val="22"/>
        </w:rPr>
        <w:t> </w:t>
      </w:r>
      <w:r>
        <w:rPr>
          <w:sz w:val="22"/>
        </w:rPr>
        <w:t>to function and live independently and safely in the community and/or family home, including advising the member of the availability of community </w:t>
      </w:r>
      <w:r>
        <w:rPr>
          <w:spacing w:val="-2"/>
          <w:sz w:val="22"/>
        </w:rPr>
        <w:t>resources.</w:t>
      </w:r>
    </w:p>
    <w:p>
      <w:pPr>
        <w:pStyle w:val="BodyText"/>
        <w:spacing w:before="11"/>
        <w:rPr>
          <w:sz w:val="21"/>
        </w:rPr>
      </w:pPr>
    </w:p>
    <w:p>
      <w:pPr>
        <w:pStyle w:val="Heading1"/>
        <w:numPr>
          <w:ilvl w:val="2"/>
          <w:numId w:val="1"/>
        </w:numPr>
        <w:tabs>
          <w:tab w:pos="1219" w:val="left" w:leader="none"/>
        </w:tabs>
        <w:spacing w:line="240" w:lineRule="auto" w:before="0" w:after="0"/>
        <w:ind w:left="1219" w:right="0" w:hanging="359"/>
        <w:jc w:val="left"/>
        <w:rPr>
          <w:u w:val="none"/>
        </w:rPr>
      </w:pPr>
      <w:r>
        <w:rPr>
          <w:u w:val="none"/>
        </w:rPr>
        <w:t>Home</w:t>
      </w:r>
      <w:r>
        <w:rPr>
          <w:spacing w:val="-1"/>
          <w:u w:val="none"/>
        </w:rPr>
        <w:t> </w:t>
      </w:r>
      <w:r>
        <w:rPr>
          <w:spacing w:val="-2"/>
          <w:u w:val="none"/>
        </w:rPr>
        <w:t>Modifications</w:t>
      </w:r>
    </w:p>
    <w:p>
      <w:pPr>
        <w:pStyle w:val="BodyText"/>
        <w:rPr>
          <w:b/>
        </w:rPr>
      </w:pPr>
    </w:p>
    <w:p>
      <w:pPr>
        <w:pStyle w:val="BodyText"/>
        <w:ind w:left="1220" w:right="113"/>
        <w:jc w:val="both"/>
      </w:pPr>
      <w:r>
        <w:rPr/>
        <w:t>Home</w:t>
      </w:r>
      <w:r>
        <w:rPr>
          <w:spacing w:val="-14"/>
        </w:rPr>
        <w:t> </w:t>
      </w:r>
      <w:r>
        <w:rPr/>
        <w:t>Modifications</w:t>
      </w:r>
      <w:r>
        <w:rPr>
          <w:spacing w:val="-14"/>
        </w:rPr>
        <w:t> </w:t>
      </w:r>
      <w:r>
        <w:rPr/>
        <w:t>consist</w:t>
      </w:r>
      <w:r>
        <w:rPr>
          <w:spacing w:val="-11"/>
        </w:rPr>
        <w:t> </w:t>
      </w:r>
      <w:r>
        <w:rPr/>
        <w:t>of</w:t>
      </w:r>
      <w:r>
        <w:rPr>
          <w:spacing w:val="-12"/>
        </w:rPr>
        <w:t> </w:t>
      </w:r>
      <w:r>
        <w:rPr/>
        <w:t>limited</w:t>
      </w:r>
      <w:r>
        <w:rPr>
          <w:spacing w:val="-13"/>
        </w:rPr>
        <w:t> </w:t>
      </w:r>
      <w:r>
        <w:rPr/>
        <w:t>physical</w:t>
      </w:r>
      <w:r>
        <w:rPr>
          <w:spacing w:val="-12"/>
        </w:rPr>
        <w:t> </w:t>
      </w:r>
      <w:r>
        <w:rPr/>
        <w:t>adaptations</w:t>
      </w:r>
      <w:r>
        <w:rPr>
          <w:spacing w:val="-14"/>
        </w:rPr>
        <w:t> </w:t>
      </w:r>
      <w:r>
        <w:rPr/>
        <w:t>to</w:t>
      </w:r>
      <w:r>
        <w:rPr>
          <w:spacing w:val="-13"/>
        </w:rPr>
        <w:t> </w:t>
      </w:r>
      <w:r>
        <w:rPr/>
        <w:t>the</w:t>
      </w:r>
      <w:r>
        <w:rPr>
          <w:spacing w:val="-12"/>
        </w:rPr>
        <w:t> </w:t>
      </w:r>
      <w:r>
        <w:rPr/>
        <w:t>member’s</w:t>
      </w:r>
      <w:r>
        <w:rPr>
          <w:spacing w:val="-13"/>
        </w:rPr>
        <w:t> </w:t>
      </w:r>
      <w:r>
        <w:rPr/>
        <w:t>community-based dwelling, when necessary to ensure the member’s health, welfare, and safety, or to enable the member</w:t>
      </w:r>
      <w:r>
        <w:rPr>
          <w:spacing w:val="-6"/>
        </w:rPr>
        <w:t> </w:t>
      </w:r>
      <w:r>
        <w:rPr/>
        <w:t>to</w:t>
      </w:r>
      <w:r>
        <w:rPr>
          <w:spacing w:val="-7"/>
        </w:rPr>
        <w:t> </w:t>
      </w:r>
      <w:r>
        <w:rPr/>
        <w:t>function</w:t>
      </w:r>
      <w:r>
        <w:rPr>
          <w:spacing w:val="-9"/>
        </w:rPr>
        <w:t> </w:t>
      </w:r>
      <w:r>
        <w:rPr/>
        <w:t>independently</w:t>
      </w:r>
      <w:r>
        <w:rPr>
          <w:spacing w:val="-9"/>
        </w:rPr>
        <w:t> </w:t>
      </w:r>
      <w:r>
        <w:rPr/>
        <w:t>in</w:t>
      </w:r>
      <w:r>
        <w:rPr>
          <w:spacing w:val="-7"/>
        </w:rPr>
        <w:t> </w:t>
      </w:r>
      <w:r>
        <w:rPr/>
        <w:t>a</w:t>
      </w:r>
      <w:r>
        <w:rPr>
          <w:spacing w:val="-7"/>
        </w:rPr>
        <w:t> </w:t>
      </w:r>
      <w:r>
        <w:rPr/>
        <w:t>community-based</w:t>
      </w:r>
      <w:r>
        <w:rPr>
          <w:spacing w:val="-7"/>
        </w:rPr>
        <w:t> </w:t>
      </w:r>
      <w:r>
        <w:rPr/>
        <w:t>setting</w:t>
      </w:r>
      <w:r>
        <w:rPr>
          <w:spacing w:val="-9"/>
        </w:rPr>
        <w:t> </w:t>
      </w:r>
      <w:r>
        <w:rPr/>
        <w:t>(e.g.,</w:t>
      </w:r>
      <w:r>
        <w:rPr>
          <w:spacing w:val="-7"/>
        </w:rPr>
        <w:t> </w:t>
      </w:r>
      <w:r>
        <w:rPr/>
        <w:t>installation</w:t>
      </w:r>
      <w:r>
        <w:rPr>
          <w:spacing w:val="-9"/>
        </w:rPr>
        <w:t> </w:t>
      </w:r>
      <w:r>
        <w:rPr/>
        <w:t>of</w:t>
      </w:r>
      <w:r>
        <w:rPr>
          <w:spacing w:val="-6"/>
        </w:rPr>
        <w:t> </w:t>
      </w:r>
      <w:r>
        <w:rPr/>
        <w:t>grab</w:t>
      </w:r>
      <w:r>
        <w:rPr>
          <w:spacing w:val="-7"/>
        </w:rPr>
        <w:t> </w:t>
      </w:r>
      <w:r>
        <w:rPr/>
        <w:t>bars and hand showers, doorway modifications, in-home environmental risk assessments, refrigerators for medicine such as insulin, HEPA filters, vacuum cleaners, pest management supplies</w:t>
      </w:r>
      <w:r>
        <w:rPr>
          <w:spacing w:val="-13"/>
        </w:rPr>
        <w:t> </w:t>
      </w:r>
      <w:r>
        <w:rPr/>
        <w:t>and</w:t>
      </w:r>
      <w:r>
        <w:rPr>
          <w:spacing w:val="-14"/>
        </w:rPr>
        <w:t> </w:t>
      </w:r>
      <w:r>
        <w:rPr/>
        <w:t>services,</w:t>
      </w:r>
      <w:r>
        <w:rPr>
          <w:spacing w:val="-13"/>
        </w:rPr>
        <w:t> </w:t>
      </w:r>
      <w:r>
        <w:rPr/>
        <w:t>air</w:t>
      </w:r>
      <w:r>
        <w:rPr>
          <w:spacing w:val="-14"/>
        </w:rPr>
        <w:t> </w:t>
      </w:r>
      <w:r>
        <w:rPr/>
        <w:t>conditioner</w:t>
      </w:r>
      <w:r>
        <w:rPr>
          <w:spacing w:val="-12"/>
        </w:rPr>
        <w:t> </w:t>
      </w:r>
      <w:r>
        <w:rPr/>
        <w:t>units,</w:t>
      </w:r>
      <w:r>
        <w:rPr>
          <w:spacing w:val="28"/>
        </w:rPr>
        <w:t> </w:t>
      </w:r>
      <w:r>
        <w:rPr/>
        <w:t>hypoallergenic</w:t>
      </w:r>
      <w:r>
        <w:rPr>
          <w:spacing w:val="-13"/>
        </w:rPr>
        <w:t> </w:t>
      </w:r>
      <w:r>
        <w:rPr/>
        <w:t>mattress</w:t>
      </w:r>
      <w:r>
        <w:rPr>
          <w:spacing w:val="-12"/>
        </w:rPr>
        <w:t> </w:t>
      </w:r>
      <w:r>
        <w:rPr/>
        <w:t>and</w:t>
      </w:r>
      <w:r>
        <w:rPr>
          <w:spacing w:val="-13"/>
        </w:rPr>
        <w:t> </w:t>
      </w:r>
      <w:r>
        <w:rPr/>
        <w:t>pillow</w:t>
      </w:r>
      <w:r>
        <w:rPr>
          <w:spacing w:val="-14"/>
        </w:rPr>
        <w:t> </w:t>
      </w:r>
      <w:r>
        <w:rPr/>
        <w:t>covers,</w:t>
      </w:r>
      <w:r>
        <w:rPr>
          <w:spacing w:val="-14"/>
        </w:rPr>
        <w:t> </w:t>
      </w:r>
      <w:r>
        <w:rPr/>
        <w:t>traction or non-skid strips, night lights,</w:t>
      </w:r>
      <w:r>
        <w:rPr>
          <w:spacing w:val="-1"/>
        </w:rPr>
        <w:t> </w:t>
      </w:r>
      <w:r>
        <w:rPr/>
        <w:t>and</w:t>
      </w:r>
      <w:r>
        <w:rPr>
          <w:spacing w:val="-1"/>
        </w:rPr>
        <w:t> </w:t>
      </w:r>
      <w:r>
        <w:rPr/>
        <w:t>training</w:t>
      </w:r>
      <w:r>
        <w:rPr>
          <w:spacing w:val="-1"/>
        </w:rPr>
        <w:t> </w:t>
      </w:r>
      <w:r>
        <w:rPr/>
        <w:t>to</w:t>
      </w:r>
      <w:r>
        <w:rPr>
          <w:spacing w:val="-1"/>
        </w:rPr>
        <w:t> </w:t>
      </w:r>
      <w:r>
        <w:rPr/>
        <w:t>use such supplies and modifications correctly). The State will establish limits within this category, such as:</w:t>
      </w:r>
    </w:p>
    <w:p>
      <w:pPr>
        <w:pStyle w:val="BodyText"/>
      </w:pPr>
    </w:p>
    <w:p>
      <w:pPr>
        <w:pStyle w:val="ListParagraph"/>
        <w:numPr>
          <w:ilvl w:val="0"/>
          <w:numId w:val="8"/>
        </w:numPr>
        <w:tabs>
          <w:tab w:pos="2485" w:val="left" w:leader="none"/>
          <w:tab w:pos="2487" w:val="left" w:leader="none"/>
        </w:tabs>
        <w:spacing w:line="240" w:lineRule="auto" w:before="0" w:after="0"/>
        <w:ind w:left="2487" w:right="115" w:hanging="361"/>
        <w:jc w:val="both"/>
        <w:rPr>
          <w:sz w:val="22"/>
        </w:rPr>
      </w:pPr>
      <w:r>
        <w:rPr>
          <w:sz w:val="22"/>
        </w:rPr>
        <w:t>Excluding those adaptations to the dwelling that are of general utility, and are not of direct medical or remedial benefit to the member.</w:t>
      </w:r>
    </w:p>
    <w:p>
      <w:pPr>
        <w:pStyle w:val="BodyText"/>
        <w:spacing w:before="11"/>
        <w:rPr>
          <w:sz w:val="21"/>
        </w:rPr>
      </w:pPr>
    </w:p>
    <w:p>
      <w:pPr>
        <w:pStyle w:val="ListParagraph"/>
        <w:numPr>
          <w:ilvl w:val="0"/>
          <w:numId w:val="8"/>
        </w:numPr>
        <w:tabs>
          <w:tab w:pos="2487" w:val="left" w:leader="none"/>
        </w:tabs>
        <w:spacing w:line="240" w:lineRule="auto" w:before="0" w:after="0"/>
        <w:ind w:left="2487" w:right="115" w:hanging="360"/>
        <w:jc w:val="both"/>
        <w:rPr>
          <w:sz w:val="22"/>
        </w:rPr>
      </w:pPr>
      <w:r>
        <w:rPr>
          <w:sz w:val="22"/>
        </w:rPr>
        <w:t>Excluding</w:t>
      </w:r>
      <w:r>
        <w:rPr>
          <w:spacing w:val="-10"/>
          <w:sz w:val="22"/>
        </w:rPr>
        <w:t> </w:t>
      </w:r>
      <w:r>
        <w:rPr>
          <w:sz w:val="22"/>
        </w:rPr>
        <w:t>adaptations</w:t>
      </w:r>
      <w:r>
        <w:rPr>
          <w:spacing w:val="-9"/>
          <w:sz w:val="22"/>
        </w:rPr>
        <w:t> </w:t>
      </w:r>
      <w:r>
        <w:rPr>
          <w:sz w:val="22"/>
        </w:rPr>
        <w:t>that</w:t>
      </w:r>
      <w:r>
        <w:rPr>
          <w:spacing w:val="-8"/>
          <w:sz w:val="22"/>
        </w:rPr>
        <w:t> </w:t>
      </w:r>
      <w:r>
        <w:rPr>
          <w:sz w:val="22"/>
        </w:rPr>
        <w:t>add</w:t>
      </w:r>
      <w:r>
        <w:rPr>
          <w:spacing w:val="-8"/>
          <w:sz w:val="22"/>
        </w:rPr>
        <w:t> </w:t>
      </w:r>
      <w:r>
        <w:rPr>
          <w:sz w:val="22"/>
        </w:rPr>
        <w:t>to</w:t>
      </w:r>
      <w:r>
        <w:rPr>
          <w:spacing w:val="-8"/>
          <w:sz w:val="22"/>
        </w:rPr>
        <w:t> </w:t>
      </w:r>
      <w:r>
        <w:rPr>
          <w:sz w:val="22"/>
        </w:rPr>
        <w:t>the</w:t>
      </w:r>
      <w:r>
        <w:rPr>
          <w:spacing w:val="-9"/>
          <w:sz w:val="22"/>
        </w:rPr>
        <w:t> </w:t>
      </w:r>
      <w:r>
        <w:rPr>
          <w:sz w:val="22"/>
        </w:rPr>
        <w:t>total</w:t>
      </w:r>
      <w:r>
        <w:rPr>
          <w:spacing w:val="-8"/>
          <w:sz w:val="22"/>
        </w:rPr>
        <w:t> </w:t>
      </w:r>
      <w:r>
        <w:rPr>
          <w:sz w:val="22"/>
        </w:rPr>
        <w:t>square</w:t>
      </w:r>
      <w:r>
        <w:rPr>
          <w:spacing w:val="-9"/>
          <w:sz w:val="22"/>
        </w:rPr>
        <w:t> </w:t>
      </w:r>
      <w:r>
        <w:rPr>
          <w:sz w:val="22"/>
        </w:rPr>
        <w:t>footage</w:t>
      </w:r>
      <w:r>
        <w:rPr>
          <w:spacing w:val="-8"/>
          <w:sz w:val="22"/>
        </w:rPr>
        <w:t> </w:t>
      </w:r>
      <w:r>
        <w:rPr>
          <w:sz w:val="22"/>
        </w:rPr>
        <w:t>of</w:t>
      </w:r>
      <w:r>
        <w:rPr>
          <w:spacing w:val="-7"/>
          <w:sz w:val="22"/>
        </w:rPr>
        <w:t> </w:t>
      </w:r>
      <w:r>
        <w:rPr>
          <w:sz w:val="22"/>
        </w:rPr>
        <w:t>the</w:t>
      </w:r>
      <w:r>
        <w:rPr>
          <w:spacing w:val="-8"/>
          <w:sz w:val="22"/>
        </w:rPr>
        <w:t> </w:t>
      </w:r>
      <w:r>
        <w:rPr>
          <w:sz w:val="22"/>
        </w:rPr>
        <w:t>dwelling</w:t>
      </w:r>
      <w:r>
        <w:rPr>
          <w:spacing w:val="-10"/>
          <w:sz w:val="22"/>
        </w:rPr>
        <w:t> </w:t>
      </w:r>
      <w:r>
        <w:rPr>
          <w:sz w:val="22"/>
        </w:rPr>
        <w:t>except when necessary to complete an adaptation (e.g., in order to improve entrance/egress to a residence or to configure a bathroom to accommodate a </w:t>
      </w:r>
      <w:r>
        <w:rPr>
          <w:spacing w:val="-2"/>
          <w:sz w:val="22"/>
        </w:rPr>
        <w:t>wheelchair).</w:t>
      </w:r>
    </w:p>
    <w:p>
      <w:pPr>
        <w:pStyle w:val="BodyText"/>
      </w:pPr>
    </w:p>
    <w:p>
      <w:pPr>
        <w:pStyle w:val="ListParagraph"/>
        <w:numPr>
          <w:ilvl w:val="0"/>
          <w:numId w:val="8"/>
        </w:numPr>
        <w:tabs>
          <w:tab w:pos="2486" w:val="left" w:leader="none"/>
          <w:tab w:pos="2488" w:val="left" w:leader="none"/>
        </w:tabs>
        <w:spacing w:line="240" w:lineRule="auto" w:before="0" w:after="0"/>
        <w:ind w:left="2488" w:right="115" w:hanging="361"/>
        <w:jc w:val="both"/>
        <w:rPr>
          <w:sz w:val="22"/>
        </w:rPr>
      </w:pPr>
      <w:r>
        <w:rPr>
          <w:sz w:val="22"/>
        </w:rPr>
        <w:t>Excluding</w:t>
      </w:r>
      <w:r>
        <w:rPr>
          <w:spacing w:val="-14"/>
          <w:sz w:val="22"/>
        </w:rPr>
        <w:t> </w:t>
      </w:r>
      <w:r>
        <w:rPr>
          <w:sz w:val="22"/>
        </w:rPr>
        <w:t>adaptations</w:t>
      </w:r>
      <w:r>
        <w:rPr>
          <w:spacing w:val="-13"/>
          <w:sz w:val="22"/>
        </w:rPr>
        <w:t> </w:t>
      </w:r>
      <w:r>
        <w:rPr>
          <w:sz w:val="22"/>
        </w:rPr>
        <w:t>which</w:t>
      </w:r>
      <w:r>
        <w:rPr>
          <w:spacing w:val="-12"/>
          <w:sz w:val="22"/>
        </w:rPr>
        <w:t> </w:t>
      </w:r>
      <w:r>
        <w:rPr>
          <w:sz w:val="22"/>
        </w:rPr>
        <w:t>would</w:t>
      </w:r>
      <w:r>
        <w:rPr>
          <w:spacing w:val="-13"/>
          <w:sz w:val="22"/>
        </w:rPr>
        <w:t> </w:t>
      </w:r>
      <w:r>
        <w:rPr>
          <w:sz w:val="22"/>
        </w:rPr>
        <w:t>normally</w:t>
      </w:r>
      <w:r>
        <w:rPr>
          <w:spacing w:val="-14"/>
          <w:sz w:val="22"/>
        </w:rPr>
        <w:t> </w:t>
      </w:r>
      <w:r>
        <w:rPr>
          <w:sz w:val="22"/>
        </w:rPr>
        <w:t>be</w:t>
      </w:r>
      <w:r>
        <w:rPr>
          <w:spacing w:val="-12"/>
          <w:sz w:val="22"/>
        </w:rPr>
        <w:t> </w:t>
      </w:r>
      <w:r>
        <w:rPr>
          <w:sz w:val="22"/>
        </w:rPr>
        <w:t>considered</w:t>
      </w:r>
      <w:r>
        <w:rPr>
          <w:spacing w:val="-14"/>
          <w:sz w:val="22"/>
        </w:rPr>
        <w:t> </w:t>
      </w:r>
      <w:r>
        <w:rPr>
          <w:sz w:val="22"/>
        </w:rPr>
        <w:t>the</w:t>
      </w:r>
      <w:r>
        <w:rPr>
          <w:spacing w:val="-12"/>
          <w:sz w:val="22"/>
        </w:rPr>
        <w:t> </w:t>
      </w:r>
      <w:r>
        <w:rPr>
          <w:sz w:val="22"/>
        </w:rPr>
        <w:t>responsibility</w:t>
      </w:r>
      <w:r>
        <w:rPr>
          <w:spacing w:val="-14"/>
          <w:sz w:val="22"/>
        </w:rPr>
        <w:t> </w:t>
      </w:r>
      <w:r>
        <w:rPr>
          <w:sz w:val="22"/>
        </w:rPr>
        <w:t>of the landlord.</w:t>
      </w:r>
    </w:p>
    <w:p>
      <w:pPr>
        <w:pStyle w:val="BodyText"/>
        <w:spacing w:before="3"/>
      </w:pPr>
    </w:p>
    <w:p>
      <w:pPr>
        <w:pStyle w:val="Heading1"/>
        <w:numPr>
          <w:ilvl w:val="1"/>
          <w:numId w:val="1"/>
        </w:numPr>
        <w:tabs>
          <w:tab w:pos="859" w:val="left" w:leader="none"/>
        </w:tabs>
        <w:spacing w:line="240" w:lineRule="auto" w:before="1" w:after="0"/>
        <w:ind w:left="859" w:right="0" w:hanging="359"/>
        <w:jc w:val="left"/>
        <w:rPr>
          <w:b w:val="0"/>
          <w:u w:val="none"/>
        </w:rPr>
      </w:pPr>
      <w:r>
        <w:rPr>
          <w:u w:val="single"/>
        </w:rPr>
        <w:t>Nutrition</w:t>
      </w:r>
      <w:r>
        <w:rPr>
          <w:spacing w:val="-8"/>
          <w:u w:val="single"/>
        </w:rPr>
        <w:t> </w:t>
      </w:r>
      <w:r>
        <w:rPr>
          <w:u w:val="single"/>
        </w:rPr>
        <w:t>Sustaining</w:t>
      </w:r>
      <w:r>
        <w:rPr>
          <w:spacing w:val="-6"/>
          <w:u w:val="single"/>
        </w:rPr>
        <w:t> </w:t>
      </w:r>
      <w:r>
        <w:rPr>
          <w:spacing w:val="-2"/>
          <w:u w:val="single"/>
        </w:rPr>
        <w:t>Supports</w:t>
      </w:r>
    </w:p>
    <w:p>
      <w:pPr>
        <w:pStyle w:val="BodyText"/>
        <w:spacing w:before="200"/>
        <w:ind w:left="500"/>
      </w:pPr>
      <w:r>
        <w:rPr/>
        <w:t>Nutrition</w:t>
      </w:r>
      <w:r>
        <w:rPr>
          <w:spacing w:val="-4"/>
        </w:rPr>
        <w:t> </w:t>
      </w:r>
      <w:r>
        <w:rPr/>
        <w:t>Sustaining</w:t>
      </w:r>
      <w:r>
        <w:rPr>
          <w:spacing w:val="-6"/>
        </w:rPr>
        <w:t> </w:t>
      </w:r>
      <w:r>
        <w:rPr/>
        <w:t>Supports</w:t>
      </w:r>
      <w:r>
        <w:rPr>
          <w:spacing w:val="-5"/>
        </w:rPr>
        <w:t> </w:t>
      </w:r>
      <w:r>
        <w:rPr/>
        <w:t>(NSS)</w:t>
      </w:r>
      <w:r>
        <w:rPr>
          <w:spacing w:val="-5"/>
        </w:rPr>
        <w:t> </w:t>
      </w:r>
      <w:r>
        <w:rPr/>
        <w:t>include</w:t>
      </w:r>
      <w:r>
        <w:rPr>
          <w:spacing w:val="-5"/>
        </w:rPr>
        <w:t> </w:t>
      </w:r>
      <w:r>
        <w:rPr/>
        <w:t>one</w:t>
      </w:r>
      <w:r>
        <w:rPr>
          <w:spacing w:val="-3"/>
        </w:rPr>
        <w:t> </w:t>
      </w:r>
      <w:r>
        <w:rPr/>
        <w:t>or</w:t>
      </w:r>
      <w:r>
        <w:rPr>
          <w:spacing w:val="-2"/>
        </w:rPr>
        <w:t> </w:t>
      </w:r>
      <w:r>
        <w:rPr/>
        <w:t>more</w:t>
      </w:r>
      <w:r>
        <w:rPr>
          <w:spacing w:val="-3"/>
        </w:rPr>
        <w:t> </w:t>
      </w:r>
      <w:r>
        <w:rPr/>
        <w:t>of</w:t>
      </w:r>
      <w:r>
        <w:rPr>
          <w:spacing w:val="-2"/>
        </w:rPr>
        <w:t> </w:t>
      </w:r>
      <w:r>
        <w:rPr/>
        <w:t>the</w:t>
      </w:r>
      <w:r>
        <w:rPr>
          <w:spacing w:val="-4"/>
        </w:rPr>
        <w:t> </w:t>
      </w:r>
      <w:r>
        <w:rPr/>
        <w:t>following</w:t>
      </w:r>
      <w:r>
        <w:rPr>
          <w:spacing w:val="-5"/>
        </w:rPr>
        <w:t> </w:t>
      </w:r>
      <w:r>
        <w:rPr>
          <w:spacing w:val="-2"/>
        </w:rPr>
        <w:t>services:</w:t>
      </w:r>
    </w:p>
    <w:p>
      <w:pPr>
        <w:pStyle w:val="ListParagraph"/>
        <w:numPr>
          <w:ilvl w:val="2"/>
          <w:numId w:val="1"/>
        </w:numPr>
        <w:tabs>
          <w:tab w:pos="1219" w:val="left" w:leader="none"/>
        </w:tabs>
        <w:spacing w:line="240" w:lineRule="auto" w:before="198" w:after="0"/>
        <w:ind w:left="1219" w:right="0" w:hanging="525"/>
        <w:jc w:val="left"/>
        <w:rPr>
          <w:sz w:val="22"/>
        </w:rPr>
      </w:pPr>
      <w:r>
        <w:rPr>
          <w:sz w:val="22"/>
        </w:rPr>
        <w:t>The</w:t>
      </w:r>
      <w:r>
        <w:rPr>
          <w:spacing w:val="-7"/>
          <w:sz w:val="22"/>
        </w:rPr>
        <w:t> </w:t>
      </w:r>
      <w:r>
        <w:rPr>
          <w:sz w:val="22"/>
        </w:rPr>
        <w:t>provision</w:t>
      </w:r>
      <w:r>
        <w:rPr>
          <w:spacing w:val="-4"/>
          <w:sz w:val="22"/>
        </w:rPr>
        <w:t> </w:t>
      </w:r>
      <w:r>
        <w:rPr>
          <w:sz w:val="22"/>
        </w:rPr>
        <w:t>of</w:t>
      </w:r>
      <w:r>
        <w:rPr>
          <w:spacing w:val="-3"/>
          <w:sz w:val="22"/>
        </w:rPr>
        <w:t> </w:t>
      </w:r>
      <w:r>
        <w:rPr>
          <w:sz w:val="22"/>
        </w:rPr>
        <w:t>healthy,</w:t>
      </w:r>
      <w:r>
        <w:rPr>
          <w:spacing w:val="-5"/>
          <w:sz w:val="22"/>
        </w:rPr>
        <w:t> </w:t>
      </w:r>
      <w:r>
        <w:rPr>
          <w:sz w:val="22"/>
        </w:rPr>
        <w:t>well-balanced,</w:t>
      </w:r>
      <w:r>
        <w:rPr>
          <w:spacing w:val="-4"/>
          <w:sz w:val="22"/>
        </w:rPr>
        <w:t> </w:t>
      </w:r>
      <w:r>
        <w:rPr>
          <w:sz w:val="22"/>
        </w:rPr>
        <w:t>home-delivered</w:t>
      </w:r>
      <w:r>
        <w:rPr>
          <w:spacing w:val="-4"/>
          <w:sz w:val="22"/>
        </w:rPr>
        <w:t> </w:t>
      </w:r>
      <w:r>
        <w:rPr>
          <w:sz w:val="22"/>
        </w:rPr>
        <w:t>meals</w:t>
      </w:r>
      <w:r>
        <w:rPr>
          <w:spacing w:val="-5"/>
          <w:sz w:val="22"/>
        </w:rPr>
        <w:t> </w:t>
      </w:r>
      <w:r>
        <w:rPr>
          <w:sz w:val="22"/>
        </w:rPr>
        <w:t>for</w:t>
      </w:r>
      <w:r>
        <w:rPr>
          <w:spacing w:val="-3"/>
          <w:sz w:val="22"/>
        </w:rPr>
        <w:t> </w:t>
      </w:r>
      <w:r>
        <w:rPr>
          <w:sz w:val="22"/>
        </w:rPr>
        <w:t>the</w:t>
      </w:r>
      <w:r>
        <w:rPr>
          <w:spacing w:val="-4"/>
          <w:sz w:val="22"/>
        </w:rPr>
        <w:t> </w:t>
      </w:r>
      <w:r>
        <w:rPr>
          <w:spacing w:val="-2"/>
          <w:sz w:val="22"/>
        </w:rPr>
        <w:t>member.</w:t>
      </w:r>
    </w:p>
    <w:p>
      <w:pPr>
        <w:pStyle w:val="BodyText"/>
      </w:pPr>
    </w:p>
    <w:p>
      <w:pPr>
        <w:pStyle w:val="ListParagraph"/>
        <w:numPr>
          <w:ilvl w:val="2"/>
          <w:numId w:val="1"/>
        </w:numPr>
        <w:tabs>
          <w:tab w:pos="1217" w:val="left" w:leader="none"/>
          <w:tab w:pos="1219" w:val="left" w:leader="none"/>
        </w:tabs>
        <w:spacing w:line="240" w:lineRule="auto" w:before="1" w:after="0"/>
        <w:ind w:left="1219" w:right="115" w:hanging="526"/>
        <w:jc w:val="both"/>
        <w:rPr>
          <w:sz w:val="22"/>
        </w:rPr>
      </w:pPr>
      <w:r>
        <w:rPr>
          <w:sz w:val="22"/>
        </w:rPr>
        <w:t>Assisting</w:t>
      </w:r>
      <w:r>
        <w:rPr>
          <w:spacing w:val="-12"/>
          <w:sz w:val="22"/>
        </w:rPr>
        <w:t> </w:t>
      </w:r>
      <w:r>
        <w:rPr>
          <w:sz w:val="22"/>
        </w:rPr>
        <w:t>the</w:t>
      </w:r>
      <w:r>
        <w:rPr>
          <w:spacing w:val="-9"/>
          <w:sz w:val="22"/>
        </w:rPr>
        <w:t> </w:t>
      </w:r>
      <w:r>
        <w:rPr>
          <w:sz w:val="22"/>
        </w:rPr>
        <w:t>member</w:t>
      </w:r>
      <w:r>
        <w:rPr>
          <w:spacing w:val="-9"/>
          <w:sz w:val="22"/>
        </w:rPr>
        <w:t> </w:t>
      </w:r>
      <w:r>
        <w:rPr>
          <w:sz w:val="22"/>
        </w:rPr>
        <w:t>with</w:t>
      </w:r>
      <w:r>
        <w:rPr>
          <w:spacing w:val="-14"/>
          <w:sz w:val="22"/>
        </w:rPr>
        <w:t> </w:t>
      </w:r>
      <w:r>
        <w:rPr>
          <w:sz w:val="22"/>
        </w:rPr>
        <w:t>obtaining</w:t>
      </w:r>
      <w:r>
        <w:rPr>
          <w:spacing w:val="-12"/>
          <w:sz w:val="22"/>
        </w:rPr>
        <w:t> </w:t>
      </w:r>
      <w:r>
        <w:rPr>
          <w:sz w:val="22"/>
        </w:rPr>
        <w:t>discretionary</w:t>
      </w:r>
      <w:r>
        <w:rPr>
          <w:spacing w:val="-12"/>
          <w:sz w:val="22"/>
        </w:rPr>
        <w:t> </w:t>
      </w:r>
      <w:r>
        <w:rPr>
          <w:sz w:val="22"/>
        </w:rPr>
        <w:t>or</w:t>
      </w:r>
      <w:r>
        <w:rPr>
          <w:spacing w:val="-9"/>
          <w:sz w:val="22"/>
        </w:rPr>
        <w:t> </w:t>
      </w:r>
      <w:r>
        <w:rPr>
          <w:sz w:val="22"/>
        </w:rPr>
        <w:t>entitlement</w:t>
      </w:r>
      <w:r>
        <w:rPr>
          <w:spacing w:val="-9"/>
          <w:sz w:val="22"/>
        </w:rPr>
        <w:t> </w:t>
      </w:r>
      <w:r>
        <w:rPr>
          <w:sz w:val="22"/>
        </w:rPr>
        <w:t>benefits</w:t>
      </w:r>
      <w:r>
        <w:rPr>
          <w:spacing w:val="-9"/>
          <w:sz w:val="22"/>
        </w:rPr>
        <w:t> </w:t>
      </w:r>
      <w:r>
        <w:rPr>
          <w:sz w:val="22"/>
        </w:rPr>
        <w:t>and</w:t>
      </w:r>
      <w:r>
        <w:rPr>
          <w:spacing w:val="-10"/>
          <w:sz w:val="22"/>
        </w:rPr>
        <w:t> </w:t>
      </w:r>
      <w:r>
        <w:rPr>
          <w:sz w:val="22"/>
        </w:rPr>
        <w:t>credit,</w:t>
      </w:r>
      <w:r>
        <w:rPr>
          <w:spacing w:val="-12"/>
          <w:sz w:val="22"/>
        </w:rPr>
        <w:t> </w:t>
      </w:r>
      <w:r>
        <w:rPr>
          <w:sz w:val="22"/>
        </w:rPr>
        <w:t>including but not limited to, completing, filing, and monitoring applications as well as obtaining and correcting the documentation needed to complete such applications.</w:t>
      </w:r>
    </w:p>
    <w:p>
      <w:pPr>
        <w:pStyle w:val="BodyText"/>
        <w:spacing w:before="9"/>
        <w:rPr>
          <w:sz w:val="21"/>
        </w:rPr>
      </w:pPr>
    </w:p>
    <w:p>
      <w:pPr>
        <w:pStyle w:val="ListParagraph"/>
        <w:numPr>
          <w:ilvl w:val="2"/>
          <w:numId w:val="1"/>
        </w:numPr>
        <w:tabs>
          <w:tab w:pos="1219" w:val="left" w:leader="none"/>
        </w:tabs>
        <w:spacing w:line="240" w:lineRule="auto" w:before="0" w:after="0"/>
        <w:ind w:left="1219" w:right="0" w:hanging="525"/>
        <w:jc w:val="left"/>
        <w:rPr>
          <w:sz w:val="22"/>
        </w:rPr>
      </w:pPr>
      <w:r>
        <w:rPr>
          <w:sz w:val="22"/>
        </w:rPr>
        <w:t>Providing,</w:t>
      </w:r>
      <w:r>
        <w:rPr>
          <w:spacing w:val="-3"/>
          <w:sz w:val="22"/>
        </w:rPr>
        <w:t> </w:t>
      </w:r>
      <w:r>
        <w:rPr>
          <w:sz w:val="22"/>
        </w:rPr>
        <w:t>or</w:t>
      </w:r>
      <w:r>
        <w:rPr>
          <w:spacing w:val="-4"/>
          <w:sz w:val="22"/>
        </w:rPr>
        <w:t> </w:t>
      </w:r>
      <w:r>
        <w:rPr>
          <w:sz w:val="22"/>
        </w:rPr>
        <w:t>assisting</w:t>
      </w:r>
      <w:r>
        <w:rPr>
          <w:spacing w:val="-6"/>
          <w:sz w:val="22"/>
        </w:rPr>
        <w:t> </w:t>
      </w:r>
      <w:r>
        <w:rPr>
          <w:sz w:val="22"/>
        </w:rPr>
        <w:t>with</w:t>
      </w:r>
      <w:r>
        <w:rPr>
          <w:spacing w:val="-5"/>
          <w:sz w:val="22"/>
        </w:rPr>
        <w:t> </w:t>
      </w:r>
      <w:r>
        <w:rPr>
          <w:sz w:val="22"/>
        </w:rPr>
        <w:t>locating</w:t>
      </w:r>
      <w:r>
        <w:rPr>
          <w:spacing w:val="-5"/>
          <w:sz w:val="22"/>
        </w:rPr>
        <w:t> </w:t>
      </w:r>
      <w:r>
        <w:rPr>
          <w:sz w:val="22"/>
        </w:rPr>
        <w:t>nutrition</w:t>
      </w:r>
      <w:r>
        <w:rPr>
          <w:spacing w:val="-5"/>
          <w:sz w:val="22"/>
        </w:rPr>
        <w:t> </w:t>
      </w:r>
      <w:r>
        <w:rPr>
          <w:sz w:val="22"/>
        </w:rPr>
        <w:t>education</w:t>
      </w:r>
      <w:r>
        <w:rPr>
          <w:spacing w:val="-3"/>
          <w:sz w:val="22"/>
        </w:rPr>
        <w:t> </w:t>
      </w:r>
      <w:r>
        <w:rPr>
          <w:sz w:val="22"/>
        </w:rPr>
        <w:t>and</w:t>
      </w:r>
      <w:r>
        <w:rPr>
          <w:spacing w:val="-2"/>
          <w:sz w:val="22"/>
        </w:rPr>
        <w:t> </w:t>
      </w:r>
      <w:r>
        <w:rPr>
          <w:sz w:val="22"/>
        </w:rPr>
        <w:t>skills</w:t>
      </w:r>
      <w:r>
        <w:rPr>
          <w:spacing w:val="-4"/>
          <w:sz w:val="22"/>
        </w:rPr>
        <w:t> </w:t>
      </w:r>
      <w:r>
        <w:rPr>
          <w:spacing w:val="-2"/>
          <w:sz w:val="22"/>
        </w:rPr>
        <w:t>development.</w:t>
      </w:r>
    </w:p>
    <w:p>
      <w:pPr>
        <w:pStyle w:val="BodyText"/>
        <w:spacing w:before="1"/>
      </w:pPr>
    </w:p>
    <w:p>
      <w:pPr>
        <w:pStyle w:val="ListParagraph"/>
        <w:numPr>
          <w:ilvl w:val="2"/>
          <w:numId w:val="1"/>
        </w:numPr>
        <w:tabs>
          <w:tab w:pos="1217" w:val="left" w:leader="none"/>
          <w:tab w:pos="1219" w:val="left" w:leader="none"/>
        </w:tabs>
        <w:spacing w:line="240" w:lineRule="auto" w:before="0" w:after="0"/>
        <w:ind w:left="1219" w:right="116" w:hanging="526"/>
        <w:jc w:val="both"/>
        <w:rPr>
          <w:sz w:val="22"/>
        </w:rPr>
      </w:pPr>
      <w:r>
        <w:rPr>
          <w:sz w:val="22"/>
        </w:rPr>
        <w:t>Assisting</w:t>
      </w:r>
      <w:r>
        <w:rPr>
          <w:spacing w:val="-14"/>
          <w:sz w:val="22"/>
        </w:rPr>
        <w:t> </w:t>
      </w:r>
      <w:r>
        <w:rPr>
          <w:sz w:val="22"/>
        </w:rPr>
        <w:t>or</w:t>
      </w:r>
      <w:r>
        <w:rPr>
          <w:spacing w:val="-14"/>
          <w:sz w:val="22"/>
        </w:rPr>
        <w:t> </w:t>
      </w:r>
      <w:r>
        <w:rPr>
          <w:sz w:val="22"/>
        </w:rPr>
        <w:t>providing</w:t>
      </w:r>
      <w:r>
        <w:rPr>
          <w:spacing w:val="-14"/>
          <w:sz w:val="22"/>
        </w:rPr>
        <w:t> </w:t>
      </w:r>
      <w:r>
        <w:rPr>
          <w:sz w:val="22"/>
        </w:rPr>
        <w:t>the</w:t>
      </w:r>
      <w:r>
        <w:rPr>
          <w:spacing w:val="-13"/>
          <w:sz w:val="22"/>
        </w:rPr>
        <w:t> </w:t>
      </w:r>
      <w:r>
        <w:rPr>
          <w:sz w:val="22"/>
        </w:rPr>
        <w:t>member</w:t>
      </w:r>
      <w:r>
        <w:rPr>
          <w:spacing w:val="-14"/>
          <w:sz w:val="22"/>
        </w:rPr>
        <w:t> </w:t>
      </w:r>
      <w:r>
        <w:rPr>
          <w:sz w:val="22"/>
        </w:rPr>
        <w:t>with</w:t>
      </w:r>
      <w:r>
        <w:rPr>
          <w:spacing w:val="-14"/>
          <w:sz w:val="22"/>
        </w:rPr>
        <w:t> </w:t>
      </w:r>
      <w:r>
        <w:rPr>
          <w:sz w:val="22"/>
        </w:rPr>
        <w:t>transportation</w:t>
      </w:r>
      <w:r>
        <w:rPr>
          <w:spacing w:val="-14"/>
          <w:sz w:val="22"/>
        </w:rPr>
        <w:t> </w:t>
      </w:r>
      <w:r>
        <w:rPr>
          <w:sz w:val="22"/>
        </w:rPr>
        <w:t>to</w:t>
      </w:r>
      <w:r>
        <w:rPr>
          <w:spacing w:val="-13"/>
          <w:sz w:val="22"/>
        </w:rPr>
        <w:t> </w:t>
      </w:r>
      <w:r>
        <w:rPr>
          <w:sz w:val="22"/>
        </w:rPr>
        <w:t>any</w:t>
      </w:r>
      <w:r>
        <w:rPr>
          <w:spacing w:val="-14"/>
          <w:sz w:val="22"/>
        </w:rPr>
        <w:t> </w:t>
      </w:r>
      <w:r>
        <w:rPr>
          <w:sz w:val="22"/>
        </w:rPr>
        <w:t>of</w:t>
      </w:r>
      <w:r>
        <w:rPr>
          <w:spacing w:val="-14"/>
          <w:sz w:val="22"/>
        </w:rPr>
        <w:t> </w:t>
      </w:r>
      <w:r>
        <w:rPr>
          <w:sz w:val="22"/>
        </w:rPr>
        <w:t>the</w:t>
      </w:r>
      <w:r>
        <w:rPr>
          <w:spacing w:val="-14"/>
          <w:sz w:val="22"/>
        </w:rPr>
        <w:t> </w:t>
      </w:r>
      <w:r>
        <w:rPr>
          <w:sz w:val="22"/>
        </w:rPr>
        <w:t>nutrition</w:t>
      </w:r>
      <w:r>
        <w:rPr>
          <w:spacing w:val="-13"/>
          <w:sz w:val="22"/>
        </w:rPr>
        <w:t> </w:t>
      </w:r>
      <w:r>
        <w:rPr>
          <w:sz w:val="22"/>
        </w:rPr>
        <w:t>sustaining</w:t>
      </w:r>
      <w:r>
        <w:rPr>
          <w:spacing w:val="-14"/>
          <w:sz w:val="22"/>
        </w:rPr>
        <w:t> </w:t>
      </w:r>
      <w:r>
        <w:rPr>
          <w:sz w:val="22"/>
        </w:rPr>
        <w:t>support services or supporting the member’s ability to meet nutritional and dietary needs.</w:t>
      </w:r>
    </w:p>
    <w:p>
      <w:pPr>
        <w:spacing w:after="0" w:line="240" w:lineRule="auto"/>
        <w:jc w:val="both"/>
        <w:rPr>
          <w:sz w:val="22"/>
        </w:rPr>
        <w:sectPr>
          <w:pgSz w:w="12240" w:h="15840"/>
          <w:pgMar w:header="0" w:footer="1014" w:top="1360" w:bottom="1200" w:left="1300" w:right="1320"/>
        </w:sectPr>
      </w:pPr>
    </w:p>
    <w:p>
      <w:pPr>
        <w:pStyle w:val="ListParagraph"/>
        <w:numPr>
          <w:ilvl w:val="2"/>
          <w:numId w:val="1"/>
        </w:numPr>
        <w:tabs>
          <w:tab w:pos="1218" w:val="left" w:leader="none"/>
          <w:tab w:pos="1220" w:val="left" w:leader="none"/>
        </w:tabs>
        <w:spacing w:line="240" w:lineRule="auto" w:before="78" w:after="0"/>
        <w:ind w:left="1220" w:right="118" w:hanging="526"/>
        <w:jc w:val="both"/>
        <w:rPr>
          <w:sz w:val="22"/>
        </w:rPr>
      </w:pPr>
      <w:r>
        <w:rPr>
          <w:sz w:val="22"/>
        </w:rPr>
        <w:t>Assisting</w:t>
      </w:r>
      <w:r>
        <w:rPr>
          <w:spacing w:val="-5"/>
          <w:sz w:val="22"/>
        </w:rPr>
        <w:t> </w:t>
      </w:r>
      <w:r>
        <w:rPr>
          <w:sz w:val="22"/>
        </w:rPr>
        <w:t>the</w:t>
      </w:r>
      <w:r>
        <w:rPr>
          <w:spacing w:val="-2"/>
          <w:sz w:val="22"/>
        </w:rPr>
        <w:t> </w:t>
      </w:r>
      <w:r>
        <w:rPr>
          <w:sz w:val="22"/>
        </w:rPr>
        <w:t>member</w:t>
      </w:r>
      <w:r>
        <w:rPr>
          <w:spacing w:val="-1"/>
          <w:sz w:val="22"/>
        </w:rPr>
        <w:t> </w:t>
      </w:r>
      <w:r>
        <w:rPr>
          <w:sz w:val="22"/>
        </w:rPr>
        <w:t>with</w:t>
      </w:r>
      <w:r>
        <w:rPr>
          <w:spacing w:val="-5"/>
          <w:sz w:val="22"/>
        </w:rPr>
        <w:t> </w:t>
      </w:r>
      <w:r>
        <w:rPr>
          <w:sz w:val="22"/>
        </w:rPr>
        <w:t>locating,</w:t>
      </w:r>
      <w:r>
        <w:rPr>
          <w:spacing w:val="-2"/>
          <w:sz w:val="22"/>
        </w:rPr>
        <w:t> </w:t>
      </w:r>
      <w:r>
        <w:rPr>
          <w:sz w:val="22"/>
        </w:rPr>
        <w:t>obtaining,</w:t>
      </w:r>
      <w:r>
        <w:rPr>
          <w:spacing w:val="-2"/>
          <w:sz w:val="22"/>
        </w:rPr>
        <w:t> </w:t>
      </w:r>
      <w:r>
        <w:rPr>
          <w:sz w:val="22"/>
        </w:rPr>
        <w:t>and/or</w:t>
      </w:r>
      <w:r>
        <w:rPr>
          <w:spacing w:val="-4"/>
          <w:sz w:val="22"/>
        </w:rPr>
        <w:t> </w:t>
      </w:r>
      <w:r>
        <w:rPr>
          <w:sz w:val="22"/>
        </w:rPr>
        <w:t>providing</w:t>
      </w:r>
      <w:r>
        <w:rPr>
          <w:spacing w:val="-5"/>
          <w:sz w:val="22"/>
        </w:rPr>
        <w:t> </w:t>
      </w:r>
      <w:r>
        <w:rPr>
          <w:sz w:val="22"/>
        </w:rPr>
        <w:t>the</w:t>
      </w:r>
      <w:r>
        <w:rPr>
          <w:spacing w:val="-2"/>
          <w:sz w:val="22"/>
        </w:rPr>
        <w:t> </w:t>
      </w:r>
      <w:r>
        <w:rPr>
          <w:sz w:val="22"/>
        </w:rPr>
        <w:t>member</w:t>
      </w:r>
      <w:r>
        <w:rPr>
          <w:spacing w:val="-1"/>
          <w:sz w:val="22"/>
        </w:rPr>
        <w:t> </w:t>
      </w:r>
      <w:r>
        <w:rPr>
          <w:sz w:val="22"/>
        </w:rPr>
        <w:t>with</w:t>
      </w:r>
      <w:r>
        <w:rPr>
          <w:spacing w:val="-5"/>
          <w:sz w:val="22"/>
        </w:rPr>
        <w:t> </w:t>
      </w:r>
      <w:r>
        <w:rPr>
          <w:sz w:val="22"/>
        </w:rPr>
        <w:t>purchase</w:t>
      </w:r>
      <w:r>
        <w:rPr>
          <w:spacing w:val="-2"/>
          <w:sz w:val="22"/>
        </w:rPr>
        <w:t> </w:t>
      </w:r>
      <w:r>
        <w:rPr>
          <w:sz w:val="22"/>
        </w:rPr>
        <w:t>of household supplies needed to meet nutritional and dietary need.</w:t>
      </w:r>
    </w:p>
    <w:p>
      <w:pPr>
        <w:pStyle w:val="BodyText"/>
        <w:spacing w:before="11"/>
        <w:rPr>
          <w:sz w:val="21"/>
        </w:rPr>
      </w:pPr>
    </w:p>
    <w:p>
      <w:pPr>
        <w:pStyle w:val="ListParagraph"/>
        <w:numPr>
          <w:ilvl w:val="2"/>
          <w:numId w:val="1"/>
        </w:numPr>
        <w:tabs>
          <w:tab w:pos="1218" w:val="left" w:leader="none"/>
          <w:tab w:pos="1220" w:val="left" w:leader="none"/>
        </w:tabs>
        <w:spacing w:line="240" w:lineRule="auto" w:before="0" w:after="0"/>
        <w:ind w:left="1220" w:right="114" w:hanging="526"/>
        <w:jc w:val="both"/>
        <w:rPr>
          <w:sz w:val="22"/>
        </w:rPr>
      </w:pPr>
      <w:r>
        <w:rPr>
          <w:sz w:val="22"/>
        </w:rPr>
        <w:t>Assisting</w:t>
      </w:r>
      <w:r>
        <w:rPr>
          <w:spacing w:val="-2"/>
          <w:sz w:val="22"/>
        </w:rPr>
        <w:t> </w:t>
      </w:r>
      <w:r>
        <w:rPr>
          <w:sz w:val="22"/>
        </w:rPr>
        <w:t>or providing</w:t>
      </w:r>
      <w:r>
        <w:rPr>
          <w:spacing w:val="-2"/>
          <w:sz w:val="22"/>
        </w:rPr>
        <w:t> </w:t>
      </w:r>
      <w:r>
        <w:rPr>
          <w:sz w:val="22"/>
        </w:rPr>
        <w:t>the</w:t>
      </w:r>
      <w:r>
        <w:rPr>
          <w:spacing w:val="-2"/>
          <w:sz w:val="22"/>
        </w:rPr>
        <w:t> </w:t>
      </w:r>
      <w:r>
        <w:rPr>
          <w:sz w:val="22"/>
        </w:rPr>
        <w:t>member with access to foods that meet nutritional</w:t>
      </w:r>
      <w:r>
        <w:rPr>
          <w:spacing w:val="-1"/>
          <w:sz w:val="22"/>
        </w:rPr>
        <w:t> </w:t>
      </w:r>
      <w:r>
        <w:rPr>
          <w:sz w:val="22"/>
        </w:rPr>
        <w:t>and</w:t>
      </w:r>
      <w:r>
        <w:rPr>
          <w:spacing w:val="-2"/>
          <w:sz w:val="22"/>
        </w:rPr>
        <w:t> </w:t>
      </w:r>
      <w:r>
        <w:rPr>
          <w:sz w:val="22"/>
        </w:rPr>
        <w:t>dietary</w:t>
      </w:r>
      <w:r>
        <w:rPr>
          <w:spacing w:val="-2"/>
          <w:sz w:val="22"/>
        </w:rPr>
        <w:t> </w:t>
      </w:r>
      <w:r>
        <w:rPr>
          <w:sz w:val="22"/>
        </w:rPr>
        <w:t>need that cannot otherwise be obtained through existing discretionary or entitlement programs.</w:t>
      </w:r>
    </w:p>
    <w:p>
      <w:pPr>
        <w:pStyle w:val="BodyText"/>
        <w:spacing w:before="11"/>
        <w:rPr>
          <w:sz w:val="21"/>
        </w:rPr>
      </w:pPr>
    </w:p>
    <w:p>
      <w:pPr>
        <w:pStyle w:val="ListParagraph"/>
        <w:numPr>
          <w:ilvl w:val="2"/>
          <w:numId w:val="1"/>
        </w:numPr>
        <w:tabs>
          <w:tab w:pos="1218" w:val="left" w:leader="none"/>
          <w:tab w:pos="1220" w:val="left" w:leader="none"/>
        </w:tabs>
        <w:spacing w:line="240" w:lineRule="auto" w:before="0" w:after="0"/>
        <w:ind w:left="1220" w:right="114" w:hanging="526"/>
        <w:jc w:val="both"/>
        <w:rPr>
          <w:sz w:val="22"/>
        </w:rPr>
      </w:pPr>
      <w:r>
        <w:rPr>
          <w:sz w:val="22"/>
        </w:rPr>
        <w:t>Assisting</w:t>
      </w:r>
      <w:r>
        <w:rPr>
          <w:spacing w:val="-10"/>
          <w:sz w:val="22"/>
        </w:rPr>
        <w:t> </w:t>
      </w:r>
      <w:r>
        <w:rPr>
          <w:sz w:val="22"/>
        </w:rPr>
        <w:t>the</w:t>
      </w:r>
      <w:r>
        <w:rPr>
          <w:spacing w:val="-7"/>
          <w:sz w:val="22"/>
        </w:rPr>
        <w:t> </w:t>
      </w:r>
      <w:r>
        <w:rPr>
          <w:sz w:val="22"/>
        </w:rPr>
        <w:t>member</w:t>
      </w:r>
      <w:r>
        <w:rPr>
          <w:spacing w:val="-6"/>
          <w:sz w:val="22"/>
        </w:rPr>
        <w:t> </w:t>
      </w:r>
      <w:r>
        <w:rPr>
          <w:sz w:val="22"/>
        </w:rPr>
        <w:t>in</w:t>
      </w:r>
      <w:r>
        <w:rPr>
          <w:spacing w:val="-7"/>
          <w:sz w:val="22"/>
        </w:rPr>
        <w:t> </w:t>
      </w:r>
      <w:r>
        <w:rPr>
          <w:sz w:val="22"/>
        </w:rPr>
        <w:t>maintaining</w:t>
      </w:r>
      <w:r>
        <w:rPr>
          <w:spacing w:val="-10"/>
          <w:sz w:val="22"/>
        </w:rPr>
        <w:t> </w:t>
      </w:r>
      <w:r>
        <w:rPr>
          <w:sz w:val="22"/>
        </w:rPr>
        <w:t>access</w:t>
      </w:r>
      <w:r>
        <w:rPr>
          <w:spacing w:val="-9"/>
          <w:sz w:val="22"/>
        </w:rPr>
        <w:t> </w:t>
      </w:r>
      <w:r>
        <w:rPr>
          <w:sz w:val="22"/>
        </w:rPr>
        <w:t>to</w:t>
      </w:r>
      <w:r>
        <w:rPr>
          <w:spacing w:val="-10"/>
          <w:sz w:val="22"/>
        </w:rPr>
        <w:t> </w:t>
      </w:r>
      <w:r>
        <w:rPr>
          <w:sz w:val="22"/>
        </w:rPr>
        <w:t>nutrition</w:t>
      </w:r>
      <w:r>
        <w:rPr>
          <w:spacing w:val="-10"/>
          <w:sz w:val="22"/>
        </w:rPr>
        <w:t> </w:t>
      </w:r>
      <w:r>
        <w:rPr>
          <w:sz w:val="22"/>
        </w:rPr>
        <w:t>benefits</w:t>
      </w:r>
      <w:r>
        <w:rPr>
          <w:spacing w:val="-9"/>
          <w:sz w:val="22"/>
        </w:rPr>
        <w:t> </w:t>
      </w:r>
      <w:r>
        <w:rPr>
          <w:sz w:val="22"/>
        </w:rPr>
        <w:t>including,</w:t>
      </w:r>
      <w:r>
        <w:rPr>
          <w:spacing w:val="-7"/>
          <w:sz w:val="22"/>
        </w:rPr>
        <w:t> </w:t>
      </w:r>
      <w:r>
        <w:rPr>
          <w:sz w:val="22"/>
        </w:rPr>
        <w:t>when</w:t>
      </w:r>
      <w:r>
        <w:rPr>
          <w:spacing w:val="-10"/>
          <w:sz w:val="22"/>
        </w:rPr>
        <w:t> </w:t>
      </w:r>
      <w:r>
        <w:rPr>
          <w:sz w:val="22"/>
        </w:rPr>
        <w:t>needed,</w:t>
      </w:r>
      <w:r>
        <w:rPr>
          <w:spacing w:val="-10"/>
          <w:sz w:val="22"/>
        </w:rPr>
        <w:t> </w:t>
      </w:r>
      <w:r>
        <w:rPr>
          <w:sz w:val="22"/>
        </w:rPr>
        <w:t>legal advocacy (in the form of coaching, supporting, and educating the member) during appeals of benefit actions (e.g., denial, reduction, or termination) and directing a member to appropriate sources of legal services.</w:t>
      </w:r>
    </w:p>
    <w:p>
      <w:pPr>
        <w:pStyle w:val="BodyText"/>
      </w:pPr>
    </w:p>
    <w:p>
      <w:pPr>
        <w:pStyle w:val="Heading1"/>
        <w:numPr>
          <w:ilvl w:val="1"/>
          <w:numId w:val="1"/>
        </w:numPr>
        <w:tabs>
          <w:tab w:pos="859" w:val="left" w:leader="none"/>
        </w:tabs>
        <w:spacing w:line="240" w:lineRule="auto" w:before="0" w:after="0"/>
        <w:ind w:left="859" w:right="0" w:hanging="359"/>
        <w:jc w:val="left"/>
        <w:rPr>
          <w:b w:val="0"/>
          <w:u w:val="none"/>
        </w:rPr>
      </w:pPr>
      <w:r>
        <w:rPr>
          <w:u w:val="single"/>
        </w:rPr>
        <w:t>Non-Covered</w:t>
      </w:r>
      <w:r>
        <w:rPr>
          <w:spacing w:val="-4"/>
          <w:u w:val="single"/>
        </w:rPr>
        <w:t> </w:t>
      </w:r>
      <w:r>
        <w:rPr>
          <w:u w:val="single"/>
        </w:rPr>
        <w:t>TPS</w:t>
      </w:r>
      <w:r>
        <w:rPr>
          <w:spacing w:val="-6"/>
          <w:u w:val="single"/>
        </w:rPr>
        <w:t> </w:t>
      </w:r>
      <w:r>
        <w:rPr>
          <w:u w:val="single"/>
        </w:rPr>
        <w:t>and</w:t>
      </w:r>
      <w:r>
        <w:rPr>
          <w:spacing w:val="-3"/>
          <w:u w:val="single"/>
        </w:rPr>
        <w:t> </w:t>
      </w:r>
      <w:r>
        <w:rPr>
          <w:spacing w:val="-5"/>
          <w:u w:val="single"/>
        </w:rPr>
        <w:t>NSS</w:t>
      </w:r>
    </w:p>
    <w:p>
      <w:pPr>
        <w:pStyle w:val="BodyText"/>
        <w:spacing w:before="1"/>
        <w:rPr>
          <w:b/>
          <w:sz w:val="14"/>
        </w:rPr>
      </w:pPr>
    </w:p>
    <w:p>
      <w:pPr>
        <w:pStyle w:val="BodyText"/>
        <w:spacing w:before="92"/>
        <w:ind w:left="500"/>
      </w:pPr>
      <w:r>
        <w:rPr/>
        <w:t>TPS</w:t>
      </w:r>
      <w:r>
        <w:rPr>
          <w:spacing w:val="-3"/>
        </w:rPr>
        <w:t> </w:t>
      </w:r>
      <w:r>
        <w:rPr/>
        <w:t>and</w:t>
      </w:r>
      <w:r>
        <w:rPr>
          <w:spacing w:val="-1"/>
        </w:rPr>
        <w:t> </w:t>
      </w:r>
      <w:r>
        <w:rPr/>
        <w:t>NSS</w:t>
      </w:r>
      <w:r>
        <w:rPr>
          <w:spacing w:val="-3"/>
        </w:rPr>
        <w:t> </w:t>
      </w:r>
      <w:r>
        <w:rPr/>
        <w:t>do</w:t>
      </w:r>
      <w:r>
        <w:rPr>
          <w:spacing w:val="-1"/>
        </w:rPr>
        <w:t> </w:t>
      </w:r>
      <w:r>
        <w:rPr/>
        <w:t>not</w:t>
      </w:r>
      <w:r>
        <w:rPr>
          <w:spacing w:val="-3"/>
        </w:rPr>
        <w:t> </w:t>
      </w:r>
      <w:r>
        <w:rPr>
          <w:spacing w:val="-2"/>
        </w:rPr>
        <w:t>include:</w:t>
      </w:r>
    </w:p>
    <w:p>
      <w:pPr>
        <w:pStyle w:val="BodyText"/>
      </w:pPr>
    </w:p>
    <w:p>
      <w:pPr>
        <w:pStyle w:val="ListParagraph"/>
        <w:numPr>
          <w:ilvl w:val="2"/>
          <w:numId w:val="1"/>
        </w:numPr>
        <w:tabs>
          <w:tab w:pos="1579" w:val="left" w:leader="none"/>
        </w:tabs>
        <w:spacing w:line="240" w:lineRule="auto" w:before="0" w:after="0"/>
        <w:ind w:left="1579" w:right="0" w:hanging="525"/>
        <w:jc w:val="left"/>
        <w:rPr>
          <w:sz w:val="22"/>
        </w:rPr>
      </w:pPr>
      <w:r>
        <w:rPr>
          <w:sz w:val="22"/>
        </w:rPr>
        <w:t>Ongoing</w:t>
      </w:r>
      <w:r>
        <w:rPr>
          <w:spacing w:val="-5"/>
          <w:sz w:val="22"/>
        </w:rPr>
        <w:t> </w:t>
      </w:r>
      <w:r>
        <w:rPr>
          <w:sz w:val="22"/>
        </w:rPr>
        <w:t>payment</w:t>
      </w:r>
      <w:r>
        <w:rPr>
          <w:spacing w:val="-1"/>
          <w:sz w:val="22"/>
        </w:rPr>
        <w:t> </w:t>
      </w:r>
      <w:r>
        <w:rPr>
          <w:sz w:val="22"/>
        </w:rPr>
        <w:t>of</w:t>
      </w:r>
      <w:r>
        <w:rPr>
          <w:spacing w:val="-2"/>
          <w:sz w:val="22"/>
        </w:rPr>
        <w:t> </w:t>
      </w:r>
      <w:r>
        <w:rPr>
          <w:sz w:val="22"/>
        </w:rPr>
        <w:t>rent</w:t>
      </w:r>
      <w:r>
        <w:rPr>
          <w:spacing w:val="-1"/>
          <w:sz w:val="22"/>
        </w:rPr>
        <w:t> </w:t>
      </w:r>
      <w:r>
        <w:rPr>
          <w:sz w:val="22"/>
        </w:rPr>
        <w:t>or</w:t>
      </w:r>
      <w:r>
        <w:rPr>
          <w:spacing w:val="-4"/>
          <w:sz w:val="22"/>
        </w:rPr>
        <w:t> </w:t>
      </w:r>
      <w:r>
        <w:rPr>
          <w:sz w:val="22"/>
        </w:rPr>
        <w:t>other</w:t>
      </w:r>
      <w:r>
        <w:rPr>
          <w:spacing w:val="-1"/>
          <w:sz w:val="22"/>
        </w:rPr>
        <w:t> </w:t>
      </w:r>
      <w:r>
        <w:rPr>
          <w:sz w:val="22"/>
        </w:rPr>
        <w:t>room</w:t>
      </w:r>
      <w:r>
        <w:rPr>
          <w:spacing w:val="-6"/>
          <w:sz w:val="22"/>
        </w:rPr>
        <w:t> </w:t>
      </w:r>
      <w:r>
        <w:rPr>
          <w:sz w:val="22"/>
        </w:rPr>
        <w:t>and</w:t>
      </w:r>
      <w:r>
        <w:rPr>
          <w:spacing w:val="-2"/>
          <w:sz w:val="22"/>
        </w:rPr>
        <w:t> </w:t>
      </w:r>
      <w:r>
        <w:rPr>
          <w:sz w:val="22"/>
        </w:rPr>
        <w:t>board</w:t>
      </w:r>
      <w:r>
        <w:rPr>
          <w:spacing w:val="-4"/>
          <w:sz w:val="22"/>
        </w:rPr>
        <w:t> </w:t>
      </w:r>
      <w:r>
        <w:rPr>
          <w:spacing w:val="-2"/>
          <w:sz w:val="22"/>
        </w:rPr>
        <w:t>costs;</w:t>
      </w:r>
    </w:p>
    <w:p>
      <w:pPr>
        <w:pStyle w:val="BodyText"/>
      </w:pPr>
    </w:p>
    <w:p>
      <w:pPr>
        <w:pStyle w:val="ListParagraph"/>
        <w:numPr>
          <w:ilvl w:val="2"/>
          <w:numId w:val="1"/>
        </w:numPr>
        <w:tabs>
          <w:tab w:pos="1579" w:val="left" w:leader="none"/>
        </w:tabs>
        <w:spacing w:line="252" w:lineRule="exact" w:before="0" w:after="0"/>
        <w:ind w:left="1579" w:right="0" w:hanging="525"/>
        <w:jc w:val="left"/>
        <w:rPr>
          <w:sz w:val="22"/>
        </w:rPr>
      </w:pPr>
      <w:r>
        <w:rPr>
          <w:spacing w:val="-2"/>
          <w:sz w:val="22"/>
        </w:rPr>
        <w:t>Expenses</w:t>
      </w:r>
      <w:r>
        <w:rPr>
          <w:spacing w:val="-5"/>
          <w:sz w:val="22"/>
        </w:rPr>
        <w:t> </w:t>
      </w:r>
      <w:r>
        <w:rPr>
          <w:spacing w:val="-2"/>
          <w:sz w:val="22"/>
        </w:rPr>
        <w:t>for</w:t>
      </w:r>
      <w:r>
        <w:rPr>
          <w:spacing w:val="-5"/>
          <w:sz w:val="22"/>
        </w:rPr>
        <w:t> </w:t>
      </w:r>
      <w:r>
        <w:rPr>
          <w:spacing w:val="-2"/>
          <w:sz w:val="22"/>
        </w:rPr>
        <w:t>recurring</w:t>
      </w:r>
      <w:r>
        <w:rPr>
          <w:spacing w:val="-6"/>
          <w:sz w:val="22"/>
        </w:rPr>
        <w:t> </w:t>
      </w:r>
      <w:r>
        <w:rPr>
          <w:spacing w:val="-2"/>
          <w:sz w:val="22"/>
        </w:rPr>
        <w:t>utilities or other</w:t>
      </w:r>
      <w:r>
        <w:rPr>
          <w:spacing w:val="-1"/>
          <w:sz w:val="22"/>
        </w:rPr>
        <w:t> </w:t>
      </w:r>
      <w:r>
        <w:rPr>
          <w:spacing w:val="-2"/>
          <w:sz w:val="22"/>
        </w:rPr>
        <w:t>recurring</w:t>
      </w:r>
      <w:r>
        <w:rPr>
          <w:spacing w:val="-6"/>
          <w:sz w:val="22"/>
        </w:rPr>
        <w:t> </w:t>
      </w:r>
      <w:r>
        <w:rPr>
          <w:spacing w:val="-2"/>
          <w:sz w:val="22"/>
        </w:rPr>
        <w:t>bills not</w:t>
      </w:r>
      <w:r>
        <w:rPr>
          <w:spacing w:val="-1"/>
          <w:sz w:val="22"/>
        </w:rPr>
        <w:t> </w:t>
      </w:r>
      <w:r>
        <w:rPr>
          <w:spacing w:val="-2"/>
          <w:sz w:val="22"/>
        </w:rPr>
        <w:t>specifically</w:t>
      </w:r>
      <w:r>
        <w:rPr>
          <w:spacing w:val="-7"/>
          <w:sz w:val="22"/>
        </w:rPr>
        <w:t> </w:t>
      </w:r>
      <w:r>
        <w:rPr>
          <w:spacing w:val="-2"/>
          <w:sz w:val="22"/>
        </w:rPr>
        <w:t>delineated in</w:t>
      </w:r>
      <w:r>
        <w:rPr>
          <w:spacing w:val="-8"/>
          <w:sz w:val="22"/>
        </w:rPr>
        <w:t> </w:t>
      </w:r>
      <w:r>
        <w:rPr>
          <w:spacing w:val="-2"/>
          <w:sz w:val="22"/>
        </w:rPr>
        <w:t>Section</w:t>
      </w:r>
    </w:p>
    <w:p>
      <w:pPr>
        <w:pStyle w:val="BodyText"/>
        <w:spacing w:line="252" w:lineRule="exact"/>
        <w:ind w:left="1580"/>
      </w:pPr>
      <w:r>
        <w:rPr/>
        <w:t>III.A</w:t>
      </w:r>
      <w:r>
        <w:rPr>
          <w:spacing w:val="-5"/>
        </w:rPr>
        <w:t> </w:t>
      </w:r>
      <w:r>
        <w:rPr/>
        <w:t>or</w:t>
      </w:r>
      <w:r>
        <w:rPr>
          <w:spacing w:val="-1"/>
        </w:rPr>
        <w:t> </w:t>
      </w:r>
      <w:r>
        <w:rPr>
          <w:spacing w:val="-2"/>
        </w:rPr>
        <w:t>III.B;</w:t>
      </w:r>
    </w:p>
    <w:p>
      <w:pPr>
        <w:pStyle w:val="BodyText"/>
      </w:pPr>
    </w:p>
    <w:p>
      <w:pPr>
        <w:pStyle w:val="ListParagraph"/>
        <w:numPr>
          <w:ilvl w:val="2"/>
          <w:numId w:val="1"/>
        </w:numPr>
        <w:tabs>
          <w:tab w:pos="1580" w:val="left" w:leader="none"/>
        </w:tabs>
        <w:spacing w:line="240" w:lineRule="auto" w:before="1" w:after="0"/>
        <w:ind w:left="1580" w:right="0" w:hanging="525"/>
        <w:jc w:val="left"/>
        <w:rPr>
          <w:sz w:val="22"/>
        </w:rPr>
      </w:pPr>
      <w:r>
        <w:rPr>
          <w:sz w:val="22"/>
        </w:rPr>
        <w:t>Goods</w:t>
      </w:r>
      <w:r>
        <w:rPr>
          <w:spacing w:val="-4"/>
          <w:sz w:val="22"/>
        </w:rPr>
        <w:t> </w:t>
      </w:r>
      <w:r>
        <w:rPr>
          <w:sz w:val="22"/>
        </w:rPr>
        <w:t>and</w:t>
      </w:r>
      <w:r>
        <w:rPr>
          <w:spacing w:val="-6"/>
          <w:sz w:val="22"/>
        </w:rPr>
        <w:t> </w:t>
      </w:r>
      <w:r>
        <w:rPr>
          <w:sz w:val="22"/>
        </w:rPr>
        <w:t>services</w:t>
      </w:r>
      <w:r>
        <w:rPr>
          <w:spacing w:val="-5"/>
          <w:sz w:val="22"/>
        </w:rPr>
        <w:t> </w:t>
      </w:r>
      <w:r>
        <w:rPr>
          <w:sz w:val="22"/>
        </w:rPr>
        <w:t>intended</w:t>
      </w:r>
      <w:r>
        <w:rPr>
          <w:spacing w:val="-3"/>
          <w:sz w:val="22"/>
        </w:rPr>
        <w:t> </w:t>
      </w:r>
      <w:r>
        <w:rPr>
          <w:sz w:val="22"/>
        </w:rPr>
        <w:t>for</w:t>
      </w:r>
      <w:r>
        <w:rPr>
          <w:spacing w:val="-5"/>
          <w:sz w:val="22"/>
        </w:rPr>
        <w:t> </w:t>
      </w:r>
      <w:r>
        <w:rPr>
          <w:sz w:val="22"/>
        </w:rPr>
        <w:t>leisure</w:t>
      </w:r>
      <w:r>
        <w:rPr>
          <w:spacing w:val="-3"/>
          <w:sz w:val="22"/>
        </w:rPr>
        <w:t> </w:t>
      </w:r>
      <w:r>
        <w:rPr>
          <w:sz w:val="22"/>
        </w:rPr>
        <w:t>or</w:t>
      </w:r>
      <w:r>
        <w:rPr>
          <w:spacing w:val="-2"/>
          <w:sz w:val="22"/>
        </w:rPr>
        <w:t> </w:t>
      </w:r>
      <w:r>
        <w:rPr>
          <w:sz w:val="22"/>
        </w:rPr>
        <w:t>recreation;</w:t>
      </w:r>
      <w:r>
        <w:rPr>
          <w:spacing w:val="-2"/>
          <w:sz w:val="22"/>
        </w:rPr>
        <w:t> </w:t>
      </w:r>
      <w:r>
        <w:rPr>
          <w:spacing w:val="-5"/>
          <w:sz w:val="22"/>
        </w:rPr>
        <w:t>and</w:t>
      </w:r>
    </w:p>
    <w:p>
      <w:pPr>
        <w:pStyle w:val="BodyText"/>
      </w:pPr>
    </w:p>
    <w:p>
      <w:pPr>
        <w:pStyle w:val="ListParagraph"/>
        <w:numPr>
          <w:ilvl w:val="2"/>
          <w:numId w:val="1"/>
        </w:numPr>
        <w:tabs>
          <w:tab w:pos="1580" w:val="left" w:leader="none"/>
        </w:tabs>
        <w:spacing w:line="240" w:lineRule="auto" w:before="0" w:after="0"/>
        <w:ind w:left="1580" w:right="115" w:hanging="526"/>
        <w:jc w:val="left"/>
        <w:rPr>
          <w:sz w:val="22"/>
        </w:rPr>
      </w:pPr>
      <w:r>
        <w:rPr>
          <w:sz w:val="22"/>
        </w:rPr>
        <w:t>Services</w:t>
      </w:r>
      <w:r>
        <w:rPr>
          <w:spacing w:val="37"/>
          <w:sz w:val="22"/>
        </w:rPr>
        <w:t> </w:t>
      </w:r>
      <w:r>
        <w:rPr>
          <w:sz w:val="22"/>
        </w:rPr>
        <w:t>or</w:t>
      </w:r>
      <w:r>
        <w:rPr>
          <w:spacing w:val="37"/>
          <w:sz w:val="22"/>
        </w:rPr>
        <w:t> </w:t>
      </w:r>
      <w:r>
        <w:rPr>
          <w:sz w:val="22"/>
        </w:rPr>
        <w:t>supports</w:t>
      </w:r>
      <w:r>
        <w:rPr>
          <w:spacing w:val="36"/>
          <w:sz w:val="22"/>
        </w:rPr>
        <w:t> </w:t>
      </w:r>
      <w:r>
        <w:rPr>
          <w:sz w:val="22"/>
        </w:rPr>
        <w:t>that</w:t>
      </w:r>
      <w:r>
        <w:rPr>
          <w:spacing w:val="37"/>
          <w:sz w:val="22"/>
        </w:rPr>
        <w:t> </w:t>
      </w:r>
      <w:r>
        <w:rPr>
          <w:sz w:val="22"/>
        </w:rPr>
        <w:t>are</w:t>
      </w:r>
      <w:r>
        <w:rPr>
          <w:spacing w:val="37"/>
          <w:sz w:val="22"/>
        </w:rPr>
        <w:t> </w:t>
      </w:r>
      <w:r>
        <w:rPr>
          <w:sz w:val="22"/>
        </w:rPr>
        <w:t>duplicative</w:t>
      </w:r>
      <w:r>
        <w:rPr>
          <w:spacing w:val="38"/>
          <w:sz w:val="22"/>
        </w:rPr>
        <w:t> </w:t>
      </w:r>
      <w:r>
        <w:rPr>
          <w:sz w:val="22"/>
        </w:rPr>
        <w:t>of</w:t>
      </w:r>
      <w:r>
        <w:rPr>
          <w:spacing w:val="37"/>
          <w:sz w:val="22"/>
        </w:rPr>
        <w:t> </w:t>
      </w:r>
      <w:r>
        <w:rPr>
          <w:sz w:val="22"/>
        </w:rPr>
        <w:t>those</w:t>
      </w:r>
      <w:r>
        <w:rPr>
          <w:spacing w:val="38"/>
          <w:sz w:val="22"/>
        </w:rPr>
        <w:t> </w:t>
      </w:r>
      <w:r>
        <w:rPr>
          <w:sz w:val="22"/>
        </w:rPr>
        <w:t>offered</w:t>
      </w:r>
      <w:r>
        <w:rPr>
          <w:spacing w:val="36"/>
          <w:sz w:val="22"/>
        </w:rPr>
        <w:t> </w:t>
      </w:r>
      <w:r>
        <w:rPr>
          <w:sz w:val="22"/>
        </w:rPr>
        <w:t>under</w:t>
      </w:r>
      <w:r>
        <w:rPr>
          <w:spacing w:val="38"/>
          <w:sz w:val="22"/>
        </w:rPr>
        <w:t> </w:t>
      </w:r>
      <w:r>
        <w:rPr>
          <w:sz w:val="22"/>
        </w:rPr>
        <w:t>other</w:t>
      </w:r>
      <w:r>
        <w:rPr>
          <w:spacing w:val="38"/>
          <w:sz w:val="22"/>
        </w:rPr>
        <w:t> </w:t>
      </w:r>
      <w:r>
        <w:rPr>
          <w:sz w:val="22"/>
        </w:rPr>
        <w:t>state</w:t>
      </w:r>
      <w:r>
        <w:rPr>
          <w:spacing w:val="37"/>
          <w:sz w:val="22"/>
        </w:rPr>
        <w:t> </w:t>
      </w:r>
      <w:r>
        <w:rPr>
          <w:sz w:val="22"/>
        </w:rPr>
        <w:t>or</w:t>
      </w:r>
      <w:r>
        <w:rPr>
          <w:spacing w:val="37"/>
          <w:sz w:val="22"/>
        </w:rPr>
        <w:t> </w:t>
      </w:r>
      <w:r>
        <w:rPr>
          <w:sz w:val="22"/>
        </w:rPr>
        <w:t>federal </w:t>
      </w:r>
      <w:r>
        <w:rPr>
          <w:spacing w:val="-2"/>
          <w:sz w:val="22"/>
        </w:rPr>
        <w:t>programs.</w:t>
      </w:r>
    </w:p>
    <w:p>
      <w:pPr>
        <w:pStyle w:val="BodyText"/>
        <w:spacing w:before="5"/>
        <w:rPr>
          <w:sz w:val="23"/>
        </w:rPr>
      </w:pPr>
    </w:p>
    <w:p>
      <w:pPr>
        <w:pStyle w:val="Heading1"/>
        <w:numPr>
          <w:ilvl w:val="0"/>
          <w:numId w:val="1"/>
        </w:numPr>
        <w:tabs>
          <w:tab w:pos="498" w:val="left" w:leader="none"/>
        </w:tabs>
        <w:spacing w:line="240" w:lineRule="auto" w:before="0" w:after="0"/>
        <w:ind w:left="498" w:right="0" w:hanging="358"/>
        <w:jc w:val="left"/>
        <w:rPr>
          <w:u w:val="none"/>
        </w:rPr>
      </w:pPr>
      <w:r>
        <w:rPr>
          <w:u w:val="single"/>
        </w:rPr>
        <w:t>Flexible</w:t>
      </w:r>
      <w:r>
        <w:rPr>
          <w:spacing w:val="-5"/>
          <w:u w:val="single"/>
        </w:rPr>
        <w:t> </w:t>
      </w:r>
      <w:r>
        <w:rPr>
          <w:u w:val="single"/>
        </w:rPr>
        <w:t>Services</w:t>
      </w:r>
      <w:r>
        <w:rPr>
          <w:spacing w:val="-5"/>
          <w:u w:val="single"/>
        </w:rPr>
        <w:t> </w:t>
      </w:r>
      <w:r>
        <w:rPr>
          <w:u w:val="single"/>
        </w:rPr>
        <w:t>Assessment</w:t>
      </w:r>
      <w:r>
        <w:rPr>
          <w:spacing w:val="-4"/>
          <w:u w:val="single"/>
        </w:rPr>
        <w:t> </w:t>
      </w:r>
      <w:r>
        <w:rPr>
          <w:u w:val="single"/>
        </w:rPr>
        <w:t>and</w:t>
      </w:r>
      <w:r>
        <w:rPr>
          <w:spacing w:val="-7"/>
          <w:u w:val="single"/>
        </w:rPr>
        <w:t> </w:t>
      </w:r>
      <w:r>
        <w:rPr>
          <w:u w:val="single"/>
        </w:rPr>
        <w:t>Planning</w:t>
      </w:r>
      <w:r>
        <w:rPr>
          <w:spacing w:val="-7"/>
          <w:u w:val="single"/>
        </w:rPr>
        <w:t> </w:t>
      </w:r>
      <w:r>
        <w:rPr>
          <w:spacing w:val="-2"/>
          <w:u w:val="single"/>
        </w:rPr>
        <w:t>Process</w:t>
      </w:r>
    </w:p>
    <w:p>
      <w:pPr>
        <w:pStyle w:val="BodyText"/>
        <w:spacing w:before="10"/>
        <w:rPr>
          <w:b/>
          <w:sz w:val="13"/>
        </w:rPr>
      </w:pPr>
    </w:p>
    <w:p>
      <w:pPr>
        <w:pStyle w:val="ListParagraph"/>
        <w:numPr>
          <w:ilvl w:val="1"/>
          <w:numId w:val="1"/>
        </w:numPr>
        <w:tabs>
          <w:tab w:pos="858" w:val="left" w:leader="none"/>
        </w:tabs>
        <w:spacing w:line="240" w:lineRule="auto" w:before="92" w:after="0"/>
        <w:ind w:left="858" w:right="0" w:hanging="358"/>
        <w:jc w:val="left"/>
        <w:rPr>
          <w:sz w:val="22"/>
        </w:rPr>
      </w:pPr>
      <w:r>
        <w:rPr>
          <w:b/>
          <w:spacing w:val="-2"/>
          <w:sz w:val="22"/>
          <w:u w:val="single"/>
        </w:rPr>
        <w:t>Assessment</w:t>
      </w:r>
    </w:p>
    <w:p>
      <w:pPr>
        <w:pStyle w:val="BodyText"/>
        <w:spacing w:before="1"/>
        <w:rPr>
          <w:b/>
          <w:sz w:val="14"/>
        </w:rPr>
      </w:pPr>
    </w:p>
    <w:p>
      <w:pPr>
        <w:pStyle w:val="BodyText"/>
        <w:spacing w:before="91"/>
        <w:ind w:left="860"/>
      </w:pPr>
      <w:r>
        <w:rPr/>
        <w:t>An ACO</w:t>
      </w:r>
      <w:r>
        <w:rPr>
          <w:spacing w:val="-1"/>
        </w:rPr>
        <w:t> </w:t>
      </w:r>
      <w:r>
        <w:rPr/>
        <w:t>or its designee will perform</w:t>
      </w:r>
      <w:r>
        <w:rPr>
          <w:spacing w:val="-4"/>
        </w:rPr>
        <w:t> </w:t>
      </w:r>
      <w:r>
        <w:rPr/>
        <w:t>an assessment that (1) determines</w:t>
      </w:r>
      <w:r>
        <w:rPr>
          <w:spacing w:val="-2"/>
        </w:rPr>
        <w:t> </w:t>
      </w:r>
      <w:r>
        <w:rPr/>
        <w:t>a member’s eligibility</w:t>
      </w:r>
      <w:r>
        <w:rPr>
          <w:spacing w:val="-2"/>
        </w:rPr>
        <w:t> </w:t>
      </w:r>
      <w:r>
        <w:rPr/>
        <w:t>for Flexible Services; and (2) identifies which Flexible Service(s) the member may receive.</w:t>
      </w:r>
    </w:p>
    <w:p>
      <w:pPr>
        <w:pStyle w:val="BodyText"/>
        <w:spacing w:before="2"/>
      </w:pPr>
    </w:p>
    <w:p>
      <w:pPr>
        <w:pStyle w:val="ListParagraph"/>
        <w:numPr>
          <w:ilvl w:val="2"/>
          <w:numId w:val="1"/>
        </w:numPr>
        <w:tabs>
          <w:tab w:pos="1579" w:val="left" w:leader="none"/>
        </w:tabs>
        <w:spacing w:line="240" w:lineRule="auto" w:before="0" w:after="0"/>
        <w:ind w:left="1579" w:right="113" w:hanging="360"/>
        <w:jc w:val="both"/>
        <w:rPr>
          <w:sz w:val="22"/>
        </w:rPr>
      </w:pPr>
      <w:r>
        <w:rPr>
          <w:sz w:val="22"/>
        </w:rPr>
        <w:t>The assessment may be completed by the ACO or designee of the ACO.</w:t>
      </w:r>
      <w:r>
        <w:rPr>
          <w:spacing w:val="40"/>
          <w:sz w:val="22"/>
        </w:rPr>
        <w:t> </w:t>
      </w:r>
      <w:r>
        <w:rPr>
          <w:sz w:val="22"/>
        </w:rPr>
        <w:t>Such designees may</w:t>
      </w:r>
      <w:r>
        <w:rPr>
          <w:spacing w:val="-2"/>
          <w:sz w:val="22"/>
        </w:rPr>
        <w:t> </w:t>
      </w:r>
      <w:r>
        <w:rPr>
          <w:sz w:val="22"/>
        </w:rPr>
        <w:t>include, but are not limited to, licensed or unlicensed social workers, case</w:t>
      </w:r>
      <w:r>
        <w:rPr>
          <w:spacing w:val="-2"/>
          <w:sz w:val="22"/>
        </w:rPr>
        <w:t> </w:t>
      </w:r>
      <w:r>
        <w:rPr>
          <w:sz w:val="22"/>
        </w:rPr>
        <w:t>managers, licensed</w:t>
      </w:r>
      <w:r>
        <w:rPr>
          <w:spacing w:val="-1"/>
          <w:sz w:val="22"/>
        </w:rPr>
        <w:t> </w:t>
      </w:r>
      <w:r>
        <w:rPr>
          <w:sz w:val="22"/>
        </w:rPr>
        <w:t>or unlicensed</w:t>
      </w:r>
      <w:r>
        <w:rPr>
          <w:spacing w:val="-1"/>
          <w:sz w:val="22"/>
        </w:rPr>
        <w:t> </w:t>
      </w:r>
      <w:r>
        <w:rPr>
          <w:sz w:val="22"/>
        </w:rPr>
        <w:t>providers,</w:t>
      </w:r>
      <w:r>
        <w:rPr>
          <w:spacing w:val="-1"/>
          <w:sz w:val="22"/>
        </w:rPr>
        <w:t> </w:t>
      </w:r>
      <w:r>
        <w:rPr>
          <w:sz w:val="22"/>
        </w:rPr>
        <w:t>Community</w:t>
      </w:r>
      <w:r>
        <w:rPr>
          <w:spacing w:val="-3"/>
          <w:sz w:val="22"/>
        </w:rPr>
        <w:t> </w:t>
      </w:r>
      <w:r>
        <w:rPr>
          <w:sz w:val="22"/>
        </w:rPr>
        <w:t>Partners</w:t>
      </w:r>
      <w:r>
        <w:rPr>
          <w:spacing w:val="-3"/>
          <w:sz w:val="22"/>
        </w:rPr>
        <w:t> </w:t>
      </w:r>
      <w:r>
        <w:rPr>
          <w:sz w:val="22"/>
        </w:rPr>
        <w:t>staff,</w:t>
      </w:r>
      <w:r>
        <w:rPr>
          <w:spacing w:val="-1"/>
          <w:sz w:val="22"/>
        </w:rPr>
        <w:t> </w:t>
      </w:r>
      <w:r>
        <w:rPr>
          <w:sz w:val="22"/>
        </w:rPr>
        <w:t>Community</w:t>
      </w:r>
      <w:r>
        <w:rPr>
          <w:spacing w:val="-3"/>
          <w:sz w:val="22"/>
        </w:rPr>
        <w:t> </w:t>
      </w:r>
      <w:r>
        <w:rPr>
          <w:sz w:val="22"/>
        </w:rPr>
        <w:t>Health</w:t>
      </w:r>
      <w:r>
        <w:rPr>
          <w:spacing w:val="-1"/>
          <w:sz w:val="22"/>
        </w:rPr>
        <w:t> </w:t>
      </w:r>
      <w:r>
        <w:rPr>
          <w:sz w:val="22"/>
        </w:rPr>
        <w:t>Workers, or an individual appropriately trained by the ACO.</w:t>
      </w:r>
    </w:p>
    <w:p>
      <w:pPr>
        <w:pStyle w:val="BodyText"/>
        <w:spacing w:before="11"/>
        <w:rPr>
          <w:sz w:val="21"/>
        </w:rPr>
      </w:pPr>
    </w:p>
    <w:p>
      <w:pPr>
        <w:pStyle w:val="ListParagraph"/>
        <w:numPr>
          <w:ilvl w:val="2"/>
          <w:numId w:val="1"/>
        </w:numPr>
        <w:tabs>
          <w:tab w:pos="1578" w:val="left" w:leader="none"/>
          <w:tab w:pos="1580" w:val="left" w:leader="none"/>
        </w:tabs>
        <w:spacing w:line="240" w:lineRule="auto" w:before="0" w:after="0"/>
        <w:ind w:left="1580" w:right="115" w:hanging="361"/>
        <w:jc w:val="both"/>
        <w:rPr>
          <w:sz w:val="22"/>
        </w:rPr>
      </w:pPr>
      <w:r>
        <w:rPr>
          <w:sz w:val="22"/>
        </w:rPr>
        <w:t>Members determined eligible may receive planning for flexible services as described in Section IV.B.</w:t>
      </w:r>
    </w:p>
    <w:p>
      <w:pPr>
        <w:pStyle w:val="BodyText"/>
      </w:pPr>
    </w:p>
    <w:p>
      <w:pPr>
        <w:pStyle w:val="Heading1"/>
        <w:numPr>
          <w:ilvl w:val="1"/>
          <w:numId w:val="1"/>
        </w:numPr>
        <w:tabs>
          <w:tab w:pos="859" w:val="left" w:leader="none"/>
        </w:tabs>
        <w:spacing w:line="240" w:lineRule="auto" w:before="0" w:after="0"/>
        <w:ind w:left="859" w:right="0" w:hanging="359"/>
        <w:jc w:val="left"/>
        <w:rPr>
          <w:b w:val="0"/>
          <w:u w:val="none"/>
        </w:rPr>
      </w:pPr>
      <w:r>
        <w:rPr>
          <w:u w:val="single"/>
        </w:rPr>
        <w:t>Flexible</w:t>
      </w:r>
      <w:r>
        <w:rPr>
          <w:spacing w:val="-4"/>
          <w:u w:val="single"/>
        </w:rPr>
        <w:t> </w:t>
      </w:r>
      <w:r>
        <w:rPr>
          <w:u w:val="single"/>
        </w:rPr>
        <w:t>Service</w:t>
      </w:r>
      <w:r>
        <w:rPr>
          <w:spacing w:val="-8"/>
          <w:u w:val="single"/>
        </w:rPr>
        <w:t> </w:t>
      </w:r>
      <w:r>
        <w:rPr>
          <w:spacing w:val="-2"/>
          <w:u w:val="single"/>
        </w:rPr>
        <w:t>Planning</w:t>
      </w:r>
    </w:p>
    <w:p>
      <w:pPr>
        <w:pStyle w:val="BodyText"/>
        <w:spacing w:before="1"/>
        <w:rPr>
          <w:b/>
          <w:sz w:val="14"/>
        </w:rPr>
      </w:pPr>
    </w:p>
    <w:p>
      <w:pPr>
        <w:pStyle w:val="BodyText"/>
        <w:spacing w:before="91"/>
        <w:ind w:left="859" w:right="115"/>
        <w:jc w:val="both"/>
      </w:pPr>
      <w:r>
        <w:rPr/>
        <w:t>A member and ACO or its designee will create a plan for a member to obtain Flexible Services specific</w:t>
      </w:r>
      <w:r>
        <w:rPr>
          <w:spacing w:val="-7"/>
        </w:rPr>
        <w:t> </w:t>
      </w:r>
      <w:r>
        <w:rPr/>
        <w:t>to</w:t>
      </w:r>
      <w:r>
        <w:rPr>
          <w:spacing w:val="-7"/>
        </w:rPr>
        <w:t> </w:t>
      </w:r>
      <w:r>
        <w:rPr/>
        <w:t>the</w:t>
      </w:r>
      <w:r>
        <w:rPr>
          <w:spacing w:val="-7"/>
        </w:rPr>
        <w:t> </w:t>
      </w:r>
      <w:r>
        <w:rPr/>
        <w:t>member’s</w:t>
      </w:r>
      <w:r>
        <w:rPr>
          <w:spacing w:val="-7"/>
        </w:rPr>
        <w:t> </w:t>
      </w:r>
      <w:r>
        <w:rPr/>
        <w:t>needs</w:t>
      </w:r>
      <w:r>
        <w:rPr>
          <w:spacing w:val="-7"/>
        </w:rPr>
        <w:t> </w:t>
      </w:r>
      <w:r>
        <w:rPr/>
        <w:t>regarding</w:t>
      </w:r>
      <w:r>
        <w:rPr>
          <w:spacing w:val="-10"/>
        </w:rPr>
        <w:t> </w:t>
      </w:r>
      <w:r>
        <w:rPr/>
        <w:t>tenancy</w:t>
      </w:r>
      <w:r>
        <w:rPr>
          <w:spacing w:val="-9"/>
        </w:rPr>
        <w:t> </w:t>
      </w:r>
      <w:r>
        <w:rPr/>
        <w:t>preservation</w:t>
      </w:r>
      <w:r>
        <w:rPr>
          <w:spacing w:val="-7"/>
        </w:rPr>
        <w:t> </w:t>
      </w:r>
      <w:r>
        <w:rPr/>
        <w:t>supports</w:t>
      </w:r>
      <w:r>
        <w:rPr>
          <w:spacing w:val="-7"/>
        </w:rPr>
        <w:t> </w:t>
      </w:r>
      <w:r>
        <w:rPr/>
        <w:t>and/or</w:t>
      </w:r>
      <w:r>
        <w:rPr>
          <w:spacing w:val="-6"/>
        </w:rPr>
        <w:t> </w:t>
      </w:r>
      <w:r>
        <w:rPr/>
        <w:t>nutrition</w:t>
      </w:r>
      <w:r>
        <w:rPr>
          <w:spacing w:val="-7"/>
        </w:rPr>
        <w:t> </w:t>
      </w:r>
      <w:r>
        <w:rPr/>
        <w:t>sustaining supports as determined through the Flexible Service planning process.</w:t>
      </w:r>
      <w:r>
        <w:rPr>
          <w:spacing w:val="40"/>
        </w:rPr>
        <w:t> </w:t>
      </w:r>
      <w:r>
        <w:rPr/>
        <w:t>The Flexible Service Plan will be in writing and agreed to by the member and approved by the ACO or its designee.</w:t>
      </w:r>
    </w:p>
    <w:p>
      <w:pPr>
        <w:pStyle w:val="BodyText"/>
      </w:pPr>
    </w:p>
    <w:p>
      <w:pPr>
        <w:pStyle w:val="ListParagraph"/>
        <w:numPr>
          <w:ilvl w:val="2"/>
          <w:numId w:val="1"/>
        </w:numPr>
        <w:tabs>
          <w:tab w:pos="1579" w:val="left" w:leader="none"/>
        </w:tabs>
        <w:spacing w:line="240" w:lineRule="auto" w:before="0" w:after="0"/>
        <w:ind w:left="1579" w:right="115" w:hanging="360"/>
        <w:jc w:val="both"/>
        <w:rPr>
          <w:sz w:val="22"/>
        </w:rPr>
      </w:pPr>
      <w:r>
        <w:rPr>
          <w:sz w:val="22"/>
        </w:rPr>
        <w:t>ACOs may have a designee complete the plan with the member.</w:t>
      </w:r>
      <w:r>
        <w:rPr>
          <w:spacing w:val="40"/>
          <w:sz w:val="22"/>
        </w:rPr>
        <w:t> </w:t>
      </w:r>
      <w:r>
        <w:rPr>
          <w:sz w:val="22"/>
        </w:rPr>
        <w:t>Such designees may include, but are not limited to, licensed or unlicensed social workers, case managers, licensed or unlicensed providers, Community Partners staff, Community Health Workers or an individual appropriately trained by the ACO.</w:t>
      </w:r>
    </w:p>
    <w:p>
      <w:pPr>
        <w:spacing w:after="0" w:line="240" w:lineRule="auto"/>
        <w:jc w:val="both"/>
        <w:rPr>
          <w:sz w:val="22"/>
        </w:rPr>
        <w:sectPr>
          <w:pgSz w:w="12240" w:h="15840"/>
          <w:pgMar w:header="0" w:footer="1014" w:top="1360" w:bottom="1200" w:left="1300" w:right="1320"/>
        </w:sectPr>
      </w:pPr>
    </w:p>
    <w:p>
      <w:pPr>
        <w:pStyle w:val="ListParagraph"/>
        <w:numPr>
          <w:ilvl w:val="2"/>
          <w:numId w:val="1"/>
        </w:numPr>
        <w:tabs>
          <w:tab w:pos="1579" w:val="left" w:leader="none"/>
        </w:tabs>
        <w:spacing w:line="240" w:lineRule="auto" w:before="70" w:after="0"/>
        <w:ind w:left="1579" w:right="0" w:hanging="359"/>
        <w:jc w:val="left"/>
        <w:rPr>
          <w:sz w:val="22"/>
        </w:rPr>
      </w:pPr>
      <w:r>
        <w:rPr>
          <w:sz w:val="22"/>
        </w:rPr>
        <w:t>The</w:t>
      </w:r>
      <w:r>
        <w:rPr>
          <w:spacing w:val="-4"/>
          <w:sz w:val="22"/>
        </w:rPr>
        <w:t> </w:t>
      </w:r>
      <w:r>
        <w:rPr>
          <w:sz w:val="22"/>
        </w:rPr>
        <w:t>Flexible</w:t>
      </w:r>
      <w:r>
        <w:rPr>
          <w:spacing w:val="-2"/>
          <w:sz w:val="22"/>
        </w:rPr>
        <w:t> </w:t>
      </w:r>
      <w:r>
        <w:rPr>
          <w:sz w:val="22"/>
        </w:rPr>
        <w:t>Service</w:t>
      </w:r>
      <w:r>
        <w:rPr>
          <w:spacing w:val="-2"/>
          <w:sz w:val="22"/>
        </w:rPr>
        <w:t> </w:t>
      </w:r>
      <w:r>
        <w:rPr>
          <w:sz w:val="22"/>
        </w:rPr>
        <w:t>Plan</w:t>
      </w:r>
      <w:r>
        <w:rPr>
          <w:spacing w:val="-5"/>
          <w:sz w:val="22"/>
        </w:rPr>
        <w:t> </w:t>
      </w:r>
      <w:r>
        <w:rPr>
          <w:sz w:val="22"/>
        </w:rPr>
        <w:t>will</w:t>
      </w:r>
      <w:r>
        <w:rPr>
          <w:spacing w:val="-3"/>
          <w:sz w:val="22"/>
        </w:rPr>
        <w:t> </w:t>
      </w:r>
      <w:r>
        <w:rPr>
          <w:spacing w:val="-2"/>
          <w:sz w:val="22"/>
        </w:rPr>
        <w:t>include:</w:t>
      </w:r>
    </w:p>
    <w:p>
      <w:pPr>
        <w:pStyle w:val="BodyText"/>
      </w:pPr>
    </w:p>
    <w:p>
      <w:pPr>
        <w:pStyle w:val="ListParagraph"/>
        <w:numPr>
          <w:ilvl w:val="3"/>
          <w:numId w:val="1"/>
        </w:numPr>
        <w:tabs>
          <w:tab w:pos="2487" w:val="left" w:leader="none"/>
        </w:tabs>
        <w:spacing w:line="240" w:lineRule="auto" w:before="0" w:after="0"/>
        <w:ind w:left="2487" w:right="0" w:hanging="360"/>
        <w:jc w:val="left"/>
        <w:rPr>
          <w:sz w:val="22"/>
        </w:rPr>
      </w:pPr>
      <w:r>
        <w:rPr>
          <w:sz w:val="22"/>
        </w:rPr>
        <w:t>The</w:t>
      </w:r>
      <w:r>
        <w:rPr>
          <w:spacing w:val="-6"/>
          <w:sz w:val="22"/>
        </w:rPr>
        <w:t> </w:t>
      </w:r>
      <w:r>
        <w:rPr>
          <w:sz w:val="22"/>
        </w:rPr>
        <w:t>recommended</w:t>
      </w:r>
      <w:r>
        <w:rPr>
          <w:spacing w:val="-3"/>
          <w:sz w:val="22"/>
        </w:rPr>
        <w:t> </w:t>
      </w:r>
      <w:r>
        <w:rPr>
          <w:sz w:val="22"/>
        </w:rPr>
        <w:t>flexible</w:t>
      </w:r>
      <w:r>
        <w:rPr>
          <w:spacing w:val="-6"/>
          <w:sz w:val="22"/>
        </w:rPr>
        <w:t> </w:t>
      </w:r>
      <w:r>
        <w:rPr>
          <w:spacing w:val="-2"/>
          <w:sz w:val="22"/>
        </w:rPr>
        <w:t>service(s);</w:t>
      </w:r>
    </w:p>
    <w:p>
      <w:pPr>
        <w:pStyle w:val="BodyText"/>
        <w:spacing w:before="1"/>
      </w:pPr>
    </w:p>
    <w:p>
      <w:pPr>
        <w:pStyle w:val="ListParagraph"/>
        <w:numPr>
          <w:ilvl w:val="3"/>
          <w:numId w:val="1"/>
        </w:numPr>
        <w:tabs>
          <w:tab w:pos="2486" w:val="left" w:leader="none"/>
        </w:tabs>
        <w:spacing w:line="240" w:lineRule="auto" w:before="0" w:after="0"/>
        <w:ind w:left="2486" w:right="0" w:hanging="359"/>
        <w:jc w:val="left"/>
        <w:rPr>
          <w:sz w:val="22"/>
        </w:rPr>
      </w:pPr>
      <w:r>
        <w:rPr>
          <w:sz w:val="22"/>
        </w:rPr>
        <w:t>The</w:t>
      </w:r>
      <w:r>
        <w:rPr>
          <w:spacing w:val="-2"/>
          <w:sz w:val="22"/>
        </w:rPr>
        <w:t> </w:t>
      </w:r>
      <w:r>
        <w:rPr>
          <w:sz w:val="22"/>
        </w:rPr>
        <w:t>units</w:t>
      </w:r>
      <w:r>
        <w:rPr>
          <w:spacing w:val="-2"/>
          <w:sz w:val="22"/>
        </w:rPr>
        <w:t> </w:t>
      </w:r>
      <w:r>
        <w:rPr>
          <w:sz w:val="22"/>
        </w:rPr>
        <w:t>of</w:t>
      </w:r>
      <w:r>
        <w:rPr>
          <w:spacing w:val="1"/>
          <w:sz w:val="22"/>
        </w:rPr>
        <w:t> </w:t>
      </w:r>
      <w:r>
        <w:rPr>
          <w:spacing w:val="-2"/>
          <w:sz w:val="22"/>
        </w:rPr>
        <w:t>service(s);</w:t>
      </w:r>
    </w:p>
    <w:p>
      <w:pPr>
        <w:pStyle w:val="BodyText"/>
      </w:pPr>
    </w:p>
    <w:p>
      <w:pPr>
        <w:pStyle w:val="ListParagraph"/>
        <w:numPr>
          <w:ilvl w:val="3"/>
          <w:numId w:val="1"/>
        </w:numPr>
        <w:tabs>
          <w:tab w:pos="2487" w:val="left" w:leader="none"/>
        </w:tabs>
        <w:spacing w:line="240" w:lineRule="auto" w:before="0" w:after="0"/>
        <w:ind w:left="2487" w:right="0" w:hanging="360"/>
        <w:jc w:val="left"/>
        <w:rPr>
          <w:sz w:val="22"/>
        </w:rPr>
      </w:pPr>
      <w:r>
        <w:rPr>
          <w:sz w:val="22"/>
        </w:rPr>
        <w:t>The</w:t>
      </w:r>
      <w:r>
        <w:rPr>
          <w:spacing w:val="-4"/>
          <w:sz w:val="22"/>
        </w:rPr>
        <w:t> </w:t>
      </w:r>
      <w:r>
        <w:rPr>
          <w:sz w:val="22"/>
        </w:rPr>
        <w:t>goals</w:t>
      </w:r>
      <w:r>
        <w:rPr>
          <w:spacing w:val="-1"/>
          <w:sz w:val="22"/>
        </w:rPr>
        <w:t> </w:t>
      </w:r>
      <w:r>
        <w:rPr>
          <w:sz w:val="22"/>
        </w:rPr>
        <w:t>of</w:t>
      </w:r>
      <w:r>
        <w:rPr>
          <w:spacing w:val="-1"/>
          <w:sz w:val="22"/>
        </w:rPr>
        <w:t> </w:t>
      </w:r>
      <w:r>
        <w:rPr>
          <w:sz w:val="22"/>
        </w:rPr>
        <w:t>the</w:t>
      </w:r>
      <w:r>
        <w:rPr>
          <w:spacing w:val="-1"/>
          <w:sz w:val="22"/>
        </w:rPr>
        <w:t> </w:t>
      </w:r>
      <w:r>
        <w:rPr>
          <w:spacing w:val="-2"/>
          <w:sz w:val="22"/>
        </w:rPr>
        <w:t>service(s);</w:t>
      </w:r>
    </w:p>
    <w:p>
      <w:pPr>
        <w:pStyle w:val="BodyText"/>
      </w:pPr>
    </w:p>
    <w:p>
      <w:pPr>
        <w:pStyle w:val="ListParagraph"/>
        <w:numPr>
          <w:ilvl w:val="3"/>
          <w:numId w:val="1"/>
        </w:numPr>
        <w:tabs>
          <w:tab w:pos="2486" w:val="left" w:leader="none"/>
        </w:tabs>
        <w:spacing w:line="240" w:lineRule="auto" w:before="0" w:after="0"/>
        <w:ind w:left="2486" w:right="0" w:hanging="359"/>
        <w:jc w:val="left"/>
        <w:rPr>
          <w:sz w:val="22"/>
        </w:rPr>
      </w:pPr>
      <w:r>
        <w:rPr>
          <w:sz w:val="22"/>
        </w:rPr>
        <w:t>Steps</w:t>
      </w:r>
      <w:r>
        <w:rPr>
          <w:spacing w:val="-3"/>
          <w:sz w:val="22"/>
        </w:rPr>
        <w:t> </w:t>
      </w:r>
      <w:r>
        <w:rPr>
          <w:sz w:val="22"/>
        </w:rPr>
        <w:t>to</w:t>
      </w:r>
      <w:r>
        <w:rPr>
          <w:spacing w:val="-1"/>
          <w:sz w:val="22"/>
        </w:rPr>
        <w:t> </w:t>
      </w:r>
      <w:r>
        <w:rPr>
          <w:sz w:val="22"/>
        </w:rPr>
        <w:t>obtaining</w:t>
      </w:r>
      <w:r>
        <w:rPr>
          <w:spacing w:val="-4"/>
          <w:sz w:val="22"/>
        </w:rPr>
        <w:t> </w:t>
      </w:r>
      <w:r>
        <w:rPr>
          <w:sz w:val="22"/>
        </w:rPr>
        <w:t>the</w:t>
      </w:r>
      <w:r>
        <w:rPr>
          <w:spacing w:val="-1"/>
          <w:sz w:val="22"/>
        </w:rPr>
        <w:t> </w:t>
      </w:r>
      <w:r>
        <w:rPr>
          <w:spacing w:val="-2"/>
          <w:sz w:val="22"/>
        </w:rPr>
        <w:t>services;</w:t>
      </w:r>
    </w:p>
    <w:p>
      <w:pPr>
        <w:pStyle w:val="BodyText"/>
        <w:spacing w:before="10"/>
        <w:rPr>
          <w:sz w:val="21"/>
        </w:rPr>
      </w:pPr>
    </w:p>
    <w:p>
      <w:pPr>
        <w:pStyle w:val="ListParagraph"/>
        <w:numPr>
          <w:ilvl w:val="3"/>
          <w:numId w:val="1"/>
        </w:numPr>
        <w:tabs>
          <w:tab w:pos="2487" w:val="left" w:leader="none"/>
        </w:tabs>
        <w:spacing w:line="240" w:lineRule="auto" w:before="0" w:after="0"/>
        <w:ind w:left="2487" w:right="0" w:hanging="360"/>
        <w:jc w:val="left"/>
        <w:rPr>
          <w:sz w:val="22"/>
        </w:rPr>
      </w:pPr>
      <w:r>
        <w:rPr>
          <w:sz w:val="22"/>
        </w:rPr>
        <w:t>The</w:t>
      </w:r>
      <w:r>
        <w:rPr>
          <w:spacing w:val="-7"/>
          <w:sz w:val="22"/>
        </w:rPr>
        <w:t> </w:t>
      </w:r>
      <w:r>
        <w:rPr>
          <w:sz w:val="22"/>
        </w:rPr>
        <w:t>follow-up</w:t>
      </w:r>
      <w:r>
        <w:rPr>
          <w:spacing w:val="-3"/>
          <w:sz w:val="22"/>
        </w:rPr>
        <w:t> </w:t>
      </w:r>
      <w:r>
        <w:rPr>
          <w:sz w:val="22"/>
        </w:rPr>
        <w:t>plan;</w:t>
      </w:r>
      <w:r>
        <w:rPr>
          <w:spacing w:val="-2"/>
          <w:sz w:val="22"/>
        </w:rPr>
        <w:t> </w:t>
      </w:r>
      <w:r>
        <w:rPr>
          <w:spacing w:val="-5"/>
          <w:sz w:val="22"/>
        </w:rPr>
        <w:t>and</w:t>
      </w:r>
    </w:p>
    <w:p>
      <w:pPr>
        <w:pStyle w:val="BodyText"/>
      </w:pPr>
    </w:p>
    <w:p>
      <w:pPr>
        <w:pStyle w:val="ListParagraph"/>
        <w:numPr>
          <w:ilvl w:val="3"/>
          <w:numId w:val="1"/>
        </w:numPr>
        <w:tabs>
          <w:tab w:pos="2487" w:val="left" w:leader="none"/>
        </w:tabs>
        <w:spacing w:line="244" w:lineRule="auto" w:before="0" w:after="0"/>
        <w:ind w:left="2487" w:right="118" w:hanging="360"/>
        <w:jc w:val="left"/>
        <w:rPr>
          <w:sz w:val="22"/>
        </w:rPr>
      </w:pPr>
      <w:r>
        <w:rPr>
          <w:sz w:val="22"/>
        </w:rPr>
        <w:t>The ACO representative or designee that will be responsible for managing the member’s Flexible Service Plan</w:t>
      </w:r>
    </w:p>
    <w:p>
      <w:pPr>
        <w:pStyle w:val="BodyText"/>
        <w:spacing w:line="276" w:lineRule="auto" w:before="192"/>
        <w:ind w:left="140" w:right="131" w:firstLine="50"/>
      </w:pPr>
      <w:r>
        <w:rPr/>
        <w:t>An ACO or its designee is required to have at least one in-person meeting with the member during the assessment and planning process.</w:t>
      </w:r>
      <w:r>
        <w:rPr>
          <w:spacing w:val="40"/>
        </w:rPr>
        <w:t> </w:t>
      </w:r>
      <w:r>
        <w:rPr/>
        <w:t>The in-person assessment and planning may include assessments and planning performed by telehealth (e.g., telephone/videoconference), in situations when the member has provided informed consent to receive assessments and planning performed by telehealth, that the</w:t>
      </w:r>
      <w:r>
        <w:rPr>
          <w:spacing w:val="40"/>
        </w:rPr>
        <w:t> </w:t>
      </w:r>
      <w:r>
        <w:rPr/>
        <w:t>informed consent is documented by the ACO, and that the member receives the support needed to have the assessment conducted via telehealth (including any on-site support needed by the member).</w:t>
      </w:r>
      <w:r>
        <w:rPr>
          <w:spacing w:val="40"/>
        </w:rPr>
        <w:t> </w:t>
      </w:r>
      <w:r>
        <w:rPr/>
        <w:t>During a state</w:t>
      </w:r>
      <w:r>
        <w:rPr>
          <w:spacing w:val="-2"/>
        </w:rPr>
        <w:t> </w:t>
      </w:r>
      <w:r>
        <w:rPr/>
        <w:t>of</w:t>
      </w:r>
      <w:r>
        <w:rPr>
          <w:spacing w:val="-1"/>
        </w:rPr>
        <w:t> </w:t>
      </w:r>
      <w:r>
        <w:rPr/>
        <w:t>emergency</w:t>
      </w:r>
      <w:r>
        <w:rPr>
          <w:spacing w:val="-4"/>
        </w:rPr>
        <w:t> </w:t>
      </w:r>
      <w:r>
        <w:rPr/>
        <w:t>declared</w:t>
      </w:r>
      <w:r>
        <w:rPr>
          <w:spacing w:val="-2"/>
        </w:rPr>
        <w:t> </w:t>
      </w:r>
      <w:r>
        <w:rPr/>
        <w:t>by</w:t>
      </w:r>
      <w:r>
        <w:rPr>
          <w:spacing w:val="-4"/>
        </w:rPr>
        <w:t> </w:t>
      </w:r>
      <w:r>
        <w:rPr/>
        <w:t>the</w:t>
      </w:r>
      <w:r>
        <w:rPr>
          <w:spacing w:val="-2"/>
        </w:rPr>
        <w:t> </w:t>
      </w:r>
      <w:r>
        <w:rPr/>
        <w:t>federal</w:t>
      </w:r>
      <w:r>
        <w:rPr>
          <w:spacing w:val="-3"/>
        </w:rPr>
        <w:t> </w:t>
      </w:r>
      <w:r>
        <w:rPr/>
        <w:t>or</w:t>
      </w:r>
      <w:r>
        <w:rPr>
          <w:spacing w:val="-1"/>
        </w:rPr>
        <w:t> </w:t>
      </w:r>
      <w:r>
        <w:rPr/>
        <w:t>state</w:t>
      </w:r>
      <w:r>
        <w:rPr>
          <w:spacing w:val="-2"/>
        </w:rPr>
        <w:t> </w:t>
      </w:r>
      <w:r>
        <w:rPr/>
        <w:t>government,</w:t>
      </w:r>
      <w:r>
        <w:rPr>
          <w:spacing w:val="-2"/>
        </w:rPr>
        <w:t> </w:t>
      </w:r>
      <w:r>
        <w:rPr/>
        <w:t>the</w:t>
      </w:r>
      <w:r>
        <w:rPr>
          <w:spacing w:val="-2"/>
        </w:rPr>
        <w:t> </w:t>
      </w:r>
      <w:r>
        <w:rPr/>
        <w:t>State</w:t>
      </w:r>
      <w:r>
        <w:rPr>
          <w:spacing w:val="-2"/>
        </w:rPr>
        <w:t> </w:t>
      </w:r>
      <w:r>
        <w:rPr/>
        <w:t>may</w:t>
      </w:r>
      <w:r>
        <w:rPr>
          <w:spacing w:val="-4"/>
        </w:rPr>
        <w:t> </w:t>
      </w:r>
      <w:r>
        <w:rPr/>
        <w:t>temporarily</w:t>
      </w:r>
      <w:r>
        <w:rPr>
          <w:spacing w:val="-4"/>
        </w:rPr>
        <w:t> </w:t>
      </w:r>
      <w:r>
        <w:rPr/>
        <w:t>suspend</w:t>
      </w:r>
      <w:r>
        <w:rPr>
          <w:spacing w:val="-4"/>
        </w:rPr>
        <w:t> </w:t>
      </w:r>
      <w:r>
        <w:rPr/>
        <w:t>this</w:t>
      </w:r>
      <w:r>
        <w:rPr>
          <w:spacing w:val="-3"/>
        </w:rPr>
        <w:t> </w:t>
      </w:r>
      <w:r>
        <w:rPr/>
        <w:t>in- person meeting requirement for the duration of the state of emergency.</w:t>
      </w:r>
    </w:p>
    <w:p>
      <w:pPr>
        <w:pStyle w:val="BodyText"/>
        <w:rPr>
          <w:sz w:val="24"/>
        </w:rPr>
      </w:pPr>
    </w:p>
    <w:p>
      <w:pPr>
        <w:pStyle w:val="BodyText"/>
        <w:rPr>
          <w:sz w:val="24"/>
        </w:rPr>
      </w:pPr>
    </w:p>
    <w:p>
      <w:pPr>
        <w:pStyle w:val="Heading1"/>
        <w:numPr>
          <w:ilvl w:val="1"/>
          <w:numId w:val="1"/>
        </w:numPr>
        <w:tabs>
          <w:tab w:pos="859" w:val="left" w:leader="none"/>
        </w:tabs>
        <w:spacing w:line="240" w:lineRule="auto" w:before="158" w:after="0"/>
        <w:ind w:left="859" w:right="0" w:hanging="359"/>
        <w:jc w:val="left"/>
        <w:rPr>
          <w:b w:val="0"/>
          <w:u w:val="none"/>
        </w:rPr>
      </w:pPr>
      <w:r>
        <w:rPr>
          <w:u w:val="single"/>
        </w:rPr>
        <w:t>Additional</w:t>
      </w:r>
      <w:r>
        <w:rPr>
          <w:spacing w:val="-5"/>
          <w:u w:val="single"/>
        </w:rPr>
        <w:t> </w:t>
      </w:r>
      <w:r>
        <w:rPr>
          <w:u w:val="single"/>
        </w:rPr>
        <w:t>Requirements</w:t>
      </w:r>
      <w:r>
        <w:rPr>
          <w:spacing w:val="-8"/>
          <w:u w:val="single"/>
        </w:rPr>
        <w:t> </w:t>
      </w:r>
      <w:r>
        <w:rPr>
          <w:u w:val="single"/>
        </w:rPr>
        <w:t>for</w:t>
      </w:r>
      <w:r>
        <w:rPr>
          <w:spacing w:val="-5"/>
          <w:u w:val="single"/>
        </w:rPr>
        <w:t> </w:t>
      </w:r>
      <w:r>
        <w:rPr>
          <w:u w:val="single"/>
        </w:rPr>
        <w:t>Receiving</w:t>
      </w:r>
      <w:r>
        <w:rPr>
          <w:spacing w:val="-9"/>
          <w:u w:val="single"/>
        </w:rPr>
        <w:t> </w:t>
      </w:r>
      <w:r>
        <w:rPr>
          <w:u w:val="single"/>
        </w:rPr>
        <w:t>Flexible</w:t>
      </w:r>
      <w:r>
        <w:rPr>
          <w:spacing w:val="-5"/>
          <w:u w:val="single"/>
        </w:rPr>
        <w:t> </w:t>
      </w:r>
      <w:r>
        <w:rPr>
          <w:spacing w:val="-2"/>
          <w:u w:val="single"/>
        </w:rPr>
        <w:t>Services</w:t>
      </w:r>
    </w:p>
    <w:p>
      <w:pPr>
        <w:pStyle w:val="BodyText"/>
        <w:rPr>
          <w:b/>
          <w:sz w:val="20"/>
        </w:rPr>
      </w:pPr>
    </w:p>
    <w:p>
      <w:pPr>
        <w:pStyle w:val="BodyText"/>
        <w:spacing w:before="3"/>
        <w:rPr>
          <w:b/>
          <w:sz w:val="19"/>
        </w:rPr>
      </w:pPr>
    </w:p>
    <w:p>
      <w:pPr>
        <w:pStyle w:val="BodyText"/>
        <w:spacing w:line="252" w:lineRule="exact" w:before="1"/>
        <w:ind w:left="860"/>
        <w:jc w:val="both"/>
      </w:pPr>
      <w:r>
        <w:rPr/>
        <w:t>To</w:t>
      </w:r>
      <w:r>
        <w:rPr>
          <w:spacing w:val="7"/>
        </w:rPr>
        <w:t> </w:t>
      </w:r>
      <w:r>
        <w:rPr/>
        <w:t>receive</w:t>
      </w:r>
      <w:r>
        <w:rPr>
          <w:spacing w:val="12"/>
        </w:rPr>
        <w:t> </w:t>
      </w:r>
      <w:r>
        <w:rPr/>
        <w:t>Flexible</w:t>
      </w:r>
      <w:r>
        <w:rPr>
          <w:spacing w:val="12"/>
        </w:rPr>
        <w:t> </w:t>
      </w:r>
      <w:r>
        <w:rPr/>
        <w:t>Services,</w:t>
      </w:r>
      <w:r>
        <w:rPr>
          <w:spacing w:val="11"/>
        </w:rPr>
        <w:t> </w:t>
      </w:r>
      <w:r>
        <w:rPr/>
        <w:t>the</w:t>
      </w:r>
      <w:r>
        <w:rPr>
          <w:spacing w:val="12"/>
        </w:rPr>
        <w:t> </w:t>
      </w:r>
      <w:r>
        <w:rPr/>
        <w:t>ACO</w:t>
      </w:r>
      <w:r>
        <w:rPr>
          <w:spacing w:val="10"/>
        </w:rPr>
        <w:t> </w:t>
      </w:r>
      <w:r>
        <w:rPr/>
        <w:t>must</w:t>
      </w:r>
      <w:r>
        <w:rPr>
          <w:spacing w:val="12"/>
        </w:rPr>
        <w:t> </w:t>
      </w:r>
      <w:r>
        <w:rPr/>
        <w:t>confirm</w:t>
      </w:r>
      <w:r>
        <w:rPr>
          <w:spacing w:val="7"/>
        </w:rPr>
        <w:t> </w:t>
      </w:r>
      <w:r>
        <w:rPr/>
        <w:t>that</w:t>
      </w:r>
      <w:r>
        <w:rPr>
          <w:spacing w:val="12"/>
        </w:rPr>
        <w:t> </w:t>
      </w:r>
      <w:r>
        <w:rPr/>
        <w:t>the</w:t>
      </w:r>
      <w:r>
        <w:rPr>
          <w:spacing w:val="12"/>
        </w:rPr>
        <w:t> </w:t>
      </w:r>
      <w:r>
        <w:rPr/>
        <w:t>member</w:t>
      </w:r>
      <w:r>
        <w:rPr>
          <w:spacing w:val="12"/>
        </w:rPr>
        <w:t> </w:t>
      </w:r>
      <w:r>
        <w:rPr/>
        <w:t>is</w:t>
      </w:r>
      <w:r>
        <w:rPr>
          <w:spacing w:val="9"/>
        </w:rPr>
        <w:t> </w:t>
      </w:r>
      <w:r>
        <w:rPr/>
        <w:t>enrolled</w:t>
      </w:r>
      <w:r>
        <w:rPr>
          <w:spacing w:val="11"/>
        </w:rPr>
        <w:t> </w:t>
      </w:r>
      <w:r>
        <w:rPr/>
        <w:t>in</w:t>
      </w:r>
      <w:r>
        <w:rPr>
          <w:spacing w:val="12"/>
        </w:rPr>
        <w:t> </w:t>
      </w:r>
      <w:r>
        <w:rPr>
          <w:spacing w:val="-2"/>
        </w:rPr>
        <w:t>MassHealth</w:t>
      </w:r>
    </w:p>
    <w:p>
      <w:pPr>
        <w:pStyle w:val="BodyText"/>
        <w:ind w:left="859" w:right="114"/>
        <w:jc w:val="both"/>
      </w:pPr>
      <w:r>
        <w:rPr/>
        <w:t>(1) on the date the Flexible Services Assessment is conducted; (2) on the first date of a Flexible Services episode of care, which is a set of related Flexible Services (e.g. tenancy sustaining supports,</w:t>
      </w:r>
      <w:r>
        <w:rPr>
          <w:spacing w:val="-11"/>
        </w:rPr>
        <w:t> </w:t>
      </w:r>
      <w:r>
        <w:rPr/>
        <w:t>home</w:t>
      </w:r>
      <w:r>
        <w:rPr>
          <w:spacing w:val="-8"/>
        </w:rPr>
        <w:t> </w:t>
      </w:r>
      <w:r>
        <w:rPr/>
        <w:t>modifications,</w:t>
      </w:r>
      <w:r>
        <w:rPr>
          <w:spacing w:val="-8"/>
        </w:rPr>
        <w:t> </w:t>
      </w:r>
      <w:r>
        <w:rPr/>
        <w:t>nutrition</w:t>
      </w:r>
      <w:r>
        <w:rPr>
          <w:spacing w:val="-8"/>
        </w:rPr>
        <w:t> </w:t>
      </w:r>
      <w:r>
        <w:rPr/>
        <w:t>sustaining</w:t>
      </w:r>
      <w:r>
        <w:rPr>
          <w:spacing w:val="-11"/>
        </w:rPr>
        <w:t> </w:t>
      </w:r>
      <w:r>
        <w:rPr/>
        <w:t>supports);</w:t>
      </w:r>
      <w:r>
        <w:rPr>
          <w:spacing w:val="-7"/>
        </w:rPr>
        <w:t> </w:t>
      </w:r>
      <w:r>
        <w:rPr/>
        <w:t>and</w:t>
      </w:r>
      <w:r>
        <w:rPr>
          <w:spacing w:val="-11"/>
        </w:rPr>
        <w:t> </w:t>
      </w:r>
      <w:r>
        <w:rPr/>
        <w:t>(3)</w:t>
      </w:r>
      <w:r>
        <w:rPr>
          <w:spacing w:val="-7"/>
        </w:rPr>
        <w:t> </w:t>
      </w:r>
      <w:r>
        <w:rPr/>
        <w:t>every</w:t>
      </w:r>
      <w:r>
        <w:rPr>
          <w:spacing w:val="-11"/>
        </w:rPr>
        <w:t> </w:t>
      </w:r>
      <w:r>
        <w:rPr/>
        <w:t>subsequent</w:t>
      </w:r>
      <w:r>
        <w:rPr>
          <w:spacing w:val="-7"/>
        </w:rPr>
        <w:t> </w:t>
      </w:r>
      <w:r>
        <w:rPr/>
        <w:t>90</w:t>
      </w:r>
      <w:r>
        <w:rPr>
          <w:spacing w:val="-8"/>
        </w:rPr>
        <w:t> </w:t>
      </w:r>
      <w:r>
        <w:rPr/>
        <w:t>calendar days from the initial date of service of an episode of care until the conclusion of that episode.</w:t>
      </w:r>
    </w:p>
    <w:p>
      <w:pPr>
        <w:pStyle w:val="BodyText"/>
        <w:rPr>
          <w:sz w:val="24"/>
        </w:rPr>
      </w:pPr>
    </w:p>
    <w:p>
      <w:pPr>
        <w:pStyle w:val="BodyText"/>
        <w:spacing w:before="9"/>
        <w:rPr>
          <w:sz w:val="32"/>
        </w:rPr>
      </w:pPr>
    </w:p>
    <w:p>
      <w:pPr>
        <w:pStyle w:val="Heading1"/>
        <w:numPr>
          <w:ilvl w:val="1"/>
          <w:numId w:val="1"/>
        </w:numPr>
        <w:tabs>
          <w:tab w:pos="858" w:val="left" w:leader="none"/>
        </w:tabs>
        <w:spacing w:line="240" w:lineRule="auto" w:before="0" w:after="0"/>
        <w:ind w:left="858" w:right="0" w:hanging="358"/>
        <w:jc w:val="left"/>
        <w:rPr>
          <w:b w:val="0"/>
          <w:u w:val="none"/>
        </w:rPr>
      </w:pPr>
      <w:r>
        <w:rPr>
          <w:u w:val="single"/>
        </w:rPr>
        <w:t>Flexible</w:t>
      </w:r>
      <w:r>
        <w:rPr>
          <w:spacing w:val="-5"/>
          <w:u w:val="single"/>
        </w:rPr>
        <w:t> </w:t>
      </w:r>
      <w:r>
        <w:rPr>
          <w:u w:val="single"/>
        </w:rPr>
        <w:t>Services</w:t>
      </w:r>
      <w:r>
        <w:rPr>
          <w:spacing w:val="-4"/>
          <w:u w:val="single"/>
        </w:rPr>
        <w:t> </w:t>
      </w:r>
      <w:r>
        <w:rPr>
          <w:u w:val="single"/>
        </w:rPr>
        <w:t>Service</w:t>
      </w:r>
      <w:r>
        <w:rPr>
          <w:spacing w:val="-6"/>
          <w:u w:val="single"/>
        </w:rPr>
        <w:t> </w:t>
      </w:r>
      <w:r>
        <w:rPr>
          <w:spacing w:val="-2"/>
          <w:u w:val="single"/>
        </w:rPr>
        <w:t>Availability</w:t>
      </w:r>
    </w:p>
    <w:p>
      <w:pPr>
        <w:pStyle w:val="BodyText"/>
        <w:spacing w:before="1"/>
        <w:rPr>
          <w:b/>
          <w:sz w:val="14"/>
        </w:rPr>
      </w:pPr>
    </w:p>
    <w:p>
      <w:pPr>
        <w:pStyle w:val="ListParagraph"/>
        <w:numPr>
          <w:ilvl w:val="2"/>
          <w:numId w:val="1"/>
        </w:numPr>
        <w:tabs>
          <w:tab w:pos="1578" w:val="left" w:leader="none"/>
          <w:tab w:pos="1580" w:val="left" w:leader="none"/>
        </w:tabs>
        <w:spacing w:line="240" w:lineRule="auto" w:before="91" w:after="0"/>
        <w:ind w:left="1580" w:right="115" w:hanging="361"/>
        <w:jc w:val="both"/>
        <w:rPr>
          <w:sz w:val="22"/>
        </w:rPr>
      </w:pPr>
      <w:r>
        <w:rPr>
          <w:sz w:val="22"/>
        </w:rPr>
        <w:t>The</w:t>
      </w:r>
      <w:r>
        <w:rPr>
          <w:spacing w:val="-9"/>
          <w:sz w:val="22"/>
        </w:rPr>
        <w:t> </w:t>
      </w:r>
      <w:r>
        <w:rPr>
          <w:sz w:val="22"/>
        </w:rPr>
        <w:t>State</w:t>
      </w:r>
      <w:r>
        <w:rPr>
          <w:spacing w:val="-7"/>
          <w:sz w:val="22"/>
        </w:rPr>
        <w:t> </w:t>
      </w:r>
      <w:r>
        <w:rPr>
          <w:sz w:val="22"/>
        </w:rPr>
        <w:t>reserves</w:t>
      </w:r>
      <w:r>
        <w:rPr>
          <w:spacing w:val="-9"/>
          <w:sz w:val="22"/>
        </w:rPr>
        <w:t> </w:t>
      </w:r>
      <w:r>
        <w:rPr>
          <w:sz w:val="22"/>
        </w:rPr>
        <w:t>the</w:t>
      </w:r>
      <w:r>
        <w:rPr>
          <w:spacing w:val="-9"/>
          <w:sz w:val="22"/>
        </w:rPr>
        <w:t> </w:t>
      </w:r>
      <w:r>
        <w:rPr>
          <w:sz w:val="22"/>
        </w:rPr>
        <w:t>right</w:t>
      </w:r>
      <w:r>
        <w:rPr>
          <w:spacing w:val="-11"/>
          <w:sz w:val="22"/>
        </w:rPr>
        <w:t> </w:t>
      </w:r>
      <w:r>
        <w:rPr>
          <w:sz w:val="22"/>
        </w:rPr>
        <w:t>to</w:t>
      </w:r>
      <w:r>
        <w:rPr>
          <w:spacing w:val="-10"/>
          <w:sz w:val="22"/>
        </w:rPr>
        <w:t> </w:t>
      </w:r>
      <w:r>
        <w:rPr>
          <w:sz w:val="22"/>
        </w:rPr>
        <w:t>roll</w:t>
      </w:r>
      <w:r>
        <w:rPr>
          <w:spacing w:val="-6"/>
          <w:sz w:val="22"/>
        </w:rPr>
        <w:t> </w:t>
      </w:r>
      <w:r>
        <w:rPr>
          <w:sz w:val="22"/>
        </w:rPr>
        <w:t>out</w:t>
      </w:r>
      <w:r>
        <w:rPr>
          <w:spacing w:val="-9"/>
          <w:sz w:val="22"/>
        </w:rPr>
        <w:t> </w:t>
      </w:r>
      <w:r>
        <w:rPr>
          <w:sz w:val="22"/>
        </w:rPr>
        <w:t>the</w:t>
      </w:r>
      <w:r>
        <w:rPr>
          <w:spacing w:val="-9"/>
          <w:sz w:val="22"/>
        </w:rPr>
        <w:t> </w:t>
      </w:r>
      <w:r>
        <w:rPr>
          <w:sz w:val="22"/>
        </w:rPr>
        <w:t>services</w:t>
      </w:r>
      <w:r>
        <w:rPr>
          <w:spacing w:val="-7"/>
          <w:sz w:val="22"/>
        </w:rPr>
        <w:t> </w:t>
      </w:r>
      <w:r>
        <w:rPr>
          <w:sz w:val="22"/>
        </w:rPr>
        <w:t>and</w:t>
      </w:r>
      <w:r>
        <w:rPr>
          <w:spacing w:val="-9"/>
          <w:sz w:val="22"/>
        </w:rPr>
        <w:t> </w:t>
      </w:r>
      <w:r>
        <w:rPr>
          <w:sz w:val="22"/>
        </w:rPr>
        <w:t>member</w:t>
      </w:r>
      <w:r>
        <w:rPr>
          <w:spacing w:val="-6"/>
          <w:sz w:val="22"/>
        </w:rPr>
        <w:t> </w:t>
      </w:r>
      <w:r>
        <w:rPr>
          <w:sz w:val="22"/>
        </w:rPr>
        <w:t>eligibility</w:t>
      </w:r>
      <w:r>
        <w:rPr>
          <w:spacing w:val="-10"/>
          <w:sz w:val="22"/>
        </w:rPr>
        <w:t> </w:t>
      </w:r>
      <w:r>
        <w:rPr>
          <w:sz w:val="22"/>
        </w:rPr>
        <w:t>groups</w:t>
      </w:r>
      <w:r>
        <w:rPr>
          <w:spacing w:val="-9"/>
          <w:sz w:val="22"/>
        </w:rPr>
        <w:t> </w:t>
      </w:r>
      <w:r>
        <w:rPr>
          <w:sz w:val="22"/>
        </w:rPr>
        <w:t>in</w:t>
      </w:r>
      <w:r>
        <w:rPr>
          <w:spacing w:val="-7"/>
          <w:sz w:val="22"/>
        </w:rPr>
        <w:t> </w:t>
      </w:r>
      <w:r>
        <w:rPr>
          <w:sz w:val="22"/>
        </w:rPr>
        <w:t>stages, in accordance with a plan set forth by the State, as well as to set up specific requirements that the Accountable Care Organization must meet before programs and funds will be </w:t>
      </w:r>
      <w:r>
        <w:rPr>
          <w:spacing w:val="-2"/>
          <w:sz w:val="22"/>
        </w:rPr>
        <w:t>approved.</w:t>
      </w:r>
    </w:p>
    <w:p>
      <w:pPr>
        <w:pStyle w:val="BodyText"/>
      </w:pPr>
    </w:p>
    <w:p>
      <w:pPr>
        <w:pStyle w:val="ListParagraph"/>
        <w:numPr>
          <w:ilvl w:val="2"/>
          <w:numId w:val="1"/>
        </w:numPr>
        <w:tabs>
          <w:tab w:pos="1580" w:val="left" w:leader="none"/>
        </w:tabs>
        <w:spacing w:line="240" w:lineRule="auto" w:before="0" w:after="0"/>
        <w:ind w:left="1580" w:right="113" w:hanging="360"/>
        <w:jc w:val="both"/>
        <w:rPr>
          <w:sz w:val="22"/>
        </w:rPr>
      </w:pPr>
      <w:r>
        <w:rPr>
          <w:sz w:val="22"/>
        </w:rPr>
        <w:t>ACOs may elect to provide flexible services only to members with certain health needs- based criteria or with certain Risk Factors from among those listed in Section II above. ACOs may also restrict the number of members within those categories who will receive services. ACOs may</w:t>
      </w:r>
      <w:r>
        <w:rPr>
          <w:spacing w:val="-2"/>
          <w:sz w:val="22"/>
        </w:rPr>
        <w:t> </w:t>
      </w:r>
      <w:r>
        <w:rPr>
          <w:sz w:val="22"/>
        </w:rPr>
        <w:t>also elect which</w:t>
      </w:r>
      <w:r>
        <w:rPr>
          <w:spacing w:val="-2"/>
          <w:sz w:val="22"/>
        </w:rPr>
        <w:t> </w:t>
      </w:r>
      <w:r>
        <w:rPr>
          <w:sz w:val="22"/>
        </w:rPr>
        <w:t>flexible</w:t>
      </w:r>
      <w:r>
        <w:rPr>
          <w:spacing w:val="-2"/>
          <w:sz w:val="22"/>
        </w:rPr>
        <w:t> </w:t>
      </w:r>
      <w:r>
        <w:rPr>
          <w:sz w:val="22"/>
        </w:rPr>
        <w:t>services</w:t>
      </w:r>
      <w:r>
        <w:rPr>
          <w:spacing w:val="-4"/>
          <w:sz w:val="22"/>
        </w:rPr>
        <w:t> </w:t>
      </w:r>
      <w:r>
        <w:rPr>
          <w:sz w:val="22"/>
        </w:rPr>
        <w:t>they</w:t>
      </w:r>
      <w:r>
        <w:rPr>
          <w:spacing w:val="-2"/>
          <w:sz w:val="22"/>
        </w:rPr>
        <w:t> </w:t>
      </w:r>
      <w:r>
        <w:rPr>
          <w:sz w:val="22"/>
        </w:rPr>
        <w:t>intend</w:t>
      </w:r>
      <w:r>
        <w:rPr>
          <w:spacing w:val="-2"/>
          <w:sz w:val="22"/>
        </w:rPr>
        <w:t> </w:t>
      </w:r>
      <w:r>
        <w:rPr>
          <w:sz w:val="22"/>
        </w:rPr>
        <w:t>to offer.</w:t>
      </w:r>
      <w:r>
        <w:rPr>
          <w:spacing w:val="40"/>
          <w:sz w:val="22"/>
        </w:rPr>
        <w:t> </w:t>
      </w:r>
      <w:r>
        <w:rPr>
          <w:sz w:val="22"/>
        </w:rPr>
        <w:t>ACOs will be required to submit such plans to the State for approval. The State may require ACOs to maintain a waitlist.</w:t>
      </w:r>
    </w:p>
    <w:p>
      <w:pPr>
        <w:spacing w:after="0" w:line="240" w:lineRule="auto"/>
        <w:jc w:val="both"/>
        <w:rPr>
          <w:sz w:val="22"/>
        </w:rPr>
        <w:sectPr>
          <w:pgSz w:w="12240" w:h="15840"/>
          <w:pgMar w:header="0" w:footer="1014" w:top="1620" w:bottom="1200" w:left="1300" w:right="1320"/>
        </w:sectPr>
      </w:pPr>
    </w:p>
    <w:p>
      <w:pPr>
        <w:pStyle w:val="ListParagraph"/>
        <w:numPr>
          <w:ilvl w:val="2"/>
          <w:numId w:val="1"/>
        </w:numPr>
        <w:tabs>
          <w:tab w:pos="1578" w:val="left" w:leader="none"/>
          <w:tab w:pos="1580" w:val="left" w:leader="none"/>
        </w:tabs>
        <w:spacing w:line="240" w:lineRule="auto" w:before="70" w:after="0"/>
        <w:ind w:left="1580" w:right="114" w:hanging="361"/>
        <w:jc w:val="both"/>
        <w:rPr>
          <w:sz w:val="22"/>
        </w:rPr>
      </w:pPr>
      <w:r>
        <w:rPr>
          <w:sz w:val="22"/>
        </w:rPr>
        <w:t>ACOs will be required to estimate the number of members they expect to serve each year with</w:t>
      </w:r>
      <w:r>
        <w:rPr>
          <w:spacing w:val="-7"/>
          <w:sz w:val="22"/>
        </w:rPr>
        <w:t> </w:t>
      </w:r>
      <w:r>
        <w:rPr>
          <w:sz w:val="22"/>
        </w:rPr>
        <w:t>the</w:t>
      </w:r>
      <w:r>
        <w:rPr>
          <w:spacing w:val="-4"/>
          <w:sz w:val="22"/>
        </w:rPr>
        <w:t> </w:t>
      </w:r>
      <w:r>
        <w:rPr>
          <w:sz w:val="22"/>
        </w:rPr>
        <w:t>FSP</w:t>
      </w:r>
      <w:r>
        <w:rPr>
          <w:spacing w:val="-5"/>
          <w:sz w:val="22"/>
        </w:rPr>
        <w:t> </w:t>
      </w:r>
      <w:r>
        <w:rPr>
          <w:sz w:val="22"/>
        </w:rPr>
        <w:t>as</w:t>
      </w:r>
      <w:r>
        <w:rPr>
          <w:spacing w:val="-4"/>
          <w:sz w:val="22"/>
        </w:rPr>
        <w:t> </w:t>
      </w:r>
      <w:r>
        <w:rPr>
          <w:sz w:val="22"/>
        </w:rPr>
        <w:t>well</w:t>
      </w:r>
      <w:r>
        <w:rPr>
          <w:spacing w:val="-4"/>
          <w:sz w:val="22"/>
        </w:rPr>
        <w:t> </w:t>
      </w:r>
      <w:r>
        <w:rPr>
          <w:sz w:val="22"/>
        </w:rPr>
        <w:t>as</w:t>
      </w:r>
      <w:r>
        <w:rPr>
          <w:spacing w:val="-4"/>
          <w:sz w:val="22"/>
        </w:rPr>
        <w:t> </w:t>
      </w:r>
      <w:r>
        <w:rPr>
          <w:sz w:val="22"/>
        </w:rPr>
        <w:t>report</w:t>
      </w:r>
      <w:r>
        <w:rPr>
          <w:spacing w:val="-6"/>
          <w:sz w:val="22"/>
        </w:rPr>
        <w:t> </w:t>
      </w:r>
      <w:r>
        <w:rPr>
          <w:sz w:val="22"/>
        </w:rPr>
        <w:t>to</w:t>
      </w:r>
      <w:r>
        <w:rPr>
          <w:spacing w:val="-5"/>
          <w:sz w:val="22"/>
        </w:rPr>
        <w:t> </w:t>
      </w:r>
      <w:r>
        <w:rPr>
          <w:sz w:val="22"/>
        </w:rPr>
        <w:t>the</w:t>
      </w:r>
      <w:r>
        <w:rPr>
          <w:spacing w:val="-4"/>
          <w:sz w:val="22"/>
        </w:rPr>
        <w:t> </w:t>
      </w:r>
      <w:r>
        <w:rPr>
          <w:sz w:val="22"/>
        </w:rPr>
        <w:t>State</w:t>
      </w:r>
      <w:r>
        <w:rPr>
          <w:spacing w:val="-4"/>
          <w:sz w:val="22"/>
        </w:rPr>
        <w:t> </w:t>
      </w:r>
      <w:r>
        <w:rPr>
          <w:sz w:val="22"/>
        </w:rPr>
        <w:t>on</w:t>
      </w:r>
      <w:r>
        <w:rPr>
          <w:spacing w:val="-7"/>
          <w:sz w:val="22"/>
        </w:rPr>
        <w:t> </w:t>
      </w:r>
      <w:r>
        <w:rPr>
          <w:sz w:val="22"/>
        </w:rPr>
        <w:t>the</w:t>
      </w:r>
      <w:r>
        <w:rPr>
          <w:spacing w:val="-4"/>
          <w:sz w:val="22"/>
        </w:rPr>
        <w:t> </w:t>
      </w:r>
      <w:r>
        <w:rPr>
          <w:sz w:val="22"/>
        </w:rPr>
        <w:t>actual</w:t>
      </w:r>
      <w:r>
        <w:rPr>
          <w:spacing w:val="-6"/>
          <w:sz w:val="22"/>
        </w:rPr>
        <w:t> </w:t>
      </w:r>
      <w:r>
        <w:rPr>
          <w:sz w:val="22"/>
        </w:rPr>
        <w:t>number</w:t>
      </w:r>
      <w:r>
        <w:rPr>
          <w:spacing w:val="-4"/>
          <w:sz w:val="22"/>
        </w:rPr>
        <w:t> </w:t>
      </w:r>
      <w:r>
        <w:rPr>
          <w:sz w:val="22"/>
        </w:rPr>
        <w:t>of</w:t>
      </w:r>
      <w:r>
        <w:rPr>
          <w:spacing w:val="-4"/>
          <w:sz w:val="22"/>
        </w:rPr>
        <w:t> </w:t>
      </w:r>
      <w:r>
        <w:rPr>
          <w:sz w:val="22"/>
        </w:rPr>
        <w:t>members</w:t>
      </w:r>
      <w:r>
        <w:rPr>
          <w:spacing w:val="-5"/>
          <w:sz w:val="22"/>
        </w:rPr>
        <w:t> </w:t>
      </w:r>
      <w:r>
        <w:rPr>
          <w:sz w:val="22"/>
        </w:rPr>
        <w:t>they</w:t>
      </w:r>
      <w:r>
        <w:rPr>
          <w:spacing w:val="-7"/>
          <w:sz w:val="22"/>
        </w:rPr>
        <w:t> </w:t>
      </w:r>
      <w:r>
        <w:rPr>
          <w:sz w:val="22"/>
        </w:rPr>
        <w:t>do</w:t>
      </w:r>
      <w:r>
        <w:rPr>
          <w:spacing w:val="-5"/>
          <w:sz w:val="22"/>
        </w:rPr>
        <w:t> </w:t>
      </w:r>
      <w:r>
        <w:rPr>
          <w:sz w:val="22"/>
        </w:rPr>
        <w:t>serve. Due</w:t>
      </w:r>
      <w:r>
        <w:rPr>
          <w:spacing w:val="-7"/>
          <w:sz w:val="22"/>
        </w:rPr>
        <w:t> </w:t>
      </w:r>
      <w:r>
        <w:rPr>
          <w:sz w:val="22"/>
        </w:rPr>
        <w:t>to</w:t>
      </w:r>
      <w:r>
        <w:rPr>
          <w:spacing w:val="-10"/>
          <w:sz w:val="22"/>
        </w:rPr>
        <w:t> </w:t>
      </w:r>
      <w:r>
        <w:rPr>
          <w:sz w:val="22"/>
        </w:rPr>
        <w:t>limited</w:t>
      </w:r>
      <w:r>
        <w:rPr>
          <w:spacing w:val="-9"/>
          <w:sz w:val="22"/>
        </w:rPr>
        <w:t> </w:t>
      </w:r>
      <w:r>
        <w:rPr>
          <w:sz w:val="22"/>
        </w:rPr>
        <w:t>funding</w:t>
      </w:r>
      <w:r>
        <w:rPr>
          <w:spacing w:val="-10"/>
          <w:sz w:val="22"/>
        </w:rPr>
        <w:t> </w:t>
      </w:r>
      <w:r>
        <w:rPr>
          <w:sz w:val="22"/>
        </w:rPr>
        <w:t>and</w:t>
      </w:r>
      <w:r>
        <w:rPr>
          <w:spacing w:val="-12"/>
          <w:sz w:val="22"/>
        </w:rPr>
        <w:t> </w:t>
      </w:r>
      <w:r>
        <w:rPr>
          <w:sz w:val="22"/>
        </w:rPr>
        <w:t>resources,</w:t>
      </w:r>
      <w:r>
        <w:rPr>
          <w:spacing w:val="-7"/>
          <w:sz w:val="22"/>
        </w:rPr>
        <w:t> </w:t>
      </w:r>
      <w:r>
        <w:rPr>
          <w:sz w:val="22"/>
        </w:rPr>
        <w:t>neither</w:t>
      </w:r>
      <w:r>
        <w:rPr>
          <w:spacing w:val="-9"/>
          <w:sz w:val="22"/>
        </w:rPr>
        <w:t> </w:t>
      </w:r>
      <w:r>
        <w:rPr>
          <w:sz w:val="22"/>
        </w:rPr>
        <w:t>the</w:t>
      </w:r>
      <w:r>
        <w:rPr>
          <w:spacing w:val="-9"/>
          <w:sz w:val="22"/>
        </w:rPr>
        <w:t> </w:t>
      </w:r>
      <w:r>
        <w:rPr>
          <w:sz w:val="22"/>
        </w:rPr>
        <w:t>State</w:t>
      </w:r>
      <w:r>
        <w:rPr>
          <w:spacing w:val="-11"/>
          <w:sz w:val="22"/>
        </w:rPr>
        <w:t> </w:t>
      </w:r>
      <w:r>
        <w:rPr>
          <w:sz w:val="22"/>
        </w:rPr>
        <w:t>nor</w:t>
      </w:r>
      <w:r>
        <w:rPr>
          <w:spacing w:val="-6"/>
          <w:sz w:val="22"/>
        </w:rPr>
        <w:t> </w:t>
      </w:r>
      <w:r>
        <w:rPr>
          <w:sz w:val="22"/>
        </w:rPr>
        <w:t>ACOs</w:t>
      </w:r>
      <w:r>
        <w:rPr>
          <w:spacing w:val="-7"/>
          <w:sz w:val="22"/>
        </w:rPr>
        <w:t> </w:t>
      </w:r>
      <w:r>
        <w:rPr>
          <w:sz w:val="22"/>
        </w:rPr>
        <w:t>will</w:t>
      </w:r>
      <w:r>
        <w:rPr>
          <w:spacing w:val="-6"/>
          <w:sz w:val="22"/>
        </w:rPr>
        <w:t> </w:t>
      </w:r>
      <w:r>
        <w:rPr>
          <w:sz w:val="22"/>
        </w:rPr>
        <w:t>be</w:t>
      </w:r>
      <w:r>
        <w:rPr>
          <w:spacing w:val="-7"/>
          <w:sz w:val="22"/>
        </w:rPr>
        <w:t> </w:t>
      </w:r>
      <w:r>
        <w:rPr>
          <w:sz w:val="22"/>
        </w:rPr>
        <w:t>expected</w:t>
      </w:r>
      <w:r>
        <w:rPr>
          <w:spacing w:val="-12"/>
          <w:sz w:val="22"/>
        </w:rPr>
        <w:t> </w:t>
      </w:r>
      <w:r>
        <w:rPr>
          <w:sz w:val="22"/>
        </w:rPr>
        <w:t>to</w:t>
      </w:r>
      <w:r>
        <w:rPr>
          <w:spacing w:val="-7"/>
          <w:sz w:val="22"/>
        </w:rPr>
        <w:t> </w:t>
      </w:r>
      <w:r>
        <w:rPr>
          <w:sz w:val="22"/>
        </w:rPr>
        <w:t>serve all eligible members.</w:t>
      </w:r>
    </w:p>
    <w:p>
      <w:pPr>
        <w:pStyle w:val="BodyText"/>
      </w:pPr>
    </w:p>
    <w:p>
      <w:pPr>
        <w:pStyle w:val="ListParagraph"/>
        <w:numPr>
          <w:ilvl w:val="2"/>
          <w:numId w:val="1"/>
        </w:numPr>
        <w:tabs>
          <w:tab w:pos="1580" w:val="left" w:leader="none"/>
        </w:tabs>
        <w:spacing w:line="240" w:lineRule="auto" w:before="0" w:after="0"/>
        <w:ind w:left="1580" w:right="115" w:hanging="360"/>
        <w:jc w:val="both"/>
        <w:rPr>
          <w:sz w:val="22"/>
        </w:rPr>
      </w:pPr>
      <w:r>
        <w:rPr>
          <w:sz w:val="22"/>
        </w:rPr>
        <w:t>A parent, guardian, or caregiver of a child assessed to need TPS and NSS services that resides with the child may receive such services on the child’s behalf when in the best interests of the child as determined through the flexible service plan.</w:t>
      </w:r>
    </w:p>
    <w:p>
      <w:pPr>
        <w:pStyle w:val="BodyText"/>
        <w:spacing w:before="1"/>
      </w:pPr>
    </w:p>
    <w:p>
      <w:pPr>
        <w:pStyle w:val="Heading1"/>
        <w:numPr>
          <w:ilvl w:val="1"/>
          <w:numId w:val="1"/>
        </w:numPr>
        <w:tabs>
          <w:tab w:pos="859" w:val="left" w:leader="none"/>
        </w:tabs>
        <w:spacing w:line="240" w:lineRule="auto" w:before="0" w:after="0"/>
        <w:ind w:left="859" w:right="0" w:hanging="359"/>
        <w:jc w:val="left"/>
        <w:rPr>
          <w:b w:val="0"/>
          <w:u w:val="none"/>
        </w:rPr>
      </w:pPr>
      <w:r>
        <w:rPr>
          <w:u w:val="single"/>
        </w:rPr>
        <w:t>Conflict</w:t>
      </w:r>
      <w:r>
        <w:rPr>
          <w:spacing w:val="-6"/>
          <w:u w:val="single"/>
        </w:rPr>
        <w:t> </w:t>
      </w:r>
      <w:r>
        <w:rPr>
          <w:u w:val="single"/>
        </w:rPr>
        <w:t>of </w:t>
      </w:r>
      <w:r>
        <w:rPr>
          <w:spacing w:val="-2"/>
          <w:u w:val="single"/>
        </w:rPr>
        <w:t>Interest</w:t>
      </w:r>
    </w:p>
    <w:p>
      <w:pPr>
        <w:pStyle w:val="BodyText"/>
        <w:spacing w:before="1"/>
        <w:rPr>
          <w:b/>
          <w:sz w:val="14"/>
        </w:rPr>
      </w:pPr>
    </w:p>
    <w:p>
      <w:pPr>
        <w:pStyle w:val="BodyText"/>
        <w:spacing w:before="92"/>
        <w:ind w:left="1579" w:right="772"/>
        <w:jc w:val="both"/>
      </w:pPr>
      <w:r>
        <w:rPr/>
        <w:t>An</w:t>
      </w:r>
      <w:r>
        <w:rPr>
          <w:spacing w:val="-3"/>
        </w:rPr>
        <w:t> </w:t>
      </w:r>
      <w:r>
        <w:rPr/>
        <w:t>entity</w:t>
      </w:r>
      <w:r>
        <w:rPr>
          <w:spacing w:val="-6"/>
        </w:rPr>
        <w:t> </w:t>
      </w:r>
      <w:r>
        <w:rPr/>
        <w:t>that</w:t>
      </w:r>
      <w:r>
        <w:rPr>
          <w:spacing w:val="-2"/>
        </w:rPr>
        <w:t> </w:t>
      </w:r>
      <w:r>
        <w:rPr/>
        <w:t>performs</w:t>
      </w:r>
      <w:r>
        <w:rPr>
          <w:spacing w:val="-3"/>
        </w:rPr>
        <w:t> </w:t>
      </w:r>
      <w:r>
        <w:rPr/>
        <w:t>the</w:t>
      </w:r>
      <w:r>
        <w:rPr>
          <w:spacing w:val="-6"/>
        </w:rPr>
        <w:t> </w:t>
      </w:r>
      <w:r>
        <w:rPr/>
        <w:t>Assessment</w:t>
      </w:r>
      <w:r>
        <w:rPr>
          <w:spacing w:val="-2"/>
        </w:rPr>
        <w:t> </w:t>
      </w:r>
      <w:r>
        <w:rPr/>
        <w:t>and/or</w:t>
      </w:r>
      <w:r>
        <w:rPr>
          <w:spacing w:val="-2"/>
        </w:rPr>
        <w:t> </w:t>
      </w:r>
      <w:r>
        <w:rPr/>
        <w:t>Flexible</w:t>
      </w:r>
      <w:r>
        <w:rPr>
          <w:spacing w:val="-5"/>
        </w:rPr>
        <w:t> </w:t>
      </w:r>
      <w:r>
        <w:rPr/>
        <w:t>Service</w:t>
      </w:r>
      <w:r>
        <w:rPr>
          <w:spacing w:val="-3"/>
        </w:rPr>
        <w:t> </w:t>
      </w:r>
      <w:r>
        <w:rPr/>
        <w:t>Planning</w:t>
      </w:r>
      <w:r>
        <w:rPr>
          <w:spacing w:val="-6"/>
        </w:rPr>
        <w:t> </w:t>
      </w:r>
      <w:r>
        <w:rPr/>
        <w:t>may</w:t>
      </w:r>
      <w:r>
        <w:rPr>
          <w:spacing w:val="-6"/>
        </w:rPr>
        <w:t> </w:t>
      </w:r>
      <w:r>
        <w:rPr/>
        <w:t>also provide Flexible Services provided</w:t>
      </w:r>
      <w:r>
        <w:rPr>
          <w:spacing w:val="-3"/>
        </w:rPr>
        <w:t> </w:t>
      </w:r>
      <w:r>
        <w:rPr/>
        <w:t>they</w:t>
      </w:r>
      <w:r>
        <w:rPr>
          <w:spacing w:val="-3"/>
        </w:rPr>
        <w:t> </w:t>
      </w:r>
      <w:r>
        <w:rPr/>
        <w:t>take appropriate steps to</w:t>
      </w:r>
      <w:r>
        <w:rPr>
          <w:spacing w:val="-3"/>
        </w:rPr>
        <w:t> </w:t>
      </w:r>
      <w:r>
        <w:rPr/>
        <w:t>avoid conflict of interest as determined by the State.</w:t>
      </w:r>
    </w:p>
    <w:p>
      <w:pPr>
        <w:pStyle w:val="BodyText"/>
      </w:pPr>
    </w:p>
    <w:p>
      <w:pPr>
        <w:pStyle w:val="Heading1"/>
        <w:numPr>
          <w:ilvl w:val="0"/>
          <w:numId w:val="1"/>
        </w:numPr>
        <w:tabs>
          <w:tab w:pos="498" w:val="left" w:leader="none"/>
        </w:tabs>
        <w:spacing w:line="240" w:lineRule="auto" w:before="0" w:after="0"/>
        <w:ind w:left="498" w:right="0" w:hanging="358"/>
        <w:jc w:val="left"/>
        <w:rPr>
          <w:u w:val="none"/>
        </w:rPr>
      </w:pPr>
      <w:r>
        <w:rPr>
          <w:u w:val="single"/>
        </w:rPr>
        <w:t>Provider</w:t>
      </w:r>
      <w:r>
        <w:rPr>
          <w:spacing w:val="-6"/>
          <w:u w:val="single"/>
        </w:rPr>
        <w:t> </w:t>
      </w:r>
      <w:r>
        <w:rPr>
          <w:spacing w:val="-2"/>
          <w:u w:val="single"/>
        </w:rPr>
        <w:t>Qualifications</w:t>
      </w:r>
    </w:p>
    <w:p>
      <w:pPr>
        <w:pStyle w:val="BodyText"/>
        <w:spacing w:before="1"/>
        <w:rPr>
          <w:b/>
          <w:sz w:val="14"/>
        </w:rPr>
      </w:pPr>
    </w:p>
    <w:p>
      <w:pPr>
        <w:pStyle w:val="ListParagraph"/>
        <w:numPr>
          <w:ilvl w:val="1"/>
          <w:numId w:val="1"/>
        </w:numPr>
        <w:tabs>
          <w:tab w:pos="858" w:val="left" w:leader="none"/>
        </w:tabs>
        <w:spacing w:line="240" w:lineRule="auto" w:before="92" w:after="0"/>
        <w:ind w:left="858" w:right="0" w:hanging="358"/>
        <w:jc w:val="left"/>
        <w:rPr>
          <w:sz w:val="22"/>
        </w:rPr>
      </w:pPr>
      <w:r>
        <w:rPr>
          <w:sz w:val="22"/>
        </w:rPr>
        <w:t>Contractors</w:t>
      </w:r>
      <w:r>
        <w:rPr>
          <w:spacing w:val="-8"/>
          <w:sz w:val="22"/>
        </w:rPr>
        <w:t> </w:t>
      </w:r>
      <w:r>
        <w:rPr>
          <w:sz w:val="22"/>
        </w:rPr>
        <w:t>of</w:t>
      </w:r>
      <w:r>
        <w:rPr>
          <w:spacing w:val="-3"/>
          <w:sz w:val="22"/>
        </w:rPr>
        <w:t> </w:t>
      </w:r>
      <w:r>
        <w:rPr>
          <w:sz w:val="22"/>
        </w:rPr>
        <w:t>Flexible</w:t>
      </w:r>
      <w:r>
        <w:rPr>
          <w:spacing w:val="-4"/>
          <w:sz w:val="22"/>
        </w:rPr>
        <w:t> </w:t>
      </w:r>
      <w:r>
        <w:rPr>
          <w:sz w:val="22"/>
        </w:rPr>
        <w:t>Services</w:t>
      </w:r>
      <w:r>
        <w:rPr>
          <w:spacing w:val="-4"/>
          <w:sz w:val="22"/>
        </w:rPr>
        <w:t> </w:t>
      </w:r>
      <w:r>
        <w:rPr>
          <w:sz w:val="22"/>
        </w:rPr>
        <w:t>must</w:t>
      </w:r>
      <w:r>
        <w:rPr>
          <w:spacing w:val="-3"/>
          <w:sz w:val="22"/>
        </w:rPr>
        <w:t> </w:t>
      </w:r>
      <w:r>
        <w:rPr>
          <w:sz w:val="22"/>
        </w:rPr>
        <w:t>possess</w:t>
      </w:r>
      <w:r>
        <w:rPr>
          <w:spacing w:val="-6"/>
          <w:sz w:val="22"/>
        </w:rPr>
        <w:t> </w:t>
      </w:r>
      <w:r>
        <w:rPr>
          <w:sz w:val="22"/>
        </w:rPr>
        <w:t>the</w:t>
      </w:r>
      <w:r>
        <w:rPr>
          <w:spacing w:val="-4"/>
          <w:sz w:val="22"/>
        </w:rPr>
        <w:t> </w:t>
      </w:r>
      <w:r>
        <w:rPr>
          <w:sz w:val="22"/>
        </w:rPr>
        <w:t>following</w:t>
      </w:r>
      <w:r>
        <w:rPr>
          <w:spacing w:val="-7"/>
          <w:sz w:val="22"/>
        </w:rPr>
        <w:t> </w:t>
      </w:r>
      <w:r>
        <w:rPr>
          <w:sz w:val="22"/>
        </w:rPr>
        <w:t>qualifications,</w:t>
      </w:r>
      <w:r>
        <w:rPr>
          <w:spacing w:val="-4"/>
          <w:sz w:val="22"/>
        </w:rPr>
        <w:t> </w:t>
      </w:r>
      <w:r>
        <w:rPr>
          <w:sz w:val="22"/>
        </w:rPr>
        <w:t>as</w:t>
      </w:r>
      <w:r>
        <w:rPr>
          <w:spacing w:val="-3"/>
          <w:sz w:val="22"/>
        </w:rPr>
        <w:t> </w:t>
      </w:r>
      <w:r>
        <w:rPr>
          <w:spacing w:val="-2"/>
          <w:sz w:val="22"/>
        </w:rPr>
        <w:t>applicable.</w:t>
      </w:r>
    </w:p>
    <w:p>
      <w:pPr>
        <w:pStyle w:val="BodyText"/>
        <w:spacing w:before="4"/>
        <w:rPr>
          <w:sz w:val="17"/>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5"/>
        <w:gridCol w:w="2141"/>
        <w:gridCol w:w="2755"/>
        <w:gridCol w:w="2160"/>
      </w:tblGrid>
      <w:tr>
        <w:trPr>
          <w:trHeight w:val="506" w:hRule="atLeast"/>
        </w:trPr>
        <w:tc>
          <w:tcPr>
            <w:tcW w:w="1675" w:type="dxa"/>
          </w:tcPr>
          <w:p>
            <w:pPr>
              <w:pStyle w:val="TableParagraph"/>
              <w:spacing w:line="251" w:lineRule="exact"/>
              <w:ind w:left="107"/>
              <w:rPr>
                <w:sz w:val="22"/>
              </w:rPr>
            </w:pPr>
            <w:r>
              <w:rPr>
                <w:sz w:val="22"/>
              </w:rPr>
              <w:t>Provider</w:t>
            </w:r>
            <w:r>
              <w:rPr>
                <w:spacing w:val="-7"/>
                <w:sz w:val="22"/>
              </w:rPr>
              <w:t> </w:t>
            </w:r>
            <w:r>
              <w:rPr>
                <w:spacing w:val="-4"/>
                <w:sz w:val="22"/>
              </w:rPr>
              <w:t>Type</w:t>
            </w:r>
          </w:p>
        </w:tc>
        <w:tc>
          <w:tcPr>
            <w:tcW w:w="2141" w:type="dxa"/>
          </w:tcPr>
          <w:p>
            <w:pPr>
              <w:pStyle w:val="TableParagraph"/>
              <w:spacing w:line="254" w:lineRule="exact"/>
              <w:ind w:right="752"/>
              <w:rPr>
                <w:sz w:val="22"/>
              </w:rPr>
            </w:pPr>
            <w:r>
              <w:rPr>
                <w:sz w:val="22"/>
              </w:rPr>
              <w:t>Education</w:t>
            </w:r>
            <w:r>
              <w:rPr>
                <w:spacing w:val="-14"/>
                <w:sz w:val="22"/>
              </w:rPr>
              <w:t> </w:t>
            </w:r>
            <w:r>
              <w:rPr>
                <w:sz w:val="22"/>
              </w:rPr>
              <w:t>and </w:t>
            </w:r>
            <w:r>
              <w:rPr>
                <w:spacing w:val="-2"/>
                <w:sz w:val="22"/>
              </w:rPr>
              <w:t>Experience</w:t>
            </w:r>
          </w:p>
        </w:tc>
        <w:tc>
          <w:tcPr>
            <w:tcW w:w="2755" w:type="dxa"/>
          </w:tcPr>
          <w:p>
            <w:pPr>
              <w:pStyle w:val="TableParagraph"/>
              <w:spacing w:line="251" w:lineRule="exact"/>
              <w:ind w:left="107"/>
              <w:rPr>
                <w:sz w:val="22"/>
              </w:rPr>
            </w:pPr>
            <w:r>
              <w:rPr>
                <w:spacing w:val="-2"/>
                <w:sz w:val="22"/>
              </w:rPr>
              <w:t>Skills</w:t>
            </w:r>
          </w:p>
        </w:tc>
        <w:tc>
          <w:tcPr>
            <w:tcW w:w="2160" w:type="dxa"/>
          </w:tcPr>
          <w:p>
            <w:pPr>
              <w:pStyle w:val="TableParagraph"/>
              <w:spacing w:line="251" w:lineRule="exact"/>
              <w:rPr>
                <w:sz w:val="22"/>
              </w:rPr>
            </w:pPr>
            <w:r>
              <w:rPr>
                <w:spacing w:val="-2"/>
                <w:sz w:val="22"/>
              </w:rPr>
              <w:t>Services</w:t>
            </w:r>
          </w:p>
        </w:tc>
      </w:tr>
      <w:tr>
        <w:trPr>
          <w:trHeight w:val="3033" w:hRule="atLeast"/>
        </w:trPr>
        <w:tc>
          <w:tcPr>
            <w:tcW w:w="1675" w:type="dxa"/>
          </w:tcPr>
          <w:p>
            <w:pPr>
              <w:pStyle w:val="TableParagraph"/>
              <w:ind w:left="107"/>
              <w:rPr>
                <w:sz w:val="22"/>
              </w:rPr>
            </w:pPr>
            <w:r>
              <w:rPr>
                <w:spacing w:val="-2"/>
                <w:sz w:val="22"/>
              </w:rPr>
              <w:t>Tenancy Preservation Services Contractors</w:t>
            </w:r>
          </w:p>
        </w:tc>
        <w:tc>
          <w:tcPr>
            <w:tcW w:w="2141" w:type="dxa"/>
          </w:tcPr>
          <w:p>
            <w:pPr>
              <w:pStyle w:val="TableParagraph"/>
              <w:ind w:right="178"/>
              <w:rPr>
                <w:sz w:val="22"/>
              </w:rPr>
            </w:pPr>
            <w:r>
              <w:rPr>
                <w:sz w:val="22"/>
              </w:rPr>
              <w:t>Education (e.g., Bachelor’s degree, Associate’s degree, certificate) in a </w:t>
            </w:r>
            <w:r>
              <w:rPr>
                <w:spacing w:val="-2"/>
                <w:sz w:val="22"/>
              </w:rPr>
              <w:t>human/social </w:t>
            </w:r>
            <w:r>
              <w:rPr>
                <w:sz w:val="22"/>
              </w:rPr>
              <w:t>services field or a relevant</w:t>
            </w:r>
            <w:r>
              <w:rPr>
                <w:spacing w:val="-14"/>
                <w:sz w:val="22"/>
              </w:rPr>
              <w:t> </w:t>
            </w:r>
            <w:r>
              <w:rPr>
                <w:sz w:val="22"/>
              </w:rPr>
              <w:t>field,</w:t>
            </w:r>
            <w:r>
              <w:rPr>
                <w:spacing w:val="-14"/>
                <w:sz w:val="22"/>
              </w:rPr>
              <w:t> </w:t>
            </w:r>
            <w:r>
              <w:rPr>
                <w:sz w:val="22"/>
              </w:rPr>
              <w:t>and/or at least 1 year of relevant</w:t>
            </w:r>
            <w:r>
              <w:rPr>
                <w:spacing w:val="-14"/>
                <w:sz w:val="22"/>
              </w:rPr>
              <w:t> </w:t>
            </w:r>
            <w:r>
              <w:rPr>
                <w:sz w:val="22"/>
              </w:rPr>
              <w:t>professional experience; and/or training in the field</w:t>
            </w:r>
          </w:p>
          <w:p>
            <w:pPr>
              <w:pStyle w:val="TableParagraph"/>
              <w:spacing w:line="233" w:lineRule="exact"/>
              <w:rPr>
                <w:sz w:val="22"/>
              </w:rPr>
            </w:pPr>
            <w:r>
              <w:rPr>
                <w:sz w:val="22"/>
              </w:rPr>
              <w:t>of</w:t>
            </w:r>
            <w:r>
              <w:rPr>
                <w:spacing w:val="1"/>
                <w:sz w:val="22"/>
              </w:rPr>
              <w:t> </w:t>
            </w:r>
            <w:r>
              <w:rPr>
                <w:spacing w:val="-2"/>
                <w:sz w:val="22"/>
              </w:rPr>
              <w:t>service.</w:t>
            </w:r>
          </w:p>
        </w:tc>
        <w:tc>
          <w:tcPr>
            <w:tcW w:w="2755" w:type="dxa"/>
          </w:tcPr>
          <w:p>
            <w:pPr>
              <w:pStyle w:val="TableParagraph"/>
              <w:ind w:left="107" w:right="12"/>
              <w:rPr>
                <w:sz w:val="22"/>
              </w:rPr>
            </w:pPr>
            <w:r>
              <w:rPr>
                <w:sz w:val="22"/>
              </w:rPr>
              <w:t>Knowledge of principles, methods,</w:t>
            </w:r>
            <w:r>
              <w:rPr>
                <w:spacing w:val="-12"/>
                <w:sz w:val="22"/>
              </w:rPr>
              <w:t> </w:t>
            </w:r>
            <w:r>
              <w:rPr>
                <w:sz w:val="22"/>
              </w:rPr>
              <w:t>and</w:t>
            </w:r>
            <w:r>
              <w:rPr>
                <w:spacing w:val="-12"/>
                <w:sz w:val="22"/>
              </w:rPr>
              <w:t> </w:t>
            </w:r>
            <w:r>
              <w:rPr>
                <w:sz w:val="22"/>
              </w:rPr>
              <w:t>procedures</w:t>
            </w:r>
            <w:r>
              <w:rPr>
                <w:spacing w:val="-12"/>
                <w:sz w:val="22"/>
              </w:rPr>
              <w:t> </w:t>
            </w:r>
            <w:r>
              <w:rPr>
                <w:sz w:val="22"/>
              </w:rPr>
              <w:t>of services included under Tenancy Preservation Services</w:t>
            </w:r>
            <w:r>
              <w:rPr>
                <w:spacing w:val="-7"/>
                <w:sz w:val="22"/>
              </w:rPr>
              <w:t> </w:t>
            </w:r>
            <w:r>
              <w:rPr>
                <w:sz w:val="22"/>
              </w:rPr>
              <w:t>(as</w:t>
            </w:r>
            <w:r>
              <w:rPr>
                <w:spacing w:val="-5"/>
                <w:sz w:val="22"/>
              </w:rPr>
              <w:t> </w:t>
            </w:r>
            <w:r>
              <w:rPr>
                <w:sz w:val="22"/>
              </w:rPr>
              <w:t>outlined</w:t>
            </w:r>
            <w:r>
              <w:rPr>
                <w:spacing w:val="-7"/>
                <w:sz w:val="22"/>
              </w:rPr>
              <w:t> </w:t>
            </w:r>
            <w:r>
              <w:rPr>
                <w:sz w:val="22"/>
              </w:rPr>
              <w:t>above and applicable to the position), or comparable services</w:t>
            </w:r>
            <w:r>
              <w:rPr>
                <w:spacing w:val="-1"/>
                <w:sz w:val="22"/>
              </w:rPr>
              <w:t> </w:t>
            </w:r>
            <w:r>
              <w:rPr>
                <w:sz w:val="22"/>
              </w:rPr>
              <w:t>meant to</w:t>
            </w:r>
            <w:r>
              <w:rPr>
                <w:spacing w:val="-1"/>
                <w:sz w:val="22"/>
              </w:rPr>
              <w:t> </w:t>
            </w:r>
            <w:r>
              <w:rPr>
                <w:sz w:val="22"/>
              </w:rPr>
              <w:t>support a member’s ability to obtain and sustain residency in an independent community</w:t>
            </w:r>
          </w:p>
          <w:p>
            <w:pPr>
              <w:pStyle w:val="TableParagraph"/>
              <w:spacing w:line="233" w:lineRule="exact"/>
              <w:ind w:left="107"/>
              <w:rPr>
                <w:sz w:val="22"/>
              </w:rPr>
            </w:pPr>
            <w:r>
              <w:rPr>
                <w:spacing w:val="-2"/>
                <w:sz w:val="22"/>
              </w:rPr>
              <w:t>setting.</w:t>
            </w:r>
          </w:p>
        </w:tc>
        <w:tc>
          <w:tcPr>
            <w:tcW w:w="2160" w:type="dxa"/>
          </w:tcPr>
          <w:p>
            <w:pPr>
              <w:pStyle w:val="TableParagraph"/>
              <w:ind w:right="124"/>
              <w:rPr>
                <w:sz w:val="22"/>
              </w:rPr>
            </w:pPr>
            <w:r>
              <w:rPr>
                <w:sz w:val="22"/>
              </w:rPr>
              <w:t>Tenancy</w:t>
            </w:r>
            <w:r>
              <w:rPr>
                <w:spacing w:val="-14"/>
                <w:sz w:val="22"/>
              </w:rPr>
              <w:t> </w:t>
            </w:r>
            <w:r>
              <w:rPr>
                <w:sz w:val="22"/>
              </w:rPr>
              <w:t>Preservation Services, including pre-tenancy supports and tenancy sustaining supports (as outlined above)</w:t>
            </w:r>
          </w:p>
        </w:tc>
      </w:tr>
      <w:tr>
        <w:trPr>
          <w:trHeight w:val="3035" w:hRule="atLeast"/>
        </w:trPr>
        <w:tc>
          <w:tcPr>
            <w:tcW w:w="1675" w:type="dxa"/>
          </w:tcPr>
          <w:p>
            <w:pPr>
              <w:pStyle w:val="TableParagraph"/>
              <w:ind w:left="107" w:right="165"/>
              <w:rPr>
                <w:sz w:val="22"/>
              </w:rPr>
            </w:pPr>
            <w:r>
              <w:rPr>
                <w:spacing w:val="-2"/>
                <w:sz w:val="22"/>
              </w:rPr>
              <w:t>Nutritional Support Services Contractors</w:t>
            </w:r>
          </w:p>
        </w:tc>
        <w:tc>
          <w:tcPr>
            <w:tcW w:w="2141" w:type="dxa"/>
          </w:tcPr>
          <w:p>
            <w:pPr>
              <w:pStyle w:val="TableParagraph"/>
              <w:ind w:right="178"/>
              <w:rPr>
                <w:sz w:val="22"/>
              </w:rPr>
            </w:pPr>
            <w:r>
              <w:rPr>
                <w:sz w:val="22"/>
              </w:rPr>
              <w:t>Education (e.g., Bachelor’s degree, Associate’s degree, certificate) in a </w:t>
            </w:r>
            <w:r>
              <w:rPr>
                <w:spacing w:val="-2"/>
                <w:sz w:val="22"/>
              </w:rPr>
              <w:t>human/social </w:t>
            </w:r>
            <w:r>
              <w:rPr>
                <w:sz w:val="22"/>
              </w:rPr>
              <w:t>services field or a relevant</w:t>
            </w:r>
            <w:r>
              <w:rPr>
                <w:spacing w:val="-14"/>
                <w:sz w:val="22"/>
              </w:rPr>
              <w:t> </w:t>
            </w:r>
            <w:r>
              <w:rPr>
                <w:sz w:val="22"/>
              </w:rPr>
              <w:t>field,</w:t>
            </w:r>
            <w:r>
              <w:rPr>
                <w:spacing w:val="-14"/>
                <w:sz w:val="22"/>
              </w:rPr>
              <w:t> </w:t>
            </w:r>
            <w:r>
              <w:rPr>
                <w:sz w:val="22"/>
              </w:rPr>
              <w:t>and/or at least 1 year of relevant</w:t>
            </w:r>
            <w:r>
              <w:rPr>
                <w:spacing w:val="-14"/>
                <w:sz w:val="22"/>
              </w:rPr>
              <w:t> </w:t>
            </w:r>
            <w:r>
              <w:rPr>
                <w:sz w:val="22"/>
              </w:rPr>
              <w:t>professional experience; and/or training in the field</w:t>
            </w:r>
          </w:p>
          <w:p>
            <w:pPr>
              <w:pStyle w:val="TableParagraph"/>
              <w:spacing w:line="233" w:lineRule="exact"/>
              <w:rPr>
                <w:sz w:val="22"/>
              </w:rPr>
            </w:pPr>
            <w:r>
              <w:rPr>
                <w:sz w:val="22"/>
              </w:rPr>
              <w:t>of</w:t>
            </w:r>
            <w:r>
              <w:rPr>
                <w:spacing w:val="1"/>
                <w:sz w:val="22"/>
              </w:rPr>
              <w:t> </w:t>
            </w:r>
            <w:r>
              <w:rPr>
                <w:spacing w:val="-2"/>
                <w:sz w:val="22"/>
              </w:rPr>
              <w:t>service.</w:t>
            </w:r>
          </w:p>
        </w:tc>
        <w:tc>
          <w:tcPr>
            <w:tcW w:w="2755" w:type="dxa"/>
          </w:tcPr>
          <w:p>
            <w:pPr>
              <w:pStyle w:val="TableParagraph"/>
              <w:ind w:left="107" w:right="117"/>
              <w:rPr>
                <w:sz w:val="22"/>
              </w:rPr>
            </w:pPr>
            <w:r>
              <w:rPr>
                <w:sz w:val="22"/>
              </w:rPr>
              <w:t>Knowledge of principles, methods, and procedures of services included under Nutritional</w:t>
            </w:r>
            <w:r>
              <w:rPr>
                <w:spacing w:val="-14"/>
                <w:sz w:val="22"/>
              </w:rPr>
              <w:t> </w:t>
            </w:r>
            <w:r>
              <w:rPr>
                <w:sz w:val="22"/>
              </w:rPr>
              <w:t>Support</w:t>
            </w:r>
            <w:r>
              <w:rPr>
                <w:spacing w:val="-14"/>
                <w:sz w:val="22"/>
              </w:rPr>
              <w:t> </w:t>
            </w:r>
            <w:r>
              <w:rPr>
                <w:sz w:val="22"/>
              </w:rPr>
              <w:t>Services (as outlined above and applicable to the position), or comparable services meant to support a member’s ability to obtain or maintain food security.</w:t>
            </w:r>
          </w:p>
        </w:tc>
        <w:tc>
          <w:tcPr>
            <w:tcW w:w="2160" w:type="dxa"/>
          </w:tcPr>
          <w:p>
            <w:pPr>
              <w:pStyle w:val="TableParagraph"/>
              <w:rPr>
                <w:sz w:val="22"/>
              </w:rPr>
            </w:pPr>
            <w:r>
              <w:rPr>
                <w:sz w:val="22"/>
              </w:rPr>
              <w:t>Nutritional Support Services</w:t>
            </w:r>
            <w:r>
              <w:rPr>
                <w:spacing w:val="-14"/>
                <w:sz w:val="22"/>
              </w:rPr>
              <w:t> </w:t>
            </w:r>
            <w:r>
              <w:rPr>
                <w:sz w:val="22"/>
              </w:rPr>
              <w:t>(as</w:t>
            </w:r>
            <w:r>
              <w:rPr>
                <w:spacing w:val="-14"/>
                <w:sz w:val="22"/>
              </w:rPr>
              <w:t> </w:t>
            </w:r>
            <w:r>
              <w:rPr>
                <w:sz w:val="22"/>
              </w:rPr>
              <w:t>outlined </w:t>
            </w:r>
            <w:r>
              <w:rPr>
                <w:spacing w:val="-2"/>
                <w:sz w:val="22"/>
              </w:rPr>
              <w:t>above)</w:t>
            </w:r>
          </w:p>
        </w:tc>
      </w:tr>
    </w:tbl>
    <w:p>
      <w:pPr>
        <w:pStyle w:val="BodyText"/>
      </w:pPr>
    </w:p>
    <w:p>
      <w:pPr>
        <w:pStyle w:val="ListParagraph"/>
        <w:numPr>
          <w:ilvl w:val="1"/>
          <w:numId w:val="1"/>
        </w:numPr>
        <w:tabs>
          <w:tab w:pos="859" w:val="left" w:leader="none"/>
        </w:tabs>
        <w:spacing w:line="240" w:lineRule="auto" w:before="1" w:after="0"/>
        <w:ind w:left="859" w:right="118" w:hanging="360"/>
        <w:jc w:val="left"/>
        <w:rPr>
          <w:sz w:val="22"/>
        </w:rPr>
      </w:pPr>
      <w:r>
        <w:rPr>
          <w:sz w:val="22"/>
        </w:rPr>
        <w:t>ACOs</w:t>
      </w:r>
      <w:r>
        <w:rPr>
          <w:spacing w:val="38"/>
          <w:sz w:val="22"/>
        </w:rPr>
        <w:t> </w:t>
      </w:r>
      <w:r>
        <w:rPr>
          <w:sz w:val="22"/>
        </w:rPr>
        <w:t>will</w:t>
      </w:r>
      <w:r>
        <w:rPr>
          <w:spacing w:val="36"/>
          <w:sz w:val="22"/>
        </w:rPr>
        <w:t> </w:t>
      </w:r>
      <w:r>
        <w:rPr>
          <w:sz w:val="22"/>
        </w:rPr>
        <w:t>be</w:t>
      </w:r>
      <w:r>
        <w:rPr>
          <w:spacing w:val="36"/>
          <w:sz w:val="22"/>
        </w:rPr>
        <w:t> </w:t>
      </w:r>
      <w:r>
        <w:rPr>
          <w:sz w:val="22"/>
        </w:rPr>
        <w:t>required</w:t>
      </w:r>
      <w:r>
        <w:rPr>
          <w:spacing w:val="35"/>
          <w:sz w:val="22"/>
        </w:rPr>
        <w:t> </w:t>
      </w:r>
      <w:r>
        <w:rPr>
          <w:sz w:val="22"/>
        </w:rPr>
        <w:t>to</w:t>
      </w:r>
      <w:r>
        <w:rPr>
          <w:spacing w:val="35"/>
          <w:sz w:val="22"/>
        </w:rPr>
        <w:t> </w:t>
      </w:r>
      <w:r>
        <w:rPr>
          <w:sz w:val="22"/>
        </w:rPr>
        <w:t>ensure</w:t>
      </w:r>
      <w:r>
        <w:rPr>
          <w:spacing w:val="36"/>
          <w:sz w:val="22"/>
        </w:rPr>
        <w:t> </w:t>
      </w:r>
      <w:r>
        <w:rPr>
          <w:sz w:val="22"/>
        </w:rPr>
        <w:t>that</w:t>
      </w:r>
      <w:r>
        <w:rPr>
          <w:spacing w:val="36"/>
          <w:sz w:val="22"/>
        </w:rPr>
        <w:t> </w:t>
      </w:r>
      <w:r>
        <w:rPr>
          <w:sz w:val="22"/>
        </w:rPr>
        <w:t>contractors</w:t>
      </w:r>
      <w:r>
        <w:rPr>
          <w:spacing w:val="38"/>
          <w:sz w:val="22"/>
        </w:rPr>
        <w:t> </w:t>
      </w:r>
      <w:r>
        <w:rPr>
          <w:sz w:val="22"/>
        </w:rPr>
        <w:t>of</w:t>
      </w:r>
      <w:r>
        <w:rPr>
          <w:spacing w:val="36"/>
          <w:sz w:val="22"/>
        </w:rPr>
        <w:t> </w:t>
      </w:r>
      <w:r>
        <w:rPr>
          <w:sz w:val="22"/>
        </w:rPr>
        <w:t>Flexible</w:t>
      </w:r>
      <w:r>
        <w:rPr>
          <w:spacing w:val="38"/>
          <w:sz w:val="22"/>
        </w:rPr>
        <w:t> </w:t>
      </w:r>
      <w:r>
        <w:rPr>
          <w:sz w:val="22"/>
        </w:rPr>
        <w:t>Services</w:t>
      </w:r>
      <w:r>
        <w:rPr>
          <w:spacing w:val="38"/>
          <w:sz w:val="22"/>
        </w:rPr>
        <w:t> </w:t>
      </w:r>
      <w:r>
        <w:rPr>
          <w:sz w:val="22"/>
        </w:rPr>
        <w:t>have</w:t>
      </w:r>
      <w:r>
        <w:rPr>
          <w:spacing w:val="38"/>
          <w:sz w:val="22"/>
        </w:rPr>
        <w:t> </w:t>
      </w:r>
      <w:r>
        <w:rPr>
          <w:sz w:val="22"/>
        </w:rPr>
        <w:t>and</w:t>
      </w:r>
      <w:r>
        <w:rPr>
          <w:spacing w:val="38"/>
          <w:sz w:val="22"/>
        </w:rPr>
        <w:t> </w:t>
      </w:r>
      <w:r>
        <w:rPr>
          <w:sz w:val="22"/>
        </w:rPr>
        <w:t>maintain</w:t>
      </w:r>
      <w:r>
        <w:rPr>
          <w:spacing w:val="35"/>
          <w:sz w:val="22"/>
        </w:rPr>
        <w:t> </w:t>
      </w:r>
      <w:r>
        <w:rPr>
          <w:sz w:val="22"/>
        </w:rPr>
        <w:t>the necessary qualifications as laid out in Section V.A to provide Flexible Services, as applicable.</w:t>
      </w:r>
    </w:p>
    <w:p>
      <w:pPr>
        <w:pStyle w:val="BodyText"/>
        <w:spacing w:before="3"/>
        <w:rPr>
          <w:sz w:val="25"/>
        </w:rPr>
      </w:pPr>
    </w:p>
    <w:p>
      <w:pPr>
        <w:pStyle w:val="Heading1"/>
        <w:numPr>
          <w:ilvl w:val="0"/>
          <w:numId w:val="1"/>
        </w:numPr>
        <w:tabs>
          <w:tab w:pos="499" w:val="left" w:leader="none"/>
        </w:tabs>
        <w:spacing w:line="240" w:lineRule="auto" w:before="0" w:after="0"/>
        <w:ind w:left="499" w:right="0" w:hanging="359"/>
        <w:jc w:val="left"/>
        <w:rPr>
          <w:u w:val="none"/>
        </w:rPr>
      </w:pPr>
      <w:r>
        <w:rPr>
          <w:u w:val="single"/>
        </w:rPr>
        <w:t>Payment</w:t>
      </w:r>
      <w:r>
        <w:rPr>
          <w:spacing w:val="-4"/>
          <w:u w:val="single"/>
        </w:rPr>
        <w:t> </w:t>
      </w:r>
      <w:r>
        <w:rPr>
          <w:spacing w:val="-2"/>
          <w:u w:val="single"/>
        </w:rPr>
        <w:t>Methodology</w:t>
      </w:r>
    </w:p>
    <w:p>
      <w:pPr>
        <w:spacing w:after="0" w:line="240" w:lineRule="auto"/>
        <w:jc w:val="left"/>
        <w:sectPr>
          <w:pgSz w:w="12240" w:h="15840"/>
          <w:pgMar w:header="0" w:footer="1014" w:top="1620" w:bottom="1200" w:left="1300" w:right="1320"/>
        </w:sectPr>
      </w:pPr>
    </w:p>
    <w:p>
      <w:pPr>
        <w:pStyle w:val="ListParagraph"/>
        <w:numPr>
          <w:ilvl w:val="1"/>
          <w:numId w:val="1"/>
        </w:numPr>
        <w:tabs>
          <w:tab w:pos="858" w:val="left" w:leader="none"/>
        </w:tabs>
        <w:spacing w:line="240" w:lineRule="auto" w:before="73" w:after="0"/>
        <w:ind w:left="858" w:right="0" w:hanging="358"/>
        <w:jc w:val="left"/>
        <w:rPr>
          <w:b/>
          <w:sz w:val="22"/>
        </w:rPr>
      </w:pPr>
      <w:r>
        <w:rPr>
          <w:b/>
          <w:spacing w:val="-2"/>
          <w:sz w:val="22"/>
          <w:u w:val="single"/>
        </w:rPr>
        <w:t>Payment</w:t>
      </w:r>
    </w:p>
    <w:p>
      <w:pPr>
        <w:pStyle w:val="BodyText"/>
        <w:spacing w:before="198"/>
        <w:ind w:left="859" w:right="115"/>
        <w:jc w:val="both"/>
      </w:pPr>
      <w:r>
        <w:rPr/>
        <w:t>Each ACO with an</w:t>
      </w:r>
      <w:r>
        <w:rPr>
          <w:spacing w:val="-1"/>
        </w:rPr>
        <w:t> </w:t>
      </w:r>
      <w:r>
        <w:rPr/>
        <w:t>approved Participation Plan, Budget, and</w:t>
      </w:r>
      <w:r>
        <w:rPr>
          <w:spacing w:val="-1"/>
        </w:rPr>
        <w:t> </w:t>
      </w:r>
      <w:r>
        <w:rPr/>
        <w:t>Budget Narrative will be allocated</w:t>
      </w:r>
      <w:r>
        <w:rPr>
          <w:spacing w:val="-1"/>
        </w:rPr>
        <w:t> </w:t>
      </w:r>
      <w:r>
        <w:rPr/>
        <w:t>a per-member/per-month (PMPM) amount for the FSP that will be determined by the State. ACOs will be allowed to utilize flexible service funding for two main purposes:</w:t>
      </w:r>
    </w:p>
    <w:p>
      <w:pPr>
        <w:pStyle w:val="ListParagraph"/>
        <w:numPr>
          <w:ilvl w:val="0"/>
          <w:numId w:val="9"/>
        </w:numPr>
        <w:tabs>
          <w:tab w:pos="1397" w:val="left" w:leader="none"/>
        </w:tabs>
        <w:spacing w:line="240" w:lineRule="auto" w:before="201" w:after="0"/>
        <w:ind w:left="1039" w:right="111" w:firstLine="0"/>
        <w:jc w:val="both"/>
        <w:rPr>
          <w:sz w:val="22"/>
        </w:rPr>
      </w:pPr>
      <w:r>
        <w:rPr>
          <w:b/>
          <w:sz w:val="22"/>
        </w:rPr>
        <w:t>ACO administrative costs related to Flexible Services and Social Service Integration (SSI):</w:t>
      </w:r>
      <w:r>
        <w:rPr>
          <w:b/>
          <w:spacing w:val="40"/>
          <w:sz w:val="22"/>
        </w:rPr>
        <w:t> </w:t>
      </w:r>
      <w:r>
        <w:rPr>
          <w:sz w:val="22"/>
        </w:rPr>
        <w:t>prospective</w:t>
      </w:r>
      <w:r>
        <w:rPr>
          <w:spacing w:val="-3"/>
          <w:sz w:val="22"/>
        </w:rPr>
        <w:t> </w:t>
      </w:r>
      <w:r>
        <w:rPr>
          <w:sz w:val="22"/>
        </w:rPr>
        <w:t>funding,</w:t>
      </w:r>
      <w:r>
        <w:rPr>
          <w:spacing w:val="-2"/>
          <w:sz w:val="22"/>
        </w:rPr>
        <w:t> </w:t>
      </w:r>
      <w:r>
        <w:rPr>
          <w:sz w:val="22"/>
        </w:rPr>
        <w:t>up</w:t>
      </w:r>
      <w:r>
        <w:rPr>
          <w:spacing w:val="-4"/>
          <w:sz w:val="22"/>
        </w:rPr>
        <w:t> </w:t>
      </w:r>
      <w:r>
        <w:rPr>
          <w:sz w:val="22"/>
        </w:rPr>
        <w:t>to</w:t>
      </w:r>
      <w:r>
        <w:rPr>
          <w:spacing w:val="-2"/>
          <w:sz w:val="22"/>
        </w:rPr>
        <w:t> </w:t>
      </w:r>
      <w:r>
        <w:rPr>
          <w:sz w:val="22"/>
        </w:rPr>
        <w:t>a</w:t>
      </w:r>
      <w:r>
        <w:rPr>
          <w:spacing w:val="-3"/>
          <w:sz w:val="22"/>
        </w:rPr>
        <w:t> </w:t>
      </w:r>
      <w:r>
        <w:rPr>
          <w:sz w:val="22"/>
        </w:rPr>
        <w:t>certain</w:t>
      </w:r>
      <w:r>
        <w:rPr>
          <w:spacing w:val="-4"/>
          <w:sz w:val="22"/>
        </w:rPr>
        <w:t> </w:t>
      </w:r>
      <w:r>
        <w:rPr>
          <w:sz w:val="22"/>
        </w:rPr>
        <w:t>percentage</w:t>
      </w:r>
      <w:r>
        <w:rPr>
          <w:spacing w:val="-3"/>
          <w:sz w:val="22"/>
        </w:rPr>
        <w:t> </w:t>
      </w:r>
      <w:r>
        <w:rPr>
          <w:sz w:val="22"/>
        </w:rPr>
        <w:t>set</w:t>
      </w:r>
      <w:r>
        <w:rPr>
          <w:spacing w:val="-3"/>
          <w:sz w:val="22"/>
        </w:rPr>
        <w:t> </w:t>
      </w:r>
      <w:r>
        <w:rPr>
          <w:sz w:val="22"/>
        </w:rPr>
        <w:t>by</w:t>
      </w:r>
      <w:r>
        <w:rPr>
          <w:spacing w:val="-4"/>
          <w:sz w:val="22"/>
        </w:rPr>
        <w:t> </w:t>
      </w:r>
      <w:r>
        <w:rPr>
          <w:sz w:val="22"/>
        </w:rPr>
        <w:t>the</w:t>
      </w:r>
      <w:r>
        <w:rPr>
          <w:spacing w:val="-2"/>
          <w:sz w:val="22"/>
        </w:rPr>
        <w:t> </w:t>
      </w:r>
      <w:r>
        <w:rPr>
          <w:sz w:val="22"/>
        </w:rPr>
        <w:t>State,</w:t>
      </w:r>
      <w:r>
        <w:rPr>
          <w:spacing w:val="-2"/>
          <w:sz w:val="22"/>
        </w:rPr>
        <w:t> </w:t>
      </w:r>
      <w:r>
        <w:rPr>
          <w:sz w:val="22"/>
        </w:rPr>
        <w:t>which</w:t>
      </w:r>
      <w:r>
        <w:rPr>
          <w:spacing w:val="-4"/>
          <w:sz w:val="22"/>
        </w:rPr>
        <w:t> </w:t>
      </w:r>
      <w:r>
        <w:rPr>
          <w:sz w:val="22"/>
        </w:rPr>
        <w:t>ACOs</w:t>
      </w:r>
      <w:r>
        <w:rPr>
          <w:spacing w:val="-2"/>
          <w:sz w:val="22"/>
        </w:rPr>
        <w:t> </w:t>
      </w:r>
      <w:r>
        <w:rPr>
          <w:sz w:val="22"/>
        </w:rPr>
        <w:t>may</w:t>
      </w:r>
      <w:r>
        <w:rPr>
          <w:spacing w:val="-4"/>
          <w:sz w:val="22"/>
        </w:rPr>
        <w:t> </w:t>
      </w:r>
      <w:r>
        <w:rPr>
          <w:sz w:val="22"/>
        </w:rPr>
        <w:t>utilize to build the necessary capacity and infrastructure to implement the FSP and to support ongoing administration/overhead of the FSP. This includes but is not limited to personnel for FSP and SSI,</w:t>
      </w:r>
      <w:r>
        <w:rPr>
          <w:spacing w:val="-10"/>
          <w:sz w:val="22"/>
        </w:rPr>
        <w:t> </w:t>
      </w:r>
      <w:r>
        <w:rPr>
          <w:sz w:val="22"/>
        </w:rPr>
        <w:t>Health</w:t>
      </w:r>
      <w:r>
        <w:rPr>
          <w:spacing w:val="-10"/>
          <w:sz w:val="22"/>
        </w:rPr>
        <w:t> </w:t>
      </w:r>
      <w:r>
        <w:rPr>
          <w:sz w:val="22"/>
        </w:rPr>
        <w:t>Information</w:t>
      </w:r>
      <w:r>
        <w:rPr>
          <w:spacing w:val="-12"/>
          <w:sz w:val="22"/>
        </w:rPr>
        <w:t> </w:t>
      </w:r>
      <w:r>
        <w:rPr>
          <w:sz w:val="22"/>
        </w:rPr>
        <w:t>Technology,</w:t>
      </w:r>
      <w:r>
        <w:rPr>
          <w:spacing w:val="-10"/>
          <w:sz w:val="22"/>
        </w:rPr>
        <w:t> </w:t>
      </w:r>
      <w:r>
        <w:rPr>
          <w:sz w:val="22"/>
        </w:rPr>
        <w:t>software,</w:t>
      </w:r>
      <w:r>
        <w:rPr>
          <w:spacing w:val="-10"/>
          <w:sz w:val="22"/>
        </w:rPr>
        <w:t> </w:t>
      </w:r>
      <w:r>
        <w:rPr>
          <w:sz w:val="22"/>
        </w:rPr>
        <w:t>assessments</w:t>
      </w:r>
      <w:r>
        <w:rPr>
          <w:spacing w:val="-9"/>
          <w:sz w:val="22"/>
        </w:rPr>
        <w:t> </w:t>
      </w:r>
      <w:r>
        <w:rPr>
          <w:sz w:val="22"/>
        </w:rPr>
        <w:t>and</w:t>
      </w:r>
      <w:r>
        <w:rPr>
          <w:spacing w:val="-12"/>
          <w:sz w:val="22"/>
        </w:rPr>
        <w:t> </w:t>
      </w:r>
      <w:r>
        <w:rPr>
          <w:sz w:val="22"/>
        </w:rPr>
        <w:t>reporting</w:t>
      </w:r>
      <w:r>
        <w:rPr>
          <w:spacing w:val="-12"/>
          <w:sz w:val="22"/>
        </w:rPr>
        <w:t> </w:t>
      </w:r>
      <w:r>
        <w:rPr>
          <w:sz w:val="22"/>
        </w:rPr>
        <w:t>costs</w:t>
      </w:r>
      <w:r>
        <w:rPr>
          <w:spacing w:val="-11"/>
          <w:sz w:val="22"/>
        </w:rPr>
        <w:t> </w:t>
      </w:r>
      <w:r>
        <w:rPr>
          <w:sz w:val="22"/>
        </w:rPr>
        <w:t>surrounding</w:t>
      </w:r>
      <w:r>
        <w:rPr>
          <w:spacing w:val="-12"/>
          <w:sz w:val="22"/>
        </w:rPr>
        <w:t> </w:t>
      </w:r>
      <w:r>
        <w:rPr>
          <w:sz w:val="22"/>
        </w:rPr>
        <w:t>FSP and SSI. ACOs or the State may also provide portions of this funding to Social Service Organizations (SSOs) to support their administrative and infrastructure costs.</w:t>
      </w:r>
      <w:r>
        <w:rPr>
          <w:spacing w:val="40"/>
          <w:sz w:val="22"/>
        </w:rPr>
        <w:t> </w:t>
      </w:r>
      <w:r>
        <w:rPr>
          <w:sz w:val="22"/>
        </w:rPr>
        <w:t>In addition, the State may provide up to $4.5M of the Flexible Services funding over the demonstration period to SSOs to build infrastructure and capacity to better support ACOs in delivering services; and</w:t>
      </w:r>
    </w:p>
    <w:p>
      <w:pPr>
        <w:pStyle w:val="BodyText"/>
        <w:spacing w:before="10"/>
        <w:rPr>
          <w:sz w:val="21"/>
        </w:rPr>
      </w:pPr>
    </w:p>
    <w:p>
      <w:pPr>
        <w:pStyle w:val="ListParagraph"/>
        <w:numPr>
          <w:ilvl w:val="0"/>
          <w:numId w:val="9"/>
        </w:numPr>
        <w:tabs>
          <w:tab w:pos="1397" w:val="left" w:leader="none"/>
        </w:tabs>
        <w:spacing w:line="240" w:lineRule="auto" w:before="1" w:after="0"/>
        <w:ind w:left="1039" w:right="115" w:firstLine="0"/>
        <w:jc w:val="both"/>
        <w:rPr>
          <w:sz w:val="22"/>
        </w:rPr>
      </w:pPr>
      <w:r>
        <w:rPr>
          <w:b/>
          <w:sz w:val="22"/>
        </w:rPr>
        <w:t>Flexible</w:t>
      </w:r>
      <w:r>
        <w:rPr>
          <w:b/>
          <w:spacing w:val="-4"/>
          <w:sz w:val="22"/>
        </w:rPr>
        <w:t> </w:t>
      </w:r>
      <w:r>
        <w:rPr>
          <w:b/>
          <w:sz w:val="22"/>
        </w:rPr>
        <w:t>Services:</w:t>
      </w:r>
      <w:r>
        <w:rPr>
          <w:b/>
          <w:spacing w:val="-4"/>
          <w:sz w:val="22"/>
        </w:rPr>
        <w:t> </w:t>
      </w:r>
      <w:r>
        <w:rPr>
          <w:sz w:val="22"/>
        </w:rPr>
        <w:t>prospective</w:t>
      </w:r>
      <w:r>
        <w:rPr>
          <w:spacing w:val="-2"/>
          <w:sz w:val="22"/>
        </w:rPr>
        <w:t> </w:t>
      </w:r>
      <w:r>
        <w:rPr>
          <w:sz w:val="22"/>
        </w:rPr>
        <w:t>funding</w:t>
      </w:r>
      <w:r>
        <w:rPr>
          <w:spacing w:val="-5"/>
          <w:sz w:val="22"/>
        </w:rPr>
        <w:t> </w:t>
      </w:r>
      <w:r>
        <w:rPr>
          <w:sz w:val="22"/>
        </w:rPr>
        <w:t>provided</w:t>
      </w:r>
      <w:r>
        <w:rPr>
          <w:spacing w:val="-5"/>
          <w:sz w:val="22"/>
        </w:rPr>
        <w:t> </w:t>
      </w:r>
      <w:r>
        <w:rPr>
          <w:sz w:val="22"/>
        </w:rPr>
        <w:t>to</w:t>
      </w:r>
      <w:r>
        <w:rPr>
          <w:spacing w:val="-2"/>
          <w:sz w:val="22"/>
        </w:rPr>
        <w:t> </w:t>
      </w:r>
      <w:r>
        <w:rPr>
          <w:sz w:val="22"/>
        </w:rPr>
        <w:t>ACOs,</w:t>
      </w:r>
      <w:r>
        <w:rPr>
          <w:spacing w:val="-2"/>
          <w:sz w:val="22"/>
        </w:rPr>
        <w:t> </w:t>
      </w:r>
      <w:r>
        <w:rPr>
          <w:sz w:val="22"/>
        </w:rPr>
        <w:t>or</w:t>
      </w:r>
      <w:r>
        <w:rPr>
          <w:spacing w:val="-1"/>
          <w:sz w:val="22"/>
        </w:rPr>
        <w:t> </w:t>
      </w:r>
      <w:r>
        <w:rPr>
          <w:sz w:val="22"/>
        </w:rPr>
        <w:t>SSOs</w:t>
      </w:r>
      <w:r>
        <w:rPr>
          <w:spacing w:val="-4"/>
          <w:sz w:val="22"/>
        </w:rPr>
        <w:t> </w:t>
      </w:r>
      <w:r>
        <w:rPr>
          <w:sz w:val="22"/>
        </w:rPr>
        <w:t>through</w:t>
      </w:r>
      <w:r>
        <w:rPr>
          <w:spacing w:val="-2"/>
          <w:sz w:val="22"/>
        </w:rPr>
        <w:t> </w:t>
      </w:r>
      <w:r>
        <w:rPr>
          <w:sz w:val="22"/>
        </w:rPr>
        <w:t>ACOs,</w:t>
      </w:r>
      <w:r>
        <w:rPr>
          <w:spacing w:val="-2"/>
          <w:sz w:val="22"/>
        </w:rPr>
        <w:t> </w:t>
      </w:r>
      <w:r>
        <w:rPr>
          <w:sz w:val="22"/>
        </w:rPr>
        <w:t>for</w:t>
      </w:r>
      <w:r>
        <w:rPr>
          <w:spacing w:val="-6"/>
          <w:sz w:val="22"/>
        </w:rPr>
        <w:t> </w:t>
      </w:r>
      <w:r>
        <w:rPr>
          <w:sz w:val="22"/>
        </w:rPr>
        <w:t>TPS and</w:t>
      </w:r>
      <w:r>
        <w:rPr>
          <w:spacing w:val="-5"/>
          <w:sz w:val="22"/>
        </w:rPr>
        <w:t> </w:t>
      </w:r>
      <w:r>
        <w:rPr>
          <w:sz w:val="22"/>
        </w:rPr>
        <w:t>NSS</w:t>
      </w:r>
      <w:r>
        <w:rPr>
          <w:spacing w:val="-7"/>
          <w:sz w:val="22"/>
        </w:rPr>
        <w:t> </w:t>
      </w:r>
      <w:r>
        <w:rPr>
          <w:sz w:val="22"/>
        </w:rPr>
        <w:t>as</w:t>
      </w:r>
      <w:r>
        <w:rPr>
          <w:spacing w:val="-7"/>
          <w:sz w:val="22"/>
        </w:rPr>
        <w:t> </w:t>
      </w:r>
      <w:r>
        <w:rPr>
          <w:sz w:val="22"/>
        </w:rPr>
        <w:t>laid</w:t>
      </w:r>
      <w:r>
        <w:rPr>
          <w:spacing w:val="-7"/>
          <w:sz w:val="22"/>
        </w:rPr>
        <w:t> </w:t>
      </w:r>
      <w:r>
        <w:rPr>
          <w:sz w:val="22"/>
        </w:rPr>
        <w:t>out</w:t>
      </w:r>
      <w:r>
        <w:rPr>
          <w:spacing w:val="-6"/>
          <w:sz w:val="22"/>
        </w:rPr>
        <w:t> </w:t>
      </w:r>
      <w:r>
        <w:rPr>
          <w:sz w:val="22"/>
        </w:rPr>
        <w:t>in</w:t>
      </w:r>
      <w:r>
        <w:rPr>
          <w:spacing w:val="-5"/>
          <w:sz w:val="22"/>
        </w:rPr>
        <w:t> </w:t>
      </w:r>
      <w:r>
        <w:rPr>
          <w:sz w:val="22"/>
        </w:rPr>
        <w:t>Section</w:t>
      </w:r>
      <w:r>
        <w:rPr>
          <w:spacing w:val="-5"/>
          <w:sz w:val="22"/>
        </w:rPr>
        <w:t> </w:t>
      </w:r>
      <w:r>
        <w:rPr>
          <w:sz w:val="22"/>
        </w:rPr>
        <w:t>III.</w:t>
      </w:r>
      <w:r>
        <w:rPr>
          <w:spacing w:val="-5"/>
          <w:sz w:val="22"/>
        </w:rPr>
        <w:t> </w:t>
      </w:r>
      <w:r>
        <w:rPr>
          <w:sz w:val="22"/>
        </w:rPr>
        <w:t>The</w:t>
      </w:r>
      <w:r>
        <w:rPr>
          <w:spacing w:val="-7"/>
          <w:sz w:val="22"/>
        </w:rPr>
        <w:t> </w:t>
      </w:r>
      <w:r>
        <w:rPr>
          <w:sz w:val="22"/>
        </w:rPr>
        <w:t>State</w:t>
      </w:r>
      <w:r>
        <w:rPr>
          <w:spacing w:val="-7"/>
          <w:sz w:val="22"/>
        </w:rPr>
        <w:t> </w:t>
      </w:r>
      <w:r>
        <w:rPr>
          <w:sz w:val="22"/>
        </w:rPr>
        <w:t>anticipates</w:t>
      </w:r>
      <w:r>
        <w:rPr>
          <w:spacing w:val="-6"/>
          <w:sz w:val="22"/>
        </w:rPr>
        <w:t> </w:t>
      </w:r>
      <w:r>
        <w:rPr>
          <w:sz w:val="22"/>
        </w:rPr>
        <w:t>disbursing</w:t>
      </w:r>
      <w:r>
        <w:rPr>
          <w:spacing w:val="-7"/>
          <w:sz w:val="22"/>
        </w:rPr>
        <w:t> </w:t>
      </w:r>
      <w:r>
        <w:rPr>
          <w:sz w:val="22"/>
        </w:rPr>
        <w:t>funds</w:t>
      </w:r>
      <w:r>
        <w:rPr>
          <w:spacing w:val="-7"/>
          <w:sz w:val="22"/>
        </w:rPr>
        <w:t> </w:t>
      </w:r>
      <w:r>
        <w:rPr>
          <w:sz w:val="22"/>
        </w:rPr>
        <w:t>on</w:t>
      </w:r>
      <w:r>
        <w:rPr>
          <w:spacing w:val="-7"/>
          <w:sz w:val="22"/>
        </w:rPr>
        <w:t> </w:t>
      </w:r>
      <w:r>
        <w:rPr>
          <w:sz w:val="22"/>
        </w:rPr>
        <w:t>a</w:t>
      </w:r>
      <w:r>
        <w:rPr>
          <w:spacing w:val="-7"/>
          <w:sz w:val="22"/>
        </w:rPr>
        <w:t> </w:t>
      </w:r>
      <w:r>
        <w:rPr>
          <w:sz w:val="22"/>
        </w:rPr>
        <w:t>quarterly</w:t>
      </w:r>
      <w:r>
        <w:rPr>
          <w:spacing w:val="-7"/>
          <w:sz w:val="22"/>
        </w:rPr>
        <w:t> </w:t>
      </w:r>
      <w:r>
        <w:rPr>
          <w:sz w:val="22"/>
        </w:rPr>
        <w:t>basis</w:t>
      </w:r>
      <w:r>
        <w:rPr>
          <w:spacing w:val="-4"/>
          <w:sz w:val="22"/>
        </w:rPr>
        <w:t> </w:t>
      </w:r>
      <w:r>
        <w:rPr>
          <w:sz w:val="22"/>
        </w:rPr>
        <w:t>but may choose to do so more frequently.</w:t>
      </w:r>
    </w:p>
    <w:p>
      <w:pPr>
        <w:pStyle w:val="BodyText"/>
        <w:spacing w:before="9"/>
        <w:rPr>
          <w:sz w:val="21"/>
        </w:rPr>
      </w:pPr>
    </w:p>
    <w:p>
      <w:pPr>
        <w:pStyle w:val="BodyText"/>
        <w:ind w:left="859" w:right="122"/>
        <w:jc w:val="both"/>
      </w:pPr>
      <w:r>
        <w:rPr/>
        <w:t>ACOs</w:t>
      </w:r>
      <w:r>
        <w:rPr>
          <w:spacing w:val="-7"/>
        </w:rPr>
        <w:t> </w:t>
      </w:r>
      <w:r>
        <w:rPr/>
        <w:t>may</w:t>
      </w:r>
      <w:r>
        <w:rPr>
          <w:spacing w:val="-12"/>
        </w:rPr>
        <w:t> </w:t>
      </w:r>
      <w:r>
        <w:rPr/>
        <w:t>also</w:t>
      </w:r>
      <w:r>
        <w:rPr>
          <w:spacing w:val="-10"/>
        </w:rPr>
        <w:t> </w:t>
      </w:r>
      <w:r>
        <w:rPr/>
        <w:t>use</w:t>
      </w:r>
      <w:r>
        <w:rPr>
          <w:spacing w:val="-9"/>
        </w:rPr>
        <w:t> </w:t>
      </w:r>
      <w:r>
        <w:rPr/>
        <w:t>Startup/Ongoing</w:t>
      </w:r>
      <w:r>
        <w:rPr>
          <w:spacing w:val="-12"/>
        </w:rPr>
        <w:t> </w:t>
      </w:r>
      <w:r>
        <w:rPr/>
        <w:t>funding</w:t>
      </w:r>
      <w:r>
        <w:rPr>
          <w:spacing w:val="-12"/>
        </w:rPr>
        <w:t> </w:t>
      </w:r>
      <w:r>
        <w:rPr/>
        <w:t>to</w:t>
      </w:r>
      <w:r>
        <w:rPr>
          <w:spacing w:val="-10"/>
        </w:rPr>
        <w:t> </w:t>
      </w:r>
      <w:r>
        <w:rPr/>
        <w:t>pay</w:t>
      </w:r>
      <w:r>
        <w:rPr>
          <w:spacing w:val="-12"/>
        </w:rPr>
        <w:t> </w:t>
      </w:r>
      <w:r>
        <w:rPr/>
        <w:t>for</w:t>
      </w:r>
      <w:r>
        <w:rPr>
          <w:spacing w:val="-11"/>
        </w:rPr>
        <w:t> </w:t>
      </w:r>
      <w:r>
        <w:rPr/>
        <w:t>administrative</w:t>
      </w:r>
      <w:r>
        <w:rPr>
          <w:spacing w:val="-9"/>
        </w:rPr>
        <w:t> </w:t>
      </w:r>
      <w:r>
        <w:rPr/>
        <w:t>costs</w:t>
      </w:r>
      <w:r>
        <w:rPr>
          <w:spacing w:val="-8"/>
        </w:rPr>
        <w:t> </w:t>
      </w:r>
      <w:r>
        <w:rPr/>
        <w:t>related</w:t>
      </w:r>
      <w:r>
        <w:rPr>
          <w:spacing w:val="-12"/>
        </w:rPr>
        <w:t> </w:t>
      </w:r>
      <w:r>
        <w:rPr/>
        <w:t>to</w:t>
      </w:r>
      <w:r>
        <w:rPr>
          <w:spacing w:val="-10"/>
        </w:rPr>
        <w:t> </w:t>
      </w:r>
      <w:r>
        <w:rPr/>
        <w:t>the</w:t>
      </w:r>
      <w:r>
        <w:rPr>
          <w:spacing w:val="-9"/>
        </w:rPr>
        <w:t> </w:t>
      </w:r>
      <w:r>
        <w:rPr/>
        <w:t>FSP,</w:t>
      </w:r>
      <w:r>
        <w:rPr>
          <w:spacing w:val="-10"/>
        </w:rPr>
        <w:t> </w:t>
      </w:r>
      <w:r>
        <w:rPr/>
        <w:t>but will be required to attest to non-duplication of funding.</w:t>
      </w:r>
    </w:p>
    <w:p>
      <w:pPr>
        <w:pStyle w:val="BodyText"/>
        <w:spacing w:before="5"/>
      </w:pPr>
    </w:p>
    <w:p>
      <w:pPr>
        <w:pStyle w:val="Heading1"/>
        <w:numPr>
          <w:ilvl w:val="0"/>
          <w:numId w:val="1"/>
        </w:numPr>
        <w:tabs>
          <w:tab w:pos="859" w:val="left" w:leader="none"/>
        </w:tabs>
        <w:spacing w:line="240" w:lineRule="auto" w:before="1" w:after="0"/>
        <w:ind w:left="859" w:right="0" w:hanging="719"/>
        <w:jc w:val="left"/>
        <w:rPr>
          <w:u w:val="none"/>
        </w:rPr>
      </w:pPr>
      <w:r>
        <w:rPr>
          <w:u w:val="single"/>
        </w:rPr>
        <w:t>Reporting</w:t>
      </w:r>
      <w:r>
        <w:rPr>
          <w:spacing w:val="-4"/>
          <w:u w:val="single"/>
        </w:rPr>
        <w:t> </w:t>
      </w:r>
      <w:r>
        <w:rPr>
          <w:u w:val="single"/>
        </w:rPr>
        <w:t>and</w:t>
      </w:r>
      <w:r>
        <w:rPr>
          <w:spacing w:val="-4"/>
          <w:u w:val="single"/>
        </w:rPr>
        <w:t> </w:t>
      </w:r>
      <w:r>
        <w:rPr>
          <w:spacing w:val="-2"/>
          <w:u w:val="single"/>
        </w:rPr>
        <w:t>Documentation</w:t>
      </w:r>
    </w:p>
    <w:p>
      <w:pPr>
        <w:pStyle w:val="BodyText"/>
        <w:spacing w:before="195"/>
        <w:ind w:left="860" w:right="115" w:hanging="1"/>
        <w:jc w:val="both"/>
      </w:pPr>
      <w:r>
        <w:rPr/>
        <w:t>The ACOs will be required to submit a Flexible Service Program Plan as an additional portion of their Full Participation Plan as set forth in Section 3.2.2 of the DSRIP Protocol.</w:t>
      </w:r>
      <w:r>
        <w:rPr>
          <w:spacing w:val="40"/>
        </w:rPr>
        <w:t> </w:t>
      </w:r>
      <w:r>
        <w:rPr/>
        <w:t>The ACOs will also be required</w:t>
      </w:r>
      <w:r>
        <w:rPr>
          <w:spacing w:val="-2"/>
        </w:rPr>
        <w:t> </w:t>
      </w:r>
      <w:r>
        <w:rPr/>
        <w:t>to add FSP</w:t>
      </w:r>
      <w:r>
        <w:rPr>
          <w:spacing w:val="-3"/>
        </w:rPr>
        <w:t> </w:t>
      </w:r>
      <w:r>
        <w:rPr/>
        <w:t>spending</w:t>
      </w:r>
      <w:r>
        <w:rPr>
          <w:spacing w:val="-2"/>
        </w:rPr>
        <w:t> </w:t>
      </w:r>
      <w:r>
        <w:rPr/>
        <w:t>to their DSRIP Budgets and Budget Narratives submitted in accordance with Section 3.4.4.1 of the DSRIP Protocol.</w:t>
      </w:r>
    </w:p>
    <w:p>
      <w:pPr>
        <w:pStyle w:val="BodyText"/>
      </w:pPr>
    </w:p>
    <w:p>
      <w:pPr>
        <w:pStyle w:val="BodyText"/>
        <w:ind w:left="860" w:right="115"/>
        <w:jc w:val="both"/>
      </w:pPr>
      <w:r>
        <w:rPr/>
        <w:t>Budgets and Budget Narratives will detail specific FSP supports that the ACO intends to make available to eligible members through its FSP as well as the estimated numbers of members the ACOs expects to serve.</w:t>
      </w:r>
      <w:r>
        <w:rPr>
          <w:spacing w:val="40"/>
        </w:rPr>
        <w:t> </w:t>
      </w:r>
      <w:r>
        <w:rPr/>
        <w:t>The Budgets and Budget Narratives will also specify the ACO’s administrative/infrastructure expenses related to the FSP.</w:t>
      </w:r>
      <w:r>
        <w:rPr>
          <w:spacing w:val="40"/>
        </w:rPr>
        <w:t> </w:t>
      </w:r>
      <w:r>
        <w:rPr/>
        <w:t>The State will review and approve the Budgets and Budget Narratives in accordance with the DSRIP Protocol.</w:t>
      </w:r>
    </w:p>
    <w:p>
      <w:pPr>
        <w:pStyle w:val="BodyText"/>
        <w:spacing w:before="1"/>
      </w:pPr>
    </w:p>
    <w:p>
      <w:pPr>
        <w:pStyle w:val="BodyText"/>
        <w:ind w:left="860" w:right="114" w:hanging="1"/>
        <w:jc w:val="both"/>
      </w:pPr>
      <w:r>
        <w:rPr/>
        <w:t>The ACOs will be required to provide updated information regarding such Flexible Services expenditures their DSRIP</w:t>
      </w:r>
      <w:r>
        <w:rPr>
          <w:spacing w:val="-1"/>
        </w:rPr>
        <w:t> </w:t>
      </w:r>
      <w:r>
        <w:rPr/>
        <w:t>Semiannual</w:t>
      </w:r>
      <w:r>
        <w:rPr>
          <w:spacing w:val="-2"/>
        </w:rPr>
        <w:t> </w:t>
      </w:r>
      <w:r>
        <w:rPr/>
        <w:t>and</w:t>
      </w:r>
      <w:r>
        <w:rPr>
          <w:spacing w:val="-3"/>
        </w:rPr>
        <w:t> </w:t>
      </w:r>
      <w:r>
        <w:rPr/>
        <w:t>Annual Progress Reports</w:t>
      </w:r>
      <w:r>
        <w:rPr>
          <w:spacing w:val="-1"/>
        </w:rPr>
        <w:t> </w:t>
      </w:r>
      <w:r>
        <w:rPr/>
        <w:t>as</w:t>
      </w:r>
      <w:r>
        <w:rPr>
          <w:spacing w:val="-3"/>
        </w:rPr>
        <w:t> </w:t>
      </w:r>
      <w:r>
        <w:rPr/>
        <w:t>laid</w:t>
      </w:r>
      <w:r>
        <w:rPr>
          <w:spacing w:val="-1"/>
        </w:rPr>
        <w:t> </w:t>
      </w:r>
      <w:r>
        <w:rPr/>
        <w:t>out</w:t>
      </w:r>
      <w:r>
        <w:rPr>
          <w:spacing w:val="-2"/>
        </w:rPr>
        <w:t> </w:t>
      </w:r>
      <w:r>
        <w:rPr/>
        <w:t>in</w:t>
      </w:r>
      <w:r>
        <w:rPr>
          <w:spacing w:val="-3"/>
        </w:rPr>
        <w:t> </w:t>
      </w:r>
      <w:r>
        <w:rPr/>
        <w:t>Section</w:t>
      </w:r>
      <w:r>
        <w:rPr>
          <w:spacing w:val="-3"/>
        </w:rPr>
        <w:t> </w:t>
      </w:r>
      <w:r>
        <w:rPr/>
        <w:t>5.5.1</w:t>
      </w:r>
      <w:r>
        <w:rPr>
          <w:spacing w:val="-3"/>
        </w:rPr>
        <w:t> </w:t>
      </w:r>
      <w:r>
        <w:rPr/>
        <w:t>of the</w:t>
      </w:r>
      <w:r>
        <w:rPr>
          <w:spacing w:val="-2"/>
        </w:rPr>
        <w:t> </w:t>
      </w:r>
      <w:r>
        <w:rPr/>
        <w:t>DSRIP</w:t>
      </w:r>
      <w:r>
        <w:rPr>
          <w:spacing w:val="-3"/>
        </w:rPr>
        <w:t> </w:t>
      </w:r>
      <w:r>
        <w:rPr/>
        <w:t>Protocol.</w:t>
      </w:r>
      <w:r>
        <w:rPr>
          <w:spacing w:val="40"/>
        </w:rPr>
        <w:t> </w:t>
      </w:r>
      <w:r>
        <w:rPr/>
        <w:t>These</w:t>
      </w:r>
      <w:r>
        <w:rPr>
          <w:spacing w:val="-4"/>
        </w:rPr>
        <w:t> </w:t>
      </w:r>
      <w:r>
        <w:rPr/>
        <w:t>reports</w:t>
      </w:r>
      <w:r>
        <w:rPr>
          <w:spacing w:val="-2"/>
        </w:rPr>
        <w:t> </w:t>
      </w:r>
      <w:r>
        <w:rPr/>
        <w:t>will</w:t>
      </w:r>
      <w:r>
        <w:rPr>
          <w:spacing w:val="-1"/>
        </w:rPr>
        <w:t> </w:t>
      </w:r>
      <w:r>
        <w:rPr/>
        <w:t>be</w:t>
      </w:r>
      <w:r>
        <w:rPr>
          <w:spacing w:val="-2"/>
        </w:rPr>
        <w:t> </w:t>
      </w:r>
      <w:r>
        <w:rPr/>
        <w:t>used</w:t>
      </w:r>
      <w:r>
        <w:rPr>
          <w:spacing w:val="-2"/>
        </w:rPr>
        <w:t> </w:t>
      </w:r>
      <w:r>
        <w:rPr/>
        <w:t>to</w:t>
      </w:r>
      <w:r>
        <w:rPr>
          <w:spacing w:val="-5"/>
        </w:rPr>
        <w:t> </w:t>
      </w:r>
      <w:r>
        <w:rPr/>
        <w:t>determine</w:t>
      </w:r>
      <w:r>
        <w:rPr>
          <w:spacing w:val="-2"/>
        </w:rPr>
        <w:t> </w:t>
      </w:r>
      <w:r>
        <w:rPr/>
        <w:t>whether</w:t>
      </w:r>
      <w:r>
        <w:rPr>
          <w:spacing w:val="-1"/>
        </w:rPr>
        <w:t> </w:t>
      </w:r>
      <w:r>
        <w:rPr/>
        <w:t>FSP</w:t>
      </w:r>
      <w:r>
        <w:rPr>
          <w:spacing w:val="-5"/>
        </w:rPr>
        <w:t> </w:t>
      </w:r>
      <w:r>
        <w:rPr/>
        <w:t>spending</w:t>
      </w:r>
      <w:r>
        <w:rPr>
          <w:spacing w:val="-5"/>
        </w:rPr>
        <w:t> </w:t>
      </w:r>
      <w:r>
        <w:rPr/>
        <w:t>and</w:t>
      </w:r>
      <w:r>
        <w:rPr>
          <w:spacing w:val="-2"/>
        </w:rPr>
        <w:t> </w:t>
      </w:r>
      <w:r>
        <w:rPr/>
        <w:t>activities are in line with the ACO’s approved DSRIP Budget, Budget Narrative, and Participation Plan.</w:t>
      </w:r>
    </w:p>
    <w:p>
      <w:pPr>
        <w:pStyle w:val="BodyText"/>
        <w:spacing w:before="11"/>
        <w:rPr>
          <w:sz w:val="21"/>
        </w:rPr>
      </w:pPr>
    </w:p>
    <w:p>
      <w:pPr>
        <w:pStyle w:val="BodyText"/>
        <w:ind w:left="861" w:right="114"/>
        <w:jc w:val="both"/>
      </w:pPr>
      <w:r>
        <w:rPr/>
        <w:t>The ACOs will also be required to submit to the State detailed information about the flexible services</w:t>
      </w:r>
      <w:r>
        <w:rPr>
          <w:spacing w:val="-2"/>
        </w:rPr>
        <w:t> </w:t>
      </w:r>
      <w:r>
        <w:rPr/>
        <w:t>provided</w:t>
      </w:r>
      <w:r>
        <w:rPr>
          <w:spacing w:val="-2"/>
        </w:rPr>
        <w:t> </w:t>
      </w:r>
      <w:r>
        <w:rPr/>
        <w:t>to</w:t>
      </w:r>
      <w:r>
        <w:rPr>
          <w:spacing w:val="-2"/>
        </w:rPr>
        <w:t> </w:t>
      </w:r>
      <w:r>
        <w:rPr/>
        <w:t>members</w:t>
      </w:r>
      <w:r>
        <w:rPr>
          <w:spacing w:val="-2"/>
        </w:rPr>
        <w:t> </w:t>
      </w:r>
      <w:r>
        <w:rPr/>
        <w:t>to</w:t>
      </w:r>
      <w:r>
        <w:rPr>
          <w:spacing w:val="-2"/>
        </w:rPr>
        <w:t> </w:t>
      </w:r>
      <w:r>
        <w:rPr/>
        <w:t>inform</w:t>
      </w:r>
      <w:r>
        <w:rPr>
          <w:spacing w:val="-6"/>
        </w:rPr>
        <w:t> </w:t>
      </w:r>
      <w:r>
        <w:rPr/>
        <w:t>robust</w:t>
      </w:r>
      <w:r>
        <w:rPr>
          <w:spacing w:val="-1"/>
        </w:rPr>
        <w:t> </w:t>
      </w:r>
      <w:r>
        <w:rPr/>
        <w:t>monitoring</w:t>
      </w:r>
      <w:r>
        <w:rPr>
          <w:spacing w:val="-5"/>
        </w:rPr>
        <w:t> </w:t>
      </w:r>
      <w:r>
        <w:rPr/>
        <w:t>and</w:t>
      </w:r>
      <w:r>
        <w:rPr>
          <w:spacing w:val="-2"/>
        </w:rPr>
        <w:t> </w:t>
      </w:r>
      <w:r>
        <w:rPr/>
        <w:t>evaluation</w:t>
      </w:r>
      <w:r>
        <w:rPr>
          <w:spacing w:val="-2"/>
        </w:rPr>
        <w:t> </w:t>
      </w:r>
      <w:r>
        <w:rPr/>
        <w:t>of</w:t>
      </w:r>
      <w:r>
        <w:rPr>
          <w:spacing w:val="-4"/>
        </w:rPr>
        <w:t> </w:t>
      </w:r>
      <w:r>
        <w:rPr/>
        <w:t>the</w:t>
      </w:r>
      <w:r>
        <w:rPr>
          <w:spacing w:val="-2"/>
        </w:rPr>
        <w:t> </w:t>
      </w:r>
      <w:r>
        <w:rPr/>
        <w:t>Flexible</w:t>
      </w:r>
      <w:r>
        <w:rPr>
          <w:spacing w:val="-2"/>
        </w:rPr>
        <w:t> </w:t>
      </w:r>
      <w:r>
        <w:rPr/>
        <w:t>Services program, in a form and format specified by the State.</w:t>
      </w:r>
    </w:p>
    <w:p>
      <w:pPr>
        <w:pStyle w:val="BodyText"/>
        <w:spacing w:before="1"/>
      </w:pPr>
    </w:p>
    <w:p>
      <w:pPr>
        <w:pStyle w:val="BodyText"/>
        <w:ind w:left="861" w:right="114"/>
        <w:jc w:val="both"/>
      </w:pPr>
      <w:r>
        <w:rPr/>
        <w:t>The ACOs will be required to ensure that FSP contractors meet documentation standards and cooperate in any evaluation activities by the State or CMS.</w:t>
      </w:r>
      <w:r>
        <w:rPr>
          <w:spacing w:val="40"/>
        </w:rPr>
        <w:t> </w:t>
      </w:r>
      <w:r>
        <w:rPr/>
        <w:t>ACOs will be required to have processes in place to ensure that there is no duplication of federal funding or services provided to </w:t>
      </w:r>
      <w:r>
        <w:rPr>
          <w:spacing w:val="-2"/>
        </w:rPr>
        <w:t>members.</w:t>
      </w:r>
    </w:p>
    <w:p>
      <w:pPr>
        <w:spacing w:after="0"/>
        <w:jc w:val="both"/>
        <w:sectPr>
          <w:pgSz w:w="12240" w:h="15840"/>
          <w:pgMar w:header="0" w:footer="1014" w:top="1620" w:bottom="1200" w:left="1300" w:right="1320"/>
        </w:sectPr>
      </w:pPr>
    </w:p>
    <w:p>
      <w:pPr>
        <w:pStyle w:val="BodyText"/>
        <w:spacing w:before="4"/>
        <w:rPr>
          <w:sz w:val="17"/>
        </w:rPr>
      </w:pPr>
    </w:p>
    <w:sectPr>
      <w:pgSz w:w="12240" w:h="15840"/>
      <w:pgMar w:header="0" w:footer="1014" w:top="1820" w:bottom="120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Book Antiqua">
    <w:altName w:val="Book Antiqu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05056">
              <wp:simplePos x="0" y="0"/>
              <wp:positionH relativeFrom="page">
                <wp:posOffset>6678168</wp:posOffset>
              </wp:positionH>
              <wp:positionV relativeFrom="page">
                <wp:posOffset>9274556</wp:posOffset>
              </wp:positionV>
              <wp:extent cx="2324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2410" cy="165735"/>
                      </a:xfrm>
                      <a:prstGeom prst="rect">
                        <a:avLst/>
                      </a:prstGeom>
                    </wps:spPr>
                    <wps:txbx>
                      <w:txbxContent>
                        <w:p>
                          <w:pPr>
                            <w:pStyle w:val="BodyText"/>
                            <w:spacing w:line="245" w:lineRule="exact"/>
                            <w:ind w:left="60"/>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840027pt;margin-top:730.280029pt;width:18.3pt;height:13.05pt;mso-position-horizontal-relative:page;mso-position-vertical-relative:page;z-index:-15911424" type="#_x0000_t202" id="docshape2" filled="false" stroked="false">
              <v:textbox inset="0,0,0,0">
                <w:txbxContent>
                  <w:p>
                    <w:pPr>
                      <w:pStyle w:val="BodyText"/>
                      <w:spacing w:line="245" w:lineRule="exact"/>
                      <w:ind w:left="60"/>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10</w:t>
                    </w:r>
                    <w:r>
                      <w:rPr>
                        <w:rFonts w:ascii="Calibri"/>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03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98" w:hanging="360"/>
      </w:pPr>
      <w:rPr>
        <w:rFonts w:hint="default"/>
        <w:lang w:val="en-US" w:eastAsia="en-US" w:bidi="ar-SA"/>
      </w:rPr>
    </w:lvl>
    <w:lvl w:ilvl="2">
      <w:start w:val="0"/>
      <w:numFmt w:val="bullet"/>
      <w:lvlText w:val="•"/>
      <w:lvlJc w:val="left"/>
      <w:pPr>
        <w:ind w:left="2756" w:hanging="360"/>
      </w:pPr>
      <w:rPr>
        <w:rFonts w:hint="default"/>
        <w:lang w:val="en-US" w:eastAsia="en-US" w:bidi="ar-SA"/>
      </w:rPr>
    </w:lvl>
    <w:lvl w:ilvl="3">
      <w:start w:val="0"/>
      <w:numFmt w:val="bullet"/>
      <w:lvlText w:val="•"/>
      <w:lvlJc w:val="left"/>
      <w:pPr>
        <w:ind w:left="3614" w:hanging="360"/>
      </w:pPr>
      <w:rPr>
        <w:rFonts w:hint="default"/>
        <w:lang w:val="en-US" w:eastAsia="en-US" w:bidi="ar-SA"/>
      </w:rPr>
    </w:lvl>
    <w:lvl w:ilvl="4">
      <w:start w:val="0"/>
      <w:numFmt w:val="bullet"/>
      <w:lvlText w:val="•"/>
      <w:lvlJc w:val="left"/>
      <w:pPr>
        <w:ind w:left="4472"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188" w:hanging="360"/>
      </w:pPr>
      <w:rPr>
        <w:rFonts w:hint="default"/>
        <w:lang w:val="en-US" w:eastAsia="en-US" w:bidi="ar-SA"/>
      </w:rPr>
    </w:lvl>
    <w:lvl w:ilvl="7">
      <w:start w:val="0"/>
      <w:numFmt w:val="bullet"/>
      <w:lvlText w:val="•"/>
      <w:lvlJc w:val="left"/>
      <w:pPr>
        <w:ind w:left="704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abstractNum w:abstractNumId="7">
    <w:multiLevelType w:val="hybridMultilevel"/>
    <w:lvl w:ilvl="0">
      <w:start w:val="1"/>
      <w:numFmt w:val="lowerLetter"/>
      <w:lvlText w:val="%1."/>
      <w:lvlJc w:val="left"/>
      <w:pPr>
        <w:ind w:left="2487"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194" w:hanging="361"/>
      </w:pPr>
      <w:rPr>
        <w:rFonts w:hint="default"/>
        <w:lang w:val="en-US" w:eastAsia="en-US" w:bidi="ar-SA"/>
      </w:rPr>
    </w:lvl>
    <w:lvl w:ilvl="2">
      <w:start w:val="0"/>
      <w:numFmt w:val="bullet"/>
      <w:lvlText w:val="•"/>
      <w:lvlJc w:val="left"/>
      <w:pPr>
        <w:ind w:left="3908" w:hanging="361"/>
      </w:pPr>
      <w:rPr>
        <w:rFonts w:hint="default"/>
        <w:lang w:val="en-US" w:eastAsia="en-US" w:bidi="ar-SA"/>
      </w:rPr>
    </w:lvl>
    <w:lvl w:ilvl="3">
      <w:start w:val="0"/>
      <w:numFmt w:val="bullet"/>
      <w:lvlText w:val="•"/>
      <w:lvlJc w:val="left"/>
      <w:pPr>
        <w:ind w:left="4622" w:hanging="361"/>
      </w:pPr>
      <w:rPr>
        <w:rFonts w:hint="default"/>
        <w:lang w:val="en-US" w:eastAsia="en-US" w:bidi="ar-SA"/>
      </w:rPr>
    </w:lvl>
    <w:lvl w:ilvl="4">
      <w:start w:val="0"/>
      <w:numFmt w:val="bullet"/>
      <w:lvlText w:val="•"/>
      <w:lvlJc w:val="left"/>
      <w:pPr>
        <w:ind w:left="5336" w:hanging="361"/>
      </w:pPr>
      <w:rPr>
        <w:rFonts w:hint="default"/>
        <w:lang w:val="en-US" w:eastAsia="en-US" w:bidi="ar-SA"/>
      </w:rPr>
    </w:lvl>
    <w:lvl w:ilvl="5">
      <w:start w:val="0"/>
      <w:numFmt w:val="bullet"/>
      <w:lvlText w:val="•"/>
      <w:lvlJc w:val="left"/>
      <w:pPr>
        <w:ind w:left="6050" w:hanging="361"/>
      </w:pPr>
      <w:rPr>
        <w:rFonts w:hint="default"/>
        <w:lang w:val="en-US" w:eastAsia="en-US" w:bidi="ar-SA"/>
      </w:rPr>
    </w:lvl>
    <w:lvl w:ilvl="6">
      <w:start w:val="0"/>
      <w:numFmt w:val="bullet"/>
      <w:lvlText w:val="•"/>
      <w:lvlJc w:val="left"/>
      <w:pPr>
        <w:ind w:left="6764" w:hanging="361"/>
      </w:pPr>
      <w:rPr>
        <w:rFonts w:hint="default"/>
        <w:lang w:val="en-US" w:eastAsia="en-US" w:bidi="ar-SA"/>
      </w:rPr>
    </w:lvl>
    <w:lvl w:ilvl="7">
      <w:start w:val="0"/>
      <w:numFmt w:val="bullet"/>
      <w:lvlText w:val="•"/>
      <w:lvlJc w:val="left"/>
      <w:pPr>
        <w:ind w:left="7478" w:hanging="361"/>
      </w:pPr>
      <w:rPr>
        <w:rFonts w:hint="default"/>
        <w:lang w:val="en-US" w:eastAsia="en-US" w:bidi="ar-SA"/>
      </w:rPr>
    </w:lvl>
    <w:lvl w:ilvl="8">
      <w:start w:val="0"/>
      <w:numFmt w:val="bullet"/>
      <w:lvlText w:val="•"/>
      <w:lvlJc w:val="left"/>
      <w:pPr>
        <w:ind w:left="8192" w:hanging="361"/>
      </w:pPr>
      <w:rPr>
        <w:rFonts w:hint="default"/>
        <w:lang w:val="en-US" w:eastAsia="en-US" w:bidi="ar-SA"/>
      </w:rPr>
    </w:lvl>
  </w:abstractNum>
  <w:abstractNum w:abstractNumId="6">
    <w:multiLevelType w:val="hybridMultilevel"/>
    <w:lvl w:ilvl="0">
      <w:start w:val="1"/>
      <w:numFmt w:val="lowerLetter"/>
      <w:lvlText w:val="%1."/>
      <w:lvlJc w:val="left"/>
      <w:pPr>
        <w:ind w:left="2487"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194" w:hanging="361"/>
      </w:pPr>
      <w:rPr>
        <w:rFonts w:hint="default"/>
        <w:lang w:val="en-US" w:eastAsia="en-US" w:bidi="ar-SA"/>
      </w:rPr>
    </w:lvl>
    <w:lvl w:ilvl="2">
      <w:start w:val="0"/>
      <w:numFmt w:val="bullet"/>
      <w:lvlText w:val="•"/>
      <w:lvlJc w:val="left"/>
      <w:pPr>
        <w:ind w:left="3908" w:hanging="361"/>
      </w:pPr>
      <w:rPr>
        <w:rFonts w:hint="default"/>
        <w:lang w:val="en-US" w:eastAsia="en-US" w:bidi="ar-SA"/>
      </w:rPr>
    </w:lvl>
    <w:lvl w:ilvl="3">
      <w:start w:val="0"/>
      <w:numFmt w:val="bullet"/>
      <w:lvlText w:val="•"/>
      <w:lvlJc w:val="left"/>
      <w:pPr>
        <w:ind w:left="4622" w:hanging="361"/>
      </w:pPr>
      <w:rPr>
        <w:rFonts w:hint="default"/>
        <w:lang w:val="en-US" w:eastAsia="en-US" w:bidi="ar-SA"/>
      </w:rPr>
    </w:lvl>
    <w:lvl w:ilvl="4">
      <w:start w:val="0"/>
      <w:numFmt w:val="bullet"/>
      <w:lvlText w:val="•"/>
      <w:lvlJc w:val="left"/>
      <w:pPr>
        <w:ind w:left="5336" w:hanging="361"/>
      </w:pPr>
      <w:rPr>
        <w:rFonts w:hint="default"/>
        <w:lang w:val="en-US" w:eastAsia="en-US" w:bidi="ar-SA"/>
      </w:rPr>
    </w:lvl>
    <w:lvl w:ilvl="5">
      <w:start w:val="0"/>
      <w:numFmt w:val="bullet"/>
      <w:lvlText w:val="•"/>
      <w:lvlJc w:val="left"/>
      <w:pPr>
        <w:ind w:left="6050" w:hanging="361"/>
      </w:pPr>
      <w:rPr>
        <w:rFonts w:hint="default"/>
        <w:lang w:val="en-US" w:eastAsia="en-US" w:bidi="ar-SA"/>
      </w:rPr>
    </w:lvl>
    <w:lvl w:ilvl="6">
      <w:start w:val="0"/>
      <w:numFmt w:val="bullet"/>
      <w:lvlText w:val="•"/>
      <w:lvlJc w:val="left"/>
      <w:pPr>
        <w:ind w:left="6764" w:hanging="361"/>
      </w:pPr>
      <w:rPr>
        <w:rFonts w:hint="default"/>
        <w:lang w:val="en-US" w:eastAsia="en-US" w:bidi="ar-SA"/>
      </w:rPr>
    </w:lvl>
    <w:lvl w:ilvl="7">
      <w:start w:val="0"/>
      <w:numFmt w:val="bullet"/>
      <w:lvlText w:val="•"/>
      <w:lvlJc w:val="left"/>
      <w:pPr>
        <w:ind w:left="7478" w:hanging="361"/>
      </w:pPr>
      <w:rPr>
        <w:rFonts w:hint="default"/>
        <w:lang w:val="en-US" w:eastAsia="en-US" w:bidi="ar-SA"/>
      </w:rPr>
    </w:lvl>
    <w:lvl w:ilvl="8">
      <w:start w:val="0"/>
      <w:numFmt w:val="bullet"/>
      <w:lvlText w:val="•"/>
      <w:lvlJc w:val="left"/>
      <w:pPr>
        <w:ind w:left="8192" w:hanging="361"/>
      </w:pPr>
      <w:rPr>
        <w:rFonts w:hint="default"/>
        <w:lang w:val="en-US" w:eastAsia="en-US" w:bidi="ar-SA"/>
      </w:rPr>
    </w:lvl>
  </w:abstractNum>
  <w:abstractNum w:abstractNumId="4">
    <w:multiLevelType w:val="hybridMultilevel"/>
    <w:lvl w:ilvl="0">
      <w:start w:val="1"/>
      <w:numFmt w:val="lowerLetter"/>
      <w:lvlText w:val="%1."/>
      <w:lvlJc w:val="left"/>
      <w:pPr>
        <w:ind w:left="2487" w:hanging="36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Roman"/>
      <w:lvlText w:val="%2."/>
      <w:lvlJc w:val="left"/>
      <w:pPr>
        <w:ind w:left="2803" w:hanging="260"/>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3557" w:hanging="260"/>
      </w:pPr>
      <w:rPr>
        <w:rFonts w:hint="default"/>
        <w:lang w:val="en-US" w:eastAsia="en-US" w:bidi="ar-SA"/>
      </w:rPr>
    </w:lvl>
    <w:lvl w:ilvl="3">
      <w:start w:val="0"/>
      <w:numFmt w:val="bullet"/>
      <w:lvlText w:val="•"/>
      <w:lvlJc w:val="left"/>
      <w:pPr>
        <w:ind w:left="4315" w:hanging="260"/>
      </w:pPr>
      <w:rPr>
        <w:rFonts w:hint="default"/>
        <w:lang w:val="en-US" w:eastAsia="en-US" w:bidi="ar-SA"/>
      </w:rPr>
    </w:lvl>
    <w:lvl w:ilvl="4">
      <w:start w:val="0"/>
      <w:numFmt w:val="bullet"/>
      <w:lvlText w:val="•"/>
      <w:lvlJc w:val="left"/>
      <w:pPr>
        <w:ind w:left="5073" w:hanging="260"/>
      </w:pPr>
      <w:rPr>
        <w:rFonts w:hint="default"/>
        <w:lang w:val="en-US" w:eastAsia="en-US" w:bidi="ar-SA"/>
      </w:rPr>
    </w:lvl>
    <w:lvl w:ilvl="5">
      <w:start w:val="0"/>
      <w:numFmt w:val="bullet"/>
      <w:lvlText w:val="•"/>
      <w:lvlJc w:val="left"/>
      <w:pPr>
        <w:ind w:left="5831" w:hanging="260"/>
      </w:pPr>
      <w:rPr>
        <w:rFonts w:hint="default"/>
        <w:lang w:val="en-US" w:eastAsia="en-US" w:bidi="ar-SA"/>
      </w:rPr>
    </w:lvl>
    <w:lvl w:ilvl="6">
      <w:start w:val="0"/>
      <w:numFmt w:val="bullet"/>
      <w:lvlText w:val="•"/>
      <w:lvlJc w:val="left"/>
      <w:pPr>
        <w:ind w:left="6588" w:hanging="260"/>
      </w:pPr>
      <w:rPr>
        <w:rFonts w:hint="default"/>
        <w:lang w:val="en-US" w:eastAsia="en-US" w:bidi="ar-SA"/>
      </w:rPr>
    </w:lvl>
    <w:lvl w:ilvl="7">
      <w:start w:val="0"/>
      <w:numFmt w:val="bullet"/>
      <w:lvlText w:val="•"/>
      <w:lvlJc w:val="left"/>
      <w:pPr>
        <w:ind w:left="7346" w:hanging="260"/>
      </w:pPr>
      <w:rPr>
        <w:rFonts w:hint="default"/>
        <w:lang w:val="en-US" w:eastAsia="en-US" w:bidi="ar-SA"/>
      </w:rPr>
    </w:lvl>
    <w:lvl w:ilvl="8">
      <w:start w:val="0"/>
      <w:numFmt w:val="bullet"/>
      <w:lvlText w:val="•"/>
      <w:lvlJc w:val="left"/>
      <w:pPr>
        <w:ind w:left="8104" w:hanging="260"/>
      </w:pPr>
      <w:rPr>
        <w:rFonts w:hint="default"/>
        <w:lang w:val="en-US" w:eastAsia="en-US" w:bidi="ar-SA"/>
      </w:rPr>
    </w:lvl>
  </w:abstractNum>
  <w:abstractNum w:abstractNumId="3">
    <w:multiLevelType w:val="hybridMultilevel"/>
    <w:lvl w:ilvl="0">
      <w:start w:val="1"/>
      <w:numFmt w:val="lowerLetter"/>
      <w:lvlText w:val="%1."/>
      <w:lvlJc w:val="left"/>
      <w:pPr>
        <w:ind w:left="2487" w:hanging="36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Roman"/>
      <w:lvlText w:val="%2."/>
      <w:lvlJc w:val="left"/>
      <w:pPr>
        <w:ind w:left="2804" w:hanging="260"/>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lowerLetter"/>
      <w:lvlText w:val="%3."/>
      <w:lvlJc w:val="left"/>
      <w:pPr>
        <w:ind w:left="3739"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1"/>
      <w:numFmt w:val="lowerRoman"/>
      <w:lvlText w:val="%4."/>
      <w:lvlJc w:val="left"/>
      <w:pPr>
        <w:ind w:left="4460" w:hanging="296"/>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0"/>
      <w:numFmt w:val="bullet"/>
      <w:lvlText w:val="•"/>
      <w:lvlJc w:val="left"/>
      <w:pPr>
        <w:ind w:left="5197" w:hanging="296"/>
      </w:pPr>
      <w:rPr>
        <w:rFonts w:hint="default"/>
        <w:lang w:val="en-US" w:eastAsia="en-US" w:bidi="ar-SA"/>
      </w:rPr>
    </w:lvl>
    <w:lvl w:ilvl="5">
      <w:start w:val="0"/>
      <w:numFmt w:val="bullet"/>
      <w:lvlText w:val="•"/>
      <w:lvlJc w:val="left"/>
      <w:pPr>
        <w:ind w:left="5934" w:hanging="296"/>
      </w:pPr>
      <w:rPr>
        <w:rFonts w:hint="default"/>
        <w:lang w:val="en-US" w:eastAsia="en-US" w:bidi="ar-SA"/>
      </w:rPr>
    </w:lvl>
    <w:lvl w:ilvl="6">
      <w:start w:val="0"/>
      <w:numFmt w:val="bullet"/>
      <w:lvlText w:val="•"/>
      <w:lvlJc w:val="left"/>
      <w:pPr>
        <w:ind w:left="6671" w:hanging="296"/>
      </w:pPr>
      <w:rPr>
        <w:rFonts w:hint="default"/>
        <w:lang w:val="en-US" w:eastAsia="en-US" w:bidi="ar-SA"/>
      </w:rPr>
    </w:lvl>
    <w:lvl w:ilvl="7">
      <w:start w:val="0"/>
      <w:numFmt w:val="bullet"/>
      <w:lvlText w:val="•"/>
      <w:lvlJc w:val="left"/>
      <w:pPr>
        <w:ind w:left="7408" w:hanging="296"/>
      </w:pPr>
      <w:rPr>
        <w:rFonts w:hint="default"/>
        <w:lang w:val="en-US" w:eastAsia="en-US" w:bidi="ar-SA"/>
      </w:rPr>
    </w:lvl>
    <w:lvl w:ilvl="8">
      <w:start w:val="0"/>
      <w:numFmt w:val="bullet"/>
      <w:lvlText w:val="•"/>
      <w:lvlJc w:val="left"/>
      <w:pPr>
        <w:ind w:left="8145" w:hanging="296"/>
      </w:pPr>
      <w:rPr>
        <w:rFonts w:hint="default"/>
        <w:lang w:val="en-US" w:eastAsia="en-US" w:bidi="ar-SA"/>
      </w:rPr>
    </w:lvl>
  </w:abstractNum>
  <w:abstractNum w:abstractNumId="2">
    <w:multiLevelType w:val="hybridMultilevel"/>
    <w:lvl w:ilvl="0">
      <w:start w:val="1"/>
      <w:numFmt w:val="lowerLetter"/>
      <w:lvlText w:val="%1."/>
      <w:lvlJc w:val="left"/>
      <w:pPr>
        <w:ind w:left="2487" w:hanging="36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Roman"/>
      <w:lvlText w:val="%2."/>
      <w:lvlJc w:val="left"/>
      <w:pPr>
        <w:ind w:left="2803" w:hanging="260"/>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3557" w:hanging="260"/>
      </w:pPr>
      <w:rPr>
        <w:rFonts w:hint="default"/>
        <w:lang w:val="en-US" w:eastAsia="en-US" w:bidi="ar-SA"/>
      </w:rPr>
    </w:lvl>
    <w:lvl w:ilvl="3">
      <w:start w:val="0"/>
      <w:numFmt w:val="bullet"/>
      <w:lvlText w:val="•"/>
      <w:lvlJc w:val="left"/>
      <w:pPr>
        <w:ind w:left="4315" w:hanging="260"/>
      </w:pPr>
      <w:rPr>
        <w:rFonts w:hint="default"/>
        <w:lang w:val="en-US" w:eastAsia="en-US" w:bidi="ar-SA"/>
      </w:rPr>
    </w:lvl>
    <w:lvl w:ilvl="4">
      <w:start w:val="0"/>
      <w:numFmt w:val="bullet"/>
      <w:lvlText w:val="•"/>
      <w:lvlJc w:val="left"/>
      <w:pPr>
        <w:ind w:left="5073" w:hanging="260"/>
      </w:pPr>
      <w:rPr>
        <w:rFonts w:hint="default"/>
        <w:lang w:val="en-US" w:eastAsia="en-US" w:bidi="ar-SA"/>
      </w:rPr>
    </w:lvl>
    <w:lvl w:ilvl="5">
      <w:start w:val="0"/>
      <w:numFmt w:val="bullet"/>
      <w:lvlText w:val="•"/>
      <w:lvlJc w:val="left"/>
      <w:pPr>
        <w:ind w:left="5831" w:hanging="260"/>
      </w:pPr>
      <w:rPr>
        <w:rFonts w:hint="default"/>
        <w:lang w:val="en-US" w:eastAsia="en-US" w:bidi="ar-SA"/>
      </w:rPr>
    </w:lvl>
    <w:lvl w:ilvl="6">
      <w:start w:val="0"/>
      <w:numFmt w:val="bullet"/>
      <w:lvlText w:val="•"/>
      <w:lvlJc w:val="left"/>
      <w:pPr>
        <w:ind w:left="6588" w:hanging="260"/>
      </w:pPr>
      <w:rPr>
        <w:rFonts w:hint="default"/>
        <w:lang w:val="en-US" w:eastAsia="en-US" w:bidi="ar-SA"/>
      </w:rPr>
    </w:lvl>
    <w:lvl w:ilvl="7">
      <w:start w:val="0"/>
      <w:numFmt w:val="bullet"/>
      <w:lvlText w:val="•"/>
      <w:lvlJc w:val="left"/>
      <w:pPr>
        <w:ind w:left="7346" w:hanging="260"/>
      </w:pPr>
      <w:rPr>
        <w:rFonts w:hint="default"/>
        <w:lang w:val="en-US" w:eastAsia="en-US" w:bidi="ar-SA"/>
      </w:rPr>
    </w:lvl>
    <w:lvl w:ilvl="8">
      <w:start w:val="0"/>
      <w:numFmt w:val="bullet"/>
      <w:lvlText w:val="•"/>
      <w:lvlJc w:val="left"/>
      <w:pPr>
        <w:ind w:left="8104" w:hanging="260"/>
      </w:pPr>
      <w:rPr>
        <w:rFonts w:hint="default"/>
        <w:lang w:val="en-US" w:eastAsia="en-US" w:bidi="ar-SA"/>
      </w:rPr>
    </w:lvl>
  </w:abstractNum>
  <w:abstractNum w:abstractNumId="1">
    <w:multiLevelType w:val="hybridMultilevel"/>
    <w:lvl w:ilvl="0">
      <w:start w:val="1"/>
      <w:numFmt w:val="lowerLetter"/>
      <w:lvlText w:val="%1."/>
      <w:lvlJc w:val="left"/>
      <w:pPr>
        <w:ind w:left="2486" w:hanging="36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194" w:hanging="368"/>
      </w:pPr>
      <w:rPr>
        <w:rFonts w:hint="default"/>
        <w:lang w:val="en-US" w:eastAsia="en-US" w:bidi="ar-SA"/>
      </w:rPr>
    </w:lvl>
    <w:lvl w:ilvl="2">
      <w:start w:val="0"/>
      <w:numFmt w:val="bullet"/>
      <w:lvlText w:val="•"/>
      <w:lvlJc w:val="left"/>
      <w:pPr>
        <w:ind w:left="3908" w:hanging="368"/>
      </w:pPr>
      <w:rPr>
        <w:rFonts w:hint="default"/>
        <w:lang w:val="en-US" w:eastAsia="en-US" w:bidi="ar-SA"/>
      </w:rPr>
    </w:lvl>
    <w:lvl w:ilvl="3">
      <w:start w:val="0"/>
      <w:numFmt w:val="bullet"/>
      <w:lvlText w:val="•"/>
      <w:lvlJc w:val="left"/>
      <w:pPr>
        <w:ind w:left="4622" w:hanging="368"/>
      </w:pPr>
      <w:rPr>
        <w:rFonts w:hint="default"/>
        <w:lang w:val="en-US" w:eastAsia="en-US" w:bidi="ar-SA"/>
      </w:rPr>
    </w:lvl>
    <w:lvl w:ilvl="4">
      <w:start w:val="0"/>
      <w:numFmt w:val="bullet"/>
      <w:lvlText w:val="•"/>
      <w:lvlJc w:val="left"/>
      <w:pPr>
        <w:ind w:left="5336" w:hanging="368"/>
      </w:pPr>
      <w:rPr>
        <w:rFonts w:hint="default"/>
        <w:lang w:val="en-US" w:eastAsia="en-US" w:bidi="ar-SA"/>
      </w:rPr>
    </w:lvl>
    <w:lvl w:ilvl="5">
      <w:start w:val="0"/>
      <w:numFmt w:val="bullet"/>
      <w:lvlText w:val="•"/>
      <w:lvlJc w:val="left"/>
      <w:pPr>
        <w:ind w:left="6050" w:hanging="368"/>
      </w:pPr>
      <w:rPr>
        <w:rFonts w:hint="default"/>
        <w:lang w:val="en-US" w:eastAsia="en-US" w:bidi="ar-SA"/>
      </w:rPr>
    </w:lvl>
    <w:lvl w:ilvl="6">
      <w:start w:val="0"/>
      <w:numFmt w:val="bullet"/>
      <w:lvlText w:val="•"/>
      <w:lvlJc w:val="left"/>
      <w:pPr>
        <w:ind w:left="6764" w:hanging="368"/>
      </w:pPr>
      <w:rPr>
        <w:rFonts w:hint="default"/>
        <w:lang w:val="en-US" w:eastAsia="en-US" w:bidi="ar-SA"/>
      </w:rPr>
    </w:lvl>
    <w:lvl w:ilvl="7">
      <w:start w:val="0"/>
      <w:numFmt w:val="bullet"/>
      <w:lvlText w:val="•"/>
      <w:lvlJc w:val="left"/>
      <w:pPr>
        <w:ind w:left="7478" w:hanging="368"/>
      </w:pPr>
      <w:rPr>
        <w:rFonts w:hint="default"/>
        <w:lang w:val="en-US" w:eastAsia="en-US" w:bidi="ar-SA"/>
      </w:rPr>
    </w:lvl>
    <w:lvl w:ilvl="8">
      <w:start w:val="0"/>
      <w:numFmt w:val="bullet"/>
      <w:lvlText w:val="•"/>
      <w:lvlJc w:val="left"/>
      <w:pPr>
        <w:ind w:left="8192" w:hanging="368"/>
      </w:pPr>
      <w:rPr>
        <w:rFonts w:hint="default"/>
        <w:lang w:val="en-US" w:eastAsia="en-US" w:bidi="ar-SA"/>
      </w:rPr>
    </w:lvl>
  </w:abstractNum>
  <w:abstractNum w:abstractNumId="5">
    <w:multiLevelType w:val="hybridMultilevel"/>
    <w:lvl w:ilvl="0">
      <w:start w:val="1"/>
      <w:numFmt w:val="lowerLetter"/>
      <w:lvlText w:val="%1."/>
      <w:lvlJc w:val="left"/>
      <w:pPr>
        <w:ind w:left="2515" w:hanging="389"/>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Roman"/>
      <w:lvlText w:val="%2."/>
      <w:lvlJc w:val="left"/>
      <w:pPr>
        <w:ind w:left="2659" w:hanging="296"/>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3433" w:hanging="296"/>
      </w:pPr>
      <w:rPr>
        <w:rFonts w:hint="default"/>
        <w:lang w:val="en-US" w:eastAsia="en-US" w:bidi="ar-SA"/>
      </w:rPr>
    </w:lvl>
    <w:lvl w:ilvl="3">
      <w:start w:val="0"/>
      <w:numFmt w:val="bullet"/>
      <w:lvlText w:val="•"/>
      <w:lvlJc w:val="left"/>
      <w:pPr>
        <w:ind w:left="4206" w:hanging="296"/>
      </w:pPr>
      <w:rPr>
        <w:rFonts w:hint="default"/>
        <w:lang w:val="en-US" w:eastAsia="en-US" w:bidi="ar-SA"/>
      </w:rPr>
    </w:lvl>
    <w:lvl w:ilvl="4">
      <w:start w:val="0"/>
      <w:numFmt w:val="bullet"/>
      <w:lvlText w:val="•"/>
      <w:lvlJc w:val="left"/>
      <w:pPr>
        <w:ind w:left="4980" w:hanging="296"/>
      </w:pPr>
      <w:rPr>
        <w:rFonts w:hint="default"/>
        <w:lang w:val="en-US" w:eastAsia="en-US" w:bidi="ar-SA"/>
      </w:rPr>
    </w:lvl>
    <w:lvl w:ilvl="5">
      <w:start w:val="0"/>
      <w:numFmt w:val="bullet"/>
      <w:lvlText w:val="•"/>
      <w:lvlJc w:val="left"/>
      <w:pPr>
        <w:ind w:left="5753" w:hanging="296"/>
      </w:pPr>
      <w:rPr>
        <w:rFonts w:hint="default"/>
        <w:lang w:val="en-US" w:eastAsia="en-US" w:bidi="ar-SA"/>
      </w:rPr>
    </w:lvl>
    <w:lvl w:ilvl="6">
      <w:start w:val="0"/>
      <w:numFmt w:val="bullet"/>
      <w:lvlText w:val="•"/>
      <w:lvlJc w:val="left"/>
      <w:pPr>
        <w:ind w:left="6526" w:hanging="296"/>
      </w:pPr>
      <w:rPr>
        <w:rFonts w:hint="default"/>
        <w:lang w:val="en-US" w:eastAsia="en-US" w:bidi="ar-SA"/>
      </w:rPr>
    </w:lvl>
    <w:lvl w:ilvl="7">
      <w:start w:val="0"/>
      <w:numFmt w:val="bullet"/>
      <w:lvlText w:val="•"/>
      <w:lvlJc w:val="left"/>
      <w:pPr>
        <w:ind w:left="7300" w:hanging="296"/>
      </w:pPr>
      <w:rPr>
        <w:rFonts w:hint="default"/>
        <w:lang w:val="en-US" w:eastAsia="en-US" w:bidi="ar-SA"/>
      </w:rPr>
    </w:lvl>
    <w:lvl w:ilvl="8">
      <w:start w:val="0"/>
      <w:numFmt w:val="bullet"/>
      <w:lvlText w:val="•"/>
      <w:lvlJc w:val="left"/>
      <w:pPr>
        <w:ind w:left="8073" w:hanging="296"/>
      </w:pPr>
      <w:rPr>
        <w:rFonts w:hint="default"/>
        <w:lang w:val="en-US" w:eastAsia="en-US" w:bidi="ar-SA"/>
      </w:rPr>
    </w:lvl>
  </w:abstractNum>
  <w:abstractNum w:abstractNumId="0">
    <w:multiLevelType w:val="hybridMultilevel"/>
    <w:lvl w:ilvl="0">
      <w:start w:val="1"/>
      <w:numFmt w:val="upperRoman"/>
      <w:lvlText w:val="%1."/>
      <w:lvlJc w:val="left"/>
      <w:pPr>
        <w:ind w:left="499" w:hanging="360"/>
        <w:jc w:val="left"/>
      </w:pPr>
      <w:rPr>
        <w:rFonts w:hint="default" w:ascii="Times New Roman" w:hAnsi="Times New Roman" w:eastAsia="Times New Roman" w:cs="Times New Roman"/>
        <w:b w:val="0"/>
        <w:bCs w:val="0"/>
        <w:i w:val="0"/>
        <w:iCs w:val="0"/>
        <w:spacing w:val="-4"/>
        <w:w w:val="100"/>
        <w:sz w:val="22"/>
        <w:szCs w:val="22"/>
        <w:lang w:val="en-US" w:eastAsia="en-US" w:bidi="ar-SA"/>
      </w:rPr>
    </w:lvl>
    <w:lvl w:ilvl="1">
      <w:start w:val="1"/>
      <w:numFmt w:val="upperLetter"/>
      <w:lvlText w:val="%2."/>
      <w:lvlJc w:val="left"/>
      <w:pPr>
        <w:ind w:left="859" w:hanging="360"/>
        <w:jc w:val="left"/>
      </w:pPr>
      <w:rPr>
        <w:rFonts w:hint="default"/>
        <w:spacing w:val="-2"/>
        <w:w w:val="100"/>
        <w:lang w:val="en-US" w:eastAsia="en-US" w:bidi="ar-SA"/>
      </w:rPr>
    </w:lvl>
    <w:lvl w:ilvl="2">
      <w:start w:val="1"/>
      <w:numFmt w:val="decimal"/>
      <w:lvlText w:val="%3."/>
      <w:lvlJc w:val="left"/>
      <w:pPr>
        <w:ind w:left="1310" w:hanging="360"/>
        <w:jc w:val="left"/>
      </w:pPr>
      <w:rPr>
        <w:rFonts w:hint="default" w:ascii="Times New Roman" w:hAnsi="Times New Roman" w:eastAsia="Times New Roman" w:cs="Times New Roman"/>
        <w:b w:val="0"/>
        <w:bCs w:val="0"/>
        <w:i w:val="0"/>
        <w:iCs w:val="0"/>
        <w:spacing w:val="0"/>
        <w:w w:val="96"/>
        <w:sz w:val="22"/>
        <w:szCs w:val="22"/>
        <w:lang w:val="en-US" w:eastAsia="en-US" w:bidi="ar-SA"/>
      </w:rPr>
    </w:lvl>
    <w:lvl w:ilvl="3">
      <w:start w:val="1"/>
      <w:numFmt w:val="lowerLetter"/>
      <w:lvlText w:val="%4."/>
      <w:lvlJc w:val="left"/>
      <w:pPr>
        <w:ind w:left="2487"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0"/>
      <w:numFmt w:val="bullet"/>
      <w:lvlText w:val="•"/>
      <w:lvlJc w:val="left"/>
      <w:pPr>
        <w:ind w:left="1500" w:hanging="360"/>
      </w:pPr>
      <w:rPr>
        <w:rFonts w:hint="default"/>
        <w:lang w:val="en-US" w:eastAsia="en-US" w:bidi="ar-SA"/>
      </w:rPr>
    </w:lvl>
    <w:lvl w:ilvl="5">
      <w:start w:val="0"/>
      <w:numFmt w:val="bullet"/>
      <w:lvlText w:val="•"/>
      <w:lvlJc w:val="left"/>
      <w:pPr>
        <w:ind w:left="1580" w:hanging="360"/>
      </w:pPr>
      <w:rPr>
        <w:rFonts w:hint="default"/>
        <w:lang w:val="en-US" w:eastAsia="en-US" w:bidi="ar-SA"/>
      </w:rPr>
    </w:lvl>
    <w:lvl w:ilvl="6">
      <w:start w:val="0"/>
      <w:numFmt w:val="bullet"/>
      <w:lvlText w:val="•"/>
      <w:lvlJc w:val="left"/>
      <w:pPr>
        <w:ind w:left="2480" w:hanging="360"/>
      </w:pPr>
      <w:rPr>
        <w:rFonts w:hint="default"/>
        <w:lang w:val="en-US" w:eastAsia="en-US" w:bidi="ar-SA"/>
      </w:rPr>
    </w:lvl>
    <w:lvl w:ilvl="7">
      <w:start w:val="0"/>
      <w:numFmt w:val="bullet"/>
      <w:lvlText w:val="•"/>
      <w:lvlJc w:val="left"/>
      <w:pPr>
        <w:ind w:left="4265" w:hanging="360"/>
      </w:pPr>
      <w:rPr>
        <w:rFonts w:hint="default"/>
        <w:lang w:val="en-US" w:eastAsia="en-US" w:bidi="ar-SA"/>
      </w:rPr>
    </w:lvl>
    <w:lvl w:ilvl="8">
      <w:start w:val="0"/>
      <w:numFmt w:val="bullet"/>
      <w:lvlText w:val="•"/>
      <w:lvlJc w:val="left"/>
      <w:pPr>
        <w:ind w:left="6050" w:hanging="360"/>
      </w:pPr>
      <w:rPr>
        <w:rFonts w:hint="default"/>
        <w:lang w:val="en-US" w:eastAsia="en-US" w:bidi="ar-SA"/>
      </w:rPr>
    </w:lvl>
  </w:abstract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6">
    <w:abstractNumId w:val="5"/>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859" w:hanging="359"/>
      <w:outlineLvl w:val="1"/>
    </w:pPr>
    <w:rPr>
      <w:rFonts w:ascii="Times New Roman" w:hAnsi="Times New Roman" w:eastAsia="Times New Roman" w:cs="Times New Roman"/>
      <w:b/>
      <w:bCs/>
      <w:sz w:val="22"/>
      <w:szCs w:val="22"/>
      <w:u w:val="single" w:color="000000"/>
      <w:lang w:val="en-US" w:eastAsia="en-US" w:bidi="ar-SA"/>
    </w:rPr>
  </w:style>
  <w:style w:styleId="Title" w:type="paragraph">
    <w:name w:val="Title"/>
    <w:basedOn w:val="Normal"/>
    <w:uiPriority w:val="1"/>
    <w:qFormat/>
    <w:pPr>
      <w:ind w:left="140"/>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2487"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Rabia.Khan1@cms.hhs.gov" TargetMode="Externa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Goldman</dc:creator>
  <dcterms:created xsi:type="dcterms:W3CDTF">2023-07-14T14:53:26Z</dcterms:created>
  <dcterms:modified xsi:type="dcterms:W3CDTF">2023-07-14T14:53:26Z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reated">
    <vt:filetime>2021-09-03T00:00:00Z</vt:filetime>
  </property>
  <property fmtid="{D5CDD505-2E9C-101B-9397-08002B2CF9AE}" pid="4" name="Creator">
    <vt:lpwstr>Acrobat PDFMaker 21 for Word</vt:lpwstr>
  </property>
  <property fmtid="{D5CDD505-2E9C-101B-9397-08002B2CF9AE}" pid="5" name="LastSaved">
    <vt:filetime>2023-07-14T00:00:00Z</vt:filetime>
  </property>
  <property fmtid="{D5CDD505-2E9C-101B-9397-08002B2CF9AE}" pid="6" name="Producer">
    <vt:lpwstr>Adobe PDF Library 21.1.177</vt:lpwstr>
  </property>
  <property fmtid="{D5CDD505-2E9C-101B-9397-08002B2CF9AE}" pid="7" name="_NewReviewCycle">
    <vt:lpwstr/>
  </property>
</Properties>
</file>